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B3" w:rsidRPr="007159F4" w:rsidRDefault="005E3D5E" w:rsidP="006111F9">
      <w:pPr>
        <w:pStyle w:val="aa"/>
        <w:spacing w:before="0"/>
        <w:rPr>
          <w:rFonts w:cs="Narkisim"/>
          <w:b w:val="0"/>
          <w:bCs w:val="0"/>
          <w:sz w:val="42"/>
          <w:szCs w:val="46"/>
          <w:rtl/>
        </w:rPr>
        <w:sectPr w:rsidR="00FD72B3" w:rsidRPr="007159F4" w:rsidSect="00C765A8">
          <w:headerReference w:type="default" r:id="rId8"/>
          <w:type w:val="continuous"/>
          <w:pgSz w:w="11906" w:h="16838"/>
          <w:pgMar w:top="1134" w:right="1134" w:bottom="964" w:left="1134" w:header="709" w:footer="709" w:gutter="0"/>
          <w:cols w:space="708" w:equalWidth="0">
            <w:col w:w="8972"/>
          </w:cols>
          <w:bidi/>
          <w:docGrid w:linePitch="360"/>
        </w:sectPr>
      </w:pPr>
      <w:bookmarkStart w:id="0" w:name="_GoBack"/>
      <w:bookmarkEnd w:id="0"/>
      <w:r>
        <w:rPr>
          <w:rFonts w:cs="Narkisim" w:hint="cs"/>
          <w:b w:val="0"/>
          <w:bCs w:val="0"/>
          <w:sz w:val="42"/>
          <w:szCs w:val="46"/>
          <w:rtl/>
        </w:rPr>
        <w:t xml:space="preserve">פרשת </w:t>
      </w:r>
      <w:r w:rsidR="00971A9E">
        <w:rPr>
          <w:rFonts w:cs="Narkisim" w:hint="cs"/>
          <w:b w:val="0"/>
          <w:bCs w:val="0"/>
          <w:sz w:val="42"/>
          <w:szCs w:val="46"/>
          <w:rtl/>
        </w:rPr>
        <w:t>וזאת הברכה</w:t>
      </w:r>
      <w:r>
        <w:rPr>
          <w:rFonts w:cs="Narkisim" w:hint="cs"/>
          <w:b w:val="0"/>
          <w:bCs w:val="0"/>
          <w:sz w:val="42"/>
          <w:szCs w:val="46"/>
          <w:rtl/>
        </w:rPr>
        <w:t xml:space="preserve"> </w:t>
      </w:r>
      <w:r>
        <w:rPr>
          <w:rFonts w:cs="Narkisim"/>
          <w:b w:val="0"/>
          <w:bCs w:val="0"/>
          <w:sz w:val="42"/>
          <w:szCs w:val="46"/>
          <w:rtl/>
        </w:rPr>
        <w:t>–</w:t>
      </w:r>
      <w:r>
        <w:rPr>
          <w:rFonts w:cs="Narkisim" w:hint="cs"/>
          <w:b w:val="0"/>
          <w:bCs w:val="0"/>
          <w:sz w:val="42"/>
          <w:szCs w:val="46"/>
          <w:rtl/>
        </w:rPr>
        <w:t xml:space="preserve"> </w:t>
      </w:r>
      <w:r w:rsidR="00971A9E">
        <w:rPr>
          <w:rFonts w:hint="cs"/>
          <w:b w:val="0"/>
          <w:bCs w:val="0"/>
          <w:sz w:val="42"/>
          <w:szCs w:val="46"/>
          <w:rtl/>
        </w:rPr>
        <w:t>ברכת משה לישראל ולשבטים</w:t>
      </w:r>
    </w:p>
    <w:p w:rsidR="00DF135C" w:rsidRPr="00DF135C" w:rsidRDefault="00DF135C" w:rsidP="006111F9">
      <w:pPr>
        <w:jc w:val="center"/>
        <w:rPr>
          <w:rFonts w:ascii="Arial" w:hAnsi="Arial" w:cs="Arial"/>
          <w:b/>
          <w:bCs/>
          <w:sz w:val="24"/>
          <w:szCs w:val="24"/>
          <w:rtl/>
        </w:rPr>
      </w:pPr>
      <w:r>
        <w:rPr>
          <w:rFonts w:ascii="Arial" w:hAnsi="Arial" w:cs="Arial" w:hint="cs"/>
          <w:b/>
          <w:bCs/>
          <w:sz w:val="24"/>
          <w:szCs w:val="24"/>
          <w:rtl/>
        </w:rPr>
        <w:t>א. ברכת השיר הפותחת</w:t>
      </w:r>
    </w:p>
    <w:p w:rsidR="00DF135C" w:rsidRDefault="003711D6" w:rsidP="006111F9">
      <w:pPr>
        <w:tabs>
          <w:tab w:val="left" w:pos="8306"/>
        </w:tabs>
        <w:autoSpaceDE/>
        <w:autoSpaceDN/>
        <w:spacing w:after="0"/>
        <w:rPr>
          <w:rFonts w:ascii="Narkisim" w:hAnsi="Narkisim"/>
          <w:sz w:val="24"/>
          <w:szCs w:val="24"/>
          <w:rtl/>
        </w:rPr>
      </w:pPr>
      <w:r w:rsidRPr="00DF135C">
        <w:rPr>
          <w:rFonts w:ascii="Narkisim" w:hAnsi="Narkisim" w:hint="cs"/>
          <w:sz w:val="24"/>
          <w:szCs w:val="24"/>
          <w:rtl/>
        </w:rPr>
        <w:t>ברכת השיר הפותחת מכוונת לכלל ישראל, ויש בה שני חלקי</w:t>
      </w:r>
      <w:r w:rsidR="00DF135C">
        <w:rPr>
          <w:rFonts w:ascii="Narkisim" w:hAnsi="Narkisim" w:hint="cs"/>
          <w:sz w:val="24"/>
          <w:szCs w:val="24"/>
          <w:rtl/>
        </w:rPr>
        <w:t>ם. החלק ה</w:t>
      </w:r>
      <w:r w:rsidRPr="00DF135C">
        <w:rPr>
          <w:rFonts w:ascii="Narkisim" w:hAnsi="Narkisim" w:hint="cs"/>
          <w:sz w:val="24"/>
          <w:szCs w:val="24"/>
          <w:rtl/>
        </w:rPr>
        <w:t xml:space="preserve">ראשון לפני הברכות לשבטים, </w:t>
      </w:r>
      <w:r w:rsidR="00DF135C">
        <w:rPr>
          <w:rFonts w:ascii="Narkisim" w:hAnsi="Narkisim" w:hint="cs"/>
          <w:sz w:val="24"/>
          <w:szCs w:val="24"/>
          <w:rtl/>
        </w:rPr>
        <w:t xml:space="preserve">והשני בסוף, אחרי הברכות לשבטים. </w:t>
      </w:r>
      <w:r w:rsidRPr="00DF135C">
        <w:rPr>
          <w:rFonts w:ascii="Narkisim" w:hAnsi="Narkisim" w:hint="cs"/>
          <w:sz w:val="24"/>
          <w:szCs w:val="24"/>
          <w:rtl/>
        </w:rPr>
        <w:t>כך</w:t>
      </w:r>
      <w:r w:rsidR="00DF135C">
        <w:rPr>
          <w:rFonts w:ascii="Narkisim" w:hAnsi="Narkisim" w:hint="cs"/>
          <w:sz w:val="24"/>
          <w:szCs w:val="24"/>
          <w:rtl/>
        </w:rPr>
        <w:t>, הברכות לשבטים נמצאות בתווך,</w:t>
      </w:r>
      <w:r w:rsidRPr="00DF135C">
        <w:rPr>
          <w:rFonts w:ascii="Narkisim" w:hAnsi="Narkisim" w:hint="cs"/>
          <w:sz w:val="24"/>
          <w:szCs w:val="24"/>
          <w:rtl/>
        </w:rPr>
        <w:t xml:space="preserve"> מעין 'כורך' </w:t>
      </w:r>
      <w:r w:rsidR="00DF135C">
        <w:rPr>
          <w:rFonts w:ascii="Narkisim" w:hAnsi="Narkisim" w:hint="cs"/>
          <w:sz w:val="24"/>
          <w:szCs w:val="24"/>
          <w:rtl/>
        </w:rPr>
        <w:t>של הברכות לכלל ישראל.</w:t>
      </w:r>
      <w:r w:rsidRPr="00DF135C">
        <w:rPr>
          <w:rFonts w:ascii="Narkisim" w:hAnsi="Narkisim" w:hint="cs"/>
          <w:sz w:val="24"/>
          <w:szCs w:val="24"/>
          <w:rtl/>
        </w:rPr>
        <w:t xml:space="preserve"> השם המרמז על הקשר בי</w:t>
      </w:r>
      <w:r w:rsidR="00DF135C">
        <w:rPr>
          <w:rFonts w:ascii="Narkisim" w:hAnsi="Narkisim" w:hint="cs"/>
          <w:sz w:val="24"/>
          <w:szCs w:val="24"/>
          <w:rtl/>
        </w:rPr>
        <w:t>ן שני החלקים של השיר הכללי הוא "יְשֻרוּן": "ויהי בִישֻרוּן מלך</w:t>
      </w:r>
      <w:r w:rsidRPr="00DF135C">
        <w:rPr>
          <w:rFonts w:ascii="Narkisim" w:hAnsi="Narkisim" w:hint="cs"/>
          <w:sz w:val="24"/>
          <w:szCs w:val="24"/>
          <w:rtl/>
        </w:rPr>
        <w:t>..</w:t>
      </w:r>
      <w:r w:rsidR="00DF135C">
        <w:rPr>
          <w:rFonts w:ascii="Narkisim" w:hAnsi="Narkisim" w:hint="cs"/>
          <w:sz w:val="24"/>
          <w:szCs w:val="24"/>
          <w:rtl/>
        </w:rPr>
        <w:t xml:space="preserve">." &gt; "אין </w:t>
      </w:r>
      <w:proofErr w:type="spellStart"/>
      <w:r w:rsidR="00DF135C">
        <w:rPr>
          <w:rFonts w:ascii="Narkisim" w:hAnsi="Narkisim" w:hint="cs"/>
          <w:sz w:val="24"/>
          <w:szCs w:val="24"/>
          <w:rtl/>
        </w:rPr>
        <w:t>כָּאֵ-ל</w:t>
      </w:r>
      <w:proofErr w:type="spellEnd"/>
      <w:r w:rsidR="00DF135C">
        <w:rPr>
          <w:rFonts w:ascii="Narkisim" w:hAnsi="Narkisim" w:hint="cs"/>
          <w:sz w:val="24"/>
          <w:szCs w:val="24"/>
          <w:rtl/>
        </w:rPr>
        <w:t xml:space="preserve"> יְשֻרוּן ...".</w:t>
      </w:r>
      <w:r w:rsidRPr="00DF135C">
        <w:rPr>
          <w:rFonts w:ascii="Narkisim" w:hAnsi="Narkisim" w:hint="cs"/>
          <w:sz w:val="24"/>
          <w:szCs w:val="24"/>
          <w:rtl/>
        </w:rPr>
        <w:t xml:space="preserve"> </w:t>
      </w:r>
    </w:p>
    <w:p w:rsidR="00DF135C" w:rsidRDefault="00DF135C" w:rsidP="006111F9">
      <w:pPr>
        <w:tabs>
          <w:tab w:val="left" w:pos="8306"/>
        </w:tabs>
        <w:autoSpaceDE/>
        <w:autoSpaceDN/>
        <w:spacing w:after="0"/>
        <w:rPr>
          <w:rFonts w:ascii="Narkisim" w:hAnsi="Narkisim"/>
          <w:sz w:val="24"/>
          <w:szCs w:val="24"/>
          <w:rtl/>
        </w:rPr>
      </w:pPr>
      <w:r>
        <w:rPr>
          <w:rFonts w:ascii="Narkisim" w:hAnsi="Narkisim" w:hint="cs"/>
          <w:sz w:val="24"/>
          <w:szCs w:val="24"/>
          <w:rtl/>
        </w:rPr>
        <w:t>אמנם</w:t>
      </w:r>
      <w:r w:rsidR="003711D6" w:rsidRPr="00DF135C">
        <w:rPr>
          <w:rFonts w:ascii="Narkisim" w:hAnsi="Narkisim" w:hint="cs"/>
          <w:sz w:val="24"/>
          <w:szCs w:val="24"/>
          <w:rtl/>
        </w:rPr>
        <w:t xml:space="preserve"> לפי רש"י, כ</w:t>
      </w:r>
      <w:r>
        <w:rPr>
          <w:rFonts w:ascii="Narkisim" w:hAnsi="Narkisim" w:hint="cs"/>
          <w:sz w:val="24"/>
          <w:szCs w:val="24"/>
          <w:rtl/>
        </w:rPr>
        <w:t xml:space="preserve">בר הפסוק "ברזל </w:t>
      </w:r>
      <w:proofErr w:type="spellStart"/>
      <w:r>
        <w:rPr>
          <w:rFonts w:ascii="Narkisim" w:hAnsi="Narkisim" w:hint="cs"/>
          <w:sz w:val="24"/>
          <w:szCs w:val="24"/>
          <w:rtl/>
        </w:rPr>
        <w:t>ונחֹשת</w:t>
      </w:r>
      <w:proofErr w:type="spellEnd"/>
      <w:r>
        <w:rPr>
          <w:rFonts w:ascii="Narkisim" w:hAnsi="Narkisim" w:hint="cs"/>
          <w:sz w:val="24"/>
          <w:szCs w:val="24"/>
          <w:rtl/>
        </w:rPr>
        <w:t xml:space="preserve"> מִנעָלֶךָ</w:t>
      </w:r>
      <w:r w:rsidR="003711D6" w:rsidRPr="00DF135C">
        <w:rPr>
          <w:rFonts w:ascii="Narkisim" w:hAnsi="Narkisim" w:hint="cs"/>
          <w:sz w:val="24"/>
          <w:szCs w:val="24"/>
          <w:rtl/>
        </w:rPr>
        <w:t>..." חו</w:t>
      </w:r>
      <w:r>
        <w:rPr>
          <w:rFonts w:ascii="Narkisim" w:hAnsi="Narkisim" w:hint="cs"/>
          <w:sz w:val="24"/>
          <w:szCs w:val="24"/>
          <w:rtl/>
        </w:rPr>
        <w:t xml:space="preserve">זר מן השבטים אל עם ישראל כולו. </w:t>
      </w:r>
      <w:r w:rsidR="003711D6" w:rsidRPr="00DF135C">
        <w:rPr>
          <w:rFonts w:ascii="Narkisim" w:hAnsi="Narkisim" w:hint="cs"/>
          <w:sz w:val="24"/>
          <w:szCs w:val="24"/>
          <w:rtl/>
        </w:rPr>
        <w:t xml:space="preserve">הקשר </w:t>
      </w:r>
      <w:r>
        <w:rPr>
          <w:rFonts w:ascii="Narkisim" w:hAnsi="Narkisim" w:hint="cs"/>
          <w:sz w:val="24"/>
          <w:szCs w:val="24"/>
          <w:rtl/>
        </w:rPr>
        <w:t xml:space="preserve">בין שני חלקי הברכה הכללית מתבהר: </w:t>
      </w:r>
      <w:r w:rsidR="003711D6" w:rsidRPr="00DF135C">
        <w:rPr>
          <w:rFonts w:ascii="Narkisim" w:hAnsi="Narkisim" w:hint="cs"/>
          <w:sz w:val="24"/>
          <w:szCs w:val="24"/>
          <w:rtl/>
        </w:rPr>
        <w:t>המלך יוביל את צבא יְשֻרוּן לכיבוש הארץ בעזרת "רֹכֵב שמים" אשר "בגאותו [שוכן] שחקים", ושולט במעונו השמימי כמו בארץ, "ומתחת זרֹע</w:t>
      </w:r>
      <w:r>
        <w:rPr>
          <w:rFonts w:ascii="Narkisim" w:hAnsi="Narkisim" w:hint="cs"/>
          <w:sz w:val="24"/>
          <w:szCs w:val="24"/>
          <w:rtl/>
        </w:rPr>
        <w:t>ֹת עולם, ויגרש מפניך אויב ...".</w:t>
      </w:r>
    </w:p>
    <w:p w:rsidR="00DF135C" w:rsidRDefault="003711D6" w:rsidP="006111F9">
      <w:pPr>
        <w:tabs>
          <w:tab w:val="left" w:pos="8306"/>
        </w:tabs>
        <w:autoSpaceDE/>
        <w:autoSpaceDN/>
        <w:spacing w:after="0"/>
        <w:rPr>
          <w:rFonts w:ascii="Narkisim" w:hAnsi="Narkisim"/>
          <w:sz w:val="24"/>
          <w:szCs w:val="24"/>
          <w:rtl/>
        </w:rPr>
      </w:pPr>
      <w:r w:rsidRPr="00DF135C">
        <w:rPr>
          <w:rFonts w:ascii="Narkisim" w:hAnsi="Narkisim" w:hint="cs"/>
          <w:sz w:val="24"/>
          <w:szCs w:val="24"/>
          <w:rtl/>
        </w:rPr>
        <w:t>בר</w:t>
      </w:r>
      <w:r w:rsidR="00DF135C">
        <w:rPr>
          <w:rFonts w:ascii="Narkisim" w:hAnsi="Narkisim" w:hint="cs"/>
          <w:sz w:val="24"/>
          <w:szCs w:val="24"/>
          <w:rtl/>
        </w:rPr>
        <w:t>כת השיר הכללית מסודרת במבנה הבא:</w:t>
      </w:r>
    </w:p>
    <w:p w:rsidR="00DF135C" w:rsidRPr="00DF135C" w:rsidRDefault="003711D6" w:rsidP="006111F9">
      <w:pPr>
        <w:pStyle w:val="aff3"/>
        <w:numPr>
          <w:ilvl w:val="0"/>
          <w:numId w:val="49"/>
        </w:numPr>
        <w:tabs>
          <w:tab w:val="left" w:pos="8306"/>
        </w:tabs>
        <w:spacing w:after="0"/>
        <w:ind w:left="714" w:hanging="357"/>
        <w:jc w:val="both"/>
        <w:rPr>
          <w:rFonts w:ascii="Narkisim" w:hAnsi="Narkisim" w:cs="Narkisim"/>
          <w:sz w:val="24"/>
          <w:szCs w:val="24"/>
          <w:rtl/>
        </w:rPr>
      </w:pPr>
      <w:r w:rsidRPr="00DF135C">
        <w:rPr>
          <w:rFonts w:ascii="Narkisim" w:hAnsi="Narkisim" w:cs="Narkisim"/>
          <w:sz w:val="24"/>
          <w:szCs w:val="24"/>
          <w:rtl/>
        </w:rPr>
        <w:t>הופעת ה' מסיני, משעיר ומפארן, בחירת ישראל, "תורה</w:t>
      </w:r>
      <w:r w:rsidR="00DF135C" w:rsidRPr="00DF135C">
        <w:rPr>
          <w:rFonts w:ascii="Narkisim" w:hAnsi="Narkisim" w:cs="Narkisim"/>
          <w:sz w:val="24"/>
          <w:szCs w:val="24"/>
          <w:rtl/>
        </w:rPr>
        <w:t xml:space="preserve"> </w:t>
      </w:r>
      <w:proofErr w:type="spellStart"/>
      <w:r w:rsidR="00DF135C" w:rsidRPr="00DF135C">
        <w:rPr>
          <w:rFonts w:ascii="Narkisim" w:hAnsi="Narkisim" w:cs="Narkisim"/>
          <w:sz w:val="24"/>
          <w:szCs w:val="24"/>
          <w:rtl/>
        </w:rPr>
        <w:t>צִוה</w:t>
      </w:r>
      <w:proofErr w:type="spellEnd"/>
      <w:r w:rsidR="00DF135C" w:rsidRPr="00DF135C">
        <w:rPr>
          <w:rFonts w:ascii="Narkisim" w:hAnsi="Narkisim" w:cs="Narkisim"/>
          <w:sz w:val="24"/>
          <w:szCs w:val="24"/>
          <w:rtl/>
        </w:rPr>
        <w:t xml:space="preserve"> לנו", מלך לשבטי ישראל.</w:t>
      </w:r>
    </w:p>
    <w:p w:rsidR="00DF135C" w:rsidRPr="00DF135C" w:rsidRDefault="003711D6" w:rsidP="006111F9">
      <w:pPr>
        <w:pStyle w:val="aff3"/>
        <w:numPr>
          <w:ilvl w:val="0"/>
          <w:numId w:val="49"/>
        </w:numPr>
        <w:tabs>
          <w:tab w:val="left" w:pos="8306"/>
        </w:tabs>
        <w:spacing w:after="0"/>
        <w:ind w:left="714" w:hanging="357"/>
        <w:jc w:val="both"/>
        <w:rPr>
          <w:rFonts w:ascii="Narkisim" w:hAnsi="Narkisim" w:cs="Narkisim"/>
          <w:sz w:val="24"/>
          <w:szCs w:val="24"/>
        </w:rPr>
      </w:pPr>
      <w:r w:rsidRPr="00DF135C">
        <w:rPr>
          <w:rFonts w:ascii="Narkisim" w:hAnsi="Narkisim" w:cs="Narkisim"/>
          <w:sz w:val="24"/>
          <w:szCs w:val="24"/>
          <w:rtl/>
        </w:rPr>
        <w:t>[הברכות לשבטים]</w:t>
      </w:r>
      <w:r w:rsidR="00DF135C" w:rsidRPr="00DF135C">
        <w:rPr>
          <w:rFonts w:ascii="Narkisim" w:hAnsi="Narkisim" w:cs="Narkisim"/>
          <w:sz w:val="24"/>
          <w:szCs w:val="24"/>
          <w:rtl/>
        </w:rPr>
        <w:t>.</w:t>
      </w:r>
    </w:p>
    <w:p w:rsidR="003711D6" w:rsidRPr="00DF135C" w:rsidRDefault="003711D6" w:rsidP="006111F9">
      <w:pPr>
        <w:pStyle w:val="aff3"/>
        <w:numPr>
          <w:ilvl w:val="0"/>
          <w:numId w:val="49"/>
        </w:numPr>
        <w:tabs>
          <w:tab w:val="left" w:pos="8306"/>
        </w:tabs>
        <w:spacing w:after="0"/>
        <w:ind w:left="714" w:hanging="357"/>
        <w:jc w:val="both"/>
        <w:rPr>
          <w:rFonts w:ascii="Narkisim" w:hAnsi="Narkisim" w:cs="Narkisim"/>
          <w:sz w:val="24"/>
          <w:szCs w:val="24"/>
          <w:rtl/>
        </w:rPr>
      </w:pPr>
      <w:r w:rsidRPr="00DF135C">
        <w:rPr>
          <w:rFonts w:ascii="Narkisim" w:hAnsi="Narkisim" w:cs="Narkisim"/>
          <w:sz w:val="24"/>
          <w:szCs w:val="24"/>
          <w:rtl/>
        </w:rPr>
        <w:t xml:space="preserve">כיבוש הארץ בעזרת ה', ביטחון ושפע בברכתו. </w:t>
      </w:r>
    </w:p>
    <w:p w:rsidR="003711D6" w:rsidRPr="00DF135C" w:rsidRDefault="003711D6" w:rsidP="006111F9">
      <w:pPr>
        <w:tabs>
          <w:tab w:val="left" w:pos="8306"/>
        </w:tabs>
        <w:autoSpaceDE/>
        <w:autoSpaceDN/>
        <w:spacing w:after="0"/>
        <w:rPr>
          <w:rFonts w:ascii="Narkisim" w:hAnsi="Narkisim"/>
          <w:sz w:val="24"/>
          <w:szCs w:val="24"/>
          <w:rtl/>
        </w:rPr>
      </w:pPr>
    </w:p>
    <w:p w:rsidR="003711D6" w:rsidRPr="006D76A4" w:rsidRDefault="006D76A4" w:rsidP="006111F9">
      <w:pPr>
        <w:jc w:val="center"/>
        <w:rPr>
          <w:rFonts w:ascii="Arial" w:hAnsi="Arial" w:cs="Arial"/>
          <w:b/>
          <w:bCs/>
          <w:sz w:val="24"/>
          <w:szCs w:val="24"/>
          <w:rtl/>
        </w:rPr>
      </w:pPr>
      <w:r>
        <w:rPr>
          <w:rFonts w:ascii="Arial" w:hAnsi="Arial" w:cs="Arial" w:hint="cs"/>
          <w:b/>
          <w:bCs/>
          <w:sz w:val="24"/>
          <w:szCs w:val="24"/>
          <w:rtl/>
        </w:rPr>
        <w:t xml:space="preserve">ב. </w:t>
      </w:r>
      <w:r w:rsidR="003711D6" w:rsidRPr="006D76A4">
        <w:rPr>
          <w:rFonts w:ascii="Arial" w:hAnsi="Arial" w:cs="Arial" w:hint="cs"/>
          <w:b/>
          <w:bCs/>
          <w:sz w:val="24"/>
          <w:szCs w:val="24"/>
          <w:rtl/>
        </w:rPr>
        <w:t>פירוש הברכה הכללית</w:t>
      </w:r>
    </w:p>
    <w:p w:rsidR="003D5656" w:rsidRDefault="003D5656" w:rsidP="006111F9">
      <w:pPr>
        <w:spacing w:after="0"/>
        <w:ind w:left="2210" w:hanging="2268"/>
        <w:rPr>
          <w:b/>
          <w:bCs/>
          <w:sz w:val="24"/>
          <w:szCs w:val="24"/>
          <w:rtl/>
        </w:rPr>
      </w:pPr>
      <w:r>
        <w:rPr>
          <w:rFonts w:hint="cs"/>
          <w:b/>
          <w:bCs/>
          <w:sz w:val="24"/>
          <w:szCs w:val="24"/>
          <w:rtl/>
        </w:rPr>
        <w:t>וזאת הברכה, אשר ברך</w:t>
      </w:r>
    </w:p>
    <w:p w:rsidR="003711D6" w:rsidRPr="00971A9E" w:rsidRDefault="003711D6" w:rsidP="006111F9">
      <w:pPr>
        <w:spacing w:after="0"/>
        <w:ind w:left="2210" w:hanging="2268"/>
        <w:rPr>
          <w:rtl/>
        </w:rPr>
      </w:pPr>
      <w:r w:rsidRPr="00971A9E">
        <w:rPr>
          <w:rFonts w:hint="cs"/>
          <w:b/>
          <w:bCs/>
          <w:sz w:val="24"/>
          <w:szCs w:val="24"/>
          <w:rtl/>
        </w:rPr>
        <w:t xml:space="preserve">משה איש  הא-להים </w:t>
      </w:r>
      <w:r w:rsidRPr="00971A9E">
        <w:rPr>
          <w:rtl/>
        </w:rPr>
        <w:t>–</w:t>
      </w:r>
      <w:r w:rsidRPr="00971A9E">
        <w:rPr>
          <w:rFonts w:hint="cs"/>
          <w:rtl/>
        </w:rPr>
        <w:t xml:space="preserve"> </w:t>
      </w:r>
      <w:r w:rsidR="00971A9E">
        <w:rPr>
          <w:rtl/>
        </w:rPr>
        <w:tab/>
      </w:r>
      <w:r w:rsidRPr="00971A9E">
        <w:rPr>
          <w:rFonts w:hint="cs"/>
          <w:rtl/>
        </w:rPr>
        <w:t>עד כ</w:t>
      </w:r>
      <w:r w:rsidR="00DF135C">
        <w:rPr>
          <w:rFonts w:hint="cs"/>
          <w:rtl/>
        </w:rPr>
        <w:t xml:space="preserve">אן נקרא 'משה האיש'/'האיש משה'/ </w:t>
      </w:r>
      <w:r w:rsidRPr="00971A9E">
        <w:rPr>
          <w:rFonts w:hint="cs"/>
          <w:rtl/>
        </w:rPr>
        <w:t>רק כאן, בדברו האחרון, נקרא</w:t>
      </w:r>
      <w:r w:rsidR="00971A9E">
        <w:rPr>
          <w:rFonts w:hint="cs"/>
          <w:rtl/>
        </w:rPr>
        <w:t xml:space="preserve"> </w:t>
      </w:r>
      <w:r w:rsidR="00DF135C">
        <w:rPr>
          <w:rFonts w:hint="cs"/>
          <w:rtl/>
        </w:rPr>
        <w:t>'איש הא-להים'.</w:t>
      </w:r>
      <w:r w:rsidRPr="00971A9E">
        <w:rPr>
          <w:rFonts w:hint="cs"/>
          <w:rtl/>
        </w:rPr>
        <w:t xml:space="preserve"> 'איש'</w:t>
      </w:r>
      <w:r w:rsidR="00DF135C">
        <w:rPr>
          <w:rFonts w:hint="cs"/>
          <w:rtl/>
        </w:rPr>
        <w:t>', משום ש</w:t>
      </w:r>
      <w:r w:rsidRPr="00971A9E">
        <w:rPr>
          <w:rFonts w:hint="cs"/>
          <w:rtl/>
        </w:rPr>
        <w:t>עומד למות כאיש "לפני מותו</w:t>
      </w:r>
      <w:r w:rsidR="00DF135C">
        <w:rPr>
          <w:rFonts w:hint="cs"/>
          <w:rtl/>
        </w:rPr>
        <w:t>"</w:t>
      </w:r>
      <w:r w:rsidRPr="00971A9E">
        <w:rPr>
          <w:rFonts w:hint="cs"/>
          <w:rtl/>
        </w:rPr>
        <w:t xml:space="preserve"> (וראו רש"י)</w:t>
      </w:r>
      <w:r w:rsidR="00DF135C">
        <w:rPr>
          <w:rFonts w:hint="cs"/>
          <w:rtl/>
        </w:rPr>
        <w:t>/</w:t>
      </w:r>
      <w:r w:rsidRPr="00971A9E">
        <w:rPr>
          <w:rFonts w:hint="cs"/>
          <w:rtl/>
        </w:rPr>
        <w:t xml:space="preserve"> 'איש  הא-להים', מפני</w:t>
      </w:r>
      <w:r w:rsidR="00971A9E">
        <w:rPr>
          <w:rFonts w:hint="cs"/>
          <w:rtl/>
        </w:rPr>
        <w:t xml:space="preserve"> שגם ברכתו האחרונה היא 'דברי  א-</w:t>
      </w:r>
      <w:r w:rsidRPr="00971A9E">
        <w:rPr>
          <w:rFonts w:hint="cs"/>
          <w:rtl/>
        </w:rPr>
        <w:t>להים'  על בני</w:t>
      </w:r>
      <w:r w:rsidR="00971A9E">
        <w:rPr>
          <w:rFonts w:hint="cs"/>
          <w:rtl/>
        </w:rPr>
        <w:t xml:space="preserve"> </w:t>
      </w:r>
      <w:r w:rsidRPr="00971A9E">
        <w:rPr>
          <w:rFonts w:hint="cs"/>
          <w:rtl/>
        </w:rPr>
        <w:t>ישראל (</w:t>
      </w:r>
      <w:proofErr w:type="spellStart"/>
      <w:r w:rsidRPr="00971A9E">
        <w:rPr>
          <w:rFonts w:hint="cs"/>
          <w:rtl/>
        </w:rPr>
        <w:t>ראב"ע</w:t>
      </w:r>
      <w:proofErr w:type="spellEnd"/>
      <w:r w:rsidRPr="00971A9E">
        <w:rPr>
          <w:rFonts w:hint="cs"/>
          <w:rtl/>
        </w:rPr>
        <w:t xml:space="preserve"> ורמב"ן).</w:t>
      </w:r>
    </w:p>
    <w:p w:rsidR="003711D6" w:rsidRPr="00971A9E" w:rsidRDefault="003711D6" w:rsidP="006111F9">
      <w:pPr>
        <w:spacing w:after="0"/>
        <w:ind w:left="2210" w:hanging="2268"/>
        <w:rPr>
          <w:rtl/>
        </w:rPr>
      </w:pPr>
      <w:r w:rsidRPr="00971A9E">
        <w:rPr>
          <w:rFonts w:hint="cs"/>
          <w:b/>
          <w:bCs/>
          <w:sz w:val="24"/>
          <w:szCs w:val="24"/>
          <w:rtl/>
        </w:rPr>
        <w:t xml:space="preserve">סיני, שעיר, פארן </w:t>
      </w:r>
      <w:r w:rsidRPr="00971A9E">
        <w:rPr>
          <w:b/>
          <w:bCs/>
          <w:sz w:val="24"/>
          <w:szCs w:val="24"/>
          <w:rtl/>
        </w:rPr>
        <w:t>–</w:t>
      </w:r>
      <w:r w:rsidRPr="00971A9E">
        <w:rPr>
          <w:rFonts w:hint="cs"/>
          <w:b/>
          <w:bCs/>
          <w:sz w:val="24"/>
          <w:szCs w:val="24"/>
          <w:rtl/>
        </w:rPr>
        <w:t xml:space="preserve"> </w:t>
      </w:r>
      <w:r w:rsidR="00971A9E">
        <w:rPr>
          <w:rtl/>
        </w:rPr>
        <w:tab/>
      </w:r>
      <w:r w:rsidRPr="00971A9E">
        <w:rPr>
          <w:rFonts w:hint="cs"/>
          <w:rtl/>
        </w:rPr>
        <w:t>מקומות ההתגלות, הופעת ה' לישראל במדבר, כאשר הופעת ה' נדדה עם בני</w:t>
      </w:r>
      <w:r w:rsidR="00971A9E">
        <w:rPr>
          <w:rFonts w:hint="cs"/>
          <w:rtl/>
        </w:rPr>
        <w:t xml:space="preserve"> </w:t>
      </w:r>
      <w:r w:rsidRPr="00971A9E">
        <w:rPr>
          <w:rFonts w:hint="cs"/>
          <w:rtl/>
        </w:rPr>
        <w:t xml:space="preserve">ישראל </w:t>
      </w:r>
      <w:proofErr w:type="spellStart"/>
      <w:r w:rsidRPr="00971A9E">
        <w:rPr>
          <w:rFonts w:hint="cs"/>
          <w:rtl/>
        </w:rPr>
        <w:t>במסעיהם</w:t>
      </w:r>
      <w:proofErr w:type="spellEnd"/>
      <w:r w:rsidRPr="00971A9E">
        <w:rPr>
          <w:rFonts w:hint="cs"/>
          <w:rtl/>
        </w:rPr>
        <w:t>. מעמד הר סיני ומתן תורה עברו גם הם מסיני לשעיר ולפארן.</w:t>
      </w:r>
      <w:r w:rsidR="00971A9E">
        <w:rPr>
          <w:rFonts w:hint="cs"/>
          <w:rtl/>
        </w:rPr>
        <w:t xml:space="preserve"> </w:t>
      </w:r>
      <w:r w:rsidRPr="00971A9E">
        <w:rPr>
          <w:rFonts w:hint="cs"/>
          <w:rtl/>
        </w:rPr>
        <w:t xml:space="preserve">כך מתוארת ההתגלות של סיני גם בשירת דבורה, בנבואת חבקוק (ג') ובתהלים ס"ח. </w:t>
      </w:r>
    </w:p>
    <w:p w:rsidR="003711D6" w:rsidRPr="00971A9E" w:rsidRDefault="003711D6" w:rsidP="006111F9">
      <w:pPr>
        <w:spacing w:after="0"/>
        <w:ind w:left="2210" w:hanging="2268"/>
        <w:rPr>
          <w:rtl/>
        </w:rPr>
      </w:pPr>
      <w:r w:rsidRPr="00971A9E">
        <w:rPr>
          <w:rFonts w:hint="cs"/>
          <w:b/>
          <w:bCs/>
          <w:sz w:val="24"/>
          <w:szCs w:val="24"/>
          <w:rtl/>
        </w:rPr>
        <w:t xml:space="preserve">ואָתָה מֵרבבֹת קֹדש </w:t>
      </w:r>
      <w:r w:rsidRPr="00971A9E">
        <w:rPr>
          <w:b/>
          <w:bCs/>
          <w:sz w:val="24"/>
          <w:szCs w:val="24"/>
          <w:rtl/>
        </w:rPr>
        <w:t>–</w:t>
      </w:r>
      <w:r w:rsidRPr="00971A9E">
        <w:rPr>
          <w:rFonts w:hint="cs"/>
          <w:b/>
          <w:bCs/>
          <w:sz w:val="24"/>
          <w:szCs w:val="24"/>
          <w:rtl/>
        </w:rPr>
        <w:t xml:space="preserve"> </w:t>
      </w:r>
      <w:r w:rsidR="00971A9E">
        <w:rPr>
          <w:rtl/>
        </w:rPr>
        <w:tab/>
      </w:r>
      <w:r w:rsidRPr="00971A9E">
        <w:rPr>
          <w:rFonts w:hint="cs"/>
          <w:rtl/>
        </w:rPr>
        <w:t>ובא ה' והופיע מרבבות עם קדוש שחנו בקדש [ברנע], ובקדש [מדבר צין].</w:t>
      </w:r>
    </w:p>
    <w:p w:rsidR="003711D6" w:rsidRPr="00971A9E" w:rsidRDefault="003711D6" w:rsidP="006111F9">
      <w:pPr>
        <w:spacing w:after="0"/>
        <w:ind w:left="2210" w:hanging="2268"/>
        <w:rPr>
          <w:rtl/>
        </w:rPr>
      </w:pPr>
      <w:r w:rsidRPr="00971A9E">
        <w:rPr>
          <w:rFonts w:hint="cs"/>
          <w:b/>
          <w:bCs/>
          <w:sz w:val="24"/>
          <w:szCs w:val="24"/>
          <w:rtl/>
        </w:rPr>
        <w:t xml:space="preserve">מימינו אֵשדָּת לָמוֹ </w:t>
      </w:r>
      <w:r w:rsidRPr="00971A9E">
        <w:rPr>
          <w:b/>
          <w:bCs/>
          <w:sz w:val="24"/>
          <w:szCs w:val="24"/>
          <w:rtl/>
        </w:rPr>
        <w:t>–</w:t>
      </w:r>
      <w:r w:rsidRPr="00971A9E">
        <w:rPr>
          <w:rFonts w:hint="cs"/>
          <w:b/>
          <w:bCs/>
          <w:sz w:val="24"/>
          <w:szCs w:val="24"/>
          <w:rtl/>
        </w:rPr>
        <w:t xml:space="preserve"> </w:t>
      </w:r>
      <w:r w:rsidR="00DF135C">
        <w:rPr>
          <w:rtl/>
        </w:rPr>
        <w:tab/>
      </w:r>
      <w:r w:rsidRPr="00971A9E">
        <w:rPr>
          <w:rFonts w:hint="cs"/>
          <w:rtl/>
        </w:rPr>
        <w:t>'ימין' = דרום; מדרום למחנה ישראל בערבות מואב, התנשא הרכס של אשדות הפסגה, מעליו הראה ה' למשה את הארץ שממערב לירדן, לפני מותו</w:t>
      </w:r>
      <w:r w:rsidR="00971A9E">
        <w:rPr>
          <w:rFonts w:hint="cs"/>
          <w:rtl/>
        </w:rPr>
        <w:t xml:space="preserve">. </w:t>
      </w:r>
      <w:r w:rsidRPr="00971A9E">
        <w:rPr>
          <w:rFonts w:hint="cs"/>
          <w:rtl/>
        </w:rPr>
        <w:t xml:space="preserve">הפשט בפסוק הוא לפי הכתיב </w:t>
      </w:r>
      <w:r w:rsidRPr="00971A9E">
        <w:rPr>
          <w:rFonts w:hint="cs"/>
          <w:rtl/>
        </w:rPr>
        <w:t xml:space="preserve">'אשדת' במילה אחת, והפסוק כולו </w:t>
      </w:r>
      <w:r w:rsidR="00DF135C">
        <w:rPr>
          <w:rFonts w:hint="cs"/>
          <w:rtl/>
        </w:rPr>
        <w:t xml:space="preserve">עוסק </w:t>
      </w:r>
      <w:r w:rsidRPr="00971A9E">
        <w:rPr>
          <w:rFonts w:hint="cs"/>
          <w:rtl/>
        </w:rPr>
        <w:t>בהופעת ה'</w:t>
      </w:r>
      <w:r w:rsidR="00971A9E">
        <w:rPr>
          <w:rFonts w:hint="cs"/>
          <w:rtl/>
        </w:rPr>
        <w:t xml:space="preserve"> </w:t>
      </w:r>
      <w:r w:rsidR="00DF135C">
        <w:rPr>
          <w:rFonts w:hint="cs"/>
          <w:rtl/>
        </w:rPr>
        <w:t>במדבר</w:t>
      </w:r>
      <w:r w:rsidRPr="00971A9E">
        <w:rPr>
          <w:rFonts w:hint="cs"/>
          <w:rtl/>
        </w:rPr>
        <w:t>, לאורך מסעות בני ישראל, עד לתחנה האחרונה של משה.</w:t>
      </w:r>
      <w:r w:rsidR="00971A9E">
        <w:rPr>
          <w:rFonts w:hint="cs"/>
          <w:rtl/>
        </w:rPr>
        <w:t xml:space="preserve"> </w:t>
      </w:r>
      <w:r w:rsidRPr="00971A9E">
        <w:rPr>
          <w:rFonts w:hint="cs"/>
          <w:rtl/>
        </w:rPr>
        <w:t xml:space="preserve">המדרש, לפי הקרי </w:t>
      </w:r>
      <w:r w:rsidRPr="00971A9E">
        <w:rPr>
          <w:rtl/>
        </w:rPr>
        <w:t>–</w:t>
      </w:r>
      <w:r w:rsidRPr="00971A9E">
        <w:rPr>
          <w:rFonts w:hint="cs"/>
          <w:rtl/>
        </w:rPr>
        <w:t xml:space="preserve"> 'דת נתונה מאש', מקדים ומטרים את תוכן ההתגלות </w:t>
      </w:r>
      <w:r w:rsidRPr="00971A9E">
        <w:rPr>
          <w:rtl/>
        </w:rPr>
        <w:t>–</w:t>
      </w:r>
      <w:r w:rsidR="00971A9E">
        <w:rPr>
          <w:rFonts w:hint="cs"/>
          <w:rtl/>
        </w:rPr>
        <w:t xml:space="preserve"> </w:t>
      </w:r>
      <w:r w:rsidRPr="00971A9E">
        <w:rPr>
          <w:rFonts w:hint="cs"/>
          <w:rtl/>
        </w:rPr>
        <w:t xml:space="preserve">'תורה </w:t>
      </w:r>
      <w:proofErr w:type="spellStart"/>
      <w:r w:rsidRPr="00971A9E">
        <w:rPr>
          <w:rFonts w:hint="cs"/>
          <w:rtl/>
        </w:rPr>
        <w:t>צוה</w:t>
      </w:r>
      <w:proofErr w:type="spellEnd"/>
      <w:r w:rsidRPr="00971A9E">
        <w:rPr>
          <w:rFonts w:hint="cs"/>
          <w:rtl/>
        </w:rPr>
        <w:t xml:space="preserve"> לנו משה' (שבהמשך) </w:t>
      </w:r>
      <w:r w:rsidRPr="00971A9E">
        <w:rPr>
          <w:rtl/>
        </w:rPr>
        <w:t>–</w:t>
      </w:r>
      <w:r w:rsidRPr="00971A9E">
        <w:rPr>
          <w:rFonts w:hint="cs"/>
          <w:rtl/>
        </w:rPr>
        <w:t xml:space="preserve"> לתוך תיאור ההתגלות.</w:t>
      </w:r>
    </w:p>
    <w:p w:rsidR="003711D6" w:rsidRPr="00971A9E" w:rsidRDefault="003711D6" w:rsidP="006111F9">
      <w:pPr>
        <w:spacing w:after="0"/>
        <w:ind w:left="2210" w:hanging="2268"/>
        <w:rPr>
          <w:rtl/>
        </w:rPr>
      </w:pPr>
      <w:r w:rsidRPr="00971A9E">
        <w:rPr>
          <w:rFonts w:hint="cs"/>
          <w:b/>
          <w:bCs/>
          <w:sz w:val="24"/>
          <w:szCs w:val="24"/>
          <w:rtl/>
        </w:rPr>
        <w:t xml:space="preserve">אף חֹבֵב עמים </w:t>
      </w:r>
      <w:r w:rsidRPr="00971A9E">
        <w:rPr>
          <w:b/>
          <w:bCs/>
          <w:sz w:val="24"/>
          <w:szCs w:val="24"/>
          <w:rtl/>
        </w:rPr>
        <w:t>–</w:t>
      </w:r>
      <w:r w:rsidRPr="00971A9E">
        <w:rPr>
          <w:rFonts w:hint="cs"/>
          <w:b/>
          <w:bCs/>
          <w:sz w:val="24"/>
          <w:szCs w:val="24"/>
          <w:rtl/>
        </w:rPr>
        <w:t xml:space="preserve"> </w:t>
      </w:r>
      <w:r w:rsidR="00DF135C">
        <w:rPr>
          <w:rtl/>
        </w:rPr>
        <w:tab/>
      </w:r>
      <w:r w:rsidRPr="00971A9E">
        <w:rPr>
          <w:rFonts w:hint="cs"/>
          <w:rtl/>
        </w:rPr>
        <w:t>'עמים' הם שבטים, שבטי ישראל, שה' אוהב אותם (רש"י), והפועל 'חבב' בא</w:t>
      </w:r>
      <w:r w:rsidR="00DF135C">
        <w:rPr>
          <w:rFonts w:hint="cs"/>
          <w:rtl/>
        </w:rPr>
        <w:t xml:space="preserve"> </w:t>
      </w:r>
      <w:r w:rsidRPr="00971A9E">
        <w:rPr>
          <w:rFonts w:hint="cs"/>
          <w:rtl/>
        </w:rPr>
        <w:t>מארמית (כמו 'ואָתָה' = ובא)</w:t>
      </w:r>
      <w:r w:rsidR="00DF135C">
        <w:rPr>
          <w:rFonts w:hint="cs"/>
          <w:rtl/>
        </w:rPr>
        <w:t xml:space="preserve">. </w:t>
      </w:r>
      <w:r w:rsidRPr="00971A9E">
        <w:rPr>
          <w:rFonts w:hint="cs"/>
          <w:rtl/>
        </w:rPr>
        <w:t>או שה' מביא אותם אל סתרי שכינתו (רמב"ן),</w:t>
      </w:r>
      <w:r w:rsidR="00DF135C">
        <w:rPr>
          <w:rFonts w:hint="cs"/>
          <w:rtl/>
        </w:rPr>
        <w:t xml:space="preserve"> </w:t>
      </w:r>
      <w:r w:rsidRPr="00971A9E">
        <w:rPr>
          <w:rFonts w:hint="cs"/>
          <w:rtl/>
        </w:rPr>
        <w:t>מלשון 'חבא', כמו 'חביון  עֻזֹה' המתאר את ההתגלות בהר פארן (חבקוק ג', ד</w:t>
      </w:r>
      <w:r w:rsidR="00403878">
        <w:rPr>
          <w:rFonts w:hint="cs"/>
          <w:rtl/>
        </w:rPr>
        <w:t>'</w:t>
      </w:r>
      <w:r w:rsidRPr="00971A9E">
        <w:rPr>
          <w:rFonts w:hint="cs"/>
          <w:rtl/>
        </w:rPr>
        <w:t>)</w:t>
      </w:r>
      <w:r w:rsidR="00403878">
        <w:rPr>
          <w:rFonts w:hint="cs"/>
          <w:rtl/>
        </w:rPr>
        <w:t xml:space="preserve">. </w:t>
      </w:r>
      <w:r w:rsidRPr="00971A9E">
        <w:rPr>
          <w:rFonts w:hint="cs"/>
          <w:rtl/>
        </w:rPr>
        <w:t xml:space="preserve">אולי רמז למשפחת חובב = יתרו, שהצטרפה למשה ולישראל בהר סיני (ר' </w:t>
      </w:r>
      <w:proofErr w:type="spellStart"/>
      <w:r w:rsidRPr="00971A9E">
        <w:rPr>
          <w:rFonts w:hint="cs"/>
          <w:rtl/>
        </w:rPr>
        <w:t>רשב"ם</w:t>
      </w:r>
      <w:proofErr w:type="spellEnd"/>
      <w:r w:rsidRPr="00971A9E">
        <w:rPr>
          <w:rFonts w:hint="cs"/>
          <w:rtl/>
        </w:rPr>
        <w:t>).</w:t>
      </w:r>
    </w:p>
    <w:p w:rsidR="003711D6" w:rsidRPr="00971A9E" w:rsidRDefault="003711D6" w:rsidP="006111F9">
      <w:pPr>
        <w:spacing w:after="0"/>
        <w:ind w:left="2210" w:hanging="2268"/>
        <w:rPr>
          <w:b/>
          <w:bCs/>
          <w:sz w:val="24"/>
          <w:szCs w:val="24"/>
          <w:rtl/>
        </w:rPr>
      </w:pPr>
      <w:r w:rsidRPr="00971A9E">
        <w:rPr>
          <w:rFonts w:hint="cs"/>
          <w:b/>
          <w:bCs/>
          <w:sz w:val="24"/>
          <w:szCs w:val="24"/>
          <w:rtl/>
        </w:rPr>
        <w:t xml:space="preserve">כל קדֹשיו בידך </w:t>
      </w:r>
      <w:r w:rsidRPr="00971A9E">
        <w:rPr>
          <w:b/>
          <w:bCs/>
          <w:sz w:val="24"/>
          <w:szCs w:val="24"/>
          <w:rtl/>
        </w:rPr>
        <w:t>–</w:t>
      </w:r>
      <w:r w:rsidR="00DF135C">
        <w:rPr>
          <w:rtl/>
        </w:rPr>
        <w:tab/>
      </w:r>
      <w:r w:rsidRPr="00DF135C">
        <w:rPr>
          <w:rFonts w:hint="cs"/>
          <w:rtl/>
        </w:rPr>
        <w:t>לשון יחיד, חוזר</w:t>
      </w:r>
      <w:r w:rsidRPr="00DF135C">
        <w:rPr>
          <w:rtl/>
        </w:rPr>
        <w:t xml:space="preserve"> לכלל ישראל</w:t>
      </w:r>
      <w:r w:rsidRPr="00DF135C">
        <w:rPr>
          <w:rFonts w:hint="cs"/>
          <w:rtl/>
        </w:rPr>
        <w:t xml:space="preserve"> שהיו כאיש אחד בהר סיני (רש"י לשמות י"ט, ב</w:t>
      </w:r>
      <w:r w:rsidR="00403878">
        <w:rPr>
          <w:rFonts w:hint="cs"/>
          <w:rtl/>
        </w:rPr>
        <w:t>'</w:t>
      </w:r>
      <w:r w:rsidRPr="00DF135C">
        <w:rPr>
          <w:rFonts w:hint="cs"/>
          <w:rtl/>
        </w:rPr>
        <w:t>).</w:t>
      </w:r>
    </w:p>
    <w:p w:rsidR="003711D6" w:rsidRPr="00DF135C" w:rsidRDefault="003711D6" w:rsidP="006111F9">
      <w:pPr>
        <w:spacing w:after="0"/>
        <w:ind w:left="2210" w:hanging="2268"/>
        <w:rPr>
          <w:rtl/>
        </w:rPr>
      </w:pPr>
      <w:r w:rsidRPr="00971A9E">
        <w:rPr>
          <w:rFonts w:hint="cs"/>
          <w:b/>
          <w:bCs/>
          <w:sz w:val="24"/>
          <w:szCs w:val="24"/>
          <w:rtl/>
        </w:rPr>
        <w:t xml:space="preserve">והם תֻּכּוּ לרגלך </w:t>
      </w:r>
      <w:r w:rsidRPr="00971A9E">
        <w:rPr>
          <w:b/>
          <w:bCs/>
          <w:sz w:val="24"/>
          <w:szCs w:val="24"/>
          <w:rtl/>
        </w:rPr>
        <w:t>–</w:t>
      </w:r>
      <w:r w:rsidRPr="00971A9E">
        <w:rPr>
          <w:rFonts w:hint="cs"/>
          <w:b/>
          <w:bCs/>
          <w:sz w:val="24"/>
          <w:szCs w:val="24"/>
          <w:rtl/>
        </w:rPr>
        <w:t xml:space="preserve"> </w:t>
      </w:r>
      <w:r w:rsidR="00DF135C">
        <w:rPr>
          <w:rtl/>
        </w:rPr>
        <w:tab/>
      </w:r>
      <w:r w:rsidRPr="00DF135C">
        <w:rPr>
          <w:rFonts w:hint="cs"/>
          <w:rtl/>
        </w:rPr>
        <w:t>חוזר לשבטים, שתֻּכּוּ = עמדו בתוך = למרגלות הר סיני (רש"י).</w:t>
      </w:r>
    </w:p>
    <w:p w:rsidR="003711D6" w:rsidRPr="00DF135C" w:rsidRDefault="003711D6" w:rsidP="006111F9">
      <w:pPr>
        <w:spacing w:after="0"/>
        <w:ind w:left="2210" w:hanging="2268"/>
        <w:rPr>
          <w:rtl/>
        </w:rPr>
      </w:pPr>
      <w:proofErr w:type="spellStart"/>
      <w:r w:rsidRPr="00971A9E">
        <w:rPr>
          <w:rFonts w:hint="cs"/>
          <w:b/>
          <w:bCs/>
          <w:sz w:val="24"/>
          <w:szCs w:val="24"/>
          <w:rtl/>
        </w:rPr>
        <w:t>ישא</w:t>
      </w:r>
      <w:proofErr w:type="spellEnd"/>
      <w:r w:rsidRPr="00971A9E">
        <w:rPr>
          <w:rFonts w:hint="cs"/>
          <w:b/>
          <w:bCs/>
          <w:sz w:val="24"/>
          <w:szCs w:val="24"/>
          <w:rtl/>
        </w:rPr>
        <w:t xml:space="preserve"> </w:t>
      </w:r>
      <w:proofErr w:type="spellStart"/>
      <w:r w:rsidRPr="00971A9E">
        <w:rPr>
          <w:rFonts w:hint="cs"/>
          <w:b/>
          <w:bCs/>
          <w:sz w:val="24"/>
          <w:szCs w:val="24"/>
          <w:rtl/>
        </w:rPr>
        <w:t>מִדברֹתיך</w:t>
      </w:r>
      <w:proofErr w:type="spellEnd"/>
      <w:r w:rsidRPr="00971A9E">
        <w:rPr>
          <w:rFonts w:hint="cs"/>
          <w:b/>
          <w:bCs/>
          <w:sz w:val="24"/>
          <w:szCs w:val="24"/>
          <w:rtl/>
        </w:rPr>
        <w:t xml:space="preserve"> </w:t>
      </w:r>
      <w:r w:rsidRPr="00971A9E">
        <w:rPr>
          <w:b/>
          <w:bCs/>
          <w:sz w:val="24"/>
          <w:szCs w:val="24"/>
          <w:rtl/>
        </w:rPr>
        <w:t>–</w:t>
      </w:r>
      <w:r w:rsidRPr="00971A9E">
        <w:rPr>
          <w:rFonts w:hint="cs"/>
          <w:b/>
          <w:bCs/>
          <w:sz w:val="24"/>
          <w:szCs w:val="24"/>
          <w:rtl/>
        </w:rPr>
        <w:t xml:space="preserve"> </w:t>
      </w:r>
      <w:r w:rsidR="00DF135C">
        <w:rPr>
          <w:rtl/>
        </w:rPr>
        <w:tab/>
      </w:r>
      <w:r w:rsidRPr="00DF135C">
        <w:rPr>
          <w:rFonts w:hint="cs"/>
          <w:rtl/>
        </w:rPr>
        <w:t>חוזר שוב אל כלל ישראל, אשר '</w:t>
      </w:r>
      <w:proofErr w:type="spellStart"/>
      <w:r w:rsidRPr="00DF135C">
        <w:rPr>
          <w:rFonts w:hint="cs"/>
          <w:rtl/>
        </w:rPr>
        <w:t>ישא</w:t>
      </w:r>
      <w:proofErr w:type="spellEnd"/>
      <w:r w:rsidRPr="00DF135C">
        <w:rPr>
          <w:rFonts w:hint="cs"/>
          <w:rtl/>
        </w:rPr>
        <w:t xml:space="preserve">' = </w:t>
      </w:r>
      <w:r w:rsidR="00DF135C">
        <w:rPr>
          <w:rFonts w:hint="cs"/>
          <w:rtl/>
        </w:rPr>
        <w:t>יקבל את 'הדברים' = עשרת הדיברות</w:t>
      </w:r>
      <w:r w:rsidR="00403878">
        <w:rPr>
          <w:rFonts w:hint="cs"/>
          <w:rtl/>
        </w:rPr>
        <w:t xml:space="preserve">. </w:t>
      </w:r>
      <w:r w:rsidRPr="00DF135C">
        <w:rPr>
          <w:rFonts w:hint="cs"/>
          <w:rtl/>
        </w:rPr>
        <w:t xml:space="preserve">הן </w:t>
      </w:r>
      <w:proofErr w:type="spellStart"/>
      <w:r w:rsidRPr="00DF135C">
        <w:rPr>
          <w:rFonts w:hint="cs"/>
          <w:rtl/>
        </w:rPr>
        <w:t>הן</w:t>
      </w:r>
      <w:proofErr w:type="spellEnd"/>
      <w:r w:rsidRPr="00DF135C">
        <w:rPr>
          <w:rFonts w:hint="cs"/>
          <w:rtl/>
        </w:rPr>
        <w:t xml:space="preserve"> ה'תורה' אשר '</w:t>
      </w:r>
      <w:proofErr w:type="spellStart"/>
      <w:r w:rsidRPr="00DF135C">
        <w:rPr>
          <w:rFonts w:hint="cs"/>
          <w:rtl/>
        </w:rPr>
        <w:t>צוה</w:t>
      </w:r>
      <w:proofErr w:type="spellEnd"/>
      <w:r w:rsidRPr="00DF135C">
        <w:rPr>
          <w:rFonts w:hint="cs"/>
          <w:rtl/>
        </w:rPr>
        <w:t xml:space="preserve"> לנו משה' </w:t>
      </w:r>
      <w:r w:rsidRPr="00DF135C">
        <w:rPr>
          <w:rtl/>
        </w:rPr>
        <w:t>–</w:t>
      </w:r>
      <w:r w:rsidRPr="00DF135C">
        <w:rPr>
          <w:rFonts w:hint="cs"/>
          <w:rtl/>
        </w:rPr>
        <w:t xml:space="preserve"> והיא מבוססת על המורשה של יעקב אבינו.</w:t>
      </w:r>
    </w:p>
    <w:p w:rsidR="003711D6" w:rsidRPr="00DF135C" w:rsidRDefault="003711D6" w:rsidP="006111F9">
      <w:pPr>
        <w:spacing w:after="0"/>
        <w:ind w:left="2210" w:hanging="2268"/>
        <w:rPr>
          <w:rtl/>
        </w:rPr>
      </w:pPr>
      <w:r w:rsidRPr="00971A9E">
        <w:rPr>
          <w:rFonts w:hint="cs"/>
          <w:b/>
          <w:bCs/>
          <w:sz w:val="24"/>
          <w:szCs w:val="24"/>
          <w:rtl/>
        </w:rPr>
        <w:t xml:space="preserve">ויהי בישֻרון מלך </w:t>
      </w:r>
      <w:r w:rsidRPr="00971A9E">
        <w:rPr>
          <w:b/>
          <w:bCs/>
          <w:sz w:val="24"/>
          <w:szCs w:val="24"/>
          <w:rtl/>
        </w:rPr>
        <w:t>–</w:t>
      </w:r>
      <w:r w:rsidRPr="00971A9E">
        <w:rPr>
          <w:rFonts w:hint="cs"/>
          <w:b/>
          <w:bCs/>
          <w:sz w:val="24"/>
          <w:szCs w:val="24"/>
          <w:rtl/>
        </w:rPr>
        <w:t xml:space="preserve"> </w:t>
      </w:r>
      <w:r w:rsidR="00DF135C">
        <w:rPr>
          <w:rtl/>
        </w:rPr>
        <w:tab/>
      </w:r>
      <w:r w:rsidRPr="00DF135C">
        <w:rPr>
          <w:rFonts w:hint="cs"/>
          <w:rtl/>
        </w:rPr>
        <w:t xml:space="preserve">'ה' </w:t>
      </w:r>
      <w:proofErr w:type="spellStart"/>
      <w:r w:rsidRPr="00DF135C">
        <w:rPr>
          <w:rFonts w:hint="cs"/>
          <w:rtl/>
        </w:rPr>
        <w:t>יִמלֹך</w:t>
      </w:r>
      <w:proofErr w:type="spellEnd"/>
      <w:r w:rsidRPr="00DF135C">
        <w:rPr>
          <w:rFonts w:hint="cs"/>
          <w:rtl/>
        </w:rPr>
        <w:t xml:space="preserve"> לעלם ועד' בישראל, מכוח האספה של ראשי העם וזקניו, בהר סיני,</w:t>
      </w:r>
      <w:r w:rsidR="00403878">
        <w:rPr>
          <w:rFonts w:hint="cs"/>
          <w:rtl/>
        </w:rPr>
        <w:t xml:space="preserve"> </w:t>
      </w:r>
      <w:r w:rsidRPr="00DF135C">
        <w:rPr>
          <w:rFonts w:hint="cs"/>
          <w:rtl/>
        </w:rPr>
        <w:t>כמו בכל המלכה של מלך בשר ודם, שאספת נציגי העם מקבלת את מלכותו (כך פירשו רש"י ורמב"ן)</w:t>
      </w:r>
      <w:r w:rsidR="00403878">
        <w:rPr>
          <w:rFonts w:hint="cs"/>
          <w:rtl/>
        </w:rPr>
        <w:t>.</w:t>
      </w:r>
      <w:r w:rsidRPr="00DF135C">
        <w:rPr>
          <w:rFonts w:hint="cs"/>
          <w:rtl/>
        </w:rPr>
        <w:t xml:space="preserve"> ויש שפירשוהו על משה (ראו חזקוני ורמב"ן).</w:t>
      </w:r>
    </w:p>
    <w:p w:rsidR="003711D6" w:rsidRPr="00971A9E" w:rsidRDefault="003711D6" w:rsidP="006111F9">
      <w:pPr>
        <w:spacing w:after="0"/>
        <w:ind w:left="2210" w:hanging="2268"/>
        <w:rPr>
          <w:b/>
          <w:bCs/>
          <w:sz w:val="24"/>
          <w:szCs w:val="24"/>
          <w:rtl/>
        </w:rPr>
      </w:pPr>
      <w:r w:rsidRPr="00971A9E">
        <w:rPr>
          <w:rFonts w:hint="cs"/>
          <w:b/>
          <w:bCs/>
          <w:sz w:val="24"/>
          <w:szCs w:val="24"/>
          <w:rtl/>
        </w:rPr>
        <w:t xml:space="preserve">יחד שבטי ישראל </w:t>
      </w:r>
      <w:r w:rsidRPr="00971A9E">
        <w:rPr>
          <w:b/>
          <w:bCs/>
          <w:sz w:val="24"/>
          <w:szCs w:val="24"/>
          <w:rtl/>
        </w:rPr>
        <w:t>–</w:t>
      </w:r>
      <w:r w:rsidRPr="00971A9E">
        <w:rPr>
          <w:rFonts w:hint="cs"/>
          <w:b/>
          <w:bCs/>
          <w:sz w:val="24"/>
          <w:szCs w:val="24"/>
          <w:rtl/>
        </w:rPr>
        <w:t xml:space="preserve"> </w:t>
      </w:r>
      <w:r w:rsidR="00DF135C">
        <w:rPr>
          <w:b/>
          <w:bCs/>
          <w:sz w:val="24"/>
          <w:szCs w:val="24"/>
          <w:rtl/>
        </w:rPr>
        <w:tab/>
      </w:r>
      <w:r w:rsidRPr="00DF135C">
        <w:rPr>
          <w:rFonts w:hint="cs"/>
          <w:rtl/>
        </w:rPr>
        <w:t>ראשי השבטים (כמו 'ראשיכם, שבטיכם', דברים כ"ט, ט</w:t>
      </w:r>
      <w:r w:rsidR="00403878">
        <w:rPr>
          <w:rFonts w:hint="cs"/>
          <w:rtl/>
        </w:rPr>
        <w:t>'</w:t>
      </w:r>
      <w:r w:rsidRPr="00DF135C">
        <w:rPr>
          <w:rFonts w:hint="cs"/>
          <w:rtl/>
        </w:rPr>
        <w:t>) כאיש אחר.</w:t>
      </w:r>
    </w:p>
    <w:p w:rsidR="003711D6" w:rsidRPr="00DF135C" w:rsidRDefault="003711D6" w:rsidP="006111F9">
      <w:pPr>
        <w:spacing w:after="0"/>
        <w:ind w:left="2210" w:hanging="2268"/>
        <w:rPr>
          <w:rtl/>
        </w:rPr>
      </w:pPr>
      <w:r w:rsidRPr="00971A9E">
        <w:rPr>
          <w:rFonts w:hint="cs"/>
          <w:b/>
          <w:bCs/>
          <w:sz w:val="24"/>
          <w:szCs w:val="24"/>
          <w:rtl/>
        </w:rPr>
        <w:t xml:space="preserve">ברזל </w:t>
      </w:r>
      <w:proofErr w:type="spellStart"/>
      <w:r w:rsidRPr="00971A9E">
        <w:rPr>
          <w:rFonts w:hint="cs"/>
          <w:b/>
          <w:bCs/>
          <w:sz w:val="24"/>
          <w:szCs w:val="24"/>
          <w:rtl/>
        </w:rPr>
        <w:t>ונחֹשת</w:t>
      </w:r>
      <w:proofErr w:type="spellEnd"/>
      <w:r w:rsidRPr="00971A9E">
        <w:rPr>
          <w:rFonts w:hint="cs"/>
          <w:b/>
          <w:bCs/>
          <w:sz w:val="24"/>
          <w:szCs w:val="24"/>
          <w:rtl/>
        </w:rPr>
        <w:t xml:space="preserve"> מִנעָלֶךָ </w:t>
      </w:r>
      <w:r w:rsidRPr="00971A9E">
        <w:rPr>
          <w:b/>
          <w:bCs/>
          <w:sz w:val="24"/>
          <w:szCs w:val="24"/>
          <w:rtl/>
        </w:rPr>
        <w:t>–</w:t>
      </w:r>
      <w:r w:rsidRPr="00DF135C">
        <w:rPr>
          <w:rFonts w:hint="cs"/>
          <w:rtl/>
        </w:rPr>
        <w:t xml:space="preserve"> </w:t>
      </w:r>
      <w:r w:rsidR="00DF135C">
        <w:rPr>
          <w:rFonts w:hint="cs"/>
          <w:rtl/>
        </w:rPr>
        <w:tab/>
      </w:r>
      <w:r w:rsidRPr="00DF135C">
        <w:rPr>
          <w:rFonts w:hint="cs"/>
          <w:rtl/>
        </w:rPr>
        <w:t>'עכשיו הוא מדבר כנגד כל ישראל' (לשון רש"י), כלומר, חוזר ומתקשר לפתיחה (כמו שהראינו בהסבר לעיל), וכיבוש הארץ היא המשך למלכות ה'.</w:t>
      </w:r>
      <w:r w:rsidR="00DF135C">
        <w:rPr>
          <w:rFonts w:hint="cs"/>
          <w:rtl/>
        </w:rPr>
        <w:t xml:space="preserve"> </w:t>
      </w:r>
      <w:r w:rsidRPr="00DF135C">
        <w:rPr>
          <w:rFonts w:hint="cs"/>
          <w:rtl/>
        </w:rPr>
        <w:t>צבא ישראל הוא צבא</w:t>
      </w:r>
      <w:r w:rsidR="00403878">
        <w:rPr>
          <w:rFonts w:hint="cs"/>
          <w:rtl/>
        </w:rPr>
        <w:t xml:space="preserve"> ה', ומנעליו הם כינוי </w:t>
      </w:r>
      <w:r w:rsidR="00403878">
        <w:rPr>
          <w:rFonts w:hint="cs"/>
          <w:rtl/>
        </w:rPr>
        <w:lastRenderedPageBreak/>
        <w:t>לכלי נשקו. אולם</w:t>
      </w:r>
      <w:r w:rsidRPr="00DF135C">
        <w:rPr>
          <w:rFonts w:hint="cs"/>
          <w:rtl/>
        </w:rPr>
        <w:t xml:space="preserve"> רש"י ורמב"ן</w:t>
      </w:r>
      <w:r w:rsidR="00DF135C">
        <w:rPr>
          <w:rFonts w:hint="cs"/>
          <w:rtl/>
        </w:rPr>
        <w:t xml:space="preserve"> </w:t>
      </w:r>
      <w:r w:rsidRPr="00DF135C">
        <w:rPr>
          <w:rFonts w:hint="cs"/>
          <w:rtl/>
        </w:rPr>
        <w:t>פירשו 'מנעליו' = 'מנעוליו', על סגירת הגבולות מפני אויב.</w:t>
      </w:r>
    </w:p>
    <w:p w:rsidR="003711D6" w:rsidRPr="00DF135C" w:rsidRDefault="003711D6" w:rsidP="006111F9">
      <w:pPr>
        <w:spacing w:after="0"/>
        <w:ind w:left="2210" w:hanging="2268"/>
        <w:rPr>
          <w:rtl/>
        </w:rPr>
      </w:pPr>
      <w:r w:rsidRPr="00971A9E">
        <w:rPr>
          <w:rFonts w:hint="cs"/>
          <w:b/>
          <w:bCs/>
          <w:sz w:val="24"/>
          <w:szCs w:val="24"/>
          <w:rtl/>
        </w:rPr>
        <w:t xml:space="preserve">וכימיך   </w:t>
      </w:r>
      <w:proofErr w:type="spellStart"/>
      <w:r w:rsidRPr="00971A9E">
        <w:rPr>
          <w:rFonts w:hint="cs"/>
          <w:b/>
          <w:bCs/>
          <w:sz w:val="24"/>
          <w:szCs w:val="24"/>
          <w:rtl/>
        </w:rPr>
        <w:t>דָּבאֶך</w:t>
      </w:r>
      <w:proofErr w:type="spellEnd"/>
      <w:r w:rsidRPr="00971A9E">
        <w:rPr>
          <w:rFonts w:hint="cs"/>
          <w:b/>
          <w:bCs/>
          <w:sz w:val="24"/>
          <w:szCs w:val="24"/>
          <w:rtl/>
        </w:rPr>
        <w:t xml:space="preserve">ָ    </w:t>
      </w:r>
      <w:r w:rsidRPr="00971A9E">
        <w:rPr>
          <w:b/>
          <w:bCs/>
          <w:sz w:val="24"/>
          <w:szCs w:val="24"/>
          <w:rtl/>
        </w:rPr>
        <w:t>–</w:t>
      </w:r>
      <w:r w:rsidRPr="00DF135C">
        <w:rPr>
          <w:rFonts w:hint="cs"/>
          <w:rtl/>
        </w:rPr>
        <w:t xml:space="preserve">    </w:t>
      </w:r>
      <w:r w:rsidR="00DF135C">
        <w:rPr>
          <w:rtl/>
        </w:rPr>
        <w:tab/>
      </w:r>
      <w:r w:rsidRPr="00DF135C">
        <w:rPr>
          <w:rFonts w:hint="cs"/>
          <w:rtl/>
        </w:rPr>
        <w:t>השורש '</w:t>
      </w:r>
      <w:proofErr w:type="spellStart"/>
      <w:r w:rsidRPr="00DF135C">
        <w:rPr>
          <w:rFonts w:hint="cs"/>
          <w:rtl/>
        </w:rPr>
        <w:t>דבא</w:t>
      </w:r>
      <w:proofErr w:type="spellEnd"/>
      <w:r w:rsidRPr="00DF135C">
        <w:rPr>
          <w:rFonts w:hint="cs"/>
          <w:rtl/>
        </w:rPr>
        <w:t>' מופיע רק פה, ואין לו רע בכל המקרא (</w:t>
      </w:r>
      <w:proofErr w:type="spellStart"/>
      <w:r w:rsidRPr="00DF135C">
        <w:rPr>
          <w:rFonts w:hint="cs"/>
          <w:rtl/>
        </w:rPr>
        <w:t>ראב"ע</w:t>
      </w:r>
      <w:proofErr w:type="spellEnd"/>
      <w:r w:rsidRPr="00DF135C">
        <w:rPr>
          <w:rFonts w:hint="cs"/>
          <w:rtl/>
        </w:rPr>
        <w:t>)</w:t>
      </w:r>
      <w:r w:rsidR="00403878">
        <w:rPr>
          <w:rFonts w:hint="cs"/>
          <w:rtl/>
        </w:rPr>
        <w:t>.</w:t>
      </w:r>
      <w:r w:rsidRPr="00DF135C">
        <w:rPr>
          <w:rFonts w:hint="cs"/>
          <w:rtl/>
        </w:rPr>
        <w:t xml:space="preserve"> אונקלוס</w:t>
      </w:r>
      <w:r w:rsidR="00DF135C">
        <w:rPr>
          <w:rFonts w:hint="cs"/>
          <w:rtl/>
        </w:rPr>
        <w:t xml:space="preserve"> </w:t>
      </w:r>
      <w:r w:rsidRPr="00DF135C">
        <w:rPr>
          <w:rFonts w:hint="cs"/>
          <w:rtl/>
        </w:rPr>
        <w:t>תרגם לפי ההקשר 'תוקפך', כלומר, כימי עלומיך (=של צבא ישראל וחייליו)</w:t>
      </w:r>
      <w:r w:rsidR="00DF135C">
        <w:rPr>
          <w:rFonts w:hint="cs"/>
          <w:rtl/>
        </w:rPr>
        <w:t xml:space="preserve"> </w:t>
      </w:r>
      <w:r w:rsidRPr="00DF135C">
        <w:rPr>
          <w:rFonts w:hint="cs"/>
          <w:rtl/>
        </w:rPr>
        <w:t xml:space="preserve">כך תוקפך וחוזקך, וסביר מאד שהוא היפוכו של 'דאב' </w:t>
      </w:r>
      <w:r w:rsidR="00403878">
        <w:rPr>
          <w:rFonts w:hint="cs"/>
          <w:rtl/>
        </w:rPr>
        <w:t>(=צער ויגון, וראה</w:t>
      </w:r>
      <w:r w:rsidRPr="00DF135C">
        <w:rPr>
          <w:rFonts w:hint="cs"/>
          <w:rtl/>
        </w:rPr>
        <w:t xml:space="preserve"> רש"י)</w:t>
      </w:r>
      <w:r w:rsidR="00403878">
        <w:rPr>
          <w:rFonts w:hint="cs"/>
          <w:rtl/>
        </w:rPr>
        <w:t>.</w:t>
      </w:r>
      <w:r w:rsidR="00DF135C" w:rsidRPr="00DF135C">
        <w:rPr>
          <w:rFonts w:hint="cs"/>
          <w:rtl/>
        </w:rPr>
        <w:t xml:space="preserve"> </w:t>
      </w:r>
      <w:r w:rsidRPr="00DF135C">
        <w:rPr>
          <w:rFonts w:hint="cs"/>
          <w:rtl/>
        </w:rPr>
        <w:t>יש שפירשוהו מלשון שפע, משורש 'זוב', כי ד' וז' מתחלפות (רמב"ן).</w:t>
      </w:r>
    </w:p>
    <w:p w:rsidR="003711D6" w:rsidRPr="00DF135C" w:rsidRDefault="003711D6" w:rsidP="006111F9">
      <w:pPr>
        <w:spacing w:after="0"/>
        <w:ind w:left="2210" w:hanging="2268"/>
        <w:rPr>
          <w:rtl/>
        </w:rPr>
      </w:pPr>
      <w:r w:rsidRPr="00971A9E">
        <w:rPr>
          <w:rFonts w:hint="cs"/>
          <w:b/>
          <w:bCs/>
          <w:sz w:val="24"/>
          <w:szCs w:val="24"/>
          <w:rtl/>
        </w:rPr>
        <w:t xml:space="preserve">אין  </w:t>
      </w:r>
      <w:proofErr w:type="spellStart"/>
      <w:r w:rsidRPr="00971A9E">
        <w:rPr>
          <w:rFonts w:hint="cs"/>
          <w:b/>
          <w:bCs/>
          <w:sz w:val="24"/>
          <w:szCs w:val="24"/>
          <w:rtl/>
        </w:rPr>
        <w:t>כא</w:t>
      </w:r>
      <w:proofErr w:type="spellEnd"/>
      <w:r w:rsidRPr="00971A9E">
        <w:rPr>
          <w:rFonts w:hint="cs"/>
          <w:b/>
          <w:bCs/>
          <w:sz w:val="24"/>
          <w:szCs w:val="24"/>
          <w:rtl/>
        </w:rPr>
        <w:t xml:space="preserve">-ל  ישֻרון </w:t>
      </w:r>
      <w:r w:rsidRPr="00971A9E">
        <w:rPr>
          <w:b/>
          <w:bCs/>
          <w:sz w:val="24"/>
          <w:szCs w:val="24"/>
          <w:rtl/>
        </w:rPr>
        <w:t>–</w:t>
      </w:r>
      <w:r w:rsidRPr="00971A9E">
        <w:rPr>
          <w:rFonts w:hint="cs"/>
          <w:b/>
          <w:bCs/>
          <w:sz w:val="24"/>
          <w:szCs w:val="24"/>
          <w:rtl/>
        </w:rPr>
        <w:t xml:space="preserve">  </w:t>
      </w:r>
      <w:r w:rsidR="00DF135C">
        <w:rPr>
          <w:b/>
          <w:bCs/>
          <w:sz w:val="24"/>
          <w:szCs w:val="24"/>
          <w:rtl/>
        </w:rPr>
        <w:tab/>
      </w:r>
      <w:r w:rsidRPr="00DF135C">
        <w:rPr>
          <w:rFonts w:hint="cs"/>
          <w:rtl/>
        </w:rPr>
        <w:t>מתקשר למעלה, אל 'ויהי בישֻרון מלך', כפי שהראינו בהסבר לעיל.</w:t>
      </w:r>
    </w:p>
    <w:p w:rsidR="00090BCE" w:rsidRDefault="003711D6" w:rsidP="006111F9">
      <w:pPr>
        <w:spacing w:after="0"/>
        <w:ind w:left="2210" w:hanging="2268"/>
        <w:rPr>
          <w:b/>
          <w:bCs/>
          <w:sz w:val="24"/>
          <w:szCs w:val="24"/>
          <w:rtl/>
        </w:rPr>
      </w:pPr>
      <w:r w:rsidRPr="00971A9E">
        <w:rPr>
          <w:rFonts w:hint="cs"/>
          <w:b/>
          <w:bCs/>
          <w:sz w:val="24"/>
          <w:szCs w:val="24"/>
          <w:rtl/>
        </w:rPr>
        <w:t xml:space="preserve">רֹכֵב שמים בְּעֶזְרֶךָ </w:t>
      </w:r>
    </w:p>
    <w:p w:rsidR="00090BCE" w:rsidRDefault="003711D6" w:rsidP="006111F9">
      <w:pPr>
        <w:spacing w:after="0"/>
        <w:ind w:left="2210" w:hanging="2268"/>
        <w:rPr>
          <w:rtl/>
        </w:rPr>
      </w:pPr>
      <w:r w:rsidRPr="00971A9E">
        <w:rPr>
          <w:rFonts w:hint="cs"/>
          <w:b/>
          <w:bCs/>
          <w:sz w:val="24"/>
          <w:szCs w:val="24"/>
          <w:rtl/>
        </w:rPr>
        <w:t>[</w:t>
      </w:r>
      <w:r w:rsidRPr="00DF135C">
        <w:rPr>
          <w:rFonts w:hint="cs"/>
          <w:rtl/>
        </w:rPr>
        <w:t>הוא אשר]</w:t>
      </w:r>
      <w:r w:rsidRPr="00971A9E">
        <w:rPr>
          <w:rFonts w:hint="cs"/>
          <w:b/>
          <w:bCs/>
          <w:sz w:val="24"/>
          <w:szCs w:val="24"/>
          <w:rtl/>
        </w:rPr>
        <w:t xml:space="preserve"> ובגאותו </w:t>
      </w:r>
    </w:p>
    <w:p w:rsidR="00090BCE" w:rsidRDefault="003711D6" w:rsidP="006111F9">
      <w:pPr>
        <w:spacing w:after="0"/>
        <w:ind w:left="2210" w:hanging="2268"/>
        <w:rPr>
          <w:rtl/>
        </w:rPr>
      </w:pPr>
      <w:r w:rsidRPr="00DF135C">
        <w:rPr>
          <w:rtl/>
        </w:rPr>
        <w:t>[שוכן]</w:t>
      </w:r>
      <w:r w:rsidRPr="00971A9E">
        <w:rPr>
          <w:rFonts w:hint="cs"/>
          <w:b/>
          <w:bCs/>
          <w:sz w:val="24"/>
          <w:szCs w:val="24"/>
          <w:rtl/>
        </w:rPr>
        <w:t xml:space="preserve"> שחקים </w:t>
      </w:r>
    </w:p>
    <w:p w:rsidR="003711D6" w:rsidRPr="00971A9E" w:rsidRDefault="003711D6" w:rsidP="006111F9">
      <w:pPr>
        <w:spacing w:after="0"/>
        <w:ind w:left="2210" w:hanging="2268"/>
        <w:rPr>
          <w:b/>
          <w:bCs/>
          <w:sz w:val="24"/>
          <w:szCs w:val="24"/>
          <w:rtl/>
        </w:rPr>
      </w:pPr>
      <w:r w:rsidRPr="00DF135C">
        <w:rPr>
          <w:rFonts w:hint="cs"/>
          <w:rtl/>
        </w:rPr>
        <w:t>[הוא השוכן ב]</w:t>
      </w:r>
      <w:r w:rsidRPr="00971A9E">
        <w:rPr>
          <w:rFonts w:hint="cs"/>
          <w:b/>
          <w:bCs/>
          <w:sz w:val="24"/>
          <w:szCs w:val="24"/>
          <w:rtl/>
        </w:rPr>
        <w:t xml:space="preserve"> מעונה ...  </w:t>
      </w:r>
      <w:r w:rsidR="00090BCE">
        <w:rPr>
          <w:b/>
          <w:bCs/>
          <w:sz w:val="24"/>
          <w:szCs w:val="24"/>
          <w:rtl/>
        </w:rPr>
        <w:tab/>
      </w:r>
      <w:r w:rsidRPr="00DF135C">
        <w:rPr>
          <w:rFonts w:hint="cs"/>
          <w:rtl/>
        </w:rPr>
        <w:t>בחלק מספרי בית שני שבמקדש היה כתו</w:t>
      </w:r>
      <w:r w:rsidR="00403878">
        <w:rPr>
          <w:rFonts w:hint="cs"/>
          <w:rtl/>
        </w:rPr>
        <w:t>ב 'מעון', וכך רמוז גם בתהלים צ', "</w:t>
      </w:r>
      <w:r w:rsidRPr="00DF135C">
        <w:rPr>
          <w:rFonts w:hint="cs"/>
          <w:rtl/>
        </w:rPr>
        <w:t>תפִלה למשה איש  הא-להים, א-ד-נ-י מָ</w:t>
      </w:r>
      <w:r w:rsidR="00403878">
        <w:rPr>
          <w:rFonts w:hint="cs"/>
          <w:rtl/>
        </w:rPr>
        <w:t>עוֹן אתה היית לנו בְּדֹר וָדֹר"</w:t>
      </w:r>
      <w:r w:rsidRPr="00DF135C">
        <w:rPr>
          <w:rFonts w:hint="cs"/>
          <w:rtl/>
        </w:rPr>
        <w:t>.</w:t>
      </w:r>
    </w:p>
    <w:p w:rsidR="003711D6" w:rsidRPr="00DF135C" w:rsidRDefault="003711D6" w:rsidP="006111F9">
      <w:pPr>
        <w:spacing w:after="0"/>
        <w:ind w:left="2210" w:hanging="2268"/>
        <w:rPr>
          <w:rtl/>
        </w:rPr>
      </w:pPr>
      <w:r w:rsidRPr="00971A9E">
        <w:rPr>
          <w:rFonts w:hint="cs"/>
          <w:b/>
          <w:bCs/>
          <w:sz w:val="24"/>
          <w:szCs w:val="24"/>
          <w:rtl/>
        </w:rPr>
        <w:t xml:space="preserve">מעונה א-להי  קדם </w:t>
      </w:r>
      <w:r w:rsidRPr="00971A9E">
        <w:rPr>
          <w:b/>
          <w:bCs/>
          <w:sz w:val="24"/>
          <w:szCs w:val="24"/>
          <w:rtl/>
        </w:rPr>
        <w:t>–</w:t>
      </w:r>
      <w:r w:rsidRPr="00971A9E">
        <w:rPr>
          <w:rFonts w:hint="cs"/>
          <w:b/>
          <w:bCs/>
          <w:sz w:val="24"/>
          <w:szCs w:val="24"/>
          <w:rtl/>
        </w:rPr>
        <w:t xml:space="preserve"> </w:t>
      </w:r>
      <w:r w:rsidR="00403878">
        <w:rPr>
          <w:rtl/>
        </w:rPr>
        <w:tab/>
      </w:r>
      <w:r w:rsidRPr="00DF135C">
        <w:rPr>
          <w:rFonts w:hint="cs"/>
          <w:rtl/>
        </w:rPr>
        <w:t xml:space="preserve">תיאורי רֹכֵב שמים = שחקים = מעונה מתארים את כבוד ה' וגדולתו, שמן השמים פורש 'זרֹעֹת עולם' כדי לבוא </w:t>
      </w:r>
      <w:r w:rsidR="00403878">
        <w:rPr>
          <w:rFonts w:hint="cs"/>
          <w:rtl/>
        </w:rPr>
        <w:t xml:space="preserve">'בעזרך', ולהכות את אויבי ישראל. </w:t>
      </w:r>
      <w:r w:rsidRPr="00DF135C">
        <w:rPr>
          <w:rFonts w:hint="cs"/>
          <w:rtl/>
        </w:rPr>
        <w:t>אפשר שיש דו-משמעות במילה 'ומתחת' = מותח זרועות עולם אל הארץ מתחת.</w:t>
      </w:r>
    </w:p>
    <w:p w:rsidR="003711D6" w:rsidRPr="00971A9E" w:rsidRDefault="00403878" w:rsidP="006111F9">
      <w:pPr>
        <w:spacing w:after="0"/>
        <w:ind w:left="2210" w:hanging="2268"/>
        <w:rPr>
          <w:b/>
          <w:bCs/>
          <w:sz w:val="24"/>
          <w:szCs w:val="24"/>
          <w:rtl/>
        </w:rPr>
      </w:pPr>
      <w:r>
        <w:rPr>
          <w:rFonts w:hint="cs"/>
          <w:b/>
          <w:bCs/>
          <w:sz w:val="24"/>
          <w:szCs w:val="24"/>
          <w:rtl/>
        </w:rPr>
        <w:t>וישכֹן ישראל בטח -</w:t>
      </w:r>
      <w:r w:rsidR="003711D6" w:rsidRPr="00971A9E">
        <w:rPr>
          <w:rFonts w:hint="cs"/>
          <w:b/>
          <w:bCs/>
          <w:sz w:val="24"/>
          <w:szCs w:val="24"/>
          <w:rtl/>
        </w:rPr>
        <w:t xml:space="preserve"> </w:t>
      </w:r>
      <w:r>
        <w:rPr>
          <w:rtl/>
        </w:rPr>
        <w:tab/>
      </w:r>
      <w:r w:rsidR="003711D6" w:rsidRPr="00DF135C">
        <w:rPr>
          <w:rFonts w:hint="cs"/>
          <w:rtl/>
        </w:rPr>
        <w:t>בדד עין יעקב, אל ארץ דגן ותירוש</w:t>
      </w:r>
      <w:r w:rsidR="003711D6" w:rsidRPr="00971A9E">
        <w:rPr>
          <w:rFonts w:hint="cs"/>
          <w:b/>
          <w:bCs/>
          <w:sz w:val="24"/>
          <w:szCs w:val="24"/>
          <w:rtl/>
        </w:rPr>
        <w:t xml:space="preserve"> </w:t>
      </w:r>
      <w:r w:rsidR="003711D6" w:rsidRPr="00971A9E">
        <w:rPr>
          <w:b/>
          <w:bCs/>
          <w:sz w:val="24"/>
          <w:szCs w:val="24"/>
          <w:rtl/>
        </w:rPr>
        <w:t>–</w:t>
      </w:r>
      <w:r w:rsidR="003711D6" w:rsidRPr="00971A9E">
        <w:rPr>
          <w:rFonts w:hint="cs"/>
          <w:b/>
          <w:bCs/>
          <w:sz w:val="24"/>
          <w:szCs w:val="24"/>
          <w:rtl/>
        </w:rPr>
        <w:t xml:space="preserve">  </w:t>
      </w:r>
    </w:p>
    <w:p w:rsidR="003711D6" w:rsidRPr="00DF135C" w:rsidRDefault="003711D6" w:rsidP="006111F9">
      <w:pPr>
        <w:spacing w:after="0"/>
        <w:ind w:left="2210" w:hanging="2268"/>
        <w:rPr>
          <w:rtl/>
        </w:rPr>
      </w:pPr>
      <w:r w:rsidRPr="00971A9E">
        <w:rPr>
          <w:rFonts w:hint="cs"/>
          <w:b/>
          <w:bCs/>
          <w:sz w:val="24"/>
          <w:szCs w:val="24"/>
          <w:rtl/>
        </w:rPr>
        <w:t xml:space="preserve">אף שמיו יַעַרפו  טל </w:t>
      </w:r>
      <w:r w:rsidRPr="00971A9E">
        <w:rPr>
          <w:b/>
          <w:bCs/>
          <w:sz w:val="24"/>
          <w:szCs w:val="24"/>
          <w:rtl/>
        </w:rPr>
        <w:t>–</w:t>
      </w:r>
      <w:r w:rsidRPr="00971A9E">
        <w:rPr>
          <w:rFonts w:hint="cs"/>
          <w:b/>
          <w:bCs/>
          <w:sz w:val="24"/>
          <w:szCs w:val="24"/>
          <w:rtl/>
        </w:rPr>
        <w:t xml:space="preserve"> </w:t>
      </w:r>
      <w:r w:rsidR="00403878">
        <w:rPr>
          <w:rtl/>
        </w:rPr>
        <w:tab/>
      </w:r>
      <w:r w:rsidRPr="00DF135C">
        <w:rPr>
          <w:rFonts w:hint="cs"/>
          <w:rtl/>
        </w:rPr>
        <w:t>השמים יורידו ענני טיפות טל, בנחת ולא בסערה, כמו 'ערפל'  (ודומה לו '</w:t>
      </w:r>
      <w:proofErr w:type="spellStart"/>
      <w:r w:rsidRPr="00DF135C">
        <w:rPr>
          <w:rFonts w:hint="cs"/>
          <w:rtl/>
        </w:rPr>
        <w:t>יערֹף</w:t>
      </w:r>
      <w:proofErr w:type="spellEnd"/>
      <w:r w:rsidRPr="00DF135C">
        <w:rPr>
          <w:rFonts w:hint="cs"/>
          <w:rtl/>
        </w:rPr>
        <w:t xml:space="preserve">  כמטר לקחי', בשירת 'האזינו').</w:t>
      </w:r>
    </w:p>
    <w:p w:rsidR="003711D6" w:rsidRPr="00971A9E" w:rsidRDefault="00403878" w:rsidP="006111F9">
      <w:pPr>
        <w:spacing w:after="0"/>
        <w:ind w:left="2210" w:hanging="2268"/>
        <w:rPr>
          <w:b/>
          <w:bCs/>
          <w:sz w:val="24"/>
          <w:szCs w:val="24"/>
          <w:rtl/>
        </w:rPr>
      </w:pPr>
      <w:r>
        <w:rPr>
          <w:rFonts w:hint="cs"/>
          <w:b/>
          <w:bCs/>
          <w:sz w:val="24"/>
          <w:szCs w:val="24"/>
          <w:rtl/>
        </w:rPr>
        <w:t xml:space="preserve">עם נושע  בה' </w:t>
      </w:r>
      <w:r>
        <w:rPr>
          <w:b/>
          <w:bCs/>
          <w:sz w:val="24"/>
          <w:szCs w:val="24"/>
          <w:rtl/>
        </w:rPr>
        <w:t>–</w:t>
      </w:r>
      <w:r>
        <w:rPr>
          <w:rFonts w:hint="cs"/>
          <w:b/>
          <w:bCs/>
          <w:sz w:val="24"/>
          <w:szCs w:val="24"/>
          <w:rtl/>
        </w:rPr>
        <w:t xml:space="preserve"> </w:t>
      </w:r>
      <w:r w:rsidR="003711D6" w:rsidRPr="00971A9E">
        <w:rPr>
          <w:rFonts w:hint="cs"/>
          <w:b/>
          <w:bCs/>
          <w:sz w:val="24"/>
          <w:szCs w:val="24"/>
          <w:rtl/>
        </w:rPr>
        <w:t xml:space="preserve"> </w:t>
      </w:r>
    </w:p>
    <w:p w:rsidR="003711D6" w:rsidRPr="00971A9E" w:rsidRDefault="003711D6" w:rsidP="006111F9">
      <w:pPr>
        <w:spacing w:after="0"/>
        <w:ind w:left="2210" w:hanging="2268"/>
        <w:rPr>
          <w:b/>
          <w:bCs/>
          <w:sz w:val="24"/>
          <w:szCs w:val="24"/>
          <w:rtl/>
        </w:rPr>
      </w:pPr>
      <w:r w:rsidRPr="006D76A4">
        <w:rPr>
          <w:rtl/>
        </w:rPr>
        <w:t>[הוא]</w:t>
      </w:r>
      <w:r w:rsidR="00403878">
        <w:rPr>
          <w:rFonts w:hint="cs"/>
          <w:b/>
          <w:bCs/>
          <w:sz w:val="24"/>
          <w:szCs w:val="24"/>
          <w:rtl/>
        </w:rPr>
        <w:t xml:space="preserve"> מָגֵן עזרך </w:t>
      </w:r>
      <w:r w:rsidR="00403878">
        <w:rPr>
          <w:b/>
          <w:bCs/>
          <w:sz w:val="24"/>
          <w:szCs w:val="24"/>
          <w:rtl/>
        </w:rPr>
        <w:t>–</w:t>
      </w:r>
      <w:r w:rsidR="00403878">
        <w:rPr>
          <w:rFonts w:hint="cs"/>
          <w:b/>
          <w:bCs/>
          <w:sz w:val="24"/>
          <w:szCs w:val="24"/>
          <w:rtl/>
        </w:rPr>
        <w:t xml:space="preserve"> </w:t>
      </w:r>
    </w:p>
    <w:p w:rsidR="003711D6" w:rsidRPr="00971A9E" w:rsidRDefault="003711D6" w:rsidP="006111F9">
      <w:pPr>
        <w:spacing w:after="0"/>
        <w:ind w:left="2210" w:hanging="2268"/>
        <w:rPr>
          <w:b/>
          <w:bCs/>
          <w:sz w:val="24"/>
          <w:szCs w:val="24"/>
          <w:rtl/>
        </w:rPr>
      </w:pPr>
      <w:r w:rsidRPr="00971A9E">
        <w:rPr>
          <w:rFonts w:hint="cs"/>
          <w:b/>
          <w:bCs/>
          <w:sz w:val="24"/>
          <w:szCs w:val="24"/>
          <w:rtl/>
        </w:rPr>
        <w:t xml:space="preserve">ואשר </w:t>
      </w:r>
      <w:r w:rsidRPr="006D76A4">
        <w:rPr>
          <w:rtl/>
        </w:rPr>
        <w:t>[הוא]</w:t>
      </w:r>
      <w:r w:rsidRPr="00971A9E">
        <w:rPr>
          <w:rFonts w:hint="cs"/>
          <w:b/>
          <w:bCs/>
          <w:sz w:val="24"/>
          <w:szCs w:val="24"/>
          <w:rtl/>
        </w:rPr>
        <w:t xml:space="preserve"> חרב גאוַתך </w:t>
      </w:r>
      <w:r w:rsidRPr="00971A9E">
        <w:rPr>
          <w:b/>
          <w:bCs/>
          <w:sz w:val="24"/>
          <w:szCs w:val="24"/>
          <w:rtl/>
        </w:rPr>
        <w:t>–</w:t>
      </w:r>
      <w:r w:rsidRPr="00971A9E">
        <w:rPr>
          <w:rFonts w:hint="cs"/>
          <w:b/>
          <w:bCs/>
          <w:sz w:val="24"/>
          <w:szCs w:val="24"/>
          <w:rtl/>
        </w:rPr>
        <w:t xml:space="preserve"> </w:t>
      </w:r>
      <w:r w:rsidRPr="006D76A4">
        <w:rPr>
          <w:rFonts w:hint="cs"/>
          <w:rtl/>
        </w:rPr>
        <w:t>ממנו ניצחונותיך</w:t>
      </w:r>
      <w:r w:rsidRPr="00971A9E">
        <w:rPr>
          <w:rFonts w:hint="cs"/>
          <w:b/>
          <w:bCs/>
          <w:sz w:val="24"/>
          <w:szCs w:val="24"/>
          <w:rtl/>
        </w:rPr>
        <w:t xml:space="preserve"> </w:t>
      </w:r>
      <w:r w:rsidRPr="00971A9E">
        <w:rPr>
          <w:b/>
          <w:bCs/>
          <w:sz w:val="24"/>
          <w:szCs w:val="24"/>
          <w:rtl/>
        </w:rPr>
        <w:t>–</w:t>
      </w:r>
      <w:r w:rsidRPr="00971A9E">
        <w:rPr>
          <w:rFonts w:hint="cs"/>
          <w:b/>
          <w:bCs/>
          <w:sz w:val="24"/>
          <w:szCs w:val="24"/>
          <w:rtl/>
        </w:rPr>
        <w:t xml:space="preserve">  </w:t>
      </w:r>
    </w:p>
    <w:p w:rsidR="003711D6" w:rsidRPr="006D76A4" w:rsidRDefault="003711D6" w:rsidP="006111F9">
      <w:pPr>
        <w:spacing w:after="0"/>
        <w:ind w:left="2210" w:hanging="2268"/>
        <w:rPr>
          <w:rtl/>
        </w:rPr>
      </w:pPr>
      <w:r w:rsidRPr="00971A9E">
        <w:rPr>
          <w:rFonts w:hint="cs"/>
          <w:b/>
          <w:bCs/>
          <w:sz w:val="24"/>
          <w:szCs w:val="24"/>
          <w:rtl/>
        </w:rPr>
        <w:t xml:space="preserve">ויִכָּחשוּ  </w:t>
      </w:r>
      <w:proofErr w:type="spellStart"/>
      <w:r w:rsidRPr="00971A9E">
        <w:rPr>
          <w:rFonts w:hint="cs"/>
          <w:b/>
          <w:bCs/>
          <w:sz w:val="24"/>
          <w:szCs w:val="24"/>
          <w:rtl/>
        </w:rPr>
        <w:t>אֹיביך</w:t>
      </w:r>
      <w:proofErr w:type="spellEnd"/>
      <w:r w:rsidRPr="00971A9E">
        <w:rPr>
          <w:rFonts w:hint="cs"/>
          <w:b/>
          <w:bCs/>
          <w:sz w:val="24"/>
          <w:szCs w:val="24"/>
          <w:rtl/>
        </w:rPr>
        <w:t xml:space="preserve"> לך </w:t>
      </w:r>
      <w:r w:rsidRPr="00971A9E">
        <w:rPr>
          <w:b/>
          <w:bCs/>
          <w:sz w:val="24"/>
          <w:szCs w:val="24"/>
          <w:rtl/>
        </w:rPr>
        <w:t>–</w:t>
      </w:r>
      <w:r w:rsidRPr="00971A9E">
        <w:rPr>
          <w:rFonts w:hint="cs"/>
          <w:b/>
          <w:bCs/>
          <w:sz w:val="24"/>
          <w:szCs w:val="24"/>
          <w:rtl/>
        </w:rPr>
        <w:t xml:space="preserve"> </w:t>
      </w:r>
      <w:r w:rsidR="00403878">
        <w:rPr>
          <w:rtl/>
        </w:rPr>
        <w:tab/>
      </w:r>
      <w:r w:rsidRPr="006D76A4">
        <w:rPr>
          <w:rFonts w:hint="cs"/>
          <w:rtl/>
        </w:rPr>
        <w:t xml:space="preserve">יִרזוּ ויצטמקו אויביך בהדרגה, כמו שנאמר: 'מעט מעט </w:t>
      </w:r>
      <w:proofErr w:type="spellStart"/>
      <w:r w:rsidRPr="006D76A4">
        <w:rPr>
          <w:rFonts w:hint="cs"/>
          <w:rtl/>
        </w:rPr>
        <w:t>אגרשנו</w:t>
      </w:r>
      <w:proofErr w:type="spellEnd"/>
      <w:r w:rsidRPr="006D76A4">
        <w:rPr>
          <w:rFonts w:hint="cs"/>
          <w:rtl/>
        </w:rPr>
        <w:t xml:space="preserve"> מפניך,</w:t>
      </w:r>
      <w:r w:rsidR="00403878">
        <w:rPr>
          <w:rFonts w:hint="cs"/>
          <w:rtl/>
        </w:rPr>
        <w:t xml:space="preserve"> </w:t>
      </w:r>
      <w:r w:rsidRPr="006D76A4">
        <w:rPr>
          <w:rFonts w:hint="cs"/>
          <w:rtl/>
        </w:rPr>
        <w:t>עד אשר תפרה ונחלת את הארץ' (שמות כ"ג, ל</w:t>
      </w:r>
      <w:r w:rsidR="00403878">
        <w:rPr>
          <w:rFonts w:hint="cs"/>
          <w:rtl/>
        </w:rPr>
        <w:t>',</w:t>
      </w:r>
      <w:r w:rsidRPr="006D76A4">
        <w:rPr>
          <w:rFonts w:hint="cs"/>
          <w:rtl/>
        </w:rPr>
        <w:t xml:space="preserve"> וכמוהו דברים ז', כ</w:t>
      </w:r>
      <w:r w:rsidR="00403878">
        <w:rPr>
          <w:rFonts w:hint="cs"/>
          <w:rtl/>
        </w:rPr>
        <w:t>"</w:t>
      </w:r>
      <w:r w:rsidRPr="006D76A4">
        <w:rPr>
          <w:rFonts w:hint="cs"/>
          <w:rtl/>
        </w:rPr>
        <w:t>ב-כ</w:t>
      </w:r>
      <w:r w:rsidR="00403878">
        <w:rPr>
          <w:rFonts w:hint="cs"/>
          <w:rtl/>
        </w:rPr>
        <w:t>"</w:t>
      </w:r>
      <w:r w:rsidRPr="006D76A4">
        <w:rPr>
          <w:rFonts w:hint="cs"/>
          <w:rtl/>
        </w:rPr>
        <w:t>ג).</w:t>
      </w:r>
    </w:p>
    <w:p w:rsidR="003711D6" w:rsidRPr="006D76A4" w:rsidRDefault="003711D6" w:rsidP="006111F9">
      <w:pPr>
        <w:spacing w:after="0"/>
        <w:ind w:left="2210" w:hanging="2268"/>
        <w:rPr>
          <w:rtl/>
        </w:rPr>
      </w:pPr>
      <w:r w:rsidRPr="00971A9E">
        <w:rPr>
          <w:rFonts w:hint="cs"/>
          <w:b/>
          <w:bCs/>
          <w:sz w:val="24"/>
          <w:szCs w:val="24"/>
          <w:rtl/>
        </w:rPr>
        <w:t xml:space="preserve">ואתה  על </w:t>
      </w:r>
      <w:proofErr w:type="spellStart"/>
      <w:r w:rsidRPr="00971A9E">
        <w:rPr>
          <w:rFonts w:hint="cs"/>
          <w:b/>
          <w:bCs/>
          <w:sz w:val="24"/>
          <w:szCs w:val="24"/>
          <w:rtl/>
        </w:rPr>
        <w:t>במוֹתימו</w:t>
      </w:r>
      <w:proofErr w:type="spellEnd"/>
      <w:r w:rsidRPr="00971A9E">
        <w:rPr>
          <w:rFonts w:hint="cs"/>
          <w:b/>
          <w:bCs/>
          <w:sz w:val="24"/>
          <w:szCs w:val="24"/>
          <w:rtl/>
        </w:rPr>
        <w:t xml:space="preserve">ֹ  תדרֹך </w:t>
      </w:r>
      <w:r w:rsidRPr="00971A9E">
        <w:rPr>
          <w:b/>
          <w:bCs/>
          <w:sz w:val="24"/>
          <w:szCs w:val="24"/>
          <w:rtl/>
        </w:rPr>
        <w:t>–</w:t>
      </w:r>
      <w:r w:rsidRPr="00971A9E">
        <w:rPr>
          <w:rFonts w:hint="cs"/>
          <w:b/>
          <w:bCs/>
          <w:sz w:val="24"/>
          <w:szCs w:val="24"/>
          <w:rtl/>
        </w:rPr>
        <w:t xml:space="preserve"> </w:t>
      </w:r>
      <w:r w:rsidRPr="006D76A4">
        <w:rPr>
          <w:rFonts w:hint="cs"/>
          <w:rtl/>
        </w:rPr>
        <w:t xml:space="preserve">על שדות הקרב והנחלה תציב רגליך, כמו שנאמר: </w:t>
      </w:r>
      <w:r w:rsidR="00403878">
        <w:rPr>
          <w:rFonts w:hint="cs"/>
          <w:rtl/>
        </w:rPr>
        <w:t>"</w:t>
      </w:r>
      <w:r w:rsidRPr="006D76A4">
        <w:rPr>
          <w:rFonts w:hint="cs"/>
          <w:rtl/>
        </w:rPr>
        <w:t xml:space="preserve">כל המקום </w:t>
      </w:r>
      <w:r w:rsidR="00403878">
        <w:rPr>
          <w:rFonts w:hint="cs"/>
          <w:rtl/>
        </w:rPr>
        <w:t>אשר תדרֹך כף רגלכם בו, לכם יהיה"</w:t>
      </w:r>
      <w:r w:rsidRPr="006D76A4">
        <w:rPr>
          <w:rFonts w:hint="cs"/>
          <w:rtl/>
        </w:rPr>
        <w:t xml:space="preserve"> (דברים י"א, כ</w:t>
      </w:r>
      <w:r w:rsidR="00403878">
        <w:rPr>
          <w:rFonts w:hint="cs"/>
          <w:rtl/>
        </w:rPr>
        <w:t>"</w:t>
      </w:r>
      <w:r w:rsidRPr="006D76A4">
        <w:rPr>
          <w:rFonts w:hint="cs"/>
          <w:rtl/>
        </w:rPr>
        <w:t xml:space="preserve">ד).  </w:t>
      </w:r>
    </w:p>
    <w:p w:rsidR="003D5656" w:rsidRDefault="003711D6" w:rsidP="006111F9">
      <w:pPr>
        <w:spacing w:after="0"/>
        <w:ind w:left="2210" w:hanging="2268"/>
        <w:rPr>
          <w:b/>
          <w:bCs/>
          <w:sz w:val="24"/>
          <w:szCs w:val="24"/>
          <w:rtl/>
        </w:rPr>
      </w:pPr>
      <w:r w:rsidRPr="00971A9E">
        <w:rPr>
          <w:rFonts w:hint="cs"/>
          <w:b/>
          <w:bCs/>
          <w:sz w:val="24"/>
          <w:szCs w:val="24"/>
          <w:rtl/>
        </w:rPr>
        <w:t xml:space="preserve">     </w:t>
      </w:r>
    </w:p>
    <w:p w:rsidR="003711D6" w:rsidRPr="00971A9E" w:rsidRDefault="003711D6" w:rsidP="006111F9">
      <w:pPr>
        <w:spacing w:after="0"/>
        <w:ind w:left="2210" w:hanging="2268"/>
        <w:rPr>
          <w:b/>
          <w:bCs/>
          <w:sz w:val="24"/>
          <w:szCs w:val="24"/>
          <w:rtl/>
        </w:rPr>
      </w:pPr>
      <w:r w:rsidRPr="00971A9E">
        <w:rPr>
          <w:rFonts w:hint="cs"/>
          <w:b/>
          <w:bCs/>
          <w:sz w:val="24"/>
          <w:szCs w:val="24"/>
          <w:rtl/>
        </w:rPr>
        <w:t xml:space="preserve">  </w:t>
      </w:r>
    </w:p>
    <w:p w:rsidR="003711D6" w:rsidRPr="00403878" w:rsidRDefault="006D76A4" w:rsidP="006111F9">
      <w:pPr>
        <w:jc w:val="center"/>
        <w:rPr>
          <w:rFonts w:ascii="Arial" w:hAnsi="Arial" w:cs="Arial"/>
          <w:b/>
          <w:bCs/>
          <w:sz w:val="24"/>
          <w:szCs w:val="24"/>
          <w:rtl/>
        </w:rPr>
      </w:pPr>
      <w:r>
        <w:rPr>
          <w:rFonts w:ascii="Arial" w:hAnsi="Arial" w:cs="Arial" w:hint="cs"/>
          <w:b/>
          <w:bCs/>
          <w:sz w:val="24"/>
          <w:szCs w:val="24"/>
          <w:rtl/>
        </w:rPr>
        <w:t>ג</w:t>
      </w:r>
      <w:r w:rsidR="003711D6" w:rsidRPr="006D76A4">
        <w:rPr>
          <w:rFonts w:ascii="Arial" w:hAnsi="Arial" w:cs="Arial" w:hint="cs"/>
          <w:b/>
          <w:bCs/>
          <w:sz w:val="24"/>
          <w:szCs w:val="24"/>
          <w:rtl/>
        </w:rPr>
        <w:t xml:space="preserve">.  הברכות  לשבטי  ישראל </w:t>
      </w:r>
      <w:r w:rsidR="003711D6" w:rsidRPr="006D76A4">
        <w:rPr>
          <w:rFonts w:ascii="Arial" w:hAnsi="Arial" w:cs="Arial"/>
          <w:b/>
          <w:bCs/>
          <w:sz w:val="24"/>
          <w:szCs w:val="24"/>
          <w:rtl/>
        </w:rPr>
        <w:t>–</w:t>
      </w:r>
      <w:r w:rsidR="003711D6" w:rsidRPr="006D76A4">
        <w:rPr>
          <w:rFonts w:ascii="Arial" w:hAnsi="Arial" w:cs="Arial" w:hint="cs"/>
          <w:b/>
          <w:bCs/>
          <w:sz w:val="24"/>
          <w:szCs w:val="24"/>
          <w:rtl/>
        </w:rPr>
        <w:t xml:space="preserve">  לפי סדר נחלות (מדרום-מזרח לצפון-מערב)</w:t>
      </w:r>
    </w:p>
    <w:p w:rsidR="00090BCE" w:rsidRDefault="003711D6" w:rsidP="006111F9">
      <w:pPr>
        <w:spacing w:after="0"/>
        <w:ind w:left="2210" w:hanging="2268"/>
        <w:rPr>
          <w:b/>
          <w:bCs/>
          <w:sz w:val="24"/>
          <w:szCs w:val="24"/>
          <w:rtl/>
        </w:rPr>
      </w:pPr>
      <w:r w:rsidRPr="00971A9E">
        <w:rPr>
          <w:rFonts w:hint="cs"/>
          <w:b/>
          <w:bCs/>
          <w:sz w:val="24"/>
          <w:szCs w:val="24"/>
          <w:rtl/>
        </w:rPr>
        <w:t xml:space="preserve">יחי ראובן ואל ימֹת, </w:t>
      </w:r>
    </w:p>
    <w:p w:rsidR="003D5656" w:rsidRDefault="003711D6" w:rsidP="006111F9">
      <w:pPr>
        <w:spacing w:after="0"/>
        <w:ind w:left="2210" w:hanging="2268"/>
        <w:rPr>
          <w:b/>
          <w:bCs/>
          <w:sz w:val="24"/>
          <w:szCs w:val="24"/>
          <w:rtl/>
        </w:rPr>
      </w:pPr>
      <w:r w:rsidRPr="00971A9E">
        <w:rPr>
          <w:rFonts w:hint="cs"/>
          <w:b/>
          <w:bCs/>
          <w:sz w:val="24"/>
          <w:szCs w:val="24"/>
          <w:rtl/>
        </w:rPr>
        <w:t xml:space="preserve">ויהי מְתָיו </w:t>
      </w:r>
      <w:r w:rsidRPr="00403878">
        <w:rPr>
          <w:rtl/>
        </w:rPr>
        <w:t>(=אנשיו)</w:t>
      </w:r>
      <w:r w:rsidRPr="00971A9E">
        <w:rPr>
          <w:rFonts w:hint="cs"/>
          <w:b/>
          <w:bCs/>
          <w:sz w:val="24"/>
          <w:szCs w:val="24"/>
          <w:rtl/>
        </w:rPr>
        <w:t xml:space="preserve"> </w:t>
      </w:r>
    </w:p>
    <w:p w:rsidR="00403878" w:rsidRDefault="003711D6" w:rsidP="006111F9">
      <w:pPr>
        <w:spacing w:after="0"/>
        <w:ind w:left="2210" w:hanging="2268"/>
        <w:rPr>
          <w:rtl/>
        </w:rPr>
      </w:pPr>
      <w:r w:rsidRPr="00971A9E">
        <w:rPr>
          <w:rFonts w:hint="cs"/>
          <w:b/>
          <w:bCs/>
          <w:sz w:val="24"/>
          <w:szCs w:val="24"/>
          <w:rtl/>
        </w:rPr>
        <w:t xml:space="preserve">מספר </w:t>
      </w:r>
      <w:r w:rsidRPr="00403878">
        <w:rPr>
          <w:rFonts w:hint="cs"/>
          <w:rtl/>
        </w:rPr>
        <w:t xml:space="preserve">[חשוב] </w:t>
      </w:r>
      <w:r w:rsidRPr="00971A9E">
        <w:rPr>
          <w:b/>
          <w:bCs/>
          <w:sz w:val="24"/>
          <w:szCs w:val="24"/>
          <w:rtl/>
        </w:rPr>
        <w:t>–</w:t>
      </w:r>
      <w:r w:rsidRPr="00971A9E">
        <w:rPr>
          <w:rFonts w:hint="cs"/>
          <w:b/>
          <w:bCs/>
          <w:sz w:val="24"/>
          <w:szCs w:val="24"/>
          <w:rtl/>
        </w:rPr>
        <w:t xml:space="preserve"> </w:t>
      </w:r>
      <w:r w:rsidR="003D5656">
        <w:rPr>
          <w:rtl/>
        </w:rPr>
        <w:tab/>
      </w:r>
      <w:r w:rsidR="00403878">
        <w:rPr>
          <w:rFonts w:hint="cs"/>
          <w:rtl/>
        </w:rPr>
        <w:t>שבט ראובן היה בסכנת כרת.</w:t>
      </w:r>
      <w:r w:rsidRPr="006D76A4">
        <w:rPr>
          <w:rFonts w:hint="cs"/>
          <w:rtl/>
        </w:rPr>
        <w:t xml:space="preserve"> יש אומרים מפני הדברים הקשים שאמר עליו יעקב אבינו (בראשית מ"ט, ד</w:t>
      </w:r>
      <w:r w:rsidR="00403878">
        <w:rPr>
          <w:rFonts w:hint="cs"/>
          <w:rtl/>
        </w:rPr>
        <w:t>'</w:t>
      </w:r>
      <w:r w:rsidRPr="006D76A4">
        <w:rPr>
          <w:rFonts w:hint="cs"/>
          <w:rtl/>
        </w:rPr>
        <w:t>, וכך פירשו רש"י ורמב"ן)</w:t>
      </w:r>
      <w:r w:rsidR="00403878">
        <w:rPr>
          <w:rFonts w:hint="cs"/>
          <w:rtl/>
        </w:rPr>
        <w:t xml:space="preserve">, כי ברכת משה מקבילה לברכת יעקב. </w:t>
      </w:r>
      <w:r w:rsidRPr="006D76A4">
        <w:rPr>
          <w:rFonts w:hint="cs"/>
          <w:rtl/>
        </w:rPr>
        <w:t>יש שפירשו, מפני שבני גד וראובן לקחו על עצמם לעבור חלוצים לפניהם במלחמות ארץ כנען, ולכן הם זקוקים לתפילת משה עליהם (רמב"ן בפירוש שני)</w:t>
      </w:r>
      <w:r w:rsidR="00403878">
        <w:rPr>
          <w:rFonts w:hint="cs"/>
          <w:rtl/>
        </w:rPr>
        <w:t>.</w:t>
      </w:r>
    </w:p>
    <w:p w:rsidR="00403878" w:rsidRDefault="003711D6" w:rsidP="006111F9">
      <w:pPr>
        <w:spacing w:after="0"/>
        <w:ind w:left="2210"/>
        <w:rPr>
          <w:rtl/>
        </w:rPr>
      </w:pPr>
      <w:r w:rsidRPr="006D76A4">
        <w:rPr>
          <w:rFonts w:hint="cs"/>
          <w:rtl/>
        </w:rPr>
        <w:t>לדעתי, שבט ראובן הוכה קשות במרד דתן ואבירם (במדבר ט</w:t>
      </w:r>
      <w:r w:rsidR="00403878">
        <w:rPr>
          <w:rFonts w:hint="cs"/>
          <w:rtl/>
        </w:rPr>
        <w:t>"</w:t>
      </w:r>
      <w:r w:rsidRPr="006D76A4">
        <w:rPr>
          <w:rFonts w:hint="cs"/>
          <w:rtl/>
        </w:rPr>
        <w:t>ז, י</w:t>
      </w:r>
      <w:r w:rsidR="00403878">
        <w:rPr>
          <w:rFonts w:hint="cs"/>
          <w:rtl/>
        </w:rPr>
        <w:t>"</w:t>
      </w:r>
      <w:r w:rsidRPr="006D76A4">
        <w:rPr>
          <w:rFonts w:hint="cs"/>
          <w:rtl/>
        </w:rPr>
        <w:t>ב-ל</w:t>
      </w:r>
      <w:r w:rsidR="00403878">
        <w:rPr>
          <w:rFonts w:hint="cs"/>
          <w:rtl/>
        </w:rPr>
        <w:t>"</w:t>
      </w:r>
      <w:r w:rsidRPr="006D76A4">
        <w:rPr>
          <w:rFonts w:hint="cs"/>
          <w:rtl/>
        </w:rPr>
        <w:t>ד), והיה בסכנה גדולה במקום מושבו בעבר הירדן, ובני גד הקיפו אותם בחגורת מגן (ראו רשימת ערי גד, במדבר ל"ב, ל</w:t>
      </w:r>
      <w:r w:rsidR="00403878">
        <w:rPr>
          <w:rFonts w:hint="cs"/>
          <w:rtl/>
        </w:rPr>
        <w:t>"</w:t>
      </w:r>
      <w:r w:rsidRPr="006D76A4">
        <w:rPr>
          <w:rFonts w:hint="cs"/>
          <w:rtl/>
        </w:rPr>
        <w:t>ד-ל</w:t>
      </w:r>
      <w:r w:rsidR="00403878">
        <w:rPr>
          <w:rFonts w:hint="cs"/>
          <w:rtl/>
        </w:rPr>
        <w:t>"</w:t>
      </w:r>
      <w:r w:rsidRPr="006D76A4">
        <w:rPr>
          <w:rFonts w:hint="cs"/>
          <w:rtl/>
        </w:rPr>
        <w:t xml:space="preserve">ו, בניגוד לתיאור הנחלות ביהושע י"ג) כי היו בני גד חזקים יותר, כמפורש בברכת יעקב ובברכת משה ('גדוד </w:t>
      </w:r>
      <w:proofErr w:type="spellStart"/>
      <w:r w:rsidRPr="006D76A4">
        <w:rPr>
          <w:rFonts w:hint="cs"/>
          <w:rtl/>
        </w:rPr>
        <w:t>יְגֻדֶּנּו</w:t>
      </w:r>
      <w:proofErr w:type="spellEnd"/>
      <w:r w:rsidRPr="006D76A4">
        <w:rPr>
          <w:rFonts w:hint="cs"/>
          <w:rtl/>
        </w:rPr>
        <w:t>ּ'; 'כלביא שָכֵן')</w:t>
      </w:r>
      <w:r w:rsidR="00403878">
        <w:rPr>
          <w:rFonts w:hint="cs"/>
          <w:rtl/>
        </w:rPr>
        <w:t>.</w:t>
      </w:r>
    </w:p>
    <w:p w:rsidR="003711D6" w:rsidRPr="00403878" w:rsidRDefault="003711D6" w:rsidP="006111F9">
      <w:pPr>
        <w:spacing w:after="0"/>
        <w:ind w:left="2210"/>
        <w:rPr>
          <w:rtl/>
        </w:rPr>
      </w:pPr>
      <w:r w:rsidRPr="006D76A4">
        <w:rPr>
          <w:rFonts w:hint="cs"/>
          <w:rtl/>
        </w:rPr>
        <w:t xml:space="preserve">אין סתירה בין הפירושים, כי חולשת השבט במדבר ובנחלה היא תוצאה מדברי יעקב, ובאה ברכת משה למתק ולתקן את דברי יעקב, מבלי להזכיר בפירוש חטאים ובכורה. </w:t>
      </w:r>
    </w:p>
    <w:p w:rsidR="003D5656" w:rsidRDefault="003D5656" w:rsidP="006111F9">
      <w:pPr>
        <w:spacing w:after="0"/>
        <w:ind w:left="2210" w:hanging="2268"/>
        <w:rPr>
          <w:b/>
          <w:bCs/>
          <w:sz w:val="24"/>
          <w:szCs w:val="24"/>
          <w:rtl/>
        </w:rPr>
      </w:pPr>
    </w:p>
    <w:p w:rsidR="00090BCE" w:rsidRDefault="003711D6" w:rsidP="006111F9">
      <w:pPr>
        <w:spacing w:after="0"/>
        <w:ind w:left="2210" w:hanging="2268"/>
        <w:rPr>
          <w:b/>
          <w:bCs/>
          <w:sz w:val="24"/>
          <w:szCs w:val="24"/>
          <w:rtl/>
        </w:rPr>
      </w:pPr>
      <w:r w:rsidRPr="00971A9E">
        <w:rPr>
          <w:rFonts w:hint="cs"/>
          <w:b/>
          <w:bCs/>
          <w:sz w:val="24"/>
          <w:szCs w:val="24"/>
          <w:rtl/>
        </w:rPr>
        <w:t xml:space="preserve">וזאת </w:t>
      </w:r>
      <w:r w:rsidRPr="006D76A4">
        <w:rPr>
          <w:rtl/>
        </w:rPr>
        <w:t>[הברכה]</w:t>
      </w:r>
      <w:r w:rsidRPr="00971A9E">
        <w:rPr>
          <w:rFonts w:hint="cs"/>
          <w:b/>
          <w:bCs/>
          <w:sz w:val="24"/>
          <w:szCs w:val="24"/>
          <w:rtl/>
        </w:rPr>
        <w:t xml:space="preserve"> ליהודה, ויאמר: </w:t>
      </w:r>
    </w:p>
    <w:p w:rsidR="00090BCE" w:rsidRDefault="003711D6" w:rsidP="006111F9">
      <w:pPr>
        <w:spacing w:after="0"/>
        <w:ind w:left="2210" w:hanging="2268"/>
        <w:rPr>
          <w:b/>
          <w:bCs/>
          <w:sz w:val="24"/>
          <w:szCs w:val="24"/>
          <w:rtl/>
        </w:rPr>
      </w:pPr>
      <w:r w:rsidRPr="00971A9E">
        <w:rPr>
          <w:rFonts w:hint="cs"/>
          <w:b/>
          <w:bCs/>
          <w:sz w:val="24"/>
          <w:szCs w:val="24"/>
          <w:rtl/>
        </w:rPr>
        <w:t xml:space="preserve">שְמַע ה' קול יהודה, </w:t>
      </w:r>
    </w:p>
    <w:p w:rsidR="00090BCE" w:rsidRDefault="003711D6" w:rsidP="006111F9">
      <w:pPr>
        <w:spacing w:after="0"/>
        <w:ind w:left="2210" w:hanging="2268"/>
        <w:rPr>
          <w:b/>
          <w:bCs/>
          <w:sz w:val="24"/>
          <w:szCs w:val="24"/>
          <w:rtl/>
        </w:rPr>
      </w:pPr>
      <w:r w:rsidRPr="00971A9E">
        <w:rPr>
          <w:rFonts w:hint="cs"/>
          <w:b/>
          <w:bCs/>
          <w:sz w:val="24"/>
          <w:szCs w:val="24"/>
          <w:rtl/>
        </w:rPr>
        <w:t xml:space="preserve">ואל עַמוֹ </w:t>
      </w:r>
      <w:r w:rsidRPr="006D76A4">
        <w:rPr>
          <w:rtl/>
        </w:rPr>
        <w:t>(=שבטו</w:t>
      </w:r>
      <w:r w:rsidRPr="006D76A4">
        <w:rPr>
          <w:rFonts w:hint="cs"/>
          <w:rtl/>
        </w:rPr>
        <w:t xml:space="preserve"> ונחלתו</w:t>
      </w:r>
      <w:r w:rsidRPr="006D76A4">
        <w:rPr>
          <w:rtl/>
        </w:rPr>
        <w:t>)</w:t>
      </w:r>
      <w:r w:rsidRPr="00971A9E">
        <w:rPr>
          <w:rFonts w:hint="cs"/>
          <w:b/>
          <w:bCs/>
          <w:sz w:val="24"/>
          <w:szCs w:val="24"/>
          <w:rtl/>
        </w:rPr>
        <w:t xml:space="preserve"> </w:t>
      </w:r>
    </w:p>
    <w:p w:rsidR="00090BCE" w:rsidRDefault="003711D6" w:rsidP="006111F9">
      <w:pPr>
        <w:spacing w:after="0"/>
        <w:ind w:left="2210" w:hanging="2268"/>
        <w:rPr>
          <w:b/>
          <w:bCs/>
          <w:sz w:val="24"/>
          <w:szCs w:val="24"/>
          <w:rtl/>
        </w:rPr>
      </w:pPr>
      <w:r w:rsidRPr="00971A9E">
        <w:rPr>
          <w:rFonts w:hint="cs"/>
          <w:b/>
          <w:bCs/>
          <w:sz w:val="24"/>
          <w:szCs w:val="24"/>
          <w:rtl/>
        </w:rPr>
        <w:t xml:space="preserve">תביאנו </w:t>
      </w:r>
      <w:r w:rsidRPr="006D76A4">
        <w:rPr>
          <w:rFonts w:hint="cs"/>
          <w:rtl/>
        </w:rPr>
        <w:t>[לשלום],</w:t>
      </w:r>
      <w:r w:rsidRPr="00971A9E">
        <w:rPr>
          <w:rFonts w:hint="cs"/>
          <w:b/>
          <w:bCs/>
          <w:sz w:val="24"/>
          <w:szCs w:val="24"/>
          <w:rtl/>
        </w:rPr>
        <w:t xml:space="preserve">  </w:t>
      </w:r>
    </w:p>
    <w:p w:rsidR="00090BCE" w:rsidRDefault="003711D6" w:rsidP="006111F9">
      <w:pPr>
        <w:spacing w:after="0"/>
        <w:ind w:left="2210" w:hanging="2268"/>
        <w:rPr>
          <w:b/>
          <w:bCs/>
          <w:sz w:val="24"/>
          <w:szCs w:val="24"/>
          <w:rtl/>
        </w:rPr>
      </w:pPr>
      <w:r w:rsidRPr="00971A9E">
        <w:rPr>
          <w:rFonts w:hint="cs"/>
          <w:b/>
          <w:bCs/>
          <w:sz w:val="24"/>
          <w:szCs w:val="24"/>
          <w:rtl/>
        </w:rPr>
        <w:t xml:space="preserve">ידיו רב לו, </w:t>
      </w:r>
    </w:p>
    <w:p w:rsidR="003711D6" w:rsidRPr="006D76A4" w:rsidRDefault="003711D6" w:rsidP="006111F9">
      <w:pPr>
        <w:spacing w:after="0"/>
        <w:ind w:left="2210" w:hanging="2268"/>
        <w:rPr>
          <w:rtl/>
        </w:rPr>
      </w:pPr>
      <w:r w:rsidRPr="00971A9E">
        <w:rPr>
          <w:rFonts w:hint="cs"/>
          <w:b/>
          <w:bCs/>
          <w:sz w:val="24"/>
          <w:szCs w:val="24"/>
          <w:rtl/>
        </w:rPr>
        <w:t xml:space="preserve">ועֵזֶר מצריו תהיה </w:t>
      </w:r>
      <w:r w:rsidRPr="00971A9E">
        <w:rPr>
          <w:b/>
          <w:bCs/>
          <w:sz w:val="24"/>
          <w:szCs w:val="24"/>
          <w:rtl/>
        </w:rPr>
        <w:t>–</w:t>
      </w:r>
      <w:r w:rsidRPr="00971A9E">
        <w:rPr>
          <w:rFonts w:hint="cs"/>
          <w:b/>
          <w:bCs/>
          <w:sz w:val="24"/>
          <w:szCs w:val="24"/>
          <w:rtl/>
        </w:rPr>
        <w:t xml:space="preserve"> </w:t>
      </w:r>
      <w:r w:rsidR="00090BCE">
        <w:rPr>
          <w:b/>
          <w:bCs/>
          <w:sz w:val="24"/>
          <w:szCs w:val="24"/>
          <w:rtl/>
        </w:rPr>
        <w:tab/>
      </w:r>
      <w:r w:rsidRPr="006D76A4">
        <w:rPr>
          <w:rFonts w:hint="cs"/>
          <w:rtl/>
        </w:rPr>
        <w:t xml:space="preserve">הברכה ליהודה קצרה, ובניגוד לברכת יעקב איננה מזכירה את גדולת השבט, ואת מעמדו כמנהיג. שני השבטים המנהיגים בברכת יעקב הם יוסף ויהודה, ואילו שני השבטים המנהיגים בברכת משה הם יוסף ולוי (=יהושע בן-נון, ואלעזר בן אהרן הכהן). </w:t>
      </w:r>
    </w:p>
    <w:p w:rsidR="003711D6" w:rsidRPr="006D76A4" w:rsidRDefault="003711D6" w:rsidP="006111F9">
      <w:pPr>
        <w:spacing w:after="0"/>
        <w:ind w:left="2210"/>
        <w:rPr>
          <w:rtl/>
        </w:rPr>
      </w:pPr>
      <w:r w:rsidRPr="006D76A4">
        <w:rPr>
          <w:rFonts w:hint="cs"/>
          <w:rtl/>
        </w:rPr>
        <w:t>הברכה ליהודה משקפת היטב את שותפות</w:t>
      </w:r>
      <w:r w:rsidR="00403878">
        <w:rPr>
          <w:rFonts w:hint="cs"/>
          <w:rtl/>
        </w:rPr>
        <w:t xml:space="preserve"> הגורל בין שבט יהודה ושבט שמעון </w:t>
      </w:r>
      <w:r w:rsidR="00403878">
        <w:rPr>
          <w:rtl/>
        </w:rPr>
        <w:t>–</w:t>
      </w:r>
      <w:r w:rsidR="00403878">
        <w:rPr>
          <w:rFonts w:hint="cs"/>
          <w:rtl/>
        </w:rPr>
        <w:t xml:space="preserve"> </w:t>
      </w:r>
      <w:r w:rsidRPr="006D76A4">
        <w:rPr>
          <w:rFonts w:hint="cs"/>
          <w:rtl/>
        </w:rPr>
        <w:t>'שְמַ</w:t>
      </w:r>
      <w:r w:rsidR="00403878">
        <w:rPr>
          <w:rFonts w:hint="cs"/>
          <w:rtl/>
        </w:rPr>
        <w:t xml:space="preserve">ע ה' קול יהודה' </w:t>
      </w:r>
      <w:r w:rsidR="00403878">
        <w:rPr>
          <w:rtl/>
        </w:rPr>
        <w:t>–</w:t>
      </w:r>
      <w:r w:rsidR="00403878">
        <w:rPr>
          <w:rFonts w:hint="cs"/>
          <w:rtl/>
        </w:rPr>
        <w:t xml:space="preserve"> </w:t>
      </w:r>
      <w:r w:rsidRPr="006D76A4">
        <w:rPr>
          <w:rFonts w:hint="cs"/>
          <w:rtl/>
        </w:rPr>
        <w:t xml:space="preserve">שיצאו יחד למאבק משותף על נחלה משותפת </w:t>
      </w:r>
      <w:r w:rsidRPr="006D76A4">
        <w:rPr>
          <w:rFonts w:hint="cs"/>
          <w:rtl/>
        </w:rPr>
        <w:lastRenderedPageBreak/>
        <w:t>(שופטים א' ג</w:t>
      </w:r>
      <w:r w:rsidR="00403878">
        <w:rPr>
          <w:rFonts w:hint="cs"/>
          <w:rtl/>
        </w:rPr>
        <w:t>',</w:t>
      </w:r>
      <w:r w:rsidRPr="006D76A4">
        <w:rPr>
          <w:rFonts w:hint="cs"/>
          <w:rtl/>
        </w:rPr>
        <w:t xml:space="preserve"> יהושע י"ט א</w:t>
      </w:r>
      <w:r w:rsidR="00403878">
        <w:rPr>
          <w:rFonts w:hint="cs"/>
          <w:rtl/>
        </w:rPr>
        <w:t>'</w:t>
      </w:r>
      <w:r w:rsidRPr="006D76A4">
        <w:rPr>
          <w:rFonts w:hint="cs"/>
          <w:rtl/>
        </w:rPr>
        <w:t>, ט</w:t>
      </w:r>
      <w:r w:rsidR="00403878">
        <w:rPr>
          <w:rFonts w:hint="cs"/>
          <w:rtl/>
        </w:rPr>
        <w:t>', וראה</w:t>
      </w:r>
      <w:r w:rsidRPr="006D76A4">
        <w:rPr>
          <w:rFonts w:hint="cs"/>
          <w:rtl/>
        </w:rPr>
        <w:t xml:space="preserve"> רש"י ורמב"ן), תוך ריחוק ברור משבטי יוסף ורחל, ומשבטי הגליל, כאילו הם 'עַם' לעצמם (='ואל עַמוֹ תביאנו'). אכן, זה היה המצב של שבט יהודה בימי השופטים. </w:t>
      </w:r>
    </w:p>
    <w:p w:rsidR="003711D6" w:rsidRPr="006D76A4" w:rsidRDefault="003711D6" w:rsidP="006111F9">
      <w:pPr>
        <w:spacing w:after="0"/>
        <w:ind w:left="2210"/>
        <w:rPr>
          <w:rtl/>
        </w:rPr>
      </w:pPr>
      <w:r w:rsidRPr="006D76A4">
        <w:rPr>
          <w:rFonts w:hint="cs"/>
          <w:rtl/>
        </w:rPr>
        <w:t xml:space="preserve">ממבט גיאוגרפי </w:t>
      </w:r>
      <w:r w:rsidRPr="006D76A4">
        <w:rPr>
          <w:rtl/>
        </w:rPr>
        <w:t>–</w:t>
      </w:r>
      <w:r w:rsidRPr="006D76A4">
        <w:rPr>
          <w:rFonts w:hint="cs"/>
          <w:rtl/>
        </w:rPr>
        <w:t xml:space="preserve"> נחלת ראובן היא הדרומית במזרח הירדן, וקרובה למקום הסתלקות משה. נחלת יהודה היא הדרומית במערב הירדן, והיא הנראית למשה מנגד, מראש הפסגה.</w:t>
      </w:r>
    </w:p>
    <w:p w:rsidR="003D5656" w:rsidRDefault="003D5656" w:rsidP="006111F9">
      <w:pPr>
        <w:spacing w:after="0"/>
        <w:ind w:left="2210" w:hanging="2268"/>
        <w:rPr>
          <w:b/>
          <w:bCs/>
          <w:sz w:val="24"/>
          <w:szCs w:val="24"/>
          <w:rtl/>
        </w:rPr>
      </w:pPr>
    </w:p>
    <w:p w:rsidR="00090BCE" w:rsidRDefault="003711D6" w:rsidP="006111F9">
      <w:pPr>
        <w:spacing w:after="0"/>
        <w:ind w:left="2210" w:hanging="2268"/>
        <w:rPr>
          <w:b/>
          <w:bCs/>
          <w:sz w:val="24"/>
          <w:szCs w:val="24"/>
          <w:rtl/>
        </w:rPr>
      </w:pPr>
      <w:r w:rsidRPr="00971A9E">
        <w:rPr>
          <w:rFonts w:hint="cs"/>
          <w:b/>
          <w:bCs/>
          <w:sz w:val="24"/>
          <w:szCs w:val="24"/>
          <w:rtl/>
        </w:rPr>
        <w:t xml:space="preserve">וללוי אמר: </w:t>
      </w:r>
    </w:p>
    <w:p w:rsidR="00090BCE" w:rsidRDefault="003711D6" w:rsidP="006111F9">
      <w:pPr>
        <w:spacing w:after="0"/>
        <w:ind w:left="2210" w:hanging="2268"/>
        <w:rPr>
          <w:b/>
          <w:bCs/>
          <w:sz w:val="24"/>
          <w:szCs w:val="24"/>
          <w:rtl/>
        </w:rPr>
      </w:pPr>
      <w:proofErr w:type="spellStart"/>
      <w:r w:rsidRPr="00971A9E">
        <w:rPr>
          <w:rFonts w:hint="cs"/>
          <w:b/>
          <w:bCs/>
          <w:sz w:val="24"/>
          <w:szCs w:val="24"/>
          <w:rtl/>
        </w:rPr>
        <w:t>תֻּמֶּיך</w:t>
      </w:r>
      <w:proofErr w:type="spellEnd"/>
      <w:r w:rsidRPr="00971A9E">
        <w:rPr>
          <w:rFonts w:hint="cs"/>
          <w:b/>
          <w:bCs/>
          <w:sz w:val="24"/>
          <w:szCs w:val="24"/>
          <w:rtl/>
        </w:rPr>
        <w:t xml:space="preserve">ָ </w:t>
      </w:r>
      <w:r w:rsidR="00403878">
        <w:rPr>
          <w:rFonts w:hint="cs"/>
          <w:b/>
          <w:bCs/>
          <w:sz w:val="24"/>
          <w:szCs w:val="24"/>
          <w:rtl/>
        </w:rPr>
        <w:t xml:space="preserve">ואוּרֶיךָ לאיש חֲסידֶךָ, </w:t>
      </w:r>
    </w:p>
    <w:p w:rsidR="00090BCE" w:rsidRDefault="00403878" w:rsidP="006111F9">
      <w:pPr>
        <w:spacing w:after="0"/>
        <w:ind w:left="2210" w:hanging="2268"/>
        <w:rPr>
          <w:b/>
          <w:bCs/>
          <w:sz w:val="24"/>
          <w:szCs w:val="24"/>
          <w:rtl/>
        </w:rPr>
      </w:pPr>
      <w:r>
        <w:rPr>
          <w:rFonts w:hint="cs"/>
          <w:b/>
          <w:bCs/>
          <w:sz w:val="24"/>
          <w:szCs w:val="24"/>
          <w:rtl/>
        </w:rPr>
        <w:t xml:space="preserve">אשר </w:t>
      </w:r>
      <w:proofErr w:type="spellStart"/>
      <w:r>
        <w:rPr>
          <w:rFonts w:hint="cs"/>
          <w:b/>
          <w:bCs/>
          <w:sz w:val="24"/>
          <w:szCs w:val="24"/>
          <w:rtl/>
        </w:rPr>
        <w:t>נִ</w:t>
      </w:r>
      <w:r w:rsidR="003711D6" w:rsidRPr="00971A9E">
        <w:rPr>
          <w:rFonts w:hint="cs"/>
          <w:b/>
          <w:bCs/>
          <w:sz w:val="24"/>
          <w:szCs w:val="24"/>
          <w:rtl/>
        </w:rPr>
        <w:t>סיתו</w:t>
      </w:r>
      <w:proofErr w:type="spellEnd"/>
      <w:r w:rsidR="003711D6" w:rsidRPr="00971A9E">
        <w:rPr>
          <w:rFonts w:hint="cs"/>
          <w:b/>
          <w:bCs/>
          <w:sz w:val="24"/>
          <w:szCs w:val="24"/>
          <w:rtl/>
        </w:rPr>
        <w:t xml:space="preserve">ֹ במַסָּה, </w:t>
      </w:r>
    </w:p>
    <w:p w:rsidR="00403878" w:rsidRDefault="003711D6" w:rsidP="006111F9">
      <w:pPr>
        <w:spacing w:after="0"/>
        <w:ind w:left="2210" w:hanging="2268"/>
        <w:rPr>
          <w:rtl/>
        </w:rPr>
      </w:pPr>
      <w:proofErr w:type="spellStart"/>
      <w:r w:rsidRPr="00971A9E">
        <w:rPr>
          <w:rFonts w:hint="cs"/>
          <w:b/>
          <w:bCs/>
          <w:sz w:val="24"/>
          <w:szCs w:val="24"/>
          <w:rtl/>
        </w:rPr>
        <w:t>תְריבֵהו</w:t>
      </w:r>
      <w:proofErr w:type="spellEnd"/>
      <w:r w:rsidRPr="00971A9E">
        <w:rPr>
          <w:rFonts w:hint="cs"/>
          <w:b/>
          <w:bCs/>
          <w:sz w:val="24"/>
          <w:szCs w:val="24"/>
          <w:rtl/>
        </w:rPr>
        <w:t xml:space="preserve">ּ על מֵי מריבה </w:t>
      </w:r>
      <w:r w:rsidRPr="00971A9E">
        <w:rPr>
          <w:b/>
          <w:bCs/>
          <w:sz w:val="24"/>
          <w:szCs w:val="24"/>
          <w:rtl/>
        </w:rPr>
        <w:t>–</w:t>
      </w:r>
      <w:r w:rsidRPr="00971A9E">
        <w:rPr>
          <w:rFonts w:hint="cs"/>
          <w:b/>
          <w:bCs/>
          <w:sz w:val="24"/>
          <w:szCs w:val="24"/>
          <w:rtl/>
        </w:rPr>
        <w:t xml:space="preserve"> </w:t>
      </w:r>
      <w:r w:rsidR="00090BCE">
        <w:rPr>
          <w:rtl/>
        </w:rPr>
        <w:tab/>
      </w:r>
      <w:r w:rsidRPr="006D76A4">
        <w:rPr>
          <w:rFonts w:hint="cs"/>
          <w:rtl/>
        </w:rPr>
        <w:t>'ונמצא נאמן' (כדברי אונקלוס, ורש"י אחריו), והוא שבחו של אהרן הכהן, ראש שבט הלוי, ומשה סבור שאהרן לא חטא כלל במי מריבה. לפיכך, תמוה מאד המשכו של פירוש רש"י, על שבח הלויים הנאמנים למשה בחטא העגל, כי משה התפלל גם בעד אהרן להצילו בחטא העגל (דברים י', כ</w:t>
      </w:r>
      <w:r w:rsidR="00403878">
        <w:rPr>
          <w:rFonts w:hint="cs"/>
          <w:rtl/>
        </w:rPr>
        <w:t>'</w:t>
      </w:r>
      <w:r w:rsidRPr="006D76A4">
        <w:rPr>
          <w:rFonts w:hint="cs"/>
          <w:rtl/>
        </w:rPr>
        <w:t>), והזכרת החטא היא גנות לאהרן, ולא שבח, ומשה שפתח בשבח אהרן, לא יעבור לגנותו, בהמשך.</w:t>
      </w:r>
    </w:p>
    <w:p w:rsidR="003711D6" w:rsidRPr="00090BCE" w:rsidRDefault="003711D6" w:rsidP="006111F9">
      <w:pPr>
        <w:spacing w:after="0"/>
        <w:ind w:left="2210"/>
        <w:rPr>
          <w:b/>
          <w:bCs/>
          <w:sz w:val="24"/>
          <w:szCs w:val="24"/>
          <w:rtl/>
        </w:rPr>
      </w:pPr>
      <w:r w:rsidRPr="006D76A4">
        <w:rPr>
          <w:rFonts w:hint="cs"/>
          <w:rtl/>
        </w:rPr>
        <w:t xml:space="preserve">לכן יתפרשו פסוקי ההמשך, כפירושו של </w:t>
      </w:r>
      <w:r w:rsidR="00403878">
        <w:rPr>
          <w:rFonts w:hint="cs"/>
          <w:rtl/>
        </w:rPr>
        <w:t>'חזקוני' (=ר'</w:t>
      </w:r>
      <w:r w:rsidRPr="006D76A4">
        <w:rPr>
          <w:rFonts w:hint="cs"/>
          <w:rtl/>
        </w:rPr>
        <w:t xml:space="preserve"> חזקיה בר' מנוח, מאחרוני התלמידים בבית המדרש של רש"י ובעלי התוספות)</w:t>
      </w:r>
      <w:r w:rsidR="00403878">
        <w:rPr>
          <w:rFonts w:hint="cs"/>
          <w:b/>
          <w:bCs/>
          <w:sz w:val="24"/>
          <w:szCs w:val="24"/>
          <w:rtl/>
        </w:rPr>
        <w:t>.</w:t>
      </w:r>
      <w:r w:rsidRPr="00971A9E">
        <w:rPr>
          <w:rFonts w:hint="cs"/>
          <w:b/>
          <w:bCs/>
          <w:sz w:val="24"/>
          <w:szCs w:val="24"/>
          <w:rtl/>
        </w:rPr>
        <w:t xml:space="preserve"> </w:t>
      </w:r>
    </w:p>
    <w:p w:rsidR="00090BCE" w:rsidRDefault="003711D6" w:rsidP="006111F9">
      <w:pPr>
        <w:spacing w:after="0"/>
        <w:ind w:left="2210" w:hanging="2268"/>
        <w:rPr>
          <w:b/>
          <w:bCs/>
          <w:sz w:val="24"/>
          <w:szCs w:val="24"/>
          <w:rtl/>
        </w:rPr>
      </w:pPr>
      <w:r w:rsidRPr="00971A9E">
        <w:rPr>
          <w:rFonts w:hint="cs"/>
          <w:b/>
          <w:bCs/>
          <w:sz w:val="24"/>
          <w:szCs w:val="24"/>
          <w:rtl/>
        </w:rPr>
        <w:t xml:space="preserve">הָאֹמֵר לאביו ולאמו לא ראיתיו, </w:t>
      </w:r>
    </w:p>
    <w:p w:rsidR="00090BCE" w:rsidRDefault="003711D6" w:rsidP="006111F9">
      <w:pPr>
        <w:spacing w:after="0"/>
        <w:ind w:left="2210" w:hanging="2268"/>
        <w:rPr>
          <w:b/>
          <w:bCs/>
          <w:sz w:val="24"/>
          <w:szCs w:val="24"/>
          <w:rtl/>
        </w:rPr>
      </w:pPr>
      <w:r w:rsidRPr="00971A9E">
        <w:rPr>
          <w:rFonts w:hint="cs"/>
          <w:b/>
          <w:bCs/>
          <w:sz w:val="24"/>
          <w:szCs w:val="24"/>
          <w:rtl/>
        </w:rPr>
        <w:t xml:space="preserve">ואת אֶחָיו לא הִכיר, </w:t>
      </w:r>
    </w:p>
    <w:p w:rsidR="00090BCE" w:rsidRDefault="003711D6" w:rsidP="006111F9">
      <w:pPr>
        <w:spacing w:after="0"/>
        <w:ind w:left="2210" w:hanging="2268"/>
        <w:rPr>
          <w:b/>
          <w:bCs/>
          <w:sz w:val="24"/>
          <w:szCs w:val="24"/>
          <w:rtl/>
        </w:rPr>
      </w:pPr>
      <w:r w:rsidRPr="00971A9E">
        <w:rPr>
          <w:rFonts w:hint="cs"/>
          <w:b/>
          <w:bCs/>
          <w:sz w:val="24"/>
          <w:szCs w:val="24"/>
          <w:rtl/>
        </w:rPr>
        <w:t xml:space="preserve">ואת בָּנָו לא יָדָע, </w:t>
      </w:r>
    </w:p>
    <w:p w:rsidR="00090BCE" w:rsidRDefault="003711D6" w:rsidP="006111F9">
      <w:pPr>
        <w:spacing w:after="0"/>
        <w:ind w:left="2210" w:hanging="2268"/>
        <w:rPr>
          <w:b/>
          <w:bCs/>
          <w:sz w:val="24"/>
          <w:szCs w:val="24"/>
          <w:rtl/>
        </w:rPr>
      </w:pPr>
      <w:r w:rsidRPr="00971A9E">
        <w:rPr>
          <w:rFonts w:hint="cs"/>
          <w:b/>
          <w:bCs/>
          <w:sz w:val="24"/>
          <w:szCs w:val="24"/>
          <w:rtl/>
        </w:rPr>
        <w:t xml:space="preserve">כי שָמרוּ אִמרָתֶךָ, </w:t>
      </w:r>
    </w:p>
    <w:p w:rsidR="00090BCE" w:rsidRDefault="003711D6" w:rsidP="006111F9">
      <w:pPr>
        <w:spacing w:after="0"/>
        <w:ind w:left="2210" w:hanging="2268"/>
        <w:rPr>
          <w:rtl/>
        </w:rPr>
      </w:pPr>
      <w:r w:rsidRPr="00971A9E">
        <w:rPr>
          <w:rFonts w:hint="cs"/>
          <w:b/>
          <w:bCs/>
          <w:sz w:val="24"/>
          <w:szCs w:val="24"/>
          <w:rtl/>
        </w:rPr>
        <w:t xml:space="preserve">ובריתךָ יִנצֹרוּ </w:t>
      </w:r>
      <w:r w:rsidRPr="00971A9E">
        <w:rPr>
          <w:b/>
          <w:bCs/>
          <w:sz w:val="24"/>
          <w:szCs w:val="24"/>
          <w:rtl/>
        </w:rPr>
        <w:t>–</w:t>
      </w:r>
      <w:r w:rsidRPr="00971A9E">
        <w:rPr>
          <w:rFonts w:hint="cs"/>
          <w:b/>
          <w:bCs/>
          <w:sz w:val="24"/>
          <w:szCs w:val="24"/>
          <w:rtl/>
        </w:rPr>
        <w:t xml:space="preserve"> </w:t>
      </w:r>
      <w:r w:rsidR="00090BCE">
        <w:rPr>
          <w:rtl/>
        </w:rPr>
        <w:tab/>
      </w:r>
      <w:r w:rsidRPr="006D76A4">
        <w:rPr>
          <w:rFonts w:hint="cs"/>
          <w:rtl/>
        </w:rPr>
        <w:t xml:space="preserve">'אם מת לו אב, ואם אח ובן, צריך לעשות כמי שאינו מכירו, </w:t>
      </w:r>
      <w:proofErr w:type="spellStart"/>
      <w:r w:rsidRPr="006D76A4">
        <w:rPr>
          <w:rFonts w:hint="cs"/>
          <w:rtl/>
        </w:rPr>
        <w:t>כדכתיב</w:t>
      </w:r>
      <w:proofErr w:type="spellEnd"/>
      <w:r w:rsidRPr="006D76A4">
        <w:rPr>
          <w:rFonts w:hint="cs"/>
          <w:rtl/>
        </w:rPr>
        <w:t xml:space="preserve"> [בכהן גדול]: "לאביו ולאמו לא יִטַּמָּא" (ויקרא כ"א, יא), ולמה? </w:t>
      </w:r>
      <w:r w:rsidRPr="006D76A4">
        <w:rPr>
          <w:rtl/>
        </w:rPr>
        <w:t>–</w:t>
      </w:r>
      <w:r w:rsidRPr="006D76A4">
        <w:rPr>
          <w:rFonts w:hint="cs"/>
          <w:rtl/>
        </w:rPr>
        <w:t xml:space="preserve"> "כי שמרו אמרתך" שאמרת (שם י</w:t>
      </w:r>
      <w:r w:rsidR="00090BCE">
        <w:rPr>
          <w:rFonts w:hint="cs"/>
          <w:rtl/>
        </w:rPr>
        <w:t>"</w:t>
      </w:r>
      <w:r w:rsidRPr="006D76A4">
        <w:rPr>
          <w:rFonts w:hint="cs"/>
          <w:rtl/>
        </w:rPr>
        <w:t xml:space="preserve">ב), 'ומן המקדש לא יֵצֵא' </w:t>
      </w:r>
      <w:r w:rsidRPr="006D76A4">
        <w:rPr>
          <w:rtl/>
        </w:rPr>
        <w:t>–</w:t>
      </w:r>
      <w:r w:rsidRPr="006D76A4">
        <w:rPr>
          <w:rFonts w:hint="cs"/>
          <w:rtl/>
        </w:rPr>
        <w:t xml:space="preserve"> אפילו בשעת</w:t>
      </w:r>
      <w:r w:rsidR="00090BCE">
        <w:rPr>
          <w:rFonts w:hint="cs"/>
          <w:rtl/>
        </w:rPr>
        <w:t xml:space="preserve"> צערו אינו רשאי לצאת אחריהם ..." (חזקוני שם).</w:t>
      </w:r>
    </w:p>
    <w:p w:rsidR="00090BCE" w:rsidRDefault="003711D6" w:rsidP="006111F9">
      <w:pPr>
        <w:spacing w:after="0"/>
        <w:ind w:left="2210"/>
        <w:rPr>
          <w:rtl/>
        </w:rPr>
      </w:pPr>
      <w:r w:rsidRPr="006D76A4">
        <w:rPr>
          <w:rFonts w:hint="cs"/>
          <w:rtl/>
        </w:rPr>
        <w:t xml:space="preserve">לפי פירושו של 'חזקוני', כל הפסוקים ממשיכים בשבח אהרן ובניו, כוהנים גדולים וגם מורי תורה לישראל, שמוסרים את </w:t>
      </w:r>
      <w:r w:rsidRPr="006D76A4">
        <w:rPr>
          <w:rFonts w:hint="cs"/>
          <w:rtl/>
        </w:rPr>
        <w:t>ע</w:t>
      </w:r>
      <w:r w:rsidR="00090BCE">
        <w:rPr>
          <w:rFonts w:hint="cs"/>
          <w:rtl/>
        </w:rPr>
        <w:t>צמם לקדושה, ומתעלים מצערם האישי.</w:t>
      </w:r>
      <w:r w:rsidRPr="006D76A4">
        <w:rPr>
          <w:rFonts w:hint="cs"/>
          <w:rtl/>
        </w:rPr>
        <w:t xml:space="preserve"> באהרן הגיע הדבר לידי כך, שביום השמיני, כשמתו שני בניו במשכן, אסור היה לו לצאת מקדושתו ולהיטמא להם, ולא ידע בקבורתם ובאבלם "כי </w:t>
      </w:r>
      <w:r w:rsidR="00090BCE">
        <w:rPr>
          <w:rFonts w:hint="cs"/>
          <w:rtl/>
        </w:rPr>
        <w:t xml:space="preserve">שמרו אמרתך, ובריתך ינצרו". </w:t>
      </w:r>
    </w:p>
    <w:p w:rsidR="00090BCE" w:rsidRDefault="00090BCE" w:rsidP="006111F9">
      <w:pPr>
        <w:spacing w:after="0"/>
        <w:ind w:left="2210"/>
        <w:rPr>
          <w:rtl/>
        </w:rPr>
      </w:pPr>
      <w:r>
        <w:rPr>
          <w:rFonts w:hint="cs"/>
          <w:rtl/>
        </w:rPr>
        <w:t>ולכן,</w:t>
      </w:r>
      <w:r w:rsidR="003711D6" w:rsidRPr="006D76A4">
        <w:rPr>
          <w:rFonts w:hint="cs"/>
          <w:rtl/>
        </w:rPr>
        <w:t xml:space="preserve"> </w:t>
      </w:r>
    </w:p>
    <w:p w:rsidR="00090BCE" w:rsidRDefault="00090BCE" w:rsidP="006111F9">
      <w:pPr>
        <w:spacing w:after="0"/>
        <w:ind w:left="2210" w:hanging="2268"/>
        <w:rPr>
          <w:b/>
          <w:bCs/>
          <w:sz w:val="24"/>
          <w:szCs w:val="24"/>
          <w:rtl/>
        </w:rPr>
      </w:pPr>
      <w:r w:rsidRPr="00090BCE">
        <w:rPr>
          <w:rFonts w:hint="cs"/>
          <w:b/>
          <w:bCs/>
          <w:sz w:val="24"/>
          <w:szCs w:val="24"/>
          <w:rtl/>
        </w:rPr>
        <w:t>"</w:t>
      </w:r>
      <w:r w:rsidR="003711D6" w:rsidRPr="00090BCE">
        <w:rPr>
          <w:rFonts w:hint="cs"/>
          <w:b/>
          <w:bCs/>
          <w:sz w:val="24"/>
          <w:szCs w:val="24"/>
          <w:rtl/>
        </w:rPr>
        <w:t xml:space="preserve">יורו משפטיך ליעקב, </w:t>
      </w:r>
    </w:p>
    <w:p w:rsidR="00090BCE" w:rsidRDefault="003711D6" w:rsidP="006111F9">
      <w:pPr>
        <w:spacing w:after="0"/>
        <w:ind w:left="2210" w:hanging="2268"/>
        <w:rPr>
          <w:b/>
          <w:bCs/>
          <w:sz w:val="24"/>
          <w:szCs w:val="24"/>
          <w:rtl/>
        </w:rPr>
      </w:pPr>
      <w:r w:rsidRPr="00090BCE">
        <w:rPr>
          <w:rFonts w:hint="cs"/>
          <w:b/>
          <w:bCs/>
          <w:sz w:val="24"/>
          <w:szCs w:val="24"/>
          <w:rtl/>
        </w:rPr>
        <w:t xml:space="preserve">ותורתך לישראל, </w:t>
      </w:r>
    </w:p>
    <w:p w:rsidR="00090BCE" w:rsidRDefault="003711D6" w:rsidP="006111F9">
      <w:pPr>
        <w:spacing w:after="0"/>
        <w:ind w:left="2210" w:hanging="2268"/>
        <w:rPr>
          <w:b/>
          <w:bCs/>
          <w:sz w:val="24"/>
          <w:szCs w:val="24"/>
          <w:rtl/>
        </w:rPr>
      </w:pPr>
      <w:r w:rsidRPr="00090BCE">
        <w:rPr>
          <w:rFonts w:hint="cs"/>
          <w:b/>
          <w:bCs/>
          <w:sz w:val="24"/>
          <w:szCs w:val="24"/>
          <w:rtl/>
        </w:rPr>
        <w:t xml:space="preserve">ישימו קְטוֹרה באפךָ, </w:t>
      </w:r>
    </w:p>
    <w:p w:rsidR="003711D6" w:rsidRPr="00090BCE" w:rsidRDefault="003711D6" w:rsidP="006111F9">
      <w:pPr>
        <w:spacing w:after="0"/>
        <w:ind w:left="2210" w:hanging="2268"/>
        <w:rPr>
          <w:b/>
          <w:bCs/>
          <w:sz w:val="24"/>
          <w:szCs w:val="24"/>
          <w:rtl/>
        </w:rPr>
      </w:pPr>
      <w:r w:rsidRPr="00090BCE">
        <w:rPr>
          <w:rFonts w:hint="cs"/>
          <w:b/>
          <w:bCs/>
          <w:sz w:val="24"/>
          <w:szCs w:val="24"/>
          <w:rtl/>
        </w:rPr>
        <w:t>וכָליל על מזבחךָ</w:t>
      </w:r>
      <w:r w:rsidR="00090BCE" w:rsidRPr="00090BCE">
        <w:rPr>
          <w:rFonts w:hint="cs"/>
          <w:b/>
          <w:bCs/>
          <w:sz w:val="24"/>
          <w:szCs w:val="24"/>
          <w:rtl/>
        </w:rPr>
        <w:t>"</w:t>
      </w:r>
      <w:r w:rsidRPr="00090BCE">
        <w:rPr>
          <w:rFonts w:hint="cs"/>
          <w:b/>
          <w:bCs/>
          <w:sz w:val="24"/>
          <w:szCs w:val="24"/>
          <w:rtl/>
        </w:rPr>
        <w:t>.</w:t>
      </w:r>
    </w:p>
    <w:p w:rsidR="003711D6" w:rsidRPr="00971A9E" w:rsidRDefault="00090BCE" w:rsidP="006111F9">
      <w:pPr>
        <w:spacing w:after="0"/>
        <w:ind w:left="2210"/>
        <w:rPr>
          <w:b/>
          <w:bCs/>
          <w:sz w:val="24"/>
          <w:szCs w:val="24"/>
          <w:rtl/>
        </w:rPr>
      </w:pPr>
      <w:r>
        <w:rPr>
          <w:rFonts w:hint="cs"/>
          <w:rtl/>
        </w:rPr>
        <w:t xml:space="preserve">וסיום הברכה, </w:t>
      </w:r>
      <w:r w:rsidR="003711D6" w:rsidRPr="006D76A4">
        <w:rPr>
          <w:rFonts w:hint="cs"/>
          <w:rtl/>
        </w:rPr>
        <w:t xml:space="preserve">ה' יברך את כוח מנהיגותם של הכוהנים הגדולים ראשי שבט הלוי, הם מנהיגי המשפט והתורה והמקדש, נגד כל מי שיקום לערער את מעמדם </w:t>
      </w:r>
      <w:r w:rsidR="003711D6" w:rsidRPr="00971A9E">
        <w:rPr>
          <w:b/>
          <w:bCs/>
          <w:sz w:val="24"/>
          <w:szCs w:val="24"/>
          <w:rtl/>
        </w:rPr>
        <w:t>–</w:t>
      </w:r>
      <w:r w:rsidR="003711D6" w:rsidRPr="00971A9E">
        <w:rPr>
          <w:rFonts w:hint="cs"/>
          <w:b/>
          <w:bCs/>
          <w:sz w:val="24"/>
          <w:szCs w:val="24"/>
          <w:rtl/>
        </w:rPr>
        <w:t xml:space="preserve">  </w:t>
      </w:r>
    </w:p>
    <w:p w:rsidR="00090BCE" w:rsidRDefault="003711D6" w:rsidP="006111F9">
      <w:pPr>
        <w:spacing w:after="0"/>
        <w:ind w:left="2210" w:hanging="2268"/>
        <w:rPr>
          <w:b/>
          <w:bCs/>
          <w:sz w:val="24"/>
          <w:szCs w:val="24"/>
          <w:rtl/>
        </w:rPr>
      </w:pPr>
      <w:r w:rsidRPr="00971A9E">
        <w:rPr>
          <w:rFonts w:hint="cs"/>
          <w:b/>
          <w:bCs/>
          <w:sz w:val="24"/>
          <w:szCs w:val="24"/>
          <w:rtl/>
        </w:rPr>
        <w:t xml:space="preserve">בָּרֵך ה' חֵילו, </w:t>
      </w:r>
    </w:p>
    <w:p w:rsidR="00090BCE" w:rsidRDefault="003711D6" w:rsidP="006111F9">
      <w:pPr>
        <w:spacing w:after="0"/>
        <w:ind w:left="2210" w:hanging="2268"/>
        <w:rPr>
          <w:b/>
          <w:bCs/>
          <w:sz w:val="24"/>
          <w:szCs w:val="24"/>
          <w:rtl/>
        </w:rPr>
      </w:pPr>
      <w:r w:rsidRPr="00971A9E">
        <w:rPr>
          <w:rFonts w:hint="cs"/>
          <w:b/>
          <w:bCs/>
          <w:sz w:val="24"/>
          <w:szCs w:val="24"/>
          <w:rtl/>
        </w:rPr>
        <w:t xml:space="preserve">ופֹעל ידיו תִרצֶה,  </w:t>
      </w:r>
    </w:p>
    <w:p w:rsidR="00090BCE" w:rsidRDefault="003711D6" w:rsidP="006111F9">
      <w:pPr>
        <w:spacing w:after="0"/>
        <w:ind w:left="2210" w:hanging="2268"/>
        <w:rPr>
          <w:b/>
          <w:bCs/>
          <w:sz w:val="24"/>
          <w:szCs w:val="24"/>
          <w:rtl/>
        </w:rPr>
      </w:pPr>
      <w:r w:rsidRPr="00971A9E">
        <w:rPr>
          <w:rFonts w:hint="cs"/>
          <w:b/>
          <w:bCs/>
          <w:sz w:val="24"/>
          <w:szCs w:val="24"/>
          <w:rtl/>
        </w:rPr>
        <w:t xml:space="preserve">מְחַץ מָתְנַיִם </w:t>
      </w:r>
      <w:proofErr w:type="spellStart"/>
      <w:r w:rsidRPr="00971A9E">
        <w:rPr>
          <w:rFonts w:hint="cs"/>
          <w:b/>
          <w:bCs/>
          <w:sz w:val="24"/>
          <w:szCs w:val="24"/>
          <w:rtl/>
        </w:rPr>
        <w:t>קָמָיו</w:t>
      </w:r>
      <w:proofErr w:type="spellEnd"/>
      <w:r w:rsidRPr="00971A9E">
        <w:rPr>
          <w:rFonts w:hint="cs"/>
          <w:b/>
          <w:bCs/>
          <w:sz w:val="24"/>
          <w:szCs w:val="24"/>
          <w:rtl/>
        </w:rPr>
        <w:t xml:space="preserve">, </w:t>
      </w:r>
    </w:p>
    <w:p w:rsidR="003711D6" w:rsidRPr="00971A9E" w:rsidRDefault="003711D6" w:rsidP="006111F9">
      <w:pPr>
        <w:spacing w:after="0"/>
        <w:ind w:left="2210" w:hanging="2268"/>
        <w:rPr>
          <w:b/>
          <w:bCs/>
          <w:sz w:val="24"/>
          <w:szCs w:val="24"/>
          <w:rtl/>
        </w:rPr>
      </w:pPr>
      <w:proofErr w:type="spellStart"/>
      <w:r w:rsidRPr="00971A9E">
        <w:rPr>
          <w:rFonts w:hint="cs"/>
          <w:b/>
          <w:bCs/>
          <w:sz w:val="24"/>
          <w:szCs w:val="24"/>
          <w:rtl/>
        </w:rPr>
        <w:t>ומְשַׂנאָיו</w:t>
      </w:r>
      <w:proofErr w:type="spellEnd"/>
      <w:r w:rsidRPr="00971A9E">
        <w:rPr>
          <w:rFonts w:hint="cs"/>
          <w:b/>
          <w:bCs/>
          <w:sz w:val="24"/>
          <w:szCs w:val="24"/>
          <w:rtl/>
        </w:rPr>
        <w:t xml:space="preserve">, מִן </w:t>
      </w:r>
      <w:proofErr w:type="spellStart"/>
      <w:r w:rsidRPr="00971A9E">
        <w:rPr>
          <w:rFonts w:hint="cs"/>
          <w:b/>
          <w:bCs/>
          <w:sz w:val="24"/>
          <w:szCs w:val="24"/>
          <w:rtl/>
        </w:rPr>
        <w:t>יקוּמוּן</w:t>
      </w:r>
      <w:proofErr w:type="spellEnd"/>
      <w:r w:rsidRPr="00971A9E">
        <w:rPr>
          <w:rFonts w:hint="cs"/>
          <w:b/>
          <w:bCs/>
          <w:sz w:val="24"/>
          <w:szCs w:val="24"/>
          <w:rtl/>
        </w:rPr>
        <w:t>.</w:t>
      </w:r>
    </w:p>
    <w:p w:rsidR="003711D6" w:rsidRPr="00971A9E" w:rsidRDefault="003711D6" w:rsidP="006111F9">
      <w:pPr>
        <w:spacing w:after="0"/>
        <w:ind w:left="2210" w:hanging="2268"/>
        <w:rPr>
          <w:b/>
          <w:bCs/>
          <w:sz w:val="24"/>
          <w:szCs w:val="24"/>
          <w:rtl/>
        </w:rPr>
      </w:pPr>
    </w:p>
    <w:p w:rsidR="00090BCE" w:rsidRDefault="003711D6" w:rsidP="006111F9">
      <w:pPr>
        <w:spacing w:after="0"/>
        <w:ind w:left="2210" w:hanging="2268"/>
        <w:rPr>
          <w:b/>
          <w:bCs/>
          <w:sz w:val="24"/>
          <w:szCs w:val="24"/>
          <w:rtl/>
        </w:rPr>
      </w:pPr>
      <w:proofErr w:type="spellStart"/>
      <w:r w:rsidRPr="00971A9E">
        <w:rPr>
          <w:rFonts w:hint="cs"/>
          <w:b/>
          <w:bCs/>
          <w:sz w:val="24"/>
          <w:szCs w:val="24"/>
          <w:rtl/>
        </w:rPr>
        <w:t>לבנימִן</w:t>
      </w:r>
      <w:proofErr w:type="spellEnd"/>
      <w:r w:rsidRPr="00971A9E">
        <w:rPr>
          <w:rFonts w:hint="cs"/>
          <w:b/>
          <w:bCs/>
          <w:sz w:val="24"/>
          <w:szCs w:val="24"/>
          <w:rtl/>
        </w:rPr>
        <w:t xml:space="preserve"> אמר: </w:t>
      </w:r>
    </w:p>
    <w:p w:rsidR="00090BCE" w:rsidRDefault="00090BCE" w:rsidP="006111F9">
      <w:pPr>
        <w:spacing w:after="0"/>
        <w:ind w:left="2210" w:hanging="2268"/>
        <w:rPr>
          <w:b/>
          <w:bCs/>
          <w:sz w:val="24"/>
          <w:szCs w:val="24"/>
          <w:rtl/>
        </w:rPr>
      </w:pPr>
      <w:r>
        <w:rPr>
          <w:rFonts w:hint="cs"/>
          <w:b/>
          <w:bCs/>
          <w:sz w:val="24"/>
          <w:szCs w:val="24"/>
          <w:rtl/>
        </w:rPr>
        <w:t>ידיד ה' יִשכֹּן לָבֶטַ</w:t>
      </w:r>
      <w:r w:rsidR="003711D6" w:rsidRPr="00971A9E">
        <w:rPr>
          <w:rFonts w:hint="cs"/>
          <w:b/>
          <w:bCs/>
          <w:sz w:val="24"/>
          <w:szCs w:val="24"/>
          <w:rtl/>
        </w:rPr>
        <w:t xml:space="preserve">ח עליו, </w:t>
      </w:r>
    </w:p>
    <w:p w:rsidR="00090BCE" w:rsidRDefault="003711D6" w:rsidP="006111F9">
      <w:pPr>
        <w:spacing w:after="0"/>
        <w:ind w:left="2210" w:hanging="2268"/>
        <w:rPr>
          <w:b/>
          <w:bCs/>
          <w:sz w:val="24"/>
          <w:szCs w:val="24"/>
          <w:rtl/>
        </w:rPr>
      </w:pPr>
      <w:r w:rsidRPr="00971A9E">
        <w:rPr>
          <w:rFonts w:hint="cs"/>
          <w:b/>
          <w:bCs/>
          <w:sz w:val="24"/>
          <w:szCs w:val="24"/>
          <w:rtl/>
        </w:rPr>
        <w:t xml:space="preserve">חֹפֵף עליו כל היום, </w:t>
      </w:r>
    </w:p>
    <w:p w:rsidR="00090BCE" w:rsidRDefault="003711D6" w:rsidP="006111F9">
      <w:pPr>
        <w:spacing w:after="0"/>
        <w:ind w:left="2210" w:hanging="2268"/>
        <w:rPr>
          <w:rtl/>
        </w:rPr>
      </w:pPr>
      <w:r w:rsidRPr="00971A9E">
        <w:rPr>
          <w:rFonts w:hint="cs"/>
          <w:b/>
          <w:bCs/>
          <w:sz w:val="24"/>
          <w:szCs w:val="24"/>
          <w:rtl/>
        </w:rPr>
        <w:t xml:space="preserve">ובין כתֵפיו שָכֵן </w:t>
      </w:r>
      <w:r w:rsidRPr="00971A9E">
        <w:rPr>
          <w:b/>
          <w:bCs/>
          <w:sz w:val="24"/>
          <w:szCs w:val="24"/>
          <w:rtl/>
        </w:rPr>
        <w:t>–</w:t>
      </w:r>
      <w:r w:rsidRPr="00971A9E">
        <w:rPr>
          <w:rFonts w:hint="cs"/>
          <w:b/>
          <w:bCs/>
          <w:sz w:val="24"/>
          <w:szCs w:val="24"/>
          <w:rtl/>
        </w:rPr>
        <w:t xml:space="preserve"> </w:t>
      </w:r>
      <w:r w:rsidR="00090BCE">
        <w:rPr>
          <w:b/>
          <w:bCs/>
          <w:sz w:val="24"/>
          <w:szCs w:val="24"/>
          <w:rtl/>
        </w:rPr>
        <w:tab/>
      </w:r>
      <w:r w:rsidRPr="006D76A4">
        <w:rPr>
          <w:rFonts w:hint="cs"/>
          <w:rtl/>
        </w:rPr>
        <w:t>נחלת בנימין כ</w:t>
      </w:r>
      <w:r w:rsidR="00090BCE">
        <w:rPr>
          <w:rFonts w:hint="cs"/>
          <w:rtl/>
        </w:rPr>
        <w:t xml:space="preserve">ולה נחשבה נחלה מקודשת, שכן </w:t>
      </w:r>
      <w:r w:rsidRPr="006D76A4">
        <w:rPr>
          <w:rFonts w:hint="cs"/>
          <w:rtl/>
        </w:rPr>
        <w:t xml:space="preserve">בספר יהושע </w:t>
      </w:r>
      <w:r w:rsidR="00090BCE">
        <w:rPr>
          <w:rFonts w:hint="cs"/>
          <w:rtl/>
        </w:rPr>
        <w:t>(י"ח) נאמר,</w:t>
      </w:r>
      <w:r w:rsidRPr="006D76A4">
        <w:rPr>
          <w:rFonts w:hint="cs"/>
          <w:rtl/>
        </w:rPr>
        <w:t xml:space="preserve"> שנחלת בנימין מוקפת נחלות יהודה ואפרים, ראובן [ממזרח לירדן יריחו] ודן [ממערב], ואלה הם ראשי הדגלים במחנה ישראל סביב למשכן (במדבר ב')</w:t>
      </w:r>
      <w:r w:rsidR="00090BCE">
        <w:rPr>
          <w:rFonts w:hint="cs"/>
          <w:rtl/>
        </w:rPr>
        <w:t>.</w:t>
      </w:r>
      <w:r w:rsidRPr="006D76A4">
        <w:rPr>
          <w:rFonts w:hint="cs"/>
          <w:rtl/>
        </w:rPr>
        <w:t xml:space="preserve"> </w:t>
      </w:r>
      <w:r w:rsidR="00090BCE">
        <w:rPr>
          <w:rFonts w:hint="cs"/>
          <w:rtl/>
        </w:rPr>
        <w:t>כמו כן משמע מספר יהושע</w:t>
      </w:r>
      <w:r w:rsidRPr="006D76A4">
        <w:rPr>
          <w:rFonts w:hint="cs"/>
          <w:rtl/>
        </w:rPr>
        <w:t xml:space="preserve"> </w:t>
      </w:r>
      <w:r w:rsidR="00090BCE">
        <w:rPr>
          <w:rFonts w:hint="cs"/>
          <w:rtl/>
        </w:rPr>
        <w:t>(</w:t>
      </w:r>
      <w:r w:rsidRPr="006D76A4">
        <w:rPr>
          <w:rFonts w:hint="cs"/>
          <w:rtl/>
        </w:rPr>
        <w:t xml:space="preserve">י"ח), ש'כתף' יש (כמעט) רק בנחלת בנימין </w:t>
      </w:r>
      <w:r w:rsidRPr="006D76A4">
        <w:rPr>
          <w:rtl/>
        </w:rPr>
        <w:t>–</w:t>
      </w:r>
      <w:r w:rsidR="00090BCE">
        <w:rPr>
          <w:rFonts w:hint="cs"/>
          <w:rtl/>
        </w:rPr>
        <w:t xml:space="preserve"> "כתף יריחו... כתף לוזה.. היא בית-אל</w:t>
      </w:r>
      <w:r w:rsidRPr="006D76A4">
        <w:rPr>
          <w:rFonts w:hint="cs"/>
          <w:rtl/>
        </w:rPr>
        <w:t>... כתף היבוס</w:t>
      </w:r>
      <w:r w:rsidR="00090BCE">
        <w:rPr>
          <w:rFonts w:hint="cs"/>
          <w:rtl/>
        </w:rPr>
        <w:t>י</w:t>
      </w:r>
      <w:r w:rsidRPr="006D76A4">
        <w:rPr>
          <w:rFonts w:hint="cs"/>
          <w:rtl/>
        </w:rPr>
        <w:t>...</w:t>
      </w:r>
      <w:r w:rsidR="00090BCE">
        <w:rPr>
          <w:rFonts w:hint="cs"/>
          <w:rtl/>
        </w:rPr>
        <w:t xml:space="preserve"> כתף מול הערבה... כתף בית </w:t>
      </w:r>
      <w:proofErr w:type="spellStart"/>
      <w:r w:rsidR="00090BCE">
        <w:rPr>
          <w:rFonts w:hint="cs"/>
          <w:rtl/>
        </w:rPr>
        <w:t>חגלה</w:t>
      </w:r>
      <w:proofErr w:type="spellEnd"/>
      <w:r w:rsidR="00090BCE">
        <w:rPr>
          <w:rFonts w:hint="cs"/>
          <w:rtl/>
        </w:rPr>
        <w:t>"</w:t>
      </w:r>
      <w:r w:rsidRPr="006D76A4">
        <w:rPr>
          <w:rFonts w:hint="cs"/>
          <w:rtl/>
        </w:rPr>
        <w:t>; ועוד יש בגבול יהודה ובנימין (ביהושע ט"ו),</w:t>
      </w:r>
      <w:r w:rsidR="00090BCE">
        <w:rPr>
          <w:rFonts w:hint="cs"/>
          <w:rtl/>
        </w:rPr>
        <w:t xml:space="preserve"> נוסף ל"כתף היבוסי... היא ירושלִַם", גם "כתף הר יערים"</w:t>
      </w:r>
      <w:r w:rsidRPr="006D76A4">
        <w:rPr>
          <w:rFonts w:hint="cs"/>
          <w:rtl/>
        </w:rPr>
        <w:t xml:space="preserve"> הסמוך למפגש הנחלות של יהודה, בנימין ודן בקרית יערים; בהמשך הג</w:t>
      </w:r>
      <w:r w:rsidR="00090BCE">
        <w:rPr>
          <w:rFonts w:hint="cs"/>
          <w:rtl/>
        </w:rPr>
        <w:t>בול הצפוני של נחלת יהודה נזכרת "כתף עקרון", והיא היחידה בספר יהושע</w:t>
      </w:r>
      <w:r w:rsidRPr="006D76A4">
        <w:rPr>
          <w:rFonts w:hint="cs"/>
          <w:rtl/>
        </w:rPr>
        <w:t xml:space="preserve"> שמחוץ לגבולות בנימין. </w:t>
      </w:r>
    </w:p>
    <w:p w:rsidR="00090BCE" w:rsidRDefault="00090BCE" w:rsidP="006111F9">
      <w:pPr>
        <w:spacing w:after="0"/>
        <w:ind w:left="2210"/>
        <w:rPr>
          <w:rtl/>
        </w:rPr>
      </w:pPr>
    </w:p>
    <w:p w:rsidR="003711D6" w:rsidRPr="006D76A4" w:rsidRDefault="003711D6" w:rsidP="006111F9">
      <w:pPr>
        <w:spacing w:after="0"/>
        <w:ind w:left="2210"/>
        <w:rPr>
          <w:rtl/>
        </w:rPr>
      </w:pPr>
      <w:r w:rsidRPr="006D76A4">
        <w:rPr>
          <w:rFonts w:hint="cs"/>
          <w:rtl/>
        </w:rPr>
        <w:t>והנה ביאור ה</w:t>
      </w:r>
      <w:r w:rsidR="00090BCE">
        <w:rPr>
          <w:rFonts w:hint="cs"/>
          <w:rtl/>
        </w:rPr>
        <w:t>ברכה לפי גבולות הנחלה של בנימין:</w:t>
      </w:r>
      <w:r w:rsidRPr="006D76A4">
        <w:rPr>
          <w:rFonts w:hint="cs"/>
          <w:rtl/>
        </w:rPr>
        <w:t xml:space="preserve"> ה' ישכון לבטח על בנימין בנחלתו, כנפי </w:t>
      </w:r>
      <w:r w:rsidRPr="006D76A4">
        <w:rPr>
          <w:rFonts w:hint="cs"/>
          <w:rtl/>
        </w:rPr>
        <w:lastRenderedPageBreak/>
        <w:t xml:space="preserve">השכינה יהיו לו לחופה תמיד, ומקומות הקודש להתגלות השכינה יהיו 'בין כתפיו' </w:t>
      </w:r>
      <w:r w:rsidRPr="006D76A4">
        <w:rPr>
          <w:rtl/>
        </w:rPr>
        <w:t>–</w:t>
      </w:r>
      <w:r w:rsidR="00090BCE">
        <w:rPr>
          <w:rFonts w:hint="cs"/>
          <w:rtl/>
        </w:rPr>
        <w:t xml:space="preserve"> בין "כתף לוזה.. היא בית-אל", לבין "כתף היבוסי</w:t>
      </w:r>
      <w:r w:rsidRPr="006D76A4">
        <w:rPr>
          <w:rFonts w:hint="cs"/>
          <w:rtl/>
        </w:rPr>
        <w:t xml:space="preserve">.. </w:t>
      </w:r>
      <w:r w:rsidRPr="006D76A4">
        <w:rPr>
          <w:rtl/>
        </w:rPr>
        <w:t>היא ירושל</w:t>
      </w:r>
      <w:r w:rsidRPr="006D76A4">
        <w:rPr>
          <w:rFonts w:hint="cs"/>
          <w:rtl/>
        </w:rPr>
        <w:t>ִַ</w:t>
      </w:r>
      <w:r w:rsidRPr="006D76A4">
        <w:rPr>
          <w:rtl/>
        </w:rPr>
        <w:t>ם</w:t>
      </w:r>
      <w:r w:rsidR="00090BCE">
        <w:rPr>
          <w:rFonts w:hint="cs"/>
          <w:rtl/>
        </w:rPr>
        <w:t>"</w:t>
      </w:r>
      <w:r w:rsidRPr="006D76A4">
        <w:rPr>
          <w:rFonts w:hint="cs"/>
          <w:rtl/>
        </w:rPr>
        <w:t xml:space="preserve">; ובין מקום עלייתם של בני ישראל </w:t>
      </w:r>
      <w:r w:rsidR="00090BCE">
        <w:rPr>
          <w:rFonts w:hint="cs"/>
          <w:rtl/>
        </w:rPr>
        <w:t>נושאי ארון הברית מן הירדן, "</w:t>
      </w:r>
      <w:r w:rsidRPr="006D76A4">
        <w:rPr>
          <w:rFonts w:hint="cs"/>
          <w:rtl/>
        </w:rPr>
        <w:t>בגלגל, בקצה מזרח יריחו</w:t>
      </w:r>
      <w:r w:rsidR="00090BCE">
        <w:rPr>
          <w:rFonts w:hint="cs"/>
          <w:rtl/>
        </w:rPr>
        <w:t>"</w:t>
      </w:r>
      <w:r w:rsidRPr="006D76A4">
        <w:rPr>
          <w:rFonts w:hint="cs"/>
          <w:rtl/>
        </w:rPr>
        <w:t xml:space="preserve"> (יהושע ד', </w:t>
      </w:r>
      <w:proofErr w:type="spellStart"/>
      <w:r w:rsidRPr="006D76A4">
        <w:rPr>
          <w:rFonts w:hint="cs"/>
          <w:rtl/>
        </w:rPr>
        <w:t>יט</w:t>
      </w:r>
      <w:proofErr w:type="spellEnd"/>
      <w:r w:rsidRPr="006D76A4">
        <w:rPr>
          <w:rFonts w:hint="cs"/>
          <w:rtl/>
        </w:rPr>
        <w:t>),</w:t>
      </w:r>
      <w:r w:rsidR="00090BCE">
        <w:rPr>
          <w:rFonts w:hint="cs"/>
          <w:rtl/>
        </w:rPr>
        <w:t xml:space="preserve"> שסביבו "כתף בית </w:t>
      </w:r>
      <w:proofErr w:type="spellStart"/>
      <w:r w:rsidR="00090BCE">
        <w:rPr>
          <w:rFonts w:hint="cs"/>
          <w:rtl/>
        </w:rPr>
        <w:t>חגלה</w:t>
      </w:r>
      <w:proofErr w:type="spellEnd"/>
      <w:r w:rsidRPr="006D76A4">
        <w:rPr>
          <w:rFonts w:hint="cs"/>
          <w:rtl/>
        </w:rPr>
        <w:t>.. כתף בית הערבה</w:t>
      </w:r>
      <w:r w:rsidR="00090BCE">
        <w:rPr>
          <w:rFonts w:hint="cs"/>
          <w:rtl/>
        </w:rPr>
        <w:t xml:space="preserve">... כתף יריחו" </w:t>
      </w:r>
      <w:r w:rsidRPr="006D76A4">
        <w:rPr>
          <w:rtl/>
        </w:rPr>
        <w:t>–</w:t>
      </w:r>
      <w:r w:rsidR="00090BCE">
        <w:rPr>
          <w:rFonts w:hint="cs"/>
          <w:rtl/>
        </w:rPr>
        <w:t xml:space="preserve"> ועד "כתף הר יערים" </w:t>
      </w:r>
      <w:r w:rsidRPr="006D76A4">
        <w:rPr>
          <w:rFonts w:hint="cs"/>
          <w:rtl/>
        </w:rPr>
        <w:t xml:space="preserve">הסמוך </w:t>
      </w:r>
      <w:proofErr w:type="spellStart"/>
      <w:r w:rsidRPr="006D76A4">
        <w:rPr>
          <w:rFonts w:hint="cs"/>
          <w:rtl/>
        </w:rPr>
        <w:t>לקרית</w:t>
      </w:r>
      <w:proofErr w:type="spellEnd"/>
      <w:r w:rsidRPr="006D76A4">
        <w:rPr>
          <w:rFonts w:hint="cs"/>
          <w:rtl/>
        </w:rPr>
        <w:t xml:space="preserve"> יערים, לשם הגיע ארון הברית לשנים רבות, אחרי חורבן שילה, ואחרי חזרת הארון </w:t>
      </w:r>
      <w:proofErr w:type="spellStart"/>
      <w:r w:rsidRPr="006D76A4">
        <w:rPr>
          <w:rFonts w:hint="cs"/>
          <w:rtl/>
        </w:rPr>
        <w:t>מפלשת</w:t>
      </w:r>
      <w:proofErr w:type="spellEnd"/>
      <w:r w:rsidRPr="006D76A4">
        <w:rPr>
          <w:rFonts w:hint="cs"/>
          <w:rtl/>
        </w:rPr>
        <w:t xml:space="preserve"> </w:t>
      </w:r>
      <w:r w:rsidR="00090BCE">
        <w:rPr>
          <w:rFonts w:hint="cs"/>
          <w:rtl/>
        </w:rPr>
        <w:t xml:space="preserve">(שמואל </w:t>
      </w:r>
      <w:r w:rsidRPr="006D76A4">
        <w:rPr>
          <w:rFonts w:hint="cs"/>
          <w:rtl/>
        </w:rPr>
        <w:t>א</w:t>
      </w:r>
      <w:r w:rsidR="00090BCE">
        <w:rPr>
          <w:rFonts w:hint="cs"/>
          <w:rtl/>
        </w:rPr>
        <w:t>'</w:t>
      </w:r>
      <w:r w:rsidRPr="006D76A4">
        <w:rPr>
          <w:rFonts w:hint="cs"/>
          <w:rtl/>
        </w:rPr>
        <w:t xml:space="preserve"> ז', א</w:t>
      </w:r>
      <w:r w:rsidR="00090BCE">
        <w:rPr>
          <w:rFonts w:hint="cs"/>
          <w:rtl/>
        </w:rPr>
        <w:t>'</w:t>
      </w:r>
      <w:r w:rsidRPr="006D76A4">
        <w:rPr>
          <w:rFonts w:hint="cs"/>
          <w:rtl/>
        </w:rPr>
        <w:t>-ב</w:t>
      </w:r>
      <w:r w:rsidR="00090BCE">
        <w:rPr>
          <w:rFonts w:hint="cs"/>
          <w:rtl/>
        </w:rPr>
        <w:t>'</w:t>
      </w:r>
      <w:r w:rsidRPr="006D76A4">
        <w:rPr>
          <w:rFonts w:hint="cs"/>
          <w:rtl/>
        </w:rPr>
        <w:t xml:space="preserve">). </w:t>
      </w:r>
    </w:p>
    <w:p w:rsidR="003711D6" w:rsidRPr="006D76A4" w:rsidRDefault="003711D6" w:rsidP="006111F9">
      <w:pPr>
        <w:spacing w:after="0"/>
        <w:ind w:left="2210" w:hanging="50"/>
        <w:rPr>
          <w:rtl/>
        </w:rPr>
      </w:pPr>
      <w:r w:rsidRPr="006D76A4">
        <w:rPr>
          <w:rFonts w:hint="cs"/>
          <w:rtl/>
        </w:rPr>
        <w:t>גם מקום הקודש אליו התכנסו בני ישראל במצפה (שופטים כ', א</w:t>
      </w:r>
      <w:r w:rsidR="00090BCE">
        <w:rPr>
          <w:rFonts w:hint="cs"/>
          <w:rtl/>
        </w:rPr>
        <w:t>',</w:t>
      </w:r>
      <w:r w:rsidRPr="006D76A4">
        <w:rPr>
          <w:rFonts w:hint="cs"/>
          <w:rtl/>
        </w:rPr>
        <w:t xml:space="preserve"> כ"א, א</w:t>
      </w:r>
      <w:r w:rsidR="00090BCE">
        <w:rPr>
          <w:rFonts w:hint="cs"/>
          <w:rtl/>
        </w:rPr>
        <w:t xml:space="preserve">', שמואל </w:t>
      </w:r>
      <w:r w:rsidRPr="006D76A4">
        <w:rPr>
          <w:rFonts w:hint="cs"/>
          <w:rtl/>
        </w:rPr>
        <w:t>א</w:t>
      </w:r>
      <w:r w:rsidR="00090BCE">
        <w:rPr>
          <w:rFonts w:hint="cs"/>
          <w:rtl/>
        </w:rPr>
        <w:t>'</w:t>
      </w:r>
      <w:r w:rsidRPr="006D76A4">
        <w:rPr>
          <w:rFonts w:hint="cs"/>
          <w:rtl/>
        </w:rPr>
        <w:t xml:space="preserve"> י', י</w:t>
      </w:r>
      <w:r w:rsidR="00090BCE">
        <w:rPr>
          <w:rFonts w:hint="cs"/>
          <w:rtl/>
        </w:rPr>
        <w:t>"</w:t>
      </w:r>
      <w:r w:rsidRPr="006D76A4">
        <w:rPr>
          <w:rFonts w:hint="cs"/>
          <w:rtl/>
        </w:rPr>
        <w:t xml:space="preserve">ז), ומקומות המשכן והבמה הגדולה בנוב </w:t>
      </w:r>
      <w:r w:rsidR="006111F9">
        <w:rPr>
          <w:rFonts w:hint="cs"/>
          <w:rtl/>
        </w:rPr>
        <w:t xml:space="preserve">(שמואל </w:t>
      </w:r>
      <w:r w:rsidRPr="006D76A4">
        <w:rPr>
          <w:rFonts w:hint="cs"/>
          <w:rtl/>
        </w:rPr>
        <w:t>א</w:t>
      </w:r>
      <w:r w:rsidR="006111F9">
        <w:rPr>
          <w:rFonts w:hint="cs"/>
          <w:rtl/>
        </w:rPr>
        <w:t>',</w:t>
      </w:r>
      <w:r w:rsidRPr="006D76A4">
        <w:rPr>
          <w:rFonts w:hint="cs"/>
          <w:rtl/>
        </w:rPr>
        <w:t xml:space="preserve"> כ"א) ואחר כך בגבעון </w:t>
      </w:r>
      <w:r w:rsidR="006111F9">
        <w:rPr>
          <w:rFonts w:hint="cs"/>
          <w:rtl/>
        </w:rPr>
        <w:t xml:space="preserve">(מלכים </w:t>
      </w:r>
      <w:r w:rsidRPr="006D76A4">
        <w:rPr>
          <w:rFonts w:hint="cs"/>
          <w:rtl/>
        </w:rPr>
        <w:t>א</w:t>
      </w:r>
      <w:r w:rsidR="006111F9">
        <w:rPr>
          <w:rFonts w:hint="cs"/>
          <w:rtl/>
        </w:rPr>
        <w:t>'</w:t>
      </w:r>
      <w:r w:rsidRPr="006D76A4">
        <w:rPr>
          <w:rFonts w:hint="cs"/>
          <w:rtl/>
        </w:rPr>
        <w:t xml:space="preserve"> ג', י</w:t>
      </w:r>
      <w:r w:rsidR="006111F9">
        <w:rPr>
          <w:rFonts w:hint="cs"/>
          <w:rtl/>
        </w:rPr>
        <w:t>"</w:t>
      </w:r>
      <w:r w:rsidRPr="006D76A4">
        <w:rPr>
          <w:rFonts w:hint="cs"/>
          <w:rtl/>
        </w:rPr>
        <w:t>ז; דברי-הימים-א כ"א, כ</w:t>
      </w:r>
      <w:r w:rsidR="006111F9">
        <w:rPr>
          <w:rFonts w:hint="cs"/>
          <w:rtl/>
        </w:rPr>
        <w:t>"</w:t>
      </w:r>
      <w:r w:rsidRPr="006D76A4">
        <w:rPr>
          <w:rFonts w:hint="cs"/>
          <w:rtl/>
        </w:rPr>
        <w:t>ט; דברי-הימים-ב</w:t>
      </w:r>
      <w:r w:rsidR="006111F9">
        <w:rPr>
          <w:rFonts w:hint="cs"/>
          <w:rtl/>
        </w:rPr>
        <w:t>'</w:t>
      </w:r>
      <w:r w:rsidRPr="006D76A4">
        <w:rPr>
          <w:rFonts w:hint="cs"/>
          <w:rtl/>
        </w:rPr>
        <w:t xml:space="preserve"> א', ג</w:t>
      </w:r>
      <w:r w:rsidR="006111F9">
        <w:rPr>
          <w:rFonts w:hint="cs"/>
          <w:rtl/>
        </w:rPr>
        <w:t>'</w:t>
      </w:r>
      <w:r w:rsidRPr="006D76A4">
        <w:rPr>
          <w:rFonts w:hint="cs"/>
          <w:rtl/>
        </w:rPr>
        <w:t>),</w:t>
      </w:r>
      <w:r w:rsidR="006111F9">
        <w:rPr>
          <w:rFonts w:hint="cs"/>
          <w:rtl/>
        </w:rPr>
        <w:t xml:space="preserve"> נמצאים בנחלת בנימין, בין "כתף לוזה.. היא בית-אל", לבין "כתף היבוסי.. היא ירושלִַם"</w:t>
      </w:r>
      <w:r w:rsidRPr="006D76A4">
        <w:rPr>
          <w:rFonts w:hint="cs"/>
          <w:rtl/>
        </w:rPr>
        <w:t>, וכך נפגשו בנחלת בנימין, ההיסטוריה של השכינה, עם הגיאוגרפיה שלה.</w:t>
      </w:r>
    </w:p>
    <w:p w:rsidR="006111F9" w:rsidRDefault="003711D6" w:rsidP="006111F9">
      <w:pPr>
        <w:spacing w:after="0"/>
        <w:ind w:left="2210"/>
        <w:rPr>
          <w:rtl/>
        </w:rPr>
      </w:pPr>
      <w:r w:rsidRPr="006D76A4">
        <w:rPr>
          <w:rFonts w:hint="cs"/>
          <w:rtl/>
        </w:rPr>
        <w:t xml:space="preserve">אכן כך הבינו חז"ל כשהביאו ספר יהושע ועיינו בגבול בנימין ויהודה, ואמרו </w:t>
      </w:r>
      <w:r w:rsidRPr="006D76A4">
        <w:rPr>
          <w:rtl/>
        </w:rPr>
        <w:t>–</w:t>
      </w:r>
      <w:r w:rsidR="006111F9">
        <w:rPr>
          <w:rFonts w:hint="cs"/>
          <w:rtl/>
        </w:rPr>
        <w:t xml:space="preserve"> "שכינה בחלקו של בנימין" </w:t>
      </w:r>
      <w:r w:rsidRPr="006D76A4">
        <w:rPr>
          <w:rFonts w:hint="cs"/>
          <w:rtl/>
        </w:rPr>
        <w:t xml:space="preserve">(זבחים </w:t>
      </w:r>
      <w:proofErr w:type="spellStart"/>
      <w:r w:rsidRPr="006D76A4">
        <w:rPr>
          <w:rFonts w:hint="cs"/>
          <w:rtl/>
        </w:rPr>
        <w:t>נג</w:t>
      </w:r>
      <w:proofErr w:type="spellEnd"/>
      <w:r w:rsidR="006111F9">
        <w:rPr>
          <w:rFonts w:hint="cs"/>
          <w:rtl/>
        </w:rPr>
        <w:t>:-</w:t>
      </w:r>
      <w:r w:rsidRPr="006D76A4">
        <w:rPr>
          <w:rFonts w:hint="cs"/>
          <w:rtl/>
        </w:rPr>
        <w:t>נד</w:t>
      </w:r>
      <w:r w:rsidR="006111F9">
        <w:rPr>
          <w:rFonts w:hint="cs"/>
          <w:rtl/>
        </w:rPr>
        <w:t>:</w:t>
      </w:r>
      <w:r w:rsidRPr="006D76A4">
        <w:rPr>
          <w:rFonts w:hint="cs"/>
          <w:rtl/>
        </w:rPr>
        <w:t xml:space="preserve"> וראו ספרֵי 'וזאת הברכה'), ועוד הגדילו להוציא רצועה מחלק בנימין גם לשילה, להכניס גם אותה בקדושת השכינה שבחלק בנימין </w:t>
      </w:r>
      <w:r w:rsidR="006111F9">
        <w:rPr>
          <w:rFonts w:hint="cs"/>
          <w:rtl/>
        </w:rPr>
        <w:t xml:space="preserve">(זבחים </w:t>
      </w:r>
      <w:proofErr w:type="spellStart"/>
      <w:r w:rsidR="006111F9">
        <w:rPr>
          <w:rFonts w:hint="cs"/>
          <w:rtl/>
        </w:rPr>
        <w:t>קיח</w:t>
      </w:r>
      <w:proofErr w:type="spellEnd"/>
      <w:r w:rsidR="006111F9">
        <w:rPr>
          <w:rFonts w:hint="cs"/>
          <w:rtl/>
        </w:rPr>
        <w:t>:</w:t>
      </w:r>
      <w:r w:rsidRPr="006D76A4">
        <w:rPr>
          <w:rFonts w:hint="cs"/>
          <w:rtl/>
        </w:rPr>
        <w:t>)</w:t>
      </w:r>
      <w:r w:rsidR="006111F9">
        <w:rPr>
          <w:rFonts w:hint="cs"/>
          <w:rtl/>
        </w:rPr>
        <w:t xml:space="preserve">. </w:t>
      </w:r>
    </w:p>
    <w:p w:rsidR="003711D6" w:rsidRPr="006D76A4" w:rsidRDefault="003711D6" w:rsidP="006111F9">
      <w:pPr>
        <w:spacing w:after="0"/>
        <w:ind w:left="2210"/>
        <w:rPr>
          <w:rtl/>
        </w:rPr>
      </w:pPr>
      <w:r w:rsidRPr="006D76A4">
        <w:rPr>
          <w:rFonts w:hint="cs"/>
          <w:rtl/>
        </w:rPr>
        <w:t>את קדושת המקדש בחלק בנימין הזכירו רוב המפרשים בפסוק הזה, אולם לא הזכירו את סוד הכתפיים ונחלת בנימין בכללה, לפי הכתובים ביהושע, ותיאור ההתכנסויות בבית אל, במצפה ובגבעון.</w:t>
      </w:r>
    </w:p>
    <w:p w:rsidR="006111F9" w:rsidRDefault="006111F9" w:rsidP="006111F9">
      <w:pPr>
        <w:spacing w:after="0"/>
        <w:ind w:left="2210"/>
        <w:rPr>
          <w:rtl/>
        </w:rPr>
      </w:pPr>
    </w:p>
    <w:p w:rsidR="003711D6" w:rsidRPr="006111F9" w:rsidRDefault="003711D6" w:rsidP="006111F9">
      <w:pPr>
        <w:spacing w:after="0"/>
        <w:ind w:left="2210"/>
        <w:rPr>
          <w:rtl/>
        </w:rPr>
      </w:pPr>
      <w:r w:rsidRPr="006111F9">
        <w:rPr>
          <w:rFonts w:hint="cs"/>
          <w:rtl/>
        </w:rPr>
        <w:t xml:space="preserve">במה זכה בנימין, שנקרא 'ידיד ה'' (ראו רמב"ן), ונחלתו, 'נחלת שכינה'? </w:t>
      </w:r>
      <w:r w:rsidRPr="006111F9">
        <w:rPr>
          <w:rtl/>
        </w:rPr>
        <w:t>–</w:t>
      </w:r>
      <w:r w:rsidRPr="006111F9">
        <w:rPr>
          <w:rFonts w:hint="cs"/>
          <w:rtl/>
        </w:rPr>
        <w:t xml:space="preserve"> </w:t>
      </w:r>
    </w:p>
    <w:p w:rsidR="003711D6" w:rsidRPr="006111F9" w:rsidRDefault="003711D6" w:rsidP="006111F9">
      <w:pPr>
        <w:spacing w:after="0"/>
        <w:ind w:left="2210"/>
        <w:rPr>
          <w:rtl/>
        </w:rPr>
      </w:pPr>
      <w:r w:rsidRPr="006111F9">
        <w:rPr>
          <w:rFonts w:hint="cs"/>
          <w:rtl/>
        </w:rPr>
        <w:t xml:space="preserve">בנימין הוא הבן </w:t>
      </w:r>
      <w:r w:rsidR="006111F9">
        <w:rPr>
          <w:rFonts w:hint="cs"/>
          <w:rtl/>
        </w:rPr>
        <w:t xml:space="preserve">ה-12, אשר השלים את שבטי ישראל. </w:t>
      </w:r>
      <w:r w:rsidRPr="006111F9">
        <w:rPr>
          <w:rFonts w:hint="cs"/>
          <w:rtl/>
        </w:rPr>
        <w:t xml:space="preserve">כבר ביארו חז"ל, שהוא היחיד מן </w:t>
      </w:r>
      <w:r w:rsidRPr="006111F9">
        <w:rPr>
          <w:rFonts w:hint="cs"/>
          <w:rtl/>
        </w:rPr>
        <w:t xml:space="preserve">השבטים שנולד בארץ ישראל, לא השתחווה לעשו, וגם לא היה לו חלק במכירת יוסף (ספרֵי 'וזאת הברכה' שנ"ב; ועוד; וראו 'חזקוני'; וראו מאמרי 'נחלת בנימין </w:t>
      </w:r>
      <w:r w:rsidRPr="006111F9">
        <w:rPr>
          <w:rtl/>
        </w:rPr>
        <w:t>–</w:t>
      </w:r>
      <w:r w:rsidRPr="006111F9">
        <w:rPr>
          <w:rFonts w:hint="cs"/>
          <w:rtl/>
        </w:rPr>
        <w:t xml:space="preserve"> נחלת שכינה', באתר שלי).</w:t>
      </w:r>
    </w:p>
    <w:p w:rsidR="003711D6" w:rsidRPr="00971A9E" w:rsidRDefault="003711D6" w:rsidP="006111F9">
      <w:pPr>
        <w:spacing w:after="0"/>
        <w:ind w:left="2210" w:hanging="2268"/>
        <w:rPr>
          <w:b/>
          <w:bCs/>
          <w:sz w:val="24"/>
          <w:szCs w:val="24"/>
          <w:rtl/>
        </w:rPr>
      </w:pPr>
    </w:p>
    <w:p w:rsidR="006111F9" w:rsidRDefault="003711D6" w:rsidP="006111F9">
      <w:pPr>
        <w:tabs>
          <w:tab w:val="left" w:pos="8306"/>
        </w:tabs>
        <w:autoSpaceDE/>
        <w:autoSpaceDN/>
        <w:spacing w:after="0"/>
        <w:rPr>
          <w:rFonts w:ascii="Narkisim" w:hAnsi="Narkisim"/>
          <w:sz w:val="24"/>
          <w:szCs w:val="24"/>
          <w:rtl/>
        </w:rPr>
      </w:pPr>
      <w:r w:rsidRPr="006111F9">
        <w:rPr>
          <w:rFonts w:ascii="Narkisim" w:hAnsi="Narkisim" w:hint="cs"/>
          <w:sz w:val="24"/>
          <w:szCs w:val="24"/>
          <w:rtl/>
        </w:rPr>
        <w:t xml:space="preserve">סדר ברכות משה הולך מדרום-מזרח לדרום, וצפונה </w:t>
      </w:r>
      <w:r w:rsidRPr="006111F9">
        <w:rPr>
          <w:rFonts w:ascii="Narkisim" w:hAnsi="Narkisim"/>
          <w:sz w:val="24"/>
          <w:szCs w:val="24"/>
          <w:rtl/>
        </w:rPr>
        <w:t>–</w:t>
      </w:r>
      <w:r w:rsidRPr="006111F9">
        <w:rPr>
          <w:rFonts w:ascii="Narkisim" w:hAnsi="Narkisim" w:hint="cs"/>
          <w:sz w:val="24"/>
          <w:szCs w:val="24"/>
          <w:rtl/>
        </w:rPr>
        <w:t xml:space="preserve"> ראובן </w:t>
      </w:r>
      <w:r w:rsidRPr="006111F9">
        <w:rPr>
          <w:rFonts w:ascii="Narkisim" w:hAnsi="Narkisim"/>
          <w:sz w:val="24"/>
          <w:szCs w:val="24"/>
          <w:rtl/>
        </w:rPr>
        <w:t>–</w:t>
      </w:r>
      <w:r w:rsidRPr="006111F9">
        <w:rPr>
          <w:rFonts w:ascii="Narkisim" w:hAnsi="Narkisim" w:hint="cs"/>
          <w:sz w:val="24"/>
          <w:szCs w:val="24"/>
          <w:rtl/>
        </w:rPr>
        <w:t xml:space="preserve"> יהודה עם שמעון בנחלה אחת, ואחריהם ברכת לוי הניצבת במדויק בין יהודה ובנימין, צמוד</w:t>
      </w:r>
      <w:r w:rsidR="006111F9">
        <w:rPr>
          <w:rFonts w:ascii="Narkisim" w:hAnsi="Narkisim" w:hint="cs"/>
          <w:sz w:val="24"/>
          <w:szCs w:val="24"/>
          <w:rtl/>
        </w:rPr>
        <w:t xml:space="preserve">ה לנחלה המקודשת השוכנת בבנימין. </w:t>
      </w:r>
      <w:r w:rsidRPr="006111F9">
        <w:rPr>
          <w:rFonts w:ascii="Narkisim" w:hAnsi="Narkisim" w:hint="cs"/>
          <w:sz w:val="24"/>
          <w:szCs w:val="24"/>
          <w:rtl/>
        </w:rPr>
        <w:t xml:space="preserve">אחר כך תבוא ברכת יוסף, וברכות שבטי הצפון. </w:t>
      </w:r>
    </w:p>
    <w:p w:rsidR="006111F9" w:rsidRDefault="003711D6" w:rsidP="006111F9">
      <w:pPr>
        <w:tabs>
          <w:tab w:val="left" w:pos="8306"/>
        </w:tabs>
        <w:autoSpaceDE/>
        <w:autoSpaceDN/>
        <w:spacing w:after="0"/>
        <w:rPr>
          <w:rFonts w:ascii="Narkisim" w:hAnsi="Narkisim"/>
          <w:sz w:val="24"/>
          <w:szCs w:val="24"/>
          <w:rtl/>
        </w:rPr>
      </w:pPr>
      <w:r w:rsidRPr="006111F9">
        <w:rPr>
          <w:rFonts w:ascii="Narkisim" w:hAnsi="Narkisim" w:hint="cs"/>
          <w:sz w:val="24"/>
          <w:szCs w:val="24"/>
          <w:rtl/>
        </w:rPr>
        <w:t>סדר זה משקף בבהירות ובדיוק את מצבם של השבטים בראשית ימי המלוכה, עם בחירת ירושלִַם על גבול יהודה ובנימין, והעלאת ארון הברית אליה על יד</w:t>
      </w:r>
      <w:r w:rsidR="006111F9">
        <w:rPr>
          <w:rFonts w:ascii="Narkisim" w:hAnsi="Narkisim" w:hint="cs"/>
          <w:sz w:val="24"/>
          <w:szCs w:val="24"/>
          <w:rtl/>
        </w:rPr>
        <w:t xml:space="preserve">י דוד, יחד עם הכוהנים בני לוי, </w:t>
      </w:r>
      <w:r w:rsidRPr="006111F9">
        <w:rPr>
          <w:rFonts w:ascii="Narkisim" w:hAnsi="Narkisim" w:hint="cs"/>
          <w:sz w:val="24"/>
          <w:szCs w:val="24"/>
          <w:rtl/>
        </w:rPr>
        <w:t>לקראת הקמת הבית ל</w:t>
      </w:r>
      <w:r w:rsidR="006111F9">
        <w:rPr>
          <w:rFonts w:ascii="Narkisim" w:hAnsi="Narkisim" w:hint="cs"/>
          <w:sz w:val="24"/>
          <w:szCs w:val="24"/>
          <w:rtl/>
        </w:rPr>
        <w:t>-ה'.</w:t>
      </w:r>
      <w:r w:rsidRPr="006111F9">
        <w:rPr>
          <w:rFonts w:ascii="Narkisim" w:hAnsi="Narkisim" w:hint="cs"/>
          <w:sz w:val="24"/>
          <w:szCs w:val="24"/>
          <w:rtl/>
        </w:rPr>
        <w:t xml:space="preserve"> </w:t>
      </w:r>
    </w:p>
    <w:p w:rsidR="006111F9" w:rsidRDefault="003711D6" w:rsidP="006111F9">
      <w:pPr>
        <w:tabs>
          <w:tab w:val="left" w:pos="8306"/>
        </w:tabs>
        <w:autoSpaceDE/>
        <w:autoSpaceDN/>
        <w:spacing w:after="0"/>
        <w:rPr>
          <w:rFonts w:ascii="Narkisim" w:hAnsi="Narkisim"/>
          <w:sz w:val="24"/>
          <w:szCs w:val="24"/>
          <w:rtl/>
        </w:rPr>
      </w:pPr>
      <w:r w:rsidRPr="006111F9">
        <w:rPr>
          <w:rFonts w:ascii="Narkisim" w:hAnsi="Narkisim" w:hint="cs"/>
          <w:sz w:val="24"/>
          <w:szCs w:val="24"/>
          <w:rtl/>
        </w:rPr>
        <w:t>רק בנבואה מרחיקת ראות אפשר היה לברך כ</w:t>
      </w:r>
      <w:r w:rsidR="006111F9">
        <w:rPr>
          <w:rFonts w:ascii="Narkisim" w:hAnsi="Narkisim" w:hint="cs"/>
          <w:sz w:val="24"/>
          <w:szCs w:val="24"/>
          <w:rtl/>
        </w:rPr>
        <w:t>ך את השבטים מפי משה.</w:t>
      </w:r>
    </w:p>
    <w:p w:rsidR="006111F9" w:rsidRDefault="006111F9" w:rsidP="006111F9">
      <w:pPr>
        <w:tabs>
          <w:tab w:val="left" w:pos="8306"/>
        </w:tabs>
        <w:autoSpaceDE/>
        <w:autoSpaceDN/>
        <w:spacing w:after="0"/>
        <w:rPr>
          <w:rFonts w:ascii="Narkisim" w:hAnsi="Narkisim"/>
          <w:sz w:val="24"/>
          <w:szCs w:val="24"/>
          <w:rtl/>
        </w:rPr>
      </w:pPr>
      <w:r>
        <w:rPr>
          <w:rFonts w:ascii="Narkisim" w:hAnsi="Narkisim" w:hint="cs"/>
          <w:sz w:val="24"/>
          <w:szCs w:val="24"/>
          <w:rtl/>
        </w:rPr>
        <w:t>כך אמרו חז"ל:</w:t>
      </w:r>
    </w:p>
    <w:p w:rsidR="006111F9" w:rsidRDefault="006111F9" w:rsidP="006111F9">
      <w:pPr>
        <w:pStyle w:val="11"/>
        <w:tabs>
          <w:tab w:val="clear" w:pos="4621"/>
          <w:tab w:val="right" w:pos="4530"/>
        </w:tabs>
        <w:spacing w:after="0"/>
        <w:ind w:left="390" w:right="90"/>
        <w:rPr>
          <w:rFonts w:ascii="Narkisim" w:hAnsi="Narkisim"/>
          <w:sz w:val="24"/>
          <w:szCs w:val="24"/>
          <w:rtl/>
        </w:rPr>
      </w:pPr>
      <w:r>
        <w:rPr>
          <w:rFonts w:ascii="Narkisim" w:hAnsi="Narkisim" w:hint="cs"/>
          <w:sz w:val="24"/>
          <w:szCs w:val="24"/>
          <w:rtl/>
        </w:rPr>
        <w:t>"הראה הקב"ה למשה.</w:t>
      </w:r>
      <w:r w:rsidR="003711D6" w:rsidRPr="006111F9">
        <w:rPr>
          <w:rFonts w:ascii="Narkisim" w:hAnsi="Narkisim" w:hint="cs"/>
          <w:sz w:val="24"/>
          <w:szCs w:val="24"/>
          <w:rtl/>
        </w:rPr>
        <w:t xml:space="preserve">.. דור </w:t>
      </w:r>
      <w:proofErr w:type="spellStart"/>
      <w:r w:rsidR="003711D6" w:rsidRPr="006111F9">
        <w:rPr>
          <w:rFonts w:ascii="Narkisim" w:hAnsi="Narkisim" w:hint="cs"/>
          <w:sz w:val="24"/>
          <w:szCs w:val="24"/>
          <w:rtl/>
        </w:rPr>
        <w:t>ד</w:t>
      </w:r>
      <w:r>
        <w:rPr>
          <w:rFonts w:ascii="Narkisim" w:hAnsi="Narkisim" w:hint="cs"/>
          <w:sz w:val="24"/>
          <w:szCs w:val="24"/>
          <w:rtl/>
        </w:rPr>
        <w:t>ור</w:t>
      </w:r>
      <w:proofErr w:type="spellEnd"/>
      <w:r>
        <w:rPr>
          <w:rFonts w:ascii="Narkisim" w:hAnsi="Narkisim" w:hint="cs"/>
          <w:sz w:val="24"/>
          <w:szCs w:val="24"/>
          <w:rtl/>
        </w:rPr>
        <w:t xml:space="preserve"> ודורשיו, דור </w:t>
      </w:r>
      <w:proofErr w:type="spellStart"/>
      <w:r>
        <w:rPr>
          <w:rFonts w:ascii="Narkisim" w:hAnsi="Narkisim" w:hint="cs"/>
          <w:sz w:val="24"/>
          <w:szCs w:val="24"/>
          <w:rtl/>
        </w:rPr>
        <w:t>דור</w:t>
      </w:r>
      <w:proofErr w:type="spellEnd"/>
      <w:r>
        <w:rPr>
          <w:rFonts w:ascii="Narkisim" w:hAnsi="Narkisim" w:hint="cs"/>
          <w:sz w:val="24"/>
          <w:szCs w:val="24"/>
          <w:rtl/>
        </w:rPr>
        <w:t xml:space="preserve"> ושופטיו ..."</w:t>
      </w:r>
      <w:r w:rsidR="003711D6" w:rsidRPr="006111F9">
        <w:rPr>
          <w:rFonts w:ascii="Narkisim" w:hAnsi="Narkisim" w:hint="cs"/>
          <w:sz w:val="24"/>
          <w:szCs w:val="24"/>
          <w:rtl/>
        </w:rPr>
        <w:t xml:space="preserve"> </w:t>
      </w:r>
      <w:r>
        <w:rPr>
          <w:rFonts w:ascii="Narkisim" w:hAnsi="Narkisim"/>
          <w:sz w:val="24"/>
          <w:szCs w:val="24"/>
          <w:rtl/>
        </w:rPr>
        <w:tab/>
      </w:r>
      <w:r>
        <w:rPr>
          <w:rFonts w:ascii="Narkisim" w:hAnsi="Narkisim" w:hint="cs"/>
          <w:sz w:val="24"/>
          <w:szCs w:val="24"/>
          <w:rtl/>
        </w:rPr>
        <w:t>(במדבר-רבה פרשה כ"ג-ד)</w:t>
      </w:r>
    </w:p>
    <w:p w:rsidR="006111F9" w:rsidRDefault="003711D6" w:rsidP="006111F9">
      <w:pPr>
        <w:tabs>
          <w:tab w:val="left" w:pos="8306"/>
        </w:tabs>
        <w:autoSpaceDE/>
        <w:autoSpaceDN/>
        <w:spacing w:after="0"/>
        <w:rPr>
          <w:rFonts w:ascii="Narkisim" w:hAnsi="Narkisim"/>
          <w:sz w:val="24"/>
          <w:szCs w:val="24"/>
          <w:rtl/>
        </w:rPr>
      </w:pPr>
      <w:r w:rsidRPr="006111F9">
        <w:rPr>
          <w:rFonts w:ascii="Narkisim" w:hAnsi="Narkisim" w:hint="cs"/>
          <w:sz w:val="24"/>
          <w:szCs w:val="24"/>
          <w:rtl/>
        </w:rPr>
        <w:t>כלומר, לא רק את</w:t>
      </w:r>
      <w:r w:rsidR="006111F9">
        <w:rPr>
          <w:rFonts w:ascii="Narkisim" w:hAnsi="Narkisim" w:hint="cs"/>
          <w:sz w:val="24"/>
          <w:szCs w:val="24"/>
          <w:rtl/>
        </w:rPr>
        <w:t xml:space="preserve"> הגיאוגרפיה אלא גם את ההיסטוריה:</w:t>
      </w:r>
    </w:p>
    <w:p w:rsidR="003711D6" w:rsidRPr="006111F9" w:rsidRDefault="006111F9" w:rsidP="006111F9">
      <w:pPr>
        <w:pStyle w:val="11"/>
        <w:tabs>
          <w:tab w:val="clear" w:pos="4621"/>
          <w:tab w:val="right" w:pos="4530"/>
        </w:tabs>
        <w:spacing w:after="0"/>
        <w:ind w:left="390" w:right="90"/>
        <w:rPr>
          <w:rFonts w:ascii="Narkisim" w:hAnsi="Narkisim"/>
          <w:sz w:val="24"/>
          <w:szCs w:val="24"/>
          <w:rtl/>
        </w:rPr>
      </w:pPr>
      <w:r>
        <w:rPr>
          <w:rFonts w:ascii="Narkisim" w:hAnsi="Narkisim" w:hint="cs"/>
          <w:sz w:val="24"/>
          <w:szCs w:val="24"/>
          <w:rtl/>
        </w:rPr>
        <w:t>"</w:t>
      </w:r>
      <w:r w:rsidR="003711D6" w:rsidRPr="006111F9">
        <w:rPr>
          <w:rFonts w:ascii="Narkisim" w:hAnsi="Narkisim" w:hint="cs"/>
          <w:sz w:val="24"/>
          <w:szCs w:val="24"/>
          <w:rtl/>
        </w:rPr>
        <w:t xml:space="preserve">אל </w:t>
      </w:r>
      <w:r w:rsidR="003711D6" w:rsidRPr="006111F9">
        <w:rPr>
          <w:rFonts w:ascii="Arial" w:hAnsi="Arial" w:hint="cs"/>
          <w:sz w:val="24"/>
          <w:szCs w:val="24"/>
          <w:rtl/>
        </w:rPr>
        <w:t>תקרֵי</w:t>
      </w:r>
      <w:r w:rsidR="003711D6" w:rsidRPr="006111F9">
        <w:rPr>
          <w:rFonts w:ascii="Narkisim" w:hAnsi="Narkisim" w:hint="cs"/>
          <w:sz w:val="24"/>
          <w:szCs w:val="24"/>
          <w:rtl/>
        </w:rPr>
        <w:t xml:space="preserve"> "עד הים האחרון" </w:t>
      </w:r>
      <w:r w:rsidR="003711D6" w:rsidRPr="006111F9">
        <w:rPr>
          <w:rFonts w:ascii="Narkisim" w:hAnsi="Narkisim" w:hint="cs"/>
          <w:sz w:val="20"/>
          <w:szCs w:val="20"/>
          <w:rtl/>
        </w:rPr>
        <w:t>(דברים ל"ד, ב</w:t>
      </w:r>
      <w:r>
        <w:rPr>
          <w:rFonts w:ascii="Narkisim" w:hAnsi="Narkisim" w:hint="cs"/>
          <w:sz w:val="20"/>
          <w:szCs w:val="20"/>
          <w:rtl/>
        </w:rPr>
        <w:t>'</w:t>
      </w:r>
      <w:r w:rsidR="003711D6" w:rsidRPr="006111F9">
        <w:rPr>
          <w:rFonts w:ascii="Narkisim" w:hAnsi="Narkisim" w:hint="cs"/>
          <w:sz w:val="20"/>
          <w:szCs w:val="20"/>
          <w:rtl/>
        </w:rPr>
        <w:t>)</w:t>
      </w:r>
      <w:r w:rsidR="003711D6" w:rsidRPr="006111F9">
        <w:rPr>
          <w:rFonts w:ascii="Narkisim" w:hAnsi="Narkisim" w:hint="cs"/>
          <w:sz w:val="24"/>
          <w:szCs w:val="24"/>
          <w:rtl/>
        </w:rPr>
        <w:t>,</w:t>
      </w:r>
      <w:r>
        <w:rPr>
          <w:rFonts w:ascii="Narkisim" w:hAnsi="Narkisim" w:hint="cs"/>
          <w:sz w:val="24"/>
          <w:szCs w:val="24"/>
          <w:rtl/>
        </w:rPr>
        <w:t xml:space="preserve"> אלא 'עד היום האחרון"</w:t>
      </w:r>
      <w:r>
        <w:rPr>
          <w:rFonts w:ascii="Narkisim" w:hAnsi="Narkisim"/>
          <w:sz w:val="24"/>
          <w:szCs w:val="24"/>
          <w:rtl/>
        </w:rPr>
        <w:tab/>
      </w:r>
      <w:r>
        <w:rPr>
          <w:rFonts w:ascii="Narkisim" w:hAnsi="Narkisim" w:hint="cs"/>
          <w:sz w:val="24"/>
          <w:szCs w:val="24"/>
          <w:rtl/>
        </w:rPr>
        <w:t>(ספרֵי וזאת הברכה</w:t>
      </w:r>
      <w:r w:rsidR="003711D6" w:rsidRPr="006111F9">
        <w:rPr>
          <w:rFonts w:ascii="Narkisim" w:hAnsi="Narkisim" w:hint="cs"/>
          <w:sz w:val="24"/>
          <w:szCs w:val="24"/>
          <w:rtl/>
        </w:rPr>
        <w:t xml:space="preserve">, שנ"ז) </w:t>
      </w:r>
    </w:p>
    <w:p w:rsidR="003711D6" w:rsidRDefault="003711D6" w:rsidP="006111F9">
      <w:pPr>
        <w:spacing w:after="0"/>
        <w:ind w:left="2210" w:hanging="2268"/>
        <w:rPr>
          <w:b/>
          <w:bCs/>
          <w:sz w:val="24"/>
          <w:szCs w:val="24"/>
          <w:rtl/>
        </w:rPr>
      </w:pPr>
    </w:p>
    <w:p w:rsidR="00327722" w:rsidRPr="00327722" w:rsidRDefault="00327722" w:rsidP="00327722">
      <w:pPr>
        <w:jc w:val="center"/>
        <w:rPr>
          <w:rFonts w:ascii="Arial" w:hAnsi="Arial" w:cs="Arial"/>
          <w:b/>
          <w:bCs/>
          <w:sz w:val="24"/>
          <w:szCs w:val="24"/>
          <w:rtl/>
        </w:rPr>
      </w:pPr>
      <w:r w:rsidRPr="00327722">
        <w:rPr>
          <w:rFonts w:ascii="Arial" w:hAnsi="Arial" w:cs="Arial" w:hint="cs"/>
          <w:b/>
          <w:bCs/>
          <w:sz w:val="24"/>
          <w:szCs w:val="24"/>
          <w:rtl/>
        </w:rPr>
        <w:t>ד. הברכה ליוסף אצל משה ואצל יעקב</w:t>
      </w:r>
    </w:p>
    <w:p w:rsidR="00327722" w:rsidRPr="00971A9E" w:rsidRDefault="00327722" w:rsidP="006111F9">
      <w:pPr>
        <w:spacing w:after="0"/>
        <w:ind w:left="2210" w:hanging="2268"/>
        <w:rPr>
          <w:b/>
          <w:bCs/>
          <w:sz w:val="24"/>
          <w:szCs w:val="24"/>
          <w:rtl/>
        </w:rPr>
      </w:pPr>
    </w:p>
    <w:p w:rsidR="006111F9" w:rsidRPr="00327722" w:rsidRDefault="00327722" w:rsidP="006111F9">
      <w:pPr>
        <w:spacing w:after="0"/>
        <w:ind w:left="2210" w:hanging="2268"/>
        <w:rPr>
          <w:sz w:val="24"/>
          <w:szCs w:val="24"/>
          <w:rtl/>
        </w:rPr>
      </w:pPr>
      <w:r>
        <w:rPr>
          <w:rFonts w:hint="cs"/>
          <w:sz w:val="24"/>
          <w:szCs w:val="24"/>
          <w:rtl/>
        </w:rPr>
        <w:t>"</w:t>
      </w:r>
      <w:r w:rsidR="003711D6" w:rsidRPr="00327722">
        <w:rPr>
          <w:rFonts w:hint="cs"/>
          <w:sz w:val="24"/>
          <w:szCs w:val="24"/>
          <w:rtl/>
        </w:rPr>
        <w:t xml:space="preserve">וליוסף אמר: </w:t>
      </w:r>
    </w:p>
    <w:p w:rsidR="006111F9" w:rsidRPr="00327722" w:rsidRDefault="003711D6" w:rsidP="006111F9">
      <w:pPr>
        <w:spacing w:after="0"/>
        <w:ind w:left="2210" w:hanging="1985"/>
        <w:rPr>
          <w:sz w:val="24"/>
          <w:szCs w:val="24"/>
          <w:rtl/>
        </w:rPr>
      </w:pPr>
      <w:r w:rsidRPr="00327722">
        <w:rPr>
          <w:rFonts w:hint="cs"/>
          <w:sz w:val="24"/>
          <w:szCs w:val="24"/>
          <w:rtl/>
        </w:rPr>
        <w:t xml:space="preserve">מְבֹרֶכֶת  ה'  ארצו, </w:t>
      </w:r>
    </w:p>
    <w:p w:rsidR="006111F9" w:rsidRPr="00327722" w:rsidRDefault="003711D6" w:rsidP="006111F9">
      <w:pPr>
        <w:spacing w:after="0"/>
        <w:ind w:left="2210" w:hanging="1490"/>
        <w:rPr>
          <w:sz w:val="24"/>
          <w:szCs w:val="24"/>
          <w:rtl/>
        </w:rPr>
      </w:pPr>
      <w:r w:rsidRPr="00327722">
        <w:rPr>
          <w:rFonts w:hint="cs"/>
          <w:sz w:val="24"/>
          <w:szCs w:val="24"/>
          <w:rtl/>
        </w:rPr>
        <w:t xml:space="preserve">מִמֶגֶד שמים  מִטל,  ומִתהום  רֹבצת תחת. </w:t>
      </w:r>
    </w:p>
    <w:p w:rsidR="006111F9" w:rsidRPr="00327722" w:rsidRDefault="003711D6" w:rsidP="006111F9">
      <w:pPr>
        <w:spacing w:after="0"/>
        <w:ind w:left="2210" w:hanging="1490"/>
        <w:rPr>
          <w:sz w:val="24"/>
          <w:szCs w:val="24"/>
          <w:rtl/>
        </w:rPr>
      </w:pPr>
      <w:r w:rsidRPr="00327722">
        <w:rPr>
          <w:rFonts w:hint="cs"/>
          <w:sz w:val="24"/>
          <w:szCs w:val="24"/>
          <w:rtl/>
        </w:rPr>
        <w:t>ומִמגד  תבואֹת שמש,  ומִמגד  גֶרֶש ירחים.</w:t>
      </w:r>
    </w:p>
    <w:p w:rsidR="006111F9" w:rsidRPr="00327722" w:rsidRDefault="003711D6" w:rsidP="006111F9">
      <w:pPr>
        <w:spacing w:after="0"/>
        <w:ind w:left="2210" w:hanging="1985"/>
        <w:rPr>
          <w:sz w:val="24"/>
          <w:szCs w:val="24"/>
          <w:rtl/>
        </w:rPr>
      </w:pPr>
      <w:r w:rsidRPr="00327722">
        <w:rPr>
          <w:rFonts w:hint="cs"/>
          <w:sz w:val="24"/>
          <w:szCs w:val="24"/>
          <w:rtl/>
        </w:rPr>
        <w:t xml:space="preserve">ומֵראש הַררֵי קדם,  </w:t>
      </w:r>
    </w:p>
    <w:p w:rsidR="003711D6" w:rsidRPr="00327722" w:rsidRDefault="006111F9" w:rsidP="006111F9">
      <w:pPr>
        <w:spacing w:after="0"/>
        <w:ind w:left="2210" w:hanging="1490"/>
        <w:rPr>
          <w:sz w:val="24"/>
          <w:szCs w:val="24"/>
          <w:rtl/>
        </w:rPr>
      </w:pPr>
      <w:r w:rsidRPr="00327722">
        <w:rPr>
          <w:rFonts w:hint="cs"/>
          <w:sz w:val="24"/>
          <w:szCs w:val="24"/>
          <w:rtl/>
        </w:rPr>
        <w:t xml:space="preserve">ומִמגד גבעות עולם. </w:t>
      </w:r>
      <w:r w:rsidR="003711D6" w:rsidRPr="00327722">
        <w:rPr>
          <w:rFonts w:hint="cs"/>
          <w:sz w:val="24"/>
          <w:szCs w:val="24"/>
          <w:rtl/>
        </w:rPr>
        <w:t>ומִמגד  ארץ ומלֹאהּ,</w:t>
      </w:r>
    </w:p>
    <w:p w:rsidR="006111F9" w:rsidRPr="00327722" w:rsidRDefault="003711D6" w:rsidP="006111F9">
      <w:pPr>
        <w:spacing w:after="0"/>
        <w:ind w:left="2210" w:hanging="1985"/>
        <w:rPr>
          <w:sz w:val="24"/>
          <w:szCs w:val="24"/>
          <w:rtl/>
        </w:rPr>
      </w:pPr>
      <w:r w:rsidRPr="00327722">
        <w:rPr>
          <w:rFonts w:hint="cs"/>
          <w:sz w:val="24"/>
          <w:szCs w:val="24"/>
          <w:rtl/>
        </w:rPr>
        <w:t xml:space="preserve">וּרצון  שֹכנִי סְנֶה,  </w:t>
      </w:r>
    </w:p>
    <w:p w:rsidR="006111F9" w:rsidRPr="00327722" w:rsidRDefault="003711D6" w:rsidP="006111F9">
      <w:pPr>
        <w:spacing w:after="0"/>
        <w:ind w:left="2210" w:hanging="1490"/>
        <w:rPr>
          <w:sz w:val="24"/>
          <w:szCs w:val="24"/>
          <w:rtl/>
        </w:rPr>
      </w:pPr>
      <w:r w:rsidRPr="00327722">
        <w:rPr>
          <w:rFonts w:hint="cs"/>
          <w:sz w:val="24"/>
          <w:szCs w:val="24"/>
          <w:rtl/>
        </w:rPr>
        <w:t xml:space="preserve">תָּבוֹאתָה  לראש יוסף,  </w:t>
      </w:r>
      <w:proofErr w:type="spellStart"/>
      <w:r w:rsidRPr="00327722">
        <w:rPr>
          <w:rFonts w:hint="cs"/>
          <w:sz w:val="24"/>
          <w:szCs w:val="24"/>
          <w:rtl/>
        </w:rPr>
        <w:t>ולקדקֹד</w:t>
      </w:r>
      <w:proofErr w:type="spellEnd"/>
      <w:r w:rsidRPr="00327722">
        <w:rPr>
          <w:rFonts w:hint="cs"/>
          <w:sz w:val="24"/>
          <w:szCs w:val="24"/>
          <w:rtl/>
        </w:rPr>
        <w:t xml:space="preserve">  נְזיר אֶחיו.</w:t>
      </w:r>
    </w:p>
    <w:p w:rsidR="003711D6" w:rsidRPr="00327722" w:rsidRDefault="003711D6" w:rsidP="006111F9">
      <w:pPr>
        <w:spacing w:after="0"/>
        <w:ind w:left="2210" w:hanging="1490"/>
        <w:rPr>
          <w:sz w:val="24"/>
          <w:szCs w:val="24"/>
          <w:rtl/>
        </w:rPr>
      </w:pPr>
      <w:r w:rsidRPr="00327722">
        <w:rPr>
          <w:rFonts w:hint="cs"/>
          <w:sz w:val="24"/>
          <w:szCs w:val="24"/>
          <w:rtl/>
        </w:rPr>
        <w:t xml:space="preserve">בכור שורו  הדר לו,   וקרני רְאֵם  קרניו,  </w:t>
      </w:r>
    </w:p>
    <w:p w:rsidR="006111F9" w:rsidRPr="00327722" w:rsidRDefault="003711D6" w:rsidP="006111F9">
      <w:pPr>
        <w:spacing w:after="0"/>
        <w:ind w:left="2352" w:hanging="2268"/>
        <w:rPr>
          <w:sz w:val="24"/>
          <w:szCs w:val="24"/>
          <w:rtl/>
        </w:rPr>
      </w:pPr>
      <w:r w:rsidRPr="00327722">
        <w:rPr>
          <w:rFonts w:hint="cs"/>
          <w:sz w:val="24"/>
          <w:szCs w:val="24"/>
          <w:rtl/>
        </w:rPr>
        <w:t xml:space="preserve">            </w:t>
      </w:r>
      <w:r w:rsidR="006111F9" w:rsidRPr="00327722">
        <w:rPr>
          <w:sz w:val="24"/>
          <w:szCs w:val="24"/>
          <w:rtl/>
        </w:rPr>
        <w:tab/>
      </w:r>
      <w:r w:rsidRPr="00327722">
        <w:rPr>
          <w:rFonts w:hint="cs"/>
          <w:sz w:val="24"/>
          <w:szCs w:val="24"/>
          <w:rtl/>
        </w:rPr>
        <w:t xml:space="preserve">בהם  עמים  </w:t>
      </w:r>
      <w:proofErr w:type="spellStart"/>
      <w:r w:rsidRPr="00327722">
        <w:rPr>
          <w:rFonts w:hint="cs"/>
          <w:sz w:val="24"/>
          <w:szCs w:val="24"/>
          <w:rtl/>
        </w:rPr>
        <w:t>ינגח</w:t>
      </w:r>
      <w:proofErr w:type="spellEnd"/>
      <w:r w:rsidRPr="00327722">
        <w:rPr>
          <w:rFonts w:hint="cs"/>
          <w:sz w:val="24"/>
          <w:szCs w:val="24"/>
          <w:rtl/>
        </w:rPr>
        <w:t xml:space="preserve"> יחדו  אַפסֵי ארץ,</w:t>
      </w:r>
      <w:r w:rsidR="006111F9" w:rsidRPr="00327722">
        <w:rPr>
          <w:rFonts w:hint="cs"/>
          <w:sz w:val="24"/>
          <w:szCs w:val="24"/>
          <w:rtl/>
        </w:rPr>
        <w:t xml:space="preserve"> </w:t>
      </w:r>
    </w:p>
    <w:p w:rsidR="006111F9" w:rsidRPr="00327722" w:rsidRDefault="003711D6" w:rsidP="006111F9">
      <w:pPr>
        <w:spacing w:after="0"/>
        <w:ind w:left="2352"/>
        <w:rPr>
          <w:sz w:val="24"/>
          <w:szCs w:val="24"/>
          <w:rtl/>
        </w:rPr>
      </w:pPr>
      <w:r w:rsidRPr="00327722">
        <w:rPr>
          <w:rFonts w:hint="cs"/>
          <w:sz w:val="24"/>
          <w:szCs w:val="24"/>
          <w:rtl/>
        </w:rPr>
        <w:t>והם  רבבות אפרים</w:t>
      </w:r>
    </w:p>
    <w:p w:rsidR="003711D6" w:rsidRPr="00327722" w:rsidRDefault="00327722" w:rsidP="006111F9">
      <w:pPr>
        <w:spacing w:after="0"/>
        <w:ind w:left="2352"/>
        <w:rPr>
          <w:sz w:val="24"/>
          <w:szCs w:val="24"/>
          <w:rtl/>
        </w:rPr>
      </w:pPr>
      <w:r>
        <w:rPr>
          <w:rFonts w:hint="cs"/>
          <w:sz w:val="24"/>
          <w:szCs w:val="24"/>
          <w:rtl/>
        </w:rPr>
        <w:t>והם  אלפי מנשה"</w:t>
      </w:r>
    </w:p>
    <w:p w:rsidR="003711D6" w:rsidRPr="00971A9E" w:rsidRDefault="003711D6" w:rsidP="006111F9">
      <w:pPr>
        <w:spacing w:after="0"/>
        <w:ind w:left="2210" w:hanging="2268"/>
        <w:rPr>
          <w:b/>
          <w:bCs/>
          <w:sz w:val="24"/>
          <w:szCs w:val="24"/>
          <w:rtl/>
        </w:rPr>
      </w:pPr>
    </w:p>
    <w:p w:rsidR="006111F9" w:rsidRDefault="003711D6" w:rsidP="006111F9">
      <w:pPr>
        <w:spacing w:after="0"/>
        <w:ind w:left="2210" w:hanging="2268"/>
        <w:rPr>
          <w:b/>
          <w:bCs/>
          <w:sz w:val="24"/>
          <w:szCs w:val="24"/>
          <w:rtl/>
        </w:rPr>
      </w:pPr>
      <w:r w:rsidRPr="00971A9E">
        <w:rPr>
          <w:rFonts w:hint="cs"/>
          <w:b/>
          <w:bCs/>
          <w:sz w:val="24"/>
          <w:szCs w:val="24"/>
          <w:rtl/>
        </w:rPr>
        <w:t xml:space="preserve">מְבֹרֶכֶת </w:t>
      </w:r>
      <w:r w:rsidRPr="006111F9">
        <w:rPr>
          <w:rFonts w:hint="cs"/>
          <w:rtl/>
        </w:rPr>
        <w:t>[מִבִּרְכַּת]</w:t>
      </w:r>
      <w:r w:rsidRPr="00971A9E">
        <w:rPr>
          <w:rFonts w:hint="cs"/>
          <w:b/>
          <w:bCs/>
          <w:sz w:val="24"/>
          <w:szCs w:val="24"/>
          <w:rtl/>
        </w:rPr>
        <w:t xml:space="preserve"> </w:t>
      </w:r>
      <w:r w:rsidR="006111F9">
        <w:rPr>
          <w:rFonts w:hint="cs"/>
          <w:b/>
          <w:bCs/>
          <w:sz w:val="24"/>
          <w:szCs w:val="24"/>
          <w:rtl/>
        </w:rPr>
        <w:t xml:space="preserve">ה', </w:t>
      </w:r>
    </w:p>
    <w:p w:rsidR="006D76A4" w:rsidRDefault="006111F9" w:rsidP="006111F9">
      <w:pPr>
        <w:spacing w:after="0"/>
        <w:ind w:left="2210" w:hanging="2268"/>
        <w:rPr>
          <w:rtl/>
        </w:rPr>
      </w:pPr>
      <w:r>
        <w:rPr>
          <w:rFonts w:hint="cs"/>
          <w:b/>
          <w:bCs/>
          <w:sz w:val="24"/>
          <w:szCs w:val="24"/>
          <w:rtl/>
        </w:rPr>
        <w:t>ארצו</w:t>
      </w:r>
      <w:r w:rsidR="003711D6" w:rsidRPr="00971A9E">
        <w:rPr>
          <w:rFonts w:hint="cs"/>
          <w:b/>
          <w:bCs/>
          <w:sz w:val="24"/>
          <w:szCs w:val="24"/>
          <w:rtl/>
        </w:rPr>
        <w:t xml:space="preserve"> </w:t>
      </w:r>
      <w:r w:rsidR="003711D6" w:rsidRPr="00971A9E">
        <w:rPr>
          <w:b/>
          <w:bCs/>
          <w:sz w:val="24"/>
          <w:szCs w:val="24"/>
          <w:rtl/>
        </w:rPr>
        <w:t>–</w:t>
      </w:r>
      <w:r w:rsidR="003711D6" w:rsidRPr="006D76A4">
        <w:rPr>
          <w:rFonts w:hint="cs"/>
          <w:rtl/>
        </w:rPr>
        <w:t xml:space="preserve"> </w:t>
      </w:r>
      <w:r>
        <w:rPr>
          <w:rtl/>
        </w:rPr>
        <w:tab/>
      </w:r>
      <w:r w:rsidR="003711D6" w:rsidRPr="006D76A4">
        <w:rPr>
          <w:rFonts w:hint="cs"/>
          <w:rtl/>
        </w:rPr>
        <w:t xml:space="preserve">המילה 'מברכת' כופלת את עצמה, ברמיזת השיר. </w:t>
      </w:r>
    </w:p>
    <w:p w:rsidR="006111F9" w:rsidRPr="00327722" w:rsidRDefault="003711D6" w:rsidP="00327722">
      <w:pPr>
        <w:tabs>
          <w:tab w:val="left" w:pos="8306"/>
        </w:tabs>
        <w:autoSpaceDE/>
        <w:autoSpaceDN/>
        <w:spacing w:after="0"/>
        <w:rPr>
          <w:rFonts w:ascii="Narkisim" w:hAnsi="Narkisim"/>
          <w:sz w:val="24"/>
          <w:szCs w:val="24"/>
          <w:rtl/>
        </w:rPr>
      </w:pPr>
      <w:r w:rsidRPr="00327722">
        <w:rPr>
          <w:rFonts w:ascii="Narkisim" w:hAnsi="Narkisim" w:hint="cs"/>
          <w:sz w:val="24"/>
          <w:szCs w:val="24"/>
          <w:rtl/>
        </w:rPr>
        <w:t xml:space="preserve">הברכות הארוכות, השופעות חיל ושפע, מעידות על השבטים המנהיגים </w:t>
      </w:r>
      <w:r w:rsidRPr="00327722">
        <w:rPr>
          <w:rFonts w:ascii="Narkisim" w:hAnsi="Narkisim"/>
          <w:sz w:val="24"/>
          <w:szCs w:val="24"/>
          <w:rtl/>
        </w:rPr>
        <w:t>–</w:t>
      </w:r>
      <w:r w:rsidRPr="00327722">
        <w:rPr>
          <w:rFonts w:ascii="Narkisim" w:hAnsi="Narkisim" w:hint="cs"/>
          <w:sz w:val="24"/>
          <w:szCs w:val="24"/>
          <w:rtl/>
        </w:rPr>
        <w:t xml:space="preserve"> יהודה ויוסף בפי יעקב; לוי ויוסף בפי משה. יוסף הוא היחיד-המנהיג בפי שניהם, ויש דמיון רב בין שתי הברכות ליוסף, אבל דווקא בהקבלה יש למצוא את ההבדלים; </w:t>
      </w:r>
    </w:p>
    <w:p w:rsidR="003711D6" w:rsidRDefault="003711D6" w:rsidP="00327722">
      <w:pPr>
        <w:tabs>
          <w:tab w:val="left" w:pos="8306"/>
        </w:tabs>
        <w:autoSpaceDE/>
        <w:autoSpaceDN/>
        <w:spacing w:after="0"/>
        <w:rPr>
          <w:rFonts w:ascii="Narkisim" w:hAnsi="Narkisim"/>
          <w:sz w:val="24"/>
          <w:szCs w:val="24"/>
          <w:rtl/>
        </w:rPr>
      </w:pPr>
      <w:r w:rsidRPr="00327722">
        <w:rPr>
          <w:rFonts w:ascii="Narkisim" w:hAnsi="Narkisim" w:hint="cs"/>
          <w:sz w:val="24"/>
          <w:szCs w:val="24"/>
          <w:rtl/>
        </w:rPr>
        <w:t>לכן, נציג כאן את ברכת יעקב ליוסף, להשוואה:</w:t>
      </w:r>
    </w:p>
    <w:p w:rsidR="003D5656" w:rsidRPr="00327722" w:rsidRDefault="003D5656" w:rsidP="00327722">
      <w:pPr>
        <w:tabs>
          <w:tab w:val="left" w:pos="8306"/>
        </w:tabs>
        <w:autoSpaceDE/>
        <w:autoSpaceDN/>
        <w:spacing w:after="0"/>
        <w:rPr>
          <w:rFonts w:ascii="Narkisim" w:hAnsi="Narkisim"/>
          <w:sz w:val="24"/>
          <w:szCs w:val="24"/>
          <w:rtl/>
        </w:rPr>
      </w:pPr>
    </w:p>
    <w:p w:rsidR="00327722" w:rsidRDefault="003711D6" w:rsidP="006111F9">
      <w:pPr>
        <w:spacing w:after="0"/>
        <w:ind w:left="2210" w:hanging="2268"/>
        <w:rPr>
          <w:b/>
          <w:bCs/>
          <w:sz w:val="24"/>
          <w:szCs w:val="24"/>
          <w:rtl/>
        </w:rPr>
      </w:pPr>
      <w:r w:rsidRPr="00971A9E">
        <w:rPr>
          <w:rFonts w:hint="cs"/>
          <w:b/>
          <w:bCs/>
          <w:sz w:val="24"/>
          <w:szCs w:val="24"/>
          <w:rtl/>
        </w:rPr>
        <w:lastRenderedPageBreak/>
        <w:t xml:space="preserve">בֵּן פֹּרָת יוסף, </w:t>
      </w:r>
    </w:p>
    <w:p w:rsidR="00327722" w:rsidRDefault="003711D6" w:rsidP="006111F9">
      <w:pPr>
        <w:spacing w:after="0"/>
        <w:ind w:left="2210" w:hanging="2268"/>
        <w:rPr>
          <w:b/>
          <w:bCs/>
          <w:sz w:val="24"/>
          <w:szCs w:val="24"/>
          <w:rtl/>
        </w:rPr>
      </w:pPr>
      <w:r w:rsidRPr="00971A9E">
        <w:rPr>
          <w:rFonts w:hint="cs"/>
          <w:b/>
          <w:bCs/>
          <w:sz w:val="24"/>
          <w:szCs w:val="24"/>
          <w:rtl/>
        </w:rPr>
        <w:t xml:space="preserve">בֵּן פֹּרָת עֲלֵי עין, </w:t>
      </w:r>
    </w:p>
    <w:p w:rsidR="00327722" w:rsidRDefault="003711D6" w:rsidP="006111F9">
      <w:pPr>
        <w:spacing w:after="0"/>
        <w:ind w:left="2210" w:hanging="2268"/>
        <w:rPr>
          <w:b/>
          <w:bCs/>
          <w:sz w:val="24"/>
          <w:szCs w:val="24"/>
          <w:rtl/>
        </w:rPr>
      </w:pPr>
      <w:r w:rsidRPr="00971A9E">
        <w:rPr>
          <w:rFonts w:hint="cs"/>
          <w:b/>
          <w:bCs/>
          <w:sz w:val="24"/>
          <w:szCs w:val="24"/>
          <w:rtl/>
        </w:rPr>
        <w:t xml:space="preserve">בנות, </w:t>
      </w:r>
    </w:p>
    <w:p w:rsidR="003711D6" w:rsidRPr="00971A9E" w:rsidRDefault="003711D6" w:rsidP="006111F9">
      <w:pPr>
        <w:spacing w:after="0"/>
        <w:ind w:left="2210" w:hanging="2268"/>
        <w:rPr>
          <w:b/>
          <w:bCs/>
          <w:sz w:val="24"/>
          <w:szCs w:val="24"/>
          <w:rtl/>
        </w:rPr>
      </w:pPr>
      <w:r w:rsidRPr="00971A9E">
        <w:rPr>
          <w:rFonts w:hint="cs"/>
          <w:b/>
          <w:bCs/>
          <w:sz w:val="24"/>
          <w:szCs w:val="24"/>
          <w:rtl/>
        </w:rPr>
        <w:t xml:space="preserve">צָעדה </w:t>
      </w:r>
      <w:r w:rsidRPr="006D76A4">
        <w:rPr>
          <w:rFonts w:hint="cs"/>
          <w:rtl/>
        </w:rPr>
        <w:t>[הגפן]</w:t>
      </w:r>
      <w:r w:rsidRPr="00971A9E">
        <w:rPr>
          <w:rFonts w:hint="cs"/>
          <w:b/>
          <w:bCs/>
          <w:sz w:val="24"/>
          <w:szCs w:val="24"/>
          <w:rtl/>
        </w:rPr>
        <w:t xml:space="preserve"> עֲלֵי שוּר </w:t>
      </w:r>
      <w:r w:rsidRPr="00971A9E">
        <w:rPr>
          <w:b/>
          <w:bCs/>
          <w:sz w:val="24"/>
          <w:szCs w:val="24"/>
          <w:rtl/>
        </w:rPr>
        <w:t>–</w:t>
      </w:r>
      <w:r w:rsidRPr="00971A9E">
        <w:rPr>
          <w:rFonts w:hint="cs"/>
          <w:b/>
          <w:bCs/>
          <w:sz w:val="24"/>
          <w:szCs w:val="24"/>
          <w:rtl/>
        </w:rPr>
        <w:t xml:space="preserve"> </w:t>
      </w:r>
      <w:r w:rsidR="00327722">
        <w:rPr>
          <w:b/>
          <w:bCs/>
          <w:sz w:val="24"/>
          <w:szCs w:val="24"/>
          <w:rtl/>
        </w:rPr>
        <w:tab/>
      </w:r>
      <w:r w:rsidRPr="006D76A4">
        <w:rPr>
          <w:rFonts w:hint="cs"/>
          <w:rtl/>
        </w:rPr>
        <w:t xml:space="preserve">יוסף, גפן </w:t>
      </w:r>
      <w:proofErr w:type="spellStart"/>
      <w:r w:rsidRPr="006D76A4">
        <w:rPr>
          <w:rFonts w:hint="cs"/>
          <w:rtl/>
        </w:rPr>
        <w:t>פוריה</w:t>
      </w:r>
      <w:proofErr w:type="spellEnd"/>
      <w:r w:rsidRPr="006D76A4">
        <w:rPr>
          <w:rFonts w:hint="cs"/>
          <w:rtl/>
        </w:rPr>
        <w:t xml:space="preserve"> נטועה על מעין, שבענפיה היא מטפסת על חומה </w:t>
      </w:r>
      <w:r w:rsidRPr="006D76A4">
        <w:rPr>
          <w:rtl/>
        </w:rPr>
        <w:t>(לפי אונקלוס).</w:t>
      </w:r>
    </w:p>
    <w:p w:rsidR="00327722" w:rsidRDefault="003711D6" w:rsidP="006111F9">
      <w:pPr>
        <w:spacing w:after="0"/>
        <w:ind w:left="2210" w:hanging="2268"/>
        <w:rPr>
          <w:b/>
          <w:bCs/>
          <w:sz w:val="24"/>
          <w:szCs w:val="24"/>
          <w:rtl/>
        </w:rPr>
      </w:pPr>
      <w:proofErr w:type="spellStart"/>
      <w:r w:rsidRPr="00971A9E">
        <w:rPr>
          <w:rFonts w:hint="cs"/>
          <w:b/>
          <w:bCs/>
          <w:sz w:val="24"/>
          <w:szCs w:val="24"/>
          <w:rtl/>
        </w:rPr>
        <w:t>וַימָרְרֻהו</w:t>
      </w:r>
      <w:proofErr w:type="spellEnd"/>
      <w:r w:rsidRPr="00971A9E">
        <w:rPr>
          <w:rFonts w:hint="cs"/>
          <w:b/>
          <w:bCs/>
          <w:sz w:val="24"/>
          <w:szCs w:val="24"/>
          <w:rtl/>
        </w:rPr>
        <w:t xml:space="preserve">ּ וָרֹבּוּ </w:t>
      </w:r>
      <w:r w:rsidRPr="006D76A4">
        <w:rPr>
          <w:rtl/>
        </w:rPr>
        <w:t>(=</w:t>
      </w:r>
      <w:proofErr w:type="spellStart"/>
      <w:r w:rsidRPr="006D76A4">
        <w:rPr>
          <w:rtl/>
        </w:rPr>
        <w:t>ויריבוּהו</w:t>
      </w:r>
      <w:proofErr w:type="spellEnd"/>
      <w:r w:rsidRPr="006D76A4">
        <w:rPr>
          <w:rtl/>
        </w:rPr>
        <w:t>ּ),</w:t>
      </w:r>
      <w:r w:rsidRPr="00971A9E">
        <w:rPr>
          <w:rFonts w:hint="cs"/>
          <w:b/>
          <w:bCs/>
          <w:sz w:val="24"/>
          <w:szCs w:val="24"/>
          <w:rtl/>
        </w:rPr>
        <w:t xml:space="preserve"> </w:t>
      </w:r>
    </w:p>
    <w:p w:rsidR="003711D6" w:rsidRPr="00971A9E" w:rsidRDefault="003711D6" w:rsidP="006111F9">
      <w:pPr>
        <w:spacing w:after="0"/>
        <w:ind w:left="2210" w:hanging="2268"/>
        <w:rPr>
          <w:b/>
          <w:bCs/>
          <w:sz w:val="24"/>
          <w:szCs w:val="24"/>
          <w:rtl/>
        </w:rPr>
      </w:pPr>
      <w:proofErr w:type="spellStart"/>
      <w:r w:rsidRPr="00971A9E">
        <w:rPr>
          <w:rFonts w:hint="cs"/>
          <w:b/>
          <w:bCs/>
          <w:sz w:val="24"/>
          <w:szCs w:val="24"/>
          <w:rtl/>
        </w:rPr>
        <w:t>וַיִשׂטמֻהו</w:t>
      </w:r>
      <w:proofErr w:type="spellEnd"/>
      <w:r w:rsidRPr="00971A9E">
        <w:rPr>
          <w:rFonts w:hint="cs"/>
          <w:b/>
          <w:bCs/>
          <w:sz w:val="24"/>
          <w:szCs w:val="24"/>
          <w:rtl/>
        </w:rPr>
        <w:t xml:space="preserve">ּ בעלֵי חִצים </w:t>
      </w:r>
      <w:r w:rsidRPr="00971A9E">
        <w:rPr>
          <w:b/>
          <w:bCs/>
          <w:sz w:val="24"/>
          <w:szCs w:val="24"/>
          <w:rtl/>
        </w:rPr>
        <w:t>–</w:t>
      </w:r>
      <w:r w:rsidRPr="006D76A4">
        <w:rPr>
          <w:rFonts w:hint="cs"/>
          <w:rtl/>
        </w:rPr>
        <w:t xml:space="preserve"> </w:t>
      </w:r>
      <w:r w:rsidR="00327722">
        <w:rPr>
          <w:rtl/>
        </w:rPr>
        <w:tab/>
      </w:r>
      <w:r w:rsidRPr="006D76A4">
        <w:rPr>
          <w:rFonts w:hint="cs"/>
          <w:rtl/>
        </w:rPr>
        <w:t>אחי יוסף שנאו אותו, רבו עמו, ומֵררו את חייו.</w:t>
      </w:r>
    </w:p>
    <w:p w:rsidR="00327722" w:rsidRDefault="003711D6" w:rsidP="006111F9">
      <w:pPr>
        <w:spacing w:after="0"/>
        <w:ind w:left="2210" w:hanging="2268"/>
        <w:rPr>
          <w:b/>
          <w:bCs/>
          <w:sz w:val="24"/>
          <w:szCs w:val="24"/>
          <w:rtl/>
        </w:rPr>
      </w:pPr>
      <w:r w:rsidRPr="00971A9E">
        <w:rPr>
          <w:rFonts w:hint="cs"/>
          <w:b/>
          <w:bCs/>
          <w:sz w:val="24"/>
          <w:szCs w:val="24"/>
          <w:rtl/>
        </w:rPr>
        <w:t xml:space="preserve">וַתֵשֶב באֵיתָן </w:t>
      </w:r>
      <w:r w:rsidRPr="006D76A4">
        <w:rPr>
          <w:rtl/>
        </w:rPr>
        <w:t>(=פרעה)</w:t>
      </w:r>
      <w:r w:rsidRPr="00971A9E">
        <w:rPr>
          <w:rFonts w:hint="cs"/>
          <w:b/>
          <w:bCs/>
          <w:sz w:val="24"/>
          <w:szCs w:val="24"/>
          <w:rtl/>
        </w:rPr>
        <w:t xml:space="preserve"> קַשתוֹ, </w:t>
      </w:r>
    </w:p>
    <w:p w:rsidR="003711D6" w:rsidRPr="006D76A4" w:rsidRDefault="003711D6" w:rsidP="006111F9">
      <w:pPr>
        <w:spacing w:after="0"/>
        <w:ind w:left="2210" w:hanging="2268"/>
        <w:rPr>
          <w:rtl/>
        </w:rPr>
      </w:pPr>
      <w:r w:rsidRPr="00971A9E">
        <w:rPr>
          <w:rFonts w:hint="cs"/>
          <w:b/>
          <w:bCs/>
          <w:sz w:val="24"/>
          <w:szCs w:val="24"/>
          <w:rtl/>
        </w:rPr>
        <w:t xml:space="preserve">וַיָּפֹזּוּ </w:t>
      </w:r>
      <w:r w:rsidRPr="006D76A4">
        <w:rPr>
          <w:rtl/>
        </w:rPr>
        <w:t>(=הזהיבו מפז)</w:t>
      </w:r>
      <w:r w:rsidRPr="00971A9E">
        <w:rPr>
          <w:rFonts w:hint="cs"/>
          <w:b/>
          <w:bCs/>
          <w:sz w:val="24"/>
          <w:szCs w:val="24"/>
          <w:rtl/>
        </w:rPr>
        <w:t xml:space="preserve"> זְרֹעֵי ידיו </w:t>
      </w:r>
      <w:r w:rsidRPr="00971A9E">
        <w:rPr>
          <w:b/>
          <w:bCs/>
          <w:sz w:val="24"/>
          <w:szCs w:val="24"/>
          <w:rtl/>
        </w:rPr>
        <w:t>–</w:t>
      </w:r>
      <w:r w:rsidRPr="00971A9E">
        <w:rPr>
          <w:rFonts w:hint="cs"/>
          <w:b/>
          <w:bCs/>
          <w:sz w:val="24"/>
          <w:szCs w:val="24"/>
          <w:rtl/>
        </w:rPr>
        <w:t xml:space="preserve"> </w:t>
      </w:r>
      <w:r w:rsidR="006D76A4">
        <w:rPr>
          <w:rFonts w:hint="cs"/>
          <w:rtl/>
        </w:rPr>
        <w:t xml:space="preserve">כציורי הפרעונים המצריים, </w:t>
      </w:r>
      <w:r w:rsidRPr="006D76A4">
        <w:rPr>
          <w:rFonts w:hint="cs"/>
          <w:rtl/>
        </w:rPr>
        <w:t xml:space="preserve">ידיים איתנות ומוזהבות אוחזות בקשת. </w:t>
      </w:r>
    </w:p>
    <w:p w:rsidR="006D76A4" w:rsidRPr="006D76A4" w:rsidRDefault="003711D6" w:rsidP="006111F9">
      <w:pPr>
        <w:spacing w:after="0"/>
        <w:ind w:left="2210" w:hanging="50"/>
        <w:rPr>
          <w:rtl/>
        </w:rPr>
      </w:pPr>
      <w:r w:rsidRPr="006D76A4">
        <w:rPr>
          <w:rFonts w:hint="cs"/>
          <w:rtl/>
        </w:rPr>
        <w:t xml:space="preserve">וכל זה בא </w:t>
      </w:r>
      <w:r w:rsidRPr="006D76A4">
        <w:rPr>
          <w:rtl/>
        </w:rPr>
        <w:t>–</w:t>
      </w:r>
      <w:r w:rsidRPr="006D76A4">
        <w:rPr>
          <w:rFonts w:hint="cs"/>
          <w:rtl/>
        </w:rPr>
        <w:t xml:space="preserve"> </w:t>
      </w:r>
    </w:p>
    <w:p w:rsidR="00327722" w:rsidRDefault="003711D6" w:rsidP="006111F9">
      <w:pPr>
        <w:spacing w:after="0"/>
        <w:ind w:left="2210" w:hanging="2268"/>
        <w:rPr>
          <w:b/>
          <w:bCs/>
          <w:sz w:val="24"/>
          <w:szCs w:val="24"/>
          <w:rtl/>
        </w:rPr>
      </w:pPr>
      <w:r w:rsidRPr="00971A9E">
        <w:rPr>
          <w:rFonts w:hint="cs"/>
          <w:b/>
          <w:bCs/>
          <w:sz w:val="24"/>
          <w:szCs w:val="24"/>
          <w:rtl/>
        </w:rPr>
        <w:t xml:space="preserve">מידי אֲביר יעקב, </w:t>
      </w:r>
    </w:p>
    <w:p w:rsidR="00327722" w:rsidRDefault="003711D6" w:rsidP="006111F9">
      <w:pPr>
        <w:spacing w:after="0"/>
        <w:ind w:left="2210" w:hanging="2268"/>
        <w:rPr>
          <w:b/>
          <w:bCs/>
          <w:sz w:val="24"/>
          <w:szCs w:val="24"/>
          <w:rtl/>
        </w:rPr>
      </w:pPr>
      <w:r w:rsidRPr="00971A9E">
        <w:rPr>
          <w:rFonts w:hint="cs"/>
          <w:b/>
          <w:bCs/>
          <w:sz w:val="24"/>
          <w:szCs w:val="24"/>
          <w:rtl/>
        </w:rPr>
        <w:t xml:space="preserve">מִשָם רֹעֶה אבן ישראל; </w:t>
      </w:r>
    </w:p>
    <w:p w:rsidR="00327722" w:rsidRDefault="003711D6" w:rsidP="006111F9">
      <w:pPr>
        <w:spacing w:after="0"/>
        <w:ind w:left="2210" w:hanging="2268"/>
        <w:rPr>
          <w:b/>
          <w:bCs/>
          <w:sz w:val="24"/>
          <w:szCs w:val="24"/>
          <w:rtl/>
        </w:rPr>
      </w:pPr>
      <w:proofErr w:type="spellStart"/>
      <w:r w:rsidRPr="00971A9E">
        <w:rPr>
          <w:rFonts w:hint="cs"/>
          <w:b/>
          <w:bCs/>
          <w:sz w:val="24"/>
          <w:szCs w:val="24"/>
          <w:rtl/>
        </w:rPr>
        <w:t>מֵא-ל</w:t>
      </w:r>
      <w:proofErr w:type="spellEnd"/>
      <w:r w:rsidRPr="00971A9E">
        <w:rPr>
          <w:rFonts w:hint="cs"/>
          <w:b/>
          <w:bCs/>
          <w:sz w:val="24"/>
          <w:szCs w:val="24"/>
          <w:rtl/>
        </w:rPr>
        <w:t xml:space="preserve"> אביך </w:t>
      </w:r>
      <w:proofErr w:type="spellStart"/>
      <w:r w:rsidRPr="00971A9E">
        <w:rPr>
          <w:rFonts w:hint="cs"/>
          <w:b/>
          <w:bCs/>
          <w:sz w:val="24"/>
          <w:szCs w:val="24"/>
          <w:rtl/>
        </w:rPr>
        <w:t>ויַעזרֶך</w:t>
      </w:r>
      <w:proofErr w:type="spellEnd"/>
      <w:r w:rsidRPr="00971A9E">
        <w:rPr>
          <w:rFonts w:hint="cs"/>
          <w:b/>
          <w:bCs/>
          <w:sz w:val="24"/>
          <w:szCs w:val="24"/>
          <w:rtl/>
        </w:rPr>
        <w:t xml:space="preserve">ָּ, </w:t>
      </w:r>
    </w:p>
    <w:p w:rsidR="003711D6" w:rsidRPr="00971A9E" w:rsidRDefault="003711D6" w:rsidP="006111F9">
      <w:pPr>
        <w:spacing w:after="0"/>
        <w:ind w:left="2210" w:hanging="2268"/>
        <w:rPr>
          <w:b/>
          <w:bCs/>
          <w:sz w:val="24"/>
          <w:szCs w:val="24"/>
          <w:rtl/>
        </w:rPr>
      </w:pPr>
      <w:r w:rsidRPr="00971A9E">
        <w:rPr>
          <w:rFonts w:hint="cs"/>
          <w:b/>
          <w:bCs/>
          <w:sz w:val="24"/>
          <w:szCs w:val="24"/>
          <w:rtl/>
        </w:rPr>
        <w:t xml:space="preserve">ואֵת ש-די וִיבָרכֶךָּ </w:t>
      </w:r>
      <w:r w:rsidRPr="00971A9E">
        <w:rPr>
          <w:b/>
          <w:bCs/>
          <w:sz w:val="24"/>
          <w:szCs w:val="24"/>
          <w:rtl/>
        </w:rPr>
        <w:t>–</w:t>
      </w:r>
      <w:r w:rsidRPr="00971A9E">
        <w:rPr>
          <w:rFonts w:hint="cs"/>
          <w:b/>
          <w:bCs/>
          <w:sz w:val="24"/>
          <w:szCs w:val="24"/>
          <w:rtl/>
        </w:rPr>
        <w:t xml:space="preserve"> </w:t>
      </w:r>
      <w:r w:rsidR="00327722">
        <w:rPr>
          <w:b/>
          <w:bCs/>
          <w:sz w:val="24"/>
          <w:szCs w:val="24"/>
          <w:rtl/>
        </w:rPr>
        <w:tab/>
      </w:r>
      <w:r w:rsidRPr="006D76A4">
        <w:rPr>
          <w:rFonts w:hint="cs"/>
          <w:rtl/>
        </w:rPr>
        <w:t>מידי  א-</w:t>
      </w:r>
      <w:proofErr w:type="spellStart"/>
      <w:r w:rsidRPr="006D76A4">
        <w:rPr>
          <w:rFonts w:hint="cs"/>
          <w:rtl/>
        </w:rPr>
        <w:t>לוהי</w:t>
      </w:r>
      <w:proofErr w:type="spellEnd"/>
      <w:r w:rsidRPr="006D76A4">
        <w:rPr>
          <w:rFonts w:hint="cs"/>
          <w:rtl/>
        </w:rPr>
        <w:t xml:space="preserve">  האבות, שנקרא גם  </w:t>
      </w:r>
      <w:r w:rsidR="00327722">
        <w:rPr>
          <w:rFonts w:hint="cs"/>
          <w:rtl/>
        </w:rPr>
        <w:t>'הא-</w:t>
      </w:r>
      <w:proofErr w:type="spellStart"/>
      <w:r w:rsidR="00327722">
        <w:rPr>
          <w:rFonts w:hint="cs"/>
          <w:rtl/>
        </w:rPr>
        <w:t>לוהים</w:t>
      </w:r>
      <w:proofErr w:type="spellEnd"/>
      <w:r w:rsidR="00327722">
        <w:rPr>
          <w:rFonts w:hint="cs"/>
          <w:rtl/>
        </w:rPr>
        <w:t xml:space="preserve">  הרֹעֶה  אֹתי",</w:t>
      </w:r>
      <w:r w:rsidRPr="006D76A4">
        <w:rPr>
          <w:rFonts w:hint="cs"/>
          <w:rtl/>
        </w:rPr>
        <w:t xml:space="preserve"> </w:t>
      </w:r>
      <w:r w:rsidRPr="006D76A4">
        <w:rPr>
          <w:rtl/>
        </w:rPr>
        <w:t xml:space="preserve">ונקרא </w:t>
      </w:r>
      <w:r w:rsidRPr="006D76A4">
        <w:rPr>
          <w:rFonts w:hint="cs"/>
          <w:rtl/>
        </w:rPr>
        <w:t xml:space="preserve"> 'אֲביר' </w:t>
      </w:r>
      <w:r w:rsidRPr="006D76A4">
        <w:rPr>
          <w:rtl/>
        </w:rPr>
        <w:t>(=ראש הרועים)</w:t>
      </w:r>
      <w:r w:rsidR="00327722">
        <w:rPr>
          <w:rFonts w:hint="cs"/>
          <w:rtl/>
        </w:rPr>
        <w:t>.</w:t>
      </w:r>
      <w:r w:rsidRPr="006D76A4">
        <w:rPr>
          <w:rFonts w:hint="cs"/>
          <w:rtl/>
        </w:rPr>
        <w:t xml:space="preserve"> </w:t>
      </w:r>
    </w:p>
    <w:p w:rsidR="00327722" w:rsidRDefault="003711D6" w:rsidP="006111F9">
      <w:pPr>
        <w:spacing w:after="0"/>
        <w:ind w:left="2210" w:hanging="2268"/>
        <w:rPr>
          <w:b/>
          <w:bCs/>
          <w:sz w:val="24"/>
          <w:szCs w:val="24"/>
          <w:rtl/>
        </w:rPr>
      </w:pPr>
      <w:r w:rsidRPr="00971A9E">
        <w:rPr>
          <w:rFonts w:hint="cs"/>
          <w:b/>
          <w:bCs/>
          <w:sz w:val="24"/>
          <w:szCs w:val="24"/>
          <w:rtl/>
        </w:rPr>
        <w:t xml:space="preserve">ברכֹת שמים מֵעָל, </w:t>
      </w:r>
    </w:p>
    <w:p w:rsidR="00327722" w:rsidRDefault="003711D6" w:rsidP="006111F9">
      <w:pPr>
        <w:spacing w:after="0"/>
        <w:ind w:left="2210" w:hanging="2268"/>
        <w:rPr>
          <w:b/>
          <w:bCs/>
          <w:sz w:val="24"/>
          <w:szCs w:val="24"/>
          <w:rtl/>
        </w:rPr>
      </w:pPr>
      <w:r w:rsidRPr="00971A9E">
        <w:rPr>
          <w:rFonts w:hint="cs"/>
          <w:b/>
          <w:bCs/>
          <w:sz w:val="24"/>
          <w:szCs w:val="24"/>
          <w:rtl/>
        </w:rPr>
        <w:t xml:space="preserve">ברכֹת תהום רֹבצת תחת, </w:t>
      </w:r>
    </w:p>
    <w:p w:rsidR="003711D6" w:rsidRPr="006D76A4" w:rsidRDefault="003711D6" w:rsidP="006111F9">
      <w:pPr>
        <w:spacing w:after="0"/>
        <w:ind w:left="2210" w:hanging="2268"/>
        <w:rPr>
          <w:rtl/>
        </w:rPr>
      </w:pPr>
      <w:r w:rsidRPr="00971A9E">
        <w:rPr>
          <w:rFonts w:hint="cs"/>
          <w:b/>
          <w:bCs/>
          <w:sz w:val="24"/>
          <w:szCs w:val="24"/>
          <w:rtl/>
        </w:rPr>
        <w:t xml:space="preserve">ברכֹת שָדַיִם ורחם </w:t>
      </w:r>
      <w:r w:rsidRPr="00971A9E">
        <w:rPr>
          <w:b/>
          <w:bCs/>
          <w:sz w:val="24"/>
          <w:szCs w:val="24"/>
          <w:rtl/>
        </w:rPr>
        <w:t>–</w:t>
      </w:r>
      <w:r w:rsidRPr="00971A9E">
        <w:rPr>
          <w:rFonts w:hint="cs"/>
          <w:b/>
          <w:bCs/>
          <w:sz w:val="24"/>
          <w:szCs w:val="24"/>
          <w:rtl/>
        </w:rPr>
        <w:t xml:space="preserve"> </w:t>
      </w:r>
      <w:r w:rsidR="00327722">
        <w:rPr>
          <w:b/>
          <w:bCs/>
          <w:sz w:val="24"/>
          <w:szCs w:val="24"/>
          <w:rtl/>
        </w:rPr>
        <w:tab/>
      </w:r>
      <w:r w:rsidR="00327722">
        <w:rPr>
          <w:rFonts w:hint="cs"/>
          <w:rtl/>
        </w:rPr>
        <w:t>המילה 'מֵעָל',</w:t>
      </w:r>
      <w:r w:rsidRPr="006D76A4">
        <w:rPr>
          <w:rFonts w:hint="cs"/>
          <w:rtl/>
        </w:rPr>
        <w:t xml:space="preserve"> יש</w:t>
      </w:r>
      <w:r w:rsidRPr="006D76A4">
        <w:rPr>
          <w:rFonts w:hint="cs"/>
        </w:rPr>
        <w:t xml:space="preserve"> </w:t>
      </w:r>
      <w:r w:rsidR="00327722">
        <w:rPr>
          <w:rFonts w:hint="cs"/>
          <w:rtl/>
        </w:rPr>
        <w:t xml:space="preserve">בה כפל משמעות: 'מלמעלה', וגם מאת 'עליון'. </w:t>
      </w:r>
      <w:r w:rsidRPr="006D76A4">
        <w:rPr>
          <w:rFonts w:hint="cs"/>
          <w:rtl/>
        </w:rPr>
        <w:t>כך מצטרף גם 'עליון' לשמות  א-</w:t>
      </w:r>
      <w:proofErr w:type="spellStart"/>
      <w:r w:rsidRPr="006D76A4">
        <w:rPr>
          <w:rFonts w:hint="cs"/>
          <w:rtl/>
        </w:rPr>
        <w:t>לוהי</w:t>
      </w:r>
      <w:proofErr w:type="spellEnd"/>
      <w:r w:rsidRPr="006D76A4">
        <w:rPr>
          <w:rFonts w:hint="cs"/>
          <w:rtl/>
        </w:rPr>
        <w:t xml:space="preserve"> האבות ותאריו.</w:t>
      </w:r>
    </w:p>
    <w:p w:rsidR="00327722" w:rsidRDefault="00327722" w:rsidP="00327722">
      <w:pPr>
        <w:spacing w:after="0"/>
        <w:ind w:left="2210"/>
        <w:rPr>
          <w:rtl/>
        </w:rPr>
      </w:pPr>
    </w:p>
    <w:p w:rsidR="00327722" w:rsidRDefault="003711D6" w:rsidP="00327722">
      <w:pPr>
        <w:spacing w:after="0"/>
        <w:ind w:left="2210"/>
        <w:rPr>
          <w:rtl/>
        </w:rPr>
      </w:pPr>
      <w:r w:rsidRPr="006D76A4">
        <w:rPr>
          <w:rFonts w:hint="cs"/>
          <w:rtl/>
        </w:rPr>
        <w:t xml:space="preserve">אבל בברכת </w:t>
      </w:r>
      <w:r w:rsidR="00327722">
        <w:rPr>
          <w:rFonts w:hint="cs"/>
          <w:rtl/>
        </w:rPr>
        <w:t>משה, אין שום תואר נזכר, ולא שֵם:</w:t>
      </w:r>
      <w:r w:rsidRPr="006D76A4">
        <w:rPr>
          <w:rFonts w:hint="cs"/>
          <w:rtl/>
        </w:rPr>
        <w:t xml:space="preserve"> לא 'א-ל', ולא  'ש-די', ולא 'עליון' </w:t>
      </w:r>
      <w:r w:rsidRPr="006D76A4">
        <w:rPr>
          <w:rtl/>
        </w:rPr>
        <w:t>–</w:t>
      </w:r>
      <w:r w:rsidR="00327722">
        <w:rPr>
          <w:rFonts w:hint="cs"/>
          <w:rtl/>
        </w:rPr>
        <w:t xml:space="preserve"> אלא שֵם ה' בלבד. זאת, משום שזהו </w:t>
      </w:r>
      <w:r w:rsidRPr="006D76A4">
        <w:rPr>
          <w:rFonts w:hint="cs"/>
          <w:rtl/>
        </w:rPr>
        <w:t xml:space="preserve">רצון ה', שגילה את שכינתו למשה מתוך הסנה (='וּרצון שֹכנִי סְנֶה'), שיקראו לו רק בשם ה' </w:t>
      </w:r>
      <w:r w:rsidRPr="006D76A4">
        <w:rPr>
          <w:rtl/>
        </w:rPr>
        <w:t>–</w:t>
      </w:r>
      <w:r w:rsidR="00327722">
        <w:rPr>
          <w:rFonts w:hint="cs"/>
          <w:rtl/>
        </w:rPr>
        <w:t xml:space="preserve"> ה' אחד  ושמו אחד!. </w:t>
      </w:r>
      <w:r w:rsidRPr="006D76A4">
        <w:rPr>
          <w:rFonts w:hint="cs"/>
          <w:rtl/>
        </w:rPr>
        <w:t xml:space="preserve">לכן אומר משה </w:t>
      </w:r>
      <w:r w:rsidRPr="006D76A4">
        <w:rPr>
          <w:rtl/>
        </w:rPr>
        <w:t>–</w:t>
      </w:r>
      <w:r w:rsidRPr="006D76A4">
        <w:rPr>
          <w:rFonts w:hint="cs"/>
          <w:rtl/>
        </w:rPr>
        <w:t xml:space="preserve"> 'מִמגד שמים מִטל', ולא 'מֵעָל', שרומז ל'עליון'; לכן איננו מזכיר 'א-ל' ולא 'ש-די', לא 'אֲביר' ולא 'רועה'; לכן משמיט משה את ברכות הפוריות ('ברכֹת שדים ורחם'), שהיו שכיחות מאד בפי הכנענים, וניכרות </w:t>
      </w:r>
      <w:proofErr w:type="spellStart"/>
      <w:r w:rsidRPr="006D76A4">
        <w:rPr>
          <w:rFonts w:hint="cs"/>
          <w:rtl/>
        </w:rPr>
        <w:t>בצלמיותיהם</w:t>
      </w:r>
      <w:proofErr w:type="spellEnd"/>
      <w:r w:rsidRPr="006D76A4">
        <w:rPr>
          <w:rFonts w:hint="cs"/>
          <w:rtl/>
        </w:rPr>
        <w:t xml:space="preserve">; במיוחד חשוב הדבר לבני יוסף, שעלולים לטעות בייחוד השם, כפי שאמנם קרה (בעגלים של ירבעם). </w:t>
      </w:r>
    </w:p>
    <w:p w:rsidR="003711D6" w:rsidRPr="00327722" w:rsidRDefault="003711D6" w:rsidP="00327722">
      <w:pPr>
        <w:spacing w:after="0"/>
        <w:ind w:left="2210"/>
        <w:rPr>
          <w:rtl/>
        </w:rPr>
      </w:pPr>
      <w:r w:rsidRPr="006D76A4">
        <w:rPr>
          <w:rFonts w:hint="cs"/>
          <w:rtl/>
        </w:rPr>
        <w:t xml:space="preserve">מאידך, מוסיף משה את מתק הפירות ושפע התבואות (='מגד') בשדות 'הארץ </w:t>
      </w:r>
      <w:r w:rsidR="00327722">
        <w:rPr>
          <w:rFonts w:hint="cs"/>
          <w:rtl/>
        </w:rPr>
        <w:t>ומלואה', שלא היו להם בימי האבות</w:t>
      </w:r>
      <w:r w:rsidRPr="006D76A4">
        <w:rPr>
          <w:rFonts w:hint="cs"/>
          <w:rtl/>
        </w:rPr>
        <w:t xml:space="preserve"> התבואות והפירות שצומחות ומבשילות מחום השמש לפי עונותיה, </w:t>
      </w:r>
      <w:r w:rsidRPr="006D76A4">
        <w:rPr>
          <w:rFonts w:hint="cs"/>
          <w:rtl/>
        </w:rPr>
        <w:t xml:space="preserve">וירקות </w:t>
      </w:r>
      <w:proofErr w:type="spellStart"/>
      <w:r w:rsidRPr="006D76A4">
        <w:rPr>
          <w:rFonts w:hint="cs"/>
          <w:rtl/>
        </w:rPr>
        <w:t>המקשאות</w:t>
      </w:r>
      <w:proofErr w:type="spellEnd"/>
      <w:r w:rsidRPr="006D76A4">
        <w:rPr>
          <w:rFonts w:hint="cs"/>
          <w:rtl/>
        </w:rPr>
        <w:t xml:space="preserve"> (=קישואים, אבטיחים, מלפפונים, דלועים), שצומחים ומבשילים מאור הירח לפי מילויו (ראו רש"י, וכך שמעתי מפי חקלאים מגדלי ירקות מִקשה)</w:t>
      </w:r>
      <w:r w:rsidR="00327722">
        <w:rPr>
          <w:rFonts w:hint="cs"/>
          <w:rtl/>
        </w:rPr>
        <w:t>.</w:t>
      </w:r>
    </w:p>
    <w:p w:rsidR="00327722" w:rsidRDefault="003711D6" w:rsidP="006111F9">
      <w:pPr>
        <w:spacing w:after="0"/>
        <w:ind w:left="2210" w:hanging="2268"/>
        <w:rPr>
          <w:b/>
          <w:bCs/>
          <w:sz w:val="24"/>
          <w:szCs w:val="24"/>
          <w:rtl/>
        </w:rPr>
      </w:pPr>
      <w:r w:rsidRPr="00971A9E">
        <w:rPr>
          <w:rFonts w:hint="cs"/>
          <w:b/>
          <w:bCs/>
          <w:sz w:val="24"/>
          <w:szCs w:val="24"/>
          <w:rtl/>
        </w:rPr>
        <w:t xml:space="preserve">ברכֹת אביך גברו על ברכֹת הורַי, </w:t>
      </w:r>
    </w:p>
    <w:p w:rsidR="00327722" w:rsidRDefault="003711D6" w:rsidP="006111F9">
      <w:pPr>
        <w:spacing w:after="0"/>
        <w:ind w:left="2210" w:hanging="2268"/>
        <w:rPr>
          <w:b/>
          <w:bCs/>
          <w:sz w:val="24"/>
          <w:szCs w:val="24"/>
          <w:rtl/>
        </w:rPr>
      </w:pPr>
      <w:r w:rsidRPr="00971A9E">
        <w:rPr>
          <w:rFonts w:hint="cs"/>
          <w:b/>
          <w:bCs/>
          <w:sz w:val="24"/>
          <w:szCs w:val="24"/>
          <w:rtl/>
        </w:rPr>
        <w:t xml:space="preserve">עַד </w:t>
      </w:r>
      <w:proofErr w:type="spellStart"/>
      <w:r w:rsidRPr="00971A9E">
        <w:rPr>
          <w:rFonts w:hint="cs"/>
          <w:b/>
          <w:bCs/>
          <w:sz w:val="24"/>
          <w:szCs w:val="24"/>
          <w:rtl/>
        </w:rPr>
        <w:t>תַּאוַת</w:t>
      </w:r>
      <w:proofErr w:type="spellEnd"/>
      <w:r w:rsidRPr="00971A9E">
        <w:rPr>
          <w:rFonts w:hint="cs"/>
          <w:b/>
          <w:bCs/>
          <w:sz w:val="24"/>
          <w:szCs w:val="24"/>
          <w:rtl/>
        </w:rPr>
        <w:t xml:space="preserve">, גִבעֹת עולם, </w:t>
      </w:r>
    </w:p>
    <w:p w:rsidR="00327722" w:rsidRDefault="003711D6" w:rsidP="006111F9">
      <w:pPr>
        <w:spacing w:after="0"/>
        <w:ind w:left="2210" w:hanging="2268"/>
        <w:rPr>
          <w:b/>
          <w:bCs/>
          <w:sz w:val="24"/>
          <w:szCs w:val="24"/>
          <w:rtl/>
        </w:rPr>
      </w:pPr>
      <w:proofErr w:type="spellStart"/>
      <w:r w:rsidRPr="00971A9E">
        <w:rPr>
          <w:rFonts w:hint="cs"/>
          <w:b/>
          <w:bCs/>
          <w:sz w:val="24"/>
          <w:szCs w:val="24"/>
          <w:rtl/>
        </w:rPr>
        <w:t>תִּהיֶין</w:t>
      </w:r>
      <w:proofErr w:type="spellEnd"/>
      <w:r w:rsidRPr="00971A9E">
        <w:rPr>
          <w:rFonts w:hint="cs"/>
          <w:b/>
          <w:bCs/>
          <w:sz w:val="24"/>
          <w:szCs w:val="24"/>
          <w:rtl/>
        </w:rPr>
        <w:t xml:space="preserve">ָ לראש יוסף, </w:t>
      </w:r>
    </w:p>
    <w:p w:rsidR="00327722" w:rsidRDefault="003711D6" w:rsidP="00327722">
      <w:pPr>
        <w:spacing w:after="0"/>
        <w:ind w:left="2210" w:hanging="2268"/>
        <w:rPr>
          <w:rtl/>
        </w:rPr>
      </w:pPr>
      <w:proofErr w:type="spellStart"/>
      <w:r w:rsidRPr="00971A9E">
        <w:rPr>
          <w:rFonts w:hint="cs"/>
          <w:b/>
          <w:bCs/>
          <w:sz w:val="24"/>
          <w:szCs w:val="24"/>
          <w:rtl/>
        </w:rPr>
        <w:t>ולקדקֹד</w:t>
      </w:r>
      <w:proofErr w:type="spellEnd"/>
      <w:r w:rsidRPr="00971A9E">
        <w:rPr>
          <w:rFonts w:hint="cs"/>
          <w:b/>
          <w:bCs/>
          <w:sz w:val="24"/>
          <w:szCs w:val="24"/>
          <w:rtl/>
        </w:rPr>
        <w:t xml:space="preserve"> נזיר אחיו </w:t>
      </w:r>
      <w:r w:rsidRPr="00971A9E">
        <w:rPr>
          <w:b/>
          <w:bCs/>
          <w:sz w:val="24"/>
          <w:szCs w:val="24"/>
          <w:rtl/>
        </w:rPr>
        <w:t>–</w:t>
      </w:r>
      <w:r w:rsidRPr="006D76A4">
        <w:rPr>
          <w:rFonts w:hint="cs"/>
        </w:rPr>
        <w:t xml:space="preserve"> </w:t>
      </w:r>
      <w:r w:rsidR="00327722">
        <w:rPr>
          <w:rtl/>
        </w:rPr>
        <w:tab/>
      </w:r>
      <w:r w:rsidRPr="006D76A4">
        <w:rPr>
          <w:rFonts w:hint="cs"/>
          <w:rtl/>
        </w:rPr>
        <w:t xml:space="preserve">ברכות יעקב אבי יוסף ניצבות בגבורה (=בעוצמה) על גבי ברכות אברהם ויצחק, ויתפשטו למרחבי ארץ ('עַד </w:t>
      </w:r>
      <w:proofErr w:type="spellStart"/>
      <w:r w:rsidRPr="006D76A4">
        <w:rPr>
          <w:rFonts w:hint="cs"/>
          <w:rtl/>
        </w:rPr>
        <w:t>תַאוַת</w:t>
      </w:r>
      <w:proofErr w:type="spellEnd"/>
      <w:r w:rsidRPr="006D76A4">
        <w:rPr>
          <w:rFonts w:hint="cs"/>
          <w:rtl/>
        </w:rPr>
        <w:t>' = '</w:t>
      </w:r>
      <w:proofErr w:type="spellStart"/>
      <w:r w:rsidRPr="006D76A4">
        <w:rPr>
          <w:rFonts w:hint="cs"/>
          <w:rtl/>
        </w:rPr>
        <w:t>תַאוַת</w:t>
      </w:r>
      <w:proofErr w:type="spellEnd"/>
      <w:r w:rsidRPr="006D76A4">
        <w:rPr>
          <w:rFonts w:hint="cs"/>
          <w:rtl/>
        </w:rPr>
        <w:t xml:space="preserve"> עַד' = מרחבים של גבולות ונחלה = 'תָּבואתָה לראש יוסף'). </w:t>
      </w:r>
    </w:p>
    <w:p w:rsidR="00327722" w:rsidRDefault="00327722" w:rsidP="00327722">
      <w:pPr>
        <w:spacing w:after="0"/>
        <w:ind w:left="2210" w:hanging="2268"/>
        <w:rPr>
          <w:rtl/>
        </w:rPr>
      </w:pPr>
    </w:p>
    <w:p w:rsidR="003711D6" w:rsidRPr="006D76A4" w:rsidRDefault="003711D6" w:rsidP="00327722">
      <w:pPr>
        <w:spacing w:after="0"/>
        <w:ind w:left="2210"/>
        <w:rPr>
          <w:rtl/>
        </w:rPr>
      </w:pPr>
      <w:r w:rsidRPr="006D76A4">
        <w:rPr>
          <w:rFonts w:hint="cs"/>
          <w:rtl/>
        </w:rPr>
        <w:t xml:space="preserve">מההקבלה ברור, </w:t>
      </w:r>
      <w:proofErr w:type="spellStart"/>
      <w:r w:rsidRPr="006D76A4">
        <w:rPr>
          <w:rFonts w:hint="cs"/>
          <w:rtl/>
        </w:rPr>
        <w:t>ש'הַררֵי</w:t>
      </w:r>
      <w:proofErr w:type="spellEnd"/>
      <w:r w:rsidRPr="006D76A4">
        <w:rPr>
          <w:rFonts w:hint="cs"/>
          <w:rtl/>
        </w:rPr>
        <w:t xml:space="preserve"> קֶדֶם' בפי משה הם האבות, ולכן, 'מֵראש הַררֵי קֶדֶם' (ולא 'ממגד'), כלומר, ברכות אלה שורשן בברכות האבות (= 'הורַי', 'הַררֵי קֶדֶם'), והן יתגלו בשפע הנחלה (='גבעות עולם')</w:t>
      </w:r>
      <w:r w:rsidR="00327722">
        <w:rPr>
          <w:rFonts w:hint="cs"/>
          <w:rtl/>
        </w:rPr>
        <w:t xml:space="preserve">.  "ראש יוסף" </w:t>
      </w:r>
      <w:proofErr w:type="spellStart"/>
      <w:r w:rsidR="00327722">
        <w:rPr>
          <w:rFonts w:hint="cs"/>
          <w:rtl/>
        </w:rPr>
        <w:t>ו"קדקֹד</w:t>
      </w:r>
      <w:proofErr w:type="spellEnd"/>
      <w:r w:rsidR="00327722">
        <w:rPr>
          <w:rFonts w:hint="cs"/>
          <w:rtl/>
        </w:rPr>
        <w:t xml:space="preserve"> נזיר אחיו"</w:t>
      </w:r>
      <w:r w:rsidRPr="006D76A4">
        <w:rPr>
          <w:rFonts w:hint="cs"/>
          <w:rtl/>
        </w:rPr>
        <w:t>, הם הביטוי השווה, בפי יעקב כמו בפי משה, למנהיגותו של יוסף, שעל ראשו נזר (=כתר בכורה ומנהיגות), לשלוט ולהנהיג את אחיו.</w:t>
      </w:r>
    </w:p>
    <w:p w:rsidR="003711D6" w:rsidRPr="006D76A4" w:rsidRDefault="003711D6" w:rsidP="00327722">
      <w:pPr>
        <w:spacing w:after="0"/>
        <w:ind w:left="2210"/>
        <w:rPr>
          <w:rtl/>
        </w:rPr>
      </w:pPr>
      <w:r w:rsidRPr="006D76A4">
        <w:rPr>
          <w:rFonts w:hint="cs"/>
          <w:rtl/>
        </w:rPr>
        <w:t>וכאן מוסיף משה ברכה על כוחו של יוסף במלחמות כיבוש הארץ והגנתה, כוח השור והדרו עם 'קרני רְאֵם', בהם יצאו שבטי יוסף, אפרים ומנשה, מכוח ברכת יעקב להם, לנצח באלפיהם (מלחמת גדעון משבט מנשה, למשל), וברבבותיהם (במיוחד, מלחמות יהושע הגדולות, שהיה נשיא אפרים).</w:t>
      </w:r>
    </w:p>
    <w:p w:rsidR="00327722" w:rsidRDefault="003711D6" w:rsidP="00327722">
      <w:pPr>
        <w:spacing w:after="0"/>
        <w:ind w:left="2210" w:hanging="2268"/>
        <w:rPr>
          <w:rtl/>
        </w:rPr>
      </w:pPr>
      <w:r w:rsidRPr="006D76A4">
        <w:rPr>
          <w:rFonts w:hint="cs"/>
          <w:rtl/>
        </w:rPr>
        <w:t xml:space="preserve">              </w:t>
      </w:r>
    </w:p>
    <w:p w:rsidR="00327722" w:rsidRPr="00327722" w:rsidRDefault="00327722" w:rsidP="00327722">
      <w:pPr>
        <w:jc w:val="center"/>
        <w:rPr>
          <w:rFonts w:ascii="Arial" w:hAnsi="Arial" w:cs="Arial"/>
          <w:b/>
          <w:bCs/>
          <w:sz w:val="24"/>
          <w:szCs w:val="24"/>
          <w:rtl/>
        </w:rPr>
      </w:pPr>
      <w:r w:rsidRPr="00327722">
        <w:rPr>
          <w:rFonts w:ascii="Arial" w:hAnsi="Arial" w:cs="Arial" w:hint="cs"/>
          <w:b/>
          <w:bCs/>
          <w:sz w:val="24"/>
          <w:szCs w:val="24"/>
          <w:rtl/>
        </w:rPr>
        <w:t>ה. ברכות ששת השבטים הנותרים</w:t>
      </w:r>
    </w:p>
    <w:p w:rsidR="00327722" w:rsidRPr="00327722" w:rsidRDefault="003711D6" w:rsidP="00327722">
      <w:pPr>
        <w:tabs>
          <w:tab w:val="left" w:pos="8306"/>
        </w:tabs>
        <w:autoSpaceDE/>
        <w:autoSpaceDN/>
        <w:spacing w:after="0"/>
        <w:rPr>
          <w:rFonts w:ascii="Narkisim" w:hAnsi="Narkisim"/>
          <w:sz w:val="24"/>
          <w:szCs w:val="24"/>
          <w:rtl/>
        </w:rPr>
      </w:pPr>
      <w:r w:rsidRPr="00327722">
        <w:rPr>
          <w:rFonts w:ascii="Narkisim" w:hAnsi="Narkisim" w:hint="cs"/>
          <w:sz w:val="24"/>
          <w:szCs w:val="24"/>
          <w:rtl/>
        </w:rPr>
        <w:t xml:space="preserve">ברכת משה נמשכת בסדר הגיאוגרפי של הנחלות, מנחלות אפרים ומנשה אל זבולון ויששכר, משם פונה מזרחה לנחלת גד, בגלעד, ממזרח לנחלות מנשה ויששכר, ומשם אל שבטי הצפון, לפי הסדר הגיאוגרפי בסוף ימי השופטים (כשדן כבר התנחל בצפון, ובנבואת משה, </w:t>
      </w:r>
      <w:proofErr w:type="spellStart"/>
      <w:r w:rsidRPr="00327722">
        <w:rPr>
          <w:rFonts w:ascii="Narkisim" w:hAnsi="Narkisim" w:hint="cs"/>
          <w:sz w:val="24"/>
          <w:szCs w:val="24"/>
          <w:rtl/>
        </w:rPr>
        <w:t>כדלעיל</w:t>
      </w:r>
      <w:proofErr w:type="spellEnd"/>
      <w:r w:rsidRPr="00327722">
        <w:rPr>
          <w:rFonts w:ascii="Narkisim" w:hAnsi="Narkisim" w:hint="cs"/>
          <w:sz w:val="24"/>
          <w:szCs w:val="24"/>
          <w:rtl/>
        </w:rPr>
        <w:t xml:space="preserve">): ממזרח למערב </w:t>
      </w:r>
      <w:r w:rsidRPr="00327722">
        <w:rPr>
          <w:rFonts w:ascii="Narkisim" w:hAnsi="Narkisim"/>
          <w:sz w:val="24"/>
          <w:szCs w:val="24"/>
          <w:rtl/>
        </w:rPr>
        <w:t>–</w:t>
      </w:r>
      <w:r w:rsidRPr="00327722">
        <w:rPr>
          <w:rFonts w:ascii="Narkisim" w:hAnsi="Narkisim" w:hint="cs"/>
          <w:sz w:val="24"/>
          <w:szCs w:val="24"/>
          <w:rtl/>
        </w:rPr>
        <w:t xml:space="preserve"> דן </w:t>
      </w:r>
      <w:r w:rsidRPr="00327722">
        <w:rPr>
          <w:rFonts w:ascii="Narkisim" w:hAnsi="Narkisim"/>
          <w:sz w:val="24"/>
          <w:szCs w:val="24"/>
          <w:rtl/>
        </w:rPr>
        <w:t>–</w:t>
      </w:r>
      <w:r w:rsidRPr="00327722">
        <w:rPr>
          <w:rFonts w:ascii="Narkisim" w:hAnsi="Narkisim" w:hint="cs"/>
          <w:sz w:val="24"/>
          <w:szCs w:val="24"/>
          <w:rtl/>
        </w:rPr>
        <w:t xml:space="preserve"> נפתלי </w:t>
      </w:r>
      <w:r w:rsidRPr="00327722">
        <w:rPr>
          <w:rFonts w:ascii="Narkisim" w:hAnsi="Narkisim"/>
          <w:sz w:val="24"/>
          <w:szCs w:val="24"/>
          <w:rtl/>
        </w:rPr>
        <w:t>–</w:t>
      </w:r>
      <w:r w:rsidR="00327722" w:rsidRPr="00327722">
        <w:rPr>
          <w:rFonts w:ascii="Narkisim" w:hAnsi="Narkisim" w:hint="cs"/>
          <w:sz w:val="24"/>
          <w:szCs w:val="24"/>
          <w:rtl/>
        </w:rPr>
        <w:t xml:space="preserve"> אשר.</w:t>
      </w:r>
    </w:p>
    <w:p w:rsidR="003711D6" w:rsidRPr="00327722" w:rsidRDefault="003711D6" w:rsidP="00327722">
      <w:pPr>
        <w:tabs>
          <w:tab w:val="left" w:pos="8306"/>
        </w:tabs>
        <w:autoSpaceDE/>
        <w:autoSpaceDN/>
        <w:spacing w:after="0"/>
        <w:rPr>
          <w:rFonts w:ascii="Narkisim" w:hAnsi="Narkisim"/>
          <w:sz w:val="24"/>
          <w:szCs w:val="24"/>
          <w:rtl/>
        </w:rPr>
      </w:pPr>
      <w:r w:rsidRPr="00327722">
        <w:rPr>
          <w:rFonts w:ascii="Narkisim" w:hAnsi="Narkisim" w:hint="cs"/>
          <w:sz w:val="24"/>
          <w:szCs w:val="24"/>
          <w:rtl/>
        </w:rPr>
        <w:t>חולשתם וריחוקם של שבטים אלה חייבה ברכה יתירה, ולכן נזכרו שמות ששה השבטים האלה, בתוך הברכה (ולא רק בפתיח, כפי שפירש רש"י).</w:t>
      </w:r>
    </w:p>
    <w:p w:rsidR="003711D6" w:rsidRPr="00971A9E" w:rsidRDefault="003711D6" w:rsidP="006111F9">
      <w:pPr>
        <w:spacing w:after="0"/>
        <w:ind w:left="2210" w:hanging="2268"/>
        <w:rPr>
          <w:b/>
          <w:bCs/>
          <w:sz w:val="24"/>
          <w:szCs w:val="24"/>
          <w:rtl/>
        </w:rPr>
      </w:pPr>
    </w:p>
    <w:p w:rsidR="003D5656" w:rsidRDefault="003D5656" w:rsidP="006111F9">
      <w:pPr>
        <w:spacing w:after="0"/>
        <w:ind w:left="2210" w:hanging="2268"/>
        <w:rPr>
          <w:b/>
          <w:bCs/>
          <w:sz w:val="24"/>
          <w:szCs w:val="24"/>
          <w:rtl/>
        </w:rPr>
      </w:pPr>
    </w:p>
    <w:p w:rsidR="003D5656" w:rsidRDefault="003D5656" w:rsidP="006111F9">
      <w:pPr>
        <w:spacing w:after="0"/>
        <w:ind w:left="2210" w:hanging="2268"/>
        <w:rPr>
          <w:b/>
          <w:bCs/>
          <w:sz w:val="24"/>
          <w:szCs w:val="24"/>
          <w:rtl/>
        </w:rPr>
      </w:pPr>
    </w:p>
    <w:p w:rsidR="00327722" w:rsidRDefault="003711D6" w:rsidP="006111F9">
      <w:pPr>
        <w:spacing w:after="0"/>
        <w:ind w:left="2210" w:hanging="2268"/>
        <w:rPr>
          <w:b/>
          <w:bCs/>
          <w:sz w:val="24"/>
          <w:szCs w:val="24"/>
          <w:rtl/>
        </w:rPr>
      </w:pPr>
      <w:proofErr w:type="spellStart"/>
      <w:r w:rsidRPr="00971A9E">
        <w:rPr>
          <w:rFonts w:hint="cs"/>
          <w:b/>
          <w:bCs/>
          <w:sz w:val="24"/>
          <w:szCs w:val="24"/>
          <w:rtl/>
        </w:rPr>
        <w:lastRenderedPageBreak/>
        <w:t>ולזבולֻן</w:t>
      </w:r>
      <w:proofErr w:type="spellEnd"/>
      <w:r w:rsidRPr="00971A9E">
        <w:rPr>
          <w:rFonts w:hint="cs"/>
          <w:b/>
          <w:bCs/>
          <w:sz w:val="24"/>
          <w:szCs w:val="24"/>
          <w:rtl/>
        </w:rPr>
        <w:t xml:space="preserve"> אמר: </w:t>
      </w:r>
    </w:p>
    <w:p w:rsidR="00327722" w:rsidRDefault="003711D6" w:rsidP="006111F9">
      <w:pPr>
        <w:spacing w:after="0"/>
        <w:ind w:left="2210" w:hanging="2268"/>
        <w:rPr>
          <w:b/>
          <w:bCs/>
          <w:sz w:val="24"/>
          <w:szCs w:val="24"/>
          <w:rtl/>
        </w:rPr>
      </w:pPr>
      <w:r w:rsidRPr="00971A9E">
        <w:rPr>
          <w:rFonts w:hint="cs"/>
          <w:b/>
          <w:bCs/>
          <w:sz w:val="24"/>
          <w:szCs w:val="24"/>
          <w:rtl/>
        </w:rPr>
        <w:t xml:space="preserve">שמח </w:t>
      </w:r>
      <w:proofErr w:type="spellStart"/>
      <w:r w:rsidRPr="00971A9E">
        <w:rPr>
          <w:rFonts w:hint="cs"/>
          <w:b/>
          <w:bCs/>
          <w:sz w:val="24"/>
          <w:szCs w:val="24"/>
          <w:rtl/>
        </w:rPr>
        <w:t>זבולֻן</w:t>
      </w:r>
      <w:proofErr w:type="spellEnd"/>
      <w:r w:rsidRPr="00971A9E">
        <w:rPr>
          <w:rFonts w:hint="cs"/>
          <w:b/>
          <w:bCs/>
          <w:sz w:val="24"/>
          <w:szCs w:val="24"/>
          <w:rtl/>
        </w:rPr>
        <w:t xml:space="preserve"> בצאתךָ, </w:t>
      </w:r>
    </w:p>
    <w:p w:rsidR="00327722" w:rsidRDefault="003711D6" w:rsidP="006111F9">
      <w:pPr>
        <w:spacing w:after="0"/>
        <w:ind w:left="2210" w:hanging="2268"/>
        <w:rPr>
          <w:rtl/>
        </w:rPr>
      </w:pPr>
      <w:r w:rsidRPr="00971A9E">
        <w:rPr>
          <w:rFonts w:hint="cs"/>
          <w:b/>
          <w:bCs/>
          <w:sz w:val="24"/>
          <w:szCs w:val="24"/>
          <w:rtl/>
        </w:rPr>
        <w:t xml:space="preserve">ויששכר </w:t>
      </w:r>
      <w:proofErr w:type="spellStart"/>
      <w:r w:rsidRPr="00971A9E">
        <w:rPr>
          <w:rFonts w:hint="cs"/>
          <w:b/>
          <w:bCs/>
          <w:sz w:val="24"/>
          <w:szCs w:val="24"/>
          <w:rtl/>
        </w:rPr>
        <w:t>באהליך</w:t>
      </w:r>
      <w:proofErr w:type="spellEnd"/>
      <w:r w:rsidRPr="00971A9E">
        <w:rPr>
          <w:rFonts w:hint="cs"/>
          <w:b/>
          <w:bCs/>
          <w:sz w:val="24"/>
          <w:szCs w:val="24"/>
          <w:rtl/>
        </w:rPr>
        <w:t xml:space="preserve">ָ </w:t>
      </w:r>
      <w:r w:rsidRPr="00971A9E">
        <w:rPr>
          <w:b/>
          <w:bCs/>
          <w:sz w:val="24"/>
          <w:szCs w:val="24"/>
          <w:rtl/>
        </w:rPr>
        <w:t>–</w:t>
      </w:r>
      <w:r w:rsidRPr="00971A9E">
        <w:rPr>
          <w:rFonts w:hint="cs"/>
          <w:b/>
          <w:bCs/>
          <w:sz w:val="24"/>
          <w:szCs w:val="24"/>
          <w:rtl/>
        </w:rPr>
        <w:t xml:space="preserve"> </w:t>
      </w:r>
      <w:r w:rsidR="00327722">
        <w:rPr>
          <w:rtl/>
        </w:rPr>
        <w:tab/>
      </w:r>
      <w:r w:rsidRPr="006D76A4">
        <w:rPr>
          <w:rFonts w:hint="cs"/>
          <w:rtl/>
        </w:rPr>
        <w:t xml:space="preserve">זבולון היה שבט לוחם, כבשירת דבורה </w:t>
      </w:r>
      <w:r w:rsidR="00327722">
        <w:rPr>
          <w:rFonts w:hint="cs"/>
          <w:rtl/>
        </w:rPr>
        <w:t>("</w:t>
      </w:r>
      <w:r w:rsidRPr="006D76A4">
        <w:rPr>
          <w:rFonts w:hint="cs"/>
          <w:rtl/>
        </w:rPr>
        <w:t>זבֻלון עַם חֵ</w:t>
      </w:r>
      <w:r w:rsidR="00327722">
        <w:rPr>
          <w:rFonts w:hint="cs"/>
          <w:rtl/>
        </w:rPr>
        <w:t>רֵף נפשו למות"</w:t>
      </w:r>
      <w:r w:rsidRPr="006D76A4">
        <w:rPr>
          <w:rFonts w:hint="cs"/>
          <w:rtl/>
        </w:rPr>
        <w:t>, שופטים ה', י</w:t>
      </w:r>
      <w:r w:rsidR="00327722">
        <w:rPr>
          <w:rFonts w:hint="cs"/>
          <w:rtl/>
        </w:rPr>
        <w:t>"</w:t>
      </w:r>
      <w:r w:rsidRPr="006D76A4">
        <w:rPr>
          <w:rFonts w:hint="cs"/>
          <w:rtl/>
        </w:rPr>
        <w:t>ח), מבוצר בהרי הגליל התחתון (=</w:t>
      </w:r>
      <w:r w:rsidR="00327722">
        <w:rPr>
          <w:rFonts w:hint="cs"/>
          <w:rtl/>
        </w:rPr>
        <w:t xml:space="preserve">בין נצרת לציפורי). </w:t>
      </w:r>
      <w:r w:rsidRPr="006D76A4">
        <w:rPr>
          <w:rFonts w:hint="cs"/>
          <w:rtl/>
        </w:rPr>
        <w:t xml:space="preserve">יחד עם זה היו לו זכויות שמורות מברכת יעקב, באוצרות הטבע שבחוף הים מצפון לכרמל, והן זכויות הדיג, ייצור הזכוכית מן החול, וצביעת התכלת והארגמן שהופקו מן החילזון </w:t>
      </w:r>
      <w:r w:rsidR="00327722">
        <w:rPr>
          <w:rFonts w:hint="cs"/>
          <w:rtl/>
        </w:rPr>
        <w:t>(ראו מגילה ו.).</w:t>
      </w:r>
    </w:p>
    <w:p w:rsidR="00327722" w:rsidRDefault="003711D6" w:rsidP="00327722">
      <w:pPr>
        <w:spacing w:after="0"/>
        <w:ind w:left="2210"/>
        <w:rPr>
          <w:rtl/>
        </w:rPr>
      </w:pPr>
      <w:r w:rsidRPr="006D76A4">
        <w:rPr>
          <w:rFonts w:hint="cs"/>
          <w:rtl/>
        </w:rPr>
        <w:t>אוצרות אלה והפקתם היו מאז ומתמיד נחלתם של הפניקים יושבי צור וצידון, והם לא ששו להתחלק בהם עם בני ישראל. משה ברך את זבולון, שישמח בצאתו להפקת האוצרות כשכוחו עמו, ויזכה להביא זבחים מן האוצרות האל</w:t>
      </w:r>
      <w:r w:rsidR="00327722">
        <w:rPr>
          <w:rFonts w:hint="cs"/>
          <w:rtl/>
        </w:rPr>
        <w:t xml:space="preserve">ה, הם </w:t>
      </w:r>
      <w:proofErr w:type="spellStart"/>
      <w:r w:rsidR="00327722">
        <w:rPr>
          <w:rFonts w:hint="cs"/>
          <w:rtl/>
        </w:rPr>
        <w:t>הם</w:t>
      </w:r>
      <w:proofErr w:type="spellEnd"/>
      <w:r w:rsidR="00327722">
        <w:rPr>
          <w:rFonts w:hint="cs"/>
          <w:rtl/>
        </w:rPr>
        <w:t xml:space="preserve"> 'שְׂפֻנֵי טְמֻנֵי חול'.</w:t>
      </w:r>
    </w:p>
    <w:p w:rsidR="00327722" w:rsidRDefault="003711D6" w:rsidP="00327722">
      <w:pPr>
        <w:spacing w:after="0"/>
        <w:ind w:left="2210"/>
        <w:rPr>
          <w:rtl/>
        </w:rPr>
      </w:pPr>
      <w:r w:rsidRPr="006D76A4">
        <w:rPr>
          <w:rFonts w:hint="cs"/>
          <w:rtl/>
        </w:rPr>
        <w:t>בפועל, היו הפניקים חזקים ודומיננטיים, ושבטי זבולון ואשר נדחקו לגרעיני נחלתם (שופטים א', ל</w:t>
      </w:r>
      <w:r w:rsidR="00327722">
        <w:rPr>
          <w:rFonts w:hint="cs"/>
          <w:rtl/>
        </w:rPr>
        <w:t>"</w:t>
      </w:r>
      <w:r w:rsidRPr="006D76A4">
        <w:rPr>
          <w:rFonts w:hint="cs"/>
          <w:rtl/>
        </w:rPr>
        <w:t>א-ל</w:t>
      </w:r>
      <w:r w:rsidR="00327722">
        <w:rPr>
          <w:rFonts w:hint="cs"/>
          <w:rtl/>
        </w:rPr>
        <w:t>"</w:t>
      </w:r>
      <w:r w:rsidRPr="006D76A4">
        <w:rPr>
          <w:rFonts w:hint="cs"/>
          <w:rtl/>
        </w:rPr>
        <w:t>ב); על זה אמרו חז"ל (מגילה שם), שזבולון היה מתרעם על מידותיו (=נחלותיו) של</w:t>
      </w:r>
      <w:r w:rsidR="00327722">
        <w:rPr>
          <w:rFonts w:hint="cs"/>
          <w:rtl/>
        </w:rPr>
        <w:t xml:space="preserve"> הקב"ה, כי לא הצליח לממש אותם. </w:t>
      </w:r>
      <w:r w:rsidRPr="006D76A4">
        <w:rPr>
          <w:rFonts w:hint="cs"/>
          <w:rtl/>
        </w:rPr>
        <w:t>סיימו חז"ל שעל כל פנים, זכויות היסוד באוצרות הטבע שבחוף ההוא, נשמרו לזבולון תמיד.</w:t>
      </w:r>
    </w:p>
    <w:p w:rsidR="00327722" w:rsidRDefault="00327722" w:rsidP="00327722">
      <w:pPr>
        <w:spacing w:after="0"/>
        <w:ind w:left="2210"/>
        <w:rPr>
          <w:rtl/>
        </w:rPr>
      </w:pPr>
    </w:p>
    <w:p w:rsidR="00327722" w:rsidRDefault="003711D6" w:rsidP="00327722">
      <w:pPr>
        <w:spacing w:after="0"/>
        <w:ind w:left="2210"/>
        <w:rPr>
          <w:rtl/>
        </w:rPr>
      </w:pPr>
      <w:r w:rsidRPr="006D76A4">
        <w:rPr>
          <w:rFonts w:hint="cs"/>
          <w:rtl/>
        </w:rPr>
        <w:t>יששכר התיישב בעמק יזרעאל ומזרחה אל סביבות בית שאן; נחלה זו בעמק, בין 'הרֵי בגלבוע' לבין 'הר</w:t>
      </w:r>
      <w:r w:rsidR="00327722">
        <w:rPr>
          <w:rFonts w:hint="cs"/>
          <w:rtl/>
        </w:rPr>
        <w:t xml:space="preserve"> תבור', לא </w:t>
      </w:r>
      <w:proofErr w:type="spellStart"/>
      <w:r w:rsidR="00327722">
        <w:rPr>
          <w:rFonts w:hint="cs"/>
          <w:rtl/>
        </w:rPr>
        <w:t>היתה</w:t>
      </w:r>
      <w:proofErr w:type="spellEnd"/>
      <w:r w:rsidR="00327722">
        <w:rPr>
          <w:rFonts w:hint="cs"/>
          <w:rtl/>
        </w:rPr>
        <w:t xml:space="preserve"> לה הגנה טבעית. </w:t>
      </w:r>
      <w:r w:rsidRPr="006D76A4">
        <w:rPr>
          <w:rFonts w:hint="cs"/>
          <w:rtl/>
        </w:rPr>
        <w:t>לכן</w:t>
      </w:r>
      <w:r w:rsidR="00327722">
        <w:rPr>
          <w:rFonts w:hint="cs"/>
          <w:rtl/>
        </w:rPr>
        <w:t>,</w:t>
      </w:r>
      <w:r w:rsidRPr="006D76A4">
        <w:rPr>
          <w:rFonts w:hint="cs"/>
          <w:rtl/>
        </w:rPr>
        <w:t xml:space="preserve"> היה יששכר בפי יעקב, 'רֹבֵץ  בין המִשפְּתָיִם' (=ההרים הגבוהים), '</w:t>
      </w:r>
      <w:proofErr w:type="spellStart"/>
      <w:r w:rsidRPr="006D76A4">
        <w:rPr>
          <w:rFonts w:hint="cs"/>
          <w:rtl/>
        </w:rPr>
        <w:t>ויֵט</w:t>
      </w:r>
      <w:proofErr w:type="spellEnd"/>
      <w:r w:rsidRPr="006D76A4">
        <w:rPr>
          <w:rFonts w:hint="cs"/>
          <w:rtl/>
        </w:rPr>
        <w:t xml:space="preserve"> שכמו לִסבֹּל, ויהי למס עֹבֵד', כלומר, נתון לשליטתן של הערים הכנעניות החזקות (שופטים א', כ</w:t>
      </w:r>
      <w:r w:rsidR="00327722">
        <w:rPr>
          <w:rFonts w:hint="cs"/>
          <w:rtl/>
        </w:rPr>
        <w:t>"</w:t>
      </w:r>
      <w:r w:rsidRPr="006D76A4">
        <w:rPr>
          <w:rFonts w:hint="cs"/>
          <w:rtl/>
        </w:rPr>
        <w:t>ז)</w:t>
      </w:r>
      <w:r w:rsidR="00327722">
        <w:rPr>
          <w:rFonts w:hint="cs"/>
          <w:rtl/>
        </w:rPr>
        <w:t>.</w:t>
      </w:r>
      <w:r w:rsidRPr="006D76A4">
        <w:rPr>
          <w:rFonts w:hint="cs"/>
          <w:rtl/>
        </w:rPr>
        <w:t xml:space="preserve"> </w:t>
      </w:r>
    </w:p>
    <w:p w:rsidR="003711D6" w:rsidRPr="006D76A4" w:rsidRDefault="003711D6" w:rsidP="00327722">
      <w:pPr>
        <w:spacing w:after="0"/>
        <w:ind w:left="2210"/>
        <w:rPr>
          <w:rtl/>
        </w:rPr>
      </w:pPr>
      <w:r w:rsidRPr="006D76A4">
        <w:rPr>
          <w:rFonts w:hint="cs"/>
          <w:rtl/>
        </w:rPr>
        <w:t xml:space="preserve">כשנחלשו הערים הכנעניות אחרי דבורה וברק, פלשו </w:t>
      </w:r>
      <w:proofErr w:type="spellStart"/>
      <w:r w:rsidRPr="006D76A4">
        <w:rPr>
          <w:rFonts w:hint="cs"/>
          <w:rtl/>
        </w:rPr>
        <w:t>המדינים</w:t>
      </w:r>
      <w:proofErr w:type="spellEnd"/>
      <w:r w:rsidRPr="006D76A4">
        <w:rPr>
          <w:rFonts w:hint="cs"/>
          <w:rtl/>
        </w:rPr>
        <w:t xml:space="preserve"> לעמקים, לנחת יששכר; במלחמת גדעון נגד </w:t>
      </w:r>
      <w:proofErr w:type="spellStart"/>
      <w:r w:rsidRPr="006D76A4">
        <w:rPr>
          <w:rFonts w:hint="cs"/>
          <w:rtl/>
        </w:rPr>
        <w:t>המדיָנים</w:t>
      </w:r>
      <w:proofErr w:type="spellEnd"/>
      <w:r w:rsidRPr="006D76A4">
        <w:rPr>
          <w:rFonts w:hint="cs"/>
          <w:rtl/>
        </w:rPr>
        <w:t xml:space="preserve"> (שופטים ו'-ז'), לחמו זבולון ונפתלי וגם אשר (שופטים ו', ל</w:t>
      </w:r>
      <w:r w:rsidR="00327722">
        <w:rPr>
          <w:rFonts w:hint="cs"/>
          <w:rtl/>
        </w:rPr>
        <w:t>"</w:t>
      </w:r>
      <w:r w:rsidRPr="006D76A4">
        <w:rPr>
          <w:rFonts w:hint="cs"/>
          <w:rtl/>
        </w:rPr>
        <w:t xml:space="preserve">ה) מצפון, ושבטי מנשה, ואחר </w:t>
      </w:r>
      <w:r w:rsidRPr="006D76A4">
        <w:rPr>
          <w:rFonts w:hint="cs"/>
          <w:rtl/>
        </w:rPr>
        <w:t xml:space="preserve">כך גם אפרים, מדרום </w:t>
      </w:r>
      <w:r w:rsidRPr="006D76A4">
        <w:rPr>
          <w:rtl/>
        </w:rPr>
        <w:t>–</w:t>
      </w:r>
      <w:r w:rsidRPr="006D76A4">
        <w:rPr>
          <w:rFonts w:hint="cs"/>
          <w:rtl/>
        </w:rPr>
        <w:t xml:space="preserve"> רק יששכר לא נלחם, כי לא היה מסוגל למלחמה; לכן קשר משה את ברכת יששכר לברכת זבולון, שיוכל בצאתו, להגן על יששכר, היושב באוהליו ללא יכולת הגנה.</w:t>
      </w:r>
    </w:p>
    <w:p w:rsidR="00327722" w:rsidRDefault="003711D6" w:rsidP="006111F9">
      <w:pPr>
        <w:spacing w:after="0"/>
        <w:ind w:left="2210" w:hanging="2268"/>
        <w:rPr>
          <w:b/>
          <w:bCs/>
          <w:sz w:val="24"/>
          <w:szCs w:val="24"/>
          <w:rtl/>
        </w:rPr>
      </w:pPr>
      <w:r w:rsidRPr="00971A9E">
        <w:rPr>
          <w:rFonts w:hint="cs"/>
          <w:b/>
          <w:bCs/>
          <w:sz w:val="24"/>
          <w:szCs w:val="24"/>
          <w:rtl/>
        </w:rPr>
        <w:t xml:space="preserve">עמים הר יקראו, </w:t>
      </w:r>
    </w:p>
    <w:p w:rsidR="00327722" w:rsidRDefault="003711D6" w:rsidP="006111F9">
      <w:pPr>
        <w:spacing w:after="0"/>
        <w:ind w:left="2210" w:hanging="2268"/>
        <w:rPr>
          <w:b/>
          <w:bCs/>
          <w:sz w:val="24"/>
          <w:szCs w:val="24"/>
          <w:rtl/>
        </w:rPr>
      </w:pPr>
      <w:r w:rsidRPr="00971A9E">
        <w:rPr>
          <w:rFonts w:hint="cs"/>
          <w:b/>
          <w:bCs/>
          <w:sz w:val="24"/>
          <w:szCs w:val="24"/>
          <w:rtl/>
        </w:rPr>
        <w:t xml:space="preserve">שם יזבחו זבחי צדק, </w:t>
      </w:r>
    </w:p>
    <w:p w:rsidR="00327722" w:rsidRDefault="003711D6" w:rsidP="006111F9">
      <w:pPr>
        <w:spacing w:after="0"/>
        <w:ind w:left="2210" w:hanging="2268"/>
        <w:rPr>
          <w:b/>
          <w:bCs/>
          <w:sz w:val="24"/>
          <w:szCs w:val="24"/>
          <w:rtl/>
        </w:rPr>
      </w:pPr>
      <w:r w:rsidRPr="00971A9E">
        <w:rPr>
          <w:rFonts w:hint="cs"/>
          <w:b/>
          <w:bCs/>
          <w:sz w:val="24"/>
          <w:szCs w:val="24"/>
          <w:rtl/>
        </w:rPr>
        <w:t xml:space="preserve">כי שפע ימים יִינָקוּ, </w:t>
      </w:r>
    </w:p>
    <w:p w:rsidR="00327722" w:rsidRDefault="003711D6" w:rsidP="006111F9">
      <w:pPr>
        <w:spacing w:after="0"/>
        <w:ind w:left="2210" w:hanging="2268"/>
        <w:rPr>
          <w:rtl/>
        </w:rPr>
      </w:pPr>
      <w:r w:rsidRPr="00971A9E">
        <w:rPr>
          <w:rFonts w:hint="cs"/>
          <w:b/>
          <w:bCs/>
          <w:sz w:val="24"/>
          <w:szCs w:val="24"/>
          <w:rtl/>
        </w:rPr>
        <w:t xml:space="preserve">וּשְׂפֻנֵי טְמֻנֵי חול </w:t>
      </w:r>
      <w:r w:rsidRPr="00971A9E">
        <w:rPr>
          <w:b/>
          <w:bCs/>
          <w:sz w:val="24"/>
          <w:szCs w:val="24"/>
          <w:rtl/>
        </w:rPr>
        <w:t>–</w:t>
      </w:r>
      <w:r w:rsidRPr="00971A9E">
        <w:rPr>
          <w:rFonts w:hint="cs"/>
          <w:b/>
          <w:bCs/>
          <w:sz w:val="24"/>
          <w:szCs w:val="24"/>
          <w:rtl/>
        </w:rPr>
        <w:t xml:space="preserve"> </w:t>
      </w:r>
      <w:r w:rsidR="00327722">
        <w:rPr>
          <w:b/>
          <w:bCs/>
          <w:sz w:val="24"/>
          <w:szCs w:val="24"/>
          <w:rtl/>
        </w:rPr>
        <w:tab/>
      </w:r>
      <w:r w:rsidRPr="006D76A4">
        <w:rPr>
          <w:rFonts w:hint="cs"/>
          <w:rtl/>
        </w:rPr>
        <w:t>'עמים' כאן הם שבטים; נחלות שבטי הגליל נפגשות בהר תבור (יהושע י"ט, י</w:t>
      </w:r>
      <w:r w:rsidR="00327722">
        <w:rPr>
          <w:rFonts w:hint="cs"/>
          <w:rtl/>
        </w:rPr>
        <w:t>"</w:t>
      </w:r>
      <w:r w:rsidRPr="006D76A4">
        <w:rPr>
          <w:rFonts w:hint="cs"/>
          <w:rtl/>
        </w:rPr>
        <w:t>ב, כ</w:t>
      </w:r>
      <w:r w:rsidR="00327722">
        <w:rPr>
          <w:rFonts w:hint="cs"/>
          <w:rtl/>
        </w:rPr>
        <w:t>"</w:t>
      </w:r>
      <w:r w:rsidRPr="006D76A4">
        <w:rPr>
          <w:rFonts w:hint="cs"/>
          <w:rtl/>
        </w:rPr>
        <w:t>ב, ל</w:t>
      </w:r>
      <w:r w:rsidR="00327722">
        <w:rPr>
          <w:rFonts w:hint="cs"/>
          <w:rtl/>
        </w:rPr>
        <w:t>"</w:t>
      </w:r>
      <w:r w:rsidRPr="006D76A4">
        <w:rPr>
          <w:rFonts w:hint="cs"/>
          <w:rtl/>
        </w:rPr>
        <w:t>ד), והוא נחשב גבול מקודש בין שבטים, כמו שכם לשבטי יוסף, כמו בית-אל בין בנימין לאפרים, כמו ירושלים בין בנימין ליהוד</w:t>
      </w:r>
      <w:r w:rsidR="00327722">
        <w:rPr>
          <w:rFonts w:hint="cs"/>
          <w:rtl/>
        </w:rPr>
        <w:t>ה, כמו באר-שבע בין יהודה ושמעון.</w:t>
      </w:r>
      <w:r w:rsidRPr="006D76A4">
        <w:rPr>
          <w:rFonts w:hint="cs"/>
          <w:rtl/>
        </w:rPr>
        <w:t xml:space="preserve"> לכן, בזמן 'היתר הבמות' (וכך היה בימי משה </w:t>
      </w:r>
      <w:r w:rsidRPr="006D76A4">
        <w:rPr>
          <w:rtl/>
        </w:rPr>
        <w:t>–</w:t>
      </w:r>
      <w:r w:rsidRPr="006D76A4">
        <w:rPr>
          <w:rFonts w:hint="cs"/>
          <w:rtl/>
        </w:rPr>
        <w:t xml:space="preserve"> 'איש כל היָשָר בעיניו', דברים י"ב, ח</w:t>
      </w:r>
      <w:r w:rsidR="00327722">
        <w:rPr>
          <w:rFonts w:hint="cs"/>
          <w:rtl/>
        </w:rPr>
        <w:t>'</w:t>
      </w:r>
      <w:r w:rsidRPr="006D76A4">
        <w:rPr>
          <w:rFonts w:hint="cs"/>
          <w:rtl/>
        </w:rPr>
        <w:t>; וגם אחר כך, כשהעם היו מזבחים בבמות מתוך הרגל) היו שבטי הגליל עולים להר ת</w:t>
      </w:r>
      <w:r w:rsidR="00327722">
        <w:rPr>
          <w:rFonts w:hint="cs"/>
          <w:rtl/>
        </w:rPr>
        <w:t>בור לזבוח זבחי צדק משפע נחלתם. על זה בֵרכָם משה.</w:t>
      </w:r>
      <w:r w:rsidRPr="006D76A4">
        <w:rPr>
          <w:rFonts w:hint="cs"/>
          <w:rtl/>
        </w:rPr>
        <w:t xml:space="preserve"> </w:t>
      </w:r>
    </w:p>
    <w:p w:rsidR="003711D6" w:rsidRPr="006D76A4" w:rsidRDefault="003711D6" w:rsidP="00327722">
      <w:pPr>
        <w:spacing w:after="0"/>
        <w:ind w:left="2210"/>
        <w:rPr>
          <w:rtl/>
        </w:rPr>
      </w:pPr>
      <w:r w:rsidRPr="006D76A4">
        <w:rPr>
          <w:rFonts w:hint="cs"/>
          <w:rtl/>
        </w:rPr>
        <w:t xml:space="preserve">רק משעה שבטלו הבמות, הועבר הביטוי 'הר יקראו' להר המוריה (כמדרש חז"ל, רש"י והמפרשים לפסוק זה), אבל פשוטו של מקרא מכוון להר תבור, בגבול הנחלות של זבולון ויששכר (ונפתלי </w:t>
      </w:r>
      <w:r w:rsidRPr="006D76A4">
        <w:rPr>
          <w:rtl/>
        </w:rPr>
        <w:t>–</w:t>
      </w:r>
      <w:r w:rsidRPr="006D76A4">
        <w:rPr>
          <w:rFonts w:hint="cs"/>
          <w:rtl/>
        </w:rPr>
        <w:t xml:space="preserve"> אולי גם אשר).</w:t>
      </w:r>
    </w:p>
    <w:p w:rsidR="003711D6" w:rsidRPr="00971A9E" w:rsidRDefault="003711D6" w:rsidP="006111F9">
      <w:pPr>
        <w:spacing w:after="0"/>
        <w:ind w:left="2210" w:hanging="2268"/>
        <w:rPr>
          <w:b/>
          <w:bCs/>
          <w:sz w:val="24"/>
          <w:szCs w:val="24"/>
          <w:rtl/>
        </w:rPr>
      </w:pPr>
    </w:p>
    <w:p w:rsidR="00327722" w:rsidRDefault="003711D6" w:rsidP="006111F9">
      <w:pPr>
        <w:spacing w:after="0"/>
        <w:ind w:left="2210" w:hanging="2268"/>
        <w:rPr>
          <w:b/>
          <w:bCs/>
          <w:sz w:val="24"/>
          <w:szCs w:val="24"/>
          <w:rtl/>
        </w:rPr>
      </w:pPr>
      <w:r w:rsidRPr="00971A9E">
        <w:rPr>
          <w:rFonts w:hint="cs"/>
          <w:b/>
          <w:bCs/>
          <w:sz w:val="24"/>
          <w:szCs w:val="24"/>
          <w:rtl/>
        </w:rPr>
        <w:t xml:space="preserve">ולגד אמר: </w:t>
      </w:r>
    </w:p>
    <w:p w:rsidR="00327722" w:rsidRDefault="003711D6" w:rsidP="006111F9">
      <w:pPr>
        <w:spacing w:after="0"/>
        <w:ind w:left="2210" w:hanging="2268"/>
        <w:rPr>
          <w:b/>
          <w:bCs/>
          <w:sz w:val="24"/>
          <w:szCs w:val="24"/>
          <w:rtl/>
        </w:rPr>
      </w:pPr>
      <w:r w:rsidRPr="00971A9E">
        <w:rPr>
          <w:rFonts w:hint="cs"/>
          <w:b/>
          <w:bCs/>
          <w:sz w:val="24"/>
          <w:szCs w:val="24"/>
          <w:rtl/>
        </w:rPr>
        <w:t xml:space="preserve">ברוך מרחיב גד, </w:t>
      </w:r>
    </w:p>
    <w:p w:rsidR="00327722" w:rsidRDefault="003711D6" w:rsidP="006111F9">
      <w:pPr>
        <w:spacing w:after="0"/>
        <w:ind w:left="2210" w:hanging="2268"/>
        <w:rPr>
          <w:b/>
          <w:bCs/>
          <w:sz w:val="24"/>
          <w:szCs w:val="24"/>
          <w:rtl/>
        </w:rPr>
      </w:pPr>
      <w:r w:rsidRPr="00971A9E">
        <w:rPr>
          <w:rFonts w:hint="cs"/>
          <w:b/>
          <w:bCs/>
          <w:sz w:val="24"/>
          <w:szCs w:val="24"/>
          <w:rtl/>
        </w:rPr>
        <w:t xml:space="preserve">כלביא שכֵן, </w:t>
      </w:r>
    </w:p>
    <w:p w:rsidR="00327722" w:rsidRDefault="003711D6" w:rsidP="006111F9">
      <w:pPr>
        <w:spacing w:after="0"/>
        <w:ind w:left="2210" w:hanging="2268"/>
        <w:rPr>
          <w:b/>
          <w:bCs/>
          <w:sz w:val="24"/>
          <w:szCs w:val="24"/>
          <w:rtl/>
        </w:rPr>
      </w:pPr>
      <w:r w:rsidRPr="00971A9E">
        <w:rPr>
          <w:rFonts w:hint="cs"/>
          <w:b/>
          <w:bCs/>
          <w:sz w:val="24"/>
          <w:szCs w:val="24"/>
          <w:rtl/>
        </w:rPr>
        <w:t xml:space="preserve">וטרף זרוע, אף </w:t>
      </w:r>
      <w:proofErr w:type="spellStart"/>
      <w:r w:rsidRPr="00971A9E">
        <w:rPr>
          <w:rFonts w:hint="cs"/>
          <w:b/>
          <w:bCs/>
          <w:sz w:val="24"/>
          <w:szCs w:val="24"/>
          <w:rtl/>
        </w:rPr>
        <w:t>קדקֹד</w:t>
      </w:r>
      <w:proofErr w:type="spellEnd"/>
      <w:r w:rsidRPr="00971A9E">
        <w:rPr>
          <w:rFonts w:hint="cs"/>
          <w:b/>
          <w:bCs/>
          <w:sz w:val="24"/>
          <w:szCs w:val="24"/>
          <w:rtl/>
        </w:rPr>
        <w:t xml:space="preserve">; </w:t>
      </w:r>
    </w:p>
    <w:p w:rsidR="00327722" w:rsidRDefault="003711D6" w:rsidP="00327722">
      <w:pPr>
        <w:spacing w:after="0"/>
        <w:ind w:left="2210" w:hanging="2268"/>
        <w:rPr>
          <w:rtl/>
        </w:rPr>
      </w:pPr>
      <w:r w:rsidRPr="00971A9E">
        <w:rPr>
          <w:rFonts w:hint="cs"/>
          <w:b/>
          <w:bCs/>
          <w:sz w:val="24"/>
          <w:szCs w:val="24"/>
          <w:rtl/>
        </w:rPr>
        <w:t xml:space="preserve">ויַרא ראשית  לו </w:t>
      </w:r>
      <w:r w:rsidRPr="00971A9E">
        <w:rPr>
          <w:b/>
          <w:bCs/>
          <w:sz w:val="24"/>
          <w:szCs w:val="24"/>
          <w:rtl/>
        </w:rPr>
        <w:t>–</w:t>
      </w:r>
      <w:r w:rsidRPr="00971A9E">
        <w:rPr>
          <w:rFonts w:hint="cs"/>
          <w:b/>
          <w:bCs/>
          <w:sz w:val="24"/>
          <w:szCs w:val="24"/>
          <w:rtl/>
        </w:rPr>
        <w:t xml:space="preserve"> </w:t>
      </w:r>
      <w:r w:rsidR="00327722">
        <w:rPr>
          <w:rtl/>
        </w:rPr>
        <w:tab/>
      </w:r>
      <w:r w:rsidRPr="006D76A4">
        <w:rPr>
          <w:rFonts w:hint="cs"/>
          <w:rtl/>
        </w:rPr>
        <w:t xml:space="preserve">(כאמור לעיל), גד היה השבט החזק והמוביל בנחלת עבר הירדן מזרחה (וכך הוכיח כבר </w:t>
      </w:r>
      <w:proofErr w:type="spellStart"/>
      <w:r w:rsidRPr="006D76A4">
        <w:rPr>
          <w:rFonts w:hint="cs"/>
          <w:rtl/>
        </w:rPr>
        <w:t>ראב"ע</w:t>
      </w:r>
      <w:proofErr w:type="spellEnd"/>
      <w:r w:rsidRPr="006D76A4">
        <w:rPr>
          <w:rFonts w:hint="cs"/>
          <w:rtl/>
        </w:rPr>
        <w:t>); על ראובן התפלל משה שלא ימות, ויהיו אנשיו מספר חשוב, ועל גד אמר שהוא כלביא טורף, אשר מַכֶּה 'זרוע' (=לוחמים), ואף ראשים ומפקדים (=</w:t>
      </w:r>
      <w:proofErr w:type="spellStart"/>
      <w:r w:rsidRPr="006D76A4">
        <w:rPr>
          <w:rFonts w:hint="cs"/>
          <w:rtl/>
        </w:rPr>
        <w:t>קדקד</w:t>
      </w:r>
      <w:proofErr w:type="spellEnd"/>
      <w:r w:rsidRPr="006D76A4">
        <w:rPr>
          <w:rFonts w:hint="cs"/>
          <w:rtl/>
        </w:rPr>
        <w:t xml:space="preserve">). </w:t>
      </w:r>
    </w:p>
    <w:p w:rsidR="00327722" w:rsidRDefault="003711D6" w:rsidP="00327722">
      <w:pPr>
        <w:spacing w:after="0"/>
        <w:ind w:left="2210"/>
        <w:rPr>
          <w:rtl/>
        </w:rPr>
      </w:pPr>
      <w:r w:rsidRPr="006D76A4">
        <w:rPr>
          <w:rFonts w:hint="cs"/>
          <w:rtl/>
        </w:rPr>
        <w:t>ברשימת הערים אשר בנו בני גד וראובן (במדבר ל"ב, ל</w:t>
      </w:r>
      <w:r w:rsidR="00327722">
        <w:rPr>
          <w:rFonts w:hint="cs"/>
          <w:rtl/>
        </w:rPr>
        <w:t>"</w:t>
      </w:r>
      <w:r w:rsidRPr="006D76A4">
        <w:rPr>
          <w:rFonts w:hint="cs"/>
          <w:rtl/>
        </w:rPr>
        <w:t>ד-ל</w:t>
      </w:r>
      <w:r w:rsidR="00327722">
        <w:rPr>
          <w:rFonts w:hint="cs"/>
          <w:rtl/>
        </w:rPr>
        <w:t>"</w:t>
      </w:r>
      <w:r w:rsidRPr="006D76A4">
        <w:rPr>
          <w:rFonts w:hint="cs"/>
          <w:rtl/>
        </w:rPr>
        <w:t>ח) רואים, שערי גד</w:t>
      </w:r>
      <w:r w:rsidR="00327722">
        <w:rPr>
          <w:rFonts w:hint="cs"/>
          <w:rtl/>
        </w:rPr>
        <w:t xml:space="preserve"> מקיפות את ערי ראובן בחגורת מגן.</w:t>
      </w:r>
      <w:r w:rsidRPr="006D76A4">
        <w:rPr>
          <w:rFonts w:hint="cs"/>
          <w:rtl/>
        </w:rPr>
        <w:t xml:space="preserve"> מכאן, שגד היה היוזם של ראשית ההתנחלות בעבר הירדן, והוא משך את ראובן אחריו (השוו את </w:t>
      </w:r>
      <w:r w:rsidRPr="006D76A4">
        <w:rPr>
          <w:rFonts w:hint="cs"/>
          <w:rtl/>
        </w:rPr>
        <w:lastRenderedPageBreak/>
        <w:t>הסדר בבמדבר ל"ב, בין פסוק א</w:t>
      </w:r>
      <w:r w:rsidR="00327722">
        <w:rPr>
          <w:rFonts w:hint="cs"/>
          <w:rtl/>
        </w:rPr>
        <w:t>'</w:t>
      </w:r>
      <w:r w:rsidRPr="006D76A4">
        <w:rPr>
          <w:rFonts w:hint="cs"/>
          <w:rtl/>
        </w:rPr>
        <w:t xml:space="preserve"> לפסוק ב</w:t>
      </w:r>
      <w:r w:rsidR="00327722">
        <w:rPr>
          <w:rFonts w:hint="cs"/>
          <w:rtl/>
        </w:rPr>
        <w:t>'</w:t>
      </w:r>
      <w:r w:rsidRPr="006D76A4">
        <w:rPr>
          <w:rFonts w:hint="cs"/>
          <w:rtl/>
        </w:rPr>
        <w:t>, ולהמשך, וראו</w:t>
      </w:r>
      <w:r w:rsidR="00327722">
        <w:rPr>
          <w:rFonts w:hint="cs"/>
          <w:rtl/>
        </w:rPr>
        <w:t xml:space="preserve"> רמב"ן). </w:t>
      </w:r>
      <w:r w:rsidRPr="006D76A4">
        <w:rPr>
          <w:rFonts w:hint="cs"/>
          <w:rtl/>
        </w:rPr>
        <w:t xml:space="preserve">על זה אמר משה </w:t>
      </w:r>
      <w:r w:rsidRPr="006D76A4">
        <w:rPr>
          <w:rtl/>
        </w:rPr>
        <w:t>–</w:t>
      </w:r>
      <w:r w:rsidR="00327722">
        <w:rPr>
          <w:rFonts w:hint="cs"/>
          <w:rtl/>
        </w:rPr>
        <w:t xml:space="preserve"> "</w:t>
      </w:r>
      <w:r w:rsidRPr="006D76A4">
        <w:rPr>
          <w:rFonts w:hint="cs"/>
          <w:rtl/>
        </w:rPr>
        <w:t>ויַרא ראשית [נחלה]</w:t>
      </w:r>
      <w:r w:rsidR="00327722">
        <w:rPr>
          <w:rFonts w:hint="cs"/>
          <w:rtl/>
        </w:rPr>
        <w:t xml:space="preserve"> לו"</w:t>
      </w:r>
      <w:r w:rsidRPr="006D76A4">
        <w:rPr>
          <w:rFonts w:hint="cs"/>
          <w:rtl/>
        </w:rPr>
        <w:t xml:space="preserve">. </w:t>
      </w:r>
    </w:p>
    <w:p w:rsidR="003711D6" w:rsidRPr="006D76A4" w:rsidRDefault="003711D6" w:rsidP="00327722">
      <w:pPr>
        <w:spacing w:after="0"/>
        <w:ind w:left="2210"/>
        <w:rPr>
          <w:rtl/>
        </w:rPr>
      </w:pPr>
      <w:r w:rsidRPr="006D76A4">
        <w:rPr>
          <w:rFonts w:hint="cs"/>
          <w:rtl/>
        </w:rPr>
        <w:t xml:space="preserve">אחר כך, בימי שאול, המלך הראשון, נלחמו בני ראובן וגד עם שבטי הגר מבני ישמעאל, והרחיבו את נחלותיהם מזרחה 'על כל פני מזרח לגלעד', כמסופר </w:t>
      </w:r>
      <w:r w:rsidR="00327722">
        <w:rPr>
          <w:rFonts w:hint="cs"/>
          <w:rtl/>
        </w:rPr>
        <w:t xml:space="preserve">בדברי הימים </w:t>
      </w:r>
      <w:r w:rsidRPr="006D76A4">
        <w:rPr>
          <w:rFonts w:hint="cs"/>
          <w:rtl/>
        </w:rPr>
        <w:t>א</w:t>
      </w:r>
      <w:r w:rsidR="00327722">
        <w:rPr>
          <w:rFonts w:hint="cs"/>
          <w:rtl/>
        </w:rPr>
        <w:t>'</w:t>
      </w:r>
      <w:r w:rsidRPr="006D76A4">
        <w:rPr>
          <w:rFonts w:hint="cs"/>
          <w:rtl/>
        </w:rPr>
        <w:t xml:space="preserve"> (ה', י, י</w:t>
      </w:r>
      <w:r w:rsidR="00327722">
        <w:rPr>
          <w:rFonts w:hint="cs"/>
          <w:rtl/>
        </w:rPr>
        <w:t>"</w:t>
      </w:r>
      <w:r w:rsidRPr="006D76A4">
        <w:rPr>
          <w:rFonts w:hint="cs"/>
          <w:rtl/>
        </w:rPr>
        <w:t xml:space="preserve">ט). </w:t>
      </w:r>
      <w:r w:rsidR="00327722">
        <w:rPr>
          <w:rFonts w:hint="cs"/>
          <w:rtl/>
        </w:rPr>
        <w:t xml:space="preserve">בדברי </w:t>
      </w:r>
      <w:r w:rsidRPr="006D76A4">
        <w:rPr>
          <w:rFonts w:hint="cs"/>
          <w:rtl/>
        </w:rPr>
        <w:t xml:space="preserve">הימים נראה, שעיקר המלחמה וההרחבה היה של בני ראובן, אבל בברכת משה נרמז, שהרחבת הנחלה תבוא מכוחו העדיף של גד </w:t>
      </w:r>
      <w:r w:rsidRPr="006D76A4">
        <w:rPr>
          <w:rtl/>
        </w:rPr>
        <w:t>–</w:t>
      </w:r>
      <w:r w:rsidRPr="006D76A4">
        <w:rPr>
          <w:rFonts w:hint="cs"/>
          <w:rtl/>
        </w:rPr>
        <w:t xml:space="preserve"> 'ברוך מרחיב גד' (וכך פירש רש"י).                     </w:t>
      </w:r>
    </w:p>
    <w:p w:rsidR="003D5656" w:rsidRDefault="003711D6" w:rsidP="006111F9">
      <w:pPr>
        <w:spacing w:after="0"/>
        <w:ind w:left="2210" w:hanging="2268"/>
        <w:rPr>
          <w:b/>
          <w:bCs/>
          <w:sz w:val="24"/>
          <w:szCs w:val="24"/>
          <w:rtl/>
        </w:rPr>
      </w:pPr>
      <w:r w:rsidRPr="00971A9E">
        <w:rPr>
          <w:rFonts w:hint="cs"/>
          <w:b/>
          <w:bCs/>
          <w:sz w:val="24"/>
          <w:szCs w:val="24"/>
          <w:rtl/>
        </w:rPr>
        <w:t xml:space="preserve">כי שם חלקת </w:t>
      </w:r>
      <w:proofErr w:type="spellStart"/>
      <w:r w:rsidRPr="00971A9E">
        <w:rPr>
          <w:rFonts w:hint="cs"/>
          <w:b/>
          <w:bCs/>
          <w:sz w:val="24"/>
          <w:szCs w:val="24"/>
          <w:rtl/>
        </w:rPr>
        <w:t>מחֹקֵק</w:t>
      </w:r>
      <w:proofErr w:type="spellEnd"/>
      <w:r w:rsidRPr="00971A9E">
        <w:rPr>
          <w:rFonts w:hint="cs"/>
          <w:b/>
          <w:bCs/>
          <w:sz w:val="24"/>
          <w:szCs w:val="24"/>
          <w:rtl/>
        </w:rPr>
        <w:t xml:space="preserve"> סָפוּן, </w:t>
      </w:r>
    </w:p>
    <w:p w:rsidR="003D5656" w:rsidRDefault="003711D6" w:rsidP="006111F9">
      <w:pPr>
        <w:spacing w:after="0"/>
        <w:ind w:left="2210" w:hanging="2268"/>
        <w:rPr>
          <w:b/>
          <w:bCs/>
          <w:sz w:val="24"/>
          <w:szCs w:val="24"/>
          <w:rtl/>
        </w:rPr>
      </w:pPr>
      <w:proofErr w:type="spellStart"/>
      <w:r w:rsidRPr="00971A9E">
        <w:rPr>
          <w:rFonts w:hint="cs"/>
          <w:b/>
          <w:bCs/>
          <w:sz w:val="24"/>
          <w:szCs w:val="24"/>
          <w:rtl/>
        </w:rPr>
        <w:t>וַיֵּתֶא</w:t>
      </w:r>
      <w:proofErr w:type="spellEnd"/>
      <w:r w:rsidRPr="00971A9E">
        <w:rPr>
          <w:rFonts w:hint="cs"/>
          <w:b/>
          <w:bCs/>
          <w:sz w:val="24"/>
          <w:szCs w:val="24"/>
          <w:rtl/>
        </w:rPr>
        <w:t xml:space="preserve"> ראשי עָם, </w:t>
      </w:r>
    </w:p>
    <w:p w:rsidR="003D5656" w:rsidRDefault="003711D6" w:rsidP="006111F9">
      <w:pPr>
        <w:spacing w:after="0"/>
        <w:ind w:left="2210" w:hanging="2268"/>
        <w:rPr>
          <w:b/>
          <w:bCs/>
          <w:sz w:val="24"/>
          <w:szCs w:val="24"/>
          <w:rtl/>
        </w:rPr>
      </w:pPr>
      <w:r w:rsidRPr="00971A9E">
        <w:rPr>
          <w:rFonts w:hint="cs"/>
          <w:b/>
          <w:bCs/>
          <w:sz w:val="24"/>
          <w:szCs w:val="24"/>
          <w:rtl/>
        </w:rPr>
        <w:t xml:space="preserve">צדקת ה' עשה </w:t>
      </w:r>
    </w:p>
    <w:p w:rsidR="003D5656" w:rsidRDefault="003711D6" w:rsidP="006111F9">
      <w:pPr>
        <w:spacing w:after="0"/>
        <w:ind w:left="2210" w:hanging="2268"/>
        <w:rPr>
          <w:rtl/>
        </w:rPr>
      </w:pPr>
      <w:r w:rsidRPr="00971A9E">
        <w:rPr>
          <w:rFonts w:hint="cs"/>
          <w:b/>
          <w:bCs/>
          <w:sz w:val="24"/>
          <w:szCs w:val="24"/>
          <w:rtl/>
        </w:rPr>
        <w:t xml:space="preserve">ומשפטיו עִם ישראל </w:t>
      </w:r>
      <w:r w:rsidRPr="00971A9E">
        <w:rPr>
          <w:b/>
          <w:bCs/>
          <w:sz w:val="24"/>
          <w:szCs w:val="24"/>
          <w:rtl/>
        </w:rPr>
        <w:t>–</w:t>
      </w:r>
      <w:r w:rsidRPr="00971A9E">
        <w:rPr>
          <w:rFonts w:hint="cs"/>
          <w:b/>
          <w:bCs/>
          <w:sz w:val="24"/>
          <w:szCs w:val="24"/>
          <w:rtl/>
        </w:rPr>
        <w:t xml:space="preserve"> </w:t>
      </w:r>
      <w:r w:rsidR="003D5656">
        <w:rPr>
          <w:b/>
          <w:bCs/>
          <w:sz w:val="24"/>
          <w:szCs w:val="24"/>
          <w:rtl/>
        </w:rPr>
        <w:tab/>
      </w:r>
      <w:r w:rsidR="003D5656">
        <w:rPr>
          <w:rFonts w:hint="cs"/>
          <w:rtl/>
        </w:rPr>
        <w:t xml:space="preserve">זהו הפסוק הקשה מכל ברכת משה: </w:t>
      </w:r>
      <w:r w:rsidRPr="006D76A4">
        <w:rPr>
          <w:rFonts w:hint="cs"/>
          <w:rtl/>
        </w:rPr>
        <w:t xml:space="preserve">א. מה הקשר בין נחלת גד לבין 'חלקת </w:t>
      </w:r>
      <w:proofErr w:type="spellStart"/>
      <w:r w:rsidRPr="006D76A4">
        <w:rPr>
          <w:rFonts w:hint="cs"/>
          <w:rtl/>
        </w:rPr>
        <w:t>מחֹקֵק</w:t>
      </w:r>
      <w:proofErr w:type="spellEnd"/>
      <w:r w:rsidRPr="006D76A4">
        <w:rPr>
          <w:rFonts w:hint="cs"/>
          <w:rtl/>
        </w:rPr>
        <w:t xml:space="preserve">'?  ב. מי עשה 'צדקת ה', ומשפטיו עם ישראל' </w:t>
      </w:r>
      <w:r w:rsidRPr="006D76A4">
        <w:rPr>
          <w:rtl/>
        </w:rPr>
        <w:t>–</w:t>
      </w:r>
      <w:r w:rsidR="003D5656">
        <w:rPr>
          <w:rFonts w:hint="cs"/>
          <w:rtl/>
        </w:rPr>
        <w:t xml:space="preserve"> שבט גד, או המחוקק?</w:t>
      </w:r>
    </w:p>
    <w:p w:rsidR="003D5656" w:rsidRDefault="003711D6" w:rsidP="003D5656">
      <w:pPr>
        <w:spacing w:after="0"/>
        <w:ind w:left="2210"/>
        <w:rPr>
          <w:rtl/>
        </w:rPr>
      </w:pPr>
      <w:r w:rsidRPr="006D76A4">
        <w:rPr>
          <w:rFonts w:hint="cs"/>
          <w:rtl/>
        </w:rPr>
        <w:t xml:space="preserve">רוב המפרשים סברו ש'חלקת </w:t>
      </w:r>
      <w:proofErr w:type="spellStart"/>
      <w:r w:rsidRPr="006D76A4">
        <w:rPr>
          <w:rFonts w:hint="cs"/>
          <w:rtl/>
        </w:rPr>
        <w:t>מחֹקֵק</w:t>
      </w:r>
      <w:proofErr w:type="spellEnd"/>
      <w:r w:rsidRPr="006D76A4">
        <w:rPr>
          <w:rFonts w:hint="cs"/>
          <w:rtl/>
        </w:rPr>
        <w:t xml:space="preserve"> ספון' הוא קברו של משה, המחוקק, שעש</w:t>
      </w:r>
      <w:r w:rsidR="003D5656">
        <w:rPr>
          <w:rFonts w:hint="cs"/>
          <w:rtl/>
        </w:rPr>
        <w:t xml:space="preserve">ה 'צדקת ה', ומשפטיו עם ישראל'. </w:t>
      </w:r>
      <w:r w:rsidRPr="006D76A4">
        <w:rPr>
          <w:rFonts w:hint="cs"/>
          <w:rtl/>
        </w:rPr>
        <w:t xml:space="preserve">אם כן, משה התנבא כאן על קברו שלו; </w:t>
      </w:r>
    </w:p>
    <w:p w:rsidR="003D5656" w:rsidRDefault="003711D6" w:rsidP="003D5656">
      <w:pPr>
        <w:spacing w:after="0"/>
        <w:ind w:left="2210"/>
        <w:rPr>
          <w:rtl/>
        </w:rPr>
      </w:pPr>
      <w:r w:rsidRPr="006D76A4">
        <w:rPr>
          <w:rFonts w:hint="cs"/>
          <w:rtl/>
        </w:rPr>
        <w:t xml:space="preserve">אולם יש להקשות: הגיא 'מול בית פעור', הוא בנחלת ראובן (שגם בָּנוּ את נְבוֹ), ולא בנחלת גד?!  גם מוזר מאד, שמשה, </w:t>
      </w:r>
      <w:proofErr w:type="spellStart"/>
      <w:r w:rsidRPr="006D76A4">
        <w:rPr>
          <w:rFonts w:hint="cs"/>
          <w:rtl/>
        </w:rPr>
        <w:t>ה'עָנָו</w:t>
      </w:r>
      <w:proofErr w:type="spellEnd"/>
      <w:r w:rsidRPr="006D76A4">
        <w:rPr>
          <w:rFonts w:hint="cs"/>
          <w:rtl/>
        </w:rPr>
        <w:t xml:space="preserve"> מאד מכל האדם ..' (במדבר י"ב, ג</w:t>
      </w:r>
      <w:r w:rsidR="003D5656">
        <w:rPr>
          <w:rFonts w:hint="cs"/>
          <w:rtl/>
        </w:rPr>
        <w:t>'</w:t>
      </w:r>
      <w:r w:rsidRPr="006D76A4">
        <w:rPr>
          <w:rFonts w:hint="cs"/>
          <w:rtl/>
        </w:rPr>
        <w:t xml:space="preserve">), ישיר כך על עצמו?! </w:t>
      </w:r>
    </w:p>
    <w:p w:rsidR="003711D6" w:rsidRPr="006D76A4" w:rsidRDefault="003711D6" w:rsidP="003D5656">
      <w:pPr>
        <w:spacing w:after="0"/>
        <w:ind w:left="2210"/>
        <w:rPr>
          <w:rtl/>
        </w:rPr>
      </w:pPr>
      <w:r w:rsidRPr="006D76A4">
        <w:rPr>
          <w:rFonts w:hint="cs"/>
          <w:rtl/>
        </w:rPr>
        <w:t>לכן</w:t>
      </w:r>
      <w:r w:rsidR="003D5656">
        <w:rPr>
          <w:rFonts w:hint="cs"/>
          <w:rtl/>
        </w:rPr>
        <w:t>, נראה שדברי האבן עזרא</w:t>
      </w:r>
      <w:r w:rsidRPr="006D76A4">
        <w:rPr>
          <w:rFonts w:hint="cs"/>
          <w:rtl/>
        </w:rPr>
        <w:t xml:space="preserve"> קרובים לפשט </w:t>
      </w:r>
      <w:r w:rsidRPr="006D76A4">
        <w:rPr>
          <w:rtl/>
        </w:rPr>
        <w:t>–</w:t>
      </w:r>
      <w:r w:rsidRPr="006D76A4">
        <w:rPr>
          <w:rFonts w:hint="cs"/>
          <w:rtl/>
        </w:rPr>
        <w:t xml:space="preserve"> שבט גד ראה ארמונות ספונים בעץ של </w:t>
      </w:r>
      <w:proofErr w:type="spellStart"/>
      <w:r w:rsidRPr="006D76A4">
        <w:rPr>
          <w:rFonts w:hint="cs"/>
          <w:rtl/>
        </w:rPr>
        <w:t>מחֹקקֵי</w:t>
      </w:r>
      <w:proofErr w:type="spellEnd"/>
      <w:r w:rsidRPr="006D76A4">
        <w:rPr>
          <w:rFonts w:hint="cs"/>
          <w:rtl/>
        </w:rPr>
        <w:t xml:space="preserve"> (=שליטֵי) מלכות </w:t>
      </w:r>
      <w:proofErr w:type="spellStart"/>
      <w:r w:rsidRPr="006D76A4">
        <w:rPr>
          <w:rFonts w:hint="cs"/>
          <w:rtl/>
        </w:rPr>
        <w:t>סיחון</w:t>
      </w:r>
      <w:proofErr w:type="spellEnd"/>
      <w:r w:rsidRPr="006D76A4">
        <w:rPr>
          <w:rFonts w:hint="cs"/>
          <w:rtl/>
        </w:rPr>
        <w:t xml:space="preserve"> האמורי,</w:t>
      </w:r>
      <w:r w:rsidR="003D5656">
        <w:rPr>
          <w:rFonts w:hint="cs"/>
          <w:rtl/>
        </w:rPr>
        <w:t xml:space="preserve"> והיה חשוב לו להתנחל באזור ההוא.</w:t>
      </w:r>
      <w:r w:rsidRPr="006D76A4">
        <w:rPr>
          <w:rFonts w:hint="cs"/>
          <w:rtl/>
        </w:rPr>
        <w:t xml:space="preserve"> לכן בָּא (</w:t>
      </w:r>
      <w:proofErr w:type="spellStart"/>
      <w:r w:rsidRPr="006D76A4">
        <w:rPr>
          <w:rFonts w:hint="cs"/>
          <w:rtl/>
        </w:rPr>
        <w:t>ויֶאתֶא</w:t>
      </w:r>
      <w:proofErr w:type="spellEnd"/>
      <w:r w:rsidRPr="006D76A4">
        <w:rPr>
          <w:rFonts w:hint="cs"/>
          <w:rtl/>
        </w:rPr>
        <w:t xml:space="preserve"> &gt; '</w:t>
      </w:r>
      <w:proofErr w:type="spellStart"/>
      <w:r w:rsidRPr="006D76A4">
        <w:rPr>
          <w:rFonts w:hint="cs"/>
          <w:rtl/>
        </w:rPr>
        <w:t>ויֵתֶא</w:t>
      </w:r>
      <w:proofErr w:type="spellEnd"/>
      <w:r w:rsidRPr="006D76A4">
        <w:rPr>
          <w:rFonts w:hint="cs"/>
          <w:rtl/>
        </w:rPr>
        <w:t>') אל ראשי עם ישראל, והתחייב לעבור חלוצים לפני כלל ישראל בכיבוש הארץ ממערב לירדן, ובזה עשה צדקת ה' ומשפטיו (=במשפטי התנאי הכפול) עם ישראל (והפסוק כולו מדבר על שבט גד, כפירוש הראשון ברש"י).</w:t>
      </w:r>
    </w:p>
    <w:p w:rsidR="003711D6" w:rsidRPr="00971A9E" w:rsidRDefault="003711D6" w:rsidP="006111F9">
      <w:pPr>
        <w:spacing w:after="0"/>
        <w:ind w:left="2210" w:hanging="2268"/>
        <w:rPr>
          <w:b/>
          <w:bCs/>
          <w:sz w:val="24"/>
          <w:szCs w:val="24"/>
          <w:rtl/>
        </w:rPr>
      </w:pPr>
    </w:p>
    <w:p w:rsidR="003D5656" w:rsidRDefault="003711D6" w:rsidP="006111F9">
      <w:pPr>
        <w:spacing w:after="0"/>
        <w:ind w:left="2210" w:hanging="2268"/>
        <w:rPr>
          <w:b/>
          <w:bCs/>
          <w:sz w:val="24"/>
          <w:szCs w:val="24"/>
          <w:rtl/>
        </w:rPr>
      </w:pPr>
      <w:r w:rsidRPr="00971A9E">
        <w:rPr>
          <w:rFonts w:hint="cs"/>
          <w:b/>
          <w:bCs/>
          <w:sz w:val="24"/>
          <w:szCs w:val="24"/>
          <w:rtl/>
        </w:rPr>
        <w:t xml:space="preserve">ולדן אמר: </w:t>
      </w:r>
    </w:p>
    <w:p w:rsidR="003D5656" w:rsidRDefault="003711D6" w:rsidP="006111F9">
      <w:pPr>
        <w:spacing w:after="0"/>
        <w:ind w:left="2210" w:hanging="2268"/>
        <w:rPr>
          <w:b/>
          <w:bCs/>
          <w:sz w:val="24"/>
          <w:szCs w:val="24"/>
          <w:rtl/>
        </w:rPr>
      </w:pPr>
      <w:r w:rsidRPr="00971A9E">
        <w:rPr>
          <w:rFonts w:hint="cs"/>
          <w:b/>
          <w:bCs/>
          <w:sz w:val="24"/>
          <w:szCs w:val="24"/>
          <w:rtl/>
        </w:rPr>
        <w:t xml:space="preserve">דן גור אריה; </w:t>
      </w:r>
    </w:p>
    <w:p w:rsidR="006D76A4" w:rsidRDefault="003711D6" w:rsidP="006111F9">
      <w:pPr>
        <w:spacing w:after="0"/>
        <w:ind w:left="2210" w:hanging="2268"/>
        <w:rPr>
          <w:rtl/>
        </w:rPr>
      </w:pPr>
      <w:r w:rsidRPr="003D5656">
        <w:rPr>
          <w:rtl/>
        </w:rPr>
        <w:t>[והנחל</w:t>
      </w:r>
      <w:r w:rsidRPr="003D5656">
        <w:rPr>
          <w:rFonts w:hint="cs"/>
          <w:rtl/>
        </w:rPr>
        <w:t>]</w:t>
      </w:r>
      <w:r w:rsidRPr="00971A9E">
        <w:rPr>
          <w:rFonts w:hint="cs"/>
          <w:b/>
          <w:bCs/>
          <w:sz w:val="24"/>
          <w:szCs w:val="24"/>
          <w:rtl/>
        </w:rPr>
        <w:t xml:space="preserve"> יְזַנֵּק מן הבשן </w:t>
      </w:r>
      <w:r w:rsidRPr="00971A9E">
        <w:rPr>
          <w:b/>
          <w:bCs/>
          <w:sz w:val="24"/>
          <w:szCs w:val="24"/>
          <w:rtl/>
        </w:rPr>
        <w:t>–</w:t>
      </w:r>
      <w:r w:rsidRPr="00971A9E">
        <w:rPr>
          <w:rFonts w:hint="cs"/>
          <w:b/>
          <w:bCs/>
          <w:sz w:val="24"/>
          <w:szCs w:val="24"/>
          <w:rtl/>
        </w:rPr>
        <w:t xml:space="preserve"> </w:t>
      </w:r>
      <w:r w:rsidR="003D5656">
        <w:rPr>
          <w:rtl/>
        </w:rPr>
        <w:tab/>
      </w:r>
      <w:r w:rsidRPr="006D76A4">
        <w:rPr>
          <w:rFonts w:hint="cs"/>
          <w:rtl/>
        </w:rPr>
        <w:t>משה ראה את מקומו של דן בצפון, אם מלכתחילה, (מלפני הפלת הגורל של דן ממערב לבנימין, יהושע י"ח-י"ט), וזאת בגלל הקשר הטבעי לשבטי נפתלי ואשר (השותפים עמו גם בדגל דן, במדבר ב', כ</w:t>
      </w:r>
      <w:r w:rsidR="003D5656">
        <w:rPr>
          <w:rFonts w:hint="cs"/>
          <w:rtl/>
        </w:rPr>
        <w:t>"</w:t>
      </w:r>
      <w:r w:rsidRPr="006D76A4">
        <w:rPr>
          <w:rFonts w:hint="cs"/>
          <w:rtl/>
        </w:rPr>
        <w:t>ה-ל</w:t>
      </w:r>
      <w:r w:rsidR="003D5656">
        <w:rPr>
          <w:rFonts w:hint="cs"/>
          <w:rtl/>
        </w:rPr>
        <w:t>"</w:t>
      </w:r>
      <w:r w:rsidRPr="006D76A4">
        <w:rPr>
          <w:rFonts w:hint="cs"/>
          <w:rtl/>
        </w:rPr>
        <w:t>א), ואם מפני שראה משה בנבואתו את שבט דן עולה צפונה (שופטים י"ח), אחר שלא הצליח לממ</w:t>
      </w:r>
      <w:r w:rsidR="003D5656">
        <w:rPr>
          <w:rFonts w:hint="cs"/>
          <w:rtl/>
        </w:rPr>
        <w:t xml:space="preserve">ש את נחלתו במרכז. </w:t>
      </w:r>
      <w:r w:rsidRPr="006D76A4">
        <w:rPr>
          <w:rFonts w:hint="cs"/>
          <w:rtl/>
        </w:rPr>
        <w:t>כפי שתיאר בנבואה את שבט לוי, בין יהודה ובנימין, במקום השכינה.</w:t>
      </w:r>
      <w:r w:rsidR="006D76A4" w:rsidRPr="006D76A4">
        <w:rPr>
          <w:rFonts w:hint="cs"/>
          <w:rtl/>
        </w:rPr>
        <w:t xml:space="preserve"> </w:t>
      </w:r>
    </w:p>
    <w:p w:rsidR="003D5656" w:rsidRDefault="003711D6" w:rsidP="003D5656">
      <w:pPr>
        <w:spacing w:after="0"/>
        <w:ind w:left="2160" w:firstLine="50"/>
        <w:rPr>
          <w:rtl/>
        </w:rPr>
      </w:pPr>
      <w:r w:rsidRPr="006D76A4">
        <w:rPr>
          <w:rFonts w:hint="cs"/>
          <w:rtl/>
        </w:rPr>
        <w:t>יש היגיון בתמונת דן כאריה כובש את העיר (יהושע י"ט, מ</w:t>
      </w:r>
      <w:r w:rsidR="003D5656">
        <w:rPr>
          <w:rFonts w:hint="cs"/>
          <w:rtl/>
        </w:rPr>
        <w:t>"</w:t>
      </w:r>
      <w:r w:rsidRPr="006D76A4">
        <w:rPr>
          <w:rFonts w:hint="cs"/>
          <w:rtl/>
        </w:rPr>
        <w:t>ז/</w:t>
      </w:r>
      <w:r w:rsidR="003D5656">
        <w:rPr>
          <w:rFonts w:hint="cs"/>
          <w:rtl/>
        </w:rPr>
        <w:t xml:space="preserve"> </w:t>
      </w:r>
      <w:r w:rsidRPr="006D76A4">
        <w:rPr>
          <w:rFonts w:hint="cs"/>
          <w:rtl/>
        </w:rPr>
        <w:t>שופטים י"ח) 'לֶשֶם' = 'לַיִש' = אריה; אולם חסר היגיון בציו</w:t>
      </w:r>
      <w:r w:rsidR="003D5656">
        <w:rPr>
          <w:rFonts w:hint="cs"/>
          <w:rtl/>
        </w:rPr>
        <w:t>ר האריה, כמזנק על תל דן מן הבשן.</w:t>
      </w:r>
      <w:r w:rsidRPr="006D76A4">
        <w:rPr>
          <w:rFonts w:hint="cs"/>
          <w:rtl/>
        </w:rPr>
        <w:t xml:space="preserve"> בני דן לא הסתערו על העיר מן הבשן, ושבט דן לא הת</w:t>
      </w:r>
      <w:r w:rsidR="003D5656">
        <w:rPr>
          <w:rFonts w:hint="cs"/>
          <w:rtl/>
        </w:rPr>
        <w:t>נחל שם עקב מלחמות בני מנשה בבשן.</w:t>
      </w:r>
      <w:r w:rsidRPr="006D76A4">
        <w:rPr>
          <w:rFonts w:hint="cs"/>
          <w:rtl/>
        </w:rPr>
        <w:t xml:space="preserve"> </w:t>
      </w:r>
    </w:p>
    <w:p w:rsidR="003711D6" w:rsidRPr="006D76A4" w:rsidRDefault="003711D6" w:rsidP="003D5656">
      <w:pPr>
        <w:spacing w:after="0"/>
        <w:ind w:left="2160"/>
        <w:rPr>
          <w:rtl/>
        </w:rPr>
      </w:pPr>
      <w:r w:rsidRPr="006D76A4">
        <w:rPr>
          <w:rFonts w:hint="cs"/>
          <w:rtl/>
        </w:rPr>
        <w:t>לכן, יש טעם בפירוש (אונקלוס ורש"י), שהחצי השני של הפסוק איננו המשך לתמונת האריה, אלא משפט חדש: הנחל (=ממקורות הירדן) הזור</w:t>
      </w:r>
      <w:r w:rsidR="003D5656">
        <w:rPr>
          <w:rFonts w:hint="cs"/>
          <w:rtl/>
        </w:rPr>
        <w:t>ם בסביבת דן מזנק במפליו מן הבשן.</w:t>
      </w:r>
      <w:r w:rsidRPr="006D76A4">
        <w:rPr>
          <w:rFonts w:hint="cs"/>
          <w:rtl/>
        </w:rPr>
        <w:t xml:space="preserve"> כך</w:t>
      </w:r>
      <w:r w:rsidR="003D5656">
        <w:rPr>
          <w:rFonts w:hint="cs"/>
          <w:rtl/>
        </w:rPr>
        <w:t>,</w:t>
      </w:r>
      <w:r w:rsidRPr="006D76A4">
        <w:rPr>
          <w:rFonts w:hint="cs"/>
          <w:rtl/>
        </w:rPr>
        <w:t xml:space="preserve"> יש פסוק בתורה, שמתאר את המפלים המרשימים במערב הבשן (הנקרא בפינו כיום 'רמת הגולן', על שם העיר 'גולן בבשן </w:t>
      </w:r>
      <w:proofErr w:type="spellStart"/>
      <w:r w:rsidRPr="006D76A4">
        <w:rPr>
          <w:rFonts w:hint="cs"/>
          <w:rtl/>
        </w:rPr>
        <w:t>למנשי</w:t>
      </w:r>
      <w:proofErr w:type="spellEnd"/>
      <w:r w:rsidRPr="006D76A4">
        <w:rPr>
          <w:rFonts w:hint="cs"/>
          <w:rtl/>
        </w:rPr>
        <w:t>', דברים ד', מ</w:t>
      </w:r>
      <w:r w:rsidR="003D5656">
        <w:rPr>
          <w:rFonts w:hint="cs"/>
          <w:rtl/>
        </w:rPr>
        <w:t>"</w:t>
      </w:r>
      <w:r w:rsidRPr="006D76A4">
        <w:rPr>
          <w:rFonts w:hint="cs"/>
          <w:rtl/>
        </w:rPr>
        <w:t>ג).</w:t>
      </w:r>
    </w:p>
    <w:p w:rsidR="003711D6" w:rsidRPr="006D76A4" w:rsidRDefault="003711D6" w:rsidP="006111F9">
      <w:pPr>
        <w:spacing w:after="0"/>
        <w:ind w:left="2210" w:hanging="2268"/>
        <w:rPr>
          <w:rtl/>
        </w:rPr>
      </w:pPr>
    </w:p>
    <w:p w:rsidR="003D5656" w:rsidRDefault="003711D6" w:rsidP="006111F9">
      <w:pPr>
        <w:spacing w:after="0"/>
        <w:ind w:left="2210" w:hanging="2268"/>
        <w:rPr>
          <w:b/>
          <w:bCs/>
          <w:sz w:val="24"/>
          <w:szCs w:val="24"/>
          <w:rtl/>
        </w:rPr>
      </w:pPr>
      <w:r w:rsidRPr="00971A9E">
        <w:rPr>
          <w:rFonts w:hint="cs"/>
          <w:b/>
          <w:bCs/>
          <w:sz w:val="24"/>
          <w:szCs w:val="24"/>
          <w:rtl/>
        </w:rPr>
        <w:t xml:space="preserve">ולנפתלי אמר: </w:t>
      </w:r>
    </w:p>
    <w:p w:rsidR="003D5656" w:rsidRDefault="003711D6" w:rsidP="006111F9">
      <w:pPr>
        <w:spacing w:after="0"/>
        <w:ind w:left="2210" w:hanging="2268"/>
        <w:rPr>
          <w:b/>
          <w:bCs/>
          <w:sz w:val="24"/>
          <w:szCs w:val="24"/>
          <w:rtl/>
        </w:rPr>
      </w:pPr>
      <w:r w:rsidRPr="00971A9E">
        <w:rPr>
          <w:rFonts w:hint="cs"/>
          <w:b/>
          <w:bCs/>
          <w:sz w:val="24"/>
          <w:szCs w:val="24"/>
          <w:rtl/>
        </w:rPr>
        <w:t xml:space="preserve">נפתלי שְׂבַע רצון, </w:t>
      </w:r>
    </w:p>
    <w:p w:rsidR="003D5656" w:rsidRDefault="003711D6" w:rsidP="006111F9">
      <w:pPr>
        <w:spacing w:after="0"/>
        <w:ind w:left="2210" w:hanging="2268"/>
        <w:rPr>
          <w:b/>
          <w:bCs/>
          <w:sz w:val="24"/>
          <w:szCs w:val="24"/>
          <w:rtl/>
        </w:rPr>
      </w:pPr>
      <w:r w:rsidRPr="00971A9E">
        <w:rPr>
          <w:rFonts w:hint="cs"/>
          <w:b/>
          <w:bCs/>
          <w:sz w:val="24"/>
          <w:szCs w:val="24"/>
          <w:rtl/>
        </w:rPr>
        <w:t xml:space="preserve">ומָלֵא בִּרכַּת ה', </w:t>
      </w:r>
    </w:p>
    <w:p w:rsidR="003D5656" w:rsidRDefault="003711D6" w:rsidP="003D5656">
      <w:pPr>
        <w:spacing w:after="0"/>
        <w:ind w:left="2210" w:hanging="2268"/>
        <w:rPr>
          <w:rtl/>
        </w:rPr>
      </w:pPr>
      <w:r w:rsidRPr="00971A9E">
        <w:rPr>
          <w:rFonts w:hint="cs"/>
          <w:b/>
          <w:bCs/>
          <w:sz w:val="24"/>
          <w:szCs w:val="24"/>
          <w:rtl/>
        </w:rPr>
        <w:t xml:space="preserve">יָם וְדָרוֹם יְרָשָה </w:t>
      </w:r>
      <w:r w:rsidRPr="00971A9E">
        <w:rPr>
          <w:rtl/>
        </w:rPr>
        <w:t>–</w:t>
      </w:r>
      <w:r w:rsidRPr="00971A9E">
        <w:rPr>
          <w:rFonts w:hint="cs"/>
          <w:rtl/>
        </w:rPr>
        <w:t xml:space="preserve"> </w:t>
      </w:r>
      <w:r w:rsidR="003D5656">
        <w:rPr>
          <w:rtl/>
        </w:rPr>
        <w:tab/>
      </w:r>
      <w:r w:rsidR="003D5656">
        <w:rPr>
          <w:rFonts w:hint="cs"/>
          <w:rtl/>
        </w:rPr>
        <w:t>חז"ל אמרו (בבא קמא פא:</w:t>
      </w:r>
      <w:r w:rsidRPr="00971A9E">
        <w:rPr>
          <w:rFonts w:hint="cs"/>
          <w:rtl/>
        </w:rPr>
        <w:t xml:space="preserve">, וכך פירש רש"י), </w:t>
      </w:r>
      <w:proofErr w:type="spellStart"/>
      <w:r w:rsidRPr="00971A9E">
        <w:rPr>
          <w:rFonts w:hint="cs"/>
          <w:rtl/>
        </w:rPr>
        <w:t>ש'יָם</w:t>
      </w:r>
      <w:proofErr w:type="spellEnd"/>
      <w:r w:rsidRPr="00971A9E">
        <w:rPr>
          <w:rFonts w:hint="cs"/>
          <w:rtl/>
        </w:rPr>
        <w:t xml:space="preserve">' הוא ים כנרת, שכולו בנחלת נפתלי, ו'דרום' הוא חופו הדרומי, שם היה לנפתלי 'מלוא חבל חֵרֶם', כלומר השטח הדרוש לספינות הדיג, לפרישת רשתות (=חֲרָמים). </w:t>
      </w:r>
    </w:p>
    <w:p w:rsidR="003711D6" w:rsidRPr="003D5656" w:rsidRDefault="003711D6" w:rsidP="003D5656">
      <w:pPr>
        <w:spacing w:after="0"/>
        <w:ind w:left="2210"/>
        <w:rPr>
          <w:rtl/>
        </w:rPr>
      </w:pPr>
      <w:r w:rsidRPr="00971A9E">
        <w:rPr>
          <w:rFonts w:hint="cs"/>
          <w:rtl/>
        </w:rPr>
        <w:t>אולם מסתבר לפי הפשט, שהכוונה לכל שפע המים בעמק כנרות, ולחום השמש המלא כאשר השמש מדרום, והחיבור הזה של שמש ומים מבשיל שפע עצום בפירות וביבולים שבנחלת נפתלי, מִברכת ה' (קרוב לזה בפירושו של 'חזקוני', אלא שלא ביאר 'ים ודרום').</w:t>
      </w:r>
    </w:p>
    <w:p w:rsidR="003D5656" w:rsidRDefault="003711D6" w:rsidP="006111F9">
      <w:pPr>
        <w:spacing w:after="0"/>
        <w:ind w:left="2210" w:hanging="2268"/>
        <w:rPr>
          <w:b/>
          <w:bCs/>
          <w:sz w:val="24"/>
          <w:szCs w:val="24"/>
          <w:rtl/>
        </w:rPr>
      </w:pPr>
      <w:r w:rsidRPr="00971A9E">
        <w:rPr>
          <w:rFonts w:hint="cs"/>
          <w:b/>
          <w:bCs/>
          <w:sz w:val="24"/>
          <w:szCs w:val="24"/>
          <w:rtl/>
        </w:rPr>
        <w:lastRenderedPageBreak/>
        <w:t xml:space="preserve">ולאָשֵר אמר: </w:t>
      </w:r>
    </w:p>
    <w:p w:rsidR="003D5656" w:rsidRDefault="003711D6" w:rsidP="006111F9">
      <w:pPr>
        <w:spacing w:after="0"/>
        <w:ind w:left="2210" w:hanging="2268"/>
        <w:rPr>
          <w:b/>
          <w:bCs/>
          <w:sz w:val="24"/>
          <w:szCs w:val="24"/>
          <w:rtl/>
        </w:rPr>
      </w:pPr>
      <w:r w:rsidRPr="00971A9E">
        <w:rPr>
          <w:rFonts w:hint="cs"/>
          <w:b/>
          <w:bCs/>
          <w:sz w:val="24"/>
          <w:szCs w:val="24"/>
          <w:rtl/>
        </w:rPr>
        <w:t xml:space="preserve">ברוך מִבנים אָשֵר, </w:t>
      </w:r>
    </w:p>
    <w:p w:rsidR="003D5656" w:rsidRDefault="003711D6" w:rsidP="006111F9">
      <w:pPr>
        <w:spacing w:after="0"/>
        <w:ind w:left="2210" w:hanging="2268"/>
        <w:rPr>
          <w:b/>
          <w:bCs/>
          <w:sz w:val="24"/>
          <w:szCs w:val="24"/>
          <w:rtl/>
        </w:rPr>
      </w:pPr>
      <w:r w:rsidRPr="00971A9E">
        <w:rPr>
          <w:rFonts w:hint="cs"/>
          <w:b/>
          <w:bCs/>
          <w:sz w:val="24"/>
          <w:szCs w:val="24"/>
          <w:rtl/>
        </w:rPr>
        <w:t xml:space="preserve">יְהי רְצוּי אחיו, </w:t>
      </w:r>
    </w:p>
    <w:p w:rsidR="003711D6" w:rsidRPr="00971A9E" w:rsidRDefault="003711D6" w:rsidP="006111F9">
      <w:pPr>
        <w:spacing w:after="0"/>
        <w:ind w:left="2210" w:hanging="2268"/>
        <w:rPr>
          <w:rtl/>
        </w:rPr>
      </w:pPr>
      <w:r w:rsidRPr="00971A9E">
        <w:rPr>
          <w:rFonts w:hint="cs"/>
          <w:b/>
          <w:bCs/>
          <w:sz w:val="24"/>
          <w:szCs w:val="24"/>
          <w:rtl/>
        </w:rPr>
        <w:t xml:space="preserve">וטֹבֵל בשמן רגלו </w:t>
      </w:r>
      <w:r w:rsidRPr="00971A9E">
        <w:rPr>
          <w:b/>
          <w:bCs/>
          <w:sz w:val="24"/>
          <w:szCs w:val="24"/>
          <w:rtl/>
        </w:rPr>
        <w:t>–</w:t>
      </w:r>
      <w:r w:rsidRPr="00971A9E">
        <w:rPr>
          <w:rFonts w:hint="cs"/>
          <w:b/>
          <w:bCs/>
          <w:sz w:val="24"/>
          <w:szCs w:val="24"/>
          <w:rtl/>
        </w:rPr>
        <w:t xml:space="preserve"> </w:t>
      </w:r>
      <w:r w:rsidR="003D5656">
        <w:rPr>
          <w:rtl/>
        </w:rPr>
        <w:tab/>
      </w:r>
      <w:r w:rsidRPr="00971A9E">
        <w:rPr>
          <w:rFonts w:hint="cs"/>
          <w:rtl/>
        </w:rPr>
        <w:t>ברוך מפי הבנים שבט אשר,</w:t>
      </w:r>
      <w:r w:rsidR="00971A9E">
        <w:rPr>
          <w:rFonts w:hint="cs"/>
          <w:rtl/>
        </w:rPr>
        <w:t xml:space="preserve"> </w:t>
      </w:r>
      <w:r w:rsidRPr="00971A9E">
        <w:rPr>
          <w:rFonts w:hint="cs"/>
          <w:rtl/>
        </w:rPr>
        <w:t>בזכות שמן הזית המופק במיוחד בנחלתו, בגליל המערבי, וכולם צריכים לו (וכך פירש 'חזקוני').</w:t>
      </w:r>
    </w:p>
    <w:p w:rsidR="003711D6" w:rsidRPr="00971A9E" w:rsidRDefault="003711D6" w:rsidP="006111F9">
      <w:pPr>
        <w:spacing w:after="0"/>
        <w:rPr>
          <w:rtl/>
        </w:rPr>
      </w:pPr>
    </w:p>
    <w:p w:rsidR="003711D6" w:rsidRPr="00F918CC" w:rsidRDefault="003711D6" w:rsidP="006111F9">
      <w:pPr>
        <w:rPr>
          <w:b/>
          <w:bCs/>
          <w:rtl/>
        </w:rPr>
      </w:pPr>
    </w:p>
    <w:p w:rsidR="003711D6" w:rsidRDefault="003711D6" w:rsidP="006111F9">
      <w:pPr>
        <w:tabs>
          <w:tab w:val="left" w:pos="8306"/>
        </w:tabs>
        <w:autoSpaceDE/>
        <w:autoSpaceDN/>
        <w:spacing w:after="0"/>
        <w:rPr>
          <w:rFonts w:ascii="Narkisim" w:hAnsi="Narkisim"/>
          <w:sz w:val="24"/>
          <w:szCs w:val="24"/>
          <w:rtl/>
        </w:rPr>
      </w:pPr>
    </w:p>
    <w:p w:rsidR="003C36ED" w:rsidRPr="005E0F0A" w:rsidRDefault="003C36ED" w:rsidP="006111F9">
      <w:pPr>
        <w:spacing w:after="0"/>
        <w:rPr>
          <w:rFonts w:ascii="Narkisim" w:hAnsi="Narkisim"/>
          <w:sz w:val="24"/>
          <w:szCs w:val="24"/>
        </w:rPr>
      </w:pPr>
    </w:p>
    <w:tbl>
      <w:tblPr>
        <w:tblpPr w:leftFromText="180" w:rightFromText="180" w:vertAnchor="text" w:horzAnchor="margin" w:tblpXSpec="right" w:tblpY="33"/>
        <w:bidiVisual/>
        <w:tblW w:w="4666" w:type="dxa"/>
        <w:tblCellMar>
          <w:left w:w="0" w:type="dxa"/>
          <w:right w:w="0" w:type="dxa"/>
        </w:tblCellMar>
        <w:tblLook w:val="0000" w:firstRow="0" w:lastRow="0" w:firstColumn="0" w:lastColumn="0" w:noHBand="0" w:noVBand="0"/>
      </w:tblPr>
      <w:tblGrid>
        <w:gridCol w:w="283"/>
        <w:gridCol w:w="4100"/>
        <w:gridCol w:w="283"/>
      </w:tblGrid>
      <w:tr w:rsidR="003D5656" w:rsidRPr="004869B2" w:rsidTr="003D5656">
        <w:trPr>
          <w:trHeight w:val="142"/>
        </w:trPr>
        <w:tc>
          <w:tcPr>
            <w:tcW w:w="283" w:type="dxa"/>
            <w:tcMar>
              <w:top w:w="0" w:type="dxa"/>
              <w:left w:w="108" w:type="dxa"/>
              <w:bottom w:w="0" w:type="dxa"/>
              <w:right w:w="108" w:type="dxa"/>
            </w:tcMar>
          </w:tcPr>
          <w:p w:rsidR="003D5656" w:rsidRPr="004869B2" w:rsidRDefault="003D5656" w:rsidP="003D5656">
            <w:pPr>
              <w:pStyle w:val="ab"/>
              <w:spacing w:before="120"/>
              <w:rPr>
                <w:rtl/>
              </w:rPr>
            </w:pPr>
            <w:r w:rsidRPr="004869B2">
              <w:rPr>
                <w:rFonts w:hint="cs"/>
                <w:rtl/>
              </w:rPr>
              <w:t>*</w:t>
            </w:r>
          </w:p>
        </w:tc>
        <w:tc>
          <w:tcPr>
            <w:tcW w:w="4100" w:type="dxa"/>
            <w:tcMar>
              <w:top w:w="0" w:type="dxa"/>
              <w:left w:w="108" w:type="dxa"/>
              <w:bottom w:w="0" w:type="dxa"/>
              <w:right w:w="108" w:type="dxa"/>
            </w:tcMar>
          </w:tcPr>
          <w:p w:rsidR="003D5656" w:rsidRPr="004869B2" w:rsidRDefault="003D5656" w:rsidP="003D5656">
            <w:pPr>
              <w:pStyle w:val="ab"/>
              <w:spacing w:before="120"/>
            </w:pPr>
            <w:r w:rsidRPr="004869B2">
              <w:rPr>
                <w:rFonts w:hint="cs"/>
                <w:rtl/>
              </w:rPr>
              <w:t>**********************************************************</w:t>
            </w:r>
          </w:p>
        </w:tc>
        <w:tc>
          <w:tcPr>
            <w:tcW w:w="283" w:type="dxa"/>
            <w:tcMar>
              <w:top w:w="0" w:type="dxa"/>
              <w:left w:w="108" w:type="dxa"/>
              <w:bottom w:w="0" w:type="dxa"/>
              <w:right w:w="108" w:type="dxa"/>
            </w:tcMar>
          </w:tcPr>
          <w:p w:rsidR="003D5656" w:rsidRPr="004869B2" w:rsidRDefault="003D5656" w:rsidP="003D5656">
            <w:pPr>
              <w:pStyle w:val="ab"/>
              <w:spacing w:before="120"/>
              <w:rPr>
                <w:rtl/>
              </w:rPr>
            </w:pPr>
            <w:r w:rsidRPr="004869B2">
              <w:rPr>
                <w:rFonts w:hint="cs"/>
                <w:rtl/>
              </w:rPr>
              <w:t>*</w:t>
            </w:r>
          </w:p>
        </w:tc>
      </w:tr>
      <w:tr w:rsidR="003D5656" w:rsidRPr="004869B2" w:rsidTr="003D5656">
        <w:trPr>
          <w:trHeight w:val="1838"/>
        </w:trPr>
        <w:tc>
          <w:tcPr>
            <w:tcW w:w="283" w:type="dxa"/>
            <w:tcMar>
              <w:top w:w="0" w:type="dxa"/>
              <w:left w:w="108" w:type="dxa"/>
              <w:bottom w:w="0" w:type="dxa"/>
              <w:right w:w="108" w:type="dxa"/>
            </w:tcMar>
          </w:tcPr>
          <w:p w:rsidR="003D5656" w:rsidRPr="004869B2" w:rsidRDefault="003D5656" w:rsidP="003D5656">
            <w:pPr>
              <w:pStyle w:val="ab"/>
              <w:rPr>
                <w:rtl/>
              </w:rPr>
            </w:pPr>
            <w:r w:rsidRPr="004869B2">
              <w:rPr>
                <w:rFonts w:hint="cs"/>
                <w:rtl/>
              </w:rPr>
              <w:t>* * * * * * * * * *</w:t>
            </w:r>
          </w:p>
          <w:p w:rsidR="003D5656" w:rsidRPr="004869B2" w:rsidRDefault="003D5656" w:rsidP="003D5656">
            <w:pPr>
              <w:pStyle w:val="ab"/>
              <w:rPr>
                <w:rtl/>
              </w:rPr>
            </w:pPr>
            <w:r w:rsidRPr="004869B2">
              <w:rPr>
                <w:rFonts w:hint="cs"/>
                <w:rtl/>
              </w:rPr>
              <w:t>*</w:t>
            </w:r>
          </w:p>
          <w:p w:rsidR="003D5656" w:rsidRPr="004869B2" w:rsidRDefault="003D5656" w:rsidP="003D5656">
            <w:pPr>
              <w:pStyle w:val="ab"/>
            </w:pPr>
            <w:r w:rsidRPr="004869B2">
              <w:rPr>
                <w:rFonts w:hint="cs"/>
                <w:rtl/>
              </w:rPr>
              <w:t>*</w:t>
            </w:r>
          </w:p>
        </w:tc>
        <w:tc>
          <w:tcPr>
            <w:tcW w:w="4100" w:type="dxa"/>
            <w:tcMar>
              <w:top w:w="0" w:type="dxa"/>
              <w:left w:w="108" w:type="dxa"/>
              <w:bottom w:w="0" w:type="dxa"/>
              <w:right w:w="108" w:type="dxa"/>
            </w:tcMar>
          </w:tcPr>
          <w:p w:rsidR="003D5656" w:rsidRPr="004869B2" w:rsidRDefault="003D5656" w:rsidP="003D5656">
            <w:pPr>
              <w:pStyle w:val="ab"/>
              <w:rPr>
                <w:rtl/>
              </w:rPr>
            </w:pPr>
            <w:r w:rsidRPr="004869B2">
              <w:rPr>
                <w:rFonts w:hint="cs"/>
                <w:rtl/>
              </w:rPr>
              <w:t xml:space="preserve">כל הזכויות שמורות לישיבת הר עציון ולרב </w:t>
            </w:r>
            <w:r>
              <w:rPr>
                <w:rFonts w:hint="cs"/>
                <w:rtl/>
              </w:rPr>
              <w:t>יואל בן-נון התשע"ח</w:t>
            </w:r>
          </w:p>
          <w:p w:rsidR="003D5656" w:rsidRPr="004869B2" w:rsidRDefault="003D5656" w:rsidP="003D5656">
            <w:pPr>
              <w:pStyle w:val="ab"/>
              <w:rPr>
                <w:rtl/>
              </w:rPr>
            </w:pPr>
            <w:r w:rsidRPr="004869B2">
              <w:rPr>
                <w:rFonts w:hint="cs"/>
                <w:rtl/>
              </w:rPr>
              <w:t>עורך: אורי יעקב בירן</w:t>
            </w:r>
          </w:p>
          <w:p w:rsidR="003D5656" w:rsidRPr="004869B2" w:rsidRDefault="003D5656" w:rsidP="003D5656">
            <w:pPr>
              <w:pStyle w:val="ab"/>
              <w:rPr>
                <w:rtl/>
              </w:rPr>
            </w:pPr>
            <w:r w:rsidRPr="004869B2">
              <w:rPr>
                <w:rFonts w:hint="cs"/>
                <w:rtl/>
              </w:rPr>
              <w:t>*******************************************************</w:t>
            </w:r>
          </w:p>
          <w:p w:rsidR="003D5656" w:rsidRPr="004869B2" w:rsidRDefault="003D5656" w:rsidP="003D5656">
            <w:pPr>
              <w:pStyle w:val="ab"/>
              <w:rPr>
                <w:rtl/>
              </w:rPr>
            </w:pPr>
            <w:r w:rsidRPr="004869B2">
              <w:rPr>
                <w:rFonts w:hint="cs"/>
                <w:rtl/>
              </w:rPr>
              <w:t xml:space="preserve">בית המדרש הווירטואלי </w:t>
            </w:r>
          </w:p>
          <w:p w:rsidR="003D5656" w:rsidRPr="004869B2" w:rsidRDefault="003D5656" w:rsidP="003D5656">
            <w:pPr>
              <w:pStyle w:val="ab"/>
              <w:rPr>
                <w:rtl/>
              </w:rPr>
            </w:pPr>
            <w:r w:rsidRPr="004869B2">
              <w:rPr>
                <w:rFonts w:hint="cs"/>
                <w:rtl/>
              </w:rPr>
              <w:t xml:space="preserve">מיסודו של </w:t>
            </w:r>
          </w:p>
          <w:p w:rsidR="003D5656" w:rsidRPr="004869B2" w:rsidRDefault="003D5656" w:rsidP="003D5656">
            <w:pPr>
              <w:pStyle w:val="ab"/>
            </w:pPr>
            <w:r w:rsidRPr="004869B2">
              <w:t>The Israel Koschitzky Virtual Beit Midrash</w:t>
            </w:r>
          </w:p>
          <w:p w:rsidR="003D5656" w:rsidRPr="004869B2" w:rsidRDefault="003D5656" w:rsidP="003D5656">
            <w:pPr>
              <w:pStyle w:val="ab"/>
              <w:rPr>
                <w:rtl/>
              </w:rPr>
            </w:pPr>
            <w:r w:rsidRPr="004869B2">
              <w:rPr>
                <w:rFonts w:hint="cs"/>
                <w:rtl/>
              </w:rPr>
              <w:t>האתר בעברית:</w:t>
            </w:r>
            <w:r>
              <w:rPr>
                <w:rFonts w:hint="cs"/>
                <w:rtl/>
              </w:rPr>
              <w:t xml:space="preserve"> </w:t>
            </w:r>
            <w:hyperlink r:id="rId9" w:tgtFrame="_blank" w:history="1">
              <w:r w:rsidRPr="004869B2">
                <w:t>www.vbm.etzion.org.il</w:t>
              </w:r>
            </w:hyperlink>
          </w:p>
          <w:p w:rsidR="003D5656" w:rsidRPr="004869B2" w:rsidRDefault="003D5656" w:rsidP="003D5656">
            <w:pPr>
              <w:pStyle w:val="ab"/>
            </w:pPr>
            <w:r w:rsidRPr="004869B2">
              <w:rPr>
                <w:rFonts w:hint="cs"/>
                <w:rtl/>
              </w:rPr>
              <w:t xml:space="preserve">האתר באנגלית: </w:t>
            </w:r>
            <w:r w:rsidRPr="004869B2">
              <w:t>http://www.vbm-torah.org</w:t>
            </w:r>
          </w:p>
          <w:p w:rsidR="003D5656" w:rsidRPr="004869B2" w:rsidRDefault="003D5656" w:rsidP="003D5656">
            <w:pPr>
              <w:pStyle w:val="ab"/>
              <w:rPr>
                <w:rtl/>
              </w:rPr>
            </w:pPr>
            <w:r w:rsidRPr="004869B2">
              <w:rPr>
                <w:rFonts w:hint="cs"/>
                <w:rtl/>
              </w:rPr>
              <w:t>משרדי בית המדרש הווירטואלי: 02-9937300 שלוחה 5</w:t>
            </w:r>
          </w:p>
          <w:p w:rsidR="003D5656" w:rsidRPr="004869B2" w:rsidRDefault="003D5656" w:rsidP="003D5656">
            <w:pPr>
              <w:pStyle w:val="ab"/>
            </w:pPr>
            <w:r w:rsidRPr="004869B2">
              <w:rPr>
                <w:rFonts w:hint="cs"/>
                <w:rtl/>
              </w:rPr>
              <w:t xml:space="preserve">דוא"ל: </w:t>
            </w:r>
            <w:hyperlink r:id="rId10" w:history="1">
              <w:r w:rsidRPr="004869B2">
                <w:rPr>
                  <w:rStyle w:val="Hyperlink"/>
                </w:rPr>
                <w:t>office@etzion.org.il</w:t>
              </w:r>
            </w:hyperlink>
          </w:p>
          <w:p w:rsidR="003D5656" w:rsidRPr="004869B2" w:rsidRDefault="003D5656" w:rsidP="003D5656">
            <w:pPr>
              <w:pStyle w:val="ab"/>
            </w:pPr>
          </w:p>
        </w:tc>
        <w:tc>
          <w:tcPr>
            <w:tcW w:w="283" w:type="dxa"/>
            <w:tcMar>
              <w:top w:w="0" w:type="dxa"/>
              <w:left w:w="108" w:type="dxa"/>
              <w:bottom w:w="0" w:type="dxa"/>
              <w:right w:w="108" w:type="dxa"/>
            </w:tcMar>
          </w:tcPr>
          <w:p w:rsidR="003D5656" w:rsidRPr="004869B2" w:rsidRDefault="003D5656" w:rsidP="003D5656">
            <w:pPr>
              <w:pStyle w:val="ab"/>
              <w:rPr>
                <w:rtl/>
              </w:rPr>
            </w:pPr>
            <w:r w:rsidRPr="004869B2">
              <w:rPr>
                <w:rFonts w:hint="cs"/>
                <w:rtl/>
              </w:rPr>
              <w:t xml:space="preserve">* * * * * * * * * * </w:t>
            </w:r>
          </w:p>
          <w:p w:rsidR="003D5656" w:rsidRPr="004869B2" w:rsidRDefault="003D5656" w:rsidP="003D5656">
            <w:pPr>
              <w:pStyle w:val="ab"/>
              <w:rPr>
                <w:rtl/>
              </w:rPr>
            </w:pPr>
            <w:r w:rsidRPr="004869B2">
              <w:rPr>
                <w:rFonts w:hint="cs"/>
                <w:rtl/>
              </w:rPr>
              <w:t>*</w:t>
            </w:r>
          </w:p>
          <w:p w:rsidR="003D5656" w:rsidRPr="004869B2" w:rsidRDefault="003D5656" w:rsidP="003D5656">
            <w:pPr>
              <w:pStyle w:val="ab"/>
              <w:jc w:val="both"/>
              <w:rPr>
                <w:rtl/>
              </w:rPr>
            </w:pPr>
            <w:r w:rsidRPr="004869B2">
              <w:rPr>
                <w:rFonts w:hint="cs"/>
                <w:rtl/>
              </w:rPr>
              <w:t>*</w:t>
            </w:r>
          </w:p>
        </w:tc>
      </w:tr>
      <w:tr w:rsidR="003D5656" w:rsidRPr="004869B2" w:rsidTr="003D5656">
        <w:trPr>
          <w:trHeight w:val="162"/>
        </w:trPr>
        <w:tc>
          <w:tcPr>
            <w:tcW w:w="283" w:type="dxa"/>
            <w:tcMar>
              <w:top w:w="0" w:type="dxa"/>
              <w:left w:w="108" w:type="dxa"/>
              <w:bottom w:w="0" w:type="dxa"/>
              <w:right w:w="108" w:type="dxa"/>
            </w:tcMar>
          </w:tcPr>
          <w:p w:rsidR="003D5656" w:rsidRPr="004869B2" w:rsidRDefault="003D5656" w:rsidP="003D5656">
            <w:pPr>
              <w:pStyle w:val="ab"/>
            </w:pPr>
            <w:r w:rsidRPr="004869B2">
              <w:rPr>
                <w:rFonts w:hint="cs"/>
                <w:rtl/>
              </w:rPr>
              <w:t>*</w:t>
            </w:r>
          </w:p>
        </w:tc>
        <w:tc>
          <w:tcPr>
            <w:tcW w:w="4100" w:type="dxa"/>
            <w:tcMar>
              <w:top w:w="0" w:type="dxa"/>
              <w:left w:w="108" w:type="dxa"/>
              <w:bottom w:w="0" w:type="dxa"/>
              <w:right w:w="108" w:type="dxa"/>
            </w:tcMar>
          </w:tcPr>
          <w:p w:rsidR="003D5656" w:rsidRPr="004869B2" w:rsidRDefault="003D5656" w:rsidP="003D5656">
            <w:pPr>
              <w:pStyle w:val="ab"/>
            </w:pPr>
            <w:r w:rsidRPr="004869B2">
              <w:rPr>
                <w:rFonts w:hint="cs"/>
                <w:rtl/>
              </w:rPr>
              <w:t>**********************************************************</w:t>
            </w:r>
          </w:p>
        </w:tc>
        <w:tc>
          <w:tcPr>
            <w:tcW w:w="283" w:type="dxa"/>
            <w:tcMar>
              <w:top w:w="0" w:type="dxa"/>
              <w:left w:w="108" w:type="dxa"/>
              <w:bottom w:w="0" w:type="dxa"/>
              <w:right w:w="108" w:type="dxa"/>
            </w:tcMar>
          </w:tcPr>
          <w:p w:rsidR="003D5656" w:rsidRPr="004869B2" w:rsidRDefault="003D5656" w:rsidP="003D5656">
            <w:pPr>
              <w:pStyle w:val="ab"/>
              <w:rPr>
                <w:rtl/>
              </w:rPr>
            </w:pPr>
            <w:r w:rsidRPr="004869B2">
              <w:rPr>
                <w:rFonts w:hint="cs"/>
                <w:rtl/>
              </w:rPr>
              <w:t>*</w:t>
            </w:r>
          </w:p>
        </w:tc>
      </w:tr>
    </w:tbl>
    <w:p w:rsidR="00E106FA" w:rsidRPr="005E0F0A" w:rsidRDefault="00E106FA" w:rsidP="006111F9">
      <w:pPr>
        <w:spacing w:after="0"/>
        <w:rPr>
          <w:rFonts w:ascii="Narkisim" w:hAnsi="Narkisim"/>
          <w:sz w:val="24"/>
          <w:szCs w:val="24"/>
          <w:rtl/>
        </w:rPr>
      </w:pPr>
    </w:p>
    <w:p w:rsidR="00E106FA" w:rsidRPr="00285EE0" w:rsidRDefault="00E106FA" w:rsidP="006111F9">
      <w:pPr>
        <w:rPr>
          <w:sz w:val="24"/>
          <w:szCs w:val="24"/>
          <w:rtl/>
        </w:rPr>
      </w:pPr>
    </w:p>
    <w:sectPr w:rsidR="00E106FA" w:rsidRPr="00285EE0">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5E0" w:rsidRDefault="003355E0">
      <w:r>
        <w:separator/>
      </w:r>
    </w:p>
  </w:endnote>
  <w:endnote w:type="continuationSeparator" w:id="0">
    <w:p w:rsidR="003355E0" w:rsidRDefault="003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5E0" w:rsidRDefault="003355E0">
      <w:r>
        <w:separator/>
      </w:r>
    </w:p>
  </w:footnote>
  <w:footnote w:type="continuationSeparator" w:id="0">
    <w:p w:rsidR="003355E0" w:rsidRDefault="003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327722">
      <w:tc>
        <w:tcPr>
          <w:tcW w:w="6506" w:type="dxa"/>
          <w:tcBorders>
            <w:bottom w:val="double" w:sz="4" w:space="0" w:color="auto"/>
          </w:tcBorders>
        </w:tcPr>
        <w:p w:rsidR="00327722" w:rsidRDefault="00327722">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327722" w:rsidRDefault="00327722" w:rsidP="00F96D3F">
          <w:pPr>
            <w:tabs>
              <w:tab w:val="center" w:pos="4818"/>
              <w:tab w:val="right" w:pos="8220"/>
            </w:tabs>
            <w:spacing w:after="0"/>
            <w:rPr>
              <w:rtl/>
            </w:rPr>
          </w:pPr>
          <w:r>
            <w:rPr>
              <w:rFonts w:hint="cs"/>
              <w:rtl/>
            </w:rPr>
            <w:t xml:space="preserve">"פרקי האבות" - </w:t>
          </w:r>
          <w:r>
            <w:rPr>
              <w:rtl/>
            </w:rPr>
            <w:t xml:space="preserve">שיעורים </w:t>
          </w:r>
          <w:r>
            <w:rPr>
              <w:rFonts w:hint="cs"/>
              <w:rtl/>
            </w:rPr>
            <w:t>בפרשת השבוע מאת הרב יואל בן-נון</w:t>
          </w:r>
        </w:p>
      </w:tc>
      <w:tc>
        <w:tcPr>
          <w:tcW w:w="3600" w:type="dxa"/>
          <w:tcBorders>
            <w:bottom w:val="double" w:sz="4" w:space="0" w:color="auto"/>
          </w:tcBorders>
          <w:vAlign w:val="center"/>
        </w:tcPr>
        <w:p w:rsidR="00327722" w:rsidRDefault="003355E0">
          <w:pPr>
            <w:tabs>
              <w:tab w:val="right" w:pos="8220"/>
            </w:tabs>
            <w:bidi w:val="0"/>
            <w:spacing w:after="0" w:line="240" w:lineRule="auto"/>
            <w:jc w:val="left"/>
            <w:rPr>
              <w:sz w:val="28"/>
              <w:szCs w:val="24"/>
            </w:rPr>
          </w:pPr>
          <w:hyperlink r:id="rId1" w:tgtFrame="_blank" w:history="1">
            <w:r w:rsidR="00327722" w:rsidRPr="003849CD">
              <w:rPr>
                <w:b/>
                <w:bCs/>
                <w:sz w:val="28"/>
                <w:szCs w:val="24"/>
              </w:rPr>
              <w:t>www.vbm.etzion.org.il</w:t>
            </w:r>
          </w:hyperlink>
        </w:p>
      </w:tc>
    </w:tr>
  </w:tbl>
  <w:p w:rsidR="00327722" w:rsidRDefault="00327722">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22" w:rsidRDefault="00327722">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D955E7">
      <w:rPr>
        <w:b/>
        <w:bCs/>
        <w:noProof/>
        <w:rtl/>
      </w:rPr>
      <w:t>8</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A019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903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EC77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CCE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0A11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24D1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A86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568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3A2A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8EF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B3385"/>
    <w:multiLevelType w:val="hybridMultilevel"/>
    <w:tmpl w:val="87B6F5B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01775B"/>
    <w:multiLevelType w:val="hybridMultilevel"/>
    <w:tmpl w:val="AB9AE1E0"/>
    <w:lvl w:ilvl="0" w:tplc="C9DA4AB0">
      <w:start w:val="1"/>
      <w:numFmt w:val="decimal"/>
      <w:lvlText w:val="%1."/>
      <w:lvlJc w:val="left"/>
      <w:pPr>
        <w:ind w:left="720" w:hanging="360"/>
      </w:pPr>
      <w:rPr>
        <w:rFonts w:cs="Times New Roman" w:hint="default"/>
        <w:lang w:bidi="he-I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A1F77A1"/>
    <w:multiLevelType w:val="hybridMultilevel"/>
    <w:tmpl w:val="3516D53C"/>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13" w15:restartNumberingAfterBreak="0">
    <w:nsid w:val="0BA32157"/>
    <w:multiLevelType w:val="hybridMultilevel"/>
    <w:tmpl w:val="F6AE25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7874934"/>
    <w:multiLevelType w:val="hybridMultilevel"/>
    <w:tmpl w:val="27E01A44"/>
    <w:lvl w:ilvl="0" w:tplc="DD3029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A0470"/>
    <w:multiLevelType w:val="hybridMultilevel"/>
    <w:tmpl w:val="50486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352888"/>
    <w:multiLevelType w:val="hybridMultilevel"/>
    <w:tmpl w:val="55F29786"/>
    <w:lvl w:ilvl="0" w:tplc="1152B4F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843CE"/>
    <w:multiLevelType w:val="hybridMultilevel"/>
    <w:tmpl w:val="510A6A72"/>
    <w:lvl w:ilvl="0" w:tplc="F316448E">
      <w:start w:val="1"/>
      <w:numFmt w:val="hebrew1"/>
      <w:lvlText w:val="(%1)"/>
      <w:lvlJc w:val="left"/>
      <w:pPr>
        <w:ind w:left="720" w:hanging="360"/>
      </w:pPr>
      <w:rPr>
        <w:rFonts w:ascii="Times New Roman" w:hAnsi="Times New Roman" w:cs="Narkisim"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9600DBB"/>
    <w:multiLevelType w:val="hybridMultilevel"/>
    <w:tmpl w:val="B6BCFD66"/>
    <w:lvl w:ilvl="0" w:tplc="05A4E408">
      <w:numFmt w:val="bullet"/>
      <w:lvlText w:val="–"/>
      <w:lvlJc w:val="left"/>
      <w:pPr>
        <w:tabs>
          <w:tab w:val="num" w:pos="1860"/>
        </w:tabs>
        <w:ind w:left="1860" w:hanging="360"/>
      </w:pPr>
      <w:rPr>
        <w:rFonts w:ascii="Times New Roman" w:eastAsia="Times New Roman" w:hAnsi="Times New Roman" w:cs="Times New Roman"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9" w15:restartNumberingAfterBreak="0">
    <w:nsid w:val="298A4043"/>
    <w:multiLevelType w:val="hybridMultilevel"/>
    <w:tmpl w:val="4ECEA8FC"/>
    <w:lvl w:ilvl="0" w:tplc="3A8EB5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B461BE"/>
    <w:multiLevelType w:val="hybridMultilevel"/>
    <w:tmpl w:val="0B38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734A1"/>
    <w:multiLevelType w:val="hybridMultilevel"/>
    <w:tmpl w:val="5DDACEE8"/>
    <w:lvl w:ilvl="0" w:tplc="DD3E494C">
      <w:start w:val="1"/>
      <w:numFmt w:val="hebrew1"/>
      <w:lvlText w:val="%1."/>
      <w:lvlJc w:val="left"/>
      <w:pPr>
        <w:ind w:left="720" w:hanging="360"/>
      </w:pPr>
      <w:rPr>
        <w:rFonts w:cs="Arial"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EAF2B83"/>
    <w:multiLevelType w:val="hybridMultilevel"/>
    <w:tmpl w:val="D244018C"/>
    <w:lvl w:ilvl="0" w:tplc="51302D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3A446FF7"/>
    <w:multiLevelType w:val="multilevel"/>
    <w:tmpl w:val="5A04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A62B47"/>
    <w:multiLevelType w:val="hybridMultilevel"/>
    <w:tmpl w:val="4AA65162"/>
    <w:lvl w:ilvl="0" w:tplc="8F44A0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7D7C9E"/>
    <w:multiLevelType w:val="hybridMultilevel"/>
    <w:tmpl w:val="67709AFC"/>
    <w:lvl w:ilvl="0" w:tplc="1088AF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40D32A6E"/>
    <w:multiLevelType w:val="hybridMultilevel"/>
    <w:tmpl w:val="123A7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8D11E4"/>
    <w:multiLevelType w:val="hybridMultilevel"/>
    <w:tmpl w:val="58B21852"/>
    <w:lvl w:ilvl="0" w:tplc="5CEE76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453C618B"/>
    <w:multiLevelType w:val="hybridMultilevel"/>
    <w:tmpl w:val="735AA1D4"/>
    <w:lvl w:ilvl="0" w:tplc="CC6CDEA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7906AD"/>
    <w:multiLevelType w:val="hybridMultilevel"/>
    <w:tmpl w:val="88443B54"/>
    <w:lvl w:ilvl="0" w:tplc="D5C0B92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AA606BA"/>
    <w:multiLevelType w:val="hybridMultilevel"/>
    <w:tmpl w:val="E2E4E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BF66F3A"/>
    <w:multiLevelType w:val="hybridMultilevel"/>
    <w:tmpl w:val="A6AA54EA"/>
    <w:lvl w:ilvl="0" w:tplc="901E6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7E7535"/>
    <w:multiLevelType w:val="hybridMultilevel"/>
    <w:tmpl w:val="AD669152"/>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5AFA0015"/>
    <w:multiLevelType w:val="hybridMultilevel"/>
    <w:tmpl w:val="569642C6"/>
    <w:lvl w:ilvl="0" w:tplc="368AB4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6E44B1"/>
    <w:multiLevelType w:val="hybridMultilevel"/>
    <w:tmpl w:val="E6B66406"/>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5CAA3BFF"/>
    <w:multiLevelType w:val="hybridMultilevel"/>
    <w:tmpl w:val="F10E6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A2494A"/>
    <w:multiLevelType w:val="hybridMultilevel"/>
    <w:tmpl w:val="CCE2A9A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3CA0437"/>
    <w:multiLevelType w:val="hybridMultilevel"/>
    <w:tmpl w:val="E236D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324A32"/>
    <w:multiLevelType w:val="hybridMultilevel"/>
    <w:tmpl w:val="6A1A044A"/>
    <w:lvl w:ilvl="0" w:tplc="6772E7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424423"/>
    <w:multiLevelType w:val="hybridMultilevel"/>
    <w:tmpl w:val="FEB4E418"/>
    <w:lvl w:ilvl="0" w:tplc="DC6E1842">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76E2EBE"/>
    <w:multiLevelType w:val="hybridMultilevel"/>
    <w:tmpl w:val="E9864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207206"/>
    <w:multiLevelType w:val="hybridMultilevel"/>
    <w:tmpl w:val="522CD6F6"/>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42" w15:restartNumberingAfterBreak="0">
    <w:nsid w:val="6C49761F"/>
    <w:multiLevelType w:val="hybridMultilevel"/>
    <w:tmpl w:val="CB3EBDBE"/>
    <w:lvl w:ilvl="0" w:tplc="AFDE6FD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861120"/>
    <w:multiLevelType w:val="hybridMultilevel"/>
    <w:tmpl w:val="CF64DDCC"/>
    <w:lvl w:ilvl="0" w:tplc="6BAACBB4">
      <w:start w:val="1"/>
      <w:numFmt w:val="decimal"/>
      <w:lvlText w:val="%1."/>
      <w:lvlJc w:val="left"/>
      <w:pPr>
        <w:tabs>
          <w:tab w:val="num" w:pos="720"/>
        </w:tabs>
        <w:ind w:left="720" w:hanging="360"/>
      </w:pPr>
      <w:rPr>
        <w:rFonts w:hint="default"/>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ED54153"/>
    <w:multiLevelType w:val="hybridMultilevel"/>
    <w:tmpl w:val="CD4A09C2"/>
    <w:lvl w:ilvl="0" w:tplc="F4E477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2B7695"/>
    <w:multiLevelType w:val="hybridMultilevel"/>
    <w:tmpl w:val="8A2EA0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5B33825"/>
    <w:multiLevelType w:val="hybridMultilevel"/>
    <w:tmpl w:val="0C74056E"/>
    <w:lvl w:ilvl="0" w:tplc="EB802BA6">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7553976"/>
    <w:multiLevelType w:val="hybridMultilevel"/>
    <w:tmpl w:val="E44246C6"/>
    <w:lvl w:ilvl="0" w:tplc="A074F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B4A1E"/>
    <w:multiLevelType w:val="hybridMultilevel"/>
    <w:tmpl w:val="2F16E800"/>
    <w:lvl w:ilvl="0" w:tplc="0DCC93DA">
      <w:start w:val="1"/>
      <w:numFmt w:val="decimal"/>
      <w:lvlText w:val="%1."/>
      <w:lvlJc w:val="left"/>
      <w:pPr>
        <w:ind w:left="72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5"/>
  </w:num>
  <w:num w:numId="5">
    <w:abstractNumId w:val="33"/>
  </w:num>
  <w:num w:numId="6">
    <w:abstractNumId w:val="38"/>
  </w:num>
  <w:num w:numId="7">
    <w:abstractNumId w:val="19"/>
  </w:num>
  <w:num w:numId="8">
    <w:abstractNumId w:val="13"/>
  </w:num>
  <w:num w:numId="9">
    <w:abstractNumId w:val="25"/>
  </w:num>
  <w:num w:numId="10">
    <w:abstractNumId w:val="27"/>
  </w:num>
  <w:num w:numId="11">
    <w:abstractNumId w:val="46"/>
  </w:num>
  <w:num w:numId="12">
    <w:abstractNumId w:val="26"/>
  </w:num>
  <w:num w:numId="13">
    <w:abstractNumId w:val="21"/>
  </w:num>
  <w:num w:numId="14">
    <w:abstractNumId w:val="42"/>
  </w:num>
  <w:num w:numId="15">
    <w:abstractNumId w:val="30"/>
  </w:num>
  <w:num w:numId="16">
    <w:abstractNumId w:val="22"/>
  </w:num>
  <w:num w:numId="17">
    <w:abstractNumId w:val="11"/>
  </w:num>
  <w:num w:numId="18">
    <w:abstractNumId w:val="37"/>
  </w:num>
  <w:num w:numId="19">
    <w:abstractNumId w:val="34"/>
  </w:num>
  <w:num w:numId="20">
    <w:abstractNumId w:val="32"/>
  </w:num>
  <w:num w:numId="21">
    <w:abstractNumId w:val="36"/>
  </w:num>
  <w:num w:numId="22">
    <w:abstractNumId w:val="43"/>
  </w:num>
  <w:num w:numId="23">
    <w:abstractNumId w:val="39"/>
  </w:num>
  <w:num w:numId="24">
    <w:abstractNumId w:val="17"/>
  </w:num>
  <w:num w:numId="25">
    <w:abstractNumId w:val="23"/>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4"/>
  </w:num>
  <w:num w:numId="37">
    <w:abstractNumId w:val="41"/>
  </w:num>
  <w:num w:numId="38">
    <w:abstractNumId w:val="12"/>
  </w:num>
  <w:num w:numId="39">
    <w:abstractNumId w:val="35"/>
  </w:num>
  <w:num w:numId="40">
    <w:abstractNumId w:val="28"/>
  </w:num>
  <w:num w:numId="41">
    <w:abstractNumId w:val="40"/>
  </w:num>
  <w:num w:numId="42">
    <w:abstractNumId w:val="47"/>
  </w:num>
  <w:num w:numId="43">
    <w:abstractNumId w:val="31"/>
  </w:num>
  <w:num w:numId="44">
    <w:abstractNumId w:val="44"/>
  </w:num>
  <w:num w:numId="45">
    <w:abstractNumId w:val="45"/>
  </w:num>
  <w:num w:numId="46">
    <w:abstractNumId w:val="10"/>
  </w:num>
  <w:num w:numId="47">
    <w:abstractNumId w:val="48"/>
  </w:num>
  <w:num w:numId="48">
    <w:abstractNumId w:val="18"/>
  </w:num>
  <w:num w:numId="4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30"/>
    <w:rsid w:val="000424C6"/>
    <w:rsid w:val="0004296B"/>
    <w:rsid w:val="00042C9F"/>
    <w:rsid w:val="00042FED"/>
    <w:rsid w:val="00043004"/>
    <w:rsid w:val="000430F3"/>
    <w:rsid w:val="000433D1"/>
    <w:rsid w:val="000435EE"/>
    <w:rsid w:val="0004391E"/>
    <w:rsid w:val="0004395A"/>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96C"/>
    <w:rsid w:val="00052FF2"/>
    <w:rsid w:val="0005326F"/>
    <w:rsid w:val="000532BC"/>
    <w:rsid w:val="00053802"/>
    <w:rsid w:val="00053EED"/>
    <w:rsid w:val="000542ED"/>
    <w:rsid w:val="00054912"/>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A76"/>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0BCE"/>
    <w:rsid w:val="00091B8E"/>
    <w:rsid w:val="00091C75"/>
    <w:rsid w:val="00092318"/>
    <w:rsid w:val="000929B7"/>
    <w:rsid w:val="00092CF2"/>
    <w:rsid w:val="00093323"/>
    <w:rsid w:val="000933A9"/>
    <w:rsid w:val="00093C4A"/>
    <w:rsid w:val="00094E67"/>
    <w:rsid w:val="0009551A"/>
    <w:rsid w:val="0009593F"/>
    <w:rsid w:val="00095A12"/>
    <w:rsid w:val="000967CF"/>
    <w:rsid w:val="00096A10"/>
    <w:rsid w:val="000A0145"/>
    <w:rsid w:val="000A0682"/>
    <w:rsid w:val="000A0922"/>
    <w:rsid w:val="000A0B27"/>
    <w:rsid w:val="000A0C59"/>
    <w:rsid w:val="000A0CBB"/>
    <w:rsid w:val="000A1E2A"/>
    <w:rsid w:val="000A1FB7"/>
    <w:rsid w:val="000A2033"/>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4FE6"/>
    <w:rsid w:val="000B52F7"/>
    <w:rsid w:val="000B5330"/>
    <w:rsid w:val="000B53C7"/>
    <w:rsid w:val="000B6B51"/>
    <w:rsid w:val="000B7211"/>
    <w:rsid w:val="000B7B30"/>
    <w:rsid w:val="000B7BE2"/>
    <w:rsid w:val="000C01BB"/>
    <w:rsid w:val="000C10BD"/>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865"/>
    <w:rsid w:val="000E7F0D"/>
    <w:rsid w:val="000E7F48"/>
    <w:rsid w:val="000F0C63"/>
    <w:rsid w:val="000F17AA"/>
    <w:rsid w:val="000F2158"/>
    <w:rsid w:val="000F297B"/>
    <w:rsid w:val="000F4246"/>
    <w:rsid w:val="000F4818"/>
    <w:rsid w:val="000F4CCB"/>
    <w:rsid w:val="000F507B"/>
    <w:rsid w:val="000F5A49"/>
    <w:rsid w:val="000F6840"/>
    <w:rsid w:val="000F6B24"/>
    <w:rsid w:val="000F6DE2"/>
    <w:rsid w:val="000F7D90"/>
    <w:rsid w:val="000F7EFA"/>
    <w:rsid w:val="0010018C"/>
    <w:rsid w:val="001007E5"/>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F62"/>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49D7"/>
    <w:rsid w:val="00124D1A"/>
    <w:rsid w:val="0012625A"/>
    <w:rsid w:val="00126488"/>
    <w:rsid w:val="00126890"/>
    <w:rsid w:val="001268A7"/>
    <w:rsid w:val="00126A8E"/>
    <w:rsid w:val="001274A6"/>
    <w:rsid w:val="00130D38"/>
    <w:rsid w:val="001313B8"/>
    <w:rsid w:val="00131916"/>
    <w:rsid w:val="00131C31"/>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BA6"/>
    <w:rsid w:val="001536A2"/>
    <w:rsid w:val="0015373B"/>
    <w:rsid w:val="00153C1C"/>
    <w:rsid w:val="0015486B"/>
    <w:rsid w:val="0015495E"/>
    <w:rsid w:val="00154AEA"/>
    <w:rsid w:val="001559A1"/>
    <w:rsid w:val="001572E3"/>
    <w:rsid w:val="00157B22"/>
    <w:rsid w:val="00157DBB"/>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736"/>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1426"/>
    <w:rsid w:val="00172471"/>
    <w:rsid w:val="0017248F"/>
    <w:rsid w:val="00172ABD"/>
    <w:rsid w:val="00173F0D"/>
    <w:rsid w:val="00173F89"/>
    <w:rsid w:val="00173FAA"/>
    <w:rsid w:val="001747DF"/>
    <w:rsid w:val="001749E5"/>
    <w:rsid w:val="00175104"/>
    <w:rsid w:val="00176363"/>
    <w:rsid w:val="001767B0"/>
    <w:rsid w:val="001769B7"/>
    <w:rsid w:val="00176EB5"/>
    <w:rsid w:val="00177041"/>
    <w:rsid w:val="00177C57"/>
    <w:rsid w:val="001802D6"/>
    <w:rsid w:val="001803B9"/>
    <w:rsid w:val="00181A50"/>
    <w:rsid w:val="0018200C"/>
    <w:rsid w:val="00182837"/>
    <w:rsid w:val="001828A7"/>
    <w:rsid w:val="00182FA5"/>
    <w:rsid w:val="00183229"/>
    <w:rsid w:val="00183FA1"/>
    <w:rsid w:val="0018409F"/>
    <w:rsid w:val="001846E0"/>
    <w:rsid w:val="00184741"/>
    <w:rsid w:val="00184C86"/>
    <w:rsid w:val="0018522B"/>
    <w:rsid w:val="001856D7"/>
    <w:rsid w:val="0018591B"/>
    <w:rsid w:val="00186734"/>
    <w:rsid w:val="001869E8"/>
    <w:rsid w:val="00186D0B"/>
    <w:rsid w:val="00187012"/>
    <w:rsid w:val="00187E61"/>
    <w:rsid w:val="001900ED"/>
    <w:rsid w:val="00190365"/>
    <w:rsid w:val="0019038E"/>
    <w:rsid w:val="001904B0"/>
    <w:rsid w:val="0019086F"/>
    <w:rsid w:val="00190B98"/>
    <w:rsid w:val="00192077"/>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630"/>
    <w:rsid w:val="001A1B30"/>
    <w:rsid w:val="001A1EBB"/>
    <w:rsid w:val="001A24E7"/>
    <w:rsid w:val="001A2C64"/>
    <w:rsid w:val="001A3106"/>
    <w:rsid w:val="001A34D9"/>
    <w:rsid w:val="001A4104"/>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645"/>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9BE"/>
    <w:rsid w:val="001F4C1D"/>
    <w:rsid w:val="001F5164"/>
    <w:rsid w:val="001F5D0A"/>
    <w:rsid w:val="001F5FA7"/>
    <w:rsid w:val="001F60FF"/>
    <w:rsid w:val="001F6556"/>
    <w:rsid w:val="001F6C13"/>
    <w:rsid w:val="00200001"/>
    <w:rsid w:val="0020120E"/>
    <w:rsid w:val="00201342"/>
    <w:rsid w:val="00201C27"/>
    <w:rsid w:val="00202017"/>
    <w:rsid w:val="002030EB"/>
    <w:rsid w:val="002036C8"/>
    <w:rsid w:val="002037CD"/>
    <w:rsid w:val="00203DB0"/>
    <w:rsid w:val="00205858"/>
    <w:rsid w:val="002061B9"/>
    <w:rsid w:val="00206350"/>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417A"/>
    <w:rsid w:val="00234613"/>
    <w:rsid w:val="00234F59"/>
    <w:rsid w:val="00235170"/>
    <w:rsid w:val="00235207"/>
    <w:rsid w:val="002353CB"/>
    <w:rsid w:val="0023547C"/>
    <w:rsid w:val="00235753"/>
    <w:rsid w:val="002360BA"/>
    <w:rsid w:val="0023636A"/>
    <w:rsid w:val="00236543"/>
    <w:rsid w:val="00236ECC"/>
    <w:rsid w:val="00237EEB"/>
    <w:rsid w:val="00240039"/>
    <w:rsid w:val="00240276"/>
    <w:rsid w:val="002406F8"/>
    <w:rsid w:val="00240765"/>
    <w:rsid w:val="00240812"/>
    <w:rsid w:val="00240B1B"/>
    <w:rsid w:val="002413F0"/>
    <w:rsid w:val="00242613"/>
    <w:rsid w:val="002429E0"/>
    <w:rsid w:val="00243602"/>
    <w:rsid w:val="00243657"/>
    <w:rsid w:val="0024396A"/>
    <w:rsid w:val="00243AEF"/>
    <w:rsid w:val="002441A7"/>
    <w:rsid w:val="00244AA3"/>
    <w:rsid w:val="00244BD4"/>
    <w:rsid w:val="00244C8D"/>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09"/>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D2D"/>
    <w:rsid w:val="00282EA0"/>
    <w:rsid w:val="00283118"/>
    <w:rsid w:val="00283214"/>
    <w:rsid w:val="002832F3"/>
    <w:rsid w:val="0028332A"/>
    <w:rsid w:val="0028348A"/>
    <w:rsid w:val="00283592"/>
    <w:rsid w:val="00283B42"/>
    <w:rsid w:val="00283E2E"/>
    <w:rsid w:val="00283E99"/>
    <w:rsid w:val="00284B13"/>
    <w:rsid w:val="00284E26"/>
    <w:rsid w:val="00285E10"/>
    <w:rsid w:val="0028622A"/>
    <w:rsid w:val="00286761"/>
    <w:rsid w:val="00286C8B"/>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E1040"/>
    <w:rsid w:val="002E118C"/>
    <w:rsid w:val="002E1B9F"/>
    <w:rsid w:val="002E1D0F"/>
    <w:rsid w:val="002E1DDC"/>
    <w:rsid w:val="002E1FBA"/>
    <w:rsid w:val="002E220C"/>
    <w:rsid w:val="002E2375"/>
    <w:rsid w:val="002E2C20"/>
    <w:rsid w:val="002E2DBE"/>
    <w:rsid w:val="002E2F5E"/>
    <w:rsid w:val="002E3017"/>
    <w:rsid w:val="002E3D72"/>
    <w:rsid w:val="002E4272"/>
    <w:rsid w:val="002E4871"/>
    <w:rsid w:val="002E4AF3"/>
    <w:rsid w:val="002E532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4848"/>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FAB"/>
    <w:rsid w:val="003020F1"/>
    <w:rsid w:val="0030233C"/>
    <w:rsid w:val="00302757"/>
    <w:rsid w:val="00302B53"/>
    <w:rsid w:val="00302F65"/>
    <w:rsid w:val="0030378E"/>
    <w:rsid w:val="00304459"/>
    <w:rsid w:val="0030450A"/>
    <w:rsid w:val="00304738"/>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2BC"/>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22"/>
    <w:rsid w:val="00327CFC"/>
    <w:rsid w:val="00330A94"/>
    <w:rsid w:val="00330DE8"/>
    <w:rsid w:val="00331E23"/>
    <w:rsid w:val="00332CCD"/>
    <w:rsid w:val="003331B9"/>
    <w:rsid w:val="0033357E"/>
    <w:rsid w:val="00333B01"/>
    <w:rsid w:val="00333B66"/>
    <w:rsid w:val="00333F3F"/>
    <w:rsid w:val="00334A24"/>
    <w:rsid w:val="00334B5D"/>
    <w:rsid w:val="00334F79"/>
    <w:rsid w:val="003350B9"/>
    <w:rsid w:val="003354FB"/>
    <w:rsid w:val="003355E0"/>
    <w:rsid w:val="00335C1F"/>
    <w:rsid w:val="00335FE0"/>
    <w:rsid w:val="00336E68"/>
    <w:rsid w:val="0034064F"/>
    <w:rsid w:val="00340E41"/>
    <w:rsid w:val="003413B4"/>
    <w:rsid w:val="0034221F"/>
    <w:rsid w:val="003425BF"/>
    <w:rsid w:val="003428F6"/>
    <w:rsid w:val="00342BEA"/>
    <w:rsid w:val="003431D3"/>
    <w:rsid w:val="00343B10"/>
    <w:rsid w:val="003445CB"/>
    <w:rsid w:val="00344651"/>
    <w:rsid w:val="0034607E"/>
    <w:rsid w:val="00346245"/>
    <w:rsid w:val="00346551"/>
    <w:rsid w:val="0034726D"/>
    <w:rsid w:val="00347881"/>
    <w:rsid w:val="00347B13"/>
    <w:rsid w:val="0035015D"/>
    <w:rsid w:val="0035099C"/>
    <w:rsid w:val="00350CB2"/>
    <w:rsid w:val="00350E3E"/>
    <w:rsid w:val="00351132"/>
    <w:rsid w:val="0035113F"/>
    <w:rsid w:val="003528DC"/>
    <w:rsid w:val="00352A2C"/>
    <w:rsid w:val="00352D44"/>
    <w:rsid w:val="00352FCE"/>
    <w:rsid w:val="00354011"/>
    <w:rsid w:val="00354E0D"/>
    <w:rsid w:val="00354F42"/>
    <w:rsid w:val="00354FE2"/>
    <w:rsid w:val="00355698"/>
    <w:rsid w:val="00355BA9"/>
    <w:rsid w:val="00355D82"/>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713B"/>
    <w:rsid w:val="0036734A"/>
    <w:rsid w:val="00370A44"/>
    <w:rsid w:val="00370EDF"/>
    <w:rsid w:val="003711D6"/>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9005E"/>
    <w:rsid w:val="00390DF5"/>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A05"/>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7D5F"/>
    <w:rsid w:val="003C04B5"/>
    <w:rsid w:val="003C0AED"/>
    <w:rsid w:val="003C0F70"/>
    <w:rsid w:val="003C28EE"/>
    <w:rsid w:val="003C2C6C"/>
    <w:rsid w:val="003C33EA"/>
    <w:rsid w:val="003C36ED"/>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E3B"/>
    <w:rsid w:val="003D5656"/>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9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878"/>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96C"/>
    <w:rsid w:val="00413B89"/>
    <w:rsid w:val="004143C9"/>
    <w:rsid w:val="00414BF4"/>
    <w:rsid w:val="00414E35"/>
    <w:rsid w:val="00415B00"/>
    <w:rsid w:val="004161E8"/>
    <w:rsid w:val="00416359"/>
    <w:rsid w:val="004166AB"/>
    <w:rsid w:val="004166B9"/>
    <w:rsid w:val="00416897"/>
    <w:rsid w:val="00417815"/>
    <w:rsid w:val="0041785B"/>
    <w:rsid w:val="00420113"/>
    <w:rsid w:val="004204CE"/>
    <w:rsid w:val="00420542"/>
    <w:rsid w:val="0042134E"/>
    <w:rsid w:val="0042142C"/>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F9"/>
    <w:rsid w:val="00430869"/>
    <w:rsid w:val="004313A9"/>
    <w:rsid w:val="00431436"/>
    <w:rsid w:val="00431BFB"/>
    <w:rsid w:val="00431C24"/>
    <w:rsid w:val="00431E59"/>
    <w:rsid w:val="004335C7"/>
    <w:rsid w:val="00433678"/>
    <w:rsid w:val="00433962"/>
    <w:rsid w:val="004340CD"/>
    <w:rsid w:val="00434885"/>
    <w:rsid w:val="00434DA9"/>
    <w:rsid w:val="00434E17"/>
    <w:rsid w:val="004352B9"/>
    <w:rsid w:val="004360DC"/>
    <w:rsid w:val="004375A0"/>
    <w:rsid w:val="004377BF"/>
    <w:rsid w:val="00440274"/>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109"/>
    <w:rsid w:val="004514B2"/>
    <w:rsid w:val="00452129"/>
    <w:rsid w:val="0045270C"/>
    <w:rsid w:val="00452BFE"/>
    <w:rsid w:val="00452D5D"/>
    <w:rsid w:val="00452DFA"/>
    <w:rsid w:val="00453446"/>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94"/>
    <w:rsid w:val="00463C92"/>
    <w:rsid w:val="004643F1"/>
    <w:rsid w:val="0046444C"/>
    <w:rsid w:val="00464859"/>
    <w:rsid w:val="00466070"/>
    <w:rsid w:val="00466131"/>
    <w:rsid w:val="004661CF"/>
    <w:rsid w:val="00466DED"/>
    <w:rsid w:val="0046752B"/>
    <w:rsid w:val="0046773E"/>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8E"/>
    <w:rsid w:val="004735FB"/>
    <w:rsid w:val="00474382"/>
    <w:rsid w:val="004754D0"/>
    <w:rsid w:val="0047570E"/>
    <w:rsid w:val="00475CF3"/>
    <w:rsid w:val="00476389"/>
    <w:rsid w:val="004763EA"/>
    <w:rsid w:val="00476469"/>
    <w:rsid w:val="0047695E"/>
    <w:rsid w:val="00477F6C"/>
    <w:rsid w:val="00480AC7"/>
    <w:rsid w:val="00481248"/>
    <w:rsid w:val="004817D1"/>
    <w:rsid w:val="00481CAE"/>
    <w:rsid w:val="00481CE7"/>
    <w:rsid w:val="004823B9"/>
    <w:rsid w:val="0048266E"/>
    <w:rsid w:val="00482974"/>
    <w:rsid w:val="004829C3"/>
    <w:rsid w:val="0048496F"/>
    <w:rsid w:val="0048544E"/>
    <w:rsid w:val="0048575A"/>
    <w:rsid w:val="00485BC0"/>
    <w:rsid w:val="004864EA"/>
    <w:rsid w:val="004869B2"/>
    <w:rsid w:val="00486C97"/>
    <w:rsid w:val="00487198"/>
    <w:rsid w:val="004871B0"/>
    <w:rsid w:val="004876EC"/>
    <w:rsid w:val="004878BC"/>
    <w:rsid w:val="00490A08"/>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A93"/>
    <w:rsid w:val="004A1CBB"/>
    <w:rsid w:val="004A246C"/>
    <w:rsid w:val="004A2784"/>
    <w:rsid w:val="004A2CED"/>
    <w:rsid w:val="004A2FF3"/>
    <w:rsid w:val="004A312D"/>
    <w:rsid w:val="004A340A"/>
    <w:rsid w:val="004A433F"/>
    <w:rsid w:val="004A470D"/>
    <w:rsid w:val="004A5494"/>
    <w:rsid w:val="004A54F3"/>
    <w:rsid w:val="004A5FEF"/>
    <w:rsid w:val="004A6120"/>
    <w:rsid w:val="004A656C"/>
    <w:rsid w:val="004A7278"/>
    <w:rsid w:val="004A72AF"/>
    <w:rsid w:val="004A73F9"/>
    <w:rsid w:val="004A74E5"/>
    <w:rsid w:val="004A7D71"/>
    <w:rsid w:val="004A7EAD"/>
    <w:rsid w:val="004B021E"/>
    <w:rsid w:val="004B1349"/>
    <w:rsid w:val="004B164E"/>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3F6"/>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09FE"/>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68C0"/>
    <w:rsid w:val="004E6AB0"/>
    <w:rsid w:val="004F069B"/>
    <w:rsid w:val="004F1A01"/>
    <w:rsid w:val="004F1D36"/>
    <w:rsid w:val="004F37BA"/>
    <w:rsid w:val="004F3BCC"/>
    <w:rsid w:val="004F56C1"/>
    <w:rsid w:val="004F60FD"/>
    <w:rsid w:val="004F61B2"/>
    <w:rsid w:val="004F6854"/>
    <w:rsid w:val="004F6AF9"/>
    <w:rsid w:val="004F7809"/>
    <w:rsid w:val="004F7C68"/>
    <w:rsid w:val="004F7D59"/>
    <w:rsid w:val="004F7DD3"/>
    <w:rsid w:val="005003C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7036"/>
    <w:rsid w:val="00507CB1"/>
    <w:rsid w:val="00510AC2"/>
    <w:rsid w:val="00510E0A"/>
    <w:rsid w:val="00510FC0"/>
    <w:rsid w:val="005112E1"/>
    <w:rsid w:val="00511736"/>
    <w:rsid w:val="00511D8D"/>
    <w:rsid w:val="00511E6B"/>
    <w:rsid w:val="005126F9"/>
    <w:rsid w:val="0051341D"/>
    <w:rsid w:val="00513E9C"/>
    <w:rsid w:val="00513EAB"/>
    <w:rsid w:val="00514148"/>
    <w:rsid w:val="0051431F"/>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1112"/>
    <w:rsid w:val="005314D9"/>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3F23"/>
    <w:rsid w:val="0055402D"/>
    <w:rsid w:val="005541D8"/>
    <w:rsid w:val="00554588"/>
    <w:rsid w:val="00554ECD"/>
    <w:rsid w:val="00555097"/>
    <w:rsid w:val="00556122"/>
    <w:rsid w:val="005562C3"/>
    <w:rsid w:val="005565C9"/>
    <w:rsid w:val="00556639"/>
    <w:rsid w:val="005568D1"/>
    <w:rsid w:val="00560926"/>
    <w:rsid w:val="0056098B"/>
    <w:rsid w:val="00560C68"/>
    <w:rsid w:val="00563E29"/>
    <w:rsid w:val="00563EC0"/>
    <w:rsid w:val="00564063"/>
    <w:rsid w:val="005644C1"/>
    <w:rsid w:val="00564889"/>
    <w:rsid w:val="00564C54"/>
    <w:rsid w:val="00564E94"/>
    <w:rsid w:val="00564F0A"/>
    <w:rsid w:val="005652CD"/>
    <w:rsid w:val="00565362"/>
    <w:rsid w:val="0056579B"/>
    <w:rsid w:val="00565868"/>
    <w:rsid w:val="005658F3"/>
    <w:rsid w:val="00565DBB"/>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32C2"/>
    <w:rsid w:val="005A3417"/>
    <w:rsid w:val="005A3DF5"/>
    <w:rsid w:val="005A3F5B"/>
    <w:rsid w:val="005A47C5"/>
    <w:rsid w:val="005A4E3E"/>
    <w:rsid w:val="005A5541"/>
    <w:rsid w:val="005A55E6"/>
    <w:rsid w:val="005A5BAE"/>
    <w:rsid w:val="005A634F"/>
    <w:rsid w:val="005A74AF"/>
    <w:rsid w:val="005A77C5"/>
    <w:rsid w:val="005A7927"/>
    <w:rsid w:val="005A79E1"/>
    <w:rsid w:val="005A7AEB"/>
    <w:rsid w:val="005B0001"/>
    <w:rsid w:val="005B0D07"/>
    <w:rsid w:val="005B10A8"/>
    <w:rsid w:val="005B1B8A"/>
    <w:rsid w:val="005B1F5B"/>
    <w:rsid w:val="005B3BF9"/>
    <w:rsid w:val="005B3FBB"/>
    <w:rsid w:val="005B4188"/>
    <w:rsid w:val="005B4949"/>
    <w:rsid w:val="005B530F"/>
    <w:rsid w:val="005B53FD"/>
    <w:rsid w:val="005B562E"/>
    <w:rsid w:val="005B615A"/>
    <w:rsid w:val="005B6561"/>
    <w:rsid w:val="005B6F30"/>
    <w:rsid w:val="005B7028"/>
    <w:rsid w:val="005B713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E3B"/>
    <w:rsid w:val="005D714C"/>
    <w:rsid w:val="005E0661"/>
    <w:rsid w:val="005E0C67"/>
    <w:rsid w:val="005E0F0A"/>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DB5"/>
    <w:rsid w:val="005F5F62"/>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1F9"/>
    <w:rsid w:val="0061170F"/>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DE6"/>
    <w:rsid w:val="00662F55"/>
    <w:rsid w:val="00663472"/>
    <w:rsid w:val="00663629"/>
    <w:rsid w:val="006638F9"/>
    <w:rsid w:val="00663AAC"/>
    <w:rsid w:val="00663C2E"/>
    <w:rsid w:val="00663FE7"/>
    <w:rsid w:val="00664042"/>
    <w:rsid w:val="0066491A"/>
    <w:rsid w:val="00665745"/>
    <w:rsid w:val="00665A41"/>
    <w:rsid w:val="00666269"/>
    <w:rsid w:val="006664EC"/>
    <w:rsid w:val="006672A0"/>
    <w:rsid w:val="006675EB"/>
    <w:rsid w:val="00667B1D"/>
    <w:rsid w:val="00670258"/>
    <w:rsid w:val="0067134F"/>
    <w:rsid w:val="006715A4"/>
    <w:rsid w:val="00671620"/>
    <w:rsid w:val="0067197F"/>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2EF"/>
    <w:rsid w:val="0068631E"/>
    <w:rsid w:val="00686493"/>
    <w:rsid w:val="00686CBC"/>
    <w:rsid w:val="0068746A"/>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3B"/>
    <w:rsid w:val="006A155D"/>
    <w:rsid w:val="006A24FB"/>
    <w:rsid w:val="006A2632"/>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D76A4"/>
    <w:rsid w:val="006E0498"/>
    <w:rsid w:val="006E083D"/>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D7D"/>
    <w:rsid w:val="006F7498"/>
    <w:rsid w:val="006F79D9"/>
    <w:rsid w:val="007004A5"/>
    <w:rsid w:val="007004D0"/>
    <w:rsid w:val="00700741"/>
    <w:rsid w:val="0070090A"/>
    <w:rsid w:val="0070155A"/>
    <w:rsid w:val="007015A1"/>
    <w:rsid w:val="00701C78"/>
    <w:rsid w:val="00701F25"/>
    <w:rsid w:val="00702373"/>
    <w:rsid w:val="00702585"/>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6F00"/>
    <w:rsid w:val="0073713F"/>
    <w:rsid w:val="00737396"/>
    <w:rsid w:val="0073760E"/>
    <w:rsid w:val="00737AF2"/>
    <w:rsid w:val="0074011B"/>
    <w:rsid w:val="00740162"/>
    <w:rsid w:val="00740192"/>
    <w:rsid w:val="00740265"/>
    <w:rsid w:val="007407F4"/>
    <w:rsid w:val="00740C15"/>
    <w:rsid w:val="00740D0D"/>
    <w:rsid w:val="00741115"/>
    <w:rsid w:val="007427DC"/>
    <w:rsid w:val="0074310B"/>
    <w:rsid w:val="007444A3"/>
    <w:rsid w:val="007447E2"/>
    <w:rsid w:val="00744920"/>
    <w:rsid w:val="0074497D"/>
    <w:rsid w:val="007449C0"/>
    <w:rsid w:val="00744E3B"/>
    <w:rsid w:val="00744FCE"/>
    <w:rsid w:val="007451F0"/>
    <w:rsid w:val="007456D8"/>
    <w:rsid w:val="00745773"/>
    <w:rsid w:val="00745A6B"/>
    <w:rsid w:val="00745B4F"/>
    <w:rsid w:val="00745B81"/>
    <w:rsid w:val="00745BD0"/>
    <w:rsid w:val="00745FC0"/>
    <w:rsid w:val="0074699D"/>
    <w:rsid w:val="0074699E"/>
    <w:rsid w:val="00746AD7"/>
    <w:rsid w:val="00746D34"/>
    <w:rsid w:val="00746EAE"/>
    <w:rsid w:val="00750311"/>
    <w:rsid w:val="007504B7"/>
    <w:rsid w:val="007505EB"/>
    <w:rsid w:val="0075091D"/>
    <w:rsid w:val="00751007"/>
    <w:rsid w:val="007510AE"/>
    <w:rsid w:val="007512A5"/>
    <w:rsid w:val="00752334"/>
    <w:rsid w:val="0075293F"/>
    <w:rsid w:val="00752C03"/>
    <w:rsid w:val="00753A54"/>
    <w:rsid w:val="00754A49"/>
    <w:rsid w:val="00754EC2"/>
    <w:rsid w:val="00756284"/>
    <w:rsid w:val="00756698"/>
    <w:rsid w:val="00756905"/>
    <w:rsid w:val="00756A24"/>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C95"/>
    <w:rsid w:val="00772089"/>
    <w:rsid w:val="007722E1"/>
    <w:rsid w:val="007729A0"/>
    <w:rsid w:val="00772DE3"/>
    <w:rsid w:val="007730EC"/>
    <w:rsid w:val="007742C1"/>
    <w:rsid w:val="00774C43"/>
    <w:rsid w:val="00774F8A"/>
    <w:rsid w:val="00775D5C"/>
    <w:rsid w:val="0077621F"/>
    <w:rsid w:val="00776505"/>
    <w:rsid w:val="0077738D"/>
    <w:rsid w:val="007773FC"/>
    <w:rsid w:val="00777532"/>
    <w:rsid w:val="007805C8"/>
    <w:rsid w:val="00780AEB"/>
    <w:rsid w:val="00780BAF"/>
    <w:rsid w:val="00780C04"/>
    <w:rsid w:val="00781710"/>
    <w:rsid w:val="00782041"/>
    <w:rsid w:val="007820C5"/>
    <w:rsid w:val="0078320A"/>
    <w:rsid w:val="007839BA"/>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BD6"/>
    <w:rsid w:val="007C2BE3"/>
    <w:rsid w:val="007C2CA6"/>
    <w:rsid w:val="007C2F71"/>
    <w:rsid w:val="007C3C2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117"/>
    <w:rsid w:val="00806268"/>
    <w:rsid w:val="0080638A"/>
    <w:rsid w:val="008065F4"/>
    <w:rsid w:val="00806699"/>
    <w:rsid w:val="0080683D"/>
    <w:rsid w:val="00807779"/>
    <w:rsid w:val="008104C0"/>
    <w:rsid w:val="0081096A"/>
    <w:rsid w:val="00810DB3"/>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4122"/>
    <w:rsid w:val="00824269"/>
    <w:rsid w:val="00824858"/>
    <w:rsid w:val="00824AA2"/>
    <w:rsid w:val="00824DC5"/>
    <w:rsid w:val="008257D1"/>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70EC"/>
    <w:rsid w:val="008372B7"/>
    <w:rsid w:val="008377AB"/>
    <w:rsid w:val="00837856"/>
    <w:rsid w:val="00840830"/>
    <w:rsid w:val="00840F95"/>
    <w:rsid w:val="00840FFB"/>
    <w:rsid w:val="008410CF"/>
    <w:rsid w:val="0084118B"/>
    <w:rsid w:val="00842249"/>
    <w:rsid w:val="0084245E"/>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202"/>
    <w:rsid w:val="0085642B"/>
    <w:rsid w:val="00856AAA"/>
    <w:rsid w:val="00856C8F"/>
    <w:rsid w:val="00857A33"/>
    <w:rsid w:val="00860116"/>
    <w:rsid w:val="008602FD"/>
    <w:rsid w:val="008603A4"/>
    <w:rsid w:val="0086092F"/>
    <w:rsid w:val="00860A7E"/>
    <w:rsid w:val="00861069"/>
    <w:rsid w:val="00861342"/>
    <w:rsid w:val="00861F17"/>
    <w:rsid w:val="0086237E"/>
    <w:rsid w:val="008627F1"/>
    <w:rsid w:val="00862821"/>
    <w:rsid w:val="00862C0A"/>
    <w:rsid w:val="00862DBE"/>
    <w:rsid w:val="008630CE"/>
    <w:rsid w:val="0086314E"/>
    <w:rsid w:val="00864202"/>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077"/>
    <w:rsid w:val="00876870"/>
    <w:rsid w:val="00877785"/>
    <w:rsid w:val="008803AB"/>
    <w:rsid w:val="00880D97"/>
    <w:rsid w:val="00881288"/>
    <w:rsid w:val="008817B3"/>
    <w:rsid w:val="00881C2D"/>
    <w:rsid w:val="00881ED3"/>
    <w:rsid w:val="00881F5A"/>
    <w:rsid w:val="00881F88"/>
    <w:rsid w:val="008829D6"/>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4E9"/>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677"/>
    <w:rsid w:val="008B385B"/>
    <w:rsid w:val="008B3BD3"/>
    <w:rsid w:val="008B3D71"/>
    <w:rsid w:val="008B4D6C"/>
    <w:rsid w:val="008B5FC3"/>
    <w:rsid w:val="008B60E5"/>
    <w:rsid w:val="008B6659"/>
    <w:rsid w:val="008B680E"/>
    <w:rsid w:val="008B6CF0"/>
    <w:rsid w:val="008C0C6A"/>
    <w:rsid w:val="008C102C"/>
    <w:rsid w:val="008C1559"/>
    <w:rsid w:val="008C18E9"/>
    <w:rsid w:val="008C1918"/>
    <w:rsid w:val="008C2032"/>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5A0"/>
    <w:rsid w:val="008C7655"/>
    <w:rsid w:val="008C781F"/>
    <w:rsid w:val="008C7AD7"/>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C25"/>
    <w:rsid w:val="008D7C86"/>
    <w:rsid w:val="008D7EC9"/>
    <w:rsid w:val="008E0025"/>
    <w:rsid w:val="008E18F6"/>
    <w:rsid w:val="008E1FF0"/>
    <w:rsid w:val="008E292F"/>
    <w:rsid w:val="008E3C62"/>
    <w:rsid w:val="008E3C80"/>
    <w:rsid w:val="008E439E"/>
    <w:rsid w:val="008E47AE"/>
    <w:rsid w:val="008E4B45"/>
    <w:rsid w:val="008E4E28"/>
    <w:rsid w:val="008E505B"/>
    <w:rsid w:val="008E5A9E"/>
    <w:rsid w:val="008E732A"/>
    <w:rsid w:val="008E739F"/>
    <w:rsid w:val="008E75A2"/>
    <w:rsid w:val="008F0047"/>
    <w:rsid w:val="008F09C4"/>
    <w:rsid w:val="008F0AA5"/>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459D"/>
    <w:rsid w:val="00904684"/>
    <w:rsid w:val="00904785"/>
    <w:rsid w:val="009049E6"/>
    <w:rsid w:val="00905BE6"/>
    <w:rsid w:val="00906131"/>
    <w:rsid w:val="009071F6"/>
    <w:rsid w:val="00907650"/>
    <w:rsid w:val="009101BF"/>
    <w:rsid w:val="009108E6"/>
    <w:rsid w:val="00911791"/>
    <w:rsid w:val="00911822"/>
    <w:rsid w:val="009121B2"/>
    <w:rsid w:val="00912AF9"/>
    <w:rsid w:val="00912BA1"/>
    <w:rsid w:val="00913508"/>
    <w:rsid w:val="00913BA0"/>
    <w:rsid w:val="00913E7B"/>
    <w:rsid w:val="00914C05"/>
    <w:rsid w:val="0091530B"/>
    <w:rsid w:val="00915997"/>
    <w:rsid w:val="00915BD5"/>
    <w:rsid w:val="00915DEF"/>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259"/>
    <w:rsid w:val="009374E0"/>
    <w:rsid w:val="00937546"/>
    <w:rsid w:val="00937E32"/>
    <w:rsid w:val="00937FB5"/>
    <w:rsid w:val="00940EDD"/>
    <w:rsid w:val="00941054"/>
    <w:rsid w:val="0094192A"/>
    <w:rsid w:val="00941FB2"/>
    <w:rsid w:val="00941FFB"/>
    <w:rsid w:val="0094234F"/>
    <w:rsid w:val="009444B0"/>
    <w:rsid w:val="00944586"/>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64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A9E"/>
    <w:rsid w:val="0097241A"/>
    <w:rsid w:val="0097300A"/>
    <w:rsid w:val="00973028"/>
    <w:rsid w:val="0097321A"/>
    <w:rsid w:val="00973746"/>
    <w:rsid w:val="00973A0F"/>
    <w:rsid w:val="00974001"/>
    <w:rsid w:val="009747F1"/>
    <w:rsid w:val="00974ED2"/>
    <w:rsid w:val="009759CA"/>
    <w:rsid w:val="009762D3"/>
    <w:rsid w:val="00976612"/>
    <w:rsid w:val="00976D56"/>
    <w:rsid w:val="009771A7"/>
    <w:rsid w:val="00977AC5"/>
    <w:rsid w:val="00977B2C"/>
    <w:rsid w:val="009801A8"/>
    <w:rsid w:val="00980DA2"/>
    <w:rsid w:val="00981B54"/>
    <w:rsid w:val="009829B7"/>
    <w:rsid w:val="00982C1D"/>
    <w:rsid w:val="00983A0A"/>
    <w:rsid w:val="00983DFD"/>
    <w:rsid w:val="009847FD"/>
    <w:rsid w:val="00984BFE"/>
    <w:rsid w:val="00985C61"/>
    <w:rsid w:val="00985EB3"/>
    <w:rsid w:val="00985F87"/>
    <w:rsid w:val="0098608E"/>
    <w:rsid w:val="009862F3"/>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471"/>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3AF"/>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7312"/>
    <w:rsid w:val="00A076A7"/>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606"/>
    <w:rsid w:val="00A32870"/>
    <w:rsid w:val="00A32D5D"/>
    <w:rsid w:val="00A336BC"/>
    <w:rsid w:val="00A33C99"/>
    <w:rsid w:val="00A34189"/>
    <w:rsid w:val="00A3470F"/>
    <w:rsid w:val="00A3476B"/>
    <w:rsid w:val="00A34ABF"/>
    <w:rsid w:val="00A35AD1"/>
    <w:rsid w:val="00A3669E"/>
    <w:rsid w:val="00A36C7A"/>
    <w:rsid w:val="00A37644"/>
    <w:rsid w:val="00A37888"/>
    <w:rsid w:val="00A400DB"/>
    <w:rsid w:val="00A409F0"/>
    <w:rsid w:val="00A40E8F"/>
    <w:rsid w:val="00A41258"/>
    <w:rsid w:val="00A41351"/>
    <w:rsid w:val="00A41FEC"/>
    <w:rsid w:val="00A4291C"/>
    <w:rsid w:val="00A4294F"/>
    <w:rsid w:val="00A42EF5"/>
    <w:rsid w:val="00A43038"/>
    <w:rsid w:val="00A4316F"/>
    <w:rsid w:val="00A436D5"/>
    <w:rsid w:val="00A4391B"/>
    <w:rsid w:val="00A440B0"/>
    <w:rsid w:val="00A449B5"/>
    <w:rsid w:val="00A45479"/>
    <w:rsid w:val="00A45C1A"/>
    <w:rsid w:val="00A47493"/>
    <w:rsid w:val="00A47536"/>
    <w:rsid w:val="00A4760D"/>
    <w:rsid w:val="00A47670"/>
    <w:rsid w:val="00A502B1"/>
    <w:rsid w:val="00A50DAA"/>
    <w:rsid w:val="00A50DC5"/>
    <w:rsid w:val="00A51742"/>
    <w:rsid w:val="00A51B1D"/>
    <w:rsid w:val="00A52116"/>
    <w:rsid w:val="00A5241B"/>
    <w:rsid w:val="00A52743"/>
    <w:rsid w:val="00A527E4"/>
    <w:rsid w:val="00A52DEF"/>
    <w:rsid w:val="00A53476"/>
    <w:rsid w:val="00A5363F"/>
    <w:rsid w:val="00A542EB"/>
    <w:rsid w:val="00A54E1B"/>
    <w:rsid w:val="00A555E3"/>
    <w:rsid w:val="00A55FA1"/>
    <w:rsid w:val="00A56DFA"/>
    <w:rsid w:val="00A574DE"/>
    <w:rsid w:val="00A57569"/>
    <w:rsid w:val="00A5763D"/>
    <w:rsid w:val="00A606CE"/>
    <w:rsid w:val="00A606FB"/>
    <w:rsid w:val="00A60753"/>
    <w:rsid w:val="00A60AFB"/>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51EB"/>
    <w:rsid w:val="00A852B7"/>
    <w:rsid w:val="00A8611C"/>
    <w:rsid w:val="00A86483"/>
    <w:rsid w:val="00A86966"/>
    <w:rsid w:val="00A87476"/>
    <w:rsid w:val="00A90185"/>
    <w:rsid w:val="00A901A2"/>
    <w:rsid w:val="00A907D4"/>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2AB"/>
    <w:rsid w:val="00AA6438"/>
    <w:rsid w:val="00AA7638"/>
    <w:rsid w:val="00AA7C33"/>
    <w:rsid w:val="00AA7CC9"/>
    <w:rsid w:val="00AA7E2C"/>
    <w:rsid w:val="00AB02D8"/>
    <w:rsid w:val="00AB0A91"/>
    <w:rsid w:val="00AB2004"/>
    <w:rsid w:val="00AB20DC"/>
    <w:rsid w:val="00AB269A"/>
    <w:rsid w:val="00AB2A7C"/>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F8E"/>
    <w:rsid w:val="00AD4C1A"/>
    <w:rsid w:val="00AD5031"/>
    <w:rsid w:val="00AD5207"/>
    <w:rsid w:val="00AD5815"/>
    <w:rsid w:val="00AD5A82"/>
    <w:rsid w:val="00AD5B96"/>
    <w:rsid w:val="00AD5D30"/>
    <w:rsid w:val="00AD655B"/>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2AB4"/>
    <w:rsid w:val="00AF3B0B"/>
    <w:rsid w:val="00AF5AC7"/>
    <w:rsid w:val="00AF5EAC"/>
    <w:rsid w:val="00AF5F36"/>
    <w:rsid w:val="00AF738D"/>
    <w:rsid w:val="00AF77E6"/>
    <w:rsid w:val="00B00172"/>
    <w:rsid w:val="00B00662"/>
    <w:rsid w:val="00B00BD6"/>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3DD"/>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E35"/>
    <w:rsid w:val="00B17E89"/>
    <w:rsid w:val="00B17F1D"/>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4B33"/>
    <w:rsid w:val="00B34B53"/>
    <w:rsid w:val="00B3583A"/>
    <w:rsid w:val="00B35E97"/>
    <w:rsid w:val="00B36172"/>
    <w:rsid w:val="00B36397"/>
    <w:rsid w:val="00B36B45"/>
    <w:rsid w:val="00B370B4"/>
    <w:rsid w:val="00B37510"/>
    <w:rsid w:val="00B376A2"/>
    <w:rsid w:val="00B400B4"/>
    <w:rsid w:val="00B400CC"/>
    <w:rsid w:val="00B406AD"/>
    <w:rsid w:val="00B408A3"/>
    <w:rsid w:val="00B41560"/>
    <w:rsid w:val="00B418B7"/>
    <w:rsid w:val="00B41A57"/>
    <w:rsid w:val="00B41C25"/>
    <w:rsid w:val="00B42C33"/>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9E3"/>
    <w:rsid w:val="00B53BDA"/>
    <w:rsid w:val="00B54A9E"/>
    <w:rsid w:val="00B54BE1"/>
    <w:rsid w:val="00B54F3A"/>
    <w:rsid w:val="00B55A00"/>
    <w:rsid w:val="00B565B5"/>
    <w:rsid w:val="00B56E6A"/>
    <w:rsid w:val="00B56E7F"/>
    <w:rsid w:val="00B57348"/>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9AD"/>
    <w:rsid w:val="00B8436B"/>
    <w:rsid w:val="00B84782"/>
    <w:rsid w:val="00B84D1D"/>
    <w:rsid w:val="00B85709"/>
    <w:rsid w:val="00B85989"/>
    <w:rsid w:val="00B870C2"/>
    <w:rsid w:val="00B8718C"/>
    <w:rsid w:val="00B87516"/>
    <w:rsid w:val="00B87A16"/>
    <w:rsid w:val="00B87DFF"/>
    <w:rsid w:val="00B90051"/>
    <w:rsid w:val="00B90162"/>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1796"/>
    <w:rsid w:val="00BA2153"/>
    <w:rsid w:val="00BA2AFF"/>
    <w:rsid w:val="00BA2E16"/>
    <w:rsid w:val="00BA38CC"/>
    <w:rsid w:val="00BA4E58"/>
    <w:rsid w:val="00BA5219"/>
    <w:rsid w:val="00BA5317"/>
    <w:rsid w:val="00BA53FE"/>
    <w:rsid w:val="00BA572C"/>
    <w:rsid w:val="00BA5872"/>
    <w:rsid w:val="00BA5DB2"/>
    <w:rsid w:val="00BA7159"/>
    <w:rsid w:val="00BB0046"/>
    <w:rsid w:val="00BB1F8B"/>
    <w:rsid w:val="00BB2BF4"/>
    <w:rsid w:val="00BB30F3"/>
    <w:rsid w:val="00BB3169"/>
    <w:rsid w:val="00BB32C3"/>
    <w:rsid w:val="00BB462F"/>
    <w:rsid w:val="00BB5544"/>
    <w:rsid w:val="00BB5677"/>
    <w:rsid w:val="00BB70B5"/>
    <w:rsid w:val="00BB71B4"/>
    <w:rsid w:val="00BB73F1"/>
    <w:rsid w:val="00BB7A5D"/>
    <w:rsid w:val="00BB7AF2"/>
    <w:rsid w:val="00BC10BE"/>
    <w:rsid w:val="00BC1FEE"/>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35AC"/>
    <w:rsid w:val="00BD44CB"/>
    <w:rsid w:val="00BD4792"/>
    <w:rsid w:val="00BD490B"/>
    <w:rsid w:val="00BD5096"/>
    <w:rsid w:val="00BD5270"/>
    <w:rsid w:val="00BD5591"/>
    <w:rsid w:val="00BD6886"/>
    <w:rsid w:val="00BD716C"/>
    <w:rsid w:val="00BD7637"/>
    <w:rsid w:val="00BD7825"/>
    <w:rsid w:val="00BE0412"/>
    <w:rsid w:val="00BE23F6"/>
    <w:rsid w:val="00BE27DC"/>
    <w:rsid w:val="00BE27EA"/>
    <w:rsid w:val="00BE2922"/>
    <w:rsid w:val="00BE294C"/>
    <w:rsid w:val="00BE2BBA"/>
    <w:rsid w:val="00BE2EDE"/>
    <w:rsid w:val="00BE3019"/>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F08B6"/>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E66"/>
    <w:rsid w:val="00C040E5"/>
    <w:rsid w:val="00C0599C"/>
    <w:rsid w:val="00C05DC5"/>
    <w:rsid w:val="00C06D42"/>
    <w:rsid w:val="00C1026D"/>
    <w:rsid w:val="00C103D4"/>
    <w:rsid w:val="00C103DF"/>
    <w:rsid w:val="00C10FD8"/>
    <w:rsid w:val="00C1180D"/>
    <w:rsid w:val="00C11FC7"/>
    <w:rsid w:val="00C13546"/>
    <w:rsid w:val="00C13F23"/>
    <w:rsid w:val="00C1412A"/>
    <w:rsid w:val="00C14A13"/>
    <w:rsid w:val="00C1559C"/>
    <w:rsid w:val="00C16272"/>
    <w:rsid w:val="00C16A13"/>
    <w:rsid w:val="00C16AAE"/>
    <w:rsid w:val="00C1732F"/>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60FA"/>
    <w:rsid w:val="00C378A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2B1"/>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9A5"/>
    <w:rsid w:val="00C94E1D"/>
    <w:rsid w:val="00C94F4E"/>
    <w:rsid w:val="00C95D3F"/>
    <w:rsid w:val="00C96226"/>
    <w:rsid w:val="00C96B6E"/>
    <w:rsid w:val="00C96DA0"/>
    <w:rsid w:val="00C96E00"/>
    <w:rsid w:val="00C971D8"/>
    <w:rsid w:val="00C97372"/>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198"/>
    <w:rsid w:val="00CB3667"/>
    <w:rsid w:val="00CB39A8"/>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C5C"/>
    <w:rsid w:val="00CC5F6E"/>
    <w:rsid w:val="00CC663C"/>
    <w:rsid w:val="00CC68CD"/>
    <w:rsid w:val="00CC70CF"/>
    <w:rsid w:val="00CC70E4"/>
    <w:rsid w:val="00CC7219"/>
    <w:rsid w:val="00CC7409"/>
    <w:rsid w:val="00CC7E96"/>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5E4"/>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A26"/>
    <w:rsid w:val="00CE5DA1"/>
    <w:rsid w:val="00CE5F9E"/>
    <w:rsid w:val="00CE71B7"/>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F6E"/>
    <w:rsid w:val="00D03352"/>
    <w:rsid w:val="00D035C8"/>
    <w:rsid w:val="00D055A7"/>
    <w:rsid w:val="00D05CB6"/>
    <w:rsid w:val="00D06409"/>
    <w:rsid w:val="00D06E23"/>
    <w:rsid w:val="00D06E6D"/>
    <w:rsid w:val="00D07634"/>
    <w:rsid w:val="00D07AFB"/>
    <w:rsid w:val="00D07B17"/>
    <w:rsid w:val="00D108EF"/>
    <w:rsid w:val="00D10C3A"/>
    <w:rsid w:val="00D120B5"/>
    <w:rsid w:val="00D12BB9"/>
    <w:rsid w:val="00D12D9D"/>
    <w:rsid w:val="00D1320A"/>
    <w:rsid w:val="00D137DA"/>
    <w:rsid w:val="00D13919"/>
    <w:rsid w:val="00D1403C"/>
    <w:rsid w:val="00D14EC1"/>
    <w:rsid w:val="00D15700"/>
    <w:rsid w:val="00D1576E"/>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356D"/>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1A"/>
    <w:rsid w:val="00D46DD1"/>
    <w:rsid w:val="00D47B03"/>
    <w:rsid w:val="00D5136C"/>
    <w:rsid w:val="00D51AB3"/>
    <w:rsid w:val="00D51D05"/>
    <w:rsid w:val="00D526CC"/>
    <w:rsid w:val="00D52B0F"/>
    <w:rsid w:val="00D52E68"/>
    <w:rsid w:val="00D53046"/>
    <w:rsid w:val="00D5309D"/>
    <w:rsid w:val="00D53E38"/>
    <w:rsid w:val="00D54702"/>
    <w:rsid w:val="00D54957"/>
    <w:rsid w:val="00D54D41"/>
    <w:rsid w:val="00D553E3"/>
    <w:rsid w:val="00D57513"/>
    <w:rsid w:val="00D605C8"/>
    <w:rsid w:val="00D608A9"/>
    <w:rsid w:val="00D60AF6"/>
    <w:rsid w:val="00D612BD"/>
    <w:rsid w:val="00D61A89"/>
    <w:rsid w:val="00D61AE0"/>
    <w:rsid w:val="00D61B6B"/>
    <w:rsid w:val="00D62940"/>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487"/>
    <w:rsid w:val="00D74489"/>
    <w:rsid w:val="00D7541B"/>
    <w:rsid w:val="00D757A2"/>
    <w:rsid w:val="00D75E7C"/>
    <w:rsid w:val="00D767E2"/>
    <w:rsid w:val="00D76C0F"/>
    <w:rsid w:val="00D76D6E"/>
    <w:rsid w:val="00D77778"/>
    <w:rsid w:val="00D77C96"/>
    <w:rsid w:val="00D811CB"/>
    <w:rsid w:val="00D81665"/>
    <w:rsid w:val="00D81872"/>
    <w:rsid w:val="00D81E12"/>
    <w:rsid w:val="00D82963"/>
    <w:rsid w:val="00D82B0F"/>
    <w:rsid w:val="00D8307C"/>
    <w:rsid w:val="00D84287"/>
    <w:rsid w:val="00D84F37"/>
    <w:rsid w:val="00D85888"/>
    <w:rsid w:val="00D86ACE"/>
    <w:rsid w:val="00D86FDC"/>
    <w:rsid w:val="00D874A7"/>
    <w:rsid w:val="00D87688"/>
    <w:rsid w:val="00D90588"/>
    <w:rsid w:val="00D90761"/>
    <w:rsid w:val="00D90BBA"/>
    <w:rsid w:val="00D90F84"/>
    <w:rsid w:val="00D92C96"/>
    <w:rsid w:val="00D92F87"/>
    <w:rsid w:val="00D92FCC"/>
    <w:rsid w:val="00D9303F"/>
    <w:rsid w:val="00D93CCD"/>
    <w:rsid w:val="00D94E9D"/>
    <w:rsid w:val="00D955E7"/>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2A4"/>
    <w:rsid w:val="00DA32B6"/>
    <w:rsid w:val="00DA41AB"/>
    <w:rsid w:val="00DA452E"/>
    <w:rsid w:val="00DA4B56"/>
    <w:rsid w:val="00DA4C11"/>
    <w:rsid w:val="00DA4DEC"/>
    <w:rsid w:val="00DA50A4"/>
    <w:rsid w:val="00DA53BB"/>
    <w:rsid w:val="00DA5431"/>
    <w:rsid w:val="00DA580F"/>
    <w:rsid w:val="00DA5832"/>
    <w:rsid w:val="00DA6341"/>
    <w:rsid w:val="00DA6908"/>
    <w:rsid w:val="00DA6BE8"/>
    <w:rsid w:val="00DA6D36"/>
    <w:rsid w:val="00DA6DE1"/>
    <w:rsid w:val="00DA75B8"/>
    <w:rsid w:val="00DB005A"/>
    <w:rsid w:val="00DB00B4"/>
    <w:rsid w:val="00DB0195"/>
    <w:rsid w:val="00DB0603"/>
    <w:rsid w:val="00DB12D3"/>
    <w:rsid w:val="00DB1A2E"/>
    <w:rsid w:val="00DB1AD0"/>
    <w:rsid w:val="00DB1DA4"/>
    <w:rsid w:val="00DB2458"/>
    <w:rsid w:val="00DB487F"/>
    <w:rsid w:val="00DB4C00"/>
    <w:rsid w:val="00DB52EF"/>
    <w:rsid w:val="00DB594F"/>
    <w:rsid w:val="00DB5ECE"/>
    <w:rsid w:val="00DB628D"/>
    <w:rsid w:val="00DB6764"/>
    <w:rsid w:val="00DB6AEB"/>
    <w:rsid w:val="00DB6F45"/>
    <w:rsid w:val="00DB704F"/>
    <w:rsid w:val="00DB7CBE"/>
    <w:rsid w:val="00DC05DB"/>
    <w:rsid w:val="00DC0A7D"/>
    <w:rsid w:val="00DC0ADB"/>
    <w:rsid w:val="00DC0D07"/>
    <w:rsid w:val="00DC15C9"/>
    <w:rsid w:val="00DC1C76"/>
    <w:rsid w:val="00DC250B"/>
    <w:rsid w:val="00DC2E81"/>
    <w:rsid w:val="00DC2E8A"/>
    <w:rsid w:val="00DC3709"/>
    <w:rsid w:val="00DC3B34"/>
    <w:rsid w:val="00DC4205"/>
    <w:rsid w:val="00DC430D"/>
    <w:rsid w:val="00DC43CC"/>
    <w:rsid w:val="00DC4465"/>
    <w:rsid w:val="00DC4C3F"/>
    <w:rsid w:val="00DC4FDC"/>
    <w:rsid w:val="00DC51AD"/>
    <w:rsid w:val="00DC62F1"/>
    <w:rsid w:val="00DC710D"/>
    <w:rsid w:val="00DC7607"/>
    <w:rsid w:val="00DD01A4"/>
    <w:rsid w:val="00DD0A85"/>
    <w:rsid w:val="00DD150B"/>
    <w:rsid w:val="00DD1983"/>
    <w:rsid w:val="00DD1F2A"/>
    <w:rsid w:val="00DD203A"/>
    <w:rsid w:val="00DD2242"/>
    <w:rsid w:val="00DD2E7D"/>
    <w:rsid w:val="00DD3B18"/>
    <w:rsid w:val="00DD4229"/>
    <w:rsid w:val="00DD5428"/>
    <w:rsid w:val="00DD5C8E"/>
    <w:rsid w:val="00DD5CE6"/>
    <w:rsid w:val="00DD60FB"/>
    <w:rsid w:val="00DD6651"/>
    <w:rsid w:val="00DD6E9B"/>
    <w:rsid w:val="00DD7BBD"/>
    <w:rsid w:val="00DE141C"/>
    <w:rsid w:val="00DE1893"/>
    <w:rsid w:val="00DE2391"/>
    <w:rsid w:val="00DE28C2"/>
    <w:rsid w:val="00DE2BDE"/>
    <w:rsid w:val="00DE3167"/>
    <w:rsid w:val="00DE33DC"/>
    <w:rsid w:val="00DE3C5F"/>
    <w:rsid w:val="00DE3DDD"/>
    <w:rsid w:val="00DE4F3F"/>
    <w:rsid w:val="00DE50AB"/>
    <w:rsid w:val="00DE68B1"/>
    <w:rsid w:val="00DE73C8"/>
    <w:rsid w:val="00DE7886"/>
    <w:rsid w:val="00DF00D8"/>
    <w:rsid w:val="00DF0456"/>
    <w:rsid w:val="00DF0D7A"/>
    <w:rsid w:val="00DF135C"/>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90E"/>
    <w:rsid w:val="00E05A5E"/>
    <w:rsid w:val="00E05C95"/>
    <w:rsid w:val="00E05F6C"/>
    <w:rsid w:val="00E0613E"/>
    <w:rsid w:val="00E07934"/>
    <w:rsid w:val="00E07BBC"/>
    <w:rsid w:val="00E106FA"/>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5ED"/>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E58"/>
    <w:rsid w:val="00EA4545"/>
    <w:rsid w:val="00EA48F4"/>
    <w:rsid w:val="00EA4B49"/>
    <w:rsid w:val="00EA5003"/>
    <w:rsid w:val="00EA5040"/>
    <w:rsid w:val="00EA52E3"/>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E6F"/>
    <w:rsid w:val="00EC33CB"/>
    <w:rsid w:val="00EC5D8B"/>
    <w:rsid w:val="00EC6387"/>
    <w:rsid w:val="00EC6876"/>
    <w:rsid w:val="00ED0048"/>
    <w:rsid w:val="00ED03F3"/>
    <w:rsid w:val="00ED0751"/>
    <w:rsid w:val="00ED08BD"/>
    <w:rsid w:val="00ED0905"/>
    <w:rsid w:val="00ED1921"/>
    <w:rsid w:val="00ED1BB6"/>
    <w:rsid w:val="00ED1BD0"/>
    <w:rsid w:val="00ED4703"/>
    <w:rsid w:val="00ED59C8"/>
    <w:rsid w:val="00ED59CA"/>
    <w:rsid w:val="00ED5B80"/>
    <w:rsid w:val="00ED5C47"/>
    <w:rsid w:val="00ED60B0"/>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E7F0F"/>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23A"/>
    <w:rsid w:val="00F02430"/>
    <w:rsid w:val="00F03D73"/>
    <w:rsid w:val="00F05E51"/>
    <w:rsid w:val="00F05E88"/>
    <w:rsid w:val="00F06B7B"/>
    <w:rsid w:val="00F07D59"/>
    <w:rsid w:val="00F101F6"/>
    <w:rsid w:val="00F103F5"/>
    <w:rsid w:val="00F10FF6"/>
    <w:rsid w:val="00F113EC"/>
    <w:rsid w:val="00F11BB6"/>
    <w:rsid w:val="00F13C0B"/>
    <w:rsid w:val="00F14613"/>
    <w:rsid w:val="00F15B0E"/>
    <w:rsid w:val="00F15DEA"/>
    <w:rsid w:val="00F15E0F"/>
    <w:rsid w:val="00F162C4"/>
    <w:rsid w:val="00F17337"/>
    <w:rsid w:val="00F2014E"/>
    <w:rsid w:val="00F20493"/>
    <w:rsid w:val="00F20641"/>
    <w:rsid w:val="00F20B67"/>
    <w:rsid w:val="00F20C82"/>
    <w:rsid w:val="00F218F8"/>
    <w:rsid w:val="00F21B01"/>
    <w:rsid w:val="00F22B55"/>
    <w:rsid w:val="00F22C44"/>
    <w:rsid w:val="00F23A14"/>
    <w:rsid w:val="00F24C94"/>
    <w:rsid w:val="00F24D90"/>
    <w:rsid w:val="00F2522D"/>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371E4"/>
    <w:rsid w:val="00F4076C"/>
    <w:rsid w:val="00F407C4"/>
    <w:rsid w:val="00F40CF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5A"/>
    <w:rsid w:val="00F44B90"/>
    <w:rsid w:val="00F452EB"/>
    <w:rsid w:val="00F4566B"/>
    <w:rsid w:val="00F45B6E"/>
    <w:rsid w:val="00F465B4"/>
    <w:rsid w:val="00F4662B"/>
    <w:rsid w:val="00F47072"/>
    <w:rsid w:val="00F47083"/>
    <w:rsid w:val="00F4726E"/>
    <w:rsid w:val="00F476CD"/>
    <w:rsid w:val="00F47FC4"/>
    <w:rsid w:val="00F50372"/>
    <w:rsid w:val="00F50626"/>
    <w:rsid w:val="00F50AA9"/>
    <w:rsid w:val="00F513E4"/>
    <w:rsid w:val="00F51A24"/>
    <w:rsid w:val="00F52614"/>
    <w:rsid w:val="00F52D16"/>
    <w:rsid w:val="00F52D70"/>
    <w:rsid w:val="00F538B4"/>
    <w:rsid w:val="00F54892"/>
    <w:rsid w:val="00F5490A"/>
    <w:rsid w:val="00F54D79"/>
    <w:rsid w:val="00F54F1A"/>
    <w:rsid w:val="00F56F5C"/>
    <w:rsid w:val="00F57575"/>
    <w:rsid w:val="00F5768A"/>
    <w:rsid w:val="00F57DF2"/>
    <w:rsid w:val="00F608E5"/>
    <w:rsid w:val="00F60E2D"/>
    <w:rsid w:val="00F61206"/>
    <w:rsid w:val="00F615A8"/>
    <w:rsid w:val="00F62D24"/>
    <w:rsid w:val="00F634C5"/>
    <w:rsid w:val="00F63ADE"/>
    <w:rsid w:val="00F63F8E"/>
    <w:rsid w:val="00F6462D"/>
    <w:rsid w:val="00F6498E"/>
    <w:rsid w:val="00F64F2B"/>
    <w:rsid w:val="00F64F6C"/>
    <w:rsid w:val="00F64FDE"/>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5587"/>
    <w:rsid w:val="00F75A28"/>
    <w:rsid w:val="00F76273"/>
    <w:rsid w:val="00F7639C"/>
    <w:rsid w:val="00F76485"/>
    <w:rsid w:val="00F765AD"/>
    <w:rsid w:val="00F76DC7"/>
    <w:rsid w:val="00F80A4A"/>
    <w:rsid w:val="00F80EDC"/>
    <w:rsid w:val="00F813AB"/>
    <w:rsid w:val="00F813C3"/>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A0699"/>
    <w:rsid w:val="00FA0746"/>
    <w:rsid w:val="00FA0E26"/>
    <w:rsid w:val="00FA0E60"/>
    <w:rsid w:val="00FA23DE"/>
    <w:rsid w:val="00FA2420"/>
    <w:rsid w:val="00FA3376"/>
    <w:rsid w:val="00FA38BC"/>
    <w:rsid w:val="00FA390D"/>
    <w:rsid w:val="00FA3AA8"/>
    <w:rsid w:val="00FA41DE"/>
    <w:rsid w:val="00FA435C"/>
    <w:rsid w:val="00FA48D4"/>
    <w:rsid w:val="00FA4CEF"/>
    <w:rsid w:val="00FA4DD4"/>
    <w:rsid w:val="00FA548A"/>
    <w:rsid w:val="00FA5682"/>
    <w:rsid w:val="00FA586B"/>
    <w:rsid w:val="00FA60BF"/>
    <w:rsid w:val="00FA64F6"/>
    <w:rsid w:val="00FA658E"/>
    <w:rsid w:val="00FA67D2"/>
    <w:rsid w:val="00FA7034"/>
    <w:rsid w:val="00FA7498"/>
    <w:rsid w:val="00FB001A"/>
    <w:rsid w:val="00FB059C"/>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417"/>
    <w:rsid w:val="00FC349C"/>
    <w:rsid w:val="00FC3A79"/>
    <w:rsid w:val="00FC3AAD"/>
    <w:rsid w:val="00FC58D7"/>
    <w:rsid w:val="00FC5C2E"/>
    <w:rsid w:val="00FC6F15"/>
    <w:rsid w:val="00FC7375"/>
    <w:rsid w:val="00FC7BAC"/>
    <w:rsid w:val="00FD07EA"/>
    <w:rsid w:val="00FD07EE"/>
    <w:rsid w:val="00FD107E"/>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8B3"/>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418B22E-A380-4AC7-9225-49B72928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9"/>
    <w:qFormat/>
  </w:style>
  <w:style w:type="paragraph" w:styleId="3">
    <w:name w:val="heading 3"/>
    <w:basedOn w:val="30"/>
    <w:next w:val="a"/>
    <w:qFormat/>
    <w:pPr>
      <w:outlineLvl w:val="2"/>
    </w:p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טקסט הערות שוליים תו"/>
    <w:basedOn w:val="a"/>
    <w:link w:val="a6"/>
    <w:rsid w:val="00D21FBA"/>
    <w:pPr>
      <w:spacing w:after="80" w:line="220" w:lineRule="exact"/>
      <w:ind w:left="227" w:hanging="227"/>
    </w:pPr>
    <w:rPr>
      <w:position w:val="6"/>
      <w:sz w:val="15"/>
      <w:szCs w:val="17"/>
    </w:rPr>
  </w:style>
  <w:style w:type="character" w:customStyle="1" w:styleId="a6">
    <w:name w:val="טקסט הערת שוליים תו"/>
    <w:aliases w:val="טקסט הערות שוליים תו תו"/>
    <w:link w:val="a5"/>
    <w:semiHidden/>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rPr>
      <w:rFonts w:cs="Narkisim"/>
      <w:color w:val="800080"/>
      <w:u w:val="single"/>
      <w:lang w:bidi="he-IL"/>
    </w:rPr>
  </w:style>
  <w:style w:type="paragraph" w:styleId="31">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2">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semiHidden/>
    <w:rsid w:val="00261F3F"/>
    <w:rPr>
      <w:sz w:val="16"/>
      <w:szCs w:val="16"/>
    </w:rPr>
  </w:style>
  <w:style w:type="paragraph" w:styleId="afd">
    <w:name w:val="annotation text"/>
    <w:basedOn w:val="a"/>
    <w:semiHidden/>
    <w:rsid w:val="00261F3F"/>
    <w:rPr>
      <w:szCs w:val="20"/>
    </w:rPr>
  </w:style>
  <w:style w:type="paragraph" w:styleId="afe">
    <w:name w:val="annotation subject"/>
    <w:basedOn w:val="afd"/>
    <w:next w:val="afd"/>
    <w:semiHidden/>
    <w:rsid w:val="00261F3F"/>
    <w:rPr>
      <w:b/>
      <w:bCs/>
    </w:rPr>
  </w:style>
  <w:style w:type="paragraph" w:styleId="aff">
    <w:name w:val="Balloon Text"/>
    <w:basedOn w:val="a"/>
    <w:link w:val="aff0"/>
    <w:semiHidden/>
    <w:rsid w:val="00261F3F"/>
    <w:rPr>
      <w:rFonts w:ascii="Tahoma" w:hAnsi="Tahoma" w:cs="Tahoma"/>
      <w:sz w:val="16"/>
      <w:szCs w:val="16"/>
    </w:rPr>
  </w:style>
  <w:style w:type="character" w:customStyle="1" w:styleId="aff0">
    <w:name w:val="טקסט בלונים תו"/>
    <w:link w:val="aff"/>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aliases w:val="טקסט הערות שוליים תו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1">
    <w:name w:val="Title"/>
    <w:basedOn w:val="a"/>
    <w:link w:val="aff2"/>
    <w:qFormat/>
    <w:rsid w:val="0057439E"/>
    <w:pPr>
      <w:autoSpaceDE/>
      <w:autoSpaceDN/>
      <w:spacing w:after="0" w:line="240" w:lineRule="auto"/>
      <w:jc w:val="center"/>
    </w:pPr>
    <w:rPr>
      <w:rFonts w:ascii="Arial" w:eastAsia="Calibri" w:hAnsi="Arial" w:cs="Arial"/>
      <w:b/>
      <w:bCs/>
      <w:sz w:val="52"/>
      <w:szCs w:val="52"/>
    </w:rPr>
  </w:style>
  <w:style w:type="character" w:customStyle="1" w:styleId="aff2">
    <w:name w:val="כותרת טקסט תו"/>
    <w:link w:val="aff1"/>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3">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4">
    <w:name w:val="Table Grid"/>
    <w:aliases w:val="טבלת רשת"/>
    <w:basedOn w:val="a1"/>
    <w:uiPriority w:val="5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w:basedOn w:val="a"/>
    <w:link w:val="aff6"/>
    <w:rsid w:val="00BE6BCB"/>
    <w:pPr>
      <w:widowControl w:val="0"/>
      <w:bidi w:val="0"/>
      <w:adjustRightInd w:val="0"/>
      <w:spacing w:line="240" w:lineRule="auto"/>
      <w:jc w:val="left"/>
    </w:pPr>
    <w:rPr>
      <w:rFonts w:cs="Times New Roman"/>
      <w:sz w:val="24"/>
      <w:szCs w:val="24"/>
    </w:rPr>
  </w:style>
  <w:style w:type="character" w:customStyle="1" w:styleId="aff6">
    <w:name w:val="גוף טקסט תו"/>
    <w:link w:val="aff5"/>
    <w:semiHidden/>
    <w:locked/>
    <w:rsid w:val="00BE6BCB"/>
    <w:rPr>
      <w:sz w:val="24"/>
      <w:szCs w:val="24"/>
      <w:lang w:val="en-US" w:bidi="he-IL"/>
    </w:rPr>
  </w:style>
  <w:style w:type="paragraph" w:styleId="aff7">
    <w:name w:val="List"/>
    <w:basedOn w:val="aff5"/>
    <w:rsid w:val="00BE6BCB"/>
  </w:style>
  <w:style w:type="paragraph" w:styleId="aff8">
    <w:name w:val="Subtitle"/>
    <w:basedOn w:val="aff1"/>
    <w:next w:val="aff5"/>
    <w:link w:val="aff9"/>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9">
    <w:name w:val="כותרת משנה תו"/>
    <w:link w:val="aff8"/>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a">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b">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c">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c"/>
    <w:uiPriority w:val="29"/>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d">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e">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0">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3">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0">
    <w:name w:val="סקירה"/>
    <w:basedOn w:val="afff1"/>
    <w:next w:val="afff1"/>
    <w:rsid w:val="001E0369"/>
    <w:rPr>
      <w:sz w:val="20"/>
      <w:szCs w:val="24"/>
    </w:rPr>
  </w:style>
  <w:style w:type="paragraph" w:customStyle="1" w:styleId="afff1">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e"/>
    <w:next w:val="afff"/>
    <w:rsid w:val="001E0369"/>
    <w:pPr>
      <w:keepNext/>
      <w:spacing w:before="240"/>
    </w:pPr>
    <w:rPr>
      <w:sz w:val="22"/>
      <w:szCs w:val="24"/>
    </w:rPr>
  </w:style>
  <w:style w:type="paragraph" w:customStyle="1" w:styleId="afff2">
    <w:name w:val="מוטו"/>
    <w:basedOn w:val="affc"/>
    <w:next w:val="afff"/>
    <w:rsid w:val="001E0369"/>
    <w:pPr>
      <w:tabs>
        <w:tab w:val="right" w:pos="6861"/>
      </w:tabs>
      <w:spacing w:line="288" w:lineRule="exact"/>
      <w:ind w:left="4253"/>
      <w:jc w:val="center"/>
    </w:pPr>
    <w:rPr>
      <w:sz w:val="18"/>
      <w:szCs w:val="21"/>
    </w:rPr>
  </w:style>
  <w:style w:type="paragraph" w:customStyle="1" w:styleId="afff3">
    <w:name w:val="מראה מקום"/>
    <w:basedOn w:val="a"/>
    <w:link w:val="afff4"/>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c"/>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5">
    <w:name w:val="ציטוטים"/>
    <w:basedOn w:val="afff"/>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4">
    <w:name w:val="מראה מקום תו"/>
    <w:link w:val="afff3"/>
    <w:rsid w:val="001E0369"/>
    <w:rPr>
      <w:rFonts w:ascii="CG Times" w:hAnsi="CG Times" w:cs="Narkisim"/>
      <w:szCs w:val="24"/>
      <w:lang w:eastAsia="he-IL"/>
    </w:rPr>
  </w:style>
  <w:style w:type="paragraph" w:customStyle="1" w:styleId="afff6">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4">
    <w:name w:val="ציטוט3"/>
    <w:basedOn w:val="a"/>
    <w:qFormat/>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afff7">
    <w:name w:val="מאמר מגדים"/>
    <w:basedOn w:val="a"/>
    <w:next w:val="a"/>
    <w:link w:val="16"/>
    <w:rsid w:val="004823B9"/>
    <w:pPr>
      <w:tabs>
        <w:tab w:val="left" w:pos="357"/>
        <w:tab w:val="left" w:pos="720"/>
        <w:tab w:val="left" w:pos="1077"/>
        <w:tab w:val="left" w:pos="1435"/>
        <w:tab w:val="left" w:pos="1797"/>
        <w:tab w:val="left" w:pos="2155"/>
      </w:tabs>
      <w:autoSpaceDE/>
      <w:autoSpaceDN/>
      <w:spacing w:after="0" w:line="300" w:lineRule="auto"/>
      <w:ind w:firstLine="357"/>
    </w:pPr>
    <w:rPr>
      <w:rFonts w:cs="David"/>
      <w:sz w:val="22"/>
      <w:szCs w:val="22"/>
    </w:rPr>
  </w:style>
  <w:style w:type="character" w:customStyle="1" w:styleId="afff8">
    <w:name w:val="מאמר מגדים תו"/>
    <w:basedOn w:val="a0"/>
    <w:rsid w:val="004823B9"/>
    <w:rPr>
      <w:rFonts w:cs="David"/>
      <w:sz w:val="22"/>
      <w:szCs w:val="22"/>
    </w:rPr>
  </w:style>
  <w:style w:type="character" w:customStyle="1" w:styleId="16">
    <w:name w:val="מאמר מגדים תו1"/>
    <w:basedOn w:val="a0"/>
    <w:link w:val="afff7"/>
    <w:rsid w:val="004823B9"/>
    <w:rPr>
      <w:rFonts w:cs="David"/>
      <w:sz w:val="22"/>
      <w:szCs w:val="22"/>
    </w:rPr>
  </w:style>
  <w:style w:type="paragraph" w:customStyle="1" w:styleId="afff9">
    <w:name w:val="מחבר + כותרות פסקאות"/>
    <w:basedOn w:val="a"/>
    <w:rsid w:val="004823B9"/>
    <w:pPr>
      <w:tabs>
        <w:tab w:val="left" w:pos="357"/>
        <w:tab w:val="left" w:pos="720"/>
        <w:tab w:val="left" w:pos="1077"/>
        <w:tab w:val="left" w:pos="1435"/>
        <w:tab w:val="left" w:pos="1797"/>
        <w:tab w:val="left" w:pos="2155"/>
      </w:tabs>
      <w:autoSpaceDE/>
      <w:autoSpaceDN/>
      <w:spacing w:after="0" w:line="360" w:lineRule="auto"/>
    </w:pPr>
    <w:rPr>
      <w:rFonts w:cs="David"/>
      <w:b/>
      <w:bCs/>
      <w:sz w:val="26"/>
      <w:szCs w:val="26"/>
    </w:rPr>
  </w:style>
  <w:style w:type="paragraph" w:customStyle="1" w:styleId="afffa">
    <w:name w:val="כותרת ראשית"/>
    <w:basedOn w:val="a"/>
    <w:rsid w:val="004823B9"/>
    <w:pPr>
      <w:tabs>
        <w:tab w:val="left" w:pos="357"/>
        <w:tab w:val="left" w:pos="720"/>
        <w:tab w:val="left" w:pos="1077"/>
        <w:tab w:val="left" w:pos="1435"/>
        <w:tab w:val="left" w:pos="1797"/>
        <w:tab w:val="left" w:pos="2155"/>
      </w:tabs>
      <w:autoSpaceDE/>
      <w:autoSpaceDN/>
      <w:spacing w:after="0" w:line="300" w:lineRule="auto"/>
      <w:jc w:val="center"/>
    </w:pPr>
    <w:rPr>
      <w:rFonts w:cs="David"/>
      <w:b/>
      <w:bCs/>
      <w:sz w:val="28"/>
      <w:szCs w:val="28"/>
    </w:rPr>
  </w:style>
  <w:style w:type="table" w:styleId="27">
    <w:name w:val="Plain Table 2"/>
    <w:basedOn w:val="a1"/>
    <w:uiPriority w:val="42"/>
    <w:rsid w:val="00C949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7">
    <w:name w:val="Grid Table 1 Light"/>
    <w:basedOn w:val="a1"/>
    <w:uiPriority w:val="46"/>
    <w:rsid w:val="00F526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etzion.org.i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32083-1E63-49E7-915A-7110D501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3395</Words>
  <Characters>16975</Characters>
  <Application>Microsoft Office Word</Application>
  <DocSecurity>0</DocSecurity>
  <Lines>141</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20330</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קלוש</dc:creator>
  <cp:lastModifiedBy>aam</cp:lastModifiedBy>
  <cp:revision>2</cp:revision>
  <cp:lastPrinted>2015-12-15T07:28:00Z</cp:lastPrinted>
  <dcterms:created xsi:type="dcterms:W3CDTF">2017-10-08T06:55:00Z</dcterms:created>
  <dcterms:modified xsi:type="dcterms:W3CDTF">2017-10-08T06:55:00Z</dcterms:modified>
</cp:coreProperties>
</file>