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5F2AAC" w:rsidRDefault="00431FA5" w:rsidP="00CF1BAD">
      <w:pPr>
        <w:pStyle w:val="a8"/>
        <w:spacing w:line="276" w:lineRule="auto"/>
        <w:rPr>
          <w:rtl/>
        </w:rPr>
      </w:pPr>
      <w:r w:rsidRPr="005F2AAC">
        <w:rPr>
          <w:rtl/>
        </w:rPr>
        <w:t xml:space="preserve">הרב </w:t>
      </w:r>
      <w:r w:rsidR="00986721" w:rsidRPr="005F2AAC">
        <w:rPr>
          <w:rFonts w:hint="cs"/>
          <w:rtl/>
        </w:rPr>
        <w:t>דן האוזר</w:t>
      </w:r>
    </w:p>
    <w:p w14:paraId="203037C4" w14:textId="2D267E8B" w:rsidR="00177718" w:rsidRPr="005F2AAC" w:rsidRDefault="001D2C43" w:rsidP="00CF1BAD">
      <w:pPr>
        <w:pStyle w:val="1"/>
        <w:spacing w:line="276" w:lineRule="auto"/>
        <w:rPr>
          <w:sz w:val="44"/>
          <w:rtl/>
        </w:rPr>
      </w:pPr>
      <w:bookmarkStart w:id="0" w:name="OLE_LINK1"/>
      <w:r>
        <w:rPr>
          <w:rFonts w:hint="cs"/>
          <w:rtl/>
        </w:rPr>
        <w:t xml:space="preserve">דרכי ה' הנעלמים </w:t>
      </w:r>
      <w:bookmarkEnd w:id="0"/>
    </w:p>
    <w:p w14:paraId="4FF12653" w14:textId="77777777" w:rsidR="001A70CD" w:rsidRPr="005F2AAC" w:rsidRDefault="001A70CD" w:rsidP="00CF1BAD">
      <w:pPr>
        <w:spacing w:line="276" w:lineRule="auto"/>
        <w:rPr>
          <w:rtl/>
        </w:rPr>
      </w:pPr>
    </w:p>
    <w:p w14:paraId="0B2A5DB3" w14:textId="4EDE8383" w:rsidR="00A60AC8" w:rsidRDefault="00A60AC8" w:rsidP="001D2C43">
      <w:pPr>
        <w:ind w:left="509" w:right="567"/>
        <w:rPr>
          <w:rtl/>
        </w:rPr>
      </w:pPr>
      <w:r w:rsidRPr="00944A03">
        <w:rPr>
          <w:rtl/>
        </w:rPr>
        <w:t xml:space="preserve">פַּעַם כְּשֶׁדִּבֵּר רַבֵּנוּ מִדַּרְכֵי ה' הַנֶּעְלָמִים, </w:t>
      </w:r>
      <w:proofErr w:type="spellStart"/>
      <w:r w:rsidRPr="00944A03">
        <w:rPr>
          <w:rtl/>
        </w:rPr>
        <w:t>וּמֵעִנְיָן</w:t>
      </w:r>
      <w:proofErr w:type="spellEnd"/>
      <w:r w:rsidRPr="00944A03">
        <w:rPr>
          <w:rtl/>
        </w:rPr>
        <w:t xml:space="preserve"> שֶׁאֵין שׁוּם שֵׂכֶל לְהָבִין נִפְלְאוֹת דַּרְכֵי ה'</w:t>
      </w:r>
      <w:r w:rsidR="001D2C43">
        <w:rPr>
          <w:rFonts w:hint="cs"/>
          <w:rtl/>
        </w:rPr>
        <w:t>,</w:t>
      </w:r>
      <w:r w:rsidRPr="00944A03">
        <w:rPr>
          <w:rtl/>
        </w:rPr>
        <w:t xml:space="preserve"> סִפֵּר שֶׁהָיָה יְהוּדִי עָנִי אֶחָד מְטֻפָּל בִּילָדִים, שֶׁהָיָה שׂוֹכֵר כָּל שָׁלשׁ שָׁנִים אֶת בֵּית הַמַּרְזֵחַ "</w:t>
      </w:r>
      <w:proofErr w:type="spellStart"/>
      <w:r w:rsidRPr="00944A03">
        <w:rPr>
          <w:rtl/>
        </w:rPr>
        <w:t>רֶענְדַאר</w:t>
      </w:r>
      <w:proofErr w:type="spellEnd"/>
      <w:r w:rsidRPr="00944A03">
        <w:rPr>
          <w:rtl/>
        </w:rPr>
        <w:t>" מֵהַפָּרִיץ, וְהָיָה דָּר שָׁם וּמִתְפַּרְנֵס מִמֶּנָּה, וְכָךְ הָיָה שׂוֹכְרוֹ שָׁנִים רַבּוֹת</w:t>
      </w:r>
      <w:r w:rsidR="001D2C43">
        <w:rPr>
          <w:rFonts w:hint="cs"/>
          <w:rtl/>
        </w:rPr>
        <w:t>.</w:t>
      </w:r>
      <w:r w:rsidRPr="00944A03">
        <w:rPr>
          <w:rtl/>
        </w:rPr>
        <w:t xml:space="preserve"> וּבְכָל שָׁלשׁ שָׁנִים כְּשֶׁנִּגְמְרָה הַשְּׂכִירוּת וְהִכְרִיז הַפָּרִיץ עַל שְׂכִירוּת הַמַּרְזֵחַ, לֹא שְׂכָרוֹ אַף אֶחָד </w:t>
      </w:r>
      <w:proofErr w:type="spellStart"/>
      <w:r w:rsidRPr="00944A03">
        <w:rPr>
          <w:rtl/>
        </w:rPr>
        <w:t>אֲפִלּו</w:t>
      </w:r>
      <w:proofErr w:type="spellEnd"/>
      <w:r w:rsidRPr="00944A03">
        <w:rPr>
          <w:rtl/>
        </w:rPr>
        <w:t xml:space="preserve">ּ </w:t>
      </w:r>
      <w:proofErr w:type="spellStart"/>
      <w:r w:rsidRPr="00944A03">
        <w:rPr>
          <w:rtl/>
        </w:rPr>
        <w:t>מֵהַנָּכְרִים</w:t>
      </w:r>
      <w:proofErr w:type="spellEnd"/>
      <w:r w:rsidRPr="00944A03">
        <w:rPr>
          <w:rtl/>
        </w:rPr>
        <w:t>, כִּי יָדְעוּ שֶׁיְּהוּדִי זֶה הוּא עָנִי וּמְטֻפָּל בִּילָדִים וְרִחֲמוּ עָלָיו, כִּי יָדְעוּ שֶׁמִּזֶּה מְקוֹר פַּרְנָסָתוֹ. אוּלָם שָׁנָה אַחַת בָּא יְהוּדִי אֶחָד וְהִפְרִיז עַל הַסְּכוּם וְשָׂכַר הוּא אֶת בֵּית הַמַּרְזֵחַ, וְנֶאֱלַץ הַיְּהוּדִי הֶעָנִי לָצֵאת מִשָּׁם בְּאֶמְצַע הַחֹרֶף עִם בָּנָיו הַקְּטַנִּים. הַיְּהוּדִי הַזֶּה, שֶׁשְּׂכָרוֹ לֹא הָיוּ לוֹ שָׁנִים רַבּוֹת יְלָדִים, וּבְאוֹתָהּ שָׁנָה שֶׁשָּׂכַר אֶת בֵּית-הַמַּרְזֵחַ וְקִפַּח אֶת הֶעָנִי נוֹלַד לוֹ בֵּן זָכָר</w:t>
      </w:r>
      <w:r w:rsidR="001D2C43">
        <w:rPr>
          <w:rFonts w:hint="cs"/>
          <w:rtl/>
        </w:rPr>
        <w:t>.</w:t>
      </w:r>
      <w:r w:rsidRPr="00944A03">
        <w:rPr>
          <w:rtl/>
        </w:rPr>
        <w:t xml:space="preserve"> וְהָיָה הַדָּבָר לְפֶלֶא, שֶׁלֹּא דַּי שֶׁעָשָׂה עַוְלָה לְעָנִי כָּזֶה, עוֹד זָכָה לְבֵן זָכָר לְאַחַר שָׁנִים רַבּוֹת שֶׁלֹּא הָיוּ לוֹ בָּנִים... </w:t>
      </w:r>
      <w:proofErr w:type="spellStart"/>
      <w:r w:rsidRPr="00944A03">
        <w:rPr>
          <w:rtl/>
        </w:rPr>
        <w:t>וְסִיֵּם</w:t>
      </w:r>
      <w:proofErr w:type="spellEnd"/>
      <w:r w:rsidRPr="00944A03">
        <w:rPr>
          <w:rtl/>
        </w:rPr>
        <w:t xml:space="preserve"> רַבֵּנוּ וְאָמַר: "וְכָךְ מַנְהִיג הַקָּדוֹשׁ-בָּרוּךְ-הוּא אֶת עוֹלָמוֹ..." "אוּן </w:t>
      </w:r>
      <w:proofErr w:type="spellStart"/>
      <w:r w:rsidRPr="00944A03">
        <w:rPr>
          <w:rtl/>
        </w:rPr>
        <w:t>אַזוֹי</w:t>
      </w:r>
      <w:proofErr w:type="spellEnd"/>
      <w:r w:rsidRPr="00944A03">
        <w:rPr>
          <w:rtl/>
        </w:rPr>
        <w:t xml:space="preserve"> פִירְט </w:t>
      </w:r>
      <w:proofErr w:type="spellStart"/>
      <w:r w:rsidRPr="00944A03">
        <w:rPr>
          <w:rtl/>
        </w:rPr>
        <w:t>גָאט</w:t>
      </w:r>
      <w:proofErr w:type="spellEnd"/>
      <w:r w:rsidRPr="00944A03">
        <w:rPr>
          <w:rtl/>
        </w:rPr>
        <w:t xml:space="preserve"> דִי </w:t>
      </w:r>
      <w:proofErr w:type="spellStart"/>
      <w:r w:rsidRPr="00944A03">
        <w:rPr>
          <w:rtl/>
        </w:rPr>
        <w:t>וֶועלְט</w:t>
      </w:r>
      <w:proofErr w:type="spellEnd"/>
      <w:r w:rsidRPr="00944A03">
        <w:rPr>
          <w:rtl/>
        </w:rPr>
        <w:t>..." וּמִזֶּה רוֹאִים, אֵיךְ שֶׁאִי-אֶפְשָׁר לְהָבִין אֶת דַּרְכֵי ה' הַנֶּעְלָמִים וְהַנִּפְלָאִים לְמַעְלָה מִשִּׂכְלֵנוּ.</w:t>
      </w:r>
    </w:p>
    <w:p w14:paraId="735945E9" w14:textId="77777777" w:rsidR="00A60AC8" w:rsidRDefault="00A60AC8" w:rsidP="001D2C43">
      <w:pPr>
        <w:ind w:left="509" w:right="567"/>
        <w:jc w:val="right"/>
        <w:rPr>
          <w:rtl/>
        </w:rPr>
      </w:pPr>
      <w:r>
        <w:rPr>
          <w:rFonts w:hint="cs"/>
          <w:rtl/>
        </w:rPr>
        <w:t>(שיח שרפי קודש ב פו)</w:t>
      </w:r>
    </w:p>
    <w:p w14:paraId="42DBEA17" w14:textId="77777777" w:rsidR="00A60AC8" w:rsidRDefault="00A60AC8" w:rsidP="00A60AC8">
      <w:pPr>
        <w:ind w:left="1360" w:right="1134"/>
        <w:jc w:val="right"/>
        <w:rPr>
          <w:rtl/>
        </w:rPr>
      </w:pPr>
    </w:p>
    <w:p w14:paraId="09B0444F" w14:textId="4773DE29" w:rsidR="00A60AC8" w:rsidRPr="008B5B2B" w:rsidRDefault="001D2C43" w:rsidP="00A60AC8">
      <w:r>
        <w:rPr>
          <w:rtl/>
        </w:rPr>
        <w:t>ר' נח</w:t>
      </w:r>
      <w:r w:rsidR="00A60AC8" w:rsidRPr="008B5B2B">
        <w:rPr>
          <w:rtl/>
        </w:rPr>
        <w:t xml:space="preserve">מן מביא לפנינו סיפור שאיננו אלא התרסה. </w:t>
      </w:r>
      <w:r>
        <w:rPr>
          <w:rFonts w:hint="cs"/>
          <w:rtl/>
        </w:rPr>
        <w:t>בכוונה</w:t>
      </w:r>
      <w:r w:rsidRPr="008B5B2B">
        <w:rPr>
          <w:rtl/>
        </w:rPr>
        <w:t xml:space="preserve"> </w:t>
      </w:r>
      <w:r w:rsidR="00A60AC8" w:rsidRPr="008B5B2B">
        <w:rPr>
          <w:rtl/>
        </w:rPr>
        <w:t xml:space="preserve">תחילה </w:t>
      </w:r>
      <w:r>
        <w:rPr>
          <w:rFonts w:hint="cs"/>
          <w:rtl/>
        </w:rPr>
        <w:t xml:space="preserve">הוא </w:t>
      </w:r>
      <w:r w:rsidR="00A60AC8" w:rsidRPr="008B5B2B">
        <w:rPr>
          <w:rtl/>
        </w:rPr>
        <w:t>מספר לנו סיפור של עוול וחוסר צ</w:t>
      </w:r>
      <w:r w:rsidR="00A60AC8">
        <w:rPr>
          <w:rFonts w:hint="cs"/>
          <w:rtl/>
        </w:rPr>
        <w:t>ד</w:t>
      </w:r>
      <w:r w:rsidR="00A60AC8" w:rsidRPr="008B5B2B">
        <w:rPr>
          <w:rtl/>
        </w:rPr>
        <w:t xml:space="preserve">ק, וחותם את הסיפור בהצהרה של חוסר האפשרות להבין את דרכי ה' הנעלמים. נראה </w:t>
      </w:r>
      <w:r>
        <w:rPr>
          <w:rFonts w:hint="cs"/>
          <w:rtl/>
        </w:rPr>
        <w:t xml:space="preserve">כי </w:t>
      </w:r>
      <w:r w:rsidR="00A60AC8" w:rsidRPr="008B5B2B">
        <w:rPr>
          <w:rtl/>
        </w:rPr>
        <w:t xml:space="preserve">דבריו </w:t>
      </w:r>
      <w:r>
        <w:rPr>
          <w:rFonts w:hint="cs"/>
          <w:rtl/>
        </w:rPr>
        <w:t xml:space="preserve">של ר' נחמן </w:t>
      </w:r>
      <w:r w:rsidR="00A60AC8" w:rsidRPr="008B5B2B">
        <w:rPr>
          <w:rtl/>
        </w:rPr>
        <w:t>מכוונים</w:t>
      </w:r>
      <w:r>
        <w:rPr>
          <w:rFonts w:hint="cs"/>
          <w:rtl/>
        </w:rPr>
        <w:t xml:space="preserve"> ישירות</w:t>
      </w:r>
      <w:r w:rsidR="00A60AC8" w:rsidRPr="008B5B2B">
        <w:rPr>
          <w:rtl/>
        </w:rPr>
        <w:t xml:space="preserve"> כלפי הז'אנר הספרותי השכיח המספר על סיפורי השגחה המגלים את הצדק האלוקי</w:t>
      </w:r>
      <w:r>
        <w:rPr>
          <w:rFonts w:hint="cs"/>
          <w:rtl/>
        </w:rPr>
        <w:t xml:space="preserve"> ואת</w:t>
      </w:r>
      <w:r w:rsidR="00A60AC8" w:rsidRPr="008B5B2B">
        <w:rPr>
          <w:rtl/>
        </w:rPr>
        <w:t xml:space="preserve"> סדר הבריאה</w:t>
      </w:r>
      <w:r>
        <w:rPr>
          <w:rFonts w:hint="cs"/>
          <w:rtl/>
        </w:rPr>
        <w:t xml:space="preserve">. סיפורים המסתיימים כמעט תמיד ב"סוף טוב", או לכל </w:t>
      </w:r>
      <w:r w:rsidR="00A60AC8" w:rsidRPr="008B5B2B">
        <w:rPr>
          <w:rtl/>
        </w:rPr>
        <w:t>הפחות עם תובנה ולקח</w:t>
      </w:r>
      <w:r>
        <w:rPr>
          <w:rFonts w:hint="cs"/>
          <w:rtl/>
        </w:rPr>
        <w:t>.</w:t>
      </w:r>
      <w:r w:rsidR="00A60AC8" w:rsidRPr="008B5B2B">
        <w:rPr>
          <w:rtl/>
        </w:rPr>
        <w:t xml:space="preserve"> ואילו כאן משאיר אותנו </w:t>
      </w:r>
      <w:r>
        <w:rPr>
          <w:rtl/>
        </w:rPr>
        <w:t>ר' נח</w:t>
      </w:r>
      <w:r w:rsidR="00A60AC8" w:rsidRPr="008B5B2B">
        <w:rPr>
          <w:rtl/>
        </w:rPr>
        <w:t>מן עם פה פעור וחוסר הבנה מוחלט. ולו זו בלבד</w:t>
      </w:r>
      <w:r>
        <w:rPr>
          <w:rFonts w:hint="cs"/>
          <w:rtl/>
        </w:rPr>
        <w:t>,</w:t>
      </w:r>
      <w:r w:rsidR="00A60AC8" w:rsidRPr="008B5B2B">
        <w:rPr>
          <w:rtl/>
        </w:rPr>
        <w:t xml:space="preserve"> אלא זה מה ש</w:t>
      </w:r>
      <w:r>
        <w:rPr>
          <w:rFonts w:hint="cs"/>
          <w:rtl/>
        </w:rPr>
        <w:t xml:space="preserve">הוא </w:t>
      </w:r>
      <w:r w:rsidR="00A60AC8" w:rsidRPr="008B5B2B">
        <w:rPr>
          <w:rtl/>
        </w:rPr>
        <w:t xml:space="preserve">מבקש </w:t>
      </w:r>
      <w:r>
        <w:rPr>
          <w:rFonts w:hint="cs"/>
          <w:rtl/>
        </w:rPr>
        <w:t xml:space="preserve">מאתנו </w:t>
      </w:r>
      <w:r>
        <w:rPr>
          <w:rtl/>
        </w:rPr>
        <w:t>–</w:t>
      </w:r>
      <w:r w:rsidR="00A60AC8" w:rsidRPr="008B5B2B">
        <w:rPr>
          <w:rtl/>
        </w:rPr>
        <w:t xml:space="preserve"> להבין שאין להבין! </w:t>
      </w:r>
    </w:p>
    <w:p w14:paraId="4A3936E8" w14:textId="0BE12B9A" w:rsidR="00A60AC8" w:rsidRPr="008B5B2B" w:rsidRDefault="00A60AC8" w:rsidP="00CA2261">
      <w:pPr>
        <w:rPr>
          <w:rtl/>
        </w:rPr>
      </w:pPr>
      <w:r w:rsidRPr="008B5B2B">
        <w:rPr>
          <w:rtl/>
        </w:rPr>
        <w:t>נראה ש</w:t>
      </w:r>
      <w:r w:rsidR="001D2C43">
        <w:rPr>
          <w:rtl/>
        </w:rPr>
        <w:t>ר' נח</w:t>
      </w:r>
      <w:r w:rsidRPr="008B5B2B">
        <w:rPr>
          <w:rtl/>
        </w:rPr>
        <w:t xml:space="preserve">מן רצה לכוון אותנו ליהדות </w:t>
      </w:r>
      <w:proofErr w:type="spellStart"/>
      <w:r w:rsidRPr="008B5B2B">
        <w:rPr>
          <w:rtl/>
        </w:rPr>
        <w:t>פ</w:t>
      </w:r>
      <w:r>
        <w:rPr>
          <w:rtl/>
        </w:rPr>
        <w:t>קוחת</w:t>
      </w:r>
      <w:proofErr w:type="spellEnd"/>
      <w:r>
        <w:rPr>
          <w:rtl/>
        </w:rPr>
        <w:t xml:space="preserve"> עיניים </w:t>
      </w:r>
      <w:r w:rsidR="001D2C43">
        <w:rPr>
          <w:rFonts w:hint="cs"/>
          <w:rtl/>
        </w:rPr>
        <w:t>ה</w:t>
      </w:r>
      <w:r>
        <w:rPr>
          <w:rtl/>
        </w:rPr>
        <w:t>רואה את המציאות ומ</w:t>
      </w:r>
      <w:r>
        <w:rPr>
          <w:rFonts w:hint="cs"/>
          <w:rtl/>
        </w:rPr>
        <w:t>ע</w:t>
      </w:r>
      <w:r w:rsidRPr="008B5B2B">
        <w:rPr>
          <w:rtl/>
        </w:rPr>
        <w:t xml:space="preserve">ומתת </w:t>
      </w:r>
      <w:proofErr w:type="spellStart"/>
      <w:r w:rsidRPr="008B5B2B">
        <w:rPr>
          <w:rtl/>
        </w:rPr>
        <w:t>איתה</w:t>
      </w:r>
      <w:proofErr w:type="spellEnd"/>
      <w:r w:rsidRPr="008B5B2B">
        <w:rPr>
          <w:rtl/>
        </w:rPr>
        <w:t xml:space="preserve">. היינו </w:t>
      </w:r>
      <w:r w:rsidR="001D2C43" w:rsidRPr="008B5B2B">
        <w:rPr>
          <w:rtl/>
        </w:rPr>
        <w:t xml:space="preserve">אמנם </w:t>
      </w:r>
      <w:r w:rsidRPr="008B5B2B">
        <w:rPr>
          <w:rtl/>
        </w:rPr>
        <w:t xml:space="preserve">רוצים לעצום את עינינו ולחזור </w:t>
      </w:r>
      <w:r w:rsidR="001D2C43">
        <w:rPr>
          <w:rFonts w:hint="cs"/>
          <w:rtl/>
        </w:rPr>
        <w:t>ל</w:t>
      </w:r>
      <w:r w:rsidRPr="008B5B2B">
        <w:rPr>
          <w:rtl/>
        </w:rPr>
        <w:t>עולם דמוי גן עדן שבו הכל טוב</w:t>
      </w:r>
      <w:r w:rsidR="001D2C43">
        <w:rPr>
          <w:rFonts w:hint="cs"/>
          <w:rtl/>
        </w:rPr>
        <w:t>,</w:t>
      </w:r>
      <w:r w:rsidRPr="008B5B2B">
        <w:rPr>
          <w:rtl/>
        </w:rPr>
        <w:t xml:space="preserve"> מלא </w:t>
      </w:r>
      <w:r w:rsidR="001D2C43">
        <w:rPr>
          <w:rFonts w:hint="cs"/>
          <w:rtl/>
        </w:rPr>
        <w:t>ב</w:t>
      </w:r>
      <w:r w:rsidRPr="008B5B2B">
        <w:rPr>
          <w:rtl/>
        </w:rPr>
        <w:t xml:space="preserve">חסד </w:t>
      </w:r>
      <w:r w:rsidR="001D2C43">
        <w:rPr>
          <w:rFonts w:hint="cs"/>
          <w:rtl/>
        </w:rPr>
        <w:t>ו</w:t>
      </w:r>
      <w:r w:rsidRPr="008B5B2B">
        <w:rPr>
          <w:rtl/>
        </w:rPr>
        <w:t>רווי השגחה</w:t>
      </w:r>
      <w:r w:rsidR="001D2C43">
        <w:rPr>
          <w:rFonts w:hint="cs"/>
          <w:rtl/>
        </w:rPr>
        <w:t>. עולם</w:t>
      </w:r>
      <w:r w:rsidRPr="008B5B2B">
        <w:rPr>
          <w:rtl/>
        </w:rPr>
        <w:t xml:space="preserve"> בו האלוקים מתהלך בגן לצד האדם </w:t>
      </w:r>
      <w:r w:rsidR="001D2C43">
        <w:rPr>
          <w:rFonts w:hint="cs"/>
          <w:rtl/>
        </w:rPr>
        <w:t>ה</w:t>
      </w:r>
      <w:r w:rsidRPr="008B5B2B">
        <w:rPr>
          <w:rtl/>
        </w:rPr>
        <w:t>שומע את קולו. אולם כבר אז</w:t>
      </w:r>
      <w:r w:rsidR="001D2C43">
        <w:rPr>
          <w:rFonts w:hint="cs"/>
          <w:rtl/>
        </w:rPr>
        <w:t>,</w:t>
      </w:r>
      <w:r w:rsidRPr="008B5B2B">
        <w:rPr>
          <w:rtl/>
        </w:rPr>
        <w:t xml:space="preserve"> בגן עדן</w:t>
      </w:r>
      <w:r w:rsidR="001D2C43">
        <w:rPr>
          <w:rFonts w:hint="cs"/>
          <w:rtl/>
        </w:rPr>
        <w:t>,</w:t>
      </w:r>
      <w:r w:rsidRPr="008B5B2B">
        <w:rPr>
          <w:rtl/>
        </w:rPr>
        <w:t xml:space="preserve"> אכלו </w:t>
      </w:r>
      <w:r w:rsidR="001D2C43">
        <w:rPr>
          <w:rFonts w:hint="cs"/>
          <w:rtl/>
        </w:rPr>
        <w:t xml:space="preserve">אדם וחווה </w:t>
      </w:r>
      <w:r w:rsidRPr="008B5B2B">
        <w:rPr>
          <w:rtl/>
        </w:rPr>
        <w:t>מעץ הדעת טוב ורע ונפקחו עיניהם. אכילה מעץ הדעת טוב ורע, מפנימה את הערבוב של הטוב והרע בעו</w:t>
      </w:r>
      <w:r>
        <w:rPr>
          <w:rtl/>
        </w:rPr>
        <w:t xml:space="preserve">לם, </w:t>
      </w:r>
      <w:r w:rsidR="001D2C43">
        <w:rPr>
          <w:rFonts w:hint="cs"/>
          <w:rtl/>
        </w:rPr>
        <w:t>ו</w:t>
      </w:r>
      <w:r>
        <w:rPr>
          <w:rtl/>
        </w:rPr>
        <w:t>מע</w:t>
      </w:r>
      <w:r>
        <w:rPr>
          <w:rFonts w:hint="cs"/>
          <w:rtl/>
        </w:rPr>
        <w:t>כל</w:t>
      </w:r>
      <w:r w:rsidRPr="008B5B2B">
        <w:rPr>
          <w:rtl/>
        </w:rPr>
        <w:t xml:space="preserve">ת את הבלבול הזה. אכן </w:t>
      </w:r>
      <w:r w:rsidR="001D2C43">
        <w:rPr>
          <w:rtl/>
        </w:rPr>
        <w:t>–</w:t>
      </w:r>
      <w:r w:rsidR="001D2C43">
        <w:rPr>
          <w:rFonts w:hint="cs"/>
          <w:rtl/>
        </w:rPr>
        <w:t xml:space="preserve"> </w:t>
      </w:r>
      <w:r w:rsidRPr="008B5B2B">
        <w:rPr>
          <w:rtl/>
        </w:rPr>
        <w:t>כל כך הרבה טוב, יופי</w:t>
      </w:r>
      <w:r>
        <w:rPr>
          <w:rFonts w:hint="cs"/>
          <w:rtl/>
        </w:rPr>
        <w:t>, חכמה</w:t>
      </w:r>
      <w:r w:rsidRPr="008B5B2B">
        <w:rPr>
          <w:rtl/>
        </w:rPr>
        <w:t xml:space="preserve"> וסדר יש בעולם</w:t>
      </w:r>
      <w:r w:rsidR="001D2C43">
        <w:rPr>
          <w:rFonts w:hint="cs"/>
          <w:rtl/>
        </w:rPr>
        <w:t>,</w:t>
      </w:r>
      <w:r w:rsidRPr="008B5B2B">
        <w:rPr>
          <w:rtl/>
        </w:rPr>
        <w:t xml:space="preserve"> ועימם כל כך הרבה </w:t>
      </w:r>
      <w:r w:rsidR="001D2C43">
        <w:rPr>
          <w:rFonts w:hint="cs"/>
          <w:rtl/>
        </w:rPr>
        <w:t xml:space="preserve">סיפורים המבטאים את השגחתו של הקב"ה בעולם. </w:t>
      </w:r>
      <w:r w:rsidRPr="008B5B2B">
        <w:rPr>
          <w:rtl/>
        </w:rPr>
        <w:t>אולם</w:t>
      </w:r>
      <w:r w:rsidR="001D2C43">
        <w:rPr>
          <w:rFonts w:hint="cs"/>
          <w:rtl/>
        </w:rPr>
        <w:t xml:space="preserve"> </w:t>
      </w:r>
      <w:r w:rsidRPr="008B5B2B">
        <w:rPr>
          <w:rtl/>
        </w:rPr>
        <w:t xml:space="preserve"> </w:t>
      </w:r>
      <w:proofErr w:type="spellStart"/>
      <w:r w:rsidRPr="008B5B2B">
        <w:rPr>
          <w:rtl/>
        </w:rPr>
        <w:t>לצידם</w:t>
      </w:r>
      <w:proofErr w:type="spellEnd"/>
      <w:r w:rsidRPr="008B5B2B">
        <w:rPr>
          <w:rtl/>
        </w:rPr>
        <w:t xml:space="preserve"> </w:t>
      </w:r>
      <w:r w:rsidR="001D2C43">
        <w:rPr>
          <w:rtl/>
        </w:rPr>
        <w:t>–</w:t>
      </w:r>
      <w:r w:rsidR="001D2C43">
        <w:rPr>
          <w:rFonts w:hint="cs"/>
          <w:rtl/>
        </w:rPr>
        <w:t xml:space="preserve"> </w:t>
      </w:r>
      <w:r w:rsidRPr="008B5B2B">
        <w:rPr>
          <w:rtl/>
        </w:rPr>
        <w:t>כמה סיפורי קושי, כאב, חולי, רוע ואי צדק קיימים, גם את זאת יש "לדעת"</w:t>
      </w:r>
      <w:r w:rsidR="001D2C43">
        <w:rPr>
          <w:rFonts w:hint="cs"/>
          <w:rtl/>
        </w:rPr>
        <w:t xml:space="preserve">, ו"לפקוח" על כך את </w:t>
      </w:r>
      <w:proofErr w:type="spellStart"/>
      <w:r w:rsidR="001D2C43">
        <w:rPr>
          <w:rFonts w:hint="cs"/>
          <w:rtl/>
        </w:rPr>
        <w:t>העיינים</w:t>
      </w:r>
      <w:proofErr w:type="spellEnd"/>
      <w:r w:rsidR="001D2C43">
        <w:rPr>
          <w:rFonts w:hint="cs"/>
          <w:rtl/>
        </w:rPr>
        <w:t xml:space="preserve">. </w:t>
      </w:r>
    </w:p>
    <w:p w14:paraId="0FFC4291" w14:textId="6A3BE568" w:rsidR="00A60AC8" w:rsidRPr="008B5B2B" w:rsidRDefault="00A60AC8" w:rsidP="00442F5A">
      <w:pPr>
        <w:rPr>
          <w:rtl/>
        </w:rPr>
      </w:pPr>
      <w:r w:rsidRPr="008B5B2B">
        <w:rPr>
          <w:rtl/>
        </w:rPr>
        <w:t>אם אמנם רצה ה' כי לא נאכל מעץ הדעת, מד</w:t>
      </w:r>
      <w:r>
        <w:rPr>
          <w:rtl/>
        </w:rPr>
        <w:t>וע ברא אותו ונטע אותו באמצע הגן</w:t>
      </w:r>
      <w:r>
        <w:rPr>
          <w:rFonts w:hint="cs"/>
          <w:rtl/>
        </w:rPr>
        <w:t>?</w:t>
      </w:r>
      <w:r w:rsidRPr="008B5B2B">
        <w:rPr>
          <w:rtl/>
        </w:rPr>
        <w:t xml:space="preserve"> מ</w:t>
      </w:r>
      <w:r>
        <w:rPr>
          <w:rtl/>
        </w:rPr>
        <w:t>ה פשר בריאת העץ שלא אוכלים ממנו</w:t>
      </w:r>
      <w:r>
        <w:rPr>
          <w:rFonts w:hint="cs"/>
          <w:rtl/>
        </w:rPr>
        <w:t>?</w:t>
      </w:r>
      <w:r w:rsidRPr="008B5B2B">
        <w:rPr>
          <w:rtl/>
        </w:rPr>
        <w:t xml:space="preserve"> מה משמעות הדבר</w:t>
      </w:r>
      <w:r>
        <w:rPr>
          <w:rFonts w:hint="cs"/>
          <w:rtl/>
        </w:rPr>
        <w:t>,</w:t>
      </w:r>
      <w:r w:rsidRPr="008B5B2B">
        <w:rPr>
          <w:rtl/>
        </w:rPr>
        <w:t xml:space="preserve"> שכל עניינו </w:t>
      </w:r>
      <w:r w:rsidR="00A50443">
        <w:rPr>
          <w:rFonts w:hint="cs"/>
          <w:rtl/>
        </w:rPr>
        <w:t xml:space="preserve">הוא </w:t>
      </w:r>
      <w:r w:rsidRPr="008B5B2B">
        <w:rPr>
          <w:rtl/>
        </w:rPr>
        <w:t xml:space="preserve">שנמנע ממנו? מסתבר שספירת ה"דעת" כל עניינה </w:t>
      </w:r>
      <w:r w:rsidR="00A50443">
        <w:rPr>
          <w:rFonts w:hint="cs"/>
          <w:rtl/>
        </w:rPr>
        <w:t xml:space="preserve">הוא </w:t>
      </w:r>
      <w:r w:rsidRPr="008B5B2B">
        <w:rPr>
          <w:rtl/>
        </w:rPr>
        <w:t>חיבור, "וידע האדם את חווה אשתו". אול</w:t>
      </w:r>
      <w:r>
        <w:rPr>
          <w:rtl/>
        </w:rPr>
        <w:t xml:space="preserve">ם חיבור זה </w:t>
      </w:r>
      <w:r w:rsidR="00A50443">
        <w:rPr>
          <w:rFonts w:hint="cs"/>
          <w:rtl/>
        </w:rPr>
        <w:t>יכול להיעשות</w:t>
      </w:r>
      <w:r w:rsidR="00A50443">
        <w:rPr>
          <w:rtl/>
        </w:rPr>
        <w:t xml:space="preserve"> </w:t>
      </w:r>
      <w:r>
        <w:rPr>
          <w:rtl/>
        </w:rPr>
        <w:t>רק מתוך נפרדות</w:t>
      </w:r>
      <w:r>
        <w:rPr>
          <w:rFonts w:hint="cs"/>
          <w:rtl/>
        </w:rPr>
        <w:t>.</w:t>
      </w:r>
      <w:r w:rsidRPr="008B5B2B">
        <w:rPr>
          <w:rtl/>
        </w:rPr>
        <w:t xml:space="preserve"> ההימנעות </w:t>
      </w:r>
      <w:r w:rsidR="00A50443">
        <w:rPr>
          <w:rFonts w:hint="cs"/>
          <w:rtl/>
        </w:rPr>
        <w:t>מהידיעה</w:t>
      </w:r>
      <w:r w:rsidR="00A50443" w:rsidRPr="008B5B2B">
        <w:rPr>
          <w:rtl/>
        </w:rPr>
        <w:t xml:space="preserve"> </w:t>
      </w:r>
      <w:r w:rsidRPr="008B5B2B">
        <w:rPr>
          <w:rtl/>
        </w:rPr>
        <w:t xml:space="preserve">היא הפתח לחיבור </w:t>
      </w:r>
      <w:proofErr w:type="spellStart"/>
      <w:r w:rsidRPr="008B5B2B">
        <w:rPr>
          <w:rtl/>
        </w:rPr>
        <w:t>אמיתי</w:t>
      </w:r>
      <w:proofErr w:type="spellEnd"/>
      <w:r w:rsidRPr="008B5B2B">
        <w:rPr>
          <w:rtl/>
        </w:rPr>
        <w:t>. במילים אחרות</w:t>
      </w:r>
      <w:r w:rsidR="00A50443">
        <w:rPr>
          <w:rFonts w:hint="cs"/>
          <w:rtl/>
        </w:rPr>
        <w:t>,</w:t>
      </w:r>
      <w:r w:rsidR="00CA2261">
        <w:rPr>
          <w:rFonts w:hint="cs"/>
          <w:rtl/>
        </w:rPr>
        <w:t xml:space="preserve"> "תכלית הידיעה שלא נדע" (ליקוטי </w:t>
      </w:r>
      <w:proofErr w:type="spellStart"/>
      <w:r w:rsidR="00CA2261">
        <w:rPr>
          <w:rFonts w:hint="cs"/>
          <w:rtl/>
        </w:rPr>
        <w:t>מוהר"ן</w:t>
      </w:r>
      <w:proofErr w:type="spellEnd"/>
      <w:r w:rsidR="00CA2261">
        <w:rPr>
          <w:rFonts w:hint="cs"/>
          <w:rtl/>
        </w:rPr>
        <w:t xml:space="preserve"> כד וכן </w:t>
      </w:r>
      <w:proofErr w:type="spellStart"/>
      <w:r w:rsidR="00CA2261">
        <w:rPr>
          <w:rFonts w:hint="cs"/>
          <w:rtl/>
        </w:rPr>
        <w:t>בתנינא</w:t>
      </w:r>
      <w:proofErr w:type="spellEnd"/>
      <w:r w:rsidR="00CA2261">
        <w:rPr>
          <w:rFonts w:hint="cs"/>
          <w:rtl/>
        </w:rPr>
        <w:t xml:space="preserve"> ז)</w:t>
      </w:r>
      <w:r w:rsidRPr="008B5B2B">
        <w:rPr>
          <w:rtl/>
        </w:rPr>
        <w:t xml:space="preserve">. רק משעה שמנקה האדם את עצמו מכל תבנית, מכל מבנה, מכל סכמה או נתון קודם, פנוי הוא ליצור מגע ישיר ובלתי אמצעי עם השני. רק אז יכול הוא באמת "לדעת". ידיעה ממשית היא ידיעה הפתוחה גם למה שאינו צפוי </w:t>
      </w:r>
      <w:r>
        <w:rPr>
          <w:rtl/>
        </w:rPr>
        <w:t>מראש ואיננו מקובל, ורק כלי המ</w:t>
      </w:r>
      <w:r>
        <w:rPr>
          <w:rFonts w:hint="cs"/>
          <w:rtl/>
        </w:rPr>
        <w:t>כוון</w:t>
      </w:r>
      <w:r w:rsidRPr="008B5B2B">
        <w:rPr>
          <w:rtl/>
        </w:rPr>
        <w:t xml:space="preserve"> גם לאלו, כמו "הדעת", מסוגל לכך. רק במקום </w:t>
      </w:r>
      <w:proofErr w:type="spellStart"/>
      <w:r w:rsidR="00A50443">
        <w:rPr>
          <w:rFonts w:hint="cs"/>
          <w:rtl/>
        </w:rPr>
        <w:t>שה"אני</w:t>
      </w:r>
      <w:proofErr w:type="spellEnd"/>
      <w:r w:rsidR="00A50443">
        <w:rPr>
          <w:rFonts w:hint="cs"/>
          <w:rtl/>
        </w:rPr>
        <w:t>"</w:t>
      </w:r>
      <w:r w:rsidR="00A50443" w:rsidRPr="008B5B2B">
        <w:rPr>
          <w:rtl/>
        </w:rPr>
        <w:t xml:space="preserve"> </w:t>
      </w:r>
      <w:r w:rsidRPr="008B5B2B">
        <w:rPr>
          <w:rtl/>
        </w:rPr>
        <w:t>נגמר</w:t>
      </w:r>
      <w:r w:rsidR="00A50443">
        <w:rPr>
          <w:rFonts w:hint="cs"/>
          <w:rtl/>
        </w:rPr>
        <w:t>,</w:t>
      </w:r>
      <w:r w:rsidRPr="008B5B2B">
        <w:rPr>
          <w:rtl/>
        </w:rPr>
        <w:t xml:space="preserve"> יכול השני להתחיל. רק בקצה התודעה יכול להיווצר קשר אמתי ושם </w:t>
      </w:r>
      <w:r w:rsidR="00A50443">
        <w:rPr>
          <w:rFonts w:hint="cs"/>
          <w:rtl/>
        </w:rPr>
        <w:t>היא נקודת המבחן</w:t>
      </w:r>
      <w:r w:rsidR="00A50443" w:rsidRPr="008B5B2B">
        <w:rPr>
          <w:rtl/>
        </w:rPr>
        <w:t xml:space="preserve"> </w:t>
      </w:r>
      <w:r w:rsidRPr="008B5B2B">
        <w:rPr>
          <w:rtl/>
        </w:rPr>
        <w:t>של הקשר – בסופו של האדם,</w:t>
      </w:r>
      <w:r w:rsidR="00EE2A88">
        <w:rPr>
          <w:rFonts w:hint="cs"/>
          <w:rtl/>
        </w:rPr>
        <w:t xml:space="preserve"> באזור הדמדומים שבין </w:t>
      </w:r>
      <w:proofErr w:type="spellStart"/>
      <w:r w:rsidR="00EE2A88">
        <w:rPr>
          <w:rFonts w:hint="cs"/>
          <w:rtl/>
        </w:rPr>
        <w:t>הוויתו</w:t>
      </w:r>
      <w:proofErr w:type="spellEnd"/>
      <w:r w:rsidR="00EE2A88">
        <w:rPr>
          <w:rFonts w:hint="cs"/>
          <w:rtl/>
        </w:rPr>
        <w:t xml:space="preserve"> לבין אי</w:t>
      </w:r>
      <w:r w:rsidR="00291FF0">
        <w:rPr>
          <w:rFonts w:hint="cs"/>
          <w:rtl/>
        </w:rPr>
        <w:t>-</w:t>
      </w:r>
      <w:proofErr w:type="spellStart"/>
      <w:r w:rsidR="00EE2A88">
        <w:rPr>
          <w:rFonts w:hint="cs"/>
          <w:rtl/>
        </w:rPr>
        <w:t>הוויתו</w:t>
      </w:r>
      <w:proofErr w:type="spellEnd"/>
      <w:r w:rsidR="00EE2A88">
        <w:rPr>
          <w:rFonts w:hint="cs"/>
          <w:rtl/>
        </w:rPr>
        <w:t xml:space="preserve">, בין חייו לבין מותו. אכילה מעץ הדעת יכולה להשאיר את האדם </w:t>
      </w:r>
      <w:r w:rsidR="00291FF0">
        <w:rPr>
          <w:rFonts w:hint="cs"/>
          <w:rtl/>
        </w:rPr>
        <w:t>ללא</w:t>
      </w:r>
      <w:r w:rsidR="00EE2A88">
        <w:rPr>
          <w:rFonts w:hint="cs"/>
          <w:rtl/>
        </w:rPr>
        <w:t xml:space="preserve"> שיווי המשקל העדין שבין ה"אני" ובין האחר, בין ה"אני" לבין מה שמעבר לו.</w:t>
      </w:r>
      <w:r w:rsidR="002F5F56">
        <w:rPr>
          <w:rFonts w:hint="cs"/>
          <w:rtl/>
        </w:rPr>
        <w:t xml:space="preserve"> דעת יתירה נותנת לאדם אמנם וודאות אך נוטלת ממנו את חייו</w:t>
      </w:r>
      <w:r w:rsidR="00291FF0">
        <w:rPr>
          <w:rFonts w:hint="cs"/>
          <w:rtl/>
        </w:rPr>
        <w:t>;</w:t>
      </w:r>
      <w:r w:rsidR="002F5F56">
        <w:rPr>
          <w:rFonts w:hint="cs"/>
          <w:rtl/>
        </w:rPr>
        <w:t xml:space="preserve"> עוטפת אותו בחוקים וכללים המעניקים לו התמצאות אך נוטלים ממנו את חירותו.</w:t>
      </w:r>
      <w:r w:rsidR="00EE2A88">
        <w:rPr>
          <w:rFonts w:hint="cs"/>
          <w:rtl/>
        </w:rPr>
        <w:t xml:space="preserve"> לעומת זאת</w:t>
      </w:r>
      <w:r w:rsidRPr="008B5B2B">
        <w:rPr>
          <w:rtl/>
        </w:rPr>
        <w:t xml:space="preserve"> </w:t>
      </w:r>
      <w:r w:rsidR="006A5F45">
        <w:rPr>
          <w:rFonts w:hint="cs"/>
          <w:rtl/>
        </w:rPr>
        <w:t>אי אכילה מפרי עץ הדעת כמוה כאי הידיעה המאפשרת את ה</w:t>
      </w:r>
      <w:r w:rsidR="00442F5A">
        <w:rPr>
          <w:rFonts w:hint="cs"/>
          <w:rtl/>
        </w:rPr>
        <w:t>"דעת" שאחריה</w:t>
      </w:r>
      <w:r w:rsidR="006A5F45">
        <w:rPr>
          <w:rFonts w:hint="cs"/>
          <w:rtl/>
        </w:rPr>
        <w:t xml:space="preserve"> והיא </w:t>
      </w:r>
      <w:r w:rsidR="00442F5A">
        <w:rPr>
          <w:rFonts w:hint="cs"/>
          <w:rtl/>
        </w:rPr>
        <w:t>המשאירה את האדם אמנם נטול וודאות אך סמוך</w:t>
      </w:r>
      <w:r w:rsidR="00291FF0">
        <w:rPr>
          <w:rFonts w:hint="cs"/>
          <w:rtl/>
        </w:rPr>
        <w:t xml:space="preserve"> </w:t>
      </w:r>
      <w:r w:rsidRPr="008B5B2B">
        <w:rPr>
          <w:rtl/>
        </w:rPr>
        <w:t>ל</w:t>
      </w:r>
      <w:r w:rsidR="00291FF0">
        <w:rPr>
          <w:rFonts w:hint="cs"/>
          <w:rtl/>
        </w:rPr>
        <w:t>"</w:t>
      </w:r>
      <w:r w:rsidRPr="008B5B2B">
        <w:rPr>
          <w:rtl/>
        </w:rPr>
        <w:t>עץ החיים</w:t>
      </w:r>
      <w:r w:rsidR="00291FF0">
        <w:rPr>
          <w:rFonts w:hint="cs"/>
          <w:rtl/>
        </w:rPr>
        <w:t>"</w:t>
      </w:r>
      <w:r w:rsidR="00442F5A">
        <w:rPr>
          <w:rFonts w:hint="cs"/>
          <w:rtl/>
        </w:rPr>
        <w:t>.</w:t>
      </w:r>
      <w:r w:rsidRPr="008B5B2B">
        <w:rPr>
          <w:rtl/>
        </w:rPr>
        <w:t xml:space="preserve"> </w:t>
      </w:r>
    </w:p>
    <w:p w14:paraId="5B9277CF" w14:textId="3CFD41B7" w:rsidR="00A60AC8" w:rsidRPr="008B5B2B" w:rsidRDefault="001D2C43" w:rsidP="00A60AC8">
      <w:pPr>
        <w:rPr>
          <w:rtl/>
        </w:rPr>
      </w:pPr>
      <w:r>
        <w:rPr>
          <w:rtl/>
        </w:rPr>
        <w:t>ר' נח</w:t>
      </w:r>
      <w:r w:rsidR="00A60AC8" w:rsidRPr="008B5B2B">
        <w:rPr>
          <w:rtl/>
        </w:rPr>
        <w:t>מן מחזיר אותנו לאי ידיעה זו ורואה בה מעלה דתית. מתפרץ גם לעולמנו הדתי השמור והסגור ופותח בו פתח. כ</w:t>
      </w:r>
      <w:r w:rsidR="00A60AC8">
        <w:rPr>
          <w:rFonts w:hint="cs"/>
          <w:rtl/>
        </w:rPr>
        <w:t>ד</w:t>
      </w:r>
      <w:r w:rsidR="00A60AC8">
        <w:rPr>
          <w:rtl/>
        </w:rPr>
        <w:t>י לעשות ז</w:t>
      </w:r>
      <w:r w:rsidR="00A60AC8">
        <w:rPr>
          <w:rFonts w:hint="cs"/>
          <w:rtl/>
        </w:rPr>
        <w:t>את</w:t>
      </w:r>
      <w:r w:rsidR="00A60AC8" w:rsidRPr="008B5B2B">
        <w:rPr>
          <w:rtl/>
        </w:rPr>
        <w:t xml:space="preserve"> הוא זורה בו אי סדר</w:t>
      </w:r>
      <w:r w:rsidR="00F63796">
        <w:rPr>
          <w:rFonts w:hint="cs"/>
          <w:rtl/>
        </w:rPr>
        <w:t>. הוא</w:t>
      </w:r>
      <w:r w:rsidR="00A60AC8" w:rsidRPr="008B5B2B">
        <w:rPr>
          <w:rtl/>
        </w:rPr>
        <w:t xml:space="preserve">  מתריס </w:t>
      </w:r>
      <w:r w:rsidR="00A81B2A">
        <w:rPr>
          <w:rFonts w:hint="cs"/>
          <w:rtl/>
        </w:rPr>
        <w:t xml:space="preserve">כשהוא מספר לנו סיפור </w:t>
      </w:r>
      <w:r w:rsidR="00A60AC8" w:rsidRPr="008B5B2B">
        <w:rPr>
          <w:rtl/>
        </w:rPr>
        <w:t xml:space="preserve"> לא פתור</w:t>
      </w:r>
      <w:r w:rsidR="00A81B2A">
        <w:rPr>
          <w:rFonts w:hint="cs"/>
          <w:rtl/>
        </w:rPr>
        <w:t>,</w:t>
      </w:r>
      <w:r w:rsidR="00A60AC8" w:rsidRPr="008B5B2B">
        <w:rPr>
          <w:rtl/>
        </w:rPr>
        <w:t xml:space="preserve"> ומעמיד את האדם הדתי באופן </w:t>
      </w:r>
      <w:r w:rsidR="00A81B2A">
        <w:rPr>
          <w:rFonts w:hint="cs"/>
          <w:rtl/>
        </w:rPr>
        <w:t xml:space="preserve">החשוף ביותר </w:t>
      </w:r>
      <w:r w:rsidR="00A60AC8" w:rsidRPr="008B5B2B">
        <w:rPr>
          <w:rtl/>
        </w:rPr>
        <w:t>מול אלוקיו ומול חוסר הידיעה של</w:t>
      </w:r>
      <w:r w:rsidR="00A81B2A">
        <w:rPr>
          <w:rFonts w:hint="cs"/>
          <w:rtl/>
        </w:rPr>
        <w:t>ו</w:t>
      </w:r>
      <w:r w:rsidR="00A60AC8" w:rsidRPr="008B5B2B">
        <w:rPr>
          <w:rtl/>
        </w:rPr>
        <w:t xml:space="preserve"> אותו. </w:t>
      </w:r>
      <w:r>
        <w:rPr>
          <w:rtl/>
        </w:rPr>
        <w:t>ר' נח</w:t>
      </w:r>
      <w:r w:rsidR="00A60AC8" w:rsidRPr="008B5B2B">
        <w:rPr>
          <w:rtl/>
        </w:rPr>
        <w:t>מ</w:t>
      </w:r>
      <w:r w:rsidR="00550B94">
        <w:rPr>
          <w:rFonts w:hint="cs"/>
          <w:rtl/>
        </w:rPr>
        <w:t>ן</w:t>
      </w:r>
      <w:r w:rsidR="00A60AC8" w:rsidRPr="008B5B2B">
        <w:rPr>
          <w:rtl/>
        </w:rPr>
        <w:t xml:space="preserve"> לא </w:t>
      </w:r>
      <w:r w:rsidR="00A81B2A">
        <w:rPr>
          <w:rFonts w:hint="cs"/>
          <w:rtl/>
        </w:rPr>
        <w:t>מסיק מן הסיפור</w:t>
      </w:r>
      <w:r w:rsidR="00A81B2A" w:rsidRPr="008B5B2B">
        <w:rPr>
          <w:rtl/>
        </w:rPr>
        <w:t xml:space="preserve"> </w:t>
      </w:r>
      <w:r w:rsidR="00A60AC8" w:rsidRPr="008B5B2B">
        <w:rPr>
          <w:rtl/>
        </w:rPr>
        <w:t xml:space="preserve">ש"אי אפשר ל"דעת" את דרכי ה' הנעלמים". התבטאות מעין זו עוד הייתה משאירה פתח למסתורין, לאחרות, לאינסוף בתוך תמונה </w:t>
      </w:r>
      <w:r w:rsidR="00A60AC8" w:rsidRPr="008B5B2B">
        <w:rPr>
          <w:rtl/>
        </w:rPr>
        <w:lastRenderedPageBreak/>
        <w:t xml:space="preserve">נעלמת זו, אך </w:t>
      </w:r>
      <w:r>
        <w:rPr>
          <w:rtl/>
        </w:rPr>
        <w:t>ר' נח</w:t>
      </w:r>
      <w:r w:rsidR="00A60AC8" w:rsidRPr="008B5B2B">
        <w:rPr>
          <w:rtl/>
        </w:rPr>
        <w:t xml:space="preserve">מן לא </w:t>
      </w:r>
      <w:r w:rsidR="00A81B2A">
        <w:rPr>
          <w:rFonts w:hint="cs"/>
          <w:rtl/>
        </w:rPr>
        <w:t>מסתפק ב</w:t>
      </w:r>
      <w:r w:rsidR="00A60AC8" w:rsidRPr="008B5B2B">
        <w:rPr>
          <w:rtl/>
        </w:rPr>
        <w:t xml:space="preserve">כך. </w:t>
      </w:r>
      <w:r>
        <w:rPr>
          <w:rtl/>
        </w:rPr>
        <w:t>ר' נח</w:t>
      </w:r>
      <w:r w:rsidR="00A60AC8" w:rsidRPr="008B5B2B">
        <w:rPr>
          <w:rtl/>
        </w:rPr>
        <w:t xml:space="preserve">מן אומר "מכאן שאי אפשר </w:t>
      </w:r>
      <w:r w:rsidR="00A60AC8" w:rsidRPr="00291FF0">
        <w:rPr>
          <w:b/>
          <w:bCs/>
          <w:rtl/>
        </w:rPr>
        <w:t>להבין</w:t>
      </w:r>
      <w:r w:rsidR="00A60AC8" w:rsidRPr="008B5B2B">
        <w:rPr>
          <w:rtl/>
        </w:rPr>
        <w:t xml:space="preserve"> את דרכי ה' הנעלמות". </w:t>
      </w:r>
      <w:r w:rsidR="00291FF0">
        <w:rPr>
          <w:rFonts w:hint="cs"/>
          <w:rtl/>
        </w:rPr>
        <w:t xml:space="preserve">הוי אומר </w:t>
      </w:r>
      <w:r w:rsidR="00291FF0">
        <w:rPr>
          <w:rtl/>
        </w:rPr>
        <w:t>–</w:t>
      </w:r>
      <w:r w:rsidR="00291FF0">
        <w:rPr>
          <w:rFonts w:hint="cs"/>
          <w:rtl/>
        </w:rPr>
        <w:t xml:space="preserve"> </w:t>
      </w:r>
      <w:r w:rsidR="00A60AC8" w:rsidRPr="008B5B2B">
        <w:rPr>
          <w:rtl/>
        </w:rPr>
        <w:t>לא רק שאינני יודע ומשאיר את הלא נודע בגדר תעלומה, אלא יותר מכך: אינני מבין, אינני מסכים, אינני יכול להזדהות</w:t>
      </w:r>
      <w:r w:rsidR="00A81B2A">
        <w:rPr>
          <w:rFonts w:hint="cs"/>
          <w:rtl/>
        </w:rPr>
        <w:t>.</w:t>
      </w:r>
      <w:r w:rsidR="00A60AC8" w:rsidRPr="008B5B2B">
        <w:rPr>
          <w:rtl/>
        </w:rPr>
        <w:t xml:space="preserve"> עד כדי כך הסתירה גדולה ולשם מביא אותנו רבנו. בקבלה, "בינה" מכונה "</w:t>
      </w:r>
      <w:proofErr w:type="spellStart"/>
      <w:r w:rsidR="00A60AC8" w:rsidRPr="008B5B2B">
        <w:rPr>
          <w:rtl/>
        </w:rPr>
        <w:t>אמא</w:t>
      </w:r>
      <w:proofErr w:type="spellEnd"/>
      <w:r w:rsidR="00A60AC8" w:rsidRPr="008B5B2B">
        <w:rPr>
          <w:rtl/>
        </w:rPr>
        <w:t xml:space="preserve">" כביכול מספר לנו ר' נחמן סיפור על המציאות נעדרת האם, נעדרת ההכלה, נעדרת האהבה, </w:t>
      </w:r>
      <w:r w:rsidR="00A60AC8">
        <w:rPr>
          <w:rFonts w:hint="cs"/>
          <w:rtl/>
        </w:rPr>
        <w:t xml:space="preserve">ללא </w:t>
      </w:r>
      <w:r w:rsidR="00A60AC8" w:rsidRPr="008B5B2B">
        <w:rPr>
          <w:rtl/>
        </w:rPr>
        <w:t xml:space="preserve">החיבוק העוטף </w:t>
      </w:r>
      <w:r w:rsidR="00A60AC8">
        <w:rPr>
          <w:rFonts w:hint="cs"/>
          <w:rtl/>
        </w:rPr>
        <w:t>ו</w:t>
      </w:r>
      <w:r w:rsidR="00A60AC8" w:rsidRPr="008B5B2B">
        <w:rPr>
          <w:rtl/>
        </w:rPr>
        <w:t xml:space="preserve">ללא רחם. </w:t>
      </w:r>
    </w:p>
    <w:p w14:paraId="1D0B36D0" w14:textId="5472028E" w:rsidR="00A60AC8" w:rsidRPr="008B5B2B" w:rsidRDefault="00A60AC8" w:rsidP="00A60AC8">
      <w:pPr>
        <w:rPr>
          <w:rtl/>
        </w:rPr>
      </w:pPr>
      <w:r w:rsidRPr="008B5B2B">
        <w:rPr>
          <w:rtl/>
        </w:rPr>
        <w:t>כשר' נחמן מספר לנו את סיפורו של העני הוא מספר לנו</w:t>
      </w:r>
      <w:r w:rsidR="00A81B2A">
        <w:rPr>
          <w:rFonts w:hint="cs"/>
          <w:rtl/>
        </w:rPr>
        <w:t xml:space="preserve"> למעשה, בעומק,</w:t>
      </w:r>
      <w:r w:rsidRPr="008B5B2B">
        <w:rPr>
          <w:rtl/>
        </w:rPr>
        <w:t xml:space="preserve"> את סיפורו של ה"אני". </w:t>
      </w:r>
      <w:r w:rsidR="00A81B2A">
        <w:rPr>
          <w:rFonts w:hint="cs"/>
          <w:rtl/>
        </w:rPr>
        <w:t>לעני אין מעצמו כלום, כמו ספירת המלכות, אשר מכונה בקבלה "אני"</w:t>
      </w:r>
      <w:r>
        <w:rPr>
          <w:rFonts w:hint="cs"/>
          <w:rtl/>
        </w:rPr>
        <w:t>.</w:t>
      </w:r>
      <w:r w:rsidRPr="008B5B2B">
        <w:rPr>
          <w:rtl/>
        </w:rPr>
        <w:t xml:space="preserve"> אין ל"אני" אלא את עצמו באשר הוא. לדידו של השני,</w:t>
      </w:r>
      <w:r w:rsidR="00A81B2A">
        <w:rPr>
          <w:rFonts w:hint="cs"/>
          <w:rtl/>
        </w:rPr>
        <w:t xml:space="preserve"> האני הוא </w:t>
      </w:r>
      <w:r w:rsidRPr="008B5B2B">
        <w:rPr>
          <w:rtl/>
        </w:rPr>
        <w:t xml:space="preserve"> תמיד</w:t>
      </w:r>
      <w:bookmarkStart w:id="1" w:name="_GoBack"/>
      <w:bookmarkEnd w:id="1"/>
      <w:r w:rsidRPr="008B5B2B">
        <w:rPr>
          <w:rtl/>
        </w:rPr>
        <w:t xml:space="preserve"> "אין" (היפוך אותיות </w:t>
      </w:r>
      <w:proofErr w:type="spellStart"/>
      <w:r w:rsidRPr="008B5B2B">
        <w:rPr>
          <w:rtl/>
        </w:rPr>
        <w:t>האנ</w:t>
      </w:r>
      <w:r>
        <w:rPr>
          <w:rFonts w:hint="cs"/>
          <w:rtl/>
        </w:rPr>
        <w:t>"</w:t>
      </w:r>
      <w:r w:rsidRPr="008B5B2B">
        <w:rPr>
          <w:rtl/>
        </w:rPr>
        <w:t>י</w:t>
      </w:r>
      <w:proofErr w:type="spellEnd"/>
      <w:r w:rsidRPr="008B5B2B">
        <w:rPr>
          <w:rtl/>
        </w:rPr>
        <w:t>), נעלם ונסתר. רבים מתקשים לעמוד בעמדה נטולת משענת חיצונית זו ומחפשים בטחונות באיזשהו "יש" חיצוני שיבטיח את נראותם כלפי חוץ ואת ב</w:t>
      </w:r>
      <w:r>
        <w:rPr>
          <w:rFonts w:hint="cs"/>
          <w:rtl/>
        </w:rPr>
        <w:t>י</w:t>
      </w:r>
      <w:r w:rsidRPr="008B5B2B">
        <w:rPr>
          <w:rtl/>
        </w:rPr>
        <w:t xml:space="preserve">טחונם בעולם החיצוני. </w:t>
      </w:r>
      <w:r w:rsidRPr="00A81B2A">
        <w:rPr>
          <w:b/>
          <w:bCs/>
          <w:rtl/>
        </w:rPr>
        <w:t>אני</w:t>
      </w:r>
      <w:r w:rsidRPr="008B5B2B">
        <w:rPr>
          <w:rtl/>
        </w:rPr>
        <w:t xml:space="preserve"> חכם, </w:t>
      </w:r>
      <w:r w:rsidRPr="00A81B2A">
        <w:rPr>
          <w:b/>
          <w:bCs/>
          <w:rtl/>
        </w:rPr>
        <w:t>אני</w:t>
      </w:r>
      <w:r w:rsidRPr="008B5B2B">
        <w:rPr>
          <w:rtl/>
        </w:rPr>
        <w:t xml:space="preserve"> עשיר, </w:t>
      </w:r>
      <w:r w:rsidRPr="00A81B2A">
        <w:rPr>
          <w:b/>
          <w:bCs/>
          <w:rtl/>
        </w:rPr>
        <w:t>אני</w:t>
      </w:r>
      <w:r w:rsidRPr="008B5B2B">
        <w:rPr>
          <w:rtl/>
        </w:rPr>
        <w:t xml:space="preserve"> נחמד, </w:t>
      </w:r>
      <w:r w:rsidRPr="00A81B2A">
        <w:rPr>
          <w:b/>
          <w:bCs/>
          <w:rtl/>
        </w:rPr>
        <w:t>אני</w:t>
      </w:r>
      <w:r w:rsidRPr="008B5B2B">
        <w:rPr>
          <w:rtl/>
        </w:rPr>
        <w:t xml:space="preserve"> מכובד ועוד </w:t>
      </w:r>
      <w:proofErr w:type="spellStart"/>
      <w:r w:rsidRPr="008B5B2B">
        <w:rPr>
          <w:rtl/>
        </w:rPr>
        <w:t>ועוד</w:t>
      </w:r>
      <w:proofErr w:type="spellEnd"/>
      <w:r w:rsidRPr="008B5B2B">
        <w:rPr>
          <w:rtl/>
        </w:rPr>
        <w:t xml:space="preserve">. אולם כל אלו גובים בדרך כלל </w:t>
      </w:r>
      <w:proofErr w:type="spellStart"/>
      <w:r w:rsidRPr="008B5B2B">
        <w:rPr>
          <w:rtl/>
        </w:rPr>
        <w:t>מה"אני</w:t>
      </w:r>
      <w:proofErr w:type="spellEnd"/>
      <w:r w:rsidRPr="008B5B2B">
        <w:rPr>
          <w:rtl/>
        </w:rPr>
        <w:t>"</w:t>
      </w:r>
      <w:r>
        <w:rPr>
          <w:rFonts w:hint="cs"/>
          <w:rtl/>
        </w:rPr>
        <w:t>,</w:t>
      </w:r>
      <w:r w:rsidRPr="008B5B2B">
        <w:rPr>
          <w:rtl/>
        </w:rPr>
        <w:t xml:space="preserve"> את ח</w:t>
      </w:r>
      <w:r w:rsidR="00A81B2A">
        <w:rPr>
          <w:rFonts w:hint="cs"/>
          <w:rtl/>
        </w:rPr>
        <w:t>י</w:t>
      </w:r>
      <w:r w:rsidRPr="008B5B2B">
        <w:rPr>
          <w:rtl/>
        </w:rPr>
        <w:t>רותו</w:t>
      </w:r>
      <w:r>
        <w:rPr>
          <w:rtl/>
        </w:rPr>
        <w:t xml:space="preserve"> להיות </w:t>
      </w:r>
      <w:r w:rsidR="00A81B2A">
        <w:rPr>
          <w:rFonts w:hint="cs"/>
          <w:rtl/>
        </w:rPr>
        <w:t xml:space="preserve">הוא </w:t>
      </w:r>
      <w:r>
        <w:rPr>
          <w:rtl/>
        </w:rPr>
        <w:t>עצמו</w:t>
      </w:r>
      <w:r w:rsidR="00A81B2A">
        <w:rPr>
          <w:rFonts w:hint="cs"/>
          <w:rtl/>
        </w:rPr>
        <w:t xml:space="preserve"> באשר הוא, </w:t>
      </w:r>
      <w:r w:rsidRPr="008B5B2B">
        <w:rPr>
          <w:rtl/>
        </w:rPr>
        <w:t>את המצפן הפנימי שלו</w:t>
      </w:r>
      <w:r w:rsidR="00A81B2A">
        <w:rPr>
          <w:rFonts w:hint="cs"/>
          <w:rtl/>
        </w:rPr>
        <w:t>,</w:t>
      </w:r>
      <w:r w:rsidRPr="008B5B2B">
        <w:rPr>
          <w:rtl/>
        </w:rPr>
        <w:t xml:space="preserve"> את "המלכות" שלו. </w:t>
      </w:r>
    </w:p>
    <w:p w14:paraId="524291A5" w14:textId="5454B366" w:rsidR="00A60AC8" w:rsidRPr="008B5B2B" w:rsidRDefault="00A60AC8" w:rsidP="00A60AC8">
      <w:pPr>
        <w:rPr>
          <w:rtl/>
        </w:rPr>
      </w:pPr>
      <w:r w:rsidRPr="008B5B2B">
        <w:rPr>
          <w:rtl/>
        </w:rPr>
        <w:t xml:space="preserve">כשר' נחמן מספר את סיפור זריקתו של ה"עני" מביתו, </w:t>
      </w:r>
      <w:r w:rsidR="00A81B2A">
        <w:rPr>
          <w:rFonts w:hint="cs"/>
          <w:rtl/>
        </w:rPr>
        <w:t xml:space="preserve">ברצונו </w:t>
      </w:r>
      <w:r w:rsidRPr="008B5B2B">
        <w:rPr>
          <w:rtl/>
        </w:rPr>
        <w:t xml:space="preserve">לספר </w:t>
      </w:r>
      <w:r w:rsidR="00A81B2A">
        <w:rPr>
          <w:rFonts w:hint="cs"/>
          <w:rtl/>
        </w:rPr>
        <w:t xml:space="preserve">לנו </w:t>
      </w:r>
      <w:r w:rsidRPr="008B5B2B">
        <w:rPr>
          <w:rtl/>
        </w:rPr>
        <w:t>על אובדנה של הביתיות של היהודי</w:t>
      </w:r>
      <w:r w:rsidR="00A81B2A">
        <w:rPr>
          <w:rFonts w:hint="cs"/>
          <w:rtl/>
        </w:rPr>
        <w:t>.</w:t>
      </w:r>
      <w:r w:rsidRPr="008B5B2B">
        <w:rPr>
          <w:rtl/>
        </w:rPr>
        <w:t xml:space="preserve"> אובדן החסות האימהית</w:t>
      </w:r>
      <w:r w:rsidR="00A81B2A">
        <w:rPr>
          <w:rFonts w:hint="cs"/>
          <w:rtl/>
        </w:rPr>
        <w:t>.</w:t>
      </w:r>
      <w:r w:rsidRPr="008B5B2B">
        <w:rPr>
          <w:rtl/>
        </w:rPr>
        <w:t xml:space="preserve"> את אובדנו של "המובן" בעולם שטוב ורע משמשים בו בערבוביה. הנחש מפתה אותנו "להיות כאלוקים יודעי טוב ורע", לחשוב שאנו בקוצר דעתו יכולים להבין </w:t>
      </w:r>
      <w:r w:rsidR="00A81B2A">
        <w:rPr>
          <w:rFonts w:hint="cs"/>
          <w:rtl/>
        </w:rPr>
        <w:t>ו</w:t>
      </w:r>
      <w:r w:rsidRPr="008B5B2B">
        <w:rPr>
          <w:rtl/>
        </w:rPr>
        <w:t xml:space="preserve">לדעת. </w:t>
      </w:r>
      <w:r w:rsidR="00A81B2A">
        <w:rPr>
          <w:rFonts w:hint="cs"/>
          <w:rtl/>
        </w:rPr>
        <w:t>אך</w:t>
      </w:r>
      <w:r w:rsidRPr="008B5B2B">
        <w:rPr>
          <w:rtl/>
        </w:rPr>
        <w:t xml:space="preserve"> ר' נחמן מספר לנו סיפור שכל עניינו</w:t>
      </w:r>
      <w:r w:rsidR="00A81B2A">
        <w:rPr>
          <w:rFonts w:hint="cs"/>
          <w:rtl/>
        </w:rPr>
        <w:t xml:space="preserve"> הוא ל</w:t>
      </w:r>
      <w:r w:rsidRPr="008B5B2B">
        <w:rPr>
          <w:rtl/>
        </w:rPr>
        <w:t>התריס בפנינו</w:t>
      </w:r>
      <w:r w:rsidR="00A81B2A">
        <w:rPr>
          <w:rFonts w:hint="cs"/>
          <w:rtl/>
        </w:rPr>
        <w:t>, ו</w:t>
      </w:r>
      <w:r w:rsidR="00A81B2A" w:rsidRPr="008B5B2B">
        <w:rPr>
          <w:rtl/>
        </w:rPr>
        <w:t>לשכנע אות</w:t>
      </w:r>
      <w:r w:rsidR="00A81B2A">
        <w:rPr>
          <w:rFonts w:hint="cs"/>
          <w:rtl/>
        </w:rPr>
        <w:t>נ</w:t>
      </w:r>
      <w:r w:rsidR="00A81B2A" w:rsidRPr="008B5B2B">
        <w:rPr>
          <w:rtl/>
        </w:rPr>
        <w:t>ו</w:t>
      </w:r>
      <w:r w:rsidRPr="008B5B2B">
        <w:rPr>
          <w:rtl/>
        </w:rPr>
        <w:t xml:space="preserve"> שאי אפשר לדעת ואי אפשר להבין.</w:t>
      </w:r>
    </w:p>
    <w:p w14:paraId="5EDA36BD" w14:textId="3042D2DC" w:rsidR="00A60AC8" w:rsidRPr="008B5B2B" w:rsidRDefault="00A60AC8" w:rsidP="00A60AC8">
      <w:pPr>
        <w:rPr>
          <w:rtl/>
        </w:rPr>
      </w:pPr>
      <w:r w:rsidRPr="008B5B2B">
        <w:rPr>
          <w:rtl/>
        </w:rPr>
        <w:t>וזאת עושה דווקא ר' נחמן</w:t>
      </w:r>
      <w:r>
        <w:rPr>
          <w:rFonts w:hint="cs"/>
          <w:rtl/>
        </w:rPr>
        <w:t>,</w:t>
      </w:r>
      <w:r w:rsidRPr="008B5B2B">
        <w:rPr>
          <w:rtl/>
        </w:rPr>
        <w:t xml:space="preserve"> שאין כמוהו אמון על הדיאלוג הישיר עם הקב"ה. הוא זה ששולח אותנו לדבר עם ה' כדבר איש אל רעהו בהתבודדות. נראה שדווקא מתוך כך </w:t>
      </w:r>
      <w:r w:rsidR="00A81B2A">
        <w:rPr>
          <w:rFonts w:hint="cs"/>
          <w:rtl/>
        </w:rPr>
        <w:t xml:space="preserve">הוא מסוגל </w:t>
      </w:r>
      <w:r w:rsidRPr="008B5B2B">
        <w:rPr>
          <w:rtl/>
        </w:rPr>
        <w:t>להגיע לקצוות קיצוניים כל כך בדו שיח זה עם הבורא. דווקא השיח עם ה', הוא המאפשר לומר</w:t>
      </w:r>
      <w:r w:rsidR="00A81B2A">
        <w:rPr>
          <w:rFonts w:hint="cs"/>
          <w:rtl/>
        </w:rPr>
        <w:t xml:space="preserve"> </w:t>
      </w:r>
      <w:r w:rsidR="00A81B2A" w:rsidRPr="008B5B2B">
        <w:rPr>
          <w:rtl/>
        </w:rPr>
        <w:t>ג</w:t>
      </w:r>
      <w:r w:rsidR="00A81B2A">
        <w:rPr>
          <w:rFonts w:hint="cs"/>
          <w:rtl/>
        </w:rPr>
        <w:t>ם</w:t>
      </w:r>
      <w:r w:rsidRPr="008B5B2B">
        <w:rPr>
          <w:rtl/>
        </w:rPr>
        <w:t xml:space="preserve"> מילים קשות. להיות מוכן להיפצע, לכאוב, לזעוק, למחות ובלבד שיהיה שיח. להיות מוכן "לא לדעת" על מנת שיוכל "לדעת" – לשמור על קשר חי, בריא, בלתי אמצעי ופתוח עם הבורא. להיות אמיץ "לפקוח עיניים" משעה שכבר נגסנו בפרי עץ הדעת. ר' נחמן מעדיף סיפור כאוב, מרגיז, מקומם – אבל חי, על פני סיפור שלם, מסודר, מפייס, מרגיע – אבל מת. </w:t>
      </w:r>
    </w:p>
    <w:p w14:paraId="7472DBA8" w14:textId="61E80AC9" w:rsidR="00A60AC8" w:rsidRPr="008B5B2B" w:rsidRDefault="00A60AC8" w:rsidP="00A60AC8">
      <w:pPr>
        <w:rPr>
          <w:rtl/>
        </w:rPr>
      </w:pPr>
      <w:r w:rsidRPr="008B5B2B">
        <w:rPr>
          <w:rtl/>
        </w:rPr>
        <w:t>קשה להיות "עני" ברחוב. קשה להיות "אני"</w:t>
      </w:r>
      <w:r w:rsidR="00593F08">
        <w:rPr>
          <w:rFonts w:hint="cs"/>
          <w:rtl/>
        </w:rPr>
        <w:t>,</w:t>
      </w:r>
      <w:r w:rsidRPr="008B5B2B">
        <w:rPr>
          <w:rtl/>
        </w:rPr>
        <w:t xml:space="preserve"> ללא "בית" </w:t>
      </w:r>
      <w:r w:rsidR="00593F08">
        <w:rPr>
          <w:rFonts w:hint="cs"/>
          <w:rtl/>
        </w:rPr>
        <w:t>ו</w:t>
      </w:r>
      <w:r w:rsidRPr="008B5B2B">
        <w:rPr>
          <w:rtl/>
        </w:rPr>
        <w:t xml:space="preserve">ללא חסות. קשה להיות ב"אין", ללא משען של שום "יש". ואכן היהודי פעמים רבות מעדיף לחכור מהפריץ את ביתו, להתפרנס משיכרונם של אחרים, מן העובדה שכל אדם סגור בתוך עצמו, שבוי בתוך </w:t>
      </w:r>
      <w:r w:rsidRPr="008B5B2B">
        <w:rPr>
          <w:rtl/>
        </w:rPr>
        <w:t xml:space="preserve">חלומותיו, ולנהל עם העולם את אותו דיאלוג אילם ועיוור, כפי </w:t>
      </w:r>
      <w:r w:rsidR="00277D18">
        <w:rPr>
          <w:rFonts w:hint="cs"/>
          <w:rtl/>
        </w:rPr>
        <w:t>הנהוג</w:t>
      </w:r>
      <w:r w:rsidRPr="008B5B2B">
        <w:rPr>
          <w:rtl/>
        </w:rPr>
        <w:t xml:space="preserve"> ב</w:t>
      </w:r>
      <w:r w:rsidR="00277D18">
        <w:rPr>
          <w:rFonts w:hint="cs"/>
          <w:rtl/>
        </w:rPr>
        <w:t>"</w:t>
      </w:r>
      <w:r w:rsidRPr="008B5B2B">
        <w:rPr>
          <w:rtl/>
        </w:rPr>
        <w:t>כלכלת השוק</w:t>
      </w:r>
      <w:r w:rsidR="00277D18">
        <w:rPr>
          <w:rFonts w:hint="cs"/>
          <w:rtl/>
        </w:rPr>
        <w:t>" ה"נורמלית"</w:t>
      </w:r>
      <w:r w:rsidRPr="008B5B2B">
        <w:rPr>
          <w:rtl/>
        </w:rPr>
        <w:t xml:space="preserve">. אין דיאלוג </w:t>
      </w:r>
      <w:proofErr w:type="spellStart"/>
      <w:r w:rsidRPr="008B5B2B">
        <w:rPr>
          <w:rtl/>
        </w:rPr>
        <w:t>אמיתי</w:t>
      </w:r>
      <w:proofErr w:type="spellEnd"/>
      <w:r w:rsidRPr="008B5B2B">
        <w:rPr>
          <w:rtl/>
        </w:rPr>
        <w:t>, אין שיח, אין חלונות</w:t>
      </w:r>
      <w:r>
        <w:rPr>
          <w:rFonts w:hint="cs"/>
          <w:rtl/>
        </w:rPr>
        <w:t xml:space="preserve"> למונאדות</w:t>
      </w:r>
      <w:r w:rsidR="00277D18">
        <w:rPr>
          <w:rFonts w:hint="cs"/>
          <w:rtl/>
        </w:rPr>
        <w:t>. יש</w:t>
      </w:r>
      <w:r w:rsidRPr="008B5B2B">
        <w:rPr>
          <w:rtl/>
        </w:rPr>
        <w:t xml:space="preserve"> רק משא ומתן של תן וקח, של חילופי אינטרסים. שיח של שיכורים </w:t>
      </w:r>
      <w:r w:rsidR="00277D18">
        <w:rPr>
          <w:rFonts w:hint="cs"/>
          <w:rtl/>
        </w:rPr>
        <w:t>שבו כל</w:t>
      </w:r>
      <w:r w:rsidR="00277D18" w:rsidRPr="008B5B2B">
        <w:rPr>
          <w:rtl/>
        </w:rPr>
        <w:t xml:space="preserve"> </w:t>
      </w:r>
      <w:r w:rsidRPr="008B5B2B">
        <w:rPr>
          <w:rtl/>
        </w:rPr>
        <w:t xml:space="preserve">אחד מוכר לשני את חלומותיו, </w:t>
      </w:r>
      <w:r w:rsidR="00277D18">
        <w:rPr>
          <w:rFonts w:hint="cs"/>
          <w:rtl/>
        </w:rPr>
        <w:t xml:space="preserve">ואת </w:t>
      </w:r>
      <w:r w:rsidRPr="008B5B2B">
        <w:rPr>
          <w:rtl/>
        </w:rPr>
        <w:t xml:space="preserve">דמיונותיו בתוך עצמו. גם היהודי יכול להצטרף לשיח זה </w:t>
      </w:r>
      <w:r w:rsidR="00277D18">
        <w:rPr>
          <w:rFonts w:hint="cs"/>
          <w:rtl/>
        </w:rPr>
        <w:t>ולהקים</w:t>
      </w:r>
      <w:r w:rsidR="00277D18" w:rsidRPr="008B5B2B">
        <w:rPr>
          <w:rtl/>
        </w:rPr>
        <w:t xml:space="preserve"> </w:t>
      </w:r>
      <w:r w:rsidRPr="008B5B2B">
        <w:rPr>
          <w:rtl/>
        </w:rPr>
        <w:t xml:space="preserve">בית מרזח. גם ה"אני" בלית ברירה רואה בבית מרזח זה את ביתו. אך אי אפשר להתכחש, </w:t>
      </w:r>
      <w:r w:rsidR="00277D18">
        <w:rPr>
          <w:rFonts w:hint="cs"/>
          <w:rtl/>
        </w:rPr>
        <w:t>כאשר היהודי</w:t>
      </w:r>
      <w:r w:rsidR="00277D18" w:rsidRPr="008B5B2B">
        <w:rPr>
          <w:rtl/>
        </w:rPr>
        <w:t xml:space="preserve"> </w:t>
      </w:r>
      <w:r w:rsidRPr="008B5B2B">
        <w:rPr>
          <w:rtl/>
        </w:rPr>
        <w:t xml:space="preserve">משלם לפריץ </w:t>
      </w:r>
      <w:r w:rsidR="00277D18">
        <w:rPr>
          <w:rFonts w:hint="cs"/>
          <w:rtl/>
        </w:rPr>
        <w:t xml:space="preserve">את </w:t>
      </w:r>
      <w:r w:rsidRPr="008B5B2B">
        <w:rPr>
          <w:rtl/>
        </w:rPr>
        <w:t>דמי שכירות הוא</w:t>
      </w:r>
      <w:r w:rsidR="00277D18">
        <w:rPr>
          <w:rFonts w:hint="cs"/>
          <w:rtl/>
        </w:rPr>
        <w:t xml:space="preserve"> הופך למעשה</w:t>
      </w:r>
      <w:r w:rsidRPr="008B5B2B">
        <w:rPr>
          <w:rtl/>
        </w:rPr>
        <w:t xml:space="preserve"> </w:t>
      </w:r>
      <w:r w:rsidR="00277D18">
        <w:rPr>
          <w:rFonts w:hint="cs"/>
          <w:rtl/>
        </w:rPr>
        <w:t>ל</w:t>
      </w:r>
      <w:r w:rsidRPr="008B5B2B">
        <w:rPr>
          <w:rtl/>
        </w:rPr>
        <w:t>חלק מעולם הכוח שהפריץ מייצג.</w:t>
      </w:r>
    </w:p>
    <w:p w14:paraId="7561A48E" w14:textId="1DF2A221" w:rsidR="00A60AC8" w:rsidRPr="008B5B2B" w:rsidRDefault="00A60AC8" w:rsidP="001D3FBE">
      <w:pPr>
        <w:rPr>
          <w:rtl/>
        </w:rPr>
      </w:pPr>
      <w:r w:rsidRPr="008B5B2B">
        <w:rPr>
          <w:rtl/>
        </w:rPr>
        <w:t xml:space="preserve">ר' נחמן זורק בסיפורו את היהודי </w:t>
      </w:r>
      <w:r w:rsidR="006422C2">
        <w:rPr>
          <w:rFonts w:hint="cs"/>
          <w:rtl/>
        </w:rPr>
        <w:t xml:space="preserve">מבית </w:t>
      </w:r>
      <w:r w:rsidRPr="008B5B2B">
        <w:rPr>
          <w:rtl/>
        </w:rPr>
        <w:t>זה, באמתלה של יהודי אחר</w:t>
      </w:r>
      <w:r w:rsidR="006422C2">
        <w:rPr>
          <w:rFonts w:hint="cs"/>
          <w:rtl/>
        </w:rPr>
        <w:t>.</w:t>
      </w:r>
      <w:r w:rsidRPr="008B5B2B">
        <w:rPr>
          <w:rtl/>
        </w:rPr>
        <w:t xml:space="preserve"> לא גוי, אלא דווקא יהודי, </w:t>
      </w:r>
      <w:r w:rsidR="006422C2">
        <w:rPr>
          <w:rFonts w:hint="cs"/>
          <w:rtl/>
        </w:rPr>
        <w:t>כך שהסיפור לא</w:t>
      </w:r>
      <w:r w:rsidR="006422C2" w:rsidRPr="008B5B2B">
        <w:rPr>
          <w:rtl/>
        </w:rPr>
        <w:t xml:space="preserve"> </w:t>
      </w:r>
      <w:r w:rsidRPr="008B5B2B">
        <w:rPr>
          <w:rtl/>
        </w:rPr>
        <w:t>ישתלב בחלוקה הרגילה</w:t>
      </w:r>
      <w:r w:rsidR="006422C2">
        <w:rPr>
          <w:rFonts w:hint="cs"/>
          <w:rtl/>
        </w:rPr>
        <w:t xml:space="preserve"> ו</w:t>
      </w:r>
      <w:r w:rsidRPr="008B5B2B">
        <w:rPr>
          <w:rtl/>
        </w:rPr>
        <w:t>הדיכוטומית של טובים ורעים</w:t>
      </w:r>
      <w:r w:rsidR="006422C2">
        <w:rPr>
          <w:rFonts w:hint="cs"/>
          <w:rtl/>
        </w:rPr>
        <w:t>, גויים ויהודים</w:t>
      </w:r>
      <w:r w:rsidRPr="008B5B2B">
        <w:rPr>
          <w:rtl/>
        </w:rPr>
        <w:t xml:space="preserve">. </w:t>
      </w:r>
      <w:r w:rsidR="006422C2">
        <w:rPr>
          <w:rFonts w:hint="cs"/>
          <w:rtl/>
        </w:rPr>
        <w:t>על מנת שני</w:t>
      </w:r>
      <w:r w:rsidR="006422C2" w:rsidRPr="008B5B2B">
        <w:rPr>
          <w:rtl/>
        </w:rPr>
        <w:t xml:space="preserve">זכר </w:t>
      </w:r>
      <w:r w:rsidR="006422C2">
        <w:rPr>
          <w:rFonts w:hint="cs"/>
          <w:rtl/>
        </w:rPr>
        <w:t xml:space="preserve">כי </w:t>
      </w:r>
      <w:r w:rsidRPr="008B5B2B">
        <w:rPr>
          <w:rtl/>
        </w:rPr>
        <w:t>גם היהודי השני</w:t>
      </w:r>
      <w:r>
        <w:rPr>
          <w:rFonts w:hint="cs"/>
          <w:rtl/>
        </w:rPr>
        <w:t xml:space="preserve"> הינו</w:t>
      </w:r>
      <w:r w:rsidRPr="008B5B2B">
        <w:rPr>
          <w:rtl/>
        </w:rPr>
        <w:t xml:space="preserve"> "אני"</w:t>
      </w:r>
      <w:r w:rsidR="006422C2">
        <w:rPr>
          <w:rFonts w:hint="cs"/>
          <w:rtl/>
        </w:rPr>
        <w:t>.</w:t>
      </w:r>
      <w:r w:rsidRPr="008B5B2B">
        <w:rPr>
          <w:rtl/>
        </w:rPr>
        <w:t xml:space="preserve"> גם הוא "אין"</w:t>
      </w:r>
      <w:r w:rsidR="001D3FBE">
        <w:rPr>
          <w:rFonts w:hint="cs"/>
          <w:rtl/>
        </w:rPr>
        <w:t>.</w:t>
      </w:r>
      <w:r w:rsidRPr="008B5B2B">
        <w:rPr>
          <w:rtl/>
        </w:rPr>
        <w:t xml:space="preserve"> עצם קיומו</w:t>
      </w:r>
      <w:r w:rsidR="00EE2A88">
        <w:rPr>
          <w:rFonts w:hint="cs"/>
          <w:rtl/>
        </w:rPr>
        <w:t xml:space="preserve"> של השני ה"לגיטימי", של שני יהודים</w:t>
      </w:r>
      <w:r w:rsidR="006422C2">
        <w:rPr>
          <w:rFonts w:hint="cs"/>
          <w:rtl/>
        </w:rPr>
        <w:t xml:space="preserve"> יוצר</w:t>
      </w:r>
      <w:r w:rsidRPr="008B5B2B">
        <w:rPr>
          <w:rtl/>
        </w:rPr>
        <w:t xml:space="preserve"> במציאות סתירה</w:t>
      </w:r>
      <w:r w:rsidR="00EE2A88">
        <w:rPr>
          <w:rFonts w:hint="cs"/>
          <w:rtl/>
        </w:rPr>
        <w:t xml:space="preserve"> מהותית ועקרונית ומתוך כך גם</w:t>
      </w:r>
      <w:r w:rsidRPr="008B5B2B">
        <w:rPr>
          <w:rtl/>
        </w:rPr>
        <w:t xml:space="preserve"> "חוסר ידיעה" מהותי של מה "טוב" ומה "רע"</w:t>
      </w:r>
      <w:r w:rsidR="00550B94">
        <w:rPr>
          <w:rFonts w:hint="cs"/>
          <w:rtl/>
        </w:rPr>
        <w:t>, מי הטובים ומי הרעים</w:t>
      </w:r>
      <w:r w:rsidRPr="008B5B2B">
        <w:rPr>
          <w:rtl/>
        </w:rPr>
        <w:t xml:space="preserve">. </w:t>
      </w:r>
      <w:r w:rsidR="006422C2">
        <w:rPr>
          <w:rFonts w:hint="cs"/>
          <w:rtl/>
        </w:rPr>
        <w:t>כך מתברר לנו</w:t>
      </w:r>
      <w:r w:rsidR="006422C2" w:rsidRPr="008B5B2B">
        <w:rPr>
          <w:rtl/>
        </w:rPr>
        <w:t xml:space="preserve"> </w:t>
      </w:r>
      <w:r w:rsidRPr="008B5B2B">
        <w:rPr>
          <w:rtl/>
        </w:rPr>
        <w:t xml:space="preserve">שוב שדווקא אי הידיעה היא הדעת </w:t>
      </w:r>
      <w:proofErr w:type="spellStart"/>
      <w:r w:rsidRPr="008B5B2B">
        <w:rPr>
          <w:rtl/>
        </w:rPr>
        <w:t>האמיתית</w:t>
      </w:r>
      <w:proofErr w:type="spellEnd"/>
      <w:r w:rsidR="006422C2">
        <w:rPr>
          <w:rFonts w:hint="cs"/>
          <w:rtl/>
        </w:rPr>
        <w:t>,</w:t>
      </w:r>
      <w:r w:rsidRPr="008B5B2B">
        <w:rPr>
          <w:rtl/>
        </w:rPr>
        <w:t xml:space="preserve"> ו</w:t>
      </w:r>
      <w:r w:rsidR="001D3FBE">
        <w:rPr>
          <w:rFonts w:hint="cs"/>
          <w:rtl/>
        </w:rPr>
        <w:t xml:space="preserve">מתברר בסיפור כי </w:t>
      </w:r>
      <w:r w:rsidRPr="008B5B2B">
        <w:rPr>
          <w:rtl/>
        </w:rPr>
        <w:t>דווקא היא מולידה בן זכר, כדוגמת "וידע האדם את חווה אשתו". ואילו ה"אני" נשאר תמיד מול דעת</w:t>
      </w:r>
      <w:r w:rsidR="007B58CD">
        <w:rPr>
          <w:rFonts w:hint="cs"/>
          <w:rtl/>
        </w:rPr>
        <w:t xml:space="preserve"> לא יודעת</w:t>
      </w:r>
      <w:r w:rsidRPr="008B5B2B">
        <w:rPr>
          <w:rtl/>
        </w:rPr>
        <w:t xml:space="preserve"> זו, זרוק ברחוב ללא בית, ללא חסות ושם מבחנו, אם יהיה מסוגל להיות "אין" ללא משענת חיצונית ולעמוד מול ה'. לשם זורק אותנו ר' נחמן, ביודעו שאין </w:t>
      </w:r>
      <w:r w:rsidR="006422C2" w:rsidRPr="008B5B2B">
        <w:rPr>
          <w:rtl/>
        </w:rPr>
        <w:t xml:space="preserve">לו </w:t>
      </w:r>
      <w:r w:rsidRPr="008B5B2B">
        <w:rPr>
          <w:rtl/>
        </w:rPr>
        <w:t>ברירה לאדם הדתי</w:t>
      </w:r>
      <w:r w:rsidR="006422C2">
        <w:rPr>
          <w:rFonts w:hint="cs"/>
          <w:rtl/>
        </w:rPr>
        <w:t xml:space="preserve"> </w:t>
      </w:r>
      <w:r w:rsidR="006422C2">
        <w:rPr>
          <w:rtl/>
        </w:rPr>
        <w:t>–</w:t>
      </w:r>
      <w:r w:rsidR="006422C2">
        <w:rPr>
          <w:rFonts w:hint="cs"/>
          <w:rtl/>
        </w:rPr>
        <w:t xml:space="preserve"> </w:t>
      </w:r>
      <w:r w:rsidRPr="008B5B2B">
        <w:rPr>
          <w:rtl/>
        </w:rPr>
        <w:t xml:space="preserve">מוכרח הוא לעמוד מול ה"אין" האלוקי, מול האין מובן, מול האינסוף. לטעמו, רק עמידה חשופה זו, על אף שהיא כואבת, מרגיזה ומבלבלת, תאפשר לאדם </w:t>
      </w:r>
      <w:r w:rsidR="006422C2">
        <w:rPr>
          <w:rFonts w:hint="cs"/>
          <w:rtl/>
        </w:rPr>
        <w:t>ש</w:t>
      </w:r>
      <w:r w:rsidRPr="008B5B2B">
        <w:rPr>
          <w:rtl/>
        </w:rPr>
        <w:t>לא לאכול מעץ הדעת</w:t>
      </w:r>
      <w:r w:rsidR="006422C2">
        <w:rPr>
          <w:rFonts w:hint="cs"/>
          <w:rtl/>
        </w:rPr>
        <w:t xml:space="preserve"> וכך</w:t>
      </w:r>
      <w:r w:rsidRPr="008B5B2B">
        <w:rPr>
          <w:rtl/>
        </w:rPr>
        <w:t xml:space="preserve"> תותיר אותו ליד עץ החיים. רק משם יוכל להיווצר קשר חי עם הבורא ויוכל </w:t>
      </w:r>
      <w:r w:rsidR="006422C2">
        <w:rPr>
          <w:rFonts w:hint="cs"/>
          <w:rtl/>
        </w:rPr>
        <w:t>האדם</w:t>
      </w:r>
      <w:r w:rsidR="006422C2" w:rsidRPr="008B5B2B">
        <w:rPr>
          <w:rtl/>
        </w:rPr>
        <w:t xml:space="preserve"> </w:t>
      </w:r>
      <w:r w:rsidRPr="008B5B2B">
        <w:rPr>
          <w:rtl/>
        </w:rPr>
        <w:t xml:space="preserve">שוב לשמוע את קול ה' מתהלך בגן. </w:t>
      </w:r>
    </w:p>
    <w:p w14:paraId="3DF2C469" w14:textId="77777777" w:rsidR="00A60AC8" w:rsidRDefault="00A60AC8" w:rsidP="00A60AC8"/>
    <w:p w14:paraId="49227A83" w14:textId="785C9C77" w:rsidR="007769B1" w:rsidRPr="00A60AC8" w:rsidRDefault="007769B1" w:rsidP="00A60AC8">
      <w:pPr>
        <w:spacing w:line="276" w:lineRule="auto"/>
        <w:ind w:left="651" w:right="567"/>
      </w:pPr>
    </w:p>
    <w:sectPr w:rsidR="007769B1" w:rsidRPr="00A60AC8"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5A161" w14:textId="77777777" w:rsidR="00BD3B8B" w:rsidRDefault="00BD3B8B" w:rsidP="00405665">
      <w:r>
        <w:separator/>
      </w:r>
    </w:p>
  </w:endnote>
  <w:endnote w:type="continuationSeparator" w:id="0">
    <w:p w14:paraId="538C0CAB" w14:textId="77777777" w:rsidR="00BD3B8B" w:rsidRDefault="00BD3B8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3403C" w14:textId="77777777" w:rsidR="00BD3B8B" w:rsidRDefault="00BD3B8B" w:rsidP="00405665">
      <w:r>
        <w:separator/>
      </w:r>
    </w:p>
  </w:footnote>
  <w:footnote w:type="continuationSeparator" w:id="0">
    <w:p w14:paraId="021CDB04" w14:textId="77777777" w:rsidR="00BD3B8B" w:rsidRDefault="00BD3B8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65ADDD41" w:rsidR="009F226F" w:rsidRDefault="009F226F" w:rsidP="00405665">
    <w:pPr>
      <w:pStyle w:val="a6"/>
      <w:rPr>
        <w:rtl/>
      </w:rPr>
    </w:pPr>
    <w:r>
      <w:rPr>
        <w:rtl/>
      </w:rPr>
      <w:t xml:space="preserve"> – </w:t>
    </w:r>
    <w:r>
      <w:rPr>
        <w:rtl/>
      </w:rPr>
      <w:fldChar w:fldCharType="begin"/>
    </w:r>
    <w:r>
      <w:instrText>PAGE</w:instrText>
    </w:r>
    <w:r>
      <w:rPr>
        <w:rtl/>
      </w:rPr>
      <w:fldChar w:fldCharType="separate"/>
    </w:r>
    <w:r w:rsidR="00B800DA">
      <w:rPr>
        <w:rtl/>
      </w:rPr>
      <w:t>2</w:t>
    </w:r>
    <w:r>
      <w:rPr>
        <w:rtl/>
      </w:rPr>
      <w:fldChar w:fldCharType="end"/>
    </w:r>
    <w:r>
      <w:rPr>
        <w:rtl/>
      </w:rPr>
      <w:t xml:space="preserve"> – </w:t>
    </w:r>
  </w:p>
  <w:p w14:paraId="6B9036E3" w14:textId="77777777" w:rsidR="009F226F" w:rsidRDefault="009F226F"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F226F" w:rsidRPr="006216C9" w14:paraId="2B9D6F8E" w14:textId="77777777" w:rsidTr="00E0133B">
      <w:tc>
        <w:tcPr>
          <w:tcW w:w="6506" w:type="dxa"/>
          <w:tcBorders>
            <w:bottom w:val="double" w:sz="4" w:space="0" w:color="auto"/>
          </w:tcBorders>
        </w:tcPr>
        <w:p w14:paraId="26D52687" w14:textId="77777777" w:rsidR="009F226F" w:rsidRPr="006216C9" w:rsidRDefault="009F226F"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5A33E368" w14:textId="77777777" w:rsidR="009F226F" w:rsidRPr="006216C9" w:rsidRDefault="009F226F"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13A7E8DF" w14:textId="77777777" w:rsidR="009F226F" w:rsidRPr="006216C9" w:rsidRDefault="009F226F" w:rsidP="006216C9">
          <w:pPr>
            <w:bidi w:val="0"/>
            <w:spacing w:after="0"/>
            <w:rPr>
              <w:sz w:val="22"/>
              <w:szCs w:val="22"/>
            </w:rPr>
          </w:pPr>
          <w:r w:rsidRPr="006216C9">
            <w:rPr>
              <w:sz w:val="22"/>
              <w:szCs w:val="22"/>
            </w:rPr>
            <w:t>www.vbm.etzion.org.il</w:t>
          </w:r>
        </w:p>
      </w:tc>
    </w:tr>
  </w:tbl>
  <w:p w14:paraId="51CD6B6F" w14:textId="77777777" w:rsidR="009F226F" w:rsidRPr="00AC2922" w:rsidRDefault="009F226F"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3297"/>
    <w:rsid w:val="00015A9C"/>
    <w:rsid w:val="00015C4E"/>
    <w:rsid w:val="00017774"/>
    <w:rsid w:val="0002016E"/>
    <w:rsid w:val="000268DE"/>
    <w:rsid w:val="00027306"/>
    <w:rsid w:val="0003139C"/>
    <w:rsid w:val="00031CEE"/>
    <w:rsid w:val="00032580"/>
    <w:rsid w:val="00035089"/>
    <w:rsid w:val="000501C2"/>
    <w:rsid w:val="0005202C"/>
    <w:rsid w:val="00056413"/>
    <w:rsid w:val="00062C83"/>
    <w:rsid w:val="0006305C"/>
    <w:rsid w:val="00074142"/>
    <w:rsid w:val="000773F4"/>
    <w:rsid w:val="0007779E"/>
    <w:rsid w:val="0008217B"/>
    <w:rsid w:val="000834CE"/>
    <w:rsid w:val="00083726"/>
    <w:rsid w:val="00084672"/>
    <w:rsid w:val="00085448"/>
    <w:rsid w:val="00090567"/>
    <w:rsid w:val="000912D0"/>
    <w:rsid w:val="00091973"/>
    <w:rsid w:val="0009219B"/>
    <w:rsid w:val="00096067"/>
    <w:rsid w:val="000A0660"/>
    <w:rsid w:val="000A1BE6"/>
    <w:rsid w:val="000A37B6"/>
    <w:rsid w:val="000A427D"/>
    <w:rsid w:val="000A42CC"/>
    <w:rsid w:val="000A56FC"/>
    <w:rsid w:val="000A5D16"/>
    <w:rsid w:val="000B6067"/>
    <w:rsid w:val="000C1AF8"/>
    <w:rsid w:val="000C441A"/>
    <w:rsid w:val="000D126D"/>
    <w:rsid w:val="000D4260"/>
    <w:rsid w:val="000D47DC"/>
    <w:rsid w:val="000E2980"/>
    <w:rsid w:val="000E3B5A"/>
    <w:rsid w:val="000F7514"/>
    <w:rsid w:val="00102446"/>
    <w:rsid w:val="00103109"/>
    <w:rsid w:val="00103DD2"/>
    <w:rsid w:val="001048AF"/>
    <w:rsid w:val="001051EE"/>
    <w:rsid w:val="00106143"/>
    <w:rsid w:val="00112EC1"/>
    <w:rsid w:val="001162A4"/>
    <w:rsid w:val="00120498"/>
    <w:rsid w:val="00121D36"/>
    <w:rsid w:val="001240A2"/>
    <w:rsid w:val="001272AD"/>
    <w:rsid w:val="0013091D"/>
    <w:rsid w:val="00130F07"/>
    <w:rsid w:val="00134DC0"/>
    <w:rsid w:val="0013515B"/>
    <w:rsid w:val="001353E4"/>
    <w:rsid w:val="00135A76"/>
    <w:rsid w:val="00135FF8"/>
    <w:rsid w:val="0014535B"/>
    <w:rsid w:val="00147AD3"/>
    <w:rsid w:val="00150F75"/>
    <w:rsid w:val="00151388"/>
    <w:rsid w:val="001571DB"/>
    <w:rsid w:val="00157E2A"/>
    <w:rsid w:val="00160B72"/>
    <w:rsid w:val="001615CD"/>
    <w:rsid w:val="00161A0E"/>
    <w:rsid w:val="0016396E"/>
    <w:rsid w:val="00163EE5"/>
    <w:rsid w:val="00165782"/>
    <w:rsid w:val="00177718"/>
    <w:rsid w:val="001820F1"/>
    <w:rsid w:val="0018696D"/>
    <w:rsid w:val="001910C5"/>
    <w:rsid w:val="0019476E"/>
    <w:rsid w:val="001A172D"/>
    <w:rsid w:val="001A1CEC"/>
    <w:rsid w:val="001A2210"/>
    <w:rsid w:val="001A313B"/>
    <w:rsid w:val="001A70CD"/>
    <w:rsid w:val="001B0D3D"/>
    <w:rsid w:val="001B35B8"/>
    <w:rsid w:val="001B3721"/>
    <w:rsid w:val="001B7F24"/>
    <w:rsid w:val="001C1CAA"/>
    <w:rsid w:val="001C4E63"/>
    <w:rsid w:val="001C74D1"/>
    <w:rsid w:val="001D20CC"/>
    <w:rsid w:val="001D2C43"/>
    <w:rsid w:val="001D3FBE"/>
    <w:rsid w:val="001D4C0E"/>
    <w:rsid w:val="001E0A5E"/>
    <w:rsid w:val="001E3883"/>
    <w:rsid w:val="001E3DF3"/>
    <w:rsid w:val="001E4816"/>
    <w:rsid w:val="001F2C84"/>
    <w:rsid w:val="001F72FB"/>
    <w:rsid w:val="001F789B"/>
    <w:rsid w:val="002117AB"/>
    <w:rsid w:val="002134FA"/>
    <w:rsid w:val="00224894"/>
    <w:rsid w:val="00232724"/>
    <w:rsid w:val="00240E86"/>
    <w:rsid w:val="002422EB"/>
    <w:rsid w:val="00246005"/>
    <w:rsid w:val="0025415B"/>
    <w:rsid w:val="00257CCB"/>
    <w:rsid w:val="00260716"/>
    <w:rsid w:val="00261F9C"/>
    <w:rsid w:val="002709E3"/>
    <w:rsid w:val="002757A7"/>
    <w:rsid w:val="00275B16"/>
    <w:rsid w:val="00277BEE"/>
    <w:rsid w:val="00277D18"/>
    <w:rsid w:val="00281070"/>
    <w:rsid w:val="00283CF2"/>
    <w:rsid w:val="00291FF0"/>
    <w:rsid w:val="00293BED"/>
    <w:rsid w:val="00294AF6"/>
    <w:rsid w:val="002A2A26"/>
    <w:rsid w:val="002A6D42"/>
    <w:rsid w:val="002B056A"/>
    <w:rsid w:val="002B2385"/>
    <w:rsid w:val="002B4D51"/>
    <w:rsid w:val="002B5350"/>
    <w:rsid w:val="002C046B"/>
    <w:rsid w:val="002C5DC9"/>
    <w:rsid w:val="002D22C4"/>
    <w:rsid w:val="002D69D2"/>
    <w:rsid w:val="002E0D3F"/>
    <w:rsid w:val="002E4ADB"/>
    <w:rsid w:val="002E7001"/>
    <w:rsid w:val="002F0EF2"/>
    <w:rsid w:val="002F0F1A"/>
    <w:rsid w:val="002F3696"/>
    <w:rsid w:val="002F57D9"/>
    <w:rsid w:val="002F5F56"/>
    <w:rsid w:val="00301F51"/>
    <w:rsid w:val="00305A2D"/>
    <w:rsid w:val="00306814"/>
    <w:rsid w:val="00307245"/>
    <w:rsid w:val="0030798A"/>
    <w:rsid w:val="00307C8D"/>
    <w:rsid w:val="003128B3"/>
    <w:rsid w:val="00313F5F"/>
    <w:rsid w:val="00316D87"/>
    <w:rsid w:val="00317598"/>
    <w:rsid w:val="00317CDF"/>
    <w:rsid w:val="00320B6A"/>
    <w:rsid w:val="003247B8"/>
    <w:rsid w:val="00326884"/>
    <w:rsid w:val="0032794E"/>
    <w:rsid w:val="00334712"/>
    <w:rsid w:val="003403F3"/>
    <w:rsid w:val="00351974"/>
    <w:rsid w:val="003522A8"/>
    <w:rsid w:val="00353ED0"/>
    <w:rsid w:val="00374F52"/>
    <w:rsid w:val="00376F8A"/>
    <w:rsid w:val="0037776B"/>
    <w:rsid w:val="0038366B"/>
    <w:rsid w:val="00383BEA"/>
    <w:rsid w:val="00391097"/>
    <w:rsid w:val="00392C9C"/>
    <w:rsid w:val="003A3FD0"/>
    <w:rsid w:val="003A5206"/>
    <w:rsid w:val="003A57E9"/>
    <w:rsid w:val="003B10E1"/>
    <w:rsid w:val="003B31E3"/>
    <w:rsid w:val="003B38FF"/>
    <w:rsid w:val="003B482F"/>
    <w:rsid w:val="003B5490"/>
    <w:rsid w:val="003B5FBE"/>
    <w:rsid w:val="003B634E"/>
    <w:rsid w:val="003B77EC"/>
    <w:rsid w:val="003C07F9"/>
    <w:rsid w:val="003C5477"/>
    <w:rsid w:val="003C5E36"/>
    <w:rsid w:val="003C69DC"/>
    <w:rsid w:val="003C7ED3"/>
    <w:rsid w:val="003D3A15"/>
    <w:rsid w:val="003E35BA"/>
    <w:rsid w:val="003E3654"/>
    <w:rsid w:val="003E55C5"/>
    <w:rsid w:val="003E6324"/>
    <w:rsid w:val="003E6B7E"/>
    <w:rsid w:val="003E78F4"/>
    <w:rsid w:val="003E7B9F"/>
    <w:rsid w:val="003E7C88"/>
    <w:rsid w:val="003F02C7"/>
    <w:rsid w:val="003F58B8"/>
    <w:rsid w:val="00401328"/>
    <w:rsid w:val="004037D9"/>
    <w:rsid w:val="00405665"/>
    <w:rsid w:val="0040764C"/>
    <w:rsid w:val="00413028"/>
    <w:rsid w:val="00414395"/>
    <w:rsid w:val="004148C3"/>
    <w:rsid w:val="0042206B"/>
    <w:rsid w:val="00427857"/>
    <w:rsid w:val="00431FA5"/>
    <w:rsid w:val="00433ED8"/>
    <w:rsid w:val="00434A1B"/>
    <w:rsid w:val="00434E52"/>
    <w:rsid w:val="00435233"/>
    <w:rsid w:val="004366D5"/>
    <w:rsid w:val="00442F5A"/>
    <w:rsid w:val="00444709"/>
    <w:rsid w:val="00447AA4"/>
    <w:rsid w:val="004526B2"/>
    <w:rsid w:val="00453B59"/>
    <w:rsid w:val="00475741"/>
    <w:rsid w:val="00477C74"/>
    <w:rsid w:val="00480558"/>
    <w:rsid w:val="004A14C0"/>
    <w:rsid w:val="004A73DA"/>
    <w:rsid w:val="004A7602"/>
    <w:rsid w:val="004B69CF"/>
    <w:rsid w:val="004B72D9"/>
    <w:rsid w:val="004C5D70"/>
    <w:rsid w:val="004D0C20"/>
    <w:rsid w:val="004D7702"/>
    <w:rsid w:val="004F1E0E"/>
    <w:rsid w:val="004F2997"/>
    <w:rsid w:val="004F7707"/>
    <w:rsid w:val="005004B7"/>
    <w:rsid w:val="00504A8C"/>
    <w:rsid w:val="0051064E"/>
    <w:rsid w:val="00521426"/>
    <w:rsid w:val="00525563"/>
    <w:rsid w:val="005261BE"/>
    <w:rsid w:val="00532930"/>
    <w:rsid w:val="005434F0"/>
    <w:rsid w:val="00543CA9"/>
    <w:rsid w:val="005478BE"/>
    <w:rsid w:val="00547E28"/>
    <w:rsid w:val="00550B94"/>
    <w:rsid w:val="00562294"/>
    <w:rsid w:val="005643CC"/>
    <w:rsid w:val="005668FE"/>
    <w:rsid w:val="0057194E"/>
    <w:rsid w:val="00580CB6"/>
    <w:rsid w:val="0058145F"/>
    <w:rsid w:val="00590F90"/>
    <w:rsid w:val="00592D77"/>
    <w:rsid w:val="00593F08"/>
    <w:rsid w:val="0059774A"/>
    <w:rsid w:val="005A00DE"/>
    <w:rsid w:val="005A3E7A"/>
    <w:rsid w:val="005A5F64"/>
    <w:rsid w:val="005A6C6B"/>
    <w:rsid w:val="005B4E90"/>
    <w:rsid w:val="005B6731"/>
    <w:rsid w:val="005C6DC3"/>
    <w:rsid w:val="005D2300"/>
    <w:rsid w:val="005D45EF"/>
    <w:rsid w:val="005D4972"/>
    <w:rsid w:val="005D5DBD"/>
    <w:rsid w:val="005E2114"/>
    <w:rsid w:val="005E4034"/>
    <w:rsid w:val="005E5496"/>
    <w:rsid w:val="005E7F1B"/>
    <w:rsid w:val="005F0831"/>
    <w:rsid w:val="005F1731"/>
    <w:rsid w:val="005F2AAC"/>
    <w:rsid w:val="005F2AC7"/>
    <w:rsid w:val="005F7954"/>
    <w:rsid w:val="005F7D7A"/>
    <w:rsid w:val="00601C49"/>
    <w:rsid w:val="006126F5"/>
    <w:rsid w:val="00612A40"/>
    <w:rsid w:val="006145AB"/>
    <w:rsid w:val="006146B7"/>
    <w:rsid w:val="0061592E"/>
    <w:rsid w:val="006216C9"/>
    <w:rsid w:val="00622041"/>
    <w:rsid w:val="006224BA"/>
    <w:rsid w:val="00622528"/>
    <w:rsid w:val="0062477E"/>
    <w:rsid w:val="00625B4C"/>
    <w:rsid w:val="00625DC3"/>
    <w:rsid w:val="00627AA6"/>
    <w:rsid w:val="00631BE4"/>
    <w:rsid w:val="00633C24"/>
    <w:rsid w:val="00640972"/>
    <w:rsid w:val="0064166B"/>
    <w:rsid w:val="0064173E"/>
    <w:rsid w:val="006422C2"/>
    <w:rsid w:val="00642E27"/>
    <w:rsid w:val="00664FE2"/>
    <w:rsid w:val="00666CEB"/>
    <w:rsid w:val="00677822"/>
    <w:rsid w:val="00680CBB"/>
    <w:rsid w:val="0068758C"/>
    <w:rsid w:val="006879EF"/>
    <w:rsid w:val="00691B92"/>
    <w:rsid w:val="00694E67"/>
    <w:rsid w:val="006A46F3"/>
    <w:rsid w:val="006A4F72"/>
    <w:rsid w:val="006A533E"/>
    <w:rsid w:val="006A5F45"/>
    <w:rsid w:val="006C1C74"/>
    <w:rsid w:val="006C3D1A"/>
    <w:rsid w:val="006C3F9E"/>
    <w:rsid w:val="006C5F90"/>
    <w:rsid w:val="006D1069"/>
    <w:rsid w:val="006D7F8E"/>
    <w:rsid w:val="006E31B6"/>
    <w:rsid w:val="006F14B3"/>
    <w:rsid w:val="006F3FBB"/>
    <w:rsid w:val="007007C5"/>
    <w:rsid w:val="007027DF"/>
    <w:rsid w:val="00702F80"/>
    <w:rsid w:val="0071305E"/>
    <w:rsid w:val="007161FE"/>
    <w:rsid w:val="00720F3B"/>
    <w:rsid w:val="0072125D"/>
    <w:rsid w:val="007219A8"/>
    <w:rsid w:val="00727189"/>
    <w:rsid w:val="00731FFA"/>
    <w:rsid w:val="00732D12"/>
    <w:rsid w:val="007332DD"/>
    <w:rsid w:val="00733B93"/>
    <w:rsid w:val="00737519"/>
    <w:rsid w:val="007375D9"/>
    <w:rsid w:val="00742D16"/>
    <w:rsid w:val="00751910"/>
    <w:rsid w:val="007537A0"/>
    <w:rsid w:val="00755860"/>
    <w:rsid w:val="007565F6"/>
    <w:rsid w:val="00760C49"/>
    <w:rsid w:val="007738DC"/>
    <w:rsid w:val="007753B9"/>
    <w:rsid w:val="007769B1"/>
    <w:rsid w:val="007777FA"/>
    <w:rsid w:val="007836F9"/>
    <w:rsid w:val="007915D4"/>
    <w:rsid w:val="00793C6C"/>
    <w:rsid w:val="00793E78"/>
    <w:rsid w:val="00796255"/>
    <w:rsid w:val="007A192B"/>
    <w:rsid w:val="007A33D0"/>
    <w:rsid w:val="007A3691"/>
    <w:rsid w:val="007A3832"/>
    <w:rsid w:val="007A3EDF"/>
    <w:rsid w:val="007B118B"/>
    <w:rsid w:val="007B5646"/>
    <w:rsid w:val="007B58CD"/>
    <w:rsid w:val="007C0DC9"/>
    <w:rsid w:val="007C2346"/>
    <w:rsid w:val="007C7074"/>
    <w:rsid w:val="007D5680"/>
    <w:rsid w:val="007E1C10"/>
    <w:rsid w:val="007F2116"/>
    <w:rsid w:val="007F4276"/>
    <w:rsid w:val="007F64D1"/>
    <w:rsid w:val="00804DFC"/>
    <w:rsid w:val="00807CF4"/>
    <w:rsid w:val="00807D71"/>
    <w:rsid w:val="00811ECD"/>
    <w:rsid w:val="00823AF3"/>
    <w:rsid w:val="00827227"/>
    <w:rsid w:val="008309A4"/>
    <w:rsid w:val="0083294E"/>
    <w:rsid w:val="00835A56"/>
    <w:rsid w:val="008363DA"/>
    <w:rsid w:val="00840A77"/>
    <w:rsid w:val="00840EA6"/>
    <w:rsid w:val="0084273D"/>
    <w:rsid w:val="0084436F"/>
    <w:rsid w:val="00845E95"/>
    <w:rsid w:val="0085007A"/>
    <w:rsid w:val="008615FF"/>
    <w:rsid w:val="00862D65"/>
    <w:rsid w:val="008710EE"/>
    <w:rsid w:val="00875EA2"/>
    <w:rsid w:val="008760D3"/>
    <w:rsid w:val="00880F6C"/>
    <w:rsid w:val="00883423"/>
    <w:rsid w:val="00883F5A"/>
    <w:rsid w:val="00890769"/>
    <w:rsid w:val="00890DFB"/>
    <w:rsid w:val="00892372"/>
    <w:rsid w:val="00896063"/>
    <w:rsid w:val="008A044D"/>
    <w:rsid w:val="008A0C18"/>
    <w:rsid w:val="008A6CAE"/>
    <w:rsid w:val="008B2A84"/>
    <w:rsid w:val="008C169E"/>
    <w:rsid w:val="008C5B10"/>
    <w:rsid w:val="008D2800"/>
    <w:rsid w:val="008E2357"/>
    <w:rsid w:val="008F1299"/>
    <w:rsid w:val="009005C9"/>
    <w:rsid w:val="009029BB"/>
    <w:rsid w:val="009048C9"/>
    <w:rsid w:val="009077A1"/>
    <w:rsid w:val="00914668"/>
    <w:rsid w:val="00914A98"/>
    <w:rsid w:val="00915068"/>
    <w:rsid w:val="00922523"/>
    <w:rsid w:val="00923FAE"/>
    <w:rsid w:val="009254EA"/>
    <w:rsid w:val="009262FE"/>
    <w:rsid w:val="00935123"/>
    <w:rsid w:val="0094617E"/>
    <w:rsid w:val="009537B0"/>
    <w:rsid w:val="009565EF"/>
    <w:rsid w:val="00957392"/>
    <w:rsid w:val="00957749"/>
    <w:rsid w:val="0096711F"/>
    <w:rsid w:val="00970497"/>
    <w:rsid w:val="00971E69"/>
    <w:rsid w:val="009725AF"/>
    <w:rsid w:val="009737F2"/>
    <w:rsid w:val="009742AB"/>
    <w:rsid w:val="00980072"/>
    <w:rsid w:val="00981AA6"/>
    <w:rsid w:val="00986721"/>
    <w:rsid w:val="00994DF8"/>
    <w:rsid w:val="009A0FB2"/>
    <w:rsid w:val="009A3A7D"/>
    <w:rsid w:val="009B00BF"/>
    <w:rsid w:val="009C15BC"/>
    <w:rsid w:val="009C7189"/>
    <w:rsid w:val="009D49AE"/>
    <w:rsid w:val="009D7929"/>
    <w:rsid w:val="009E1048"/>
    <w:rsid w:val="009E104E"/>
    <w:rsid w:val="009E17D4"/>
    <w:rsid w:val="009E25FF"/>
    <w:rsid w:val="009E6123"/>
    <w:rsid w:val="009E6BE6"/>
    <w:rsid w:val="009F226F"/>
    <w:rsid w:val="00A058B1"/>
    <w:rsid w:val="00A06142"/>
    <w:rsid w:val="00A11992"/>
    <w:rsid w:val="00A1510C"/>
    <w:rsid w:val="00A20AF9"/>
    <w:rsid w:val="00A2319E"/>
    <w:rsid w:val="00A23C62"/>
    <w:rsid w:val="00A26326"/>
    <w:rsid w:val="00A26E67"/>
    <w:rsid w:val="00A366F0"/>
    <w:rsid w:val="00A36EA3"/>
    <w:rsid w:val="00A37E25"/>
    <w:rsid w:val="00A37FFB"/>
    <w:rsid w:val="00A42409"/>
    <w:rsid w:val="00A44432"/>
    <w:rsid w:val="00A47B1D"/>
    <w:rsid w:val="00A50443"/>
    <w:rsid w:val="00A513F2"/>
    <w:rsid w:val="00A5551F"/>
    <w:rsid w:val="00A60AC8"/>
    <w:rsid w:val="00A62568"/>
    <w:rsid w:val="00A631B8"/>
    <w:rsid w:val="00A6789A"/>
    <w:rsid w:val="00A67B93"/>
    <w:rsid w:val="00A70ABB"/>
    <w:rsid w:val="00A719B4"/>
    <w:rsid w:val="00A719E5"/>
    <w:rsid w:val="00A72AD8"/>
    <w:rsid w:val="00A75A38"/>
    <w:rsid w:val="00A81B2A"/>
    <w:rsid w:val="00A871D7"/>
    <w:rsid w:val="00A904FB"/>
    <w:rsid w:val="00A91033"/>
    <w:rsid w:val="00A95FAF"/>
    <w:rsid w:val="00A96891"/>
    <w:rsid w:val="00AA4FCC"/>
    <w:rsid w:val="00AA5B2F"/>
    <w:rsid w:val="00AB009B"/>
    <w:rsid w:val="00AB046B"/>
    <w:rsid w:val="00AB1C45"/>
    <w:rsid w:val="00AB2732"/>
    <w:rsid w:val="00AB39B7"/>
    <w:rsid w:val="00AB43AB"/>
    <w:rsid w:val="00AB5402"/>
    <w:rsid w:val="00AB6820"/>
    <w:rsid w:val="00AC10F4"/>
    <w:rsid w:val="00AC1588"/>
    <w:rsid w:val="00AC2C20"/>
    <w:rsid w:val="00AC7B9A"/>
    <w:rsid w:val="00AD10A8"/>
    <w:rsid w:val="00AD18D4"/>
    <w:rsid w:val="00AD6413"/>
    <w:rsid w:val="00AE207B"/>
    <w:rsid w:val="00AE5BB3"/>
    <w:rsid w:val="00AE5D46"/>
    <w:rsid w:val="00AE7968"/>
    <w:rsid w:val="00AF231C"/>
    <w:rsid w:val="00B011B6"/>
    <w:rsid w:val="00B01AB0"/>
    <w:rsid w:val="00B04639"/>
    <w:rsid w:val="00B055B1"/>
    <w:rsid w:val="00B06009"/>
    <w:rsid w:val="00B108A4"/>
    <w:rsid w:val="00B11CEF"/>
    <w:rsid w:val="00B16F98"/>
    <w:rsid w:val="00B24F3C"/>
    <w:rsid w:val="00B265C9"/>
    <w:rsid w:val="00B33568"/>
    <w:rsid w:val="00B363A4"/>
    <w:rsid w:val="00B3694F"/>
    <w:rsid w:val="00B36CBB"/>
    <w:rsid w:val="00B531B7"/>
    <w:rsid w:val="00B54C6C"/>
    <w:rsid w:val="00B61738"/>
    <w:rsid w:val="00B62698"/>
    <w:rsid w:val="00B62B81"/>
    <w:rsid w:val="00B74064"/>
    <w:rsid w:val="00B7418B"/>
    <w:rsid w:val="00B741F7"/>
    <w:rsid w:val="00B74501"/>
    <w:rsid w:val="00B800DA"/>
    <w:rsid w:val="00B81271"/>
    <w:rsid w:val="00B851A6"/>
    <w:rsid w:val="00B86488"/>
    <w:rsid w:val="00BA06DA"/>
    <w:rsid w:val="00BB1BB6"/>
    <w:rsid w:val="00BB3B92"/>
    <w:rsid w:val="00BC38A5"/>
    <w:rsid w:val="00BD0F4B"/>
    <w:rsid w:val="00BD1DA2"/>
    <w:rsid w:val="00BD3B8B"/>
    <w:rsid w:val="00BD5546"/>
    <w:rsid w:val="00BE0E97"/>
    <w:rsid w:val="00BE3BF2"/>
    <w:rsid w:val="00BE41AC"/>
    <w:rsid w:val="00BF08BD"/>
    <w:rsid w:val="00BF0BE4"/>
    <w:rsid w:val="00C1023C"/>
    <w:rsid w:val="00C149E0"/>
    <w:rsid w:val="00C1696E"/>
    <w:rsid w:val="00C20987"/>
    <w:rsid w:val="00C23877"/>
    <w:rsid w:val="00C25325"/>
    <w:rsid w:val="00C32465"/>
    <w:rsid w:val="00C41C90"/>
    <w:rsid w:val="00C52E12"/>
    <w:rsid w:val="00C531F8"/>
    <w:rsid w:val="00C5501D"/>
    <w:rsid w:val="00C55677"/>
    <w:rsid w:val="00C5614D"/>
    <w:rsid w:val="00C568B6"/>
    <w:rsid w:val="00C60B10"/>
    <w:rsid w:val="00C627EC"/>
    <w:rsid w:val="00C70802"/>
    <w:rsid w:val="00C71A69"/>
    <w:rsid w:val="00C72129"/>
    <w:rsid w:val="00C74265"/>
    <w:rsid w:val="00C77BB7"/>
    <w:rsid w:val="00C83561"/>
    <w:rsid w:val="00C87670"/>
    <w:rsid w:val="00C966AE"/>
    <w:rsid w:val="00CA2261"/>
    <w:rsid w:val="00CA2798"/>
    <w:rsid w:val="00CA437A"/>
    <w:rsid w:val="00CB0042"/>
    <w:rsid w:val="00CB1308"/>
    <w:rsid w:val="00CB2FAC"/>
    <w:rsid w:val="00CC4663"/>
    <w:rsid w:val="00CC5907"/>
    <w:rsid w:val="00CC62A8"/>
    <w:rsid w:val="00CD7181"/>
    <w:rsid w:val="00CD7B09"/>
    <w:rsid w:val="00CF1BAD"/>
    <w:rsid w:val="00CF2391"/>
    <w:rsid w:val="00CF2397"/>
    <w:rsid w:val="00CF3274"/>
    <w:rsid w:val="00CF521B"/>
    <w:rsid w:val="00D004DA"/>
    <w:rsid w:val="00D04C54"/>
    <w:rsid w:val="00D0716C"/>
    <w:rsid w:val="00D11F0E"/>
    <w:rsid w:val="00D139EF"/>
    <w:rsid w:val="00D2325D"/>
    <w:rsid w:val="00D35854"/>
    <w:rsid w:val="00D36420"/>
    <w:rsid w:val="00D37BF3"/>
    <w:rsid w:val="00D43F18"/>
    <w:rsid w:val="00D45B3D"/>
    <w:rsid w:val="00D4624F"/>
    <w:rsid w:val="00D57E3E"/>
    <w:rsid w:val="00D60051"/>
    <w:rsid w:val="00D614CC"/>
    <w:rsid w:val="00D626BA"/>
    <w:rsid w:val="00D67AD4"/>
    <w:rsid w:val="00D723F1"/>
    <w:rsid w:val="00D73A0A"/>
    <w:rsid w:val="00D75498"/>
    <w:rsid w:val="00D774DD"/>
    <w:rsid w:val="00D77F2A"/>
    <w:rsid w:val="00D82951"/>
    <w:rsid w:val="00D858ED"/>
    <w:rsid w:val="00D85C4E"/>
    <w:rsid w:val="00D901F0"/>
    <w:rsid w:val="00DA0136"/>
    <w:rsid w:val="00DA1DC5"/>
    <w:rsid w:val="00DA36EC"/>
    <w:rsid w:val="00DA69CA"/>
    <w:rsid w:val="00DA6A12"/>
    <w:rsid w:val="00DB4B8E"/>
    <w:rsid w:val="00DB6750"/>
    <w:rsid w:val="00DC792E"/>
    <w:rsid w:val="00DD2BBD"/>
    <w:rsid w:val="00DD7F9E"/>
    <w:rsid w:val="00DE1653"/>
    <w:rsid w:val="00DE4F61"/>
    <w:rsid w:val="00DE5F78"/>
    <w:rsid w:val="00DF4215"/>
    <w:rsid w:val="00DF50C7"/>
    <w:rsid w:val="00DF5AF8"/>
    <w:rsid w:val="00DF6A1D"/>
    <w:rsid w:val="00DF6F5A"/>
    <w:rsid w:val="00DF71FB"/>
    <w:rsid w:val="00E0133B"/>
    <w:rsid w:val="00E0558A"/>
    <w:rsid w:val="00E06D13"/>
    <w:rsid w:val="00E10724"/>
    <w:rsid w:val="00E141AD"/>
    <w:rsid w:val="00E16255"/>
    <w:rsid w:val="00E17783"/>
    <w:rsid w:val="00E213E8"/>
    <w:rsid w:val="00E308F4"/>
    <w:rsid w:val="00E35466"/>
    <w:rsid w:val="00E36419"/>
    <w:rsid w:val="00E36BAD"/>
    <w:rsid w:val="00E413D7"/>
    <w:rsid w:val="00E45028"/>
    <w:rsid w:val="00E456BA"/>
    <w:rsid w:val="00E4787B"/>
    <w:rsid w:val="00E50283"/>
    <w:rsid w:val="00E5716B"/>
    <w:rsid w:val="00E573F9"/>
    <w:rsid w:val="00E57D28"/>
    <w:rsid w:val="00E60CCD"/>
    <w:rsid w:val="00E6524B"/>
    <w:rsid w:val="00E67015"/>
    <w:rsid w:val="00E7083B"/>
    <w:rsid w:val="00E72351"/>
    <w:rsid w:val="00E73CED"/>
    <w:rsid w:val="00E761EE"/>
    <w:rsid w:val="00E771EA"/>
    <w:rsid w:val="00E80EFC"/>
    <w:rsid w:val="00E84C14"/>
    <w:rsid w:val="00E86601"/>
    <w:rsid w:val="00E95908"/>
    <w:rsid w:val="00E96C11"/>
    <w:rsid w:val="00EA10D0"/>
    <w:rsid w:val="00EA1796"/>
    <w:rsid w:val="00EA3D1D"/>
    <w:rsid w:val="00EA6194"/>
    <w:rsid w:val="00EB60FD"/>
    <w:rsid w:val="00EC0DA8"/>
    <w:rsid w:val="00EC7C5E"/>
    <w:rsid w:val="00ED1978"/>
    <w:rsid w:val="00ED2619"/>
    <w:rsid w:val="00ED2C8E"/>
    <w:rsid w:val="00ED7E69"/>
    <w:rsid w:val="00ED7E8E"/>
    <w:rsid w:val="00EE2A88"/>
    <w:rsid w:val="00EE41CD"/>
    <w:rsid w:val="00F10566"/>
    <w:rsid w:val="00F14E3D"/>
    <w:rsid w:val="00F179B3"/>
    <w:rsid w:val="00F20D8A"/>
    <w:rsid w:val="00F2199B"/>
    <w:rsid w:val="00F22A2A"/>
    <w:rsid w:val="00F258AC"/>
    <w:rsid w:val="00F2772C"/>
    <w:rsid w:val="00F3187A"/>
    <w:rsid w:val="00F3321C"/>
    <w:rsid w:val="00F3664E"/>
    <w:rsid w:val="00F3704A"/>
    <w:rsid w:val="00F45214"/>
    <w:rsid w:val="00F47B80"/>
    <w:rsid w:val="00F51DDF"/>
    <w:rsid w:val="00F544B9"/>
    <w:rsid w:val="00F57159"/>
    <w:rsid w:val="00F61B38"/>
    <w:rsid w:val="00F62F3A"/>
    <w:rsid w:val="00F63396"/>
    <w:rsid w:val="00F63796"/>
    <w:rsid w:val="00F65A90"/>
    <w:rsid w:val="00F671B6"/>
    <w:rsid w:val="00F704BC"/>
    <w:rsid w:val="00F71BE4"/>
    <w:rsid w:val="00F738CA"/>
    <w:rsid w:val="00F749E4"/>
    <w:rsid w:val="00F74BCF"/>
    <w:rsid w:val="00F80063"/>
    <w:rsid w:val="00F831F1"/>
    <w:rsid w:val="00F83DE2"/>
    <w:rsid w:val="00F85288"/>
    <w:rsid w:val="00F920C3"/>
    <w:rsid w:val="00F93166"/>
    <w:rsid w:val="00F938CF"/>
    <w:rsid w:val="00FA06F6"/>
    <w:rsid w:val="00FA16AE"/>
    <w:rsid w:val="00FA2017"/>
    <w:rsid w:val="00FA2BC7"/>
    <w:rsid w:val="00FB0A83"/>
    <w:rsid w:val="00FB1194"/>
    <w:rsid w:val="00FB4487"/>
    <w:rsid w:val="00FC3088"/>
    <w:rsid w:val="00FC7488"/>
    <w:rsid w:val="00FD16C5"/>
    <w:rsid w:val="00FD5F09"/>
    <w:rsid w:val="00FD6E62"/>
    <w:rsid w:val="00FD7FCE"/>
    <w:rsid w:val="00FE33EB"/>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DC6BAD29-E0C0-4B27-BB28-373B1D63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 w:type="paragraph" w:styleId="NormalWeb">
    <w:name w:val="Normal (Web)"/>
    <w:basedOn w:val="a"/>
    <w:uiPriority w:val="99"/>
    <w:semiHidden/>
    <w:unhideWhenUsed/>
    <w:rsid w:val="00D43F18"/>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2766">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33673">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AD5B-CA56-4687-B361-B21B889B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1261</Words>
  <Characters>6307</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7553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2018-04-16T03:55:00Z</cp:lastPrinted>
  <dcterms:created xsi:type="dcterms:W3CDTF">2018-04-16T19:31:00Z</dcterms:created>
  <dcterms:modified xsi:type="dcterms:W3CDTF">2018-04-16T19:31:00Z</dcterms:modified>
</cp:coreProperties>
</file>