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5F2AAC" w:rsidRDefault="00431FA5" w:rsidP="00CF1BAD">
      <w:pPr>
        <w:pStyle w:val="a8"/>
        <w:spacing w:line="276" w:lineRule="auto"/>
        <w:rPr>
          <w:rtl/>
        </w:rPr>
      </w:pPr>
      <w:r w:rsidRPr="005F2AAC">
        <w:rPr>
          <w:rtl/>
        </w:rPr>
        <w:t xml:space="preserve">הרב </w:t>
      </w:r>
      <w:r w:rsidR="00986721" w:rsidRPr="005F2AAC">
        <w:rPr>
          <w:rFonts w:hint="cs"/>
          <w:rtl/>
        </w:rPr>
        <w:t>דן האוזר</w:t>
      </w:r>
    </w:p>
    <w:p w14:paraId="203037C4" w14:textId="211CAF30" w:rsidR="00177718" w:rsidRPr="005F2AAC" w:rsidRDefault="00791067" w:rsidP="00832C57">
      <w:pPr>
        <w:pStyle w:val="1"/>
        <w:spacing w:line="276" w:lineRule="auto"/>
        <w:rPr>
          <w:sz w:val="44"/>
          <w:rtl/>
        </w:rPr>
      </w:pPr>
      <w:bookmarkStart w:id="0" w:name="OLE_LINK1"/>
      <w:r>
        <w:rPr>
          <w:rFonts w:hint="cs"/>
          <w:rtl/>
        </w:rPr>
        <w:t xml:space="preserve">תורה </w:t>
      </w:r>
      <w:proofErr w:type="spellStart"/>
      <w:r w:rsidR="007D24CE">
        <w:rPr>
          <w:rFonts w:hint="cs"/>
          <w:rtl/>
        </w:rPr>
        <w:t>נה</w:t>
      </w:r>
      <w:proofErr w:type="spellEnd"/>
      <w:r w:rsidR="00A215F9">
        <w:rPr>
          <w:rFonts w:hint="cs"/>
          <w:rtl/>
        </w:rPr>
        <w:t xml:space="preserve"> </w:t>
      </w:r>
      <w:r w:rsidR="00832C57">
        <w:rPr>
          <w:rtl/>
        </w:rPr>
        <w:t>–</w:t>
      </w:r>
      <w:r w:rsidR="001D2C43">
        <w:rPr>
          <w:rFonts w:hint="cs"/>
          <w:rtl/>
        </w:rPr>
        <w:t xml:space="preserve"> </w:t>
      </w:r>
      <w:bookmarkEnd w:id="0"/>
      <w:r w:rsidR="00832C57">
        <w:rPr>
          <w:rFonts w:hint="cs"/>
          <w:sz w:val="44"/>
          <w:rtl/>
        </w:rPr>
        <w:t xml:space="preserve">ברית </w:t>
      </w:r>
      <w:r w:rsidR="00A215F9">
        <w:rPr>
          <w:rFonts w:hint="cs"/>
          <w:sz w:val="44"/>
          <w:rtl/>
        </w:rPr>
        <w:t>אבות</w:t>
      </w:r>
    </w:p>
    <w:p w14:paraId="4FF12653" w14:textId="77777777" w:rsidR="001A70CD" w:rsidRPr="00B37DCE" w:rsidRDefault="001A70CD" w:rsidP="00B37DCE">
      <w:pPr>
        <w:tabs>
          <w:tab w:val="left" w:pos="509"/>
        </w:tabs>
        <w:spacing w:line="276" w:lineRule="auto"/>
        <w:rPr>
          <w:rFonts w:ascii="Narkisim" w:hAnsi="Narkisim"/>
          <w:rtl/>
        </w:rPr>
      </w:pPr>
    </w:p>
    <w:p w14:paraId="53671FAB" w14:textId="3A5A5436" w:rsidR="00B37DCE" w:rsidRPr="00B37DCE" w:rsidRDefault="00B37DCE" w:rsidP="00F93058">
      <w:pPr>
        <w:tabs>
          <w:tab w:val="left" w:pos="509"/>
        </w:tabs>
        <w:spacing w:line="360" w:lineRule="auto"/>
        <w:ind w:left="509" w:right="567"/>
        <w:rPr>
          <w:rFonts w:ascii="Narkisim" w:hAnsi="Narkisim"/>
          <w:rtl/>
        </w:rPr>
      </w:pPr>
      <w:r w:rsidRPr="00B37DCE">
        <w:rPr>
          <w:rFonts w:ascii="Narkisim" w:hAnsi="Narkisim"/>
          <w:rtl/>
        </w:rPr>
        <w:t>א. דַּע, כִּי לִרְאוֹת בְּמַפַּלְתָּם שֶׁל רְשָׁעִים אִי אֶפְשָׁר, אֶלָּא עַל יְדֵי בְּחִינַת אֶרֶץ יִשְׂרָאֵל (תְּהִלִּים קי</w:t>
      </w:r>
      <w:r w:rsidR="00F93058">
        <w:rPr>
          <w:rFonts w:ascii="Narkisim" w:hAnsi="Narkisim" w:hint="cs"/>
          <w:rtl/>
        </w:rPr>
        <w:t>, א</w:t>
      </w:r>
      <w:r w:rsidRPr="00B37DCE">
        <w:rPr>
          <w:rFonts w:ascii="Narkisim" w:hAnsi="Narkisim"/>
          <w:rtl/>
        </w:rPr>
        <w:t xml:space="preserve">) : </w:t>
      </w:r>
      <w:r w:rsidR="006745CD">
        <w:rPr>
          <w:rFonts w:ascii="Narkisim" w:hAnsi="Narkisim"/>
          <w:rtl/>
        </w:rPr>
        <w:t>"</w:t>
      </w:r>
      <w:r w:rsidRPr="00B37DCE">
        <w:rPr>
          <w:rFonts w:ascii="Narkisim" w:hAnsi="Narkisim"/>
          <w:rtl/>
        </w:rPr>
        <w:t>שֵׁב לִימִינִי עַד אָשִׁית אוֹיְבֶיך הֲדם לְרַגְלֶיך</w:t>
      </w:r>
      <w:r w:rsidR="006745CD">
        <w:rPr>
          <w:rFonts w:ascii="Narkisim" w:hAnsi="Narkisim"/>
          <w:rtl/>
        </w:rPr>
        <w:t>"</w:t>
      </w:r>
      <w:r w:rsidRPr="00B37DCE">
        <w:rPr>
          <w:rFonts w:ascii="Narkisim" w:hAnsi="Narkisim"/>
          <w:rtl/>
        </w:rPr>
        <w:t xml:space="preserve"> (עיין זוהר לך </w:t>
      </w:r>
      <w:proofErr w:type="spellStart"/>
      <w:r w:rsidRPr="00B37DCE">
        <w:rPr>
          <w:rFonts w:ascii="Narkisim" w:hAnsi="Narkisim"/>
          <w:rtl/>
        </w:rPr>
        <w:t>לך</w:t>
      </w:r>
      <w:proofErr w:type="spellEnd"/>
      <w:r w:rsidRPr="00B37DCE">
        <w:rPr>
          <w:rFonts w:ascii="Narkisim" w:hAnsi="Narkisim"/>
          <w:rtl/>
        </w:rPr>
        <w:t xml:space="preserve"> פו</w:t>
      </w:r>
      <w:r w:rsidR="00F93058">
        <w:rPr>
          <w:rFonts w:ascii="Narkisim" w:hAnsi="Narkisim" w:hint="cs"/>
          <w:rtl/>
        </w:rPr>
        <w:t xml:space="preserve"> ע"ב</w:t>
      </w:r>
      <w:r w:rsidRPr="00B37DCE">
        <w:rPr>
          <w:rFonts w:ascii="Narkisim" w:hAnsi="Narkisim"/>
          <w:rtl/>
        </w:rPr>
        <w:t xml:space="preserve">) יָמִין, זֶה בְּחִינַת אֶרֶץ יִשְׂרָאֵל בְּחִינַת בִּנְיָמִין, בֶּן יָמִין, שֶׁנּוֹלַד בְּאֶרֶץ יִשְׂרָאֵל (כַּמּוּבָא </w:t>
      </w:r>
      <w:proofErr w:type="spellStart"/>
      <w:r w:rsidRPr="00B37DCE">
        <w:rPr>
          <w:rFonts w:ascii="Narkisim" w:hAnsi="Narkisim"/>
          <w:rtl/>
        </w:rPr>
        <w:t>בְּפֵרַשִׁ</w:t>
      </w:r>
      <w:r w:rsidR="006745CD">
        <w:rPr>
          <w:rFonts w:ascii="Narkisim" w:hAnsi="Narkisim"/>
          <w:rtl/>
        </w:rPr>
        <w:t>"</w:t>
      </w:r>
      <w:r w:rsidRPr="00B37DCE">
        <w:rPr>
          <w:rFonts w:ascii="Narkisim" w:hAnsi="Narkisim"/>
          <w:rtl/>
        </w:rPr>
        <w:t>י</w:t>
      </w:r>
      <w:proofErr w:type="spellEnd"/>
      <w:r w:rsidRPr="00B37DCE">
        <w:rPr>
          <w:rFonts w:ascii="Narkisim" w:hAnsi="Narkisim"/>
          <w:rtl/>
        </w:rPr>
        <w:t xml:space="preserve"> פָּרָשַׁת וַיִּשְׁלַח).</w:t>
      </w:r>
    </w:p>
    <w:p w14:paraId="27B23538" w14:textId="789EAB0A" w:rsidR="007D24CE" w:rsidRDefault="007D24CE" w:rsidP="00B37DCE">
      <w:pPr>
        <w:spacing w:line="360" w:lineRule="auto"/>
        <w:ind w:left="509" w:right="567"/>
        <w:rPr>
          <w:rtl/>
        </w:rPr>
      </w:pPr>
      <w:r w:rsidRPr="006924D9">
        <w:rPr>
          <w:rtl/>
        </w:rPr>
        <w:t xml:space="preserve">ב. וּלְהַמְשִׁיך בְּחִינַת קְדֻשַּׁת אֶרֶץ יִשְׂרָאֵל </w:t>
      </w:r>
      <w:proofErr w:type="spellStart"/>
      <w:r w:rsidRPr="006924D9">
        <w:rPr>
          <w:rtl/>
        </w:rPr>
        <w:t>עַכְשָׁו</w:t>
      </w:r>
      <w:proofErr w:type="spellEnd"/>
      <w:r w:rsidRPr="006924D9">
        <w:rPr>
          <w:rtl/>
        </w:rPr>
        <w:t xml:space="preserve"> בַּגָּלוּת, שֶׁהִיא תַּחַת יַד </w:t>
      </w:r>
      <w:proofErr w:type="spellStart"/>
      <w:r w:rsidRPr="006924D9">
        <w:rPr>
          <w:rtl/>
        </w:rPr>
        <w:t>הַסִּטְרָא</w:t>
      </w:r>
      <w:proofErr w:type="spellEnd"/>
      <w:r w:rsidRPr="006924D9">
        <w:rPr>
          <w:rtl/>
        </w:rPr>
        <w:t xml:space="preserve"> אָחֳרָא, וְאֵין </w:t>
      </w:r>
      <w:proofErr w:type="spellStart"/>
      <w:r w:rsidRPr="006924D9">
        <w:rPr>
          <w:rtl/>
        </w:rPr>
        <w:t>יְכלֶת</w:t>
      </w:r>
      <w:proofErr w:type="spellEnd"/>
      <w:r w:rsidRPr="006924D9">
        <w:rPr>
          <w:rtl/>
        </w:rPr>
        <w:t xml:space="preserve"> </w:t>
      </w:r>
      <w:proofErr w:type="spellStart"/>
      <w:r w:rsidRPr="006924D9">
        <w:rPr>
          <w:rtl/>
        </w:rPr>
        <w:t>בִּקְדֻשָּׁתָה</w:t>
      </w:r>
      <w:proofErr w:type="spellEnd"/>
      <w:r w:rsidRPr="006924D9">
        <w:rPr>
          <w:rtl/>
        </w:rPr>
        <w:t>ּ לְהִתְגַּלּוֹת</w:t>
      </w:r>
      <w:r w:rsidR="00D5645D">
        <w:rPr>
          <w:rFonts w:hint="cs"/>
          <w:rtl/>
        </w:rPr>
        <w:t>,</w:t>
      </w:r>
      <w:r w:rsidRPr="006924D9">
        <w:rPr>
          <w:rtl/>
        </w:rPr>
        <w:t xml:space="preserve"> אַף עַל פִּי כֵן </w:t>
      </w:r>
      <w:proofErr w:type="spellStart"/>
      <w:r w:rsidRPr="006924D9">
        <w:rPr>
          <w:rtl/>
        </w:rPr>
        <w:t>יְכוֹלִין</w:t>
      </w:r>
      <w:proofErr w:type="spellEnd"/>
      <w:r w:rsidRPr="006924D9">
        <w:rPr>
          <w:rtl/>
        </w:rPr>
        <w:t xml:space="preserve"> לְגַלּוֹת וּלְהַמְשִׁיך </w:t>
      </w:r>
      <w:proofErr w:type="spellStart"/>
      <w:r w:rsidRPr="006924D9">
        <w:rPr>
          <w:rtl/>
        </w:rPr>
        <w:t>קְדֻשָּׁתָה</w:t>
      </w:r>
      <w:proofErr w:type="spellEnd"/>
      <w:r w:rsidRPr="006924D9">
        <w:rPr>
          <w:rtl/>
        </w:rPr>
        <w:t xml:space="preserve">ּ </w:t>
      </w:r>
      <w:proofErr w:type="spellStart"/>
      <w:r w:rsidRPr="006924D9">
        <w:rPr>
          <w:rtl/>
        </w:rPr>
        <w:t>אֲפִלּו</w:t>
      </w:r>
      <w:proofErr w:type="spellEnd"/>
      <w:r w:rsidRPr="006924D9">
        <w:rPr>
          <w:rtl/>
        </w:rPr>
        <w:t xml:space="preserve">ּ בַּגָּלוּת הַמַּר הַזֶּה (וַיִּקְרָא </w:t>
      </w:r>
      <w:proofErr w:type="spellStart"/>
      <w:r w:rsidRPr="006924D9">
        <w:rPr>
          <w:rtl/>
        </w:rPr>
        <w:t>כו</w:t>
      </w:r>
      <w:proofErr w:type="spellEnd"/>
      <w:r w:rsidR="00D5645D">
        <w:rPr>
          <w:rFonts w:hint="cs"/>
          <w:rtl/>
        </w:rPr>
        <w:t>, מד</w:t>
      </w:r>
      <w:r w:rsidRPr="006924D9">
        <w:rPr>
          <w:rtl/>
        </w:rPr>
        <w:t xml:space="preserve">): </w:t>
      </w:r>
      <w:r w:rsidR="006745CD">
        <w:rPr>
          <w:rtl/>
        </w:rPr>
        <w:t>"</w:t>
      </w:r>
      <w:r w:rsidRPr="006924D9">
        <w:rPr>
          <w:rtl/>
        </w:rPr>
        <w:t xml:space="preserve">וְאַף גַּם זאת בְּאֶרֶץ </w:t>
      </w:r>
      <w:proofErr w:type="spellStart"/>
      <w:r w:rsidRPr="006924D9">
        <w:rPr>
          <w:rtl/>
        </w:rPr>
        <w:t>איְבֵיהֶם</w:t>
      </w:r>
      <w:proofErr w:type="spellEnd"/>
      <w:r w:rsidR="006745CD">
        <w:rPr>
          <w:rtl/>
        </w:rPr>
        <w:t>"</w:t>
      </w:r>
      <w:r w:rsidR="00D5645D">
        <w:rPr>
          <w:rFonts w:hint="cs"/>
          <w:rtl/>
        </w:rPr>
        <w:t>,</w:t>
      </w:r>
      <w:r w:rsidRPr="006924D9">
        <w:rPr>
          <w:rtl/>
        </w:rPr>
        <w:t xml:space="preserve"> הַיְנוּ אֲפִ</w:t>
      </w:r>
      <w:r w:rsidR="0031722A">
        <w:rPr>
          <w:rFonts w:hint="cs"/>
          <w:rtl/>
        </w:rPr>
        <w:t>י</w:t>
      </w:r>
      <w:r w:rsidRPr="006924D9">
        <w:rPr>
          <w:rtl/>
        </w:rPr>
        <w:t xml:space="preserve">לּוּ בַּגָּלוּת הַמַּר </w:t>
      </w:r>
      <w:proofErr w:type="spellStart"/>
      <w:r w:rsidRPr="006924D9">
        <w:rPr>
          <w:rtl/>
        </w:rPr>
        <w:t>יְכוֹלִין</w:t>
      </w:r>
      <w:proofErr w:type="spellEnd"/>
      <w:r w:rsidRPr="006924D9">
        <w:rPr>
          <w:rtl/>
        </w:rPr>
        <w:t xml:space="preserve"> לְגַלּוֹת בְּחִינַת </w:t>
      </w:r>
      <w:r w:rsidR="00D5645D">
        <w:rPr>
          <w:rFonts w:hint="cs"/>
          <w:rtl/>
        </w:rPr>
        <w:t>'</w:t>
      </w:r>
      <w:r w:rsidRPr="006924D9">
        <w:rPr>
          <w:rtl/>
        </w:rPr>
        <w:t>גַּם זאת</w:t>
      </w:r>
      <w:r w:rsidR="00D5645D">
        <w:rPr>
          <w:rFonts w:hint="cs"/>
          <w:rtl/>
        </w:rPr>
        <w:t>'.</w:t>
      </w:r>
      <w:r w:rsidRPr="006924D9">
        <w:rPr>
          <w:rtl/>
        </w:rPr>
        <w:t xml:space="preserve"> וְעַל יְדֵי מָה </w:t>
      </w:r>
      <w:proofErr w:type="spellStart"/>
      <w:r w:rsidRPr="006924D9">
        <w:rPr>
          <w:rtl/>
        </w:rPr>
        <w:t>יְכוֹלִין</w:t>
      </w:r>
      <w:proofErr w:type="spellEnd"/>
      <w:r w:rsidRPr="006924D9">
        <w:rPr>
          <w:rtl/>
        </w:rPr>
        <w:t xml:space="preserve"> לְהַמְשִׁיך אֶת קְדֻשַּׁת אֶרֶץ יִשְׂרָאֵל</w:t>
      </w:r>
      <w:r w:rsidR="00D5645D">
        <w:rPr>
          <w:rFonts w:hint="cs"/>
          <w:rtl/>
        </w:rPr>
        <w:t>?</w:t>
      </w:r>
      <w:r w:rsidRPr="006924D9">
        <w:rPr>
          <w:rtl/>
        </w:rPr>
        <w:t xml:space="preserve"> עַל יְדֵי הִתְנוֹצְצוּת אוֹר זְכוּת אָבוֹת (שְׁלַח דַּף קע</w:t>
      </w:r>
      <w:r w:rsidR="006745CD">
        <w:rPr>
          <w:rtl/>
        </w:rPr>
        <w:t>"</w:t>
      </w:r>
      <w:r w:rsidRPr="006924D9">
        <w:rPr>
          <w:rtl/>
        </w:rPr>
        <w:t>ד)</w:t>
      </w:r>
      <w:r w:rsidR="00D5645D">
        <w:rPr>
          <w:rFonts w:hint="cs"/>
          <w:rtl/>
        </w:rPr>
        <w:t>,</w:t>
      </w:r>
      <w:r w:rsidRPr="006924D9">
        <w:rPr>
          <w:rtl/>
        </w:rPr>
        <w:t xml:space="preserve"> בַּאֲתַר דְּאִית תַּמָּן אָבוֹת </w:t>
      </w:r>
      <w:proofErr w:type="spellStart"/>
      <w:r w:rsidRPr="006924D9">
        <w:rPr>
          <w:rtl/>
        </w:rPr>
        <w:t>אִית</w:t>
      </w:r>
      <w:proofErr w:type="spellEnd"/>
      <w:r w:rsidRPr="006924D9">
        <w:rPr>
          <w:rtl/>
        </w:rPr>
        <w:t xml:space="preserve"> תַּמָּן </w:t>
      </w:r>
      <w:proofErr w:type="spellStart"/>
      <w:r w:rsidRPr="006924D9">
        <w:rPr>
          <w:rtl/>
        </w:rPr>
        <w:t>שְׁכִינְתָּא</w:t>
      </w:r>
      <w:proofErr w:type="spellEnd"/>
      <w:r w:rsidR="00D5645D">
        <w:rPr>
          <w:rFonts w:hint="cs"/>
          <w:rtl/>
        </w:rPr>
        <w:t>.</w:t>
      </w:r>
      <w:r w:rsidRPr="006924D9">
        <w:rPr>
          <w:rtl/>
        </w:rPr>
        <w:t xml:space="preserve"> </w:t>
      </w:r>
      <w:r w:rsidR="006745CD">
        <w:rPr>
          <w:rtl/>
        </w:rPr>
        <w:t>"</w:t>
      </w:r>
      <w:r w:rsidRPr="006924D9">
        <w:rPr>
          <w:rtl/>
        </w:rPr>
        <w:t xml:space="preserve">וְזָכַרְתִּי אֶת בְּרִיתִי יַעֲקב </w:t>
      </w:r>
      <w:proofErr w:type="spellStart"/>
      <w:r w:rsidRPr="006924D9">
        <w:rPr>
          <w:rtl/>
        </w:rPr>
        <w:t>וְכו</w:t>
      </w:r>
      <w:proofErr w:type="spellEnd"/>
      <w:r w:rsidRPr="006924D9">
        <w:rPr>
          <w:rtl/>
        </w:rPr>
        <w:t>ּ וְהָאָרֶץ אֶזְכּר</w:t>
      </w:r>
      <w:r w:rsidR="006745CD">
        <w:rPr>
          <w:rtl/>
        </w:rPr>
        <w:t>"</w:t>
      </w:r>
      <w:r w:rsidR="00D5645D">
        <w:rPr>
          <w:rFonts w:hint="cs"/>
          <w:rtl/>
        </w:rPr>
        <w:t xml:space="preserve"> </w:t>
      </w:r>
      <w:r w:rsidR="00D5645D" w:rsidRPr="006924D9">
        <w:rPr>
          <w:rtl/>
        </w:rPr>
        <w:t>(שָׁם</w:t>
      </w:r>
      <w:r w:rsidR="00D5645D">
        <w:rPr>
          <w:rFonts w:hint="cs"/>
          <w:rtl/>
        </w:rPr>
        <w:t xml:space="preserve">, </w:t>
      </w:r>
      <w:proofErr w:type="spellStart"/>
      <w:r w:rsidR="00D5645D">
        <w:rPr>
          <w:rFonts w:hint="cs"/>
          <w:rtl/>
        </w:rPr>
        <w:t>מב</w:t>
      </w:r>
      <w:proofErr w:type="spellEnd"/>
      <w:r w:rsidR="00D5645D" w:rsidRPr="006924D9">
        <w:rPr>
          <w:rtl/>
        </w:rPr>
        <w:t>)</w:t>
      </w:r>
      <w:r w:rsidRPr="006924D9">
        <w:rPr>
          <w:rtl/>
        </w:rPr>
        <w:t xml:space="preserve"> כְּשֶׁמִּתְנוֹצֵץ אוֹר זְכוּת אָבוֹת, אֲזַי נִתְגַּלֶּה קְדֻשַּׁת אֶרֶץ יִשְׂרָאֵל</w:t>
      </w:r>
      <w:r w:rsidR="00D5645D">
        <w:rPr>
          <w:rFonts w:hint="cs"/>
          <w:rtl/>
        </w:rPr>
        <w:t>,</w:t>
      </w:r>
      <w:r w:rsidRPr="006924D9">
        <w:rPr>
          <w:rtl/>
        </w:rPr>
        <w:t xml:space="preserve"> וְלא דַּי שֶׁהָאָדָם </w:t>
      </w:r>
      <w:proofErr w:type="spellStart"/>
      <w:r w:rsidRPr="006924D9">
        <w:rPr>
          <w:rtl/>
        </w:rPr>
        <w:t>נִצּוֹל</w:t>
      </w:r>
      <w:proofErr w:type="spellEnd"/>
      <w:r w:rsidRPr="006924D9">
        <w:rPr>
          <w:rtl/>
        </w:rPr>
        <w:t xml:space="preserve"> מֵהָרָשָׁע אֶלָּא גַּם רוֹאֶה </w:t>
      </w:r>
      <w:proofErr w:type="spellStart"/>
      <w:r w:rsidRPr="006924D9">
        <w:rPr>
          <w:rtl/>
        </w:rPr>
        <w:t>בְּהָרָשָׁע</w:t>
      </w:r>
      <w:proofErr w:type="spellEnd"/>
      <w:r w:rsidRPr="006924D9">
        <w:rPr>
          <w:rtl/>
        </w:rPr>
        <w:t xml:space="preserve"> מַה שֶּׁהָרָשָׁע רָצָה לִרְאוֹת בּוֹ</w:t>
      </w:r>
      <w:r w:rsidR="00D5645D">
        <w:rPr>
          <w:rFonts w:hint="cs"/>
          <w:rtl/>
        </w:rPr>
        <w:t>.</w:t>
      </w:r>
    </w:p>
    <w:p w14:paraId="7AB07211" w14:textId="0F553918" w:rsidR="007D24CE" w:rsidRDefault="007D24CE" w:rsidP="00D5645D">
      <w:pPr>
        <w:spacing w:line="360" w:lineRule="auto"/>
        <w:ind w:left="509" w:right="567"/>
        <w:rPr>
          <w:rtl/>
        </w:rPr>
      </w:pPr>
      <w:r w:rsidRPr="006924D9">
        <w:rPr>
          <w:rtl/>
        </w:rPr>
        <w:t xml:space="preserve">ח. וְעַל יְדֵי תְּפִלָּה </w:t>
      </w:r>
      <w:proofErr w:type="spellStart"/>
      <w:r w:rsidRPr="006924D9">
        <w:rPr>
          <w:rtl/>
        </w:rPr>
        <w:t>כְּתִקּוּנו</w:t>
      </w:r>
      <w:proofErr w:type="spellEnd"/>
      <w:r w:rsidRPr="006924D9">
        <w:rPr>
          <w:rtl/>
        </w:rPr>
        <w:t>ֹ</w:t>
      </w:r>
      <w:r w:rsidR="00D5645D">
        <w:rPr>
          <w:rFonts w:hint="cs"/>
          <w:rtl/>
        </w:rPr>
        <w:t xml:space="preserve"> </w:t>
      </w:r>
      <w:r w:rsidRPr="006924D9">
        <w:rPr>
          <w:rtl/>
        </w:rPr>
        <w:t>מִתְנוֹצֵץ אוֹר זְכוּת אָבוֹת</w:t>
      </w:r>
      <w:r w:rsidR="00D5645D">
        <w:rPr>
          <w:rFonts w:hint="cs"/>
          <w:rtl/>
        </w:rPr>
        <w:t>,</w:t>
      </w:r>
      <w:r w:rsidRPr="006924D9">
        <w:rPr>
          <w:rtl/>
        </w:rPr>
        <w:t xml:space="preserve"> בִּבְחִינַת חָלָה זְכוּת אָבוֹת (עַיֵּן בַּזּהַר שְׁלַח, הַנַּ</w:t>
      </w:r>
      <w:r w:rsidR="006745CD">
        <w:rPr>
          <w:rtl/>
        </w:rPr>
        <w:t>"</w:t>
      </w:r>
      <w:r w:rsidRPr="006924D9">
        <w:rPr>
          <w:rtl/>
        </w:rPr>
        <w:t>ל בְּאוֹת ב)</w:t>
      </w:r>
      <w:r w:rsidR="00D5645D">
        <w:rPr>
          <w:rFonts w:hint="cs"/>
          <w:rtl/>
        </w:rPr>
        <w:t>.</w:t>
      </w:r>
      <w:r w:rsidRPr="006924D9">
        <w:rPr>
          <w:rtl/>
        </w:rPr>
        <w:t xml:space="preserve"> וְזֶה נַעֲשֶׂה עַל יְדֵי תְּפִלּוֹת </w:t>
      </w:r>
      <w:proofErr w:type="spellStart"/>
      <w:r w:rsidRPr="006924D9">
        <w:rPr>
          <w:rtl/>
        </w:rPr>
        <w:t>כְּתִקּוּנו</w:t>
      </w:r>
      <w:proofErr w:type="spellEnd"/>
      <w:r w:rsidRPr="006924D9">
        <w:rPr>
          <w:rtl/>
        </w:rPr>
        <w:t xml:space="preserve">ֹ כִּי חָלָה זְכוּת אָבוֹת, עַל יְדֵי: </w:t>
      </w:r>
      <w:r w:rsidR="006745CD">
        <w:rPr>
          <w:rtl/>
        </w:rPr>
        <w:t>"</w:t>
      </w:r>
      <w:r w:rsidRPr="006924D9">
        <w:rPr>
          <w:rtl/>
        </w:rPr>
        <w:t>וַיְחַל משֶׁה אֶת</w:t>
      </w:r>
      <w:r w:rsidR="006745CD">
        <w:rPr>
          <w:rtl/>
        </w:rPr>
        <w:t>"</w:t>
      </w:r>
      <w:r w:rsidRPr="006924D9">
        <w:rPr>
          <w:rtl/>
        </w:rPr>
        <w:t xml:space="preserve"> </w:t>
      </w:r>
      <w:proofErr w:type="spellStart"/>
      <w:r w:rsidRPr="006924D9">
        <w:rPr>
          <w:rtl/>
        </w:rPr>
        <w:t>וְכו</w:t>
      </w:r>
      <w:proofErr w:type="spellEnd"/>
      <w:r w:rsidRPr="006924D9">
        <w:rPr>
          <w:rtl/>
        </w:rPr>
        <w:t>ּ (שְׁמוֹת לב</w:t>
      </w:r>
      <w:r w:rsidR="00D5645D">
        <w:rPr>
          <w:rFonts w:hint="cs"/>
          <w:rtl/>
        </w:rPr>
        <w:t>, יא</w:t>
      </w:r>
      <w:r w:rsidRPr="006924D9">
        <w:rPr>
          <w:rtl/>
        </w:rPr>
        <w:t xml:space="preserve">) עַל יְדֵי בְּחִינַת תְּפִלָּה וּבַאֲתַר דְּאָבוֹת תַּמָּן, </w:t>
      </w:r>
      <w:proofErr w:type="spellStart"/>
      <w:r w:rsidRPr="006924D9">
        <w:rPr>
          <w:rtl/>
        </w:rPr>
        <w:t>שְׁכִינְתָּא</w:t>
      </w:r>
      <w:proofErr w:type="spellEnd"/>
      <w:r w:rsidRPr="006924D9">
        <w:rPr>
          <w:rtl/>
        </w:rPr>
        <w:t xml:space="preserve"> תַּמָּן שֶׁהִיא בְּחִינַת חַלָּה שֶׁהִיא גַּם זאת גַּם בְּחִינַת חַלָּה, שֶׁהִיא שִׁעוּר מ</w:t>
      </w:r>
      <w:r w:rsidR="006745CD">
        <w:rPr>
          <w:rtl/>
        </w:rPr>
        <w:t>"</w:t>
      </w:r>
      <w:r w:rsidRPr="006924D9">
        <w:rPr>
          <w:rtl/>
        </w:rPr>
        <w:t xml:space="preserve">ג בֵּיצִים וְהוּא בְּחִינַת יְרֻשַּׁת אֶרֶץ יִשְׂרָאֵל, כִּי זאת </w:t>
      </w:r>
      <w:proofErr w:type="spellStart"/>
      <w:r w:rsidRPr="006924D9">
        <w:rPr>
          <w:rtl/>
        </w:rPr>
        <w:t>הַמִּצְוָה</w:t>
      </w:r>
      <w:proofErr w:type="spellEnd"/>
      <w:r w:rsidRPr="006924D9">
        <w:rPr>
          <w:rtl/>
        </w:rPr>
        <w:t xml:space="preserve"> </w:t>
      </w:r>
      <w:proofErr w:type="spellStart"/>
      <w:r w:rsidRPr="006924D9">
        <w:rPr>
          <w:rtl/>
        </w:rPr>
        <w:t>נִצְטַוּו</w:t>
      </w:r>
      <w:proofErr w:type="spellEnd"/>
      <w:r w:rsidRPr="006924D9">
        <w:rPr>
          <w:rtl/>
        </w:rPr>
        <w:t>ּ שֶׁיַּעֲשׂוּ תֵּכֶף כְּמוֹ שֶׁכָּתוּב (בְּמִדְבַּר טו</w:t>
      </w:r>
      <w:r w:rsidR="00D5645D">
        <w:rPr>
          <w:rFonts w:hint="cs"/>
          <w:rtl/>
        </w:rPr>
        <w:t>, לב</w:t>
      </w:r>
      <w:r w:rsidRPr="006924D9">
        <w:rPr>
          <w:rtl/>
        </w:rPr>
        <w:t xml:space="preserve">): </w:t>
      </w:r>
      <w:r w:rsidR="006745CD">
        <w:rPr>
          <w:rtl/>
        </w:rPr>
        <w:t>"</w:t>
      </w:r>
      <w:r w:rsidRPr="006924D9">
        <w:rPr>
          <w:rtl/>
        </w:rPr>
        <w:t xml:space="preserve">וְהָיָה בַּאֲכָלְכֶם </w:t>
      </w:r>
      <w:r w:rsidRPr="006924D9">
        <w:rPr>
          <w:rtl/>
        </w:rPr>
        <w:t>מִלֶּחֶם הָאָרֶץ תָּרִימוּ תְּרוּמָה מֵרֵאשִׁית עֲרִיסוֹתֵיכֶם חַלָּה תָּרִימוּ תְּרוּמָה</w:t>
      </w:r>
      <w:r w:rsidR="006745CD">
        <w:rPr>
          <w:rtl/>
        </w:rPr>
        <w:t>"</w:t>
      </w:r>
      <w:r w:rsidRPr="006924D9">
        <w:rPr>
          <w:rtl/>
        </w:rPr>
        <w:t xml:space="preserve"> (עיין ספרי והובא </w:t>
      </w:r>
      <w:proofErr w:type="spellStart"/>
      <w:r w:rsidRPr="006924D9">
        <w:rPr>
          <w:rtl/>
        </w:rPr>
        <w:t>בפירש</w:t>
      </w:r>
      <w:r w:rsidR="006745CD">
        <w:rPr>
          <w:rtl/>
        </w:rPr>
        <w:t>"</w:t>
      </w:r>
      <w:r w:rsidRPr="006924D9">
        <w:rPr>
          <w:rtl/>
        </w:rPr>
        <w:t>י</w:t>
      </w:r>
      <w:proofErr w:type="spellEnd"/>
      <w:r w:rsidRPr="006924D9">
        <w:rPr>
          <w:rtl/>
        </w:rPr>
        <w:t xml:space="preserve"> שם)</w:t>
      </w:r>
      <w:r w:rsidR="00D5645D">
        <w:rPr>
          <w:rFonts w:hint="cs"/>
          <w:rtl/>
        </w:rPr>
        <w:t>,</w:t>
      </w:r>
      <w:r w:rsidRPr="006924D9">
        <w:rPr>
          <w:rtl/>
        </w:rPr>
        <w:t xml:space="preserve"> כִּי בְּאַתַר </w:t>
      </w:r>
      <w:proofErr w:type="spellStart"/>
      <w:r w:rsidRPr="006924D9">
        <w:rPr>
          <w:rtl/>
        </w:rPr>
        <w:t>דַּאֲבָהָן</w:t>
      </w:r>
      <w:proofErr w:type="spellEnd"/>
      <w:r w:rsidRPr="006924D9">
        <w:rPr>
          <w:rtl/>
        </w:rPr>
        <w:t xml:space="preserve"> תַּמָּן, </w:t>
      </w:r>
      <w:proofErr w:type="spellStart"/>
      <w:r w:rsidRPr="006924D9">
        <w:rPr>
          <w:rtl/>
        </w:rPr>
        <w:t>שְׁכִינְתָּא</w:t>
      </w:r>
      <w:proofErr w:type="spellEnd"/>
      <w:r w:rsidRPr="006924D9">
        <w:rPr>
          <w:rtl/>
        </w:rPr>
        <w:t xml:space="preserve"> תַּמָּן </w:t>
      </w:r>
      <w:proofErr w:type="spellStart"/>
      <w:r w:rsidRPr="006924D9">
        <w:rPr>
          <w:rtl/>
        </w:rPr>
        <w:t>דְּהִיא</w:t>
      </w:r>
      <w:proofErr w:type="spellEnd"/>
      <w:r w:rsidRPr="006924D9">
        <w:rPr>
          <w:rtl/>
        </w:rPr>
        <w:t xml:space="preserve"> בְּחִינַת חַלָּה, הִיא אֶרֶץ יִשְׂרָאֵל</w:t>
      </w:r>
      <w:r w:rsidR="00D5645D">
        <w:rPr>
          <w:rFonts w:hint="cs"/>
          <w:rtl/>
        </w:rPr>
        <w:t>.</w:t>
      </w:r>
      <w:r w:rsidRPr="006924D9">
        <w:rPr>
          <w:rtl/>
        </w:rPr>
        <w:t xml:space="preserve"> וְעַל יְדֵי בְּחִינַת אֶרֶץ יִשְׂרָאֵל, לא דַּי </w:t>
      </w:r>
      <w:proofErr w:type="spellStart"/>
      <w:r w:rsidRPr="006924D9">
        <w:rPr>
          <w:rtl/>
        </w:rPr>
        <w:t>שֶׁנִּצּוֹל</w:t>
      </w:r>
      <w:proofErr w:type="spellEnd"/>
      <w:r w:rsidRPr="006924D9">
        <w:rPr>
          <w:rtl/>
        </w:rPr>
        <w:t xml:space="preserve"> מֵרַע עַיִן שֶׁל רְשָׁעִים אֶלָּא גַּם רוֹאֶה בָּהֶם מַה שֶּׁהֵם רָצוּ לִרְאוֹת בּוֹ (עיין תהלים </w:t>
      </w:r>
      <w:proofErr w:type="spellStart"/>
      <w:r w:rsidRPr="006924D9">
        <w:rPr>
          <w:rtl/>
        </w:rPr>
        <w:t>עג</w:t>
      </w:r>
      <w:proofErr w:type="spellEnd"/>
      <w:r w:rsidRPr="006924D9">
        <w:rPr>
          <w:rtl/>
        </w:rPr>
        <w:t>)</w:t>
      </w:r>
      <w:r w:rsidR="00D5645D">
        <w:rPr>
          <w:rFonts w:hint="cs"/>
          <w:rtl/>
        </w:rPr>
        <w:t>.</w:t>
      </w:r>
    </w:p>
    <w:p w14:paraId="653CB8FC" w14:textId="7A149923" w:rsidR="007D24CE" w:rsidRPr="00B6482F" w:rsidRDefault="007D24CE" w:rsidP="007D24CE">
      <w:pPr>
        <w:spacing w:line="360" w:lineRule="auto"/>
        <w:rPr>
          <w:rtl/>
        </w:rPr>
      </w:pPr>
      <w:r w:rsidRPr="00B6482F">
        <w:rPr>
          <w:rFonts w:hint="cs"/>
          <w:rtl/>
        </w:rPr>
        <w:t>ר' נחמן מכנה את זכות האבות כאור המתנוצץ</w:t>
      </w:r>
      <w:r w:rsidR="00D5645D">
        <w:rPr>
          <w:rFonts w:hint="cs"/>
          <w:rtl/>
        </w:rPr>
        <w:t>,</w:t>
      </w:r>
      <w:r>
        <w:rPr>
          <w:rFonts w:hint="cs"/>
          <w:rtl/>
        </w:rPr>
        <w:t xml:space="preserve"> </w:t>
      </w:r>
      <w:r w:rsidR="00D5645D">
        <w:rPr>
          <w:rFonts w:hint="cs"/>
          <w:rtl/>
        </w:rPr>
        <w:t>ש</w:t>
      </w:r>
      <w:r>
        <w:rPr>
          <w:rFonts w:hint="cs"/>
          <w:rtl/>
        </w:rPr>
        <w:t>קשה להבחין בו, להגדיר אותו ולמש</w:t>
      </w:r>
      <w:r w:rsidRPr="00B6482F">
        <w:rPr>
          <w:rFonts w:hint="cs"/>
          <w:rtl/>
        </w:rPr>
        <w:t>ש אותו. כנראה שקשה לעמוד על גודל המהפכה שחוללו אבותינו בעולם, אחרי ש</w:t>
      </w:r>
      <w:r>
        <w:rPr>
          <w:rFonts w:hint="cs"/>
          <w:rtl/>
        </w:rPr>
        <w:t xml:space="preserve">מהפכה </w:t>
      </w:r>
      <w:r w:rsidRPr="00B6482F">
        <w:rPr>
          <w:rFonts w:hint="cs"/>
          <w:rtl/>
        </w:rPr>
        <w:t xml:space="preserve">זו התמסדה והתבססה ונראית היום כמובנת מאליה. בכל זאת </w:t>
      </w:r>
      <w:r w:rsidR="00D5645D">
        <w:rPr>
          <w:rFonts w:hint="cs"/>
          <w:rtl/>
        </w:rPr>
        <w:t>רוצה</w:t>
      </w:r>
      <w:r w:rsidR="00D5645D" w:rsidRPr="00B6482F">
        <w:rPr>
          <w:rFonts w:hint="cs"/>
          <w:rtl/>
        </w:rPr>
        <w:t xml:space="preserve"> </w:t>
      </w:r>
      <w:r w:rsidRPr="00B6482F">
        <w:rPr>
          <w:rFonts w:hint="cs"/>
          <w:rtl/>
        </w:rPr>
        <w:t>ר' נחמן למשוך אורות מן ההתחלה הזו</w:t>
      </w:r>
      <w:r>
        <w:rPr>
          <w:rFonts w:hint="cs"/>
          <w:rtl/>
        </w:rPr>
        <w:t>,</w:t>
      </w:r>
      <w:r w:rsidRPr="00B6482F">
        <w:rPr>
          <w:rFonts w:hint="cs"/>
          <w:rtl/>
        </w:rPr>
        <w:t xml:space="preserve"> כיוון שהוא רואה שם את גרעין האנרגיה שמפרנס את היהדות כולה גם לאחר התבססותה. </w:t>
      </w:r>
    </w:p>
    <w:p w14:paraId="65917BE7" w14:textId="66A4F676" w:rsidR="007D24CE" w:rsidRPr="00B6482F" w:rsidRDefault="007D24CE" w:rsidP="007D24CE">
      <w:pPr>
        <w:spacing w:line="360" w:lineRule="auto"/>
        <w:rPr>
          <w:rtl/>
        </w:rPr>
      </w:pPr>
      <w:r w:rsidRPr="00B6482F">
        <w:rPr>
          <w:rFonts w:hint="cs"/>
          <w:rtl/>
        </w:rPr>
        <w:t>ר' נחמן טוען שהתפילה היא זו שיכולה לעורר בנו ניצוץ אבוד זה, ניצוץ הארת האבות. בתפילתו עומד האדם חשוף לפני ה', כפי שהוא ובאשר הוא, ללא כלי עזר וללא מסכים. עם ליבו הפשוט, עם חייו על עובדותיהם הפשוטות</w:t>
      </w:r>
      <w:r w:rsidR="00CC27E7">
        <w:rPr>
          <w:rFonts w:hint="cs"/>
          <w:rtl/>
        </w:rPr>
        <w:t>,</w:t>
      </w:r>
      <w:r w:rsidR="00CC27E7" w:rsidRPr="00CC27E7">
        <w:rPr>
          <w:rFonts w:hint="cs"/>
          <w:rtl/>
        </w:rPr>
        <w:t xml:space="preserve"> </w:t>
      </w:r>
      <w:r w:rsidR="00CC27E7" w:rsidRPr="00B6482F">
        <w:rPr>
          <w:rFonts w:hint="cs"/>
          <w:rtl/>
        </w:rPr>
        <w:t>עומד האד</w:t>
      </w:r>
      <w:r w:rsidR="00CC27E7">
        <w:rPr>
          <w:rFonts w:hint="cs"/>
          <w:rtl/>
        </w:rPr>
        <w:t>ם</w:t>
      </w:r>
      <w:r w:rsidRPr="00B6482F">
        <w:rPr>
          <w:rFonts w:hint="cs"/>
          <w:rtl/>
        </w:rPr>
        <w:t xml:space="preserve"> לפני מלך מלכי המלכים הקדוש ברוך הוא. בדיוק כמו </w:t>
      </w:r>
      <w:r w:rsidR="00CC27E7">
        <w:rPr>
          <w:rFonts w:hint="cs"/>
          <w:rtl/>
        </w:rPr>
        <w:t>ה</w:t>
      </w:r>
      <w:r w:rsidRPr="00B6482F">
        <w:rPr>
          <w:rFonts w:hint="cs"/>
          <w:rtl/>
        </w:rPr>
        <w:t xml:space="preserve">אבות לפני אלפי שנים </w:t>
      </w:r>
      <w:r w:rsidRPr="00B6482F">
        <w:rPr>
          <w:rtl/>
        </w:rPr>
        <w:t>–</w:t>
      </w:r>
      <w:r w:rsidRPr="00B6482F">
        <w:rPr>
          <w:rFonts w:hint="cs"/>
          <w:rtl/>
        </w:rPr>
        <w:t xml:space="preserve"> אין הבדל. כשהאדם עוצם את עיניו ומתפלל</w:t>
      </w:r>
      <w:r w:rsidR="00CC27E7">
        <w:rPr>
          <w:rFonts w:hint="cs"/>
          <w:rtl/>
        </w:rPr>
        <w:t>,</w:t>
      </w:r>
      <w:r w:rsidRPr="00B6482F">
        <w:rPr>
          <w:rFonts w:hint="cs"/>
          <w:rtl/>
        </w:rPr>
        <w:t xml:space="preserve"> הוא מדלג על כל העולם כולו, לא משנה אם עולם זה הוא מתקופת הברונזה, ימי הביניים או העת החדשה</w:t>
      </w:r>
      <w:r>
        <w:rPr>
          <w:rFonts w:hint="cs"/>
          <w:rtl/>
        </w:rPr>
        <w:t>. כך או כך או כך, זה רק הוא וה</w:t>
      </w:r>
      <w:r w:rsidR="00CC27E7">
        <w:rPr>
          <w:rFonts w:hint="cs"/>
          <w:rtl/>
        </w:rPr>
        <w:t>קב"ה</w:t>
      </w:r>
      <w:r>
        <w:rPr>
          <w:rFonts w:hint="cs"/>
          <w:rtl/>
        </w:rPr>
        <w:t>!</w:t>
      </w:r>
    </w:p>
    <w:p w14:paraId="194B3D63" w14:textId="618FEC19" w:rsidR="007D24CE" w:rsidRPr="00B6482F" w:rsidRDefault="007D24CE" w:rsidP="007D24CE">
      <w:pPr>
        <w:spacing w:line="360" w:lineRule="auto"/>
        <w:rPr>
          <w:rtl/>
        </w:rPr>
      </w:pPr>
      <w:r w:rsidRPr="00B6482F">
        <w:rPr>
          <w:rFonts w:hint="cs"/>
          <w:rtl/>
        </w:rPr>
        <w:t>אמנם לא פשוט לדלג על העולם</w:t>
      </w:r>
      <w:r w:rsidR="00CC27E7">
        <w:rPr>
          <w:rFonts w:hint="cs"/>
          <w:rtl/>
        </w:rPr>
        <w:t>,</w:t>
      </w:r>
      <w:r w:rsidRPr="00B6482F">
        <w:rPr>
          <w:rFonts w:hint="cs"/>
          <w:rtl/>
        </w:rPr>
        <w:t xml:space="preserve"> וגם כשהאדם עוצם את עיניו הוא מוצא את העולם רודף אחריו בתוך נפשו, בתוך שכלו, בתוך יסודות אמ</w:t>
      </w:r>
      <w:r>
        <w:rPr>
          <w:rFonts w:hint="cs"/>
          <w:rtl/>
        </w:rPr>
        <w:t>ונ</w:t>
      </w:r>
      <w:r w:rsidRPr="00B6482F">
        <w:rPr>
          <w:rFonts w:hint="cs"/>
          <w:rtl/>
        </w:rPr>
        <w:t xml:space="preserve">תו. תלוי הוא בעולם ומחובר לעולם בעורקי דמו וגידיו. צריך "לתקן" את תפילתו על מנת לפרום חיבורים אלו. ור' נחמן מפרט כיצד </w:t>
      </w:r>
      <w:r w:rsidR="00043698">
        <w:rPr>
          <w:rFonts w:hint="cs"/>
          <w:rtl/>
        </w:rPr>
        <w:t xml:space="preserve">יש </w:t>
      </w:r>
      <w:r w:rsidRPr="00B6482F">
        <w:rPr>
          <w:rFonts w:hint="cs"/>
          <w:rtl/>
        </w:rPr>
        <w:t xml:space="preserve">לעשות זאת </w:t>
      </w:r>
      <w:r w:rsidR="00043698">
        <w:rPr>
          <w:rFonts w:hint="cs"/>
          <w:rtl/>
        </w:rPr>
        <w:t>(</w:t>
      </w:r>
      <w:r w:rsidRPr="00B6482F">
        <w:rPr>
          <w:rFonts w:hint="cs"/>
          <w:rtl/>
        </w:rPr>
        <w:t xml:space="preserve">בסעיפים עליהם דילגנו בציטוט </w:t>
      </w:r>
      <w:r w:rsidR="00043698">
        <w:rPr>
          <w:rFonts w:hint="cs"/>
          <w:rtl/>
        </w:rPr>
        <w:t>ד</w:t>
      </w:r>
      <w:r w:rsidRPr="00B6482F">
        <w:rPr>
          <w:rFonts w:hint="cs"/>
          <w:rtl/>
        </w:rPr>
        <w:t>לעיל).</w:t>
      </w:r>
    </w:p>
    <w:p w14:paraId="767ECB17" w14:textId="365D7E00" w:rsidR="007D24CE" w:rsidRDefault="007D24CE" w:rsidP="0031722A">
      <w:pPr>
        <w:spacing w:line="360" w:lineRule="auto"/>
        <w:ind w:left="651" w:right="567"/>
        <w:rPr>
          <w:rtl/>
        </w:rPr>
      </w:pPr>
      <w:r w:rsidRPr="006924D9">
        <w:rPr>
          <w:rtl/>
        </w:rPr>
        <w:t>ו. גַּם צָרִיך לְתַקֵּן בִּתְפִלָּתוֹ בְּחִינַת שָׁלֹשׁ קוֹלוֹת (קהֶלֶת ה</w:t>
      </w:r>
      <w:r w:rsidR="00043698">
        <w:rPr>
          <w:rFonts w:hint="cs"/>
          <w:rtl/>
        </w:rPr>
        <w:t>, ב</w:t>
      </w:r>
      <w:r w:rsidRPr="006924D9">
        <w:rPr>
          <w:rtl/>
        </w:rPr>
        <w:t xml:space="preserve">): </w:t>
      </w:r>
      <w:r w:rsidR="006745CD">
        <w:rPr>
          <w:rtl/>
        </w:rPr>
        <w:t>"</w:t>
      </w:r>
      <w:r w:rsidRPr="006924D9">
        <w:rPr>
          <w:rtl/>
        </w:rPr>
        <w:t>קוֹל כְּסִיל בְּרב דְּבָרִים</w:t>
      </w:r>
      <w:r w:rsidR="006745CD">
        <w:rPr>
          <w:rtl/>
        </w:rPr>
        <w:t>"</w:t>
      </w:r>
      <w:r w:rsidRPr="006924D9">
        <w:rPr>
          <w:rtl/>
        </w:rPr>
        <w:t xml:space="preserve"> וּבְחִינַת (שְׁמוֹת לב</w:t>
      </w:r>
      <w:r w:rsidR="00043698">
        <w:rPr>
          <w:rFonts w:hint="cs"/>
          <w:rtl/>
        </w:rPr>
        <w:t xml:space="preserve">, </w:t>
      </w:r>
      <w:proofErr w:type="spellStart"/>
      <w:r w:rsidR="00043698">
        <w:rPr>
          <w:rFonts w:hint="cs"/>
          <w:rtl/>
        </w:rPr>
        <w:t>יח</w:t>
      </w:r>
      <w:proofErr w:type="spellEnd"/>
      <w:r w:rsidRPr="006924D9">
        <w:rPr>
          <w:rtl/>
        </w:rPr>
        <w:t xml:space="preserve">) : </w:t>
      </w:r>
      <w:r w:rsidR="006745CD">
        <w:rPr>
          <w:rtl/>
        </w:rPr>
        <w:t>"</w:t>
      </w:r>
      <w:r w:rsidRPr="006924D9">
        <w:rPr>
          <w:rtl/>
        </w:rPr>
        <w:t>קוֹל עֲנוֹת אָנכִי שׁוֹמֵעַ</w:t>
      </w:r>
      <w:r w:rsidR="006745CD">
        <w:rPr>
          <w:rtl/>
        </w:rPr>
        <w:t>"</w:t>
      </w:r>
      <w:r w:rsidRPr="006924D9">
        <w:rPr>
          <w:rtl/>
        </w:rPr>
        <w:t xml:space="preserve"> וּבְחִינַת קוֹל, בְּחִינַת </w:t>
      </w:r>
      <w:r w:rsidRPr="006924D9">
        <w:rPr>
          <w:rtl/>
        </w:rPr>
        <w:lastRenderedPageBreak/>
        <w:t>(תְּהִלִּים מד</w:t>
      </w:r>
      <w:r w:rsidR="00043698">
        <w:rPr>
          <w:rFonts w:hint="cs"/>
          <w:rtl/>
        </w:rPr>
        <w:t xml:space="preserve">, </w:t>
      </w:r>
      <w:proofErr w:type="spellStart"/>
      <w:r w:rsidR="00043698">
        <w:rPr>
          <w:rFonts w:hint="cs"/>
          <w:rtl/>
        </w:rPr>
        <w:t>טז</w:t>
      </w:r>
      <w:proofErr w:type="spellEnd"/>
      <w:r w:rsidRPr="006924D9">
        <w:rPr>
          <w:rtl/>
        </w:rPr>
        <w:t xml:space="preserve">) : </w:t>
      </w:r>
      <w:r w:rsidR="006745CD">
        <w:rPr>
          <w:rtl/>
        </w:rPr>
        <w:t>"</w:t>
      </w:r>
      <w:r w:rsidRPr="006924D9">
        <w:rPr>
          <w:rtl/>
        </w:rPr>
        <w:t xml:space="preserve">כָּל הַיּוֹם </w:t>
      </w:r>
      <w:proofErr w:type="spellStart"/>
      <w:r w:rsidRPr="006924D9">
        <w:rPr>
          <w:rtl/>
        </w:rPr>
        <w:t>כְּלִמָּתִי</w:t>
      </w:r>
      <w:proofErr w:type="spellEnd"/>
      <w:r w:rsidRPr="006924D9">
        <w:rPr>
          <w:rtl/>
        </w:rPr>
        <w:t xml:space="preserve"> נֶגְדִּי </w:t>
      </w:r>
      <w:proofErr w:type="spellStart"/>
      <w:r w:rsidRPr="006924D9">
        <w:rPr>
          <w:rtl/>
        </w:rPr>
        <w:t>וְכו</w:t>
      </w:r>
      <w:proofErr w:type="spellEnd"/>
      <w:r w:rsidRPr="006924D9">
        <w:rPr>
          <w:rtl/>
        </w:rPr>
        <w:t>ּ מִקּוֹל מְחָרֵף וּמְגַדֵּף</w:t>
      </w:r>
      <w:r w:rsidR="006745CD">
        <w:rPr>
          <w:rtl/>
        </w:rPr>
        <w:t>"</w:t>
      </w:r>
      <w:r w:rsidR="006745CD">
        <w:rPr>
          <w:rFonts w:hint="cs"/>
          <w:rtl/>
        </w:rPr>
        <w:t>.</w:t>
      </w:r>
    </w:p>
    <w:p w14:paraId="7942202C" w14:textId="77777777" w:rsidR="007D24CE" w:rsidRDefault="007D24CE" w:rsidP="007D24CE">
      <w:pPr>
        <w:spacing w:line="360" w:lineRule="auto"/>
        <w:ind w:left="1360" w:right="851"/>
        <w:rPr>
          <w:rtl/>
        </w:rPr>
      </w:pPr>
    </w:p>
    <w:p w14:paraId="78D92AB2" w14:textId="10B73BCC" w:rsidR="007D24CE" w:rsidRDefault="007D24CE" w:rsidP="007D24CE">
      <w:pPr>
        <w:spacing w:line="360" w:lineRule="auto"/>
        <w:rPr>
          <w:rtl/>
        </w:rPr>
      </w:pPr>
      <w:r>
        <w:rPr>
          <w:rFonts w:hint="cs"/>
          <w:rtl/>
        </w:rPr>
        <w:t>שלושה קולות נשמעים בתוכנו. קולות המייצגים דיבור פנימי עם העולם</w:t>
      </w:r>
      <w:r w:rsidR="00043698">
        <w:rPr>
          <w:rFonts w:hint="cs"/>
          <w:rtl/>
        </w:rPr>
        <w:t>.</w:t>
      </w:r>
      <w:r>
        <w:rPr>
          <w:rFonts w:hint="cs"/>
          <w:rtl/>
        </w:rPr>
        <w:t xml:space="preserve"> סוגים של תקשורת לקויה שהאדם מפתח עם עולמנו ובעל כורחם הוא ישמע אותם בתוך ליבו כאשר ינסה להעפיל לדיאלוג המדלג על העולם לעבר הקב"ה:</w:t>
      </w:r>
    </w:p>
    <w:p w14:paraId="3E47F277" w14:textId="3C4DDCA3" w:rsidR="007D24CE" w:rsidRDefault="007D24CE" w:rsidP="007D24CE">
      <w:pPr>
        <w:spacing w:line="360" w:lineRule="auto"/>
        <w:rPr>
          <w:rtl/>
        </w:rPr>
      </w:pPr>
      <w:r>
        <w:rPr>
          <w:rFonts w:hint="cs"/>
          <w:rtl/>
        </w:rPr>
        <w:t xml:space="preserve"> א. "קול כסיל ברוב דברים" </w:t>
      </w:r>
      <w:r>
        <w:rPr>
          <w:rtl/>
        </w:rPr>
        <w:t>–</w:t>
      </w:r>
      <w:r>
        <w:rPr>
          <w:rFonts w:hint="cs"/>
          <w:rtl/>
        </w:rPr>
        <w:t xml:space="preserve"> אותו צד פטפטני המצוי בתוך כולנו המדבר אל עצמו והעסוק בעצמו. בית חרושת של מילים ללא הפוגה, הפסוק מכנה </w:t>
      </w:r>
      <w:r w:rsidR="00043698">
        <w:rPr>
          <w:rFonts w:hint="cs"/>
          <w:rtl/>
        </w:rPr>
        <w:t>מילים אלו</w:t>
      </w:r>
      <w:r>
        <w:rPr>
          <w:rFonts w:hint="cs"/>
          <w:rtl/>
        </w:rPr>
        <w:t xml:space="preserve"> ככסילות כיוון שאי</w:t>
      </w:r>
      <w:r w:rsidR="00043698">
        <w:rPr>
          <w:rFonts w:hint="cs"/>
          <w:rtl/>
        </w:rPr>
        <w:t>נן</w:t>
      </w:r>
      <w:r>
        <w:rPr>
          <w:rFonts w:hint="cs"/>
          <w:rtl/>
        </w:rPr>
        <w:t xml:space="preserve"> קשורות למציאות</w:t>
      </w:r>
      <w:r w:rsidR="00043698">
        <w:rPr>
          <w:rFonts w:hint="cs"/>
          <w:rtl/>
        </w:rPr>
        <w:t>.</w:t>
      </w:r>
      <w:r>
        <w:rPr>
          <w:rFonts w:hint="cs"/>
          <w:rtl/>
        </w:rPr>
        <w:t xml:space="preserve"> עסוקות</w:t>
      </w:r>
      <w:r w:rsidR="00043698">
        <w:rPr>
          <w:rFonts w:hint="cs"/>
          <w:rtl/>
        </w:rPr>
        <w:t xml:space="preserve"> הן</w:t>
      </w:r>
      <w:r>
        <w:rPr>
          <w:rFonts w:hint="cs"/>
          <w:rtl/>
        </w:rPr>
        <w:t xml:space="preserve"> רק בעצמם ומדברות במעין אוטיזם חסר משמעות.</w:t>
      </w:r>
    </w:p>
    <w:p w14:paraId="692D862F" w14:textId="7F038511" w:rsidR="007D24CE" w:rsidRDefault="007D24CE" w:rsidP="007D24CE">
      <w:pPr>
        <w:spacing w:line="360" w:lineRule="auto"/>
        <w:rPr>
          <w:rtl/>
        </w:rPr>
      </w:pPr>
      <w:r>
        <w:rPr>
          <w:rFonts w:hint="cs"/>
          <w:rtl/>
        </w:rPr>
        <w:t xml:space="preserve"> ב. "קול ענות אני שומע" </w:t>
      </w:r>
      <w:r>
        <w:rPr>
          <w:rtl/>
        </w:rPr>
        <w:t>–</w:t>
      </w:r>
      <w:r>
        <w:rPr>
          <w:rFonts w:hint="cs"/>
          <w:rtl/>
        </w:rPr>
        <w:t xml:space="preserve"> הינו קול הפוך, לא של האדם בתוך עצמו, אלא להיפך</w:t>
      </w:r>
      <w:r w:rsidR="00043698">
        <w:rPr>
          <w:rFonts w:hint="cs"/>
          <w:rtl/>
        </w:rPr>
        <w:t xml:space="preserve"> </w:t>
      </w:r>
      <w:r w:rsidR="00043698">
        <w:rPr>
          <w:rtl/>
        </w:rPr>
        <w:t>–</w:t>
      </w:r>
      <w:r w:rsidR="00043698">
        <w:rPr>
          <w:rFonts w:hint="cs"/>
          <w:rtl/>
        </w:rPr>
        <w:t xml:space="preserve"> </w:t>
      </w:r>
      <w:r>
        <w:rPr>
          <w:rFonts w:hint="cs"/>
          <w:rtl/>
        </w:rPr>
        <w:t xml:space="preserve">קול נהמת התאווה והצהלה במרדפו של האדם אחר העולם. בדיוק כמו שהיה בחטא העגל. זהו קול אשר כביכול "עונה" לעולם אולם כיוון שהוא עשוי משכחה עצמית, חוסר אישיות וללא שיקול הדעת יכונה כ"קול ענות" ולא כקול העונה. להדגיש שגם מה שנראה כמענה אין מי שעומד מאחוריו. </w:t>
      </w:r>
    </w:p>
    <w:p w14:paraId="1281B9CE" w14:textId="4E4553A7" w:rsidR="007D24CE" w:rsidRDefault="007D24CE" w:rsidP="007D24CE">
      <w:pPr>
        <w:spacing w:line="360" w:lineRule="auto"/>
        <w:rPr>
          <w:rtl/>
        </w:rPr>
      </w:pPr>
      <w:r>
        <w:rPr>
          <w:rFonts w:hint="cs"/>
          <w:rtl/>
        </w:rPr>
        <w:t xml:space="preserve">ג. "כל היום כלימתי נגדי...מקול מחרף ומגדף" </w:t>
      </w:r>
      <w:r>
        <w:rPr>
          <w:rtl/>
        </w:rPr>
        <w:t>–</w:t>
      </w:r>
      <w:r>
        <w:rPr>
          <w:rFonts w:hint="cs"/>
          <w:rtl/>
        </w:rPr>
        <w:t xml:space="preserve"> קול זה הוא המבטא מערכת יחסים עוינת עם העולם. באופן הפוך מן התאוותן, האדם מגיב לעוינות זו בפחד, בבושה, בכעס ו</w:t>
      </w:r>
      <w:r w:rsidR="00043698">
        <w:rPr>
          <w:rFonts w:hint="cs"/>
          <w:rtl/>
        </w:rPr>
        <w:t>בקולות פנימיים נוספים.</w:t>
      </w:r>
    </w:p>
    <w:p w14:paraId="54A6FF0A" w14:textId="02A44BC3" w:rsidR="0031722A" w:rsidRDefault="0031722A" w:rsidP="0031722A">
      <w:pPr>
        <w:spacing w:line="360" w:lineRule="auto"/>
        <w:ind w:left="84"/>
        <w:rPr>
          <w:rtl/>
        </w:rPr>
      </w:pPr>
      <w:r>
        <w:rPr>
          <w:rFonts w:hint="cs"/>
          <w:rtl/>
        </w:rPr>
        <w:t>שלוש הקולות האלו לא פוסקים גם כשהאדם עוצם את עיניו. להפך, משהתפנה להם המקום הם רק הולכים ומתגברים. משדילג האדם על העולם למען התפילה.</w:t>
      </w:r>
    </w:p>
    <w:p w14:paraId="108E0640" w14:textId="395D6054" w:rsidR="007D24CE" w:rsidRPr="00474F96" w:rsidRDefault="007D24CE" w:rsidP="00474F96">
      <w:pPr>
        <w:spacing w:line="360" w:lineRule="auto"/>
        <w:ind w:left="509" w:right="709"/>
        <w:rPr>
          <w:rFonts w:ascii="Narkisim" w:hAnsi="Narkisim"/>
          <w:rtl/>
        </w:rPr>
      </w:pPr>
      <w:r w:rsidRPr="00474F96">
        <w:rPr>
          <w:rFonts w:ascii="Narkisim" w:hAnsi="Narkisim"/>
          <w:rtl/>
        </w:rPr>
        <w:t>ז. וְכָל זֶה, צָרִיך הַמִּתְפַּלֵּל לְתַקֵּן בִּתְפִלָּתוֹ</w:t>
      </w:r>
      <w:r w:rsidR="00474F96">
        <w:rPr>
          <w:rFonts w:ascii="Narkisim" w:hAnsi="Narkisim" w:hint="cs"/>
          <w:rtl/>
        </w:rPr>
        <w:t xml:space="preserve">, </w:t>
      </w:r>
      <w:r w:rsidRPr="00474F96">
        <w:rPr>
          <w:rFonts w:ascii="Narkisim" w:hAnsi="Narkisim"/>
          <w:rtl/>
        </w:rPr>
        <w:t xml:space="preserve">לְהַעֲלוֹת אֶת הַנּוֹפְלִים בֶּאֱמוּנוֹת </w:t>
      </w:r>
      <w:proofErr w:type="spellStart"/>
      <w:r w:rsidRPr="00474F96">
        <w:rPr>
          <w:rFonts w:ascii="Narkisim" w:hAnsi="Narkisim"/>
          <w:rtl/>
        </w:rPr>
        <w:t>כָּזְבִּיּוֹת</w:t>
      </w:r>
      <w:proofErr w:type="spellEnd"/>
      <w:r w:rsidRPr="00474F96">
        <w:rPr>
          <w:rFonts w:ascii="Narkisim" w:hAnsi="Narkisim"/>
          <w:rtl/>
        </w:rPr>
        <w:t xml:space="preserve"> לְהַעֲלוֹתָם בִּתְפִלָּתוֹ לֶאֱמוּנָה אֲמִתִּית שֶׁהִיא הַתְּפִלָּה וְלִקְבּעַ בְּלִבָּם אֱמוּנָה שְׁלֵמָה</w:t>
      </w:r>
      <w:r w:rsidR="00474F96">
        <w:rPr>
          <w:rFonts w:ascii="Narkisim" w:hAnsi="Narkisim" w:hint="cs"/>
          <w:rtl/>
        </w:rPr>
        <w:t>.</w:t>
      </w:r>
    </w:p>
    <w:p w14:paraId="5F6B383C" w14:textId="75E6BC4B" w:rsidR="006745CD" w:rsidRDefault="006745CD" w:rsidP="006745CD">
      <w:pPr>
        <w:spacing w:line="360" w:lineRule="auto"/>
        <w:rPr>
          <w:rtl/>
        </w:rPr>
      </w:pPr>
      <w:r>
        <w:rPr>
          <w:rFonts w:hint="cs"/>
          <w:rtl/>
        </w:rPr>
        <w:t xml:space="preserve">תיקון התפילה ייעשה על ידי דיאלוג טוב יותר עם העולם. דיאלוג שמביע אמון בעולם, ועל כן יכול לנהל </w:t>
      </w:r>
      <w:proofErr w:type="spellStart"/>
      <w:r>
        <w:rPr>
          <w:rFonts w:hint="cs"/>
          <w:rtl/>
        </w:rPr>
        <w:t>עימו</w:t>
      </w:r>
      <w:proofErr w:type="spellEnd"/>
      <w:r>
        <w:rPr>
          <w:rFonts w:hint="cs"/>
          <w:rtl/>
        </w:rPr>
        <w:t xml:space="preserve"> קשר לא תלותי, חיובי ולא עוין. תיקון התפילה </w:t>
      </w:r>
      <w:r>
        <w:rPr>
          <w:rFonts w:hint="cs"/>
          <w:rtl/>
        </w:rPr>
        <w:t>יהיה תיקון האמונה. דיאלוג זה חושף את האדם לבורא באופן ישיר, בלי הגנות, כמו אבות אבותינו.</w:t>
      </w:r>
    </w:p>
    <w:p w14:paraId="2FD2742C" w14:textId="37BF7741" w:rsidR="006745CD" w:rsidRDefault="006745CD" w:rsidP="006745CD">
      <w:pPr>
        <w:spacing w:line="360" w:lineRule="auto"/>
        <w:jc w:val="center"/>
        <w:rPr>
          <w:rtl/>
        </w:rPr>
      </w:pPr>
      <w:r>
        <w:rPr>
          <w:rFonts w:hint="cs"/>
          <w:rtl/>
        </w:rPr>
        <w:t>*</w:t>
      </w:r>
    </w:p>
    <w:p w14:paraId="2F593149" w14:textId="05FAD404" w:rsidR="006745CD" w:rsidRDefault="006745CD" w:rsidP="006745CD">
      <w:pPr>
        <w:spacing w:line="360" w:lineRule="auto"/>
        <w:rPr>
          <w:rtl/>
        </w:rPr>
      </w:pPr>
      <w:r>
        <w:rPr>
          <w:rFonts w:hint="cs"/>
          <w:rtl/>
        </w:rPr>
        <w:t>דיאלוג זה התחיל על ידי אברהם אבינו אשר גילה את טוב ה' ואת חסדו הגדול. ראשית האמון בעולם בהכרת הטוב הזה. כמו ילד קטן התלוי בהוריו ומאמין בטובם</w:t>
      </w:r>
      <w:r w:rsidR="000E6293">
        <w:rPr>
          <w:rFonts w:hint="cs"/>
          <w:rtl/>
        </w:rPr>
        <w:t>,</w:t>
      </w:r>
      <w:r>
        <w:rPr>
          <w:rFonts w:hint="cs"/>
          <w:rtl/>
        </w:rPr>
        <w:t xml:space="preserve"> תלוי האדם בבוראו ובחסדו. הלב נפתח אל הטוב הזה ואל המסרים הטמונים בעולם ומתחיל דיאלוג. אך פתיחת הלב הזו היא חושפנית, לא בקלות יאות האדם לתת כך את ליבו לאמונה ולהתמסר אליה.</w:t>
      </w:r>
      <w:r w:rsidR="000E6293">
        <w:rPr>
          <w:rFonts w:hint="cs"/>
          <w:rtl/>
        </w:rPr>
        <w:t xml:space="preserve"> כבר אברהם היה צריך להתנסות בעשרה </w:t>
      </w:r>
      <w:proofErr w:type="spellStart"/>
      <w:r w:rsidR="000E6293">
        <w:rPr>
          <w:rFonts w:hint="cs"/>
          <w:rtl/>
        </w:rPr>
        <w:t>נסיונות</w:t>
      </w:r>
      <w:proofErr w:type="spellEnd"/>
      <w:r w:rsidR="000E6293">
        <w:rPr>
          <w:rFonts w:hint="cs"/>
          <w:rtl/>
        </w:rPr>
        <w:t xml:space="preserve"> לראות עד כמה דבק הוא בטוב על אף שהמציאות החיצונית נראית כרעה. אשתו </w:t>
      </w:r>
      <w:r w:rsidR="003A49FD">
        <w:rPr>
          <w:rFonts w:hint="cs"/>
          <w:rtl/>
        </w:rPr>
        <w:t>נחטפת</w:t>
      </w:r>
      <w:r w:rsidR="000E6293">
        <w:rPr>
          <w:rFonts w:hint="cs"/>
          <w:rtl/>
        </w:rPr>
        <w:t>, הוא סובל מרעב, גלות ועוד. לעיתים אף נדרש</w:t>
      </w:r>
      <w:r w:rsidR="000E6293">
        <w:t xml:space="preserve"> </w:t>
      </w:r>
      <w:r w:rsidR="003A49FD">
        <w:rPr>
          <w:rFonts w:hint="cs"/>
          <w:rtl/>
        </w:rPr>
        <w:t xml:space="preserve"> הוא</w:t>
      </w:r>
      <w:r w:rsidR="000E6293">
        <w:rPr>
          <w:rFonts w:hint="cs"/>
          <w:rtl/>
        </w:rPr>
        <w:t xml:space="preserve"> להתווכח עם הבורא בכבודו ובעצמו.</w:t>
      </w:r>
      <w:r>
        <w:rPr>
          <w:rFonts w:hint="cs"/>
          <w:rtl/>
        </w:rPr>
        <w:t xml:space="preserve"> אולם הדרכתו של אברהם תהיה שככל שהאדם ייקח את הסיכון של האמונה, הרי שהבורא יגן עליו ויסוכך עליו. "הבוטח בה' חסד </w:t>
      </w:r>
      <w:proofErr w:type="spellStart"/>
      <w:r>
        <w:rPr>
          <w:rFonts w:hint="cs"/>
          <w:rtl/>
        </w:rPr>
        <w:t>יסובבנהו</w:t>
      </w:r>
      <w:proofErr w:type="spellEnd"/>
      <w:r>
        <w:rPr>
          <w:rFonts w:hint="cs"/>
          <w:rtl/>
        </w:rPr>
        <w:t>".</w:t>
      </w:r>
      <w:r w:rsidR="000E6293">
        <w:rPr>
          <w:rFonts w:hint="cs"/>
          <w:rtl/>
        </w:rPr>
        <w:t xml:space="preserve"> </w:t>
      </w:r>
      <w:proofErr w:type="spellStart"/>
      <w:r w:rsidR="000E6293">
        <w:rPr>
          <w:rFonts w:hint="cs"/>
          <w:rtl/>
        </w:rPr>
        <w:t>טריטורית</w:t>
      </w:r>
      <w:proofErr w:type="spellEnd"/>
      <w:r w:rsidR="000E6293">
        <w:rPr>
          <w:rFonts w:hint="cs"/>
          <w:rtl/>
        </w:rPr>
        <w:t xml:space="preserve"> החסד היא </w:t>
      </w:r>
      <w:proofErr w:type="spellStart"/>
      <w:r w:rsidR="000E6293">
        <w:rPr>
          <w:rFonts w:hint="cs"/>
          <w:rtl/>
        </w:rPr>
        <w:t>איזור</w:t>
      </w:r>
      <w:proofErr w:type="spellEnd"/>
      <w:r w:rsidR="000E6293">
        <w:rPr>
          <w:rFonts w:hint="cs"/>
          <w:rtl/>
        </w:rPr>
        <w:t xml:space="preserve"> שהאדם מחולל אותו. "ממשיך חסדים" מלמעלה למטה. בלעדי האדם העולם יישאר במידת הדין בה הוא נברא. ללא פועלו של האדם גם האורח יישאר בחוץ. </w:t>
      </w:r>
      <w:r w:rsidR="0031722A">
        <w:rPr>
          <w:rFonts w:hint="cs"/>
          <w:rtl/>
        </w:rPr>
        <w:t xml:space="preserve">על האדם מוטל ליצור את עולם החסד, ורק אז ירגיש שאלוקי </w:t>
      </w:r>
      <w:r>
        <w:rPr>
          <w:rFonts w:hint="cs"/>
          <w:rtl/>
        </w:rPr>
        <w:t xml:space="preserve">אברהם </w:t>
      </w:r>
      <w:r w:rsidR="0031722A">
        <w:rPr>
          <w:rFonts w:hint="cs"/>
          <w:rtl/>
        </w:rPr>
        <w:t>הוא</w:t>
      </w:r>
      <w:r>
        <w:rPr>
          <w:rFonts w:hint="cs"/>
          <w:rtl/>
        </w:rPr>
        <w:t xml:space="preserve"> גם מגנו </w:t>
      </w:r>
      <w:r>
        <w:rPr>
          <w:rtl/>
        </w:rPr>
        <w:t>–</w:t>
      </w:r>
      <w:r>
        <w:rPr>
          <w:rFonts w:hint="cs"/>
          <w:rtl/>
        </w:rPr>
        <w:t xml:space="preserve"> "מגן אברהם". ההולך בדרכו של אברהם ירגיש, כמו אברהם עצמו, שככל שהוא לוקח את הסיכון של האמונה הוא מסובב במלאכים ומוגן בכל פגע. ששכינה מצויה בכל מקום והוא חי בצל כנפיה. אלוקי אברהם הינו אלוקי ההשגחה, ההתערבות וההתגלות בתוך המציאות.</w:t>
      </w:r>
      <w:r w:rsidR="003A49FD">
        <w:rPr>
          <w:rFonts w:hint="cs"/>
          <w:rtl/>
        </w:rPr>
        <w:t xml:space="preserve"> אך זאת תמצא רק למי שיהין לקחת סיכון אליה. </w:t>
      </w:r>
    </w:p>
    <w:p w14:paraId="0BC48F0C" w14:textId="6E7F0348" w:rsidR="006745CD" w:rsidRDefault="006745CD" w:rsidP="006745CD">
      <w:pPr>
        <w:spacing w:line="360" w:lineRule="auto"/>
        <w:rPr>
          <w:rtl/>
        </w:rPr>
      </w:pPr>
      <w:r>
        <w:rPr>
          <w:rFonts w:hint="cs"/>
          <w:rtl/>
        </w:rPr>
        <w:t xml:space="preserve">גם יצחק ויעקב הולכים בדרכו של אברהם. אם ה' איתי בכל מקרה, הרי שגם אני </w:t>
      </w:r>
      <w:proofErr w:type="spellStart"/>
      <w:r>
        <w:rPr>
          <w:rFonts w:hint="cs"/>
          <w:rtl/>
        </w:rPr>
        <w:t>איתו</w:t>
      </w:r>
      <w:proofErr w:type="spellEnd"/>
      <w:r>
        <w:rPr>
          <w:rFonts w:hint="cs"/>
          <w:rtl/>
        </w:rPr>
        <w:t>. אמנם</w:t>
      </w:r>
      <w:r>
        <w:rPr>
          <w:rFonts w:hint="cs"/>
          <w:rtl/>
        </w:rPr>
        <w:t xml:space="preserve"> כיווניהם של יצחק ושל יעקב</w:t>
      </w:r>
      <w:r w:rsidR="0031722A">
        <w:rPr>
          <w:rFonts w:hint="cs"/>
          <w:rtl/>
        </w:rPr>
        <w:t xml:space="preserve"> </w:t>
      </w:r>
      <w:r>
        <w:rPr>
          <w:rFonts w:hint="cs"/>
          <w:rtl/>
        </w:rPr>
        <w:t>שונים ואף הפוכים בכיוונם, אך עדיין מטרתם היא המשך הדיאלוג החשוף והמאמין עם הבורא. המשך האמון שהעולם הוא טוב, והשגחתו הטובה של ה' פרושה עלינו. גם מידת הדין של יצחק וגם מידת האמת של יעקב מבוססות על הנחה זו. הנחה זו היא ה"מגנה" על עובד ה' באשר הוא</w:t>
      </w:r>
      <w:r>
        <w:rPr>
          <w:rFonts w:hint="cs"/>
          <w:rtl/>
        </w:rPr>
        <w:t>,</w:t>
      </w:r>
      <w:r>
        <w:rPr>
          <w:rFonts w:hint="cs"/>
          <w:rtl/>
        </w:rPr>
        <w:t xml:space="preserve"> ועל כן חותמת ברכת האבות דווקא ב"מגן אברהם".</w:t>
      </w:r>
    </w:p>
    <w:p w14:paraId="479A7357" w14:textId="4F252FE0" w:rsidR="00873413" w:rsidRDefault="006745CD" w:rsidP="00873413">
      <w:pPr>
        <w:spacing w:line="360" w:lineRule="auto"/>
        <w:rPr>
          <w:rtl/>
        </w:rPr>
      </w:pPr>
      <w:r>
        <w:rPr>
          <w:rFonts w:hint="cs"/>
          <w:rtl/>
        </w:rPr>
        <w:lastRenderedPageBreak/>
        <w:t>מי שמרגיש מוגן יכול לכרות ברית עם ה' כפי שעשה אברהם. מי שמאמין, יכול להחזיק מעמד ולעבור את כל הניסיונות שעבר אברהם ולבסס בליבו את הקשר עם הבורא.</w:t>
      </w:r>
      <w:r w:rsidR="00873413" w:rsidRPr="00873413">
        <w:rPr>
          <w:rFonts w:hint="cs"/>
          <w:rtl/>
        </w:rPr>
        <w:t xml:space="preserve"> מי שכרת ברית עם ה' יו</w:t>
      </w:r>
      <w:r w:rsidR="0031722A">
        <w:rPr>
          <w:rFonts w:hint="cs"/>
          <w:rtl/>
        </w:rPr>
        <w:t>כ</w:t>
      </w:r>
      <w:r w:rsidR="00873413" w:rsidRPr="00873413">
        <w:rPr>
          <w:rFonts w:hint="cs"/>
          <w:rtl/>
        </w:rPr>
        <w:t xml:space="preserve">ל להבחין </w:t>
      </w:r>
      <w:r w:rsidR="0031722A">
        <w:rPr>
          <w:rFonts w:hint="cs"/>
          <w:rtl/>
        </w:rPr>
        <w:t xml:space="preserve">כי  </w:t>
      </w:r>
      <w:r w:rsidR="00873413" w:rsidRPr="00873413">
        <w:rPr>
          <w:rFonts w:hint="cs"/>
          <w:rtl/>
        </w:rPr>
        <w:t xml:space="preserve">מאחורי אנשים פשוטים מסתתרת יד ההשגחה </w:t>
      </w:r>
      <w:r w:rsidR="0031722A">
        <w:rPr>
          <w:rFonts w:hint="cs"/>
          <w:rtl/>
        </w:rPr>
        <w:t>כך שבמובן מסוים הם</w:t>
      </w:r>
      <w:r w:rsidR="00873413" w:rsidRPr="00873413">
        <w:rPr>
          <w:rFonts w:hint="cs"/>
          <w:rtl/>
        </w:rPr>
        <w:t xml:space="preserve"> אינם אלא מלאכים. מי שבריתו איתנה עם ה' לא יישבר גם כשהמציאות תתנכר אליו. </w:t>
      </w:r>
    </w:p>
    <w:p w14:paraId="0EB06474" w14:textId="0B47A880" w:rsidR="006745CD" w:rsidRDefault="006745CD" w:rsidP="00873413">
      <w:pPr>
        <w:spacing w:line="360" w:lineRule="auto"/>
        <w:rPr>
          <w:rtl/>
        </w:rPr>
      </w:pPr>
      <w:r>
        <w:rPr>
          <w:rFonts w:hint="cs"/>
          <w:rtl/>
        </w:rPr>
        <w:t xml:space="preserve"> ה' יודע את אהבתו של אברהם אליו וכורת עמו ברית. על בסיס ברית זו מיוסדת כל היהדות. לאחר תקופת האבות תתמסד ברית זו ותבוא לידי ביטוי במצוות מעשיות ועל גביהן תורה שבעל פה שהולכת ומתפתחת עד היום הזה. ר' נחמן רואה את כל הבניין הענק הזה ומבקש להחזירו לרגע קל להתנוצצות קטנה של יסודות הבניין </w:t>
      </w:r>
      <w:r>
        <w:rPr>
          <w:rtl/>
        </w:rPr>
        <w:t>–</w:t>
      </w:r>
      <w:r>
        <w:rPr>
          <w:rFonts w:hint="cs"/>
          <w:rtl/>
        </w:rPr>
        <w:t xml:space="preserve"> לאבות. ידוע לו כי ללא האור הזה לא יוכל הבניין הגדול הזה להחזיק מעמד בכל הניסיונות של הגלות, מול כל הרשעים שידם רמה וישראל מושפלים תחתיהם.</w:t>
      </w:r>
    </w:p>
    <w:p w14:paraId="200A663F" w14:textId="45B07A4C" w:rsidR="006745CD" w:rsidRDefault="006745CD" w:rsidP="006745CD">
      <w:pPr>
        <w:spacing w:line="360" w:lineRule="auto"/>
        <w:rPr>
          <w:rtl/>
        </w:rPr>
      </w:pPr>
      <w:r>
        <w:rPr>
          <w:rFonts w:hint="cs"/>
          <w:rtl/>
        </w:rPr>
        <w:t xml:space="preserve">כדי לעבור את ייסורי הגלות צריך בחינה של ארץ ישראל גם בגלות. בחינה זו היא הביטחון ב"ימין ה'", היא ההיענות להזמנתו של ה' "שב לימני עד אשית אויבך הדום רגלך". היא המוכנות להיחשף לדיאלוג עם ה' ולבטוח בחסדו. יכולת זו תהיה רק אם היהודי ירגיש "מוגן". והגנה זו תבוא מהארת האבות והתנוצצותה. </w:t>
      </w:r>
    </w:p>
    <w:p w14:paraId="4A0149E4" w14:textId="77777777" w:rsidR="006745CD" w:rsidRDefault="006745CD" w:rsidP="006745CD">
      <w:pPr>
        <w:spacing w:line="360" w:lineRule="auto"/>
        <w:jc w:val="center"/>
        <w:rPr>
          <w:rtl/>
        </w:rPr>
      </w:pPr>
      <w:r>
        <w:rPr>
          <w:rFonts w:hint="cs"/>
          <w:rtl/>
        </w:rPr>
        <w:t>*</w:t>
      </w:r>
    </w:p>
    <w:p w14:paraId="2E7C82DA" w14:textId="25C85ED4" w:rsidR="006745CD" w:rsidRDefault="006745CD" w:rsidP="006745CD">
      <w:pPr>
        <w:spacing w:line="360" w:lineRule="auto"/>
        <w:rPr>
          <w:rtl/>
        </w:rPr>
      </w:pPr>
      <w:r>
        <w:rPr>
          <w:rFonts w:hint="cs"/>
          <w:rtl/>
        </w:rPr>
        <w:t>ר' נחמן רואה בהפרשת חלה ביטוי של התנוצצות אור האבות ויכולת המשכה של בחינת ארץ ישראל גם אל הגלות. ר' נחמן מצטט למעשה את דברי הזוהר הבאים:</w:t>
      </w:r>
    </w:p>
    <w:p w14:paraId="79B4A28F" w14:textId="14B47DBD" w:rsidR="006745CD" w:rsidRDefault="006745CD" w:rsidP="006745CD">
      <w:pPr>
        <w:spacing w:line="360" w:lineRule="auto"/>
        <w:ind w:left="651" w:right="993"/>
        <w:rPr>
          <w:rtl/>
        </w:rPr>
      </w:pPr>
      <w:r w:rsidRPr="000A6FF9">
        <w:rPr>
          <w:rtl/>
        </w:rPr>
        <w:t>(במדבר טו</w:t>
      </w:r>
      <w:r>
        <w:rPr>
          <w:rFonts w:hint="cs"/>
          <w:rtl/>
        </w:rPr>
        <w:t>, כ</w:t>
      </w:r>
      <w:r w:rsidRPr="000A6FF9">
        <w:rPr>
          <w:rtl/>
        </w:rPr>
        <w:t xml:space="preserve">) רֵאשִׁית עֲרִיסוֹתֵיכֶם חַלָּה תָּרִימוּ וְגוֹ', </w:t>
      </w:r>
      <w:proofErr w:type="spellStart"/>
      <w:r w:rsidRPr="000A6FF9">
        <w:rPr>
          <w:rtl/>
        </w:rPr>
        <w:t>פִּקּוּדָא</w:t>
      </w:r>
      <w:proofErr w:type="spellEnd"/>
      <w:r w:rsidRPr="000A6FF9">
        <w:rPr>
          <w:rtl/>
        </w:rPr>
        <w:t xml:space="preserve"> דָּא לְהַפְרִישׁ חַלָּה לַכֹּהֵן. </w:t>
      </w:r>
      <w:proofErr w:type="spellStart"/>
      <w:r w:rsidRPr="000A6FF9">
        <w:rPr>
          <w:rtl/>
        </w:rPr>
        <w:t>חַלָּ''ה</w:t>
      </w:r>
      <w:proofErr w:type="spellEnd"/>
      <w:r w:rsidRPr="000A6FF9">
        <w:rPr>
          <w:rtl/>
        </w:rPr>
        <w:t xml:space="preserve"> הָכִי </w:t>
      </w:r>
      <w:proofErr w:type="spellStart"/>
      <w:r w:rsidRPr="000A6FF9">
        <w:rPr>
          <w:rtl/>
        </w:rPr>
        <w:t>חוּשְׁבָּנֵיה</w:t>
      </w:r>
      <w:proofErr w:type="spellEnd"/>
      <w:r w:rsidRPr="000A6FF9">
        <w:rPr>
          <w:rtl/>
        </w:rPr>
        <w:t xml:space="preserve">ּ, </w:t>
      </w:r>
      <w:proofErr w:type="spellStart"/>
      <w:r w:rsidRPr="000A6FF9">
        <w:rPr>
          <w:rtl/>
        </w:rPr>
        <w:t>מ''ג</w:t>
      </w:r>
      <w:proofErr w:type="spellEnd"/>
      <w:r w:rsidRPr="000A6FF9">
        <w:rPr>
          <w:rtl/>
        </w:rPr>
        <w:t xml:space="preserve"> בֵּיצִּים, וְחוֹמֶשׁ בֵּיצָּה, חַד מֵחֲמֵשׁ. </w:t>
      </w:r>
      <w:proofErr w:type="spellStart"/>
      <w:r w:rsidRPr="000A6FF9">
        <w:rPr>
          <w:rtl/>
        </w:rPr>
        <w:t>וְאִית</w:t>
      </w:r>
      <w:proofErr w:type="spellEnd"/>
      <w:r w:rsidRPr="000A6FF9">
        <w:rPr>
          <w:rtl/>
        </w:rPr>
        <w:t xml:space="preserve"> חוֹמֶשׁ חַד מִן חַמְשִׁין, </w:t>
      </w:r>
      <w:proofErr w:type="spellStart"/>
      <w:r w:rsidRPr="000A6FF9">
        <w:rPr>
          <w:rtl/>
        </w:rPr>
        <w:t>דְּאִיהו</w:t>
      </w:r>
      <w:proofErr w:type="spellEnd"/>
      <w:r w:rsidRPr="000A6FF9">
        <w:rPr>
          <w:rtl/>
        </w:rPr>
        <w:t xml:space="preserve">ּ ן'. וְדָא סִימַן </w:t>
      </w:r>
      <w:proofErr w:type="spellStart"/>
      <w:r w:rsidRPr="000A6FF9">
        <w:rPr>
          <w:rtl/>
        </w:rPr>
        <w:t>מָגֵ''ן</w:t>
      </w:r>
      <w:proofErr w:type="spellEnd"/>
      <w:r w:rsidRPr="000A6FF9">
        <w:rPr>
          <w:rtl/>
        </w:rPr>
        <w:t xml:space="preserve">, </w:t>
      </w:r>
      <w:proofErr w:type="spellStart"/>
      <w:r w:rsidRPr="000A6FF9">
        <w:rPr>
          <w:rtl/>
        </w:rPr>
        <w:t>דְּאִיהו</w:t>
      </w:r>
      <w:proofErr w:type="spellEnd"/>
      <w:r w:rsidRPr="000A6FF9">
        <w:rPr>
          <w:rtl/>
        </w:rPr>
        <w:t xml:space="preserve">ּ </w:t>
      </w:r>
      <w:proofErr w:type="spellStart"/>
      <w:r w:rsidRPr="000A6FF9">
        <w:rPr>
          <w:rtl/>
        </w:rPr>
        <w:t>מִיכָא</w:t>
      </w:r>
      <w:proofErr w:type="spellEnd"/>
      <w:r w:rsidRPr="000A6FF9">
        <w:rPr>
          <w:rtl/>
        </w:rPr>
        <w:t xml:space="preserve">ֵ''ל </w:t>
      </w:r>
      <w:proofErr w:type="spellStart"/>
      <w:r w:rsidRPr="000A6FF9">
        <w:rPr>
          <w:rtl/>
        </w:rPr>
        <w:t>גַּבְרִיא</w:t>
      </w:r>
      <w:proofErr w:type="spellEnd"/>
      <w:r w:rsidRPr="000A6FF9">
        <w:rPr>
          <w:rtl/>
        </w:rPr>
        <w:t xml:space="preserve">ֵ''ל </w:t>
      </w:r>
      <w:proofErr w:type="spellStart"/>
      <w:r w:rsidRPr="000A6FF9">
        <w:rPr>
          <w:rtl/>
        </w:rPr>
        <w:t>נוּרִיא</w:t>
      </w:r>
      <w:proofErr w:type="spellEnd"/>
      <w:r w:rsidRPr="000A6FF9">
        <w:rPr>
          <w:rtl/>
        </w:rPr>
        <w:t xml:space="preserve">ֵ''ל. חַלָה, </w:t>
      </w:r>
      <w:proofErr w:type="spellStart"/>
      <w:r w:rsidRPr="000A6FF9">
        <w:rPr>
          <w:rtl/>
        </w:rPr>
        <w:t>שְׁכִינְתָּא</w:t>
      </w:r>
      <w:proofErr w:type="spellEnd"/>
      <w:r w:rsidRPr="000A6FF9">
        <w:rPr>
          <w:rtl/>
        </w:rPr>
        <w:t xml:space="preserve">. </w:t>
      </w:r>
      <w:proofErr w:type="spellStart"/>
      <w:r w:rsidRPr="000A6FF9">
        <w:rPr>
          <w:rtl/>
        </w:rPr>
        <w:t>דִּבַאֲתָר</w:t>
      </w:r>
      <w:proofErr w:type="spellEnd"/>
      <w:r w:rsidRPr="000A6FF9">
        <w:rPr>
          <w:rtl/>
        </w:rPr>
        <w:t xml:space="preserve"> </w:t>
      </w:r>
      <w:proofErr w:type="spellStart"/>
      <w:r w:rsidRPr="000A6FF9">
        <w:rPr>
          <w:rtl/>
        </w:rPr>
        <w:t>דְּאִלֵּין</w:t>
      </w:r>
      <w:proofErr w:type="spellEnd"/>
      <w:r w:rsidRPr="000A6FF9">
        <w:rPr>
          <w:rtl/>
        </w:rPr>
        <w:t xml:space="preserve"> </w:t>
      </w:r>
      <w:proofErr w:type="spellStart"/>
      <w:r w:rsidRPr="000A6FF9">
        <w:rPr>
          <w:rtl/>
        </w:rPr>
        <w:t>מַלְאֲכִין</w:t>
      </w:r>
      <w:proofErr w:type="spellEnd"/>
      <w:r w:rsidRPr="000A6FF9">
        <w:rPr>
          <w:rtl/>
        </w:rPr>
        <w:t xml:space="preserve"> תַּמָּן, אֲבָהָן תַּמָּן. </w:t>
      </w:r>
      <w:proofErr w:type="spellStart"/>
      <w:r w:rsidRPr="000A6FF9">
        <w:rPr>
          <w:rtl/>
        </w:rPr>
        <w:t>וּבְאַתְרָא</w:t>
      </w:r>
      <w:proofErr w:type="spellEnd"/>
      <w:r w:rsidRPr="000A6FF9">
        <w:rPr>
          <w:rtl/>
        </w:rPr>
        <w:t xml:space="preserve"> </w:t>
      </w:r>
      <w:proofErr w:type="spellStart"/>
      <w:r w:rsidRPr="000A6FF9">
        <w:rPr>
          <w:rtl/>
        </w:rPr>
        <w:t>דַּאֲבָהָן</w:t>
      </w:r>
      <w:proofErr w:type="spellEnd"/>
      <w:r w:rsidRPr="000A6FF9">
        <w:rPr>
          <w:rtl/>
        </w:rPr>
        <w:t xml:space="preserve"> תַּמָּן, </w:t>
      </w:r>
      <w:proofErr w:type="spellStart"/>
      <w:r w:rsidRPr="000A6FF9">
        <w:rPr>
          <w:rtl/>
        </w:rPr>
        <w:t>שְׁכִינְתָּא</w:t>
      </w:r>
      <w:proofErr w:type="spellEnd"/>
      <w:r w:rsidRPr="000A6FF9">
        <w:rPr>
          <w:rtl/>
        </w:rPr>
        <w:t xml:space="preserve"> תַּמָּן. וּבָה וַיְחַל, בָּהּ </w:t>
      </w:r>
      <w:proofErr w:type="spellStart"/>
      <w:r w:rsidRPr="000A6FF9">
        <w:rPr>
          <w:rtl/>
        </w:rPr>
        <w:t>צַּלֵּינָא</w:t>
      </w:r>
      <w:proofErr w:type="spellEnd"/>
      <w:r w:rsidRPr="000A6FF9">
        <w:rPr>
          <w:rtl/>
        </w:rPr>
        <w:t xml:space="preserve">, </w:t>
      </w:r>
      <w:proofErr w:type="spellStart"/>
      <w:r w:rsidRPr="000A6FF9">
        <w:rPr>
          <w:rtl/>
        </w:rPr>
        <w:t>הֲדָא</w:t>
      </w:r>
      <w:proofErr w:type="spellEnd"/>
      <w:r w:rsidRPr="000A6FF9">
        <w:rPr>
          <w:rtl/>
        </w:rPr>
        <w:t xml:space="preserve"> הוּא </w:t>
      </w:r>
      <w:proofErr w:type="spellStart"/>
      <w:r w:rsidRPr="000A6FF9">
        <w:rPr>
          <w:rtl/>
        </w:rPr>
        <w:t>דִכְתִיב</w:t>
      </w:r>
      <w:proofErr w:type="spellEnd"/>
      <w:r w:rsidRPr="000A6FF9">
        <w:rPr>
          <w:rtl/>
        </w:rPr>
        <w:t xml:space="preserve">, (שמות לב) וַיְחַל מֹשֶׁה אֶת פְּנֵי יְיָ </w:t>
      </w:r>
      <w:proofErr w:type="spellStart"/>
      <w:r w:rsidRPr="000A6FF9">
        <w:rPr>
          <w:rtl/>
        </w:rPr>
        <w:t>אֱלֹהָיו</w:t>
      </w:r>
      <w:proofErr w:type="spellEnd"/>
      <w:r w:rsidRPr="000A6FF9">
        <w:rPr>
          <w:rtl/>
        </w:rPr>
        <w:t xml:space="preserve">. (דברים ג) אֲדֹנָי </w:t>
      </w:r>
      <w:proofErr w:type="spellStart"/>
      <w:r w:rsidRPr="000A6FF9">
        <w:rPr>
          <w:rtl/>
        </w:rPr>
        <w:t>יֶדוִֹד</w:t>
      </w:r>
      <w:proofErr w:type="spellEnd"/>
      <w:r w:rsidRPr="000A6FF9">
        <w:rPr>
          <w:rtl/>
        </w:rPr>
        <w:t xml:space="preserve"> אַתָּה הַחִלּוֹתָ לְהַרְאוֹת אֶת עַבְדְּךָ. וּבָהּ חָלָה זְכוּת אָבוֹת.</w:t>
      </w:r>
    </w:p>
    <w:p w14:paraId="5EAE33E4" w14:textId="089BEB70" w:rsidR="00CC4E23" w:rsidRDefault="0031722A" w:rsidP="00CC4E23">
      <w:pPr>
        <w:spacing w:line="360" w:lineRule="auto"/>
        <w:ind w:left="651" w:right="993"/>
        <w:rPr>
          <w:rtl/>
        </w:rPr>
      </w:pPr>
      <w:r>
        <w:rPr>
          <w:rFonts w:hint="cs"/>
          <w:rtl/>
        </w:rPr>
        <w:t>[</w:t>
      </w:r>
      <w:r w:rsidR="00CC4E23">
        <w:rPr>
          <w:rFonts w:hint="cs"/>
          <w:rtl/>
        </w:rPr>
        <w:t xml:space="preserve">תרגום: "ראשית עריסותיכם חלה תרימו וגו", מצווה זו להפריש חלה לכהן. </w:t>
      </w:r>
      <w:proofErr w:type="spellStart"/>
      <w:r w:rsidR="00CC4E23">
        <w:rPr>
          <w:rFonts w:hint="cs"/>
          <w:rtl/>
        </w:rPr>
        <w:t>חל"ה</w:t>
      </w:r>
      <w:proofErr w:type="spellEnd"/>
      <w:r w:rsidR="00CC4E23">
        <w:rPr>
          <w:rFonts w:hint="cs"/>
          <w:rtl/>
        </w:rPr>
        <w:t xml:space="preserve"> כך חשבונו (</w:t>
      </w:r>
      <w:r w:rsidR="005410F8">
        <w:rPr>
          <w:rFonts w:hint="cs"/>
          <w:rtl/>
        </w:rPr>
        <w:t>בגימטריי</w:t>
      </w:r>
      <w:r w:rsidR="005410F8">
        <w:rPr>
          <w:rFonts w:hint="eastAsia"/>
          <w:rtl/>
        </w:rPr>
        <w:t>ה</w:t>
      </w:r>
      <w:r w:rsidR="00CC4E23">
        <w:rPr>
          <w:rFonts w:hint="cs"/>
          <w:rtl/>
        </w:rPr>
        <w:t>), מ"ג ביצים וחומש הביצה, אחד מחמש (1/5). ויש חומש אחד מחמישים (1/50), שזהו ן' (</w:t>
      </w:r>
      <w:proofErr w:type="spellStart"/>
      <w:r w:rsidR="00CC4E23">
        <w:rPr>
          <w:rFonts w:hint="cs"/>
          <w:rtl/>
        </w:rPr>
        <w:t>בגימטריה</w:t>
      </w:r>
      <w:proofErr w:type="spellEnd"/>
      <w:r w:rsidR="00CC4E23">
        <w:rPr>
          <w:rFonts w:hint="cs"/>
          <w:rtl/>
        </w:rPr>
        <w:t xml:space="preserve"> 50). וזה סימן </w:t>
      </w:r>
      <w:proofErr w:type="spellStart"/>
      <w:r w:rsidR="00CC4E23">
        <w:rPr>
          <w:rFonts w:hint="cs"/>
          <w:rtl/>
        </w:rPr>
        <w:t>מג"ן</w:t>
      </w:r>
      <w:proofErr w:type="spellEnd"/>
      <w:r w:rsidR="00CC4E23">
        <w:rPr>
          <w:rFonts w:hint="cs"/>
          <w:rtl/>
        </w:rPr>
        <w:t xml:space="preserve"> שהוא </w:t>
      </w:r>
      <w:proofErr w:type="spellStart"/>
      <w:r w:rsidR="00CC4E23">
        <w:rPr>
          <w:rFonts w:hint="cs"/>
          <w:rtl/>
        </w:rPr>
        <w:t>מיכא"ל</w:t>
      </w:r>
      <w:proofErr w:type="spellEnd"/>
      <w:r w:rsidR="00CC4E23">
        <w:rPr>
          <w:rFonts w:hint="cs"/>
          <w:rtl/>
        </w:rPr>
        <w:t xml:space="preserve"> </w:t>
      </w:r>
      <w:proofErr w:type="spellStart"/>
      <w:r w:rsidR="00CC4E23">
        <w:rPr>
          <w:rFonts w:hint="cs"/>
          <w:rtl/>
        </w:rPr>
        <w:t>גבריא"ל</w:t>
      </w:r>
      <w:proofErr w:type="spellEnd"/>
      <w:r w:rsidR="00CC4E23">
        <w:rPr>
          <w:rFonts w:hint="cs"/>
          <w:rtl/>
        </w:rPr>
        <w:t xml:space="preserve"> </w:t>
      </w:r>
      <w:proofErr w:type="spellStart"/>
      <w:r w:rsidR="00CC4E23">
        <w:rPr>
          <w:rFonts w:hint="cs"/>
          <w:rtl/>
        </w:rPr>
        <w:t>נוריא"ל</w:t>
      </w:r>
      <w:proofErr w:type="spellEnd"/>
      <w:r w:rsidR="00CC4E23">
        <w:rPr>
          <w:rFonts w:hint="cs"/>
          <w:rtl/>
        </w:rPr>
        <w:t>. חלה, שכינה. ובמקום שיש אבות שם</w:t>
      </w:r>
      <w:r w:rsidR="005410F8">
        <w:rPr>
          <w:rFonts w:hint="cs"/>
          <w:rtl/>
        </w:rPr>
        <w:t>, השכינה</w:t>
      </w:r>
      <w:r w:rsidR="00CC4E23">
        <w:rPr>
          <w:rFonts w:hint="cs"/>
          <w:rtl/>
        </w:rPr>
        <w:t xml:space="preserve"> שם.</w:t>
      </w:r>
      <w:r w:rsidR="005410F8">
        <w:rPr>
          <w:rFonts w:hint="cs"/>
          <w:rtl/>
        </w:rPr>
        <w:t xml:space="preserve"> ובה ויחל, בה תפילתנו, כמו שכתוב: ויחל משה את פני ה' אלוקיו". " ה' אלוקים אתה החילות להראות את עבדך". ובה חלה זכות אבות.</w:t>
      </w:r>
      <w:r>
        <w:rPr>
          <w:rFonts w:hint="cs"/>
          <w:rtl/>
        </w:rPr>
        <w:t>]</w:t>
      </w:r>
    </w:p>
    <w:p w14:paraId="21CD3F16" w14:textId="77777777" w:rsidR="006745CD" w:rsidRDefault="006745CD" w:rsidP="006745CD">
      <w:pPr>
        <w:spacing w:line="360" w:lineRule="auto"/>
        <w:ind w:left="651" w:right="993"/>
        <w:jc w:val="right"/>
        <w:rPr>
          <w:rtl/>
        </w:rPr>
      </w:pPr>
      <w:r>
        <w:rPr>
          <w:rFonts w:hint="cs"/>
          <w:rtl/>
        </w:rPr>
        <w:t xml:space="preserve">(זהר שלח </w:t>
      </w:r>
      <w:proofErr w:type="spellStart"/>
      <w:r>
        <w:rPr>
          <w:rFonts w:hint="cs"/>
          <w:rtl/>
        </w:rPr>
        <w:t>קעד</w:t>
      </w:r>
      <w:proofErr w:type="spellEnd"/>
      <w:r>
        <w:rPr>
          <w:rFonts w:hint="cs"/>
          <w:rtl/>
        </w:rPr>
        <w:t>.)</w:t>
      </w:r>
    </w:p>
    <w:p w14:paraId="59FA01A3" w14:textId="2983AFA7" w:rsidR="006745CD" w:rsidRDefault="006745CD" w:rsidP="006745CD">
      <w:pPr>
        <w:spacing w:line="360" w:lineRule="auto"/>
        <w:rPr>
          <w:rtl/>
        </w:rPr>
      </w:pPr>
      <w:r>
        <w:rPr>
          <w:rFonts w:hint="cs"/>
          <w:rtl/>
        </w:rPr>
        <w:t>למעשה הפרשת החלה הינה מצווה אשר מן התורה תלויה בארץ ישראל</w:t>
      </w:r>
      <w:r w:rsidR="00F8656F">
        <w:rPr>
          <w:rFonts w:hint="cs"/>
          <w:rtl/>
        </w:rPr>
        <w:t>, אך</w:t>
      </w:r>
      <w:r>
        <w:rPr>
          <w:rFonts w:hint="cs"/>
          <w:rtl/>
        </w:rPr>
        <w:t xml:space="preserve"> בכל זאת מדרבנן היא מתקיימת גם בחו"ל</w:t>
      </w:r>
      <w:r w:rsidR="005410F8">
        <w:rPr>
          <w:rFonts w:hint="cs"/>
          <w:rtl/>
        </w:rPr>
        <w:t xml:space="preserve"> (למעשה היא היחידה מן המצוות התלויות בארץ שנשארה בחו"ל כמעשה חיובי ולא רק </w:t>
      </w:r>
      <w:proofErr w:type="spellStart"/>
      <w:r w:rsidR="005410F8">
        <w:rPr>
          <w:rFonts w:hint="cs"/>
          <w:rtl/>
        </w:rPr>
        <w:t>כהמנעות</w:t>
      </w:r>
      <w:proofErr w:type="spellEnd"/>
      <w:r w:rsidR="005410F8">
        <w:rPr>
          <w:rFonts w:hint="cs"/>
          <w:rtl/>
        </w:rPr>
        <w:t xml:space="preserve"> מאיסור כגון חדש, ערלה וכלאיים)</w:t>
      </w:r>
      <w:r w:rsidR="00F8656F">
        <w:rPr>
          <w:rFonts w:hint="cs"/>
          <w:rtl/>
        </w:rPr>
        <w:t xml:space="preserve">. </w:t>
      </w:r>
      <w:r>
        <w:rPr>
          <w:rFonts w:hint="cs"/>
          <w:rtl/>
        </w:rPr>
        <w:t>על כן יש בה מעין שריד אחרון לזיכרונ</w:t>
      </w:r>
      <w:r>
        <w:rPr>
          <w:rFonts w:hint="eastAsia"/>
          <w:rtl/>
        </w:rPr>
        <w:t>ה</w:t>
      </w:r>
      <w:r>
        <w:rPr>
          <w:rFonts w:hint="cs"/>
          <w:rtl/>
        </w:rPr>
        <w:t xml:space="preserve"> של ארץ ישראל על ידי היהודים הגרים בחו"ל. הפרשתה של החלה האמורה להגיע לכהן הינה זיכרון לבית המקדש ולמתנות הכהונה שהיו ואינם. העיסוק באוכל במצווה זו מחזיר את היהודי לימים בהם קשר עם הקב"ה היה נרקם דרך יבול הארץ והתפילה לגשם מן השמיים. קשר ממשי ומוחשי היורד עד הגוף. קשר של תלות ממשית. המבקש גשם מה'</w:t>
      </w:r>
      <w:r w:rsidR="004D4624">
        <w:rPr>
          <w:rFonts w:hint="cs"/>
          <w:rtl/>
        </w:rPr>
        <w:t>.</w:t>
      </w:r>
      <w:r>
        <w:rPr>
          <w:rFonts w:hint="cs"/>
          <w:rtl/>
        </w:rPr>
        <w:t xml:space="preserve"> לא רק מתפלל אל ה' אלא יותר מזה: מחלה את פניו. ולפי דברי ר' נחמן הלקוחים מן הזוהר, המילה "חלה" באה לרמז על אותו </w:t>
      </w:r>
      <w:proofErr w:type="spellStart"/>
      <w:r>
        <w:rPr>
          <w:rFonts w:hint="cs"/>
          <w:rtl/>
        </w:rPr>
        <w:t>חילוי</w:t>
      </w:r>
      <w:proofErr w:type="spellEnd"/>
      <w:r>
        <w:rPr>
          <w:rFonts w:hint="cs"/>
          <w:rtl/>
        </w:rPr>
        <w:t xml:space="preserve"> שהוא אחד מלשונות התפילה, המתאר קשר של רחמים ושל תלות הנלחם על חייו, כפי שמשה רבנו נלחם על חייהם של ישראל </w:t>
      </w:r>
      <w:r w:rsidR="002F1E81">
        <w:rPr>
          <w:rFonts w:hint="cs"/>
          <w:rtl/>
        </w:rPr>
        <w:t>כ</w:t>
      </w:r>
      <w:r>
        <w:rPr>
          <w:rFonts w:hint="cs"/>
          <w:rtl/>
        </w:rPr>
        <w:t xml:space="preserve">מתואר בפסוק "ויחל משה". כאשר </w:t>
      </w:r>
      <w:r>
        <w:rPr>
          <w:rFonts w:hint="cs"/>
          <w:rtl/>
        </w:rPr>
        <w:lastRenderedPageBreak/>
        <w:t xml:space="preserve">החקלאי מכנה את הלחם שהוא אופה מן היבול בשם "חלה", הוא מכיר תודה לה' ומודה שהלחם הזה הינו תוצאה של תפילה </w:t>
      </w:r>
      <w:proofErr w:type="spellStart"/>
      <w:r>
        <w:rPr>
          <w:rFonts w:hint="cs"/>
          <w:rtl/>
        </w:rPr>
        <w:t>ו</w:t>
      </w:r>
      <w:r w:rsidR="002F1E81">
        <w:rPr>
          <w:rFonts w:hint="cs"/>
          <w:rtl/>
        </w:rPr>
        <w:t>'</w:t>
      </w:r>
      <w:r>
        <w:rPr>
          <w:rFonts w:hint="cs"/>
          <w:rtl/>
        </w:rPr>
        <w:t>חילוי</w:t>
      </w:r>
      <w:proofErr w:type="spellEnd"/>
      <w:r w:rsidR="002F1E81">
        <w:rPr>
          <w:rFonts w:hint="cs"/>
          <w:rtl/>
        </w:rPr>
        <w:t>'</w:t>
      </w:r>
      <w:r>
        <w:rPr>
          <w:rFonts w:hint="cs"/>
          <w:rtl/>
        </w:rPr>
        <w:t xml:space="preserve"> לה'.</w:t>
      </w:r>
    </w:p>
    <w:p w14:paraId="671DB177" w14:textId="27D3D789" w:rsidR="006745CD" w:rsidRDefault="006745CD" w:rsidP="006745CD">
      <w:pPr>
        <w:spacing w:line="360" w:lineRule="auto"/>
        <w:rPr>
          <w:rtl/>
        </w:rPr>
      </w:pPr>
      <w:r>
        <w:rPr>
          <w:rFonts w:hint="cs"/>
          <w:rtl/>
        </w:rPr>
        <w:t>כפי שמציין הזוהר</w:t>
      </w:r>
      <w:r w:rsidR="00F94331">
        <w:rPr>
          <w:rFonts w:hint="cs"/>
          <w:rtl/>
        </w:rPr>
        <w:t>,</w:t>
      </w:r>
      <w:r>
        <w:rPr>
          <w:rFonts w:hint="cs"/>
          <w:rtl/>
        </w:rPr>
        <w:t xml:space="preserve"> וכפי שמצטטו ר' נחמן, </w:t>
      </w:r>
      <w:r w:rsidR="00F94331">
        <w:rPr>
          <w:rFonts w:hint="cs"/>
          <w:rtl/>
        </w:rPr>
        <w:t>הגימטריי</w:t>
      </w:r>
      <w:r w:rsidR="00F94331">
        <w:rPr>
          <w:rFonts w:hint="eastAsia"/>
          <w:rtl/>
        </w:rPr>
        <w:t>ה</w:t>
      </w:r>
      <w:r>
        <w:rPr>
          <w:rFonts w:hint="cs"/>
          <w:rtl/>
        </w:rPr>
        <w:t xml:space="preserve"> של המילה חלה היא מ"ג</w:t>
      </w:r>
      <w:r w:rsidR="00F94331">
        <w:rPr>
          <w:rFonts w:hint="cs"/>
          <w:rtl/>
        </w:rPr>
        <w:t xml:space="preserve">, כשיעור הביצים </w:t>
      </w:r>
      <w:r>
        <w:rPr>
          <w:rFonts w:hint="cs"/>
          <w:rtl/>
        </w:rPr>
        <w:t xml:space="preserve">הנדרש להפרשת חלה. בתוספת נ' סופית המציינת את חומש הביצה </w:t>
      </w:r>
      <w:r>
        <w:rPr>
          <w:rtl/>
        </w:rPr>
        <w:t>–</w:t>
      </w:r>
      <w:r>
        <w:rPr>
          <w:rFonts w:hint="cs"/>
          <w:rtl/>
        </w:rPr>
        <w:t xml:space="preserve"> שארית השיעור המדויק להפרשת חלה (ביחד </w:t>
      </w:r>
      <w:r w:rsidR="00F94331">
        <w:rPr>
          <w:rtl/>
        </w:rPr>
        <w:t>–</w:t>
      </w:r>
      <w:r w:rsidR="00F94331">
        <w:rPr>
          <w:rFonts w:hint="cs"/>
          <w:rtl/>
        </w:rPr>
        <w:t xml:space="preserve"> </w:t>
      </w:r>
      <w:proofErr w:type="spellStart"/>
      <w:r>
        <w:rPr>
          <w:rFonts w:hint="cs"/>
          <w:rtl/>
        </w:rPr>
        <w:t>מג"ן</w:t>
      </w:r>
      <w:proofErr w:type="spellEnd"/>
      <w:r>
        <w:rPr>
          <w:rFonts w:hint="cs"/>
          <w:rtl/>
        </w:rPr>
        <w:t xml:space="preserve"> </w:t>
      </w:r>
      <w:proofErr w:type="spellStart"/>
      <w:r>
        <w:rPr>
          <w:rFonts w:hint="cs"/>
          <w:rtl/>
        </w:rPr>
        <w:t>בגימטריה</w:t>
      </w:r>
      <w:proofErr w:type="spellEnd"/>
      <w:r>
        <w:rPr>
          <w:rFonts w:hint="cs"/>
          <w:rtl/>
        </w:rPr>
        <w:t>)</w:t>
      </w:r>
      <w:r w:rsidR="00F94331">
        <w:rPr>
          <w:rFonts w:hint="cs"/>
          <w:rtl/>
        </w:rPr>
        <w:t>,</w:t>
      </w:r>
      <w:r>
        <w:rPr>
          <w:rFonts w:hint="cs"/>
          <w:rtl/>
        </w:rPr>
        <w:t xml:space="preserve"> אך ר' נחמן מוסיף לשיעור זה נופך נוסף. בפסוק "אף גם זאת בהיותם בארץ אויביהם לא </w:t>
      </w:r>
      <w:proofErr w:type="spellStart"/>
      <w:r>
        <w:rPr>
          <w:rFonts w:hint="cs"/>
          <w:rtl/>
        </w:rPr>
        <w:t>מאסתים</w:t>
      </w:r>
      <w:proofErr w:type="spellEnd"/>
      <w:r>
        <w:rPr>
          <w:rFonts w:hint="cs"/>
          <w:rtl/>
        </w:rPr>
        <w:t xml:space="preserve"> ולא </w:t>
      </w:r>
      <w:proofErr w:type="spellStart"/>
      <w:r>
        <w:rPr>
          <w:rFonts w:hint="cs"/>
          <w:rtl/>
        </w:rPr>
        <w:t>געלתים</w:t>
      </w:r>
      <w:proofErr w:type="spellEnd"/>
      <w:r>
        <w:rPr>
          <w:rFonts w:hint="cs"/>
          <w:rtl/>
        </w:rPr>
        <w:t xml:space="preserve"> לכלותם להפר בריתי איתם" (ויקרא </w:t>
      </w:r>
      <w:proofErr w:type="spellStart"/>
      <w:r>
        <w:rPr>
          <w:rFonts w:hint="cs"/>
          <w:rtl/>
        </w:rPr>
        <w:t>כו</w:t>
      </w:r>
      <w:proofErr w:type="spellEnd"/>
      <w:r>
        <w:rPr>
          <w:rFonts w:hint="cs"/>
          <w:rtl/>
        </w:rPr>
        <w:t xml:space="preserve">, מד) מצהיר הקב"ה על בריתו עם </w:t>
      </w:r>
      <w:proofErr w:type="spellStart"/>
      <w:r>
        <w:rPr>
          <w:rFonts w:hint="cs"/>
          <w:rtl/>
        </w:rPr>
        <w:t>עם</w:t>
      </w:r>
      <w:proofErr w:type="spellEnd"/>
      <w:r>
        <w:rPr>
          <w:rFonts w:hint="cs"/>
          <w:rtl/>
        </w:rPr>
        <w:t xml:space="preserve"> ישראל. בתוך כל הקללות המתוארות בפרשת בחוקתי נשאר </w:t>
      </w:r>
      <w:r w:rsidR="00F94331">
        <w:rPr>
          <w:rFonts w:hint="cs"/>
          <w:rtl/>
        </w:rPr>
        <w:t>עדיין ה</w:t>
      </w:r>
      <w:r>
        <w:rPr>
          <w:rFonts w:hint="cs"/>
          <w:rtl/>
        </w:rPr>
        <w:t xml:space="preserve">"מגן" האלוקי לגונן על עם ישראל </w:t>
      </w:r>
      <w:r>
        <w:rPr>
          <w:rtl/>
        </w:rPr>
        <w:t>–</w:t>
      </w:r>
      <w:r>
        <w:rPr>
          <w:rFonts w:hint="cs"/>
          <w:rtl/>
        </w:rPr>
        <w:t xml:space="preserve"> "מגן אברהם". מ"ג הביצים (</w:t>
      </w:r>
      <w:proofErr w:type="spellStart"/>
      <w:r>
        <w:rPr>
          <w:rFonts w:hint="cs"/>
          <w:rtl/>
        </w:rPr>
        <w:t>בגימטריה</w:t>
      </w:r>
      <w:proofErr w:type="spellEnd"/>
      <w:r>
        <w:rPr>
          <w:rFonts w:hint="cs"/>
          <w:rtl/>
        </w:rPr>
        <w:t xml:space="preserve"> "גם") של החלה הם ביטוי למגן זה. ביטוי ליכולת להמשיך את קדושתו של ארץ ישראל "גם" במקומות החשוכים ביותר ולומר עליהם "גם זאת" </w:t>
      </w:r>
      <w:r>
        <w:rPr>
          <w:rtl/>
        </w:rPr>
        <w:t>–</w:t>
      </w:r>
      <w:r>
        <w:rPr>
          <w:rFonts w:hint="cs"/>
          <w:rtl/>
        </w:rPr>
        <w:t xml:space="preserve"> חלק מהאמונה. "גם" במקומות הנראים רחוקים יותר, אצביע עליהם ואומר "בזאת אני בוטח". "גם" שם ארגיש "מוגן" על ידי הקב"ה. עד לשם יכולים המלאכים (מיכאל, גבריאל ונוריאל, ראשי תיבות "מגן" </w:t>
      </w:r>
      <w:proofErr w:type="spellStart"/>
      <w:r>
        <w:rPr>
          <w:rFonts w:hint="cs"/>
          <w:rtl/>
        </w:rPr>
        <w:t>כמצויין</w:t>
      </w:r>
      <w:proofErr w:type="spellEnd"/>
      <w:r>
        <w:rPr>
          <w:rFonts w:hint="cs"/>
          <w:rtl/>
        </w:rPr>
        <w:t xml:space="preserve"> בזוהר) להגיע אליי ולבשר לי על חסד</w:t>
      </w:r>
      <w:r w:rsidR="00F94331">
        <w:rPr>
          <w:rFonts w:hint="cs"/>
          <w:rtl/>
        </w:rPr>
        <w:t xml:space="preserve">ו של </w:t>
      </w:r>
      <w:r>
        <w:rPr>
          <w:rFonts w:hint="cs"/>
          <w:rtl/>
        </w:rPr>
        <w:t>אלוקי אברהם ועל שכינתו השרויה עמי. האמונה לא נשארת במקומות האידיאליים, אלא "גם" במציאות ה"זאת" הנוכחת לפני.</w:t>
      </w:r>
    </w:p>
    <w:p w14:paraId="3BF665CC" w14:textId="050057D3" w:rsidR="005410F8" w:rsidRDefault="005410F8" w:rsidP="006745CD">
      <w:pPr>
        <w:spacing w:line="360" w:lineRule="auto"/>
        <w:rPr>
          <w:rtl/>
        </w:rPr>
      </w:pPr>
      <w:r>
        <w:rPr>
          <w:rFonts w:hint="cs"/>
          <w:rtl/>
        </w:rPr>
        <w:t xml:space="preserve">מסופר (לפיד האש עמ' </w:t>
      </w:r>
      <w:proofErr w:type="spellStart"/>
      <w:r>
        <w:rPr>
          <w:rFonts w:hint="cs"/>
          <w:rtl/>
        </w:rPr>
        <w:t>קסו</w:t>
      </w:r>
      <w:proofErr w:type="spellEnd"/>
      <w:r>
        <w:rPr>
          <w:rFonts w:hint="cs"/>
          <w:rtl/>
        </w:rPr>
        <w:t xml:space="preserve">) על הרבי </w:t>
      </w:r>
      <w:proofErr w:type="spellStart"/>
      <w:r>
        <w:rPr>
          <w:rFonts w:hint="cs"/>
          <w:rtl/>
        </w:rPr>
        <w:t>מקלוייזנבורג</w:t>
      </w:r>
      <w:proofErr w:type="spellEnd"/>
      <w:r>
        <w:rPr>
          <w:rFonts w:hint="cs"/>
          <w:rtl/>
        </w:rPr>
        <w:t xml:space="preserve"> זצוק"ל כשנכנס למחנה המוות </w:t>
      </w:r>
      <w:proofErr w:type="spellStart"/>
      <w:r>
        <w:rPr>
          <w:rFonts w:hint="cs"/>
          <w:rtl/>
        </w:rPr>
        <w:t>אוושויץ</w:t>
      </w:r>
      <w:proofErr w:type="spellEnd"/>
      <w:r>
        <w:rPr>
          <w:rFonts w:hint="cs"/>
          <w:rtl/>
        </w:rPr>
        <w:t xml:space="preserve"> והקלגסים הארורים התנפלו על האנשים האומללים בקולות בוז ובמכות רצח. הכריז האדמו"ר בקול לחזק את האנשים: "יהודים קדושים! אל תראו! זכרו כי גם פה נמצא הקב"ה ושכינתו עמנו....".</w:t>
      </w:r>
    </w:p>
    <w:p w14:paraId="0C515C83" w14:textId="6CE0FAFD" w:rsidR="005410F8" w:rsidRDefault="005410F8" w:rsidP="006745CD">
      <w:pPr>
        <w:spacing w:line="360" w:lineRule="auto"/>
        <w:rPr>
          <w:rFonts w:hint="cs"/>
          <w:rtl/>
        </w:rPr>
      </w:pPr>
      <w:r>
        <w:rPr>
          <w:rFonts w:hint="cs"/>
          <w:rtl/>
        </w:rPr>
        <w:t>ועוד מסופר כי כאשר נכנס לשערי המחנה</w:t>
      </w:r>
      <w:r w:rsidR="00C63685">
        <w:rPr>
          <w:rFonts w:hint="cs"/>
          <w:rtl/>
        </w:rPr>
        <w:t xml:space="preserve"> ראה שם שלושה צעירים שנראו בני תורה שהגיעו ביחד עמו בטרנספורט. דיבר עמם לחזקם ושאלם: האם אתם מאמינים שהבורא </w:t>
      </w:r>
      <w:proofErr w:type="spellStart"/>
      <w:r w:rsidR="00C63685">
        <w:rPr>
          <w:rFonts w:hint="cs"/>
          <w:rtl/>
        </w:rPr>
        <w:t>יתב"ש</w:t>
      </w:r>
      <w:proofErr w:type="spellEnd"/>
      <w:r w:rsidR="00C63685">
        <w:rPr>
          <w:rFonts w:hint="cs"/>
          <w:rtl/>
        </w:rPr>
        <w:t xml:space="preserve"> נמצא פה עמנו?! ענו הנערים: אנו מאמינים! אז קרא הרבי בהתרגשות: "זכרו </w:t>
      </w:r>
      <w:proofErr w:type="spellStart"/>
      <w:r w:rsidR="00C63685">
        <w:rPr>
          <w:rFonts w:hint="cs"/>
          <w:rtl/>
        </w:rPr>
        <w:t>איפא</w:t>
      </w:r>
      <w:proofErr w:type="spellEnd"/>
      <w:r w:rsidR="00C63685">
        <w:rPr>
          <w:rFonts w:hint="cs"/>
          <w:rtl/>
        </w:rPr>
        <w:t xml:space="preserve"> </w:t>
      </w:r>
      <w:proofErr w:type="spellStart"/>
      <w:r w:rsidR="00C63685">
        <w:rPr>
          <w:rFonts w:hint="cs"/>
          <w:rtl/>
        </w:rPr>
        <w:t>הייטב</w:t>
      </w:r>
      <w:proofErr w:type="spellEnd"/>
      <w:r w:rsidR="00C63685">
        <w:rPr>
          <w:rFonts w:hint="cs"/>
          <w:rtl/>
        </w:rPr>
        <w:t xml:space="preserve"> ואל תשכחו... </w:t>
      </w:r>
      <w:proofErr w:type="spellStart"/>
      <w:r w:rsidR="00C63685">
        <w:rPr>
          <w:rFonts w:hint="cs"/>
          <w:rtl/>
        </w:rPr>
        <w:t>מבטיחכם</w:t>
      </w:r>
      <w:proofErr w:type="spellEnd"/>
      <w:r w:rsidR="00C63685">
        <w:rPr>
          <w:rFonts w:hint="cs"/>
          <w:rtl/>
        </w:rPr>
        <w:t xml:space="preserve"> אני שבזכות האמונה תגאלו גם אתם ותזכו להשתחרר ולצאת מפה".</w:t>
      </w:r>
      <w:r w:rsidR="00C63685">
        <w:t xml:space="preserve"> </w:t>
      </w:r>
      <w:r w:rsidR="00C63685">
        <w:rPr>
          <w:rFonts w:hint="cs"/>
          <w:rtl/>
        </w:rPr>
        <w:t xml:space="preserve">(מובא </w:t>
      </w:r>
      <w:proofErr w:type="spellStart"/>
      <w:r w:rsidR="00C63685">
        <w:rPr>
          <w:rFonts w:hint="cs"/>
          <w:rtl/>
        </w:rPr>
        <w:t>בגליון</w:t>
      </w:r>
      <w:proofErr w:type="spellEnd"/>
      <w:r w:rsidR="00C63685">
        <w:rPr>
          <w:rFonts w:hint="cs"/>
          <w:rtl/>
        </w:rPr>
        <w:t xml:space="preserve"> </w:t>
      </w:r>
      <w:proofErr w:type="spellStart"/>
      <w:r w:rsidR="00C63685">
        <w:rPr>
          <w:rFonts w:hint="cs"/>
          <w:rtl/>
        </w:rPr>
        <w:t>צאנז</w:t>
      </w:r>
      <w:proofErr w:type="spellEnd"/>
      <w:r w:rsidR="00C63685">
        <w:rPr>
          <w:rFonts w:hint="cs"/>
          <w:rtl/>
        </w:rPr>
        <w:t xml:space="preserve"> </w:t>
      </w:r>
      <w:proofErr w:type="spellStart"/>
      <w:r w:rsidR="00C63685">
        <w:rPr>
          <w:rFonts w:hint="cs"/>
          <w:rtl/>
        </w:rPr>
        <w:t>רסו</w:t>
      </w:r>
      <w:proofErr w:type="spellEnd"/>
      <w:r w:rsidR="00C63685">
        <w:rPr>
          <w:rFonts w:hint="cs"/>
          <w:rtl/>
        </w:rPr>
        <w:t xml:space="preserve"> </w:t>
      </w:r>
      <w:proofErr w:type="spellStart"/>
      <w:r w:rsidR="00C63685">
        <w:rPr>
          <w:rFonts w:hint="cs"/>
          <w:rtl/>
        </w:rPr>
        <w:t>עמ</w:t>
      </w:r>
      <w:proofErr w:type="spellEnd"/>
      <w:r w:rsidR="00C63685">
        <w:rPr>
          <w:rFonts w:hint="cs"/>
          <w:rtl/>
        </w:rPr>
        <w:t xml:space="preserve"> 35 מפי </w:t>
      </w:r>
      <w:r w:rsidR="00DC5736">
        <w:rPr>
          <w:rFonts w:hint="cs"/>
          <w:rtl/>
        </w:rPr>
        <w:t xml:space="preserve">אחד </w:t>
      </w:r>
      <w:r w:rsidR="0031722A">
        <w:rPr>
          <w:rFonts w:hint="cs"/>
          <w:rtl/>
        </w:rPr>
        <w:t xml:space="preserve">מאותם </w:t>
      </w:r>
      <w:r w:rsidR="00DC5736">
        <w:rPr>
          <w:rFonts w:hint="cs"/>
          <w:rtl/>
        </w:rPr>
        <w:t>הנערים).</w:t>
      </w:r>
      <w:bookmarkStart w:id="1" w:name="_GoBack"/>
      <w:bookmarkEnd w:id="1"/>
    </w:p>
    <w:p w14:paraId="60968A25" w14:textId="02866350" w:rsidR="00A215F9" w:rsidRDefault="00A215F9" w:rsidP="0031722A">
      <w:pPr>
        <w:spacing w:line="360" w:lineRule="auto"/>
        <w:rPr>
          <w:rtl/>
        </w:rPr>
      </w:pPr>
      <w:r>
        <w:rPr>
          <w:rFonts w:hint="cs"/>
          <w:rtl/>
        </w:rPr>
        <w:t>לא ל</w:t>
      </w:r>
      <w:r w:rsidR="00832C57">
        <w:rPr>
          <w:rFonts w:hint="cs"/>
          <w:rtl/>
        </w:rPr>
        <w:t>חינם</w:t>
      </w:r>
      <w:r>
        <w:rPr>
          <w:rFonts w:hint="cs"/>
          <w:rtl/>
        </w:rPr>
        <w:t xml:space="preserve"> מצטט ר' נחמן את הפסוק </w:t>
      </w:r>
      <w:r w:rsidR="00832C57">
        <w:rPr>
          <w:rFonts w:hint="cs"/>
          <w:rtl/>
        </w:rPr>
        <w:t>"</w:t>
      </w:r>
      <w:r w:rsidR="00832C57" w:rsidRPr="00832C57">
        <w:rPr>
          <w:rtl/>
        </w:rPr>
        <w:t>ואף גם זאת בהיותם בארץ א</w:t>
      </w:r>
      <w:r w:rsidR="0031722A">
        <w:rPr>
          <w:rFonts w:hint="cs"/>
          <w:rtl/>
        </w:rPr>
        <w:t>ו</w:t>
      </w:r>
      <w:r w:rsidR="00832C57" w:rsidRPr="00832C57">
        <w:rPr>
          <w:rtl/>
        </w:rPr>
        <w:t xml:space="preserve">יביהם לא </w:t>
      </w:r>
      <w:proofErr w:type="spellStart"/>
      <w:r w:rsidR="00832C57" w:rsidRPr="00832C57">
        <w:rPr>
          <w:rtl/>
        </w:rPr>
        <w:t>מאסתים</w:t>
      </w:r>
      <w:proofErr w:type="spellEnd"/>
      <w:r w:rsidR="00832C57" w:rsidRPr="00832C57">
        <w:rPr>
          <w:rtl/>
        </w:rPr>
        <w:t xml:space="preserve"> ולא </w:t>
      </w:r>
      <w:proofErr w:type="spellStart"/>
      <w:r w:rsidR="00832C57" w:rsidRPr="00832C57">
        <w:rPr>
          <w:rtl/>
        </w:rPr>
        <w:t>געלתים</w:t>
      </w:r>
      <w:proofErr w:type="spellEnd"/>
      <w:r w:rsidR="00832C57" w:rsidRPr="00832C57">
        <w:rPr>
          <w:rtl/>
        </w:rPr>
        <w:t xml:space="preserve"> לכלתם להפר בריתי </w:t>
      </w:r>
      <w:proofErr w:type="spellStart"/>
      <w:r w:rsidR="00832C57" w:rsidRPr="00832C57">
        <w:rPr>
          <w:rtl/>
        </w:rPr>
        <w:t>אתם</w:t>
      </w:r>
      <w:r w:rsidR="00832C57">
        <w:rPr>
          <w:rFonts w:hint="cs"/>
          <w:rtl/>
        </w:rPr>
        <w:t>".</w:t>
      </w:r>
      <w:r w:rsidR="0031722A">
        <w:rPr>
          <w:rFonts w:hint="cs"/>
          <w:rtl/>
        </w:rPr>
        <w:t>אף</w:t>
      </w:r>
      <w:proofErr w:type="spellEnd"/>
      <w:r w:rsidR="0031722A">
        <w:rPr>
          <w:rFonts w:hint="cs"/>
          <w:rtl/>
        </w:rPr>
        <w:t xml:space="preserve"> על הקללות שבפרשת </w:t>
      </w:r>
      <w:proofErr w:type="spellStart"/>
      <w:r w:rsidR="0031722A">
        <w:rPr>
          <w:rFonts w:hint="cs"/>
          <w:rtl/>
        </w:rPr>
        <w:t>חוקותי</w:t>
      </w:r>
      <w:proofErr w:type="spellEnd"/>
      <w:r w:rsidR="0031722A">
        <w:rPr>
          <w:rFonts w:hint="cs"/>
          <w:rtl/>
        </w:rPr>
        <w:t xml:space="preserve"> יאמר איש החסד</w:t>
      </w:r>
      <w:r w:rsidR="00832C57">
        <w:rPr>
          <w:rFonts w:hint="cs"/>
          <w:rtl/>
        </w:rPr>
        <w:t xml:space="preserve"> "גם זאת"</w:t>
      </w:r>
      <w:r w:rsidR="0031722A">
        <w:rPr>
          <w:rFonts w:hint="cs"/>
          <w:rtl/>
        </w:rPr>
        <w:t>,</w:t>
      </w:r>
      <w:r w:rsidR="00832C57">
        <w:rPr>
          <w:rFonts w:hint="cs"/>
          <w:rtl/>
        </w:rPr>
        <w:t xml:space="preserve"> ובתוכם ירגיש מוגן. האם ההגנה היא הרמטית? האם משמעה הצלה תמיד? כנראה שלא. עולם החסד הינו תמיד עולם שאול, המשכה מלמעלה לעולם הדין ההפוך לו לחלוטין. ובכל זאת את הגבולות מסמן הפסוק</w:t>
      </w:r>
      <w:r w:rsidR="006A731D">
        <w:rPr>
          <w:rFonts w:hint="cs"/>
          <w:rtl/>
        </w:rPr>
        <w:t xml:space="preserve"> ובתוכם ירגיש בן הברית מוגן</w:t>
      </w:r>
      <w:r w:rsidR="0031722A">
        <w:rPr>
          <w:rFonts w:hint="cs"/>
          <w:rtl/>
        </w:rPr>
        <w:t xml:space="preserve">, מפני שהקב"ה נמצא </w:t>
      </w:r>
      <w:proofErr w:type="spellStart"/>
      <w:r w:rsidR="0031722A">
        <w:rPr>
          <w:rFonts w:hint="cs"/>
          <w:rtl/>
        </w:rPr>
        <w:t>איתו</w:t>
      </w:r>
      <w:proofErr w:type="spellEnd"/>
      <w:r w:rsidR="006A731D">
        <w:rPr>
          <w:rFonts w:hint="cs"/>
          <w:rtl/>
        </w:rPr>
        <w:t>.</w:t>
      </w:r>
      <w:r w:rsidR="00832C57">
        <w:rPr>
          <w:rFonts w:hint="cs"/>
          <w:rtl/>
        </w:rPr>
        <w:t xml:space="preserve"> </w:t>
      </w:r>
    </w:p>
    <w:p w14:paraId="49227A83" w14:textId="16EA3BE1" w:rsidR="007769B1" w:rsidRPr="006745CD" w:rsidRDefault="006745CD" w:rsidP="002F1E81">
      <w:pPr>
        <w:spacing w:line="360" w:lineRule="auto"/>
      </w:pPr>
      <w:r>
        <w:rPr>
          <w:rFonts w:hint="cs"/>
          <w:rtl/>
        </w:rPr>
        <w:t xml:space="preserve">ר' נחמן ראה בעיניו כיצד </w:t>
      </w:r>
      <w:r w:rsidR="00F94331">
        <w:rPr>
          <w:rFonts w:hint="cs"/>
          <w:rtl/>
        </w:rPr>
        <w:t xml:space="preserve">הרשעה שולטת </w:t>
      </w:r>
      <w:r>
        <w:rPr>
          <w:rFonts w:hint="cs"/>
          <w:rtl/>
        </w:rPr>
        <w:t>בעולם</w:t>
      </w:r>
      <w:r w:rsidR="00F94331">
        <w:rPr>
          <w:rFonts w:hint="cs"/>
          <w:rtl/>
        </w:rPr>
        <w:t>, "ארץ ניתנה ביד רשע" (איוב ט, כד) כש</w:t>
      </w:r>
      <w:r>
        <w:rPr>
          <w:rFonts w:hint="cs"/>
          <w:rtl/>
        </w:rPr>
        <w:t xml:space="preserve">עם ישראל בגלותו. גם ר' נחמן עצמו עבר תלאות לא פשוטות. ר' נחמן </w:t>
      </w:r>
      <w:r w:rsidR="00F94331">
        <w:rPr>
          <w:rFonts w:hint="cs"/>
          <w:rtl/>
        </w:rPr>
        <w:t xml:space="preserve">רצה </w:t>
      </w:r>
      <w:r>
        <w:rPr>
          <w:rFonts w:hint="cs"/>
          <w:rtl/>
        </w:rPr>
        <w:t>להחזיר ליהודי את תחושת המוגנות שלו, את הביטחון בחסד ה' עליו. להמשיך את הבחינה של ארץ ישראל, של קרקע בטוחה לקרבת ה', בתוך חושך הגלות</w:t>
      </w:r>
      <w:r w:rsidR="00F94331">
        <w:rPr>
          <w:rFonts w:hint="cs"/>
          <w:rtl/>
        </w:rPr>
        <w:t>.</w:t>
      </w:r>
      <w:r>
        <w:rPr>
          <w:rFonts w:hint="cs"/>
          <w:rtl/>
        </w:rPr>
        <w:t xml:space="preserve"> לשם כך </w:t>
      </w:r>
      <w:r w:rsidR="00F94331">
        <w:rPr>
          <w:rFonts w:hint="cs"/>
          <w:rtl/>
        </w:rPr>
        <w:t xml:space="preserve">הוא </w:t>
      </w:r>
      <w:r>
        <w:rPr>
          <w:rFonts w:hint="cs"/>
          <w:rtl/>
        </w:rPr>
        <w:t>החזיר אותנו ליסודות העמוקים ביותר מהם חוצבה היהדות, לשורשים מהם היא יונקת</w:t>
      </w:r>
      <w:r w:rsidR="00F94331">
        <w:rPr>
          <w:rFonts w:hint="cs"/>
          <w:rtl/>
        </w:rPr>
        <w:t xml:space="preserve"> </w:t>
      </w:r>
      <w:r w:rsidR="00F94331">
        <w:rPr>
          <w:rtl/>
        </w:rPr>
        <w:t>–</w:t>
      </w:r>
      <w:r w:rsidR="00F94331">
        <w:rPr>
          <w:rFonts w:hint="cs"/>
          <w:rtl/>
        </w:rPr>
        <w:t xml:space="preserve"> לאבות. </w:t>
      </w:r>
      <w:r>
        <w:rPr>
          <w:rFonts w:hint="cs"/>
          <w:rtl/>
        </w:rPr>
        <w:t>עמידה חשופה לפני ה', היודעת לדלג על העולם, להשקיט קולות רקע המפריעים לתקשורת עם ה', היא תנאי לכל אלה. היא זאת שתאפשר תחוש</w:t>
      </w:r>
      <w:r w:rsidR="00F94331">
        <w:rPr>
          <w:rFonts w:hint="cs"/>
          <w:rtl/>
        </w:rPr>
        <w:t xml:space="preserve">ה של </w:t>
      </w:r>
      <w:r>
        <w:rPr>
          <w:rFonts w:hint="cs"/>
          <w:rtl/>
        </w:rPr>
        <w:t xml:space="preserve"> נוכחות</w:t>
      </w:r>
      <w:r w:rsidR="00F94331">
        <w:rPr>
          <w:rFonts w:hint="cs"/>
          <w:rtl/>
        </w:rPr>
        <w:t>ו של הקב"ה</w:t>
      </w:r>
      <w:r>
        <w:rPr>
          <w:rFonts w:hint="cs"/>
          <w:rtl/>
        </w:rPr>
        <w:t xml:space="preserve"> וביטחון בחסדו, במציאות היומיומית הנוכחות כאן ועכשיו, "גם" במציאות ה"זאת". </w:t>
      </w:r>
    </w:p>
    <w:sectPr w:rsidR="007769B1" w:rsidRPr="006745CD"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42C3" w14:textId="77777777" w:rsidR="001D4200" w:rsidRDefault="001D4200" w:rsidP="00405665">
      <w:r>
        <w:separator/>
      </w:r>
    </w:p>
  </w:endnote>
  <w:endnote w:type="continuationSeparator" w:id="0">
    <w:p w14:paraId="286B1111" w14:textId="77777777" w:rsidR="001D4200" w:rsidRDefault="001D420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7595" w14:textId="77777777" w:rsidR="001D4200" w:rsidRDefault="001D4200" w:rsidP="00405665">
      <w:r>
        <w:separator/>
      </w:r>
    </w:p>
  </w:footnote>
  <w:footnote w:type="continuationSeparator" w:id="0">
    <w:p w14:paraId="4C684887" w14:textId="77777777" w:rsidR="001D4200" w:rsidRDefault="001D420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2F1E81" w:rsidRDefault="002F1E81" w:rsidP="00405665">
    <w:pPr>
      <w:pStyle w:val="a6"/>
      <w:rPr>
        <w:rtl/>
      </w:rPr>
    </w:pPr>
    <w:r>
      <w:rPr>
        <w:rtl/>
      </w:rPr>
      <w:t xml:space="preserve"> – </w:t>
    </w:r>
    <w:r>
      <w:rPr>
        <w:rtl/>
      </w:rPr>
      <w:fldChar w:fldCharType="begin"/>
    </w:r>
    <w:r>
      <w:instrText>PAGE</w:instrText>
    </w:r>
    <w:r>
      <w:rPr>
        <w:rtl/>
      </w:rPr>
      <w:fldChar w:fldCharType="separate"/>
    </w:r>
    <w:r w:rsidR="006A731D">
      <w:rPr>
        <w:noProof/>
        <w:rtl/>
      </w:rPr>
      <w:t>2</w:t>
    </w:r>
    <w:r>
      <w:rPr>
        <w:rtl/>
      </w:rPr>
      <w:fldChar w:fldCharType="end"/>
    </w:r>
    <w:r>
      <w:rPr>
        <w:rtl/>
      </w:rPr>
      <w:t xml:space="preserve"> – </w:t>
    </w:r>
  </w:p>
  <w:p w14:paraId="6B9036E3" w14:textId="77777777" w:rsidR="002F1E81" w:rsidRDefault="002F1E8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F1E81" w:rsidRPr="006216C9" w14:paraId="2B9D6F8E" w14:textId="77777777" w:rsidTr="00E0133B">
      <w:tc>
        <w:tcPr>
          <w:tcW w:w="6506" w:type="dxa"/>
          <w:tcBorders>
            <w:bottom w:val="double" w:sz="4" w:space="0" w:color="auto"/>
          </w:tcBorders>
        </w:tcPr>
        <w:p w14:paraId="26D52687" w14:textId="77777777" w:rsidR="002F1E81" w:rsidRPr="006216C9" w:rsidRDefault="002F1E8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2F1E81" w:rsidRPr="006216C9" w:rsidRDefault="002F1E8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2F1E81" w:rsidRPr="006216C9" w:rsidRDefault="002F1E81" w:rsidP="006216C9">
          <w:pPr>
            <w:bidi w:val="0"/>
            <w:spacing w:after="0"/>
            <w:rPr>
              <w:sz w:val="22"/>
              <w:szCs w:val="22"/>
            </w:rPr>
          </w:pPr>
          <w:r w:rsidRPr="006216C9">
            <w:rPr>
              <w:sz w:val="22"/>
              <w:szCs w:val="22"/>
            </w:rPr>
            <w:t>www.vbm.etzion.org.il</w:t>
          </w:r>
        </w:p>
      </w:tc>
    </w:tr>
  </w:tbl>
  <w:p w14:paraId="51CD6B6F" w14:textId="77777777" w:rsidR="002F1E81" w:rsidRPr="00AC2922" w:rsidRDefault="002F1E8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27F9"/>
    <w:rsid w:val="0000574D"/>
    <w:rsid w:val="00007E82"/>
    <w:rsid w:val="00013297"/>
    <w:rsid w:val="00015A9C"/>
    <w:rsid w:val="00015C4E"/>
    <w:rsid w:val="00017774"/>
    <w:rsid w:val="0002016E"/>
    <w:rsid w:val="000268DE"/>
    <w:rsid w:val="00027306"/>
    <w:rsid w:val="0003139C"/>
    <w:rsid w:val="00031CEE"/>
    <w:rsid w:val="00032580"/>
    <w:rsid w:val="00035089"/>
    <w:rsid w:val="00043698"/>
    <w:rsid w:val="00047FDA"/>
    <w:rsid w:val="000501C2"/>
    <w:rsid w:val="0005202C"/>
    <w:rsid w:val="00056413"/>
    <w:rsid w:val="00062C83"/>
    <w:rsid w:val="0006305C"/>
    <w:rsid w:val="00074142"/>
    <w:rsid w:val="000773F4"/>
    <w:rsid w:val="0007779E"/>
    <w:rsid w:val="0008217B"/>
    <w:rsid w:val="000834CE"/>
    <w:rsid w:val="00083726"/>
    <w:rsid w:val="00084672"/>
    <w:rsid w:val="00085448"/>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E6293"/>
    <w:rsid w:val="000F7514"/>
    <w:rsid w:val="00102446"/>
    <w:rsid w:val="00103109"/>
    <w:rsid w:val="00103DD2"/>
    <w:rsid w:val="001048AF"/>
    <w:rsid w:val="001051EE"/>
    <w:rsid w:val="00106143"/>
    <w:rsid w:val="00112EC1"/>
    <w:rsid w:val="001162A4"/>
    <w:rsid w:val="00120498"/>
    <w:rsid w:val="00121D36"/>
    <w:rsid w:val="001240A2"/>
    <w:rsid w:val="001272AD"/>
    <w:rsid w:val="0013091D"/>
    <w:rsid w:val="00130F07"/>
    <w:rsid w:val="00134DC0"/>
    <w:rsid w:val="0013515B"/>
    <w:rsid w:val="001353E4"/>
    <w:rsid w:val="00135A76"/>
    <w:rsid w:val="00135FF8"/>
    <w:rsid w:val="0014535B"/>
    <w:rsid w:val="00147AD3"/>
    <w:rsid w:val="00150F75"/>
    <w:rsid w:val="00151388"/>
    <w:rsid w:val="00153A00"/>
    <w:rsid w:val="001571DB"/>
    <w:rsid w:val="00157E2A"/>
    <w:rsid w:val="00160B72"/>
    <w:rsid w:val="001615CD"/>
    <w:rsid w:val="00161A0E"/>
    <w:rsid w:val="0016396E"/>
    <w:rsid w:val="00163EE5"/>
    <w:rsid w:val="00165782"/>
    <w:rsid w:val="00177718"/>
    <w:rsid w:val="001820F1"/>
    <w:rsid w:val="0018696D"/>
    <w:rsid w:val="001910C5"/>
    <w:rsid w:val="0019476E"/>
    <w:rsid w:val="001A172D"/>
    <w:rsid w:val="001A1CEC"/>
    <w:rsid w:val="001A2210"/>
    <w:rsid w:val="001A313B"/>
    <w:rsid w:val="001A3C75"/>
    <w:rsid w:val="001A70CD"/>
    <w:rsid w:val="001B0D3D"/>
    <w:rsid w:val="001B35B8"/>
    <w:rsid w:val="001B3721"/>
    <w:rsid w:val="001B7F24"/>
    <w:rsid w:val="001C1CAA"/>
    <w:rsid w:val="001C4E63"/>
    <w:rsid w:val="001C74D1"/>
    <w:rsid w:val="001D20CC"/>
    <w:rsid w:val="001D2C43"/>
    <w:rsid w:val="001D3FBE"/>
    <w:rsid w:val="001D4200"/>
    <w:rsid w:val="001D4C0E"/>
    <w:rsid w:val="001E0A5E"/>
    <w:rsid w:val="001E3883"/>
    <w:rsid w:val="001E3DF3"/>
    <w:rsid w:val="001E4816"/>
    <w:rsid w:val="001F2C84"/>
    <w:rsid w:val="001F72FB"/>
    <w:rsid w:val="001F789B"/>
    <w:rsid w:val="00211184"/>
    <w:rsid w:val="002117AB"/>
    <w:rsid w:val="002134FA"/>
    <w:rsid w:val="00224894"/>
    <w:rsid w:val="00232724"/>
    <w:rsid w:val="00240E86"/>
    <w:rsid w:val="002422EB"/>
    <w:rsid w:val="00246005"/>
    <w:rsid w:val="0025303F"/>
    <w:rsid w:val="0025415B"/>
    <w:rsid w:val="00257CCB"/>
    <w:rsid w:val="00260716"/>
    <w:rsid w:val="00261F9C"/>
    <w:rsid w:val="002709E3"/>
    <w:rsid w:val="00270F35"/>
    <w:rsid w:val="002757A7"/>
    <w:rsid w:val="00275B16"/>
    <w:rsid w:val="00277BEE"/>
    <w:rsid w:val="00277D18"/>
    <w:rsid w:val="00281070"/>
    <w:rsid w:val="00283CF2"/>
    <w:rsid w:val="00291FF0"/>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0F1A"/>
    <w:rsid w:val="002F1E81"/>
    <w:rsid w:val="002F3696"/>
    <w:rsid w:val="002F57D9"/>
    <w:rsid w:val="002F5F56"/>
    <w:rsid w:val="00301F51"/>
    <w:rsid w:val="00305A2D"/>
    <w:rsid w:val="00306814"/>
    <w:rsid w:val="00307245"/>
    <w:rsid w:val="0030798A"/>
    <w:rsid w:val="00307C8D"/>
    <w:rsid w:val="003128B3"/>
    <w:rsid w:val="00313F5F"/>
    <w:rsid w:val="00316D87"/>
    <w:rsid w:val="0031722A"/>
    <w:rsid w:val="00317598"/>
    <w:rsid w:val="00317CDF"/>
    <w:rsid w:val="00320B6A"/>
    <w:rsid w:val="003247B8"/>
    <w:rsid w:val="0032685E"/>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3FD0"/>
    <w:rsid w:val="003A49FD"/>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3ED8"/>
    <w:rsid w:val="00434A1B"/>
    <w:rsid w:val="00434E52"/>
    <w:rsid w:val="00435233"/>
    <w:rsid w:val="004366D5"/>
    <w:rsid w:val="00442F5A"/>
    <w:rsid w:val="00444709"/>
    <w:rsid w:val="00447AA4"/>
    <w:rsid w:val="004526B2"/>
    <w:rsid w:val="00453B59"/>
    <w:rsid w:val="00471F79"/>
    <w:rsid w:val="00474F96"/>
    <w:rsid w:val="00475741"/>
    <w:rsid w:val="00477C74"/>
    <w:rsid w:val="00480558"/>
    <w:rsid w:val="004A14C0"/>
    <w:rsid w:val="004A73DA"/>
    <w:rsid w:val="004A7602"/>
    <w:rsid w:val="004B69CF"/>
    <w:rsid w:val="004B72D9"/>
    <w:rsid w:val="004C5D70"/>
    <w:rsid w:val="004D0C20"/>
    <w:rsid w:val="004D4624"/>
    <w:rsid w:val="004D7702"/>
    <w:rsid w:val="004F1E0E"/>
    <w:rsid w:val="004F2997"/>
    <w:rsid w:val="004F7707"/>
    <w:rsid w:val="005004B7"/>
    <w:rsid w:val="00504A8C"/>
    <w:rsid w:val="0051064E"/>
    <w:rsid w:val="00521426"/>
    <w:rsid w:val="00525563"/>
    <w:rsid w:val="005261BE"/>
    <w:rsid w:val="00532930"/>
    <w:rsid w:val="005410F8"/>
    <w:rsid w:val="005434F0"/>
    <w:rsid w:val="00543CA9"/>
    <w:rsid w:val="005478BE"/>
    <w:rsid w:val="00547E28"/>
    <w:rsid w:val="00550B94"/>
    <w:rsid w:val="00562294"/>
    <w:rsid w:val="005643CC"/>
    <w:rsid w:val="005668FE"/>
    <w:rsid w:val="0057194E"/>
    <w:rsid w:val="00580CB6"/>
    <w:rsid w:val="0058145F"/>
    <w:rsid w:val="00590F90"/>
    <w:rsid w:val="00592D77"/>
    <w:rsid w:val="00593F08"/>
    <w:rsid w:val="0059774A"/>
    <w:rsid w:val="005A00DE"/>
    <w:rsid w:val="005A2C95"/>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AC"/>
    <w:rsid w:val="005F2AC7"/>
    <w:rsid w:val="005F7954"/>
    <w:rsid w:val="005F7D7A"/>
    <w:rsid w:val="00601C49"/>
    <w:rsid w:val="006126F5"/>
    <w:rsid w:val="00612A40"/>
    <w:rsid w:val="006145AB"/>
    <w:rsid w:val="006146B7"/>
    <w:rsid w:val="0061592E"/>
    <w:rsid w:val="006216C9"/>
    <w:rsid w:val="00622041"/>
    <w:rsid w:val="006224BA"/>
    <w:rsid w:val="00622528"/>
    <w:rsid w:val="0062477E"/>
    <w:rsid w:val="00625B4C"/>
    <w:rsid w:val="00625DC3"/>
    <w:rsid w:val="00627AA6"/>
    <w:rsid w:val="00631BE4"/>
    <w:rsid w:val="00633C24"/>
    <w:rsid w:val="00640972"/>
    <w:rsid w:val="0064166B"/>
    <w:rsid w:val="0064173E"/>
    <w:rsid w:val="006422C2"/>
    <w:rsid w:val="00642E27"/>
    <w:rsid w:val="00664FE2"/>
    <w:rsid w:val="00666CEB"/>
    <w:rsid w:val="006745CD"/>
    <w:rsid w:val="00677822"/>
    <w:rsid w:val="00680CBB"/>
    <w:rsid w:val="0068758C"/>
    <w:rsid w:val="006879EF"/>
    <w:rsid w:val="00691B92"/>
    <w:rsid w:val="00694E67"/>
    <w:rsid w:val="00697123"/>
    <w:rsid w:val="006A46F3"/>
    <w:rsid w:val="006A4F72"/>
    <w:rsid w:val="006A533E"/>
    <w:rsid w:val="006A5F45"/>
    <w:rsid w:val="006A731D"/>
    <w:rsid w:val="006C1C74"/>
    <w:rsid w:val="006C3D1A"/>
    <w:rsid w:val="006C3F9E"/>
    <w:rsid w:val="006C5F90"/>
    <w:rsid w:val="006D1069"/>
    <w:rsid w:val="006D7F8E"/>
    <w:rsid w:val="006E31B6"/>
    <w:rsid w:val="006F14B3"/>
    <w:rsid w:val="006F3FBB"/>
    <w:rsid w:val="006F5ECD"/>
    <w:rsid w:val="007007C5"/>
    <w:rsid w:val="007027DF"/>
    <w:rsid w:val="00702F80"/>
    <w:rsid w:val="0071305E"/>
    <w:rsid w:val="007161FE"/>
    <w:rsid w:val="00720F3B"/>
    <w:rsid w:val="0072125D"/>
    <w:rsid w:val="007219A8"/>
    <w:rsid w:val="00727189"/>
    <w:rsid w:val="00731FFA"/>
    <w:rsid w:val="00732D12"/>
    <w:rsid w:val="007332DD"/>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067"/>
    <w:rsid w:val="007915D4"/>
    <w:rsid w:val="00793B44"/>
    <w:rsid w:val="00793C6C"/>
    <w:rsid w:val="00793E78"/>
    <w:rsid w:val="00796255"/>
    <w:rsid w:val="007A192B"/>
    <w:rsid w:val="007A33D0"/>
    <w:rsid w:val="007A3691"/>
    <w:rsid w:val="007A3832"/>
    <w:rsid w:val="007A3EDF"/>
    <w:rsid w:val="007B118B"/>
    <w:rsid w:val="007B5646"/>
    <w:rsid w:val="007B58CD"/>
    <w:rsid w:val="007C0DC9"/>
    <w:rsid w:val="007C2346"/>
    <w:rsid w:val="007C7074"/>
    <w:rsid w:val="007D24CE"/>
    <w:rsid w:val="007D5680"/>
    <w:rsid w:val="007E1C10"/>
    <w:rsid w:val="007F2116"/>
    <w:rsid w:val="007F4276"/>
    <w:rsid w:val="007F64D1"/>
    <w:rsid w:val="00804DFC"/>
    <w:rsid w:val="00807CF4"/>
    <w:rsid w:val="00807D71"/>
    <w:rsid w:val="00811ECD"/>
    <w:rsid w:val="00823AF3"/>
    <w:rsid w:val="00827227"/>
    <w:rsid w:val="008309A4"/>
    <w:rsid w:val="0083294E"/>
    <w:rsid w:val="00832C57"/>
    <w:rsid w:val="00835A56"/>
    <w:rsid w:val="008363DA"/>
    <w:rsid w:val="00840A77"/>
    <w:rsid w:val="00840EA6"/>
    <w:rsid w:val="0084273D"/>
    <w:rsid w:val="0084436F"/>
    <w:rsid w:val="00845E95"/>
    <w:rsid w:val="0085007A"/>
    <w:rsid w:val="008615FF"/>
    <w:rsid w:val="00862D65"/>
    <w:rsid w:val="008710EE"/>
    <w:rsid w:val="00873413"/>
    <w:rsid w:val="00875EA2"/>
    <w:rsid w:val="008760D3"/>
    <w:rsid w:val="00880F6C"/>
    <w:rsid w:val="00883423"/>
    <w:rsid w:val="00883F5A"/>
    <w:rsid w:val="00890769"/>
    <w:rsid w:val="00890DFB"/>
    <w:rsid w:val="00892372"/>
    <w:rsid w:val="00896063"/>
    <w:rsid w:val="008A044D"/>
    <w:rsid w:val="008A0C18"/>
    <w:rsid w:val="008A6CAE"/>
    <w:rsid w:val="008B2A84"/>
    <w:rsid w:val="008C169E"/>
    <w:rsid w:val="008C5B10"/>
    <w:rsid w:val="008D2800"/>
    <w:rsid w:val="008E2357"/>
    <w:rsid w:val="008F0E03"/>
    <w:rsid w:val="008F1299"/>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57995"/>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8"/>
    <w:rsid w:val="009E104E"/>
    <w:rsid w:val="009E17D4"/>
    <w:rsid w:val="009E25FF"/>
    <w:rsid w:val="009E6123"/>
    <w:rsid w:val="009E6BE6"/>
    <w:rsid w:val="009F226F"/>
    <w:rsid w:val="00A058B1"/>
    <w:rsid w:val="00A06142"/>
    <w:rsid w:val="00A11992"/>
    <w:rsid w:val="00A1510C"/>
    <w:rsid w:val="00A20AF9"/>
    <w:rsid w:val="00A215F9"/>
    <w:rsid w:val="00A2319E"/>
    <w:rsid w:val="00A23C62"/>
    <w:rsid w:val="00A26326"/>
    <w:rsid w:val="00A26E67"/>
    <w:rsid w:val="00A366F0"/>
    <w:rsid w:val="00A36EA3"/>
    <w:rsid w:val="00A37E25"/>
    <w:rsid w:val="00A37FFB"/>
    <w:rsid w:val="00A42409"/>
    <w:rsid w:val="00A44432"/>
    <w:rsid w:val="00A47B1D"/>
    <w:rsid w:val="00A50443"/>
    <w:rsid w:val="00A513F2"/>
    <w:rsid w:val="00A5551F"/>
    <w:rsid w:val="00A60AC8"/>
    <w:rsid w:val="00A62568"/>
    <w:rsid w:val="00A631B8"/>
    <w:rsid w:val="00A6789A"/>
    <w:rsid w:val="00A67B93"/>
    <w:rsid w:val="00A70ABB"/>
    <w:rsid w:val="00A719B4"/>
    <w:rsid w:val="00A719E5"/>
    <w:rsid w:val="00A72AD8"/>
    <w:rsid w:val="00A74FC9"/>
    <w:rsid w:val="00A75A38"/>
    <w:rsid w:val="00A81B2A"/>
    <w:rsid w:val="00A871D7"/>
    <w:rsid w:val="00A904FB"/>
    <w:rsid w:val="00A91033"/>
    <w:rsid w:val="00A95FAF"/>
    <w:rsid w:val="00A96891"/>
    <w:rsid w:val="00AA4FCC"/>
    <w:rsid w:val="00AA5B2F"/>
    <w:rsid w:val="00AB009B"/>
    <w:rsid w:val="00AB046B"/>
    <w:rsid w:val="00AB1C45"/>
    <w:rsid w:val="00AB2732"/>
    <w:rsid w:val="00AB39B7"/>
    <w:rsid w:val="00AB43AB"/>
    <w:rsid w:val="00AB5402"/>
    <w:rsid w:val="00AB6820"/>
    <w:rsid w:val="00AC10F4"/>
    <w:rsid w:val="00AC1588"/>
    <w:rsid w:val="00AC2C20"/>
    <w:rsid w:val="00AC7B9A"/>
    <w:rsid w:val="00AD10A8"/>
    <w:rsid w:val="00AD18D4"/>
    <w:rsid w:val="00AD6413"/>
    <w:rsid w:val="00AE207B"/>
    <w:rsid w:val="00AE5BB3"/>
    <w:rsid w:val="00AE5D46"/>
    <w:rsid w:val="00AE7968"/>
    <w:rsid w:val="00AF231C"/>
    <w:rsid w:val="00B011B6"/>
    <w:rsid w:val="00B01AB0"/>
    <w:rsid w:val="00B04639"/>
    <w:rsid w:val="00B055B1"/>
    <w:rsid w:val="00B06009"/>
    <w:rsid w:val="00B108A4"/>
    <w:rsid w:val="00B11CEF"/>
    <w:rsid w:val="00B146EC"/>
    <w:rsid w:val="00B16F98"/>
    <w:rsid w:val="00B24F3C"/>
    <w:rsid w:val="00B265C9"/>
    <w:rsid w:val="00B33568"/>
    <w:rsid w:val="00B363A4"/>
    <w:rsid w:val="00B3694F"/>
    <w:rsid w:val="00B36CBB"/>
    <w:rsid w:val="00B37DCE"/>
    <w:rsid w:val="00B531B7"/>
    <w:rsid w:val="00B54C6C"/>
    <w:rsid w:val="00B61738"/>
    <w:rsid w:val="00B62698"/>
    <w:rsid w:val="00B62B81"/>
    <w:rsid w:val="00B74064"/>
    <w:rsid w:val="00B7418B"/>
    <w:rsid w:val="00B741F7"/>
    <w:rsid w:val="00B74501"/>
    <w:rsid w:val="00B800DA"/>
    <w:rsid w:val="00B81271"/>
    <w:rsid w:val="00B851A6"/>
    <w:rsid w:val="00B86488"/>
    <w:rsid w:val="00BA06DA"/>
    <w:rsid w:val="00BB1BB6"/>
    <w:rsid w:val="00BB3B92"/>
    <w:rsid w:val="00BC38A5"/>
    <w:rsid w:val="00BD0F4B"/>
    <w:rsid w:val="00BD1DA2"/>
    <w:rsid w:val="00BD3B8B"/>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31F8"/>
    <w:rsid w:val="00C5501D"/>
    <w:rsid w:val="00C55677"/>
    <w:rsid w:val="00C5614D"/>
    <w:rsid w:val="00C568B6"/>
    <w:rsid w:val="00C60B10"/>
    <w:rsid w:val="00C627EC"/>
    <w:rsid w:val="00C63685"/>
    <w:rsid w:val="00C70802"/>
    <w:rsid w:val="00C71A69"/>
    <w:rsid w:val="00C72129"/>
    <w:rsid w:val="00C74265"/>
    <w:rsid w:val="00C77BB7"/>
    <w:rsid w:val="00C83561"/>
    <w:rsid w:val="00C87670"/>
    <w:rsid w:val="00C91155"/>
    <w:rsid w:val="00C966AE"/>
    <w:rsid w:val="00CA2261"/>
    <w:rsid w:val="00CA2798"/>
    <w:rsid w:val="00CA437A"/>
    <w:rsid w:val="00CB0042"/>
    <w:rsid w:val="00CB1308"/>
    <w:rsid w:val="00CB2FAC"/>
    <w:rsid w:val="00CC27E7"/>
    <w:rsid w:val="00CC4663"/>
    <w:rsid w:val="00CC4E23"/>
    <w:rsid w:val="00CC5907"/>
    <w:rsid w:val="00CC62A8"/>
    <w:rsid w:val="00CD7181"/>
    <w:rsid w:val="00CD7B09"/>
    <w:rsid w:val="00CF1BAD"/>
    <w:rsid w:val="00CF2391"/>
    <w:rsid w:val="00CF2397"/>
    <w:rsid w:val="00CF3274"/>
    <w:rsid w:val="00CF521B"/>
    <w:rsid w:val="00D004DA"/>
    <w:rsid w:val="00D04C54"/>
    <w:rsid w:val="00D0716C"/>
    <w:rsid w:val="00D11F0E"/>
    <w:rsid w:val="00D139EF"/>
    <w:rsid w:val="00D2325D"/>
    <w:rsid w:val="00D35854"/>
    <w:rsid w:val="00D36420"/>
    <w:rsid w:val="00D37BF3"/>
    <w:rsid w:val="00D43F18"/>
    <w:rsid w:val="00D45B3D"/>
    <w:rsid w:val="00D4624F"/>
    <w:rsid w:val="00D5645D"/>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5736"/>
    <w:rsid w:val="00DC792E"/>
    <w:rsid w:val="00DD2BBD"/>
    <w:rsid w:val="00DD7F9E"/>
    <w:rsid w:val="00DE1653"/>
    <w:rsid w:val="00DE4F61"/>
    <w:rsid w:val="00DE5F78"/>
    <w:rsid w:val="00DF4215"/>
    <w:rsid w:val="00DF50C7"/>
    <w:rsid w:val="00DF5AF8"/>
    <w:rsid w:val="00DF6A1D"/>
    <w:rsid w:val="00DF6F5A"/>
    <w:rsid w:val="00DF71FB"/>
    <w:rsid w:val="00E0133B"/>
    <w:rsid w:val="00E0558A"/>
    <w:rsid w:val="00E06D13"/>
    <w:rsid w:val="00E10724"/>
    <w:rsid w:val="00E141AD"/>
    <w:rsid w:val="00E16255"/>
    <w:rsid w:val="00E17783"/>
    <w:rsid w:val="00E213E8"/>
    <w:rsid w:val="00E24B25"/>
    <w:rsid w:val="00E308F4"/>
    <w:rsid w:val="00E35466"/>
    <w:rsid w:val="00E36419"/>
    <w:rsid w:val="00E36BAD"/>
    <w:rsid w:val="00E413D7"/>
    <w:rsid w:val="00E45028"/>
    <w:rsid w:val="00E456BA"/>
    <w:rsid w:val="00E4787B"/>
    <w:rsid w:val="00E50283"/>
    <w:rsid w:val="00E5716B"/>
    <w:rsid w:val="00E573F9"/>
    <w:rsid w:val="00E57D28"/>
    <w:rsid w:val="00E60CCD"/>
    <w:rsid w:val="00E6524B"/>
    <w:rsid w:val="00E67015"/>
    <w:rsid w:val="00E7083B"/>
    <w:rsid w:val="00E72351"/>
    <w:rsid w:val="00E73CED"/>
    <w:rsid w:val="00E761EE"/>
    <w:rsid w:val="00E771EA"/>
    <w:rsid w:val="00E80EFC"/>
    <w:rsid w:val="00E84AEF"/>
    <w:rsid w:val="00E84C14"/>
    <w:rsid w:val="00E86601"/>
    <w:rsid w:val="00E95908"/>
    <w:rsid w:val="00E96C11"/>
    <w:rsid w:val="00EA10D0"/>
    <w:rsid w:val="00EA1796"/>
    <w:rsid w:val="00EA3D1D"/>
    <w:rsid w:val="00EA6194"/>
    <w:rsid w:val="00EB60FD"/>
    <w:rsid w:val="00EC0DA8"/>
    <w:rsid w:val="00EC7C5E"/>
    <w:rsid w:val="00ED1978"/>
    <w:rsid w:val="00ED2000"/>
    <w:rsid w:val="00ED2619"/>
    <w:rsid w:val="00ED2C8E"/>
    <w:rsid w:val="00ED7E69"/>
    <w:rsid w:val="00ED7E8E"/>
    <w:rsid w:val="00EE2A88"/>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3796"/>
    <w:rsid w:val="00F65A90"/>
    <w:rsid w:val="00F671B6"/>
    <w:rsid w:val="00F704BC"/>
    <w:rsid w:val="00F71BE4"/>
    <w:rsid w:val="00F738CA"/>
    <w:rsid w:val="00F749E4"/>
    <w:rsid w:val="00F74BCF"/>
    <w:rsid w:val="00F80063"/>
    <w:rsid w:val="00F831F1"/>
    <w:rsid w:val="00F83DE2"/>
    <w:rsid w:val="00F85288"/>
    <w:rsid w:val="00F8656F"/>
    <w:rsid w:val="00F920C3"/>
    <w:rsid w:val="00F93058"/>
    <w:rsid w:val="00F93166"/>
    <w:rsid w:val="00F938CF"/>
    <w:rsid w:val="00F94331"/>
    <w:rsid w:val="00FA06F6"/>
    <w:rsid w:val="00FA16AE"/>
    <w:rsid w:val="00FA2017"/>
    <w:rsid w:val="00FA2BC7"/>
    <w:rsid w:val="00FB0A83"/>
    <w:rsid w:val="00FB1194"/>
    <w:rsid w:val="00FB34F9"/>
    <w:rsid w:val="00FB4487"/>
    <w:rsid w:val="00FC3088"/>
    <w:rsid w:val="00FC7488"/>
    <w:rsid w:val="00FD16C5"/>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430EFD06-CE84-47A4-835B-4B4A7F9C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 w:type="paragraph" w:styleId="NormalWeb">
    <w:name w:val="Normal (Web)"/>
    <w:basedOn w:val="a"/>
    <w:uiPriority w:val="99"/>
    <w:semiHidden/>
    <w:unhideWhenUsed/>
    <w:rsid w:val="00D43F18"/>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2766">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673">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C805-B4E1-4D83-B519-8B308147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10225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12245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2018-04-25T03:57:00Z</cp:lastPrinted>
  <dcterms:created xsi:type="dcterms:W3CDTF">2018-05-01T13:45:00Z</dcterms:created>
  <dcterms:modified xsi:type="dcterms:W3CDTF">2018-05-01T13:45:00Z</dcterms:modified>
</cp:coreProperties>
</file>