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1AABD7" w14:textId="77777777" w:rsidR="00CC2DE9" w:rsidRPr="00CC2DE9" w:rsidRDefault="00CC2DE9" w:rsidP="00A44B62">
      <w:pPr>
        <w:pStyle w:val="CC"/>
        <w:keepLines w:val="0"/>
        <w:spacing w:after="0" w:line="240" w:lineRule="auto"/>
        <w:jc w:val="center"/>
        <w:rPr>
          <w:rFonts w:asciiTheme="minorBidi" w:hAnsiTheme="minorBidi" w:cstheme="minorBidi"/>
          <w:sz w:val="24"/>
          <w:szCs w:val="24"/>
          <w:lang w:val="de-DE"/>
        </w:rPr>
      </w:pPr>
      <w:r w:rsidRPr="00CC2DE9">
        <w:rPr>
          <w:rFonts w:asciiTheme="minorBidi" w:hAnsiTheme="minorBidi" w:cstheme="minorBidi"/>
          <w:sz w:val="24"/>
          <w:szCs w:val="24"/>
          <w:lang w:val="de-DE"/>
        </w:rPr>
        <w:t>YESHIVAT HAR ETZION</w:t>
      </w:r>
    </w:p>
    <w:p w14:paraId="3C3F021D" w14:textId="77777777" w:rsidR="00CC2DE9" w:rsidRPr="00CC2DE9" w:rsidRDefault="00CC2DE9" w:rsidP="00A44B62">
      <w:pPr>
        <w:pStyle w:val="CC"/>
        <w:keepLines w:val="0"/>
        <w:spacing w:after="0" w:line="240" w:lineRule="auto"/>
        <w:jc w:val="center"/>
        <w:rPr>
          <w:rFonts w:asciiTheme="minorBidi" w:hAnsiTheme="minorBidi" w:cstheme="minorBidi"/>
          <w:sz w:val="24"/>
          <w:szCs w:val="24"/>
          <w:lang w:val="de-DE"/>
        </w:rPr>
      </w:pPr>
      <w:r w:rsidRPr="00CC2DE9">
        <w:rPr>
          <w:rFonts w:asciiTheme="minorBidi" w:hAnsiTheme="minorBidi" w:cstheme="minorBidi"/>
          <w:sz w:val="24"/>
          <w:szCs w:val="24"/>
          <w:lang w:val="de-DE"/>
        </w:rPr>
        <w:t>ISRAEL KOSCHITZKY VIRTUAL BEIT MIDRASH (VBM)</w:t>
      </w:r>
    </w:p>
    <w:p w14:paraId="5840F66A" w14:textId="77777777" w:rsidR="00CC2DE9" w:rsidRPr="00CC2DE9" w:rsidRDefault="00CC2DE9" w:rsidP="00A44B62">
      <w:pPr>
        <w:pStyle w:val="CC"/>
        <w:keepLines w:val="0"/>
        <w:spacing w:after="0" w:line="240" w:lineRule="auto"/>
        <w:jc w:val="center"/>
        <w:rPr>
          <w:rFonts w:asciiTheme="minorBidi" w:hAnsiTheme="minorBidi" w:cstheme="minorBidi"/>
          <w:sz w:val="24"/>
          <w:szCs w:val="24"/>
          <w:lang w:val="en-GB"/>
        </w:rPr>
      </w:pPr>
      <w:r w:rsidRPr="00CC2DE9">
        <w:rPr>
          <w:rFonts w:asciiTheme="minorBidi" w:hAnsiTheme="minorBidi" w:cstheme="minorBidi"/>
          <w:sz w:val="24"/>
          <w:szCs w:val="24"/>
          <w:lang w:val="en-GB"/>
        </w:rPr>
        <w:t>*********************************************************</w:t>
      </w:r>
    </w:p>
    <w:p w14:paraId="4F3A1F37" w14:textId="77777777" w:rsidR="00CC2DE9" w:rsidRPr="00CC2DE9" w:rsidRDefault="00CC2DE9" w:rsidP="00A44B62">
      <w:pPr>
        <w:pStyle w:val="CC"/>
        <w:keepLines w:val="0"/>
        <w:spacing w:after="0" w:line="240" w:lineRule="auto"/>
        <w:jc w:val="center"/>
        <w:rPr>
          <w:rFonts w:asciiTheme="minorBidi" w:hAnsiTheme="minorBidi" w:cstheme="minorBidi"/>
          <w:sz w:val="24"/>
          <w:szCs w:val="24"/>
          <w:lang w:val="en-GB"/>
        </w:rPr>
      </w:pPr>
    </w:p>
    <w:p w14:paraId="03CC719A" w14:textId="77777777" w:rsidR="00CC2DE9" w:rsidRPr="00CC2DE9" w:rsidRDefault="00CC2DE9" w:rsidP="00A44B62">
      <w:pPr>
        <w:pStyle w:val="a"/>
        <w:keepNext w:val="0"/>
        <w:bidi w:val="0"/>
        <w:spacing w:before="0"/>
        <w:jc w:val="center"/>
        <w:rPr>
          <w:rFonts w:asciiTheme="minorBidi" w:hAnsiTheme="minorBidi" w:cstheme="minorBidi"/>
          <w:sz w:val="24"/>
          <w:szCs w:val="24"/>
        </w:rPr>
      </w:pPr>
      <w:r w:rsidRPr="00CC2DE9">
        <w:rPr>
          <w:rFonts w:asciiTheme="minorBidi" w:hAnsiTheme="minorBidi" w:cstheme="minorBidi"/>
          <w:i/>
          <w:iCs/>
          <w:sz w:val="24"/>
          <w:szCs w:val="24"/>
        </w:rPr>
        <w:t>EIKHA</w:t>
      </w:r>
      <w:r w:rsidRPr="00CC2DE9">
        <w:rPr>
          <w:rFonts w:asciiTheme="minorBidi" w:hAnsiTheme="minorBidi" w:cstheme="minorBidi"/>
          <w:sz w:val="24"/>
          <w:szCs w:val="24"/>
        </w:rPr>
        <w:t>: THE BOOK OF LAMENTATIONS</w:t>
      </w:r>
    </w:p>
    <w:p w14:paraId="552ED4A5" w14:textId="77777777" w:rsidR="00CC2DE9" w:rsidRPr="00CC2DE9" w:rsidRDefault="00CC2DE9" w:rsidP="00A44B62">
      <w:pPr>
        <w:pStyle w:val="a"/>
        <w:keepNext w:val="0"/>
        <w:bidi w:val="0"/>
        <w:spacing w:before="0"/>
        <w:jc w:val="center"/>
        <w:rPr>
          <w:rFonts w:asciiTheme="minorBidi" w:hAnsiTheme="minorBidi" w:cstheme="minorBidi"/>
          <w:sz w:val="24"/>
          <w:szCs w:val="24"/>
        </w:rPr>
      </w:pPr>
    </w:p>
    <w:p w14:paraId="00A0A486" w14:textId="77777777" w:rsidR="00CC2DE9" w:rsidRPr="00CC2DE9" w:rsidRDefault="00CC2DE9" w:rsidP="00A44B62">
      <w:pPr>
        <w:pStyle w:val="a"/>
        <w:keepNext w:val="0"/>
        <w:bidi w:val="0"/>
        <w:spacing w:before="0"/>
        <w:jc w:val="center"/>
        <w:rPr>
          <w:rFonts w:asciiTheme="minorBidi" w:hAnsiTheme="minorBidi" w:cstheme="minorBidi"/>
          <w:sz w:val="24"/>
          <w:szCs w:val="24"/>
        </w:rPr>
      </w:pPr>
      <w:r w:rsidRPr="00CC2DE9">
        <w:rPr>
          <w:rFonts w:asciiTheme="minorBidi" w:hAnsiTheme="minorBidi" w:cstheme="minorBidi"/>
          <w:sz w:val="24"/>
          <w:szCs w:val="24"/>
        </w:rPr>
        <w:t>By Dr. Yael Ziegler</w:t>
      </w:r>
    </w:p>
    <w:p w14:paraId="4D352C38" w14:textId="77777777" w:rsidR="00F51A54" w:rsidRDefault="00F51A54" w:rsidP="00A44B62">
      <w:pPr>
        <w:widowControl w:val="0"/>
        <w:autoSpaceDE w:val="0"/>
        <w:autoSpaceDN w:val="0"/>
        <w:adjustRightInd w:val="0"/>
        <w:spacing w:after="0" w:line="240" w:lineRule="auto"/>
        <w:jc w:val="center"/>
        <w:rPr>
          <w:rFonts w:asciiTheme="minorBidi" w:hAnsiTheme="minorBidi"/>
          <w:b/>
          <w:sz w:val="24"/>
          <w:szCs w:val="24"/>
        </w:rPr>
      </w:pPr>
    </w:p>
    <w:p w14:paraId="15025517" w14:textId="77777777" w:rsidR="00CC2DE9" w:rsidRDefault="00CC2DE9" w:rsidP="00A44B62">
      <w:pPr>
        <w:widowControl w:val="0"/>
        <w:autoSpaceDE w:val="0"/>
        <w:autoSpaceDN w:val="0"/>
        <w:adjustRightInd w:val="0"/>
        <w:spacing w:after="0" w:line="240" w:lineRule="auto"/>
        <w:jc w:val="center"/>
        <w:rPr>
          <w:rFonts w:asciiTheme="minorBidi" w:hAnsiTheme="minorBidi"/>
          <w:b/>
          <w:sz w:val="24"/>
          <w:szCs w:val="24"/>
        </w:rPr>
      </w:pPr>
    </w:p>
    <w:p w14:paraId="40CB5337" w14:textId="77777777" w:rsidR="00CC2DE9" w:rsidRPr="00680773" w:rsidRDefault="00CC2DE9" w:rsidP="00A44B62">
      <w:pPr>
        <w:pStyle w:val="CC"/>
        <w:keepLines w:val="0"/>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center"/>
        <w:rPr>
          <w:rFonts w:ascii="Arial" w:hAnsi="Arial" w:cs="Arial"/>
          <w:sz w:val="24"/>
          <w:szCs w:val="24"/>
          <w:lang w:val="en-GB"/>
        </w:rPr>
      </w:pPr>
      <w:r w:rsidRPr="00680773">
        <w:rPr>
          <w:rFonts w:ascii="Arial" w:hAnsi="Arial" w:cs="Arial"/>
          <w:sz w:val="24"/>
          <w:szCs w:val="24"/>
          <w:lang w:val="en-GB"/>
        </w:rPr>
        <w:t>*********************************************************************</w:t>
      </w:r>
    </w:p>
    <w:p w14:paraId="534437B3" w14:textId="77777777" w:rsidR="00CC2DE9" w:rsidRDefault="00CC2DE9" w:rsidP="00A44B62">
      <w:pPr>
        <w:pStyle w:val="CC"/>
        <w:keepLines w:val="0"/>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center"/>
        <w:rPr>
          <w:rFonts w:ascii="Arial" w:hAnsi="Arial" w:cs="Arial"/>
          <w:b/>
          <w:bCs/>
          <w:sz w:val="24"/>
          <w:szCs w:val="24"/>
          <w:lang w:val="en-GB"/>
        </w:rPr>
      </w:pPr>
      <w:r w:rsidRPr="009E4A13">
        <w:rPr>
          <w:rFonts w:ascii="Arial" w:hAnsi="Arial" w:cs="Arial"/>
          <w:b/>
          <w:bCs/>
          <w:sz w:val="24"/>
          <w:szCs w:val="24"/>
          <w:lang w:val="en-GB"/>
        </w:rPr>
        <w:t xml:space="preserve">This shiur is dedicated </w:t>
      </w:r>
      <w:r w:rsidRPr="009E4A13">
        <w:rPr>
          <w:rFonts w:ascii="Arial" w:hAnsi="Arial" w:cs="Arial"/>
          <w:b/>
          <w:bCs/>
          <w:i/>
          <w:iCs/>
          <w:sz w:val="24"/>
          <w:szCs w:val="24"/>
          <w:lang w:val="en-GB"/>
        </w:rPr>
        <w:t>le-zekher nishmot</w:t>
      </w:r>
      <w:r w:rsidRPr="009E4A13">
        <w:rPr>
          <w:rFonts w:ascii="Arial" w:hAnsi="Arial" w:cs="Arial"/>
          <w:b/>
          <w:bCs/>
          <w:sz w:val="24"/>
          <w:szCs w:val="24"/>
          <w:lang w:val="en-GB"/>
        </w:rPr>
        <w:t xml:space="preserve"> </w:t>
      </w:r>
    </w:p>
    <w:p w14:paraId="7B19BC3E" w14:textId="77777777" w:rsidR="00CC2DE9" w:rsidRDefault="00CC2DE9" w:rsidP="00A44B62">
      <w:pPr>
        <w:pStyle w:val="CC"/>
        <w:keepLines w:val="0"/>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center"/>
        <w:rPr>
          <w:rFonts w:ascii="Arial" w:hAnsi="Arial" w:cs="Arial"/>
          <w:b/>
          <w:bCs/>
          <w:sz w:val="24"/>
          <w:szCs w:val="24"/>
          <w:lang w:val="en-GB"/>
        </w:rPr>
      </w:pPr>
      <w:r w:rsidRPr="009E4A13">
        <w:rPr>
          <w:rFonts w:ascii="Arial" w:hAnsi="Arial" w:cs="Arial"/>
          <w:b/>
          <w:bCs/>
          <w:sz w:val="24"/>
          <w:szCs w:val="24"/>
          <w:lang w:val="en-GB"/>
        </w:rPr>
        <w:t xml:space="preserve">Amelia Ray and Morris Ray </w:t>
      </w:r>
      <w:r w:rsidRPr="009E4A13">
        <w:rPr>
          <w:rFonts w:ascii="Arial" w:hAnsi="Arial" w:cs="Arial"/>
          <w:b/>
          <w:bCs/>
          <w:sz w:val="24"/>
          <w:szCs w:val="24"/>
          <w:lang w:val="en-GB"/>
        </w:rPr>
        <w:br/>
        <w:t xml:space="preserve">by their children Patti Ray and Allen Ray </w:t>
      </w:r>
    </w:p>
    <w:p w14:paraId="25579E25" w14:textId="77777777" w:rsidR="00CC2DE9" w:rsidRPr="009E4A13" w:rsidRDefault="00CC2DE9" w:rsidP="00A44B62">
      <w:pPr>
        <w:pStyle w:val="CC"/>
        <w:keepLines w:val="0"/>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center"/>
        <w:rPr>
          <w:rFonts w:ascii="Arial" w:hAnsi="Arial" w:cs="Arial"/>
          <w:b/>
          <w:bCs/>
          <w:sz w:val="24"/>
          <w:szCs w:val="24"/>
          <w:lang w:val="en-GB"/>
        </w:rPr>
      </w:pPr>
      <w:r w:rsidRPr="009E4A13">
        <w:rPr>
          <w:rFonts w:ascii="Arial" w:hAnsi="Arial" w:cs="Arial"/>
          <w:b/>
          <w:bCs/>
          <w:sz w:val="24"/>
          <w:szCs w:val="24"/>
          <w:lang w:val="en-GB"/>
        </w:rPr>
        <w:t xml:space="preserve">on the occasion of their </w:t>
      </w:r>
      <w:r>
        <w:rPr>
          <w:rFonts w:ascii="Arial" w:hAnsi="Arial" w:cs="Arial"/>
          <w:b/>
          <w:bCs/>
          <w:sz w:val="24"/>
          <w:szCs w:val="24"/>
          <w:lang w:val="en-GB"/>
        </w:rPr>
        <w:t>twelf</w:t>
      </w:r>
      <w:r w:rsidRPr="009E4A13">
        <w:rPr>
          <w:rFonts w:ascii="Arial" w:hAnsi="Arial" w:cs="Arial"/>
          <w:b/>
          <w:bCs/>
          <w:sz w:val="24"/>
          <w:szCs w:val="24"/>
          <w:lang w:val="en-GB"/>
        </w:rPr>
        <w:t xml:space="preserve">th </w:t>
      </w:r>
      <w:r w:rsidRPr="009E4A13">
        <w:rPr>
          <w:rFonts w:ascii="Arial" w:hAnsi="Arial" w:cs="Arial"/>
          <w:b/>
          <w:bCs/>
          <w:i/>
          <w:iCs/>
          <w:sz w:val="24"/>
          <w:szCs w:val="24"/>
          <w:lang w:val="en-GB"/>
        </w:rPr>
        <w:t>yahrtzeits</w:t>
      </w:r>
      <w:r w:rsidRPr="009E4A13">
        <w:rPr>
          <w:rFonts w:ascii="Arial" w:hAnsi="Arial" w:cs="Arial"/>
          <w:b/>
          <w:bCs/>
          <w:sz w:val="24"/>
          <w:szCs w:val="24"/>
          <w:lang w:val="en-GB"/>
        </w:rPr>
        <w:t xml:space="preserve"> </w:t>
      </w:r>
    </w:p>
    <w:p w14:paraId="2D5AC297" w14:textId="77777777" w:rsidR="00CC2DE9" w:rsidRPr="009E4A13" w:rsidRDefault="00CC2DE9" w:rsidP="00A44B62">
      <w:pPr>
        <w:pStyle w:val="CC"/>
        <w:keepLines w:val="0"/>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center"/>
        <w:rPr>
          <w:rFonts w:ascii="Arial" w:hAnsi="Arial" w:cs="Arial"/>
          <w:sz w:val="24"/>
          <w:szCs w:val="24"/>
          <w:lang w:val="en-GB"/>
        </w:rPr>
      </w:pPr>
      <w:r w:rsidRPr="009E4A13">
        <w:rPr>
          <w:rFonts w:ascii="Arial" w:hAnsi="Arial" w:cs="Arial"/>
          <w:sz w:val="24"/>
          <w:szCs w:val="24"/>
          <w:lang w:val="en-GB"/>
        </w:rPr>
        <w:t>**********************************************************************</w:t>
      </w:r>
    </w:p>
    <w:p w14:paraId="2C3681CA" w14:textId="77777777" w:rsidR="00CC2DE9" w:rsidRPr="00CC2DE9" w:rsidRDefault="00CC2DE9" w:rsidP="00A44B62">
      <w:pPr>
        <w:widowControl w:val="0"/>
        <w:autoSpaceDE w:val="0"/>
        <w:autoSpaceDN w:val="0"/>
        <w:adjustRightInd w:val="0"/>
        <w:spacing w:after="0" w:line="240" w:lineRule="auto"/>
        <w:jc w:val="center"/>
        <w:rPr>
          <w:rFonts w:asciiTheme="minorBidi" w:hAnsiTheme="minorBidi"/>
          <w:b/>
          <w:sz w:val="24"/>
          <w:szCs w:val="24"/>
        </w:rPr>
      </w:pPr>
    </w:p>
    <w:p w14:paraId="2DD44F58" w14:textId="44F4B252" w:rsidR="00CC2DE9" w:rsidRPr="00CC2DE9" w:rsidRDefault="00CC2DE9" w:rsidP="00A44B62">
      <w:pPr>
        <w:widowControl w:val="0"/>
        <w:autoSpaceDE w:val="0"/>
        <w:autoSpaceDN w:val="0"/>
        <w:adjustRightInd w:val="0"/>
        <w:spacing w:after="0" w:line="240" w:lineRule="auto"/>
        <w:jc w:val="center"/>
        <w:rPr>
          <w:rFonts w:asciiTheme="minorBidi" w:hAnsiTheme="minorBidi"/>
          <w:b/>
          <w:sz w:val="24"/>
          <w:szCs w:val="24"/>
        </w:rPr>
      </w:pPr>
      <w:r w:rsidRPr="00CC2DE9">
        <w:rPr>
          <w:rFonts w:asciiTheme="minorBidi" w:hAnsiTheme="minorBidi"/>
          <w:b/>
          <w:sz w:val="24"/>
          <w:szCs w:val="24"/>
        </w:rPr>
        <w:t>Shiur #58:</w:t>
      </w:r>
    </w:p>
    <w:p w14:paraId="7A69C07A" w14:textId="722728C7" w:rsidR="00CC2DE9" w:rsidRPr="00CC2DE9" w:rsidRDefault="00CC2DE9" w:rsidP="00A44B62">
      <w:pPr>
        <w:widowControl w:val="0"/>
        <w:autoSpaceDE w:val="0"/>
        <w:autoSpaceDN w:val="0"/>
        <w:adjustRightInd w:val="0"/>
        <w:spacing w:after="0" w:line="240" w:lineRule="auto"/>
        <w:jc w:val="center"/>
        <w:rPr>
          <w:rFonts w:asciiTheme="minorBidi" w:hAnsiTheme="minorBidi"/>
          <w:b/>
          <w:sz w:val="24"/>
          <w:szCs w:val="24"/>
        </w:rPr>
      </w:pPr>
      <w:r w:rsidRPr="0001695E">
        <w:rPr>
          <w:rFonts w:asciiTheme="minorBidi" w:hAnsiTheme="minorBidi"/>
          <w:b/>
          <w:i/>
          <w:iCs/>
          <w:sz w:val="24"/>
          <w:szCs w:val="24"/>
        </w:rPr>
        <w:t>Eikha</w:t>
      </w:r>
      <w:r w:rsidRPr="00CC2DE9">
        <w:rPr>
          <w:rFonts w:asciiTheme="minorBidi" w:hAnsiTheme="minorBidi"/>
          <w:b/>
          <w:sz w:val="24"/>
          <w:szCs w:val="24"/>
        </w:rPr>
        <w:t xml:space="preserve"> Chapter Five</w:t>
      </w:r>
    </w:p>
    <w:p w14:paraId="30A2D737" w14:textId="77777777" w:rsidR="00CC2DE9" w:rsidRPr="00CC2DE9" w:rsidRDefault="00CC2DE9" w:rsidP="00A44B62">
      <w:pPr>
        <w:widowControl w:val="0"/>
        <w:autoSpaceDE w:val="0"/>
        <w:autoSpaceDN w:val="0"/>
        <w:adjustRightInd w:val="0"/>
        <w:spacing w:after="0" w:line="240" w:lineRule="auto"/>
        <w:jc w:val="center"/>
        <w:rPr>
          <w:rFonts w:asciiTheme="minorBidi" w:hAnsiTheme="minorBidi"/>
          <w:b/>
          <w:sz w:val="24"/>
          <w:szCs w:val="24"/>
        </w:rPr>
      </w:pPr>
    </w:p>
    <w:p w14:paraId="6354454A" w14:textId="77777777" w:rsidR="00CC2DE9" w:rsidRPr="00CC2DE9" w:rsidRDefault="00CC2DE9" w:rsidP="00A44B62">
      <w:pPr>
        <w:widowControl w:val="0"/>
        <w:autoSpaceDE w:val="0"/>
        <w:autoSpaceDN w:val="0"/>
        <w:adjustRightInd w:val="0"/>
        <w:spacing w:after="0" w:line="240" w:lineRule="auto"/>
        <w:jc w:val="center"/>
        <w:rPr>
          <w:rFonts w:asciiTheme="minorBidi" w:hAnsiTheme="minorBidi"/>
          <w:b/>
          <w:sz w:val="24"/>
          <w:szCs w:val="24"/>
        </w:rPr>
      </w:pPr>
    </w:p>
    <w:p w14:paraId="4CDD54AB" w14:textId="77777777" w:rsidR="0035642C" w:rsidRPr="00CC2DE9" w:rsidRDefault="0035642C" w:rsidP="00A44B62">
      <w:pPr>
        <w:widowControl w:val="0"/>
        <w:autoSpaceDE w:val="0"/>
        <w:autoSpaceDN w:val="0"/>
        <w:adjustRightInd w:val="0"/>
        <w:spacing w:after="0" w:line="240" w:lineRule="auto"/>
        <w:jc w:val="center"/>
        <w:rPr>
          <w:rFonts w:asciiTheme="minorBidi" w:hAnsiTheme="minorBidi"/>
          <w:b/>
          <w:sz w:val="24"/>
          <w:szCs w:val="24"/>
        </w:rPr>
      </w:pPr>
      <w:r w:rsidRPr="00CC2DE9">
        <w:rPr>
          <w:rFonts w:asciiTheme="minorBidi" w:hAnsiTheme="minorBidi"/>
          <w:b/>
          <w:i/>
          <w:iCs/>
          <w:sz w:val="24"/>
          <w:szCs w:val="24"/>
        </w:rPr>
        <w:t>Eikha</w:t>
      </w:r>
      <w:r w:rsidRPr="00CC2DE9">
        <w:rPr>
          <w:rFonts w:asciiTheme="minorBidi" w:hAnsiTheme="minorBidi"/>
          <w:b/>
          <w:sz w:val="24"/>
          <w:szCs w:val="24"/>
        </w:rPr>
        <w:t xml:space="preserve"> 5:6-7</w:t>
      </w:r>
    </w:p>
    <w:p w14:paraId="5782A6FC" w14:textId="77777777" w:rsidR="009A469E" w:rsidRPr="00CC2DE9" w:rsidRDefault="009A469E" w:rsidP="00A44B62">
      <w:pPr>
        <w:widowControl w:val="0"/>
        <w:autoSpaceDE w:val="0"/>
        <w:autoSpaceDN w:val="0"/>
        <w:bidi/>
        <w:adjustRightInd w:val="0"/>
        <w:spacing w:after="0" w:line="240" w:lineRule="auto"/>
        <w:jc w:val="center"/>
        <w:rPr>
          <w:rFonts w:asciiTheme="minorBidi" w:hAnsiTheme="minorBidi"/>
          <w:b/>
          <w:sz w:val="24"/>
          <w:szCs w:val="24"/>
        </w:rPr>
      </w:pPr>
    </w:p>
    <w:p w14:paraId="4A4CEB89" w14:textId="77777777" w:rsidR="009A469E" w:rsidRPr="00CC2DE9" w:rsidRDefault="009A469E" w:rsidP="00A44B62">
      <w:pPr>
        <w:widowControl w:val="0"/>
        <w:autoSpaceDE w:val="0"/>
        <w:autoSpaceDN w:val="0"/>
        <w:bidi/>
        <w:adjustRightInd w:val="0"/>
        <w:spacing w:after="0" w:line="240" w:lineRule="auto"/>
        <w:jc w:val="center"/>
        <w:rPr>
          <w:rFonts w:asciiTheme="minorBidi" w:hAnsiTheme="minorBidi"/>
          <w:b/>
          <w:sz w:val="24"/>
          <w:szCs w:val="24"/>
        </w:rPr>
      </w:pPr>
      <w:r w:rsidRPr="00CC2DE9">
        <w:rPr>
          <w:rFonts w:asciiTheme="minorBidi" w:hAnsiTheme="minorBidi"/>
          <w:b/>
          <w:sz w:val="24"/>
          <w:szCs w:val="24"/>
          <w:rtl/>
        </w:rPr>
        <w:t xml:space="preserve">מִצְרַ֙יִם֙ נָתַ֣נּוּ יָ֔ד </w:t>
      </w:r>
    </w:p>
    <w:p w14:paraId="2B41E8BF" w14:textId="606B4862" w:rsidR="009A469E" w:rsidRPr="00CC2DE9" w:rsidRDefault="009A469E" w:rsidP="00A44B62">
      <w:pPr>
        <w:widowControl w:val="0"/>
        <w:autoSpaceDE w:val="0"/>
        <w:autoSpaceDN w:val="0"/>
        <w:bidi/>
        <w:adjustRightInd w:val="0"/>
        <w:spacing w:after="0" w:line="240" w:lineRule="auto"/>
        <w:jc w:val="center"/>
        <w:rPr>
          <w:rFonts w:asciiTheme="minorBidi" w:hAnsiTheme="minorBidi"/>
          <w:b/>
          <w:sz w:val="24"/>
          <w:szCs w:val="24"/>
        </w:rPr>
      </w:pPr>
      <w:r w:rsidRPr="00CC2DE9">
        <w:rPr>
          <w:rFonts w:asciiTheme="minorBidi" w:hAnsiTheme="minorBidi"/>
          <w:b/>
          <w:sz w:val="24"/>
          <w:szCs w:val="24"/>
          <w:rtl/>
        </w:rPr>
        <w:t>אַשּׁ֖וּר לִשְׂבֹּ֥עַֽ לָֽחֶם</w:t>
      </w:r>
    </w:p>
    <w:p w14:paraId="0EC4CCF1" w14:textId="77777777" w:rsidR="009A469E" w:rsidRPr="00CC2DE9" w:rsidRDefault="009A469E" w:rsidP="00A44B62">
      <w:pPr>
        <w:widowControl w:val="0"/>
        <w:autoSpaceDE w:val="0"/>
        <w:autoSpaceDN w:val="0"/>
        <w:bidi/>
        <w:adjustRightInd w:val="0"/>
        <w:spacing w:after="0" w:line="240" w:lineRule="auto"/>
        <w:jc w:val="center"/>
        <w:rPr>
          <w:rFonts w:asciiTheme="minorBidi" w:hAnsiTheme="minorBidi"/>
          <w:b/>
          <w:sz w:val="24"/>
          <w:szCs w:val="24"/>
        </w:rPr>
      </w:pPr>
    </w:p>
    <w:p w14:paraId="1110F876" w14:textId="77777777" w:rsidR="009A469E" w:rsidRPr="00CC2DE9" w:rsidRDefault="009A469E" w:rsidP="00A44B62">
      <w:pPr>
        <w:widowControl w:val="0"/>
        <w:autoSpaceDE w:val="0"/>
        <w:autoSpaceDN w:val="0"/>
        <w:bidi/>
        <w:adjustRightInd w:val="0"/>
        <w:spacing w:after="0" w:line="240" w:lineRule="auto"/>
        <w:jc w:val="center"/>
        <w:rPr>
          <w:rFonts w:asciiTheme="minorBidi" w:hAnsiTheme="minorBidi"/>
          <w:b/>
          <w:sz w:val="24"/>
          <w:szCs w:val="24"/>
        </w:rPr>
      </w:pPr>
      <w:r w:rsidRPr="00CC2DE9">
        <w:rPr>
          <w:rFonts w:asciiTheme="minorBidi" w:hAnsiTheme="minorBidi"/>
          <w:b/>
          <w:sz w:val="24"/>
          <w:szCs w:val="24"/>
          <w:rtl/>
        </w:rPr>
        <w:t>אֲבֹתֵ֤ינוּ חָֽטְאוּ֙ וְאֵינָ֔ם</w:t>
      </w:r>
    </w:p>
    <w:p w14:paraId="6205FB30" w14:textId="53189252" w:rsidR="0035642C" w:rsidRPr="00CC2DE9" w:rsidRDefault="009A469E" w:rsidP="00A44B62">
      <w:pPr>
        <w:widowControl w:val="0"/>
        <w:autoSpaceDE w:val="0"/>
        <w:autoSpaceDN w:val="0"/>
        <w:bidi/>
        <w:adjustRightInd w:val="0"/>
        <w:spacing w:after="0" w:line="240" w:lineRule="auto"/>
        <w:jc w:val="center"/>
        <w:rPr>
          <w:rFonts w:asciiTheme="minorBidi" w:hAnsiTheme="minorBidi"/>
          <w:b/>
          <w:sz w:val="24"/>
          <w:szCs w:val="24"/>
        </w:rPr>
      </w:pPr>
      <w:r w:rsidRPr="00CC2DE9">
        <w:rPr>
          <w:rFonts w:asciiTheme="minorBidi" w:hAnsiTheme="minorBidi"/>
          <w:b/>
          <w:sz w:val="24"/>
          <w:szCs w:val="24"/>
          <w:rtl/>
        </w:rPr>
        <w:t xml:space="preserve"> וַאֲנַ֖חְנוּ עֲוֹנֹתֵיהֶ֥ם סָבָֽלְנוּ</w:t>
      </w:r>
    </w:p>
    <w:p w14:paraId="70B22A41" w14:textId="77777777" w:rsidR="009A469E" w:rsidRPr="00CC2DE9" w:rsidRDefault="009A469E" w:rsidP="00A44B62">
      <w:pPr>
        <w:widowControl w:val="0"/>
        <w:autoSpaceDE w:val="0"/>
        <w:autoSpaceDN w:val="0"/>
        <w:bidi/>
        <w:adjustRightInd w:val="0"/>
        <w:spacing w:after="0" w:line="240" w:lineRule="auto"/>
        <w:jc w:val="center"/>
        <w:rPr>
          <w:rFonts w:asciiTheme="minorBidi" w:hAnsiTheme="minorBidi"/>
          <w:b/>
          <w:sz w:val="24"/>
          <w:szCs w:val="24"/>
        </w:rPr>
      </w:pPr>
    </w:p>
    <w:p w14:paraId="1A823CD4" w14:textId="31AAEAF7" w:rsidR="0035642C" w:rsidRPr="00CC2DE9" w:rsidRDefault="0035642C" w:rsidP="00A44B62">
      <w:pPr>
        <w:widowControl w:val="0"/>
        <w:autoSpaceDE w:val="0"/>
        <w:autoSpaceDN w:val="0"/>
        <w:adjustRightInd w:val="0"/>
        <w:spacing w:after="0" w:line="240" w:lineRule="auto"/>
        <w:jc w:val="center"/>
        <w:rPr>
          <w:rFonts w:asciiTheme="minorBidi" w:hAnsiTheme="minorBidi"/>
          <w:b/>
          <w:sz w:val="24"/>
          <w:szCs w:val="24"/>
        </w:rPr>
      </w:pPr>
      <w:r w:rsidRPr="00CC2DE9">
        <w:rPr>
          <w:rFonts w:asciiTheme="minorBidi" w:hAnsiTheme="minorBidi"/>
          <w:b/>
          <w:sz w:val="24"/>
          <w:szCs w:val="24"/>
        </w:rPr>
        <w:t>We gave a hand to Egypt</w:t>
      </w:r>
    </w:p>
    <w:p w14:paraId="11644312" w14:textId="32CAC44C" w:rsidR="0035642C" w:rsidRPr="00CC2DE9" w:rsidRDefault="0035642C" w:rsidP="00A44B62">
      <w:pPr>
        <w:widowControl w:val="0"/>
        <w:autoSpaceDE w:val="0"/>
        <w:autoSpaceDN w:val="0"/>
        <w:adjustRightInd w:val="0"/>
        <w:spacing w:after="0" w:line="240" w:lineRule="auto"/>
        <w:jc w:val="center"/>
        <w:rPr>
          <w:rFonts w:asciiTheme="minorBidi" w:hAnsiTheme="minorBidi"/>
          <w:b/>
          <w:sz w:val="24"/>
          <w:szCs w:val="24"/>
        </w:rPr>
      </w:pPr>
      <w:r w:rsidRPr="00CC2DE9">
        <w:rPr>
          <w:rFonts w:asciiTheme="minorBidi" w:hAnsiTheme="minorBidi"/>
          <w:b/>
          <w:sz w:val="24"/>
          <w:szCs w:val="24"/>
        </w:rPr>
        <w:t>[To] Assyria</w:t>
      </w:r>
      <w:r w:rsidR="009A469E" w:rsidRPr="00CC2DE9">
        <w:rPr>
          <w:rFonts w:asciiTheme="minorBidi" w:hAnsiTheme="minorBidi"/>
          <w:b/>
          <w:sz w:val="24"/>
          <w:szCs w:val="24"/>
        </w:rPr>
        <w:t>,</w:t>
      </w:r>
      <w:r w:rsidRPr="00CC2DE9">
        <w:rPr>
          <w:rFonts w:asciiTheme="minorBidi" w:hAnsiTheme="minorBidi"/>
          <w:b/>
          <w:sz w:val="24"/>
          <w:szCs w:val="24"/>
        </w:rPr>
        <w:t xml:space="preserve"> </w:t>
      </w:r>
      <w:r w:rsidR="009A469E" w:rsidRPr="00CC2DE9">
        <w:rPr>
          <w:rFonts w:asciiTheme="minorBidi" w:hAnsiTheme="minorBidi"/>
          <w:b/>
          <w:sz w:val="24"/>
          <w:szCs w:val="24"/>
        </w:rPr>
        <w:t>for our fill of</w:t>
      </w:r>
      <w:r w:rsidRPr="00CC2DE9">
        <w:rPr>
          <w:rFonts w:asciiTheme="minorBidi" w:hAnsiTheme="minorBidi"/>
          <w:b/>
          <w:sz w:val="24"/>
          <w:szCs w:val="24"/>
        </w:rPr>
        <w:t xml:space="preserve"> bread</w:t>
      </w:r>
    </w:p>
    <w:p w14:paraId="4E6DC9E7" w14:textId="77777777" w:rsidR="0035642C" w:rsidRPr="00CC2DE9" w:rsidRDefault="0035642C" w:rsidP="00A44B62">
      <w:pPr>
        <w:widowControl w:val="0"/>
        <w:autoSpaceDE w:val="0"/>
        <w:autoSpaceDN w:val="0"/>
        <w:adjustRightInd w:val="0"/>
        <w:spacing w:after="0" w:line="240" w:lineRule="auto"/>
        <w:jc w:val="center"/>
        <w:rPr>
          <w:rFonts w:asciiTheme="minorBidi" w:hAnsiTheme="minorBidi"/>
          <w:b/>
          <w:sz w:val="24"/>
          <w:szCs w:val="24"/>
        </w:rPr>
      </w:pPr>
    </w:p>
    <w:p w14:paraId="64E77DE1" w14:textId="77777777" w:rsidR="0035642C" w:rsidRPr="00CC2DE9" w:rsidRDefault="0035642C" w:rsidP="00A44B62">
      <w:pPr>
        <w:widowControl w:val="0"/>
        <w:autoSpaceDE w:val="0"/>
        <w:autoSpaceDN w:val="0"/>
        <w:adjustRightInd w:val="0"/>
        <w:spacing w:after="0" w:line="240" w:lineRule="auto"/>
        <w:jc w:val="center"/>
        <w:rPr>
          <w:rFonts w:asciiTheme="minorBidi" w:hAnsiTheme="minorBidi"/>
          <w:b/>
          <w:sz w:val="24"/>
          <w:szCs w:val="24"/>
        </w:rPr>
      </w:pPr>
      <w:r w:rsidRPr="00CC2DE9">
        <w:rPr>
          <w:rFonts w:asciiTheme="minorBidi" w:hAnsiTheme="minorBidi"/>
          <w:b/>
          <w:sz w:val="24"/>
          <w:szCs w:val="24"/>
        </w:rPr>
        <w:t>Our fathers sinned and they are no more</w:t>
      </w:r>
    </w:p>
    <w:p w14:paraId="1FD50E36" w14:textId="77777777" w:rsidR="0035642C" w:rsidRPr="00CC2DE9" w:rsidRDefault="0035642C" w:rsidP="00A44B62">
      <w:pPr>
        <w:widowControl w:val="0"/>
        <w:autoSpaceDE w:val="0"/>
        <w:autoSpaceDN w:val="0"/>
        <w:adjustRightInd w:val="0"/>
        <w:spacing w:after="0" w:line="240" w:lineRule="auto"/>
        <w:jc w:val="center"/>
        <w:rPr>
          <w:rFonts w:asciiTheme="minorBidi" w:hAnsiTheme="minorBidi"/>
          <w:b/>
          <w:sz w:val="24"/>
          <w:szCs w:val="24"/>
        </w:rPr>
      </w:pPr>
      <w:r w:rsidRPr="00CC2DE9">
        <w:rPr>
          <w:rFonts w:asciiTheme="minorBidi" w:hAnsiTheme="minorBidi"/>
          <w:b/>
          <w:sz w:val="24"/>
          <w:szCs w:val="24"/>
        </w:rPr>
        <w:t>And we suffered for their iniquities</w:t>
      </w:r>
      <w:r w:rsidRPr="00CC2DE9">
        <w:rPr>
          <w:rStyle w:val="FootnoteReference"/>
          <w:rFonts w:asciiTheme="minorBidi" w:hAnsiTheme="minorBidi"/>
          <w:b/>
          <w:sz w:val="24"/>
          <w:szCs w:val="24"/>
        </w:rPr>
        <w:footnoteReference w:id="1"/>
      </w:r>
    </w:p>
    <w:p w14:paraId="4B8EEF8E" w14:textId="77777777" w:rsidR="0035642C" w:rsidRPr="00CC2DE9" w:rsidRDefault="0035642C" w:rsidP="00A44B62">
      <w:pPr>
        <w:widowControl w:val="0"/>
        <w:autoSpaceDE w:val="0"/>
        <w:autoSpaceDN w:val="0"/>
        <w:adjustRightInd w:val="0"/>
        <w:spacing w:after="0" w:line="240" w:lineRule="auto"/>
        <w:jc w:val="both"/>
        <w:rPr>
          <w:rFonts w:asciiTheme="minorBidi" w:hAnsiTheme="minorBidi"/>
          <w:sz w:val="24"/>
          <w:szCs w:val="24"/>
        </w:rPr>
      </w:pPr>
    </w:p>
    <w:p w14:paraId="7D0BD0BC" w14:textId="77777777" w:rsidR="0001695E" w:rsidRDefault="0035642C" w:rsidP="00A44B62">
      <w:pPr>
        <w:widowControl w:val="0"/>
        <w:autoSpaceDE w:val="0"/>
        <w:autoSpaceDN w:val="0"/>
        <w:adjustRightInd w:val="0"/>
        <w:spacing w:after="0" w:line="240" w:lineRule="auto"/>
        <w:jc w:val="both"/>
        <w:rPr>
          <w:rFonts w:asciiTheme="minorBidi" w:hAnsiTheme="minorBidi"/>
          <w:sz w:val="24"/>
          <w:szCs w:val="24"/>
        </w:rPr>
      </w:pPr>
      <w:r w:rsidRPr="00CC2DE9">
        <w:rPr>
          <w:rFonts w:asciiTheme="minorBidi" w:hAnsiTheme="minorBidi"/>
          <w:sz w:val="24"/>
          <w:szCs w:val="24"/>
        </w:rPr>
        <w:t>To understand these verses, we must address several issues</w:t>
      </w:r>
      <w:r w:rsidR="00924F81" w:rsidRPr="00CC2DE9">
        <w:rPr>
          <w:rFonts w:asciiTheme="minorBidi" w:hAnsiTheme="minorBidi"/>
          <w:sz w:val="24"/>
          <w:szCs w:val="24"/>
        </w:rPr>
        <w:t xml:space="preserve"> that</w:t>
      </w:r>
      <w:r w:rsidRPr="00CC2DE9">
        <w:rPr>
          <w:rFonts w:asciiTheme="minorBidi" w:hAnsiTheme="minorBidi"/>
          <w:sz w:val="24"/>
          <w:szCs w:val="24"/>
        </w:rPr>
        <w:t xml:space="preserve"> affect their basic meaning. </w:t>
      </w:r>
    </w:p>
    <w:p w14:paraId="2D36C374" w14:textId="77777777" w:rsidR="0001695E" w:rsidRDefault="0001695E" w:rsidP="00A44B62">
      <w:pPr>
        <w:widowControl w:val="0"/>
        <w:autoSpaceDE w:val="0"/>
        <w:autoSpaceDN w:val="0"/>
        <w:adjustRightInd w:val="0"/>
        <w:spacing w:after="0" w:line="240" w:lineRule="auto"/>
        <w:jc w:val="both"/>
        <w:rPr>
          <w:rFonts w:asciiTheme="minorBidi" w:hAnsiTheme="minorBidi"/>
          <w:sz w:val="24"/>
          <w:szCs w:val="24"/>
        </w:rPr>
      </w:pPr>
    </w:p>
    <w:p w14:paraId="6038D2D4" w14:textId="79525D1F" w:rsidR="0001695E" w:rsidRDefault="0035642C" w:rsidP="00A44B62">
      <w:pPr>
        <w:widowControl w:val="0"/>
        <w:autoSpaceDE w:val="0"/>
        <w:autoSpaceDN w:val="0"/>
        <w:adjustRightInd w:val="0"/>
        <w:spacing w:after="0" w:line="240" w:lineRule="auto"/>
        <w:jc w:val="both"/>
        <w:rPr>
          <w:rFonts w:asciiTheme="minorBidi" w:hAnsiTheme="minorBidi"/>
          <w:sz w:val="24"/>
          <w:szCs w:val="24"/>
        </w:rPr>
      </w:pPr>
      <w:r w:rsidRPr="00CC2DE9">
        <w:rPr>
          <w:rFonts w:asciiTheme="minorBidi" w:hAnsiTheme="minorBidi"/>
          <w:sz w:val="24"/>
          <w:szCs w:val="24"/>
        </w:rPr>
        <w:t xml:space="preserve">Who forged alliances to obtain bread in verse </w:t>
      </w:r>
      <w:r w:rsidR="0001695E">
        <w:rPr>
          <w:rFonts w:asciiTheme="minorBidi" w:hAnsiTheme="minorBidi"/>
          <w:sz w:val="24"/>
          <w:szCs w:val="24"/>
        </w:rPr>
        <w:t>6</w:t>
      </w:r>
      <w:r w:rsidRPr="00CC2DE9">
        <w:rPr>
          <w:rFonts w:asciiTheme="minorBidi" w:hAnsiTheme="minorBidi"/>
          <w:sz w:val="24"/>
          <w:szCs w:val="24"/>
        </w:rPr>
        <w:t>?</w:t>
      </w:r>
      <w:r w:rsidR="009A469E" w:rsidRPr="00CC2DE9">
        <w:rPr>
          <w:rStyle w:val="FootnoteReference"/>
          <w:rFonts w:asciiTheme="minorBidi" w:hAnsiTheme="minorBidi"/>
          <w:b/>
          <w:sz w:val="24"/>
          <w:szCs w:val="24"/>
        </w:rPr>
        <w:footnoteReference w:id="2"/>
      </w:r>
      <w:r w:rsidRPr="00CC2DE9">
        <w:rPr>
          <w:rFonts w:asciiTheme="minorBidi" w:hAnsiTheme="minorBidi"/>
          <w:sz w:val="24"/>
          <w:szCs w:val="24"/>
        </w:rPr>
        <w:t xml:space="preserve"> Po</w:t>
      </w:r>
      <w:r w:rsidR="009A469E" w:rsidRPr="00CC2DE9">
        <w:rPr>
          <w:rFonts w:asciiTheme="minorBidi" w:hAnsiTheme="minorBidi"/>
          <w:sz w:val="24"/>
          <w:szCs w:val="24"/>
        </w:rPr>
        <w:t xml:space="preserve">ssibly, </w:t>
      </w:r>
      <w:r w:rsidR="00E22FCE" w:rsidRPr="00CC2DE9">
        <w:rPr>
          <w:rFonts w:asciiTheme="minorBidi" w:hAnsiTheme="minorBidi"/>
          <w:sz w:val="24"/>
          <w:szCs w:val="24"/>
        </w:rPr>
        <w:t>this</w:t>
      </w:r>
      <w:r w:rsidR="009A469E" w:rsidRPr="00CC2DE9">
        <w:rPr>
          <w:rFonts w:asciiTheme="minorBidi" w:hAnsiTheme="minorBidi"/>
          <w:sz w:val="24"/>
          <w:szCs w:val="24"/>
        </w:rPr>
        <w:t xml:space="preserve"> describes</w:t>
      </w:r>
      <w:r w:rsidRPr="00CC2DE9">
        <w:rPr>
          <w:rFonts w:asciiTheme="minorBidi" w:hAnsiTheme="minorBidi"/>
          <w:sz w:val="24"/>
          <w:szCs w:val="24"/>
        </w:rPr>
        <w:t xml:space="preserve"> </w:t>
      </w:r>
      <w:r w:rsidRPr="00CC2DE9">
        <w:rPr>
          <w:rFonts w:asciiTheme="minorBidi" w:hAnsiTheme="minorBidi"/>
          <w:sz w:val="24"/>
          <w:szCs w:val="24"/>
        </w:rPr>
        <w:lastRenderedPageBreak/>
        <w:t>alliances</w:t>
      </w:r>
      <w:r w:rsidR="009A469E" w:rsidRPr="00CC2DE9">
        <w:rPr>
          <w:rFonts w:asciiTheme="minorBidi" w:hAnsiTheme="minorBidi"/>
          <w:sz w:val="24"/>
          <w:szCs w:val="24"/>
        </w:rPr>
        <w:t xml:space="preserve"> forged by previous generations</w:t>
      </w:r>
      <w:r w:rsidR="0001695E">
        <w:rPr>
          <w:rFonts w:asciiTheme="minorBidi" w:hAnsiTheme="minorBidi"/>
          <w:sz w:val="24"/>
          <w:szCs w:val="24"/>
        </w:rPr>
        <w:t>,</w:t>
      </w:r>
      <w:r w:rsidR="009A469E" w:rsidRPr="00CC2DE9">
        <w:rPr>
          <w:rFonts w:asciiTheme="minorBidi" w:hAnsiTheme="minorBidi"/>
          <w:sz w:val="24"/>
          <w:szCs w:val="24"/>
        </w:rPr>
        <w:t xml:space="preserve"> referring to </w:t>
      </w:r>
      <w:r w:rsidRPr="00CC2DE9">
        <w:rPr>
          <w:rFonts w:asciiTheme="minorBidi" w:hAnsiTheme="minorBidi"/>
          <w:sz w:val="24"/>
          <w:szCs w:val="24"/>
        </w:rPr>
        <w:t>the political associations that pr</w:t>
      </w:r>
      <w:r w:rsidR="00485B0F" w:rsidRPr="00CC2DE9">
        <w:rPr>
          <w:rFonts w:asciiTheme="minorBidi" w:hAnsiTheme="minorBidi"/>
          <w:sz w:val="24"/>
          <w:szCs w:val="24"/>
        </w:rPr>
        <w:t>ophets repeatedly condemned</w:t>
      </w:r>
      <w:r w:rsidRPr="00CC2DE9">
        <w:rPr>
          <w:rFonts w:asciiTheme="minorBidi" w:hAnsiTheme="minorBidi"/>
          <w:sz w:val="24"/>
          <w:szCs w:val="24"/>
        </w:rPr>
        <w:t>.</w:t>
      </w:r>
      <w:r w:rsidR="009A469E" w:rsidRPr="00CC2DE9">
        <w:rPr>
          <w:rStyle w:val="FootnoteReference"/>
          <w:rFonts w:asciiTheme="minorBidi" w:hAnsiTheme="minorBidi"/>
          <w:sz w:val="24"/>
          <w:szCs w:val="24"/>
        </w:rPr>
        <w:footnoteReference w:id="3"/>
      </w:r>
      <w:r w:rsidRPr="00CC2DE9">
        <w:rPr>
          <w:rFonts w:asciiTheme="minorBidi" w:hAnsiTheme="minorBidi"/>
          <w:sz w:val="24"/>
          <w:szCs w:val="24"/>
        </w:rPr>
        <w:t xml:space="preserve"> Alternatively, </w:t>
      </w:r>
      <w:r w:rsidR="00E22FCE" w:rsidRPr="00CC2DE9">
        <w:rPr>
          <w:rFonts w:asciiTheme="minorBidi" w:hAnsiTheme="minorBidi"/>
          <w:sz w:val="24"/>
          <w:szCs w:val="24"/>
        </w:rPr>
        <w:t>this verse</w:t>
      </w:r>
      <w:r w:rsidRPr="00CC2DE9">
        <w:rPr>
          <w:rFonts w:asciiTheme="minorBidi" w:hAnsiTheme="minorBidi"/>
          <w:sz w:val="24"/>
          <w:szCs w:val="24"/>
        </w:rPr>
        <w:t xml:space="preserve"> may describe ties forged during the current crisis, in which Jerusalem’s populace scrambles for bread to survive.</w:t>
      </w:r>
      <w:r w:rsidRPr="00CC2DE9">
        <w:rPr>
          <w:rStyle w:val="FootnoteReference"/>
          <w:rFonts w:asciiTheme="minorBidi" w:hAnsiTheme="minorBidi"/>
          <w:sz w:val="24"/>
          <w:szCs w:val="24"/>
        </w:rPr>
        <w:footnoteReference w:id="4"/>
      </w:r>
      <w:r w:rsidRPr="00CC2DE9">
        <w:rPr>
          <w:rFonts w:asciiTheme="minorBidi" w:hAnsiTheme="minorBidi"/>
          <w:sz w:val="24"/>
          <w:szCs w:val="24"/>
        </w:rPr>
        <w:t xml:space="preserve"> </w:t>
      </w:r>
    </w:p>
    <w:p w14:paraId="4C2C954D" w14:textId="77777777" w:rsidR="0001695E" w:rsidRDefault="0001695E" w:rsidP="00A44B62">
      <w:pPr>
        <w:widowControl w:val="0"/>
        <w:autoSpaceDE w:val="0"/>
        <w:autoSpaceDN w:val="0"/>
        <w:adjustRightInd w:val="0"/>
        <w:spacing w:after="0" w:line="240" w:lineRule="auto"/>
        <w:jc w:val="both"/>
        <w:rPr>
          <w:rFonts w:asciiTheme="minorBidi" w:hAnsiTheme="minorBidi"/>
          <w:sz w:val="24"/>
          <w:szCs w:val="24"/>
        </w:rPr>
      </w:pPr>
    </w:p>
    <w:p w14:paraId="4588EE6E" w14:textId="0AA2D63C" w:rsidR="0035642C" w:rsidRPr="00CC2DE9" w:rsidRDefault="00C961A0" w:rsidP="00A44B62">
      <w:pPr>
        <w:widowControl w:val="0"/>
        <w:autoSpaceDE w:val="0"/>
        <w:autoSpaceDN w:val="0"/>
        <w:adjustRightInd w:val="0"/>
        <w:spacing w:after="0" w:line="240" w:lineRule="auto"/>
        <w:jc w:val="both"/>
        <w:rPr>
          <w:rFonts w:asciiTheme="minorBidi" w:hAnsiTheme="minorBidi"/>
          <w:sz w:val="24"/>
          <w:szCs w:val="24"/>
        </w:rPr>
      </w:pPr>
      <w:r w:rsidRPr="00CC2DE9">
        <w:rPr>
          <w:rFonts w:asciiTheme="minorBidi" w:hAnsiTheme="minorBidi"/>
          <w:sz w:val="24"/>
          <w:szCs w:val="24"/>
        </w:rPr>
        <w:t>Furthermore</w:t>
      </w:r>
      <w:r w:rsidR="0035642C" w:rsidRPr="00CC2DE9">
        <w:rPr>
          <w:rFonts w:asciiTheme="minorBidi" w:hAnsiTheme="minorBidi"/>
          <w:sz w:val="24"/>
          <w:szCs w:val="24"/>
        </w:rPr>
        <w:t xml:space="preserve">, the tone and substance of the theological reflection in verse </w:t>
      </w:r>
      <w:r w:rsidR="0001695E">
        <w:rPr>
          <w:rFonts w:asciiTheme="minorBidi" w:hAnsiTheme="minorBidi"/>
          <w:sz w:val="24"/>
          <w:szCs w:val="24"/>
        </w:rPr>
        <w:t>7</w:t>
      </w:r>
      <w:r w:rsidR="0035642C" w:rsidRPr="00CC2DE9">
        <w:rPr>
          <w:rFonts w:asciiTheme="minorBidi" w:hAnsiTheme="minorBidi"/>
          <w:sz w:val="24"/>
          <w:szCs w:val="24"/>
        </w:rPr>
        <w:t xml:space="preserve"> remains unclear. Does </w:t>
      </w:r>
      <w:r w:rsidR="00E22FCE" w:rsidRPr="00CC2DE9">
        <w:rPr>
          <w:rFonts w:asciiTheme="minorBidi" w:hAnsiTheme="minorBidi"/>
          <w:sz w:val="24"/>
          <w:szCs w:val="24"/>
        </w:rPr>
        <w:t>the community</w:t>
      </w:r>
      <w:r w:rsidR="0035642C" w:rsidRPr="00CC2DE9">
        <w:rPr>
          <w:rFonts w:asciiTheme="minorBidi" w:hAnsiTheme="minorBidi"/>
          <w:sz w:val="24"/>
          <w:szCs w:val="24"/>
        </w:rPr>
        <w:t xml:space="preserve"> voice a theological protest, outraged that the suffering Judeans bear no actual responsibility, yet suffer for the crime</w:t>
      </w:r>
      <w:r w:rsidR="00E22FCE" w:rsidRPr="00CC2DE9">
        <w:rPr>
          <w:rFonts w:asciiTheme="minorBidi" w:hAnsiTheme="minorBidi"/>
          <w:sz w:val="24"/>
          <w:szCs w:val="24"/>
        </w:rPr>
        <w:t xml:space="preserve">s of others? </w:t>
      </w:r>
      <w:r w:rsidR="0001695E">
        <w:rPr>
          <w:rFonts w:asciiTheme="minorBidi" w:hAnsiTheme="minorBidi"/>
          <w:sz w:val="24"/>
          <w:szCs w:val="24"/>
        </w:rPr>
        <w:t>Or does</w:t>
      </w:r>
      <w:r w:rsidR="0001695E" w:rsidRPr="00CC2DE9">
        <w:rPr>
          <w:rFonts w:asciiTheme="minorBidi" w:hAnsiTheme="minorBidi"/>
          <w:sz w:val="24"/>
          <w:szCs w:val="24"/>
        </w:rPr>
        <w:t xml:space="preserve"> </w:t>
      </w:r>
      <w:r w:rsidR="00E22FCE" w:rsidRPr="00CC2DE9">
        <w:rPr>
          <w:rFonts w:asciiTheme="minorBidi" w:hAnsiTheme="minorBidi"/>
          <w:sz w:val="24"/>
          <w:szCs w:val="24"/>
        </w:rPr>
        <w:t>this verse</w:t>
      </w:r>
      <w:r w:rsidR="0035642C" w:rsidRPr="00CC2DE9">
        <w:rPr>
          <w:rFonts w:asciiTheme="minorBidi" w:hAnsiTheme="minorBidi"/>
          <w:sz w:val="24"/>
          <w:szCs w:val="24"/>
        </w:rPr>
        <w:t xml:space="preserve"> </w:t>
      </w:r>
      <w:r w:rsidR="00485B0F" w:rsidRPr="00CC2DE9">
        <w:rPr>
          <w:rFonts w:asciiTheme="minorBidi" w:hAnsiTheme="minorBidi"/>
          <w:sz w:val="24"/>
          <w:szCs w:val="24"/>
        </w:rPr>
        <w:t xml:space="preserve">simply </w:t>
      </w:r>
      <w:r w:rsidR="0035642C" w:rsidRPr="00CC2DE9">
        <w:rPr>
          <w:rFonts w:asciiTheme="minorBidi" w:hAnsiTheme="minorBidi"/>
          <w:sz w:val="24"/>
          <w:szCs w:val="24"/>
        </w:rPr>
        <w:t>portray a continuum of sins, begun by their predecessors and perpetuated by the current generation</w:t>
      </w:r>
      <w:r w:rsidR="0001695E">
        <w:rPr>
          <w:rFonts w:asciiTheme="minorBidi" w:hAnsiTheme="minorBidi"/>
          <w:sz w:val="24"/>
          <w:szCs w:val="24"/>
        </w:rPr>
        <w:t>?</w:t>
      </w:r>
      <w:r w:rsidR="0035642C" w:rsidRPr="00CC2DE9">
        <w:rPr>
          <w:rStyle w:val="FootnoteReference"/>
          <w:rFonts w:asciiTheme="minorBidi" w:hAnsiTheme="minorBidi"/>
          <w:sz w:val="24"/>
          <w:szCs w:val="24"/>
        </w:rPr>
        <w:footnoteReference w:id="5"/>
      </w:r>
      <w:r w:rsidR="0035642C" w:rsidRPr="00CC2DE9">
        <w:rPr>
          <w:rFonts w:asciiTheme="minorBidi" w:hAnsiTheme="minorBidi"/>
          <w:sz w:val="24"/>
          <w:szCs w:val="24"/>
        </w:rPr>
        <w:t xml:space="preserve"> In this reading, the present generation bears the weight of accumulated sinfulness, suffering the punishment deserved by past generations along with that which they themselves have earned.</w:t>
      </w:r>
    </w:p>
    <w:p w14:paraId="312FD59E" w14:textId="77777777" w:rsidR="0035642C" w:rsidRPr="00CC2DE9" w:rsidRDefault="0035642C" w:rsidP="00A44B62">
      <w:pPr>
        <w:widowControl w:val="0"/>
        <w:autoSpaceDE w:val="0"/>
        <w:autoSpaceDN w:val="0"/>
        <w:adjustRightInd w:val="0"/>
        <w:spacing w:after="0" w:line="240" w:lineRule="auto"/>
        <w:jc w:val="both"/>
        <w:rPr>
          <w:rFonts w:asciiTheme="minorBidi" w:hAnsiTheme="minorBidi"/>
          <w:b/>
          <w:bCs/>
          <w:sz w:val="24"/>
          <w:szCs w:val="24"/>
        </w:rPr>
      </w:pPr>
    </w:p>
    <w:p w14:paraId="1322D835" w14:textId="5B467065" w:rsidR="0035642C" w:rsidRPr="00CC2DE9" w:rsidRDefault="0035642C" w:rsidP="00A44B62">
      <w:pPr>
        <w:widowControl w:val="0"/>
        <w:autoSpaceDE w:val="0"/>
        <w:autoSpaceDN w:val="0"/>
        <w:adjustRightInd w:val="0"/>
        <w:spacing w:after="0" w:line="240" w:lineRule="auto"/>
        <w:jc w:val="both"/>
        <w:rPr>
          <w:rFonts w:asciiTheme="minorBidi" w:hAnsiTheme="minorBidi"/>
          <w:b/>
          <w:bCs/>
          <w:sz w:val="24"/>
          <w:szCs w:val="24"/>
        </w:rPr>
      </w:pPr>
      <w:r w:rsidRPr="00CC2DE9">
        <w:rPr>
          <w:rFonts w:asciiTheme="minorBidi" w:hAnsiTheme="minorBidi"/>
          <w:b/>
          <w:bCs/>
          <w:sz w:val="24"/>
          <w:szCs w:val="24"/>
        </w:rPr>
        <w:t>Seeking Help from the</w:t>
      </w:r>
      <w:r w:rsidR="00C961A0" w:rsidRPr="00CC2DE9">
        <w:rPr>
          <w:rFonts w:asciiTheme="minorBidi" w:hAnsiTheme="minorBidi"/>
          <w:b/>
          <w:bCs/>
          <w:sz w:val="24"/>
          <w:szCs w:val="24"/>
        </w:rPr>
        <w:t xml:space="preserve"> Egyptians and the</w:t>
      </w:r>
      <w:r w:rsidRPr="00CC2DE9">
        <w:rPr>
          <w:rFonts w:asciiTheme="minorBidi" w:hAnsiTheme="minorBidi"/>
          <w:b/>
          <w:bCs/>
          <w:sz w:val="24"/>
          <w:szCs w:val="24"/>
        </w:rPr>
        <w:t xml:space="preserve"> Assyrians </w:t>
      </w:r>
    </w:p>
    <w:p w14:paraId="3ACD1982" w14:textId="77777777" w:rsidR="0035642C" w:rsidRPr="00CC2DE9" w:rsidRDefault="0035642C" w:rsidP="00A44B62">
      <w:pPr>
        <w:widowControl w:val="0"/>
        <w:autoSpaceDE w:val="0"/>
        <w:autoSpaceDN w:val="0"/>
        <w:adjustRightInd w:val="0"/>
        <w:spacing w:after="0" w:line="240" w:lineRule="auto"/>
        <w:jc w:val="both"/>
        <w:rPr>
          <w:rFonts w:asciiTheme="minorBidi" w:hAnsiTheme="minorBidi"/>
          <w:sz w:val="24"/>
          <w:szCs w:val="24"/>
        </w:rPr>
      </w:pPr>
    </w:p>
    <w:p w14:paraId="6958692A" w14:textId="752A4C19" w:rsidR="0035642C" w:rsidRPr="00CC2DE9" w:rsidRDefault="0035642C" w:rsidP="00A44B62">
      <w:pPr>
        <w:widowControl w:val="0"/>
        <w:autoSpaceDE w:val="0"/>
        <w:autoSpaceDN w:val="0"/>
        <w:adjustRightInd w:val="0"/>
        <w:spacing w:after="0" w:line="240" w:lineRule="auto"/>
        <w:jc w:val="both"/>
        <w:rPr>
          <w:rFonts w:asciiTheme="minorBidi" w:hAnsiTheme="minorBidi"/>
          <w:sz w:val="24"/>
          <w:szCs w:val="24"/>
        </w:rPr>
      </w:pPr>
      <w:r w:rsidRPr="00CC2DE9">
        <w:rPr>
          <w:rFonts w:asciiTheme="minorBidi" w:hAnsiTheme="minorBidi"/>
          <w:sz w:val="24"/>
          <w:szCs w:val="24"/>
        </w:rPr>
        <w:t xml:space="preserve">While verse </w:t>
      </w:r>
      <w:r w:rsidR="0001695E">
        <w:rPr>
          <w:rFonts w:asciiTheme="minorBidi" w:hAnsiTheme="minorBidi"/>
          <w:sz w:val="24"/>
          <w:szCs w:val="24"/>
        </w:rPr>
        <w:t>7</w:t>
      </w:r>
      <w:r w:rsidRPr="00CC2DE9">
        <w:rPr>
          <w:rFonts w:asciiTheme="minorBidi" w:hAnsiTheme="minorBidi"/>
          <w:sz w:val="24"/>
          <w:szCs w:val="24"/>
        </w:rPr>
        <w:t xml:space="preserve"> certainly reflects backward, noting the role of previous generations, the perspective of verse </w:t>
      </w:r>
      <w:r w:rsidR="0001695E">
        <w:rPr>
          <w:rFonts w:asciiTheme="minorBidi" w:hAnsiTheme="minorBidi"/>
          <w:sz w:val="24"/>
          <w:szCs w:val="24"/>
        </w:rPr>
        <w:t>6</w:t>
      </w:r>
      <w:r w:rsidRPr="00CC2DE9">
        <w:rPr>
          <w:rFonts w:asciiTheme="minorBidi" w:hAnsiTheme="minorBidi"/>
          <w:sz w:val="24"/>
          <w:szCs w:val="24"/>
        </w:rPr>
        <w:t xml:space="preserve"> remains unclear. Is it a continuation of the description of the current situation</w:t>
      </w:r>
      <w:r w:rsidR="0001695E">
        <w:rPr>
          <w:rFonts w:asciiTheme="minorBidi" w:hAnsiTheme="minorBidi"/>
          <w:sz w:val="24"/>
          <w:szCs w:val="24"/>
        </w:rPr>
        <w:t>,</w:t>
      </w:r>
      <w:r w:rsidRPr="00CC2DE9">
        <w:rPr>
          <w:rFonts w:asciiTheme="minorBidi" w:hAnsiTheme="minorBidi"/>
          <w:sz w:val="24"/>
          <w:szCs w:val="24"/>
        </w:rPr>
        <w:t xml:space="preserve"> or is it a prelude to the presentation of the sins of the fathers? If verse </w:t>
      </w:r>
      <w:r w:rsidR="0001695E">
        <w:rPr>
          <w:rFonts w:asciiTheme="minorBidi" w:hAnsiTheme="minorBidi"/>
          <w:sz w:val="24"/>
          <w:szCs w:val="24"/>
        </w:rPr>
        <w:t>6</w:t>
      </w:r>
      <w:r w:rsidRPr="00CC2DE9">
        <w:rPr>
          <w:rFonts w:asciiTheme="minorBidi" w:hAnsiTheme="minorBidi"/>
          <w:sz w:val="24"/>
          <w:szCs w:val="24"/>
        </w:rPr>
        <w:t xml:space="preserve"> continues the portrayal of present circumstances, then it is difficult to understand the reference to Assyria.</w:t>
      </w:r>
      <w:r w:rsidRPr="00CC2DE9">
        <w:rPr>
          <w:rStyle w:val="FootnoteReference"/>
          <w:rFonts w:asciiTheme="minorBidi" w:hAnsiTheme="minorBidi"/>
          <w:sz w:val="24"/>
          <w:szCs w:val="24"/>
        </w:rPr>
        <w:footnoteReference w:id="6"/>
      </w:r>
      <w:r w:rsidRPr="00CC2DE9">
        <w:rPr>
          <w:rFonts w:asciiTheme="minorBidi" w:hAnsiTheme="minorBidi"/>
          <w:sz w:val="24"/>
          <w:szCs w:val="24"/>
        </w:rPr>
        <w:t xml:space="preserve"> What is the role of Assyria in assisting Judah during the calamity brought about by the Babylonian empire? </w:t>
      </w:r>
      <w:r w:rsidR="001B7E96" w:rsidRPr="00CC2DE9">
        <w:rPr>
          <w:rFonts w:asciiTheme="minorBidi" w:hAnsiTheme="minorBidi"/>
          <w:sz w:val="24"/>
          <w:szCs w:val="24"/>
        </w:rPr>
        <w:t>T</w:t>
      </w:r>
      <w:r w:rsidRPr="00CC2DE9">
        <w:rPr>
          <w:rFonts w:asciiTheme="minorBidi" w:hAnsiTheme="minorBidi"/>
          <w:sz w:val="24"/>
          <w:szCs w:val="24"/>
        </w:rPr>
        <w:t>heir empire collapsed long ago, along with any major role that they played in events involving the Judean community.</w:t>
      </w:r>
      <w:r w:rsidRPr="00CC2DE9">
        <w:rPr>
          <w:rStyle w:val="FootnoteReference"/>
          <w:rFonts w:asciiTheme="minorBidi" w:hAnsiTheme="minorBidi"/>
          <w:sz w:val="24"/>
          <w:szCs w:val="24"/>
        </w:rPr>
        <w:footnoteReference w:id="7"/>
      </w:r>
      <w:r w:rsidRPr="00CC2DE9">
        <w:rPr>
          <w:rFonts w:asciiTheme="minorBidi" w:hAnsiTheme="minorBidi"/>
          <w:sz w:val="24"/>
          <w:szCs w:val="24"/>
        </w:rPr>
        <w:t xml:space="preserve"> Some scholars conclude that the pair i</w:t>
      </w:r>
      <w:r w:rsidR="001B7E96" w:rsidRPr="00CC2DE9">
        <w:rPr>
          <w:rFonts w:asciiTheme="minorBidi" w:hAnsiTheme="minorBidi"/>
          <w:sz w:val="24"/>
          <w:szCs w:val="24"/>
        </w:rPr>
        <w:t>s simply a geographical description</w:t>
      </w:r>
      <w:r w:rsidRPr="00CC2DE9">
        <w:rPr>
          <w:rFonts w:asciiTheme="minorBidi" w:hAnsiTheme="minorBidi"/>
          <w:sz w:val="24"/>
          <w:szCs w:val="24"/>
        </w:rPr>
        <w:t xml:space="preserve"> for the Ancient Near East, denoting the broad swathe of land from the southwest (Egypt) to the northeast (Assyria).</w:t>
      </w:r>
      <w:r w:rsidRPr="00CC2DE9">
        <w:rPr>
          <w:rStyle w:val="FootnoteReference"/>
          <w:rFonts w:asciiTheme="minorBidi" w:hAnsiTheme="minorBidi"/>
          <w:sz w:val="24"/>
          <w:szCs w:val="24"/>
        </w:rPr>
        <w:footnoteReference w:id="8"/>
      </w:r>
      <w:r w:rsidRPr="00CC2DE9">
        <w:rPr>
          <w:rFonts w:asciiTheme="minorBidi" w:hAnsiTheme="minorBidi"/>
          <w:sz w:val="24"/>
          <w:szCs w:val="24"/>
        </w:rPr>
        <w:t xml:space="preserve"> Others suggest that Assyria and Egypt become </w:t>
      </w:r>
      <w:r w:rsidR="00685304" w:rsidRPr="00CC2DE9">
        <w:rPr>
          <w:rFonts w:asciiTheme="minorBidi" w:hAnsiTheme="minorBidi"/>
          <w:sz w:val="24"/>
          <w:szCs w:val="24"/>
        </w:rPr>
        <w:t>a term used</w:t>
      </w:r>
      <w:r w:rsidRPr="00CC2DE9">
        <w:rPr>
          <w:rFonts w:asciiTheme="minorBidi" w:hAnsiTheme="minorBidi"/>
          <w:sz w:val="24"/>
          <w:szCs w:val="24"/>
        </w:rPr>
        <w:t xml:space="preserve"> for improper alliances, even if the reference is not to these specific powers.</w:t>
      </w:r>
      <w:r w:rsidRPr="00CC2DE9">
        <w:rPr>
          <w:rStyle w:val="FootnoteReference"/>
          <w:rFonts w:asciiTheme="minorBidi" w:hAnsiTheme="minorBidi"/>
          <w:sz w:val="24"/>
          <w:szCs w:val="24"/>
        </w:rPr>
        <w:footnoteReference w:id="9"/>
      </w:r>
      <w:r w:rsidRPr="00CC2DE9">
        <w:rPr>
          <w:rFonts w:asciiTheme="minorBidi" w:hAnsiTheme="minorBidi"/>
          <w:sz w:val="24"/>
          <w:szCs w:val="24"/>
        </w:rPr>
        <w:t xml:space="preserve"> </w:t>
      </w:r>
    </w:p>
    <w:p w14:paraId="7FC76165" w14:textId="77777777" w:rsidR="0035642C" w:rsidRPr="00CC2DE9" w:rsidRDefault="0035642C" w:rsidP="00A44B62">
      <w:pPr>
        <w:widowControl w:val="0"/>
        <w:autoSpaceDE w:val="0"/>
        <w:autoSpaceDN w:val="0"/>
        <w:adjustRightInd w:val="0"/>
        <w:spacing w:after="0" w:line="240" w:lineRule="auto"/>
        <w:jc w:val="both"/>
        <w:rPr>
          <w:rFonts w:asciiTheme="minorBidi" w:hAnsiTheme="minorBidi"/>
          <w:sz w:val="24"/>
          <w:szCs w:val="24"/>
        </w:rPr>
      </w:pPr>
    </w:p>
    <w:p w14:paraId="1EF06A89" w14:textId="596B6ABF" w:rsidR="0035642C" w:rsidRPr="00CC2DE9" w:rsidRDefault="0001695E" w:rsidP="00A44B62">
      <w:pPr>
        <w:widowControl w:val="0"/>
        <w:autoSpaceDE w:val="0"/>
        <w:autoSpaceDN w:val="0"/>
        <w:adjustRightInd w:val="0"/>
        <w:spacing w:after="0" w:line="240" w:lineRule="auto"/>
        <w:jc w:val="both"/>
        <w:rPr>
          <w:rFonts w:asciiTheme="minorBidi" w:hAnsiTheme="minorBidi"/>
          <w:sz w:val="24"/>
          <w:szCs w:val="24"/>
        </w:rPr>
      </w:pPr>
      <w:r>
        <w:rPr>
          <w:rFonts w:asciiTheme="minorBidi" w:hAnsiTheme="minorBidi"/>
          <w:sz w:val="24"/>
          <w:szCs w:val="24"/>
        </w:rPr>
        <w:t>Alternatively</w:t>
      </w:r>
      <w:r w:rsidR="0035642C" w:rsidRPr="00CC2DE9">
        <w:rPr>
          <w:rFonts w:asciiTheme="minorBidi" w:hAnsiTheme="minorBidi"/>
          <w:sz w:val="24"/>
          <w:szCs w:val="24"/>
        </w:rPr>
        <w:t xml:space="preserve">, this verse may not be describing the present situation. </w:t>
      </w:r>
      <w:r w:rsidR="00685304" w:rsidRPr="00CC2DE9">
        <w:rPr>
          <w:rFonts w:asciiTheme="minorBidi" w:hAnsiTheme="minorBidi"/>
          <w:sz w:val="24"/>
          <w:szCs w:val="24"/>
        </w:rPr>
        <w:t>Perhaps it</w:t>
      </w:r>
      <w:r w:rsidR="0035642C" w:rsidRPr="00CC2DE9">
        <w:rPr>
          <w:rFonts w:asciiTheme="minorBidi" w:hAnsiTheme="minorBidi"/>
          <w:sz w:val="24"/>
          <w:szCs w:val="24"/>
        </w:rPr>
        <w:t xml:space="preserve"> look</w:t>
      </w:r>
      <w:r w:rsidR="00685304" w:rsidRPr="00CC2DE9">
        <w:rPr>
          <w:rFonts w:asciiTheme="minorBidi" w:hAnsiTheme="minorBidi"/>
          <w:sz w:val="24"/>
          <w:szCs w:val="24"/>
        </w:rPr>
        <w:t>s</w:t>
      </w:r>
      <w:r w:rsidR="0035642C" w:rsidRPr="00CC2DE9">
        <w:rPr>
          <w:rFonts w:asciiTheme="minorBidi" w:hAnsiTheme="minorBidi"/>
          <w:sz w:val="24"/>
          <w:szCs w:val="24"/>
        </w:rPr>
        <w:t xml:space="preserve"> backwards at previous events, trying to make sense of the present horrific circumstances and preparing us for the verse that follows. Recalling the ill-advised alliances gives the suffering community the opportunity to identify the </w:t>
      </w:r>
      <w:r w:rsidR="0035642C" w:rsidRPr="00CC2DE9">
        <w:rPr>
          <w:rFonts w:asciiTheme="minorBidi" w:hAnsiTheme="minorBidi"/>
          <w:sz w:val="24"/>
          <w:szCs w:val="24"/>
        </w:rPr>
        <w:lastRenderedPageBreak/>
        <w:t>sins of their predecessors that spawned this calamity.</w:t>
      </w:r>
      <w:r w:rsidR="0035642C" w:rsidRPr="00CC2DE9">
        <w:rPr>
          <w:rStyle w:val="FootnoteReference"/>
          <w:rFonts w:asciiTheme="minorBidi" w:hAnsiTheme="minorBidi"/>
          <w:sz w:val="24"/>
          <w:szCs w:val="24"/>
        </w:rPr>
        <w:footnoteReference w:id="10"/>
      </w:r>
      <w:r w:rsidR="0035642C" w:rsidRPr="00CC2DE9">
        <w:rPr>
          <w:rFonts w:asciiTheme="minorBidi" w:hAnsiTheme="minorBidi"/>
          <w:sz w:val="24"/>
          <w:szCs w:val="24"/>
        </w:rPr>
        <w:t xml:space="preserve"> This reflection leads to the following verse, in which the community holds the sins of the fathers responsible for the disaster, at least in part.</w:t>
      </w:r>
      <w:r w:rsidR="0035642C" w:rsidRPr="00CC2DE9">
        <w:rPr>
          <w:rStyle w:val="FootnoteReference"/>
          <w:rFonts w:asciiTheme="minorBidi" w:hAnsiTheme="minorBidi"/>
          <w:sz w:val="24"/>
          <w:szCs w:val="24"/>
        </w:rPr>
        <w:footnoteReference w:id="11"/>
      </w:r>
    </w:p>
    <w:p w14:paraId="0833D394" w14:textId="77777777" w:rsidR="0035642C" w:rsidRPr="00CC2DE9" w:rsidRDefault="0035642C" w:rsidP="00A44B62">
      <w:pPr>
        <w:widowControl w:val="0"/>
        <w:autoSpaceDE w:val="0"/>
        <w:autoSpaceDN w:val="0"/>
        <w:adjustRightInd w:val="0"/>
        <w:spacing w:after="0" w:line="240" w:lineRule="auto"/>
        <w:jc w:val="both"/>
        <w:rPr>
          <w:rFonts w:asciiTheme="minorBidi" w:hAnsiTheme="minorBidi"/>
          <w:b/>
          <w:bCs/>
          <w:sz w:val="24"/>
          <w:szCs w:val="24"/>
        </w:rPr>
      </w:pPr>
    </w:p>
    <w:p w14:paraId="47488505" w14:textId="77777777" w:rsidR="0035642C" w:rsidRPr="00CC2DE9" w:rsidRDefault="0035642C" w:rsidP="00A44B62">
      <w:pPr>
        <w:widowControl w:val="0"/>
        <w:autoSpaceDE w:val="0"/>
        <w:autoSpaceDN w:val="0"/>
        <w:adjustRightInd w:val="0"/>
        <w:spacing w:after="0" w:line="240" w:lineRule="auto"/>
        <w:jc w:val="both"/>
        <w:rPr>
          <w:rFonts w:asciiTheme="minorBidi" w:hAnsiTheme="minorBidi"/>
          <w:b/>
          <w:bCs/>
          <w:sz w:val="24"/>
          <w:szCs w:val="24"/>
        </w:rPr>
      </w:pPr>
      <w:r w:rsidRPr="00CC2DE9">
        <w:rPr>
          <w:rFonts w:asciiTheme="minorBidi" w:hAnsiTheme="minorBidi"/>
          <w:b/>
          <w:bCs/>
          <w:sz w:val="24"/>
          <w:szCs w:val="24"/>
        </w:rPr>
        <w:t>“To Satiate With Bread”: Excuse or Condemnation?</w:t>
      </w:r>
    </w:p>
    <w:p w14:paraId="4423E9C2" w14:textId="77777777" w:rsidR="0035642C" w:rsidRPr="00CC2DE9" w:rsidRDefault="0035642C" w:rsidP="00A44B62">
      <w:pPr>
        <w:autoSpaceDE w:val="0"/>
        <w:autoSpaceDN w:val="0"/>
        <w:adjustRightInd w:val="0"/>
        <w:spacing w:after="0" w:line="240" w:lineRule="auto"/>
        <w:jc w:val="both"/>
        <w:rPr>
          <w:rFonts w:asciiTheme="minorBidi" w:hAnsiTheme="minorBidi"/>
          <w:sz w:val="24"/>
          <w:szCs w:val="24"/>
        </w:rPr>
      </w:pPr>
    </w:p>
    <w:p w14:paraId="30CB8242" w14:textId="08EAF66F" w:rsidR="0035642C" w:rsidRPr="00CC2DE9" w:rsidRDefault="0035642C" w:rsidP="00A44B62">
      <w:pPr>
        <w:autoSpaceDE w:val="0"/>
        <w:autoSpaceDN w:val="0"/>
        <w:adjustRightInd w:val="0"/>
        <w:spacing w:after="0" w:line="240" w:lineRule="auto"/>
        <w:jc w:val="both"/>
        <w:rPr>
          <w:rFonts w:asciiTheme="minorBidi" w:hAnsiTheme="minorBidi"/>
          <w:sz w:val="24"/>
          <w:szCs w:val="24"/>
        </w:rPr>
      </w:pPr>
      <w:r w:rsidRPr="00CC2DE9">
        <w:rPr>
          <w:rFonts w:asciiTheme="minorBidi" w:hAnsiTheme="minorBidi"/>
          <w:sz w:val="24"/>
          <w:szCs w:val="24"/>
        </w:rPr>
        <w:t>The phrase “to satiate with bread” appears to suggest the desperation caused by hunger.</w:t>
      </w:r>
      <w:r w:rsidRPr="00CC2DE9">
        <w:rPr>
          <w:rStyle w:val="FootnoteReference"/>
          <w:rFonts w:asciiTheme="minorBidi" w:hAnsiTheme="minorBidi"/>
          <w:sz w:val="24"/>
          <w:szCs w:val="24"/>
        </w:rPr>
        <w:footnoteReference w:id="12"/>
      </w:r>
      <w:r w:rsidRPr="00CC2DE9">
        <w:rPr>
          <w:rFonts w:asciiTheme="minorBidi" w:hAnsiTheme="minorBidi"/>
          <w:sz w:val="24"/>
          <w:szCs w:val="24"/>
        </w:rPr>
        <w:t xml:space="preserve"> Striking an almost defensive tone, the community explains that they had no choice; if they wished to obtain food, they had to forge alliances with other nations.</w:t>
      </w:r>
      <w:r w:rsidRPr="00CC2DE9">
        <w:rPr>
          <w:rStyle w:val="FootnoteReference"/>
          <w:rFonts w:asciiTheme="minorBidi" w:hAnsiTheme="minorBidi"/>
          <w:sz w:val="24"/>
          <w:szCs w:val="24"/>
        </w:rPr>
        <w:footnoteReference w:id="13"/>
      </w:r>
      <w:r w:rsidRPr="00CC2DE9">
        <w:rPr>
          <w:rFonts w:asciiTheme="minorBidi" w:hAnsiTheme="minorBidi"/>
          <w:sz w:val="24"/>
          <w:szCs w:val="24"/>
          <w:rtl/>
        </w:rPr>
        <w:t xml:space="preserve"> </w:t>
      </w:r>
      <w:r w:rsidRPr="00CC2DE9">
        <w:rPr>
          <w:rFonts w:asciiTheme="minorBidi" w:hAnsiTheme="minorBidi"/>
          <w:sz w:val="24"/>
          <w:szCs w:val="24"/>
        </w:rPr>
        <w:t>Moreover, the dependence on other nations</w:t>
      </w:r>
      <w:r w:rsidR="00C961A0" w:rsidRPr="00CC2DE9">
        <w:rPr>
          <w:rFonts w:asciiTheme="minorBidi" w:hAnsiTheme="minorBidi"/>
          <w:sz w:val="24"/>
          <w:szCs w:val="24"/>
        </w:rPr>
        <w:t xml:space="preserve"> likely</w:t>
      </w:r>
      <w:r w:rsidRPr="00CC2DE9">
        <w:rPr>
          <w:rFonts w:asciiTheme="minorBidi" w:hAnsiTheme="minorBidi"/>
          <w:sz w:val="24"/>
          <w:szCs w:val="24"/>
        </w:rPr>
        <w:t xml:space="preserve"> stems from God’s abandonment. If God had taken care of us and satiated us with bread,</w:t>
      </w:r>
      <w:r w:rsidRPr="00CC2DE9">
        <w:rPr>
          <w:rStyle w:val="FootnoteReference"/>
          <w:rFonts w:asciiTheme="minorBidi" w:hAnsiTheme="minorBidi"/>
          <w:sz w:val="24"/>
          <w:szCs w:val="24"/>
        </w:rPr>
        <w:footnoteReference w:id="14"/>
      </w:r>
      <w:r w:rsidRPr="00CC2DE9">
        <w:rPr>
          <w:rFonts w:asciiTheme="minorBidi" w:hAnsiTheme="minorBidi"/>
          <w:sz w:val="24"/>
          <w:szCs w:val="24"/>
        </w:rPr>
        <w:t xml:space="preserve"> we would not have had to turn to outside sources. Read in this way, </w:t>
      </w:r>
      <w:r w:rsidR="00290CD5" w:rsidRPr="00CC2DE9">
        <w:rPr>
          <w:rFonts w:asciiTheme="minorBidi" w:hAnsiTheme="minorBidi"/>
          <w:sz w:val="24"/>
          <w:szCs w:val="24"/>
        </w:rPr>
        <w:t xml:space="preserve">the community </w:t>
      </w:r>
      <w:r w:rsidRPr="00CC2DE9">
        <w:rPr>
          <w:rFonts w:asciiTheme="minorBidi" w:hAnsiTheme="minorBidi"/>
          <w:sz w:val="24"/>
          <w:szCs w:val="24"/>
        </w:rPr>
        <w:t>offers an excuse for their ill-advised alliances.</w:t>
      </w:r>
    </w:p>
    <w:p w14:paraId="0A50DC19" w14:textId="77777777" w:rsidR="0035642C" w:rsidRPr="00CC2DE9" w:rsidRDefault="0035642C" w:rsidP="00A44B62">
      <w:pPr>
        <w:autoSpaceDE w:val="0"/>
        <w:autoSpaceDN w:val="0"/>
        <w:adjustRightInd w:val="0"/>
        <w:spacing w:after="0" w:line="240" w:lineRule="auto"/>
        <w:jc w:val="both"/>
        <w:rPr>
          <w:rFonts w:asciiTheme="minorBidi" w:hAnsiTheme="minorBidi"/>
          <w:sz w:val="24"/>
          <w:szCs w:val="24"/>
        </w:rPr>
      </w:pPr>
    </w:p>
    <w:p w14:paraId="5B184E72" w14:textId="52792669" w:rsidR="0035642C" w:rsidRPr="00CC2DE9" w:rsidRDefault="0035642C" w:rsidP="00A44B62">
      <w:pPr>
        <w:autoSpaceDE w:val="0"/>
        <w:autoSpaceDN w:val="0"/>
        <w:adjustRightInd w:val="0"/>
        <w:spacing w:after="0" w:line="240" w:lineRule="auto"/>
        <w:jc w:val="both"/>
        <w:rPr>
          <w:rFonts w:asciiTheme="minorBidi" w:hAnsiTheme="minorBidi"/>
          <w:sz w:val="24"/>
          <w:szCs w:val="24"/>
        </w:rPr>
      </w:pPr>
      <w:r w:rsidRPr="00CC2DE9">
        <w:rPr>
          <w:rFonts w:asciiTheme="minorBidi" w:hAnsiTheme="minorBidi"/>
          <w:sz w:val="24"/>
          <w:szCs w:val="24"/>
        </w:rPr>
        <w:t xml:space="preserve">Possibly, however, the phrase, “to satiate with bread,” suggests not a desperate grasp for survival, but rather a greedy desire for a life of luxury. Indeed, the phrase </w:t>
      </w:r>
      <w:r w:rsidRPr="00CC2DE9">
        <w:rPr>
          <w:rFonts w:asciiTheme="minorBidi" w:hAnsiTheme="minorBidi"/>
          <w:i/>
          <w:iCs/>
          <w:sz w:val="24"/>
          <w:szCs w:val="24"/>
        </w:rPr>
        <w:t>sava lechem</w:t>
      </w:r>
      <w:r w:rsidRPr="00CC2DE9">
        <w:rPr>
          <w:rFonts w:asciiTheme="minorBidi" w:hAnsiTheme="minorBidi"/>
          <w:sz w:val="24"/>
          <w:szCs w:val="24"/>
        </w:rPr>
        <w:t xml:space="preserve"> sometimes describes the lifestyle of the wealthy</w:t>
      </w:r>
      <w:r w:rsidR="0001695E">
        <w:rPr>
          <w:rFonts w:asciiTheme="minorBidi" w:hAnsiTheme="minorBidi"/>
          <w:sz w:val="24"/>
          <w:szCs w:val="24"/>
        </w:rPr>
        <w:t>,</w:t>
      </w:r>
      <w:r w:rsidRPr="00CC2DE9">
        <w:rPr>
          <w:rFonts w:asciiTheme="minorBidi" w:hAnsiTheme="minorBidi"/>
          <w:sz w:val="24"/>
          <w:szCs w:val="24"/>
        </w:rPr>
        <w:t xml:space="preserve"> those who do not simply have the minimum, but who live a life of corrupt extravagance and overindulgence.</w:t>
      </w:r>
      <w:r w:rsidRPr="00CC2DE9">
        <w:rPr>
          <w:rStyle w:val="FootnoteReference"/>
          <w:rFonts w:asciiTheme="minorBidi" w:hAnsiTheme="minorBidi"/>
          <w:sz w:val="24"/>
          <w:szCs w:val="24"/>
        </w:rPr>
        <w:footnoteReference w:id="15"/>
      </w:r>
      <w:r w:rsidRPr="00CC2DE9">
        <w:rPr>
          <w:rFonts w:asciiTheme="minorBidi" w:hAnsiTheme="minorBidi"/>
          <w:sz w:val="24"/>
          <w:szCs w:val="24"/>
        </w:rPr>
        <w:t xml:space="preserve"> Intriguingly, this phrase appears in a hostile exchange between the nation and Jeremiah, which takes place after the survivors of the catastrophe go to Egypt instead of obeying God and remaining in Israel. Jeremiah urges them to cease their idolatry, maintaining that their sins caused the catastrophe in Jerusalem (</w:t>
      </w:r>
      <w:r w:rsidRPr="00CC2DE9">
        <w:rPr>
          <w:rFonts w:asciiTheme="minorBidi" w:hAnsiTheme="minorBidi"/>
          <w:i/>
          <w:iCs/>
          <w:sz w:val="24"/>
          <w:szCs w:val="24"/>
        </w:rPr>
        <w:t>Jeremiah</w:t>
      </w:r>
      <w:r w:rsidRPr="00CC2DE9">
        <w:rPr>
          <w:rFonts w:asciiTheme="minorBidi" w:hAnsiTheme="minorBidi"/>
          <w:sz w:val="24"/>
          <w:szCs w:val="24"/>
        </w:rPr>
        <w:t xml:space="preserve"> 44:1-14). The surviving Judeans hold the opposite view, asserting that </w:t>
      </w:r>
      <w:r w:rsidR="0001695E">
        <w:rPr>
          <w:rFonts w:asciiTheme="minorBidi" w:hAnsiTheme="minorBidi"/>
          <w:sz w:val="24"/>
          <w:szCs w:val="24"/>
        </w:rPr>
        <w:t xml:space="preserve">it was </w:t>
      </w:r>
      <w:r w:rsidRPr="00CC2DE9">
        <w:rPr>
          <w:rFonts w:asciiTheme="minorBidi" w:hAnsiTheme="minorBidi"/>
          <w:sz w:val="24"/>
          <w:szCs w:val="24"/>
        </w:rPr>
        <w:t>only when they worshipped idols</w:t>
      </w:r>
      <w:r w:rsidR="0001695E">
        <w:rPr>
          <w:rFonts w:asciiTheme="minorBidi" w:hAnsiTheme="minorBidi"/>
          <w:sz w:val="24"/>
          <w:szCs w:val="24"/>
        </w:rPr>
        <w:t xml:space="preserve"> that</w:t>
      </w:r>
      <w:r w:rsidRPr="00CC2DE9">
        <w:rPr>
          <w:rFonts w:asciiTheme="minorBidi" w:hAnsiTheme="minorBidi"/>
          <w:sz w:val="24"/>
          <w:szCs w:val="24"/>
        </w:rPr>
        <w:t xml:space="preserve"> they prospered:</w:t>
      </w:r>
    </w:p>
    <w:p w14:paraId="362354C1" w14:textId="77777777" w:rsidR="00F010D9" w:rsidRPr="00CC2DE9" w:rsidRDefault="00F010D9" w:rsidP="00A44B62">
      <w:pPr>
        <w:autoSpaceDE w:val="0"/>
        <w:autoSpaceDN w:val="0"/>
        <w:adjustRightInd w:val="0"/>
        <w:spacing w:after="0" w:line="240" w:lineRule="auto"/>
        <w:jc w:val="both"/>
        <w:rPr>
          <w:rFonts w:asciiTheme="minorBidi" w:hAnsiTheme="minorBidi"/>
          <w:sz w:val="24"/>
          <w:szCs w:val="24"/>
        </w:rPr>
      </w:pPr>
    </w:p>
    <w:p w14:paraId="4E86616D" w14:textId="3F49E76F" w:rsidR="0035642C" w:rsidRPr="00CC2DE9" w:rsidRDefault="0001695E" w:rsidP="00A44B62">
      <w:pPr>
        <w:autoSpaceDE w:val="0"/>
        <w:autoSpaceDN w:val="0"/>
        <w:adjustRightInd w:val="0"/>
        <w:spacing w:after="0" w:line="240" w:lineRule="auto"/>
        <w:ind w:left="720" w:right="720"/>
        <w:jc w:val="both"/>
        <w:rPr>
          <w:rFonts w:asciiTheme="minorBidi" w:hAnsiTheme="minorBidi"/>
          <w:sz w:val="24"/>
          <w:szCs w:val="24"/>
        </w:rPr>
      </w:pPr>
      <w:r>
        <w:rPr>
          <w:rFonts w:asciiTheme="minorBidi" w:hAnsiTheme="minorBidi"/>
          <w:sz w:val="24"/>
          <w:szCs w:val="24"/>
        </w:rPr>
        <w:lastRenderedPageBreak/>
        <w:t>“</w:t>
      </w:r>
      <w:r w:rsidR="0035642C" w:rsidRPr="00CC2DE9">
        <w:rPr>
          <w:rFonts w:asciiTheme="minorBidi" w:hAnsiTheme="minorBidi"/>
          <w:sz w:val="24"/>
          <w:szCs w:val="24"/>
        </w:rPr>
        <w:t xml:space="preserve">This thing that you spoke to us in the name of God, we shall not listen to you. For we will continue doing that which we said, to bring incense to the Queen of the Heavens and we will pour libations for her as we and our forefathers, our kings and officers did in the cities of Judah and in the streets of Jerusalem. </w:t>
      </w:r>
      <w:r w:rsidR="0035642C" w:rsidRPr="00CC2DE9">
        <w:rPr>
          <w:rFonts w:asciiTheme="minorBidi" w:hAnsiTheme="minorBidi"/>
          <w:i/>
          <w:iCs/>
          <w:sz w:val="24"/>
          <w:szCs w:val="24"/>
        </w:rPr>
        <w:t>And we were satiated with bread</w:t>
      </w:r>
      <w:r w:rsidR="0035642C" w:rsidRPr="00CC2DE9">
        <w:rPr>
          <w:rFonts w:asciiTheme="minorBidi" w:hAnsiTheme="minorBidi"/>
          <w:sz w:val="24"/>
          <w:szCs w:val="24"/>
        </w:rPr>
        <w:t xml:space="preserve"> and we lived well and saw no evil. However, since we stopped bringing incense to the Queen of the Heavens and pouring her libations, we lost everything, and we perished by the sword and by hunger.” (</w:t>
      </w:r>
      <w:r w:rsidR="0035642C" w:rsidRPr="00CC2DE9">
        <w:rPr>
          <w:rFonts w:asciiTheme="minorBidi" w:hAnsiTheme="minorBidi"/>
          <w:i/>
          <w:iCs/>
          <w:sz w:val="24"/>
          <w:szCs w:val="24"/>
        </w:rPr>
        <w:t>Jeremiah</w:t>
      </w:r>
      <w:r w:rsidR="0035642C" w:rsidRPr="00CC2DE9">
        <w:rPr>
          <w:rFonts w:asciiTheme="minorBidi" w:hAnsiTheme="minorBidi"/>
          <w:sz w:val="24"/>
          <w:szCs w:val="24"/>
        </w:rPr>
        <w:t xml:space="preserve"> 44:16-18)</w:t>
      </w:r>
    </w:p>
    <w:p w14:paraId="6E8830E1" w14:textId="77777777" w:rsidR="00F010D9" w:rsidRPr="00CC2DE9" w:rsidRDefault="00F010D9" w:rsidP="00A44B62">
      <w:pPr>
        <w:autoSpaceDE w:val="0"/>
        <w:autoSpaceDN w:val="0"/>
        <w:adjustRightInd w:val="0"/>
        <w:spacing w:after="0" w:line="240" w:lineRule="auto"/>
        <w:jc w:val="both"/>
        <w:rPr>
          <w:rFonts w:asciiTheme="minorBidi" w:hAnsiTheme="minorBidi"/>
          <w:sz w:val="24"/>
          <w:szCs w:val="24"/>
        </w:rPr>
      </w:pPr>
    </w:p>
    <w:p w14:paraId="14546FA9" w14:textId="13BC40D8" w:rsidR="0035642C" w:rsidRPr="00CC2DE9" w:rsidRDefault="0035642C" w:rsidP="00A44B62">
      <w:pPr>
        <w:autoSpaceDE w:val="0"/>
        <w:autoSpaceDN w:val="0"/>
        <w:adjustRightInd w:val="0"/>
        <w:spacing w:after="0" w:line="240" w:lineRule="auto"/>
        <w:jc w:val="both"/>
        <w:rPr>
          <w:rFonts w:asciiTheme="minorBidi" w:hAnsiTheme="minorBidi"/>
          <w:sz w:val="24"/>
          <w:szCs w:val="24"/>
        </w:rPr>
      </w:pPr>
      <w:r w:rsidRPr="00CC2DE9">
        <w:rPr>
          <w:rFonts w:asciiTheme="minorBidi" w:hAnsiTheme="minorBidi"/>
          <w:sz w:val="24"/>
          <w:szCs w:val="24"/>
        </w:rPr>
        <w:t xml:space="preserve">The nation’s warped perspective causes them to seek prosperity </w:t>
      </w:r>
      <w:r w:rsidR="00F010D9" w:rsidRPr="00CC2DE9">
        <w:rPr>
          <w:rFonts w:asciiTheme="minorBidi" w:hAnsiTheme="minorBidi"/>
          <w:sz w:val="24"/>
          <w:szCs w:val="24"/>
        </w:rPr>
        <w:t xml:space="preserve">by worshipping </w:t>
      </w:r>
      <w:r w:rsidRPr="00CC2DE9">
        <w:rPr>
          <w:rFonts w:asciiTheme="minorBidi" w:hAnsiTheme="minorBidi"/>
          <w:sz w:val="24"/>
          <w:szCs w:val="24"/>
        </w:rPr>
        <w:t>idol</w:t>
      </w:r>
      <w:r w:rsidR="00F010D9" w:rsidRPr="00CC2DE9">
        <w:rPr>
          <w:rFonts w:asciiTheme="minorBidi" w:hAnsiTheme="minorBidi"/>
          <w:sz w:val="24"/>
          <w:szCs w:val="24"/>
        </w:rPr>
        <w:t>s</w:t>
      </w:r>
      <w:r w:rsidRPr="00CC2DE9">
        <w:rPr>
          <w:rFonts w:asciiTheme="minorBidi" w:hAnsiTheme="minorBidi"/>
          <w:sz w:val="24"/>
          <w:szCs w:val="24"/>
        </w:rPr>
        <w:t xml:space="preserve">. </w:t>
      </w:r>
      <w:r w:rsidR="0001695E">
        <w:rPr>
          <w:rFonts w:asciiTheme="minorBidi" w:hAnsiTheme="minorBidi"/>
          <w:sz w:val="24"/>
          <w:szCs w:val="24"/>
        </w:rPr>
        <w:t>It is p</w:t>
      </w:r>
      <w:r w:rsidRPr="00CC2DE9">
        <w:rPr>
          <w:rFonts w:asciiTheme="minorBidi" w:hAnsiTheme="minorBidi"/>
          <w:sz w:val="24"/>
          <w:szCs w:val="24"/>
        </w:rPr>
        <w:t>ossibl</w:t>
      </w:r>
      <w:r w:rsidR="0001695E">
        <w:rPr>
          <w:rFonts w:asciiTheme="minorBidi" w:hAnsiTheme="minorBidi"/>
          <w:sz w:val="24"/>
          <w:szCs w:val="24"/>
        </w:rPr>
        <w:t>e that</w:t>
      </w:r>
      <w:r w:rsidRPr="00CC2DE9">
        <w:rPr>
          <w:rFonts w:asciiTheme="minorBidi" w:hAnsiTheme="minorBidi"/>
          <w:sz w:val="24"/>
          <w:szCs w:val="24"/>
        </w:rPr>
        <w:t xml:space="preserve"> the use of this phrase in </w:t>
      </w:r>
      <w:r w:rsidRPr="00CC2DE9">
        <w:rPr>
          <w:rFonts w:asciiTheme="minorBidi" w:hAnsiTheme="minorBidi"/>
          <w:i/>
          <w:iCs/>
          <w:sz w:val="24"/>
          <w:szCs w:val="24"/>
        </w:rPr>
        <w:t>Eikha</w:t>
      </w:r>
      <w:r w:rsidRPr="00CC2DE9">
        <w:rPr>
          <w:rFonts w:asciiTheme="minorBidi" w:hAnsiTheme="minorBidi"/>
          <w:sz w:val="24"/>
          <w:szCs w:val="24"/>
        </w:rPr>
        <w:t xml:space="preserve"> 5:6 intimates that</w:t>
      </w:r>
      <w:r w:rsidR="007E072B" w:rsidRPr="00CC2DE9">
        <w:rPr>
          <w:rFonts w:asciiTheme="minorBidi" w:hAnsiTheme="minorBidi"/>
          <w:sz w:val="24"/>
          <w:szCs w:val="24"/>
        </w:rPr>
        <w:t xml:space="preserve"> the community forged improper alliances not </w:t>
      </w:r>
      <w:r w:rsidRPr="00CC2DE9">
        <w:rPr>
          <w:rFonts w:asciiTheme="minorBidi" w:hAnsiTheme="minorBidi"/>
          <w:sz w:val="24"/>
          <w:szCs w:val="24"/>
        </w:rPr>
        <w:t>in a des</w:t>
      </w:r>
      <w:r w:rsidR="007E072B" w:rsidRPr="00CC2DE9">
        <w:rPr>
          <w:rFonts w:asciiTheme="minorBidi" w:hAnsiTheme="minorBidi"/>
          <w:sz w:val="24"/>
          <w:szCs w:val="24"/>
        </w:rPr>
        <w:t>perate quest for basic survival</w:t>
      </w:r>
      <w:r w:rsidR="0001695E">
        <w:rPr>
          <w:rFonts w:asciiTheme="minorBidi" w:hAnsiTheme="minorBidi"/>
          <w:sz w:val="24"/>
          <w:szCs w:val="24"/>
        </w:rPr>
        <w:t>,</w:t>
      </w:r>
      <w:r w:rsidRPr="00CC2DE9">
        <w:rPr>
          <w:rFonts w:asciiTheme="minorBidi" w:hAnsiTheme="minorBidi"/>
          <w:sz w:val="24"/>
          <w:szCs w:val="24"/>
        </w:rPr>
        <w:t xml:space="preserve"> but in a similarly distorted value system. In this reading, </w:t>
      </w:r>
      <w:r w:rsidR="00FC5CF1" w:rsidRPr="00CC2DE9">
        <w:rPr>
          <w:rFonts w:asciiTheme="minorBidi" w:hAnsiTheme="minorBidi"/>
          <w:sz w:val="24"/>
          <w:szCs w:val="24"/>
        </w:rPr>
        <w:t xml:space="preserve">the community acknowledges that Judah formed </w:t>
      </w:r>
      <w:r w:rsidRPr="00CC2DE9">
        <w:rPr>
          <w:rFonts w:asciiTheme="minorBidi" w:hAnsiTheme="minorBidi"/>
          <w:sz w:val="24"/>
          <w:szCs w:val="24"/>
        </w:rPr>
        <w:t xml:space="preserve">alliances </w:t>
      </w:r>
      <w:r w:rsidR="00FC5CF1" w:rsidRPr="00CC2DE9">
        <w:rPr>
          <w:rFonts w:asciiTheme="minorBidi" w:hAnsiTheme="minorBidi"/>
          <w:sz w:val="24"/>
          <w:szCs w:val="24"/>
        </w:rPr>
        <w:t>out of</w:t>
      </w:r>
      <w:r w:rsidRPr="00CC2DE9">
        <w:rPr>
          <w:rFonts w:asciiTheme="minorBidi" w:hAnsiTheme="minorBidi"/>
          <w:sz w:val="24"/>
          <w:szCs w:val="24"/>
        </w:rPr>
        <w:t xml:space="preserve"> a crass desire for sumptuous living. </w:t>
      </w:r>
    </w:p>
    <w:p w14:paraId="064C70CD" w14:textId="77777777" w:rsidR="0035642C" w:rsidRPr="00CC2DE9" w:rsidRDefault="0035642C" w:rsidP="00A44B62">
      <w:pPr>
        <w:autoSpaceDE w:val="0"/>
        <w:autoSpaceDN w:val="0"/>
        <w:adjustRightInd w:val="0"/>
        <w:spacing w:after="0" w:line="240" w:lineRule="auto"/>
        <w:jc w:val="both"/>
        <w:rPr>
          <w:rFonts w:asciiTheme="minorBidi" w:hAnsiTheme="minorBidi"/>
          <w:b/>
          <w:bCs/>
          <w:sz w:val="24"/>
          <w:szCs w:val="24"/>
        </w:rPr>
      </w:pPr>
    </w:p>
    <w:p w14:paraId="3D902A1C" w14:textId="2CDE263D" w:rsidR="0035642C" w:rsidRPr="00CC2DE9" w:rsidRDefault="0035642C" w:rsidP="00A44B62">
      <w:pPr>
        <w:autoSpaceDE w:val="0"/>
        <w:autoSpaceDN w:val="0"/>
        <w:adjustRightInd w:val="0"/>
        <w:spacing w:after="0" w:line="240" w:lineRule="auto"/>
        <w:jc w:val="both"/>
        <w:rPr>
          <w:rFonts w:asciiTheme="minorBidi" w:hAnsiTheme="minorBidi"/>
          <w:b/>
          <w:bCs/>
          <w:sz w:val="24"/>
          <w:szCs w:val="24"/>
        </w:rPr>
      </w:pPr>
      <w:r w:rsidRPr="00CC2DE9">
        <w:rPr>
          <w:rFonts w:asciiTheme="minorBidi" w:hAnsiTheme="minorBidi"/>
          <w:b/>
          <w:bCs/>
          <w:sz w:val="24"/>
          <w:szCs w:val="24"/>
        </w:rPr>
        <w:t>Theology of Protest or Confession</w:t>
      </w:r>
    </w:p>
    <w:p w14:paraId="5EAC5281" w14:textId="77777777" w:rsidR="0035642C" w:rsidRPr="00CC2DE9" w:rsidRDefault="0035642C" w:rsidP="00A44B62">
      <w:pPr>
        <w:autoSpaceDE w:val="0"/>
        <w:autoSpaceDN w:val="0"/>
        <w:adjustRightInd w:val="0"/>
        <w:spacing w:after="0" w:line="240" w:lineRule="auto"/>
        <w:jc w:val="both"/>
        <w:rPr>
          <w:rFonts w:asciiTheme="minorBidi" w:hAnsiTheme="minorBidi"/>
          <w:sz w:val="24"/>
          <w:szCs w:val="24"/>
        </w:rPr>
      </w:pPr>
    </w:p>
    <w:p w14:paraId="13E61301" w14:textId="6516233B" w:rsidR="0035642C" w:rsidRPr="00CC2DE9" w:rsidRDefault="0035642C" w:rsidP="00A44B62">
      <w:pPr>
        <w:widowControl w:val="0"/>
        <w:autoSpaceDE w:val="0"/>
        <w:autoSpaceDN w:val="0"/>
        <w:adjustRightInd w:val="0"/>
        <w:spacing w:after="0" w:line="240" w:lineRule="auto"/>
        <w:jc w:val="both"/>
        <w:rPr>
          <w:rFonts w:asciiTheme="minorBidi" w:hAnsiTheme="minorBidi"/>
          <w:sz w:val="24"/>
          <w:szCs w:val="24"/>
        </w:rPr>
      </w:pPr>
      <w:r w:rsidRPr="00CC2DE9">
        <w:rPr>
          <w:rFonts w:asciiTheme="minorBidi" w:hAnsiTheme="minorBidi"/>
          <w:sz w:val="24"/>
          <w:szCs w:val="24"/>
        </w:rPr>
        <w:t xml:space="preserve">Pausing for a moment to reflect, verse </w:t>
      </w:r>
      <w:r w:rsidR="0001695E">
        <w:rPr>
          <w:rFonts w:asciiTheme="minorBidi" w:hAnsiTheme="minorBidi"/>
          <w:sz w:val="24"/>
          <w:szCs w:val="24"/>
        </w:rPr>
        <w:t>7</w:t>
      </w:r>
      <w:r w:rsidRPr="00CC2DE9">
        <w:rPr>
          <w:rFonts w:asciiTheme="minorBidi" w:hAnsiTheme="minorBidi"/>
          <w:sz w:val="24"/>
          <w:szCs w:val="24"/>
        </w:rPr>
        <w:t xml:space="preserve"> contains a brief theological statement,</w:t>
      </w:r>
      <w:r w:rsidR="00FC5CF1" w:rsidRPr="00CC2DE9">
        <w:rPr>
          <w:rFonts w:asciiTheme="minorBidi" w:hAnsiTheme="minorBidi"/>
          <w:sz w:val="24"/>
          <w:szCs w:val="24"/>
        </w:rPr>
        <w:t xml:space="preserve"> </w:t>
      </w:r>
      <w:r w:rsidRPr="00CC2DE9">
        <w:rPr>
          <w:rFonts w:asciiTheme="minorBidi" w:hAnsiTheme="minorBidi"/>
          <w:sz w:val="24"/>
          <w:szCs w:val="24"/>
        </w:rPr>
        <w:t>focusing upon the sins of the absent fathers</w:t>
      </w:r>
      <w:r w:rsidR="00FC5CF1" w:rsidRPr="00CC2DE9">
        <w:rPr>
          <w:rFonts w:asciiTheme="minorBidi" w:hAnsiTheme="minorBidi"/>
          <w:sz w:val="24"/>
          <w:szCs w:val="24"/>
        </w:rPr>
        <w:t xml:space="preserve"> set</w:t>
      </w:r>
      <w:r w:rsidRPr="00CC2DE9">
        <w:rPr>
          <w:rFonts w:asciiTheme="minorBidi" w:hAnsiTheme="minorBidi"/>
          <w:sz w:val="24"/>
          <w:szCs w:val="24"/>
        </w:rPr>
        <w:t xml:space="preserve"> alongside the present condition of their children.</w:t>
      </w:r>
      <w:r w:rsidRPr="00CC2DE9">
        <w:rPr>
          <w:rStyle w:val="FootnoteReference"/>
          <w:rFonts w:asciiTheme="minorBidi" w:hAnsiTheme="minorBidi"/>
          <w:sz w:val="24"/>
          <w:szCs w:val="24"/>
        </w:rPr>
        <w:footnoteReference w:id="16"/>
      </w:r>
      <w:r w:rsidRPr="00CC2DE9">
        <w:rPr>
          <w:rFonts w:asciiTheme="minorBidi" w:hAnsiTheme="minorBidi"/>
          <w:sz w:val="24"/>
          <w:szCs w:val="24"/>
        </w:rPr>
        <w:t xml:space="preserve"> Nevertheless, the verse does not clarify whether the community issues this utterance in a tone of outrage or compliance</w:t>
      </w:r>
      <w:r w:rsidR="0001695E">
        <w:rPr>
          <w:rFonts w:asciiTheme="minorBidi" w:hAnsiTheme="minorBidi"/>
          <w:sz w:val="24"/>
          <w:szCs w:val="24"/>
        </w:rPr>
        <w:t>,</w:t>
      </w:r>
      <w:r w:rsidRPr="00CC2DE9">
        <w:rPr>
          <w:rFonts w:asciiTheme="minorBidi" w:hAnsiTheme="minorBidi"/>
          <w:sz w:val="24"/>
          <w:szCs w:val="24"/>
        </w:rPr>
        <w:t xml:space="preserve"> whether it is a protest or a submissive statement of confession. </w:t>
      </w:r>
    </w:p>
    <w:p w14:paraId="7C73D5AA" w14:textId="77777777" w:rsidR="0035642C" w:rsidRPr="00CC2DE9" w:rsidRDefault="0035642C" w:rsidP="00A44B62">
      <w:pPr>
        <w:widowControl w:val="0"/>
        <w:autoSpaceDE w:val="0"/>
        <w:autoSpaceDN w:val="0"/>
        <w:adjustRightInd w:val="0"/>
        <w:spacing w:after="0" w:line="240" w:lineRule="auto"/>
        <w:jc w:val="both"/>
        <w:rPr>
          <w:rFonts w:asciiTheme="minorBidi" w:hAnsiTheme="minorBidi"/>
          <w:sz w:val="24"/>
          <w:szCs w:val="24"/>
        </w:rPr>
      </w:pPr>
    </w:p>
    <w:p w14:paraId="02D8E5D4" w14:textId="0A41ADF8" w:rsidR="0035642C" w:rsidRPr="00CC2DE9" w:rsidRDefault="0035642C" w:rsidP="00A44B62">
      <w:pPr>
        <w:widowControl w:val="0"/>
        <w:autoSpaceDE w:val="0"/>
        <w:autoSpaceDN w:val="0"/>
        <w:adjustRightInd w:val="0"/>
        <w:spacing w:after="0" w:line="240" w:lineRule="auto"/>
        <w:jc w:val="both"/>
        <w:rPr>
          <w:rFonts w:asciiTheme="minorBidi" w:hAnsiTheme="minorBidi"/>
          <w:sz w:val="24"/>
          <w:szCs w:val="24"/>
          <w:rtl/>
        </w:rPr>
      </w:pPr>
      <w:r w:rsidRPr="00CC2DE9">
        <w:rPr>
          <w:rFonts w:asciiTheme="minorBidi" w:hAnsiTheme="minorBidi"/>
          <w:sz w:val="24"/>
          <w:szCs w:val="24"/>
        </w:rPr>
        <w:t xml:space="preserve">Does the word </w:t>
      </w:r>
      <w:r w:rsidRPr="00CC2DE9">
        <w:rPr>
          <w:rFonts w:asciiTheme="minorBidi" w:hAnsiTheme="minorBidi"/>
          <w:i/>
          <w:iCs/>
          <w:sz w:val="24"/>
          <w:szCs w:val="24"/>
        </w:rPr>
        <w:t>avoteinu</w:t>
      </w:r>
      <w:r w:rsidRPr="00CC2DE9">
        <w:rPr>
          <w:rFonts w:asciiTheme="minorBidi" w:hAnsiTheme="minorBidi"/>
          <w:sz w:val="24"/>
          <w:szCs w:val="24"/>
        </w:rPr>
        <w:t xml:space="preserve"> (our fathers) </w:t>
      </w:r>
      <w:r w:rsidRPr="00C32CFE">
        <w:rPr>
          <w:rFonts w:asciiTheme="minorBidi" w:hAnsiTheme="minorBidi"/>
          <w:sz w:val="24"/>
          <w:szCs w:val="24"/>
        </w:rPr>
        <w:t>contrast</w:t>
      </w:r>
      <w:r w:rsidRPr="00CC2DE9">
        <w:rPr>
          <w:rFonts w:asciiTheme="minorBidi" w:hAnsiTheme="minorBidi"/>
          <w:sz w:val="24"/>
          <w:szCs w:val="24"/>
        </w:rPr>
        <w:t xml:space="preserve"> with the word </w:t>
      </w:r>
      <w:r w:rsidRPr="00CC2DE9">
        <w:rPr>
          <w:rFonts w:asciiTheme="minorBidi" w:hAnsiTheme="minorBidi"/>
          <w:i/>
          <w:iCs/>
          <w:sz w:val="24"/>
          <w:szCs w:val="24"/>
        </w:rPr>
        <w:t>anachnu</w:t>
      </w:r>
      <w:r w:rsidRPr="00CC2DE9">
        <w:rPr>
          <w:rFonts w:asciiTheme="minorBidi" w:hAnsiTheme="minorBidi"/>
          <w:sz w:val="24"/>
          <w:szCs w:val="24"/>
        </w:rPr>
        <w:t xml:space="preserve"> (us)</w:t>
      </w:r>
      <w:r w:rsidR="0001695E">
        <w:rPr>
          <w:rFonts w:asciiTheme="minorBidi" w:hAnsiTheme="minorBidi"/>
          <w:sz w:val="24"/>
          <w:szCs w:val="24"/>
        </w:rPr>
        <w:t>,</w:t>
      </w:r>
      <w:r w:rsidRPr="00CC2DE9">
        <w:rPr>
          <w:rFonts w:asciiTheme="minorBidi" w:hAnsiTheme="minorBidi"/>
          <w:sz w:val="24"/>
          <w:szCs w:val="24"/>
        </w:rPr>
        <w:t xml:space="preserve"> or are these words parallel, suggesting a continuum of behavior? Interpreting this verse largely depends upon our understanding of the word </w:t>
      </w:r>
      <w:r w:rsidRPr="00CC2DE9">
        <w:rPr>
          <w:rFonts w:asciiTheme="minorBidi" w:hAnsiTheme="minorBidi"/>
          <w:i/>
          <w:iCs/>
          <w:sz w:val="24"/>
          <w:szCs w:val="24"/>
        </w:rPr>
        <w:t>savalnu</w:t>
      </w:r>
      <w:r w:rsidRPr="00CC2DE9">
        <w:rPr>
          <w:rFonts w:asciiTheme="minorBidi" w:hAnsiTheme="minorBidi"/>
          <w:sz w:val="24"/>
          <w:szCs w:val="24"/>
        </w:rPr>
        <w:t>, which means to bear a heavy load, often a physical one associated with forced labor.</w:t>
      </w:r>
      <w:r w:rsidRPr="00CC2DE9">
        <w:rPr>
          <w:rStyle w:val="FootnoteReference"/>
          <w:rFonts w:asciiTheme="minorBidi" w:hAnsiTheme="minorBidi"/>
          <w:sz w:val="24"/>
          <w:szCs w:val="24"/>
        </w:rPr>
        <w:footnoteReference w:id="17"/>
      </w:r>
      <w:r w:rsidRPr="00CC2DE9">
        <w:rPr>
          <w:rFonts w:asciiTheme="minorBidi" w:hAnsiTheme="minorBidi"/>
          <w:sz w:val="24"/>
          <w:szCs w:val="24"/>
        </w:rPr>
        <w:t xml:space="preserve"> </w:t>
      </w:r>
      <w:r w:rsidR="00E56737" w:rsidRPr="00CC2DE9">
        <w:rPr>
          <w:rFonts w:asciiTheme="minorBidi" w:hAnsiTheme="minorBidi"/>
          <w:sz w:val="24"/>
          <w:szCs w:val="24"/>
        </w:rPr>
        <w:t>T</w:t>
      </w:r>
      <w:r w:rsidRPr="00CC2DE9">
        <w:rPr>
          <w:rFonts w:asciiTheme="minorBidi" w:hAnsiTheme="minorBidi"/>
          <w:sz w:val="24"/>
          <w:szCs w:val="24"/>
        </w:rPr>
        <w:t>he burden may be figurative rather than physical, as in our verse; it can refer to a burden of guilt, a burden of sins, or a burden of pain. I translate</w:t>
      </w:r>
      <w:r w:rsidR="00E56737" w:rsidRPr="00CC2DE9">
        <w:rPr>
          <w:rFonts w:asciiTheme="minorBidi" w:hAnsiTheme="minorBidi"/>
          <w:sz w:val="24"/>
          <w:szCs w:val="24"/>
        </w:rPr>
        <w:t>d</w:t>
      </w:r>
      <w:r w:rsidRPr="00CC2DE9">
        <w:rPr>
          <w:rFonts w:asciiTheme="minorBidi" w:hAnsiTheme="minorBidi"/>
          <w:sz w:val="24"/>
          <w:szCs w:val="24"/>
        </w:rPr>
        <w:t xml:space="preserve"> the word above to mean to bear a burden of suffering, creating a contrast between the sins of the fathers and the </w:t>
      </w:r>
      <w:r w:rsidR="00E56737" w:rsidRPr="00CC2DE9">
        <w:rPr>
          <w:rFonts w:asciiTheme="minorBidi" w:hAnsiTheme="minorBidi"/>
          <w:sz w:val="24"/>
          <w:szCs w:val="24"/>
        </w:rPr>
        <w:t xml:space="preserve">(unfair) </w:t>
      </w:r>
      <w:r w:rsidRPr="00CC2DE9">
        <w:rPr>
          <w:rFonts w:asciiTheme="minorBidi" w:hAnsiTheme="minorBidi"/>
          <w:sz w:val="24"/>
          <w:szCs w:val="24"/>
        </w:rPr>
        <w:t xml:space="preserve">suffering of the children for their father’s sins. Alternatively, this word can indicate a </w:t>
      </w:r>
      <w:r w:rsidR="00E56737" w:rsidRPr="00CC2DE9">
        <w:rPr>
          <w:rFonts w:asciiTheme="minorBidi" w:hAnsiTheme="minorBidi"/>
          <w:sz w:val="24"/>
          <w:szCs w:val="24"/>
        </w:rPr>
        <w:t>load</w:t>
      </w:r>
      <w:r w:rsidRPr="00CC2DE9">
        <w:rPr>
          <w:rFonts w:asciiTheme="minorBidi" w:hAnsiTheme="minorBidi"/>
          <w:sz w:val="24"/>
          <w:szCs w:val="24"/>
        </w:rPr>
        <w:t xml:space="preserve"> of sins, indicating that the children </w:t>
      </w:r>
      <w:r w:rsidR="00E56737" w:rsidRPr="00CC2DE9">
        <w:rPr>
          <w:rFonts w:asciiTheme="minorBidi" w:hAnsiTheme="minorBidi"/>
          <w:sz w:val="24"/>
          <w:szCs w:val="24"/>
        </w:rPr>
        <w:t xml:space="preserve">perpetuate </w:t>
      </w:r>
      <w:r w:rsidRPr="00CC2DE9">
        <w:rPr>
          <w:rFonts w:asciiTheme="minorBidi" w:hAnsiTheme="minorBidi"/>
          <w:sz w:val="24"/>
          <w:szCs w:val="24"/>
        </w:rPr>
        <w:t xml:space="preserve">the </w:t>
      </w:r>
      <w:r w:rsidRPr="00CC2DE9">
        <w:rPr>
          <w:rFonts w:asciiTheme="minorBidi" w:hAnsiTheme="minorBidi"/>
          <w:i/>
          <w:iCs/>
          <w:sz w:val="24"/>
          <w:szCs w:val="24"/>
        </w:rPr>
        <w:t>sinning</w:t>
      </w:r>
      <w:r w:rsidRPr="00CC2DE9">
        <w:rPr>
          <w:rFonts w:asciiTheme="minorBidi" w:hAnsiTheme="minorBidi"/>
          <w:sz w:val="24"/>
          <w:szCs w:val="24"/>
        </w:rPr>
        <w:t xml:space="preserve"> of the fathers, thereby assuming partial responsibility for the catastrophe. </w:t>
      </w:r>
    </w:p>
    <w:p w14:paraId="55F5AE49" w14:textId="77777777" w:rsidR="0035642C" w:rsidRPr="00CC2DE9" w:rsidRDefault="0035642C" w:rsidP="00A44B62">
      <w:pPr>
        <w:autoSpaceDE w:val="0"/>
        <w:autoSpaceDN w:val="0"/>
        <w:adjustRightInd w:val="0"/>
        <w:spacing w:after="0" w:line="240" w:lineRule="auto"/>
        <w:jc w:val="both"/>
        <w:rPr>
          <w:rFonts w:asciiTheme="minorBidi" w:hAnsiTheme="minorBidi"/>
          <w:sz w:val="24"/>
          <w:szCs w:val="24"/>
        </w:rPr>
      </w:pPr>
    </w:p>
    <w:p w14:paraId="4D2C102C" w14:textId="3CBB5E6C" w:rsidR="0035642C" w:rsidRPr="00CC2DE9" w:rsidRDefault="0035642C" w:rsidP="00A44B62">
      <w:pPr>
        <w:autoSpaceDE w:val="0"/>
        <w:autoSpaceDN w:val="0"/>
        <w:adjustRightInd w:val="0"/>
        <w:spacing w:after="0" w:line="240" w:lineRule="auto"/>
        <w:jc w:val="both"/>
        <w:rPr>
          <w:rFonts w:asciiTheme="minorBidi" w:hAnsiTheme="minorBidi"/>
          <w:sz w:val="24"/>
          <w:szCs w:val="24"/>
        </w:rPr>
      </w:pPr>
      <w:r w:rsidRPr="00CC2DE9">
        <w:rPr>
          <w:rFonts w:asciiTheme="minorBidi" w:hAnsiTheme="minorBidi"/>
          <w:sz w:val="24"/>
          <w:szCs w:val="24"/>
        </w:rPr>
        <w:t>Both Ibn Ezra and R</w:t>
      </w:r>
      <w:r w:rsidR="0001695E">
        <w:rPr>
          <w:rFonts w:asciiTheme="minorBidi" w:hAnsiTheme="minorBidi"/>
          <w:sz w:val="24"/>
          <w:szCs w:val="24"/>
        </w:rPr>
        <w:t>.</w:t>
      </w:r>
      <w:r w:rsidRPr="00CC2DE9">
        <w:rPr>
          <w:rFonts w:asciiTheme="minorBidi" w:hAnsiTheme="minorBidi"/>
          <w:sz w:val="24"/>
          <w:szCs w:val="24"/>
        </w:rPr>
        <w:t xml:space="preserve"> Yosef Kara suggest that the community draws an equivalence between the transgressions of their fathers and their own, which link </w:t>
      </w:r>
      <w:r w:rsidRPr="00CC2DE9">
        <w:rPr>
          <w:rFonts w:asciiTheme="minorBidi" w:hAnsiTheme="minorBidi"/>
          <w:sz w:val="24"/>
          <w:szCs w:val="24"/>
        </w:rPr>
        <w:lastRenderedPageBreak/>
        <w:t>together to result in the current calamity.</w:t>
      </w:r>
      <w:r w:rsidRPr="00CC2DE9">
        <w:rPr>
          <w:rStyle w:val="FootnoteReference"/>
          <w:rFonts w:asciiTheme="minorBidi" w:hAnsiTheme="minorBidi"/>
          <w:sz w:val="24"/>
          <w:szCs w:val="24"/>
        </w:rPr>
        <w:footnoteReference w:id="18"/>
      </w:r>
      <w:r w:rsidRPr="00CC2DE9">
        <w:rPr>
          <w:rFonts w:asciiTheme="minorBidi" w:hAnsiTheme="minorBidi"/>
          <w:sz w:val="24"/>
          <w:szCs w:val="24"/>
        </w:rPr>
        <w:t xml:space="preserve"> This reading resolves the theological problem </w:t>
      </w:r>
      <w:r w:rsidR="00F010D9" w:rsidRPr="00CC2DE9">
        <w:rPr>
          <w:rFonts w:asciiTheme="minorBidi" w:hAnsiTheme="minorBidi"/>
          <w:sz w:val="24"/>
          <w:szCs w:val="24"/>
        </w:rPr>
        <w:t>introduc</w:t>
      </w:r>
      <w:r w:rsidRPr="00CC2DE9">
        <w:rPr>
          <w:rFonts w:asciiTheme="minorBidi" w:hAnsiTheme="minorBidi"/>
          <w:sz w:val="24"/>
          <w:szCs w:val="24"/>
        </w:rPr>
        <w:t xml:space="preserve">ed by the possibility that children can suffer for the deeds of their parents. Indeed, while </w:t>
      </w:r>
      <w:r w:rsidRPr="00CC2DE9">
        <w:rPr>
          <w:rFonts w:asciiTheme="minorBidi" w:hAnsiTheme="minorBidi"/>
          <w:i/>
          <w:iCs/>
          <w:sz w:val="24"/>
          <w:szCs w:val="24"/>
        </w:rPr>
        <w:t>Shemot</w:t>
      </w:r>
      <w:r w:rsidRPr="00CC2DE9">
        <w:rPr>
          <w:rFonts w:asciiTheme="minorBidi" w:hAnsiTheme="minorBidi"/>
          <w:sz w:val="24"/>
          <w:szCs w:val="24"/>
        </w:rPr>
        <w:t xml:space="preserve"> 34:7 states that God </w:t>
      </w:r>
      <w:r w:rsidR="00193AA7" w:rsidRPr="00CC2DE9">
        <w:rPr>
          <w:rFonts w:asciiTheme="minorBidi" w:hAnsiTheme="minorBidi"/>
          <w:sz w:val="24"/>
          <w:szCs w:val="24"/>
        </w:rPr>
        <w:t>visit</w:t>
      </w:r>
      <w:r w:rsidRPr="00CC2DE9">
        <w:rPr>
          <w:rFonts w:asciiTheme="minorBidi" w:hAnsiTheme="minorBidi"/>
          <w:sz w:val="24"/>
          <w:szCs w:val="24"/>
        </w:rPr>
        <w:t>s the sins of the parents upon the following generations, several biblical passages assert the opposite</w:t>
      </w:r>
      <w:r w:rsidR="0001695E">
        <w:rPr>
          <w:rFonts w:asciiTheme="minorBidi" w:hAnsiTheme="minorBidi"/>
          <w:sz w:val="24"/>
          <w:szCs w:val="24"/>
        </w:rPr>
        <w:t xml:space="preserve"> –</w:t>
      </w:r>
      <w:r w:rsidRPr="00CC2DE9">
        <w:rPr>
          <w:rFonts w:asciiTheme="minorBidi" w:hAnsiTheme="minorBidi"/>
          <w:sz w:val="24"/>
          <w:szCs w:val="24"/>
        </w:rPr>
        <w:t xml:space="preserve"> namely, that children do not die for the sins of their parents</w:t>
      </w:r>
      <w:r w:rsidR="0001695E">
        <w:rPr>
          <w:rFonts w:asciiTheme="minorBidi" w:hAnsiTheme="minorBidi"/>
          <w:sz w:val="24"/>
          <w:szCs w:val="24"/>
        </w:rPr>
        <w:t>,</w:t>
      </w:r>
      <w:r w:rsidRPr="00CC2DE9">
        <w:rPr>
          <w:rFonts w:asciiTheme="minorBidi" w:hAnsiTheme="minorBidi"/>
          <w:sz w:val="24"/>
          <w:szCs w:val="24"/>
        </w:rPr>
        <w:t xml:space="preserve"> nor </w:t>
      </w:r>
      <w:r w:rsidR="00193AA7" w:rsidRPr="00CC2DE9">
        <w:rPr>
          <w:rFonts w:asciiTheme="minorBidi" w:hAnsiTheme="minorBidi"/>
          <w:sz w:val="24"/>
          <w:szCs w:val="24"/>
        </w:rPr>
        <w:t>do</w:t>
      </w:r>
      <w:r w:rsidRPr="00CC2DE9">
        <w:rPr>
          <w:rFonts w:asciiTheme="minorBidi" w:hAnsiTheme="minorBidi"/>
          <w:sz w:val="24"/>
          <w:szCs w:val="24"/>
        </w:rPr>
        <w:t xml:space="preserve"> parents die for the sins of their children.</w:t>
      </w:r>
      <w:r w:rsidRPr="00CC2DE9">
        <w:rPr>
          <w:rStyle w:val="FootnoteReference"/>
          <w:rFonts w:asciiTheme="minorBidi" w:hAnsiTheme="minorBidi"/>
          <w:sz w:val="24"/>
          <w:szCs w:val="24"/>
        </w:rPr>
        <w:footnoteReference w:id="19"/>
      </w:r>
      <w:r w:rsidRPr="00CC2DE9">
        <w:rPr>
          <w:rFonts w:asciiTheme="minorBidi" w:hAnsiTheme="minorBidi"/>
          <w:sz w:val="24"/>
          <w:szCs w:val="24"/>
        </w:rPr>
        <w:t xml:space="preserve"> Many rabbinic interpreters resolve the contradiction between these passages and </w:t>
      </w:r>
      <w:r w:rsidRPr="00CC2DE9">
        <w:rPr>
          <w:rFonts w:asciiTheme="minorBidi" w:hAnsiTheme="minorBidi"/>
          <w:i/>
          <w:iCs/>
          <w:sz w:val="24"/>
          <w:szCs w:val="24"/>
        </w:rPr>
        <w:t>Shemot</w:t>
      </w:r>
      <w:r w:rsidRPr="00CC2DE9">
        <w:rPr>
          <w:rFonts w:asciiTheme="minorBidi" w:hAnsiTheme="minorBidi"/>
          <w:sz w:val="24"/>
          <w:szCs w:val="24"/>
        </w:rPr>
        <w:t xml:space="preserve"> 34:7 by explaining that sons only suffer for the sins of their fathers when they perpetuate those behaviors.</w:t>
      </w:r>
      <w:r w:rsidRPr="00CC2DE9">
        <w:rPr>
          <w:rStyle w:val="FootnoteReference"/>
          <w:rFonts w:asciiTheme="minorBidi" w:hAnsiTheme="minorBidi"/>
          <w:sz w:val="24"/>
          <w:szCs w:val="24"/>
        </w:rPr>
        <w:footnoteReference w:id="20"/>
      </w:r>
      <w:r w:rsidRPr="00CC2DE9">
        <w:rPr>
          <w:rFonts w:asciiTheme="minorBidi" w:hAnsiTheme="minorBidi"/>
          <w:sz w:val="24"/>
          <w:szCs w:val="24"/>
        </w:rPr>
        <w:t xml:space="preserve"> </w:t>
      </w:r>
    </w:p>
    <w:p w14:paraId="2E7536CF" w14:textId="77777777" w:rsidR="0035642C" w:rsidRPr="00CC2DE9" w:rsidRDefault="0035642C" w:rsidP="00A44B62">
      <w:pPr>
        <w:autoSpaceDE w:val="0"/>
        <w:autoSpaceDN w:val="0"/>
        <w:adjustRightInd w:val="0"/>
        <w:spacing w:after="0" w:line="240" w:lineRule="auto"/>
        <w:jc w:val="both"/>
        <w:rPr>
          <w:rFonts w:asciiTheme="minorBidi" w:hAnsiTheme="minorBidi"/>
          <w:sz w:val="24"/>
          <w:szCs w:val="24"/>
        </w:rPr>
      </w:pPr>
    </w:p>
    <w:p w14:paraId="61C48055" w14:textId="7B223B82" w:rsidR="0035642C" w:rsidRPr="00CC2DE9" w:rsidRDefault="0035642C" w:rsidP="00A44B62">
      <w:pPr>
        <w:autoSpaceDE w:val="0"/>
        <w:autoSpaceDN w:val="0"/>
        <w:adjustRightInd w:val="0"/>
        <w:spacing w:after="0" w:line="240" w:lineRule="auto"/>
        <w:jc w:val="both"/>
        <w:rPr>
          <w:rFonts w:asciiTheme="minorBidi" w:hAnsiTheme="minorBidi"/>
          <w:sz w:val="24"/>
          <w:szCs w:val="24"/>
        </w:rPr>
      </w:pPr>
      <w:r w:rsidRPr="00CC2DE9">
        <w:rPr>
          <w:rFonts w:asciiTheme="minorBidi" w:hAnsiTheme="minorBidi"/>
          <w:sz w:val="24"/>
          <w:szCs w:val="24"/>
        </w:rPr>
        <w:t xml:space="preserve">Nevertheless, people tend to be oblivious to their own sins, preferring to deflect responsibility upon others. Biblical passages from the period of the </w:t>
      </w:r>
      <w:r w:rsidR="0001695E" w:rsidRPr="00C32CFE">
        <w:rPr>
          <w:rFonts w:asciiTheme="minorBidi" w:hAnsiTheme="minorBidi"/>
          <w:i/>
          <w:iCs/>
          <w:sz w:val="24"/>
          <w:szCs w:val="24"/>
        </w:rPr>
        <w:t>ch</w:t>
      </w:r>
      <w:r w:rsidRPr="00C32CFE">
        <w:rPr>
          <w:rFonts w:asciiTheme="minorBidi" w:hAnsiTheme="minorBidi"/>
          <w:i/>
          <w:iCs/>
          <w:sz w:val="24"/>
          <w:szCs w:val="24"/>
        </w:rPr>
        <w:t>urban</w:t>
      </w:r>
      <w:r w:rsidRPr="00CC2DE9">
        <w:rPr>
          <w:rFonts w:asciiTheme="minorBidi" w:hAnsiTheme="minorBidi"/>
          <w:sz w:val="24"/>
          <w:szCs w:val="24"/>
        </w:rPr>
        <w:t xml:space="preserve"> reflect this human foible. Echoing the Judean community’s assumption that they suffer for the sins of previous generations, both Jeremiah and Ezekiel battle this apparently popular notion, in a bid to convince the people of their own guilt and of God’s </w:t>
      </w:r>
      <w:r w:rsidR="00C46CD3" w:rsidRPr="00CC2DE9">
        <w:rPr>
          <w:rFonts w:asciiTheme="minorBidi" w:hAnsiTheme="minorBidi"/>
          <w:sz w:val="24"/>
          <w:szCs w:val="24"/>
        </w:rPr>
        <w:t>j</w:t>
      </w:r>
      <w:r w:rsidRPr="00CC2DE9">
        <w:rPr>
          <w:rFonts w:asciiTheme="minorBidi" w:hAnsiTheme="minorBidi"/>
          <w:sz w:val="24"/>
          <w:szCs w:val="24"/>
        </w:rPr>
        <w:t>ustness:</w:t>
      </w:r>
    </w:p>
    <w:p w14:paraId="4A7C349D" w14:textId="77777777" w:rsidR="0035642C" w:rsidRPr="00CC2DE9" w:rsidRDefault="0035642C" w:rsidP="00A44B62">
      <w:pPr>
        <w:autoSpaceDE w:val="0"/>
        <w:autoSpaceDN w:val="0"/>
        <w:adjustRightInd w:val="0"/>
        <w:spacing w:after="0" w:line="240" w:lineRule="auto"/>
        <w:ind w:left="720" w:right="720"/>
        <w:jc w:val="both"/>
        <w:rPr>
          <w:rFonts w:asciiTheme="minorBidi" w:hAnsiTheme="minorBidi"/>
          <w:sz w:val="24"/>
          <w:szCs w:val="24"/>
        </w:rPr>
      </w:pPr>
    </w:p>
    <w:p w14:paraId="19FB4EEB" w14:textId="77777777" w:rsidR="0035642C" w:rsidRPr="00CC2DE9" w:rsidRDefault="0035642C" w:rsidP="00A44B62">
      <w:pPr>
        <w:autoSpaceDE w:val="0"/>
        <w:autoSpaceDN w:val="0"/>
        <w:adjustRightInd w:val="0"/>
        <w:spacing w:after="0" w:line="240" w:lineRule="auto"/>
        <w:ind w:left="720" w:right="720"/>
        <w:jc w:val="both"/>
        <w:rPr>
          <w:rFonts w:asciiTheme="minorBidi" w:hAnsiTheme="minorBidi"/>
          <w:sz w:val="24"/>
          <w:szCs w:val="24"/>
        </w:rPr>
      </w:pPr>
      <w:r w:rsidRPr="00CC2DE9">
        <w:rPr>
          <w:rFonts w:asciiTheme="minorBidi" w:hAnsiTheme="minorBidi"/>
          <w:sz w:val="24"/>
          <w:szCs w:val="24"/>
        </w:rPr>
        <w:t>In those days they will no longer say, “Fathers eat sour grapes and the teeth of the children are blunted.” Instead, each person dies for his own sin; every person who eats sour grapes shall have his teeth blunted. (</w:t>
      </w:r>
      <w:r w:rsidRPr="00CC2DE9">
        <w:rPr>
          <w:rFonts w:asciiTheme="minorBidi" w:hAnsiTheme="minorBidi"/>
          <w:i/>
          <w:iCs/>
          <w:sz w:val="24"/>
          <w:szCs w:val="24"/>
        </w:rPr>
        <w:t>Jeremiah</w:t>
      </w:r>
      <w:r w:rsidRPr="00CC2DE9">
        <w:rPr>
          <w:rFonts w:asciiTheme="minorBidi" w:hAnsiTheme="minorBidi"/>
          <w:sz w:val="24"/>
          <w:szCs w:val="24"/>
        </w:rPr>
        <w:t xml:space="preserve"> 31:28-29)</w:t>
      </w:r>
    </w:p>
    <w:p w14:paraId="590F45B7" w14:textId="77777777" w:rsidR="0035642C" w:rsidRPr="00CC2DE9" w:rsidRDefault="0035642C" w:rsidP="00A44B62">
      <w:pPr>
        <w:autoSpaceDE w:val="0"/>
        <w:autoSpaceDN w:val="0"/>
        <w:adjustRightInd w:val="0"/>
        <w:spacing w:after="0" w:line="240" w:lineRule="auto"/>
        <w:ind w:left="720" w:right="720"/>
        <w:jc w:val="both"/>
        <w:rPr>
          <w:rFonts w:asciiTheme="minorBidi" w:hAnsiTheme="minorBidi"/>
          <w:sz w:val="24"/>
          <w:szCs w:val="24"/>
        </w:rPr>
      </w:pPr>
    </w:p>
    <w:p w14:paraId="39F26E19" w14:textId="3A052728" w:rsidR="0035642C" w:rsidRPr="00CC2DE9" w:rsidRDefault="0035642C" w:rsidP="00A44B62">
      <w:pPr>
        <w:autoSpaceDE w:val="0"/>
        <w:autoSpaceDN w:val="0"/>
        <w:adjustRightInd w:val="0"/>
        <w:spacing w:after="0" w:line="240" w:lineRule="auto"/>
        <w:ind w:left="720" w:right="720"/>
        <w:jc w:val="both"/>
        <w:rPr>
          <w:rFonts w:asciiTheme="minorBidi" w:hAnsiTheme="minorBidi"/>
          <w:sz w:val="24"/>
          <w:szCs w:val="24"/>
        </w:rPr>
      </w:pPr>
      <w:r w:rsidRPr="00CC2DE9">
        <w:rPr>
          <w:rFonts w:asciiTheme="minorBidi" w:hAnsiTheme="minorBidi"/>
          <w:sz w:val="24"/>
          <w:szCs w:val="24"/>
        </w:rPr>
        <w:t>What do you mean by citing this proverb upon the land of Israel, when you declare, “Fathers eat sour grapes and the teeth of the children are blunted”? I swear, says God, that you shall no longer speak this proverb in Israel. Behold all lives belong to Me, the life of the father and the life of the child, [both] belong to Me and [only]  the soul of the sinner shall perish!  (</w:t>
      </w:r>
      <w:r w:rsidRPr="00CC2DE9">
        <w:rPr>
          <w:rFonts w:asciiTheme="minorBidi" w:hAnsiTheme="minorBidi"/>
          <w:i/>
          <w:iCs/>
          <w:sz w:val="24"/>
          <w:szCs w:val="24"/>
        </w:rPr>
        <w:t>Ezekiel</w:t>
      </w:r>
      <w:r w:rsidRPr="00CC2DE9">
        <w:rPr>
          <w:rFonts w:asciiTheme="minorBidi" w:hAnsiTheme="minorBidi"/>
          <w:sz w:val="24"/>
          <w:szCs w:val="24"/>
        </w:rPr>
        <w:t xml:space="preserve"> 18:2-4)</w:t>
      </w:r>
    </w:p>
    <w:p w14:paraId="562D7045" w14:textId="77777777" w:rsidR="00F010D9" w:rsidRPr="00CC2DE9" w:rsidRDefault="00F010D9" w:rsidP="00A44B62">
      <w:pPr>
        <w:autoSpaceDE w:val="0"/>
        <w:autoSpaceDN w:val="0"/>
        <w:adjustRightInd w:val="0"/>
        <w:spacing w:after="0" w:line="240" w:lineRule="auto"/>
        <w:ind w:left="720" w:right="720"/>
        <w:jc w:val="both"/>
        <w:rPr>
          <w:rFonts w:asciiTheme="minorBidi" w:hAnsiTheme="minorBidi"/>
          <w:sz w:val="24"/>
          <w:szCs w:val="24"/>
        </w:rPr>
      </w:pPr>
    </w:p>
    <w:p w14:paraId="24768F26" w14:textId="72BC0252" w:rsidR="0035642C" w:rsidRPr="00CC2DE9" w:rsidRDefault="0035642C" w:rsidP="00A44B62">
      <w:pPr>
        <w:autoSpaceDE w:val="0"/>
        <w:autoSpaceDN w:val="0"/>
        <w:adjustRightInd w:val="0"/>
        <w:spacing w:after="0" w:line="240" w:lineRule="auto"/>
        <w:jc w:val="both"/>
        <w:rPr>
          <w:rFonts w:asciiTheme="minorBidi" w:hAnsiTheme="minorBidi"/>
          <w:sz w:val="24"/>
          <w:szCs w:val="24"/>
        </w:rPr>
      </w:pPr>
      <w:r w:rsidRPr="00CC2DE9">
        <w:rPr>
          <w:rFonts w:asciiTheme="minorBidi" w:hAnsiTheme="minorBidi"/>
          <w:sz w:val="24"/>
          <w:szCs w:val="24"/>
        </w:rPr>
        <w:t>Despite the adamant position of the prophets, one can sense that this message does not easily convince the people.</w:t>
      </w:r>
      <w:r w:rsidRPr="00CC2DE9">
        <w:rPr>
          <w:rStyle w:val="FootnoteReference"/>
          <w:rFonts w:asciiTheme="minorBidi" w:hAnsiTheme="minorBidi"/>
          <w:sz w:val="24"/>
          <w:szCs w:val="24"/>
        </w:rPr>
        <w:footnoteReference w:id="21"/>
      </w:r>
      <w:r w:rsidRPr="00CC2DE9">
        <w:rPr>
          <w:rFonts w:asciiTheme="minorBidi" w:hAnsiTheme="minorBidi"/>
          <w:sz w:val="24"/>
          <w:szCs w:val="24"/>
        </w:rPr>
        <w:t xml:space="preserve"> </w:t>
      </w:r>
    </w:p>
    <w:p w14:paraId="735E6504" w14:textId="77777777" w:rsidR="0035642C" w:rsidRPr="00CC2DE9" w:rsidRDefault="0035642C" w:rsidP="00A44B62">
      <w:pPr>
        <w:widowControl w:val="0"/>
        <w:autoSpaceDE w:val="0"/>
        <w:autoSpaceDN w:val="0"/>
        <w:adjustRightInd w:val="0"/>
        <w:spacing w:after="0" w:line="240" w:lineRule="auto"/>
        <w:jc w:val="both"/>
        <w:rPr>
          <w:rFonts w:asciiTheme="minorBidi" w:hAnsiTheme="minorBidi"/>
          <w:sz w:val="24"/>
          <w:szCs w:val="24"/>
        </w:rPr>
      </w:pPr>
    </w:p>
    <w:p w14:paraId="07563DD9" w14:textId="6B51F391" w:rsidR="0035642C" w:rsidRPr="00CC2DE9" w:rsidRDefault="0035642C" w:rsidP="00A44B62">
      <w:pPr>
        <w:widowControl w:val="0"/>
        <w:autoSpaceDE w:val="0"/>
        <w:autoSpaceDN w:val="0"/>
        <w:adjustRightInd w:val="0"/>
        <w:spacing w:after="0" w:line="240" w:lineRule="auto"/>
        <w:jc w:val="both"/>
        <w:rPr>
          <w:rFonts w:asciiTheme="minorBidi" w:hAnsiTheme="minorBidi"/>
          <w:sz w:val="24"/>
          <w:szCs w:val="24"/>
        </w:rPr>
      </w:pPr>
      <w:r w:rsidRPr="00CC2DE9">
        <w:rPr>
          <w:rFonts w:asciiTheme="minorBidi" w:hAnsiTheme="minorBidi"/>
          <w:sz w:val="24"/>
          <w:szCs w:val="24"/>
        </w:rPr>
        <w:t xml:space="preserve">Within this context, it seems likely that the verse reflects the abiding (and erroneous) notion that God treats their generation unfairly and that they suffer solely for the sins of others. Indeed, the verse reads more simply as a grievance, </w:t>
      </w:r>
      <w:r w:rsidRPr="00CC2DE9">
        <w:rPr>
          <w:rFonts w:asciiTheme="minorBidi" w:hAnsiTheme="minorBidi"/>
          <w:sz w:val="24"/>
          <w:szCs w:val="24"/>
        </w:rPr>
        <w:lastRenderedPageBreak/>
        <w:t xml:space="preserve">as I have rendered it above: “Our fathers sinned and they are no more, and we suffered for their sins!” In this schema, the community expresses its outrage over their perception that they suffer without cause for crimes that they have not committed. </w:t>
      </w:r>
      <w:r w:rsidR="00D02A60" w:rsidRPr="00CC2DE9">
        <w:rPr>
          <w:rFonts w:asciiTheme="minorBidi" w:hAnsiTheme="minorBidi"/>
          <w:sz w:val="24"/>
          <w:szCs w:val="24"/>
        </w:rPr>
        <w:t xml:space="preserve">The </w:t>
      </w:r>
      <w:r w:rsidRPr="00CC2DE9">
        <w:rPr>
          <w:rFonts w:asciiTheme="minorBidi" w:hAnsiTheme="minorBidi"/>
          <w:sz w:val="24"/>
          <w:szCs w:val="24"/>
        </w:rPr>
        <w:t xml:space="preserve">mention </w:t>
      </w:r>
      <w:r w:rsidR="00D02A60" w:rsidRPr="00CC2DE9">
        <w:rPr>
          <w:rFonts w:asciiTheme="minorBidi" w:hAnsiTheme="minorBidi"/>
          <w:sz w:val="24"/>
          <w:szCs w:val="24"/>
        </w:rPr>
        <w:t>of Assyria in the previous verse</w:t>
      </w:r>
      <w:r w:rsidRPr="00CC2DE9">
        <w:rPr>
          <w:rFonts w:asciiTheme="minorBidi" w:hAnsiTheme="minorBidi"/>
          <w:sz w:val="24"/>
          <w:szCs w:val="24"/>
        </w:rPr>
        <w:t xml:space="preserve"> supports this reading, suggesting </w:t>
      </w:r>
      <w:r w:rsidR="00D02A60" w:rsidRPr="00CC2DE9">
        <w:rPr>
          <w:rFonts w:asciiTheme="minorBidi" w:hAnsiTheme="minorBidi"/>
          <w:sz w:val="24"/>
          <w:szCs w:val="24"/>
        </w:rPr>
        <w:t xml:space="preserve">that the community recalls past </w:t>
      </w:r>
      <w:r w:rsidRPr="00CC2DE9">
        <w:rPr>
          <w:rFonts w:asciiTheme="minorBidi" w:hAnsiTheme="minorBidi"/>
          <w:sz w:val="24"/>
          <w:szCs w:val="24"/>
        </w:rPr>
        <w:t>alliances as a prelude to foisting responsibility upon the previous generation. The tension between responsibility and suffering, and the theological quandary that it creates, climaxes in this simple utterance.</w:t>
      </w:r>
    </w:p>
    <w:p w14:paraId="128F56D2" w14:textId="77777777" w:rsidR="0035642C" w:rsidRPr="00CC2DE9" w:rsidRDefault="0035642C" w:rsidP="00A44B62">
      <w:pPr>
        <w:widowControl w:val="0"/>
        <w:autoSpaceDE w:val="0"/>
        <w:autoSpaceDN w:val="0"/>
        <w:adjustRightInd w:val="0"/>
        <w:spacing w:after="0" w:line="240" w:lineRule="auto"/>
        <w:jc w:val="both"/>
        <w:rPr>
          <w:rFonts w:asciiTheme="minorBidi" w:hAnsiTheme="minorBidi"/>
          <w:sz w:val="24"/>
          <w:szCs w:val="24"/>
        </w:rPr>
      </w:pPr>
    </w:p>
    <w:p w14:paraId="2002777B" w14:textId="77777777" w:rsidR="0035642C" w:rsidRPr="00CC2DE9" w:rsidRDefault="0035642C" w:rsidP="00A44B62">
      <w:pPr>
        <w:widowControl w:val="0"/>
        <w:autoSpaceDE w:val="0"/>
        <w:autoSpaceDN w:val="0"/>
        <w:adjustRightInd w:val="0"/>
        <w:spacing w:after="0" w:line="240" w:lineRule="auto"/>
        <w:jc w:val="both"/>
        <w:rPr>
          <w:rFonts w:asciiTheme="minorBidi" w:hAnsiTheme="minorBidi"/>
          <w:sz w:val="24"/>
          <w:szCs w:val="24"/>
        </w:rPr>
      </w:pPr>
      <w:r w:rsidRPr="00CC2DE9">
        <w:rPr>
          <w:rFonts w:asciiTheme="minorBidi" w:hAnsiTheme="minorBidi"/>
          <w:sz w:val="24"/>
          <w:szCs w:val="24"/>
        </w:rPr>
        <w:t xml:space="preserve">The similar employment of the word </w:t>
      </w:r>
      <w:r w:rsidRPr="00CC2DE9">
        <w:rPr>
          <w:rFonts w:asciiTheme="minorBidi" w:hAnsiTheme="minorBidi"/>
          <w:i/>
          <w:iCs/>
          <w:sz w:val="24"/>
          <w:szCs w:val="24"/>
        </w:rPr>
        <w:t>saval</w:t>
      </w:r>
      <w:r w:rsidRPr="00CC2DE9">
        <w:rPr>
          <w:rFonts w:asciiTheme="minorBidi" w:hAnsiTheme="minorBidi"/>
          <w:sz w:val="24"/>
          <w:szCs w:val="24"/>
        </w:rPr>
        <w:t xml:space="preserve"> twice in </w:t>
      </w:r>
      <w:r w:rsidRPr="00CC2DE9">
        <w:rPr>
          <w:rFonts w:asciiTheme="minorBidi" w:hAnsiTheme="minorBidi"/>
          <w:i/>
          <w:iCs/>
          <w:sz w:val="24"/>
          <w:szCs w:val="24"/>
        </w:rPr>
        <w:t>Isaiah</w:t>
      </w:r>
      <w:r w:rsidRPr="00CC2DE9">
        <w:rPr>
          <w:rFonts w:asciiTheme="minorBidi" w:hAnsiTheme="minorBidi"/>
          <w:sz w:val="24"/>
          <w:szCs w:val="24"/>
        </w:rPr>
        <w:t xml:space="preserve"> 53 may lend further support to this reading. That chapter describes the servant of God who suffers for the sins of others.</w:t>
      </w:r>
      <w:r w:rsidRPr="00CC2DE9">
        <w:rPr>
          <w:rStyle w:val="FootnoteReference"/>
          <w:rFonts w:asciiTheme="minorBidi" w:hAnsiTheme="minorBidi"/>
          <w:sz w:val="24"/>
          <w:szCs w:val="24"/>
        </w:rPr>
        <w:footnoteReference w:id="22"/>
      </w:r>
      <w:r w:rsidRPr="00CC2DE9">
        <w:rPr>
          <w:rFonts w:asciiTheme="minorBidi" w:hAnsiTheme="minorBidi"/>
          <w:sz w:val="24"/>
          <w:szCs w:val="24"/>
        </w:rPr>
        <w:t xml:space="preserve"> In the first instance, the word </w:t>
      </w:r>
      <w:r w:rsidRPr="00CC2DE9">
        <w:rPr>
          <w:rFonts w:asciiTheme="minorBidi" w:hAnsiTheme="minorBidi"/>
          <w:i/>
          <w:iCs/>
          <w:sz w:val="24"/>
          <w:szCs w:val="24"/>
        </w:rPr>
        <w:t>saval</w:t>
      </w:r>
      <w:r w:rsidRPr="00CC2DE9">
        <w:rPr>
          <w:rFonts w:asciiTheme="minorBidi" w:hAnsiTheme="minorBidi"/>
          <w:sz w:val="24"/>
          <w:szCs w:val="24"/>
        </w:rPr>
        <w:t xml:space="preserve"> describes the pain that the sufferer bears: </w:t>
      </w:r>
    </w:p>
    <w:p w14:paraId="2A6895EA" w14:textId="77777777" w:rsidR="00D02A60" w:rsidRPr="00CC2DE9" w:rsidRDefault="00D02A60" w:rsidP="00A44B62">
      <w:pPr>
        <w:widowControl w:val="0"/>
        <w:autoSpaceDE w:val="0"/>
        <w:autoSpaceDN w:val="0"/>
        <w:adjustRightInd w:val="0"/>
        <w:spacing w:after="0" w:line="240" w:lineRule="auto"/>
        <w:jc w:val="both"/>
        <w:rPr>
          <w:rFonts w:asciiTheme="minorBidi" w:hAnsiTheme="minorBidi"/>
          <w:sz w:val="24"/>
          <w:szCs w:val="24"/>
        </w:rPr>
      </w:pPr>
    </w:p>
    <w:p w14:paraId="19AE5E36" w14:textId="4F3E423F" w:rsidR="0035642C" w:rsidRPr="00CC2DE9" w:rsidRDefault="0035642C" w:rsidP="00A44B62">
      <w:pPr>
        <w:widowControl w:val="0"/>
        <w:autoSpaceDE w:val="0"/>
        <w:autoSpaceDN w:val="0"/>
        <w:adjustRightInd w:val="0"/>
        <w:spacing w:after="0" w:line="240" w:lineRule="auto"/>
        <w:ind w:left="720" w:right="720"/>
        <w:jc w:val="both"/>
        <w:rPr>
          <w:rFonts w:asciiTheme="minorBidi" w:hAnsiTheme="minorBidi"/>
          <w:sz w:val="24"/>
          <w:szCs w:val="24"/>
        </w:rPr>
      </w:pPr>
      <w:r w:rsidRPr="00CC2DE9">
        <w:rPr>
          <w:rFonts w:asciiTheme="minorBidi" w:hAnsiTheme="minorBidi"/>
          <w:sz w:val="24"/>
          <w:szCs w:val="24"/>
        </w:rPr>
        <w:t>Indeed, he carried our sickness and he bore (</w:t>
      </w:r>
      <w:r w:rsidRPr="00CC2DE9">
        <w:rPr>
          <w:rFonts w:asciiTheme="minorBidi" w:hAnsiTheme="minorBidi"/>
          <w:i/>
          <w:iCs/>
          <w:sz w:val="24"/>
          <w:szCs w:val="24"/>
        </w:rPr>
        <w:t>sevalam</w:t>
      </w:r>
      <w:r w:rsidRPr="00CC2DE9">
        <w:rPr>
          <w:rFonts w:asciiTheme="minorBidi" w:hAnsiTheme="minorBidi"/>
          <w:sz w:val="24"/>
          <w:szCs w:val="24"/>
        </w:rPr>
        <w:t>) our pain. We thought that he was plagued, struck, and tormented by God. Yet, he was wounded for our transgressions, crushed by our iniquities... And God struck him for the iniquity of us all. (</w:t>
      </w:r>
      <w:r w:rsidRPr="00CC2DE9">
        <w:rPr>
          <w:rFonts w:asciiTheme="minorBidi" w:hAnsiTheme="minorBidi"/>
          <w:i/>
          <w:iCs/>
          <w:sz w:val="24"/>
          <w:szCs w:val="24"/>
        </w:rPr>
        <w:t>Isaiah</w:t>
      </w:r>
      <w:r w:rsidRPr="00CC2DE9">
        <w:rPr>
          <w:rFonts w:asciiTheme="minorBidi" w:hAnsiTheme="minorBidi"/>
          <w:sz w:val="24"/>
          <w:szCs w:val="24"/>
        </w:rPr>
        <w:t xml:space="preserve"> 53:4-6)</w:t>
      </w:r>
    </w:p>
    <w:p w14:paraId="094BF080" w14:textId="77777777" w:rsidR="00D02A60" w:rsidRPr="00CC2DE9" w:rsidRDefault="00D02A60" w:rsidP="00A44B62">
      <w:pPr>
        <w:widowControl w:val="0"/>
        <w:autoSpaceDE w:val="0"/>
        <w:autoSpaceDN w:val="0"/>
        <w:adjustRightInd w:val="0"/>
        <w:spacing w:after="0" w:line="240" w:lineRule="auto"/>
        <w:ind w:left="720" w:right="720"/>
        <w:jc w:val="both"/>
        <w:rPr>
          <w:rFonts w:asciiTheme="minorBidi" w:hAnsiTheme="minorBidi"/>
          <w:sz w:val="24"/>
          <w:szCs w:val="24"/>
        </w:rPr>
      </w:pPr>
    </w:p>
    <w:p w14:paraId="5160FDC1" w14:textId="77777777" w:rsidR="0035642C" w:rsidRPr="00CC2DE9" w:rsidRDefault="0035642C" w:rsidP="00A44B62">
      <w:pPr>
        <w:widowControl w:val="0"/>
        <w:autoSpaceDE w:val="0"/>
        <w:autoSpaceDN w:val="0"/>
        <w:adjustRightInd w:val="0"/>
        <w:spacing w:after="0" w:line="240" w:lineRule="auto"/>
        <w:jc w:val="both"/>
        <w:rPr>
          <w:rFonts w:asciiTheme="minorBidi" w:hAnsiTheme="minorBidi"/>
          <w:sz w:val="24"/>
          <w:szCs w:val="24"/>
        </w:rPr>
      </w:pPr>
      <w:r w:rsidRPr="00CC2DE9">
        <w:rPr>
          <w:rFonts w:asciiTheme="minorBidi" w:hAnsiTheme="minorBidi"/>
          <w:sz w:val="24"/>
          <w:szCs w:val="24"/>
        </w:rPr>
        <w:t>In the second appearance of this word in the chapter (</w:t>
      </w:r>
      <w:r w:rsidRPr="00CC2DE9">
        <w:rPr>
          <w:rFonts w:asciiTheme="minorBidi" w:hAnsiTheme="minorBidi"/>
          <w:i/>
          <w:iCs/>
          <w:sz w:val="24"/>
          <w:szCs w:val="24"/>
        </w:rPr>
        <w:t>Isaiah</w:t>
      </w:r>
      <w:r w:rsidRPr="00CC2DE9">
        <w:rPr>
          <w:rFonts w:asciiTheme="minorBidi" w:hAnsiTheme="minorBidi"/>
          <w:sz w:val="24"/>
          <w:szCs w:val="24"/>
        </w:rPr>
        <w:t xml:space="preserve"> 53:11), the sufferer bears the iniquities of others (</w:t>
      </w:r>
      <w:r w:rsidRPr="00CC2DE9">
        <w:rPr>
          <w:rFonts w:asciiTheme="minorBidi" w:hAnsiTheme="minorBidi"/>
          <w:i/>
          <w:iCs/>
          <w:sz w:val="24"/>
          <w:szCs w:val="24"/>
        </w:rPr>
        <w:t>avonotam hu yisbol</w:t>
      </w:r>
      <w:r w:rsidRPr="00CC2DE9">
        <w:rPr>
          <w:rFonts w:asciiTheme="minorBidi" w:hAnsiTheme="minorBidi"/>
          <w:sz w:val="24"/>
          <w:szCs w:val="24"/>
        </w:rPr>
        <w:t xml:space="preserve">), similar to our verse.  </w:t>
      </w:r>
    </w:p>
    <w:p w14:paraId="10F3C18A" w14:textId="77777777" w:rsidR="0035642C" w:rsidRPr="00CC2DE9" w:rsidRDefault="0035642C" w:rsidP="00A44B62">
      <w:pPr>
        <w:widowControl w:val="0"/>
        <w:autoSpaceDE w:val="0"/>
        <w:autoSpaceDN w:val="0"/>
        <w:adjustRightInd w:val="0"/>
        <w:spacing w:after="0" w:line="240" w:lineRule="auto"/>
        <w:jc w:val="both"/>
        <w:rPr>
          <w:rFonts w:asciiTheme="minorBidi" w:hAnsiTheme="minorBidi"/>
          <w:sz w:val="24"/>
          <w:szCs w:val="24"/>
        </w:rPr>
      </w:pPr>
    </w:p>
    <w:p w14:paraId="7254783D" w14:textId="29C18ED6" w:rsidR="0035642C" w:rsidRPr="00CC2DE9" w:rsidRDefault="0035642C" w:rsidP="00A44B62">
      <w:pPr>
        <w:widowControl w:val="0"/>
        <w:autoSpaceDE w:val="0"/>
        <w:autoSpaceDN w:val="0"/>
        <w:adjustRightInd w:val="0"/>
        <w:spacing w:after="0" w:line="240" w:lineRule="auto"/>
        <w:jc w:val="both"/>
        <w:rPr>
          <w:rFonts w:asciiTheme="minorBidi" w:hAnsiTheme="minorBidi"/>
          <w:sz w:val="24"/>
          <w:szCs w:val="24"/>
        </w:rPr>
      </w:pPr>
      <w:r w:rsidRPr="00CC2DE9">
        <w:rPr>
          <w:rFonts w:asciiTheme="minorBidi" w:hAnsiTheme="minorBidi"/>
          <w:sz w:val="24"/>
          <w:szCs w:val="24"/>
        </w:rPr>
        <w:t>Who is the servant who suffers? Rabbinic interpreters offer different possible approaches. Rashi, for example, maintains that the sufferer represents the collective Israel during the period of exile:</w:t>
      </w:r>
      <w:r w:rsidRPr="00CC2DE9">
        <w:rPr>
          <w:rStyle w:val="FootnoteReference"/>
          <w:rFonts w:asciiTheme="minorBidi" w:hAnsiTheme="minorBidi"/>
          <w:sz w:val="24"/>
          <w:szCs w:val="24"/>
        </w:rPr>
        <w:footnoteReference w:id="23"/>
      </w:r>
    </w:p>
    <w:p w14:paraId="019172E6" w14:textId="77777777" w:rsidR="00DE610E" w:rsidRPr="00CC2DE9" w:rsidRDefault="00DE610E" w:rsidP="00A44B62">
      <w:pPr>
        <w:widowControl w:val="0"/>
        <w:autoSpaceDE w:val="0"/>
        <w:autoSpaceDN w:val="0"/>
        <w:adjustRightInd w:val="0"/>
        <w:spacing w:after="0" w:line="240" w:lineRule="auto"/>
        <w:jc w:val="both"/>
        <w:rPr>
          <w:rFonts w:asciiTheme="minorBidi" w:hAnsiTheme="minorBidi"/>
          <w:sz w:val="24"/>
          <w:szCs w:val="24"/>
        </w:rPr>
      </w:pPr>
    </w:p>
    <w:p w14:paraId="2D95A356" w14:textId="60C3F8F9" w:rsidR="0035642C" w:rsidRPr="00CC2DE9" w:rsidRDefault="0035642C" w:rsidP="00A44B62">
      <w:pPr>
        <w:widowControl w:val="0"/>
        <w:autoSpaceDE w:val="0"/>
        <w:autoSpaceDN w:val="0"/>
        <w:adjustRightInd w:val="0"/>
        <w:spacing w:after="0" w:line="240" w:lineRule="auto"/>
        <w:ind w:left="720" w:right="720"/>
        <w:jc w:val="both"/>
        <w:rPr>
          <w:rFonts w:asciiTheme="minorBidi" w:hAnsiTheme="minorBidi"/>
          <w:sz w:val="24"/>
          <w:szCs w:val="24"/>
        </w:rPr>
      </w:pPr>
      <w:r w:rsidRPr="00CC2DE9">
        <w:rPr>
          <w:rFonts w:asciiTheme="minorBidi" w:hAnsiTheme="minorBidi"/>
          <w:sz w:val="24"/>
          <w:szCs w:val="24"/>
        </w:rPr>
        <w:t>It is the way of this prophet that he mentions all of Israel as one individual as it says, “Do not be afraid</w:t>
      </w:r>
      <w:r w:rsidR="00DE610E" w:rsidRPr="00CC2DE9">
        <w:rPr>
          <w:rFonts w:asciiTheme="minorBidi" w:hAnsiTheme="minorBidi"/>
          <w:sz w:val="24"/>
          <w:szCs w:val="24"/>
        </w:rPr>
        <w:t>,</w:t>
      </w:r>
      <w:r w:rsidRPr="00CC2DE9">
        <w:rPr>
          <w:rFonts w:asciiTheme="minorBidi" w:hAnsiTheme="minorBidi"/>
          <w:sz w:val="24"/>
          <w:szCs w:val="24"/>
        </w:rPr>
        <w:t xml:space="preserve"> my servant Jacob</w:t>
      </w:r>
      <w:r w:rsidR="0076592F">
        <w:rPr>
          <w:rFonts w:asciiTheme="minorBidi" w:hAnsiTheme="minorBidi"/>
          <w:sz w:val="24"/>
          <w:szCs w:val="24"/>
        </w:rPr>
        <w:t>”</w:t>
      </w:r>
      <w:r w:rsidRPr="00CC2DE9">
        <w:rPr>
          <w:rFonts w:asciiTheme="minorBidi" w:hAnsiTheme="minorBidi"/>
          <w:sz w:val="24"/>
          <w:szCs w:val="24"/>
        </w:rPr>
        <w:t xml:space="preserve"> </w:t>
      </w:r>
      <w:r w:rsidR="0076592F">
        <w:rPr>
          <w:rFonts w:asciiTheme="minorBidi" w:hAnsiTheme="minorBidi"/>
          <w:sz w:val="24"/>
          <w:szCs w:val="24"/>
        </w:rPr>
        <w:t>(</w:t>
      </w:r>
      <w:r w:rsidRPr="00CC2DE9">
        <w:rPr>
          <w:rFonts w:asciiTheme="minorBidi" w:hAnsiTheme="minorBidi"/>
          <w:i/>
          <w:iCs/>
          <w:sz w:val="24"/>
          <w:szCs w:val="24"/>
        </w:rPr>
        <w:t>Isaiah</w:t>
      </w:r>
      <w:r w:rsidRPr="00CC2DE9">
        <w:rPr>
          <w:rFonts w:asciiTheme="minorBidi" w:hAnsiTheme="minorBidi"/>
          <w:sz w:val="24"/>
          <w:szCs w:val="24"/>
        </w:rPr>
        <w:t xml:space="preserve"> 44:2</w:t>
      </w:r>
      <w:r w:rsidR="0076592F">
        <w:rPr>
          <w:rFonts w:asciiTheme="minorBidi" w:hAnsiTheme="minorBidi"/>
          <w:sz w:val="24"/>
          <w:szCs w:val="24"/>
        </w:rPr>
        <w:t>)</w:t>
      </w:r>
      <w:r w:rsidRPr="00CC2DE9">
        <w:rPr>
          <w:rFonts w:asciiTheme="minorBidi" w:hAnsiTheme="minorBidi"/>
          <w:sz w:val="24"/>
          <w:szCs w:val="24"/>
        </w:rPr>
        <w:t>, and also here, “Indeed, my servant shall prosper</w:t>
      </w:r>
      <w:r w:rsidR="0076592F">
        <w:rPr>
          <w:rFonts w:asciiTheme="minorBidi" w:hAnsiTheme="minorBidi"/>
          <w:sz w:val="24"/>
          <w:szCs w:val="24"/>
        </w:rPr>
        <w:t>”</w:t>
      </w:r>
      <w:r w:rsidRPr="00CC2DE9">
        <w:rPr>
          <w:rFonts w:asciiTheme="minorBidi" w:hAnsiTheme="minorBidi"/>
          <w:sz w:val="24"/>
          <w:szCs w:val="24"/>
        </w:rPr>
        <w:t xml:space="preserve"> </w:t>
      </w:r>
      <w:r w:rsidR="0076592F">
        <w:rPr>
          <w:rFonts w:asciiTheme="minorBidi" w:hAnsiTheme="minorBidi"/>
          <w:sz w:val="24"/>
          <w:szCs w:val="24"/>
        </w:rPr>
        <w:t>(ibid.</w:t>
      </w:r>
      <w:r w:rsidRPr="00CC2DE9">
        <w:rPr>
          <w:rFonts w:asciiTheme="minorBidi" w:hAnsiTheme="minorBidi"/>
          <w:sz w:val="24"/>
          <w:szCs w:val="24"/>
        </w:rPr>
        <w:t xml:space="preserve"> 52:13</w:t>
      </w:r>
      <w:r w:rsidR="0076592F">
        <w:rPr>
          <w:rFonts w:asciiTheme="minorBidi" w:hAnsiTheme="minorBidi"/>
          <w:sz w:val="24"/>
          <w:szCs w:val="24"/>
        </w:rPr>
        <w:t>)</w:t>
      </w:r>
      <w:r w:rsidRPr="00CC2DE9">
        <w:rPr>
          <w:rFonts w:asciiTheme="minorBidi" w:hAnsiTheme="minorBidi"/>
          <w:sz w:val="24"/>
          <w:szCs w:val="24"/>
        </w:rPr>
        <w:t>. (Rashi</w:t>
      </w:r>
      <w:r w:rsidR="0076592F">
        <w:rPr>
          <w:rFonts w:asciiTheme="minorBidi" w:hAnsiTheme="minorBidi"/>
          <w:sz w:val="24"/>
          <w:szCs w:val="24"/>
        </w:rPr>
        <w:t>,</w:t>
      </w:r>
      <w:r w:rsidRPr="00CC2DE9">
        <w:rPr>
          <w:rFonts w:asciiTheme="minorBidi" w:hAnsiTheme="minorBidi"/>
          <w:sz w:val="24"/>
          <w:szCs w:val="24"/>
        </w:rPr>
        <w:t xml:space="preserve"> </w:t>
      </w:r>
      <w:r w:rsidRPr="00CC2DE9">
        <w:rPr>
          <w:rFonts w:asciiTheme="minorBidi" w:hAnsiTheme="minorBidi"/>
          <w:i/>
          <w:iCs/>
          <w:sz w:val="24"/>
          <w:szCs w:val="24"/>
        </w:rPr>
        <w:t>Isaiah</w:t>
      </w:r>
      <w:r w:rsidRPr="00CC2DE9">
        <w:rPr>
          <w:rFonts w:asciiTheme="minorBidi" w:hAnsiTheme="minorBidi"/>
          <w:sz w:val="24"/>
          <w:szCs w:val="24"/>
        </w:rPr>
        <w:t xml:space="preserve"> 53:3)</w:t>
      </w:r>
    </w:p>
    <w:p w14:paraId="43F19C26" w14:textId="77777777" w:rsidR="00DE610E" w:rsidRPr="00CC2DE9" w:rsidRDefault="00DE610E" w:rsidP="00A44B62">
      <w:pPr>
        <w:widowControl w:val="0"/>
        <w:autoSpaceDE w:val="0"/>
        <w:autoSpaceDN w:val="0"/>
        <w:adjustRightInd w:val="0"/>
        <w:spacing w:after="0" w:line="240" w:lineRule="auto"/>
        <w:ind w:left="720" w:right="720"/>
        <w:jc w:val="both"/>
        <w:rPr>
          <w:rFonts w:asciiTheme="minorBidi" w:hAnsiTheme="minorBidi"/>
          <w:sz w:val="24"/>
          <w:szCs w:val="24"/>
        </w:rPr>
      </w:pPr>
    </w:p>
    <w:p w14:paraId="60A7F8BA" w14:textId="30B9B545" w:rsidR="0035642C" w:rsidRPr="00CC2DE9" w:rsidRDefault="0035642C" w:rsidP="00A44B62">
      <w:pPr>
        <w:widowControl w:val="0"/>
        <w:autoSpaceDE w:val="0"/>
        <w:autoSpaceDN w:val="0"/>
        <w:adjustRightInd w:val="0"/>
        <w:spacing w:after="0" w:line="240" w:lineRule="auto"/>
        <w:jc w:val="both"/>
        <w:rPr>
          <w:rFonts w:asciiTheme="minorBidi" w:hAnsiTheme="minorBidi"/>
          <w:sz w:val="24"/>
          <w:szCs w:val="24"/>
        </w:rPr>
      </w:pPr>
      <w:r w:rsidRPr="00CC2DE9">
        <w:rPr>
          <w:rFonts w:asciiTheme="minorBidi" w:hAnsiTheme="minorBidi"/>
          <w:sz w:val="24"/>
          <w:szCs w:val="24"/>
        </w:rPr>
        <w:t xml:space="preserve">Ibn Ezra </w:t>
      </w:r>
      <w:r w:rsidR="0076592F" w:rsidRPr="00CC2DE9">
        <w:rPr>
          <w:rFonts w:asciiTheme="minorBidi" w:hAnsiTheme="minorBidi"/>
          <w:sz w:val="24"/>
          <w:szCs w:val="24"/>
        </w:rPr>
        <w:t>(</w:t>
      </w:r>
      <w:r w:rsidR="0076592F" w:rsidRPr="00CC2DE9">
        <w:rPr>
          <w:rFonts w:asciiTheme="minorBidi" w:hAnsiTheme="minorBidi"/>
          <w:i/>
          <w:iCs/>
          <w:sz w:val="24"/>
          <w:szCs w:val="24"/>
        </w:rPr>
        <w:t>Isaiah</w:t>
      </w:r>
      <w:r w:rsidR="0076592F" w:rsidRPr="00CC2DE9">
        <w:rPr>
          <w:rFonts w:asciiTheme="minorBidi" w:hAnsiTheme="minorBidi"/>
          <w:sz w:val="24"/>
          <w:szCs w:val="24"/>
        </w:rPr>
        <w:t xml:space="preserve"> 53:2)</w:t>
      </w:r>
      <w:r w:rsidR="0076592F">
        <w:rPr>
          <w:rFonts w:asciiTheme="minorBidi" w:hAnsiTheme="minorBidi"/>
          <w:sz w:val="24"/>
          <w:szCs w:val="24"/>
        </w:rPr>
        <w:t xml:space="preserve"> </w:t>
      </w:r>
      <w:r w:rsidRPr="00CC2DE9">
        <w:rPr>
          <w:rFonts w:asciiTheme="minorBidi" w:hAnsiTheme="minorBidi"/>
          <w:sz w:val="24"/>
          <w:szCs w:val="24"/>
        </w:rPr>
        <w:t xml:space="preserve">raises the possibility that this section represents </w:t>
      </w:r>
      <w:r w:rsidR="00DE610E" w:rsidRPr="00CC2DE9">
        <w:rPr>
          <w:rFonts w:asciiTheme="minorBidi" w:hAnsiTheme="minorBidi"/>
          <w:sz w:val="24"/>
          <w:szCs w:val="24"/>
        </w:rPr>
        <w:t xml:space="preserve">only </w:t>
      </w:r>
      <w:r w:rsidRPr="00CC2DE9">
        <w:rPr>
          <w:rFonts w:asciiTheme="minorBidi" w:hAnsiTheme="minorBidi"/>
          <w:sz w:val="24"/>
          <w:szCs w:val="24"/>
        </w:rPr>
        <w:t xml:space="preserve">the pious people in Israel, those who </w:t>
      </w:r>
      <w:r w:rsidRPr="00CC2DE9">
        <w:rPr>
          <w:rFonts w:asciiTheme="minorBidi" w:hAnsiTheme="minorBidi"/>
          <w:i/>
          <w:iCs/>
          <w:sz w:val="24"/>
          <w:szCs w:val="24"/>
        </w:rPr>
        <w:t>behave</w:t>
      </w:r>
      <w:r w:rsidRPr="00CC2DE9">
        <w:rPr>
          <w:rFonts w:asciiTheme="minorBidi" w:hAnsiTheme="minorBidi"/>
          <w:sz w:val="24"/>
          <w:szCs w:val="24"/>
        </w:rPr>
        <w:t xml:space="preserve"> as servants of God in exile.</w:t>
      </w:r>
      <w:r w:rsidRPr="00CC2DE9">
        <w:rPr>
          <w:rStyle w:val="FootnoteReference"/>
          <w:rFonts w:asciiTheme="minorBidi" w:hAnsiTheme="minorBidi"/>
          <w:sz w:val="24"/>
          <w:szCs w:val="24"/>
        </w:rPr>
        <w:footnoteReference w:id="24"/>
      </w:r>
      <w:r w:rsidRPr="00CC2DE9">
        <w:rPr>
          <w:rFonts w:asciiTheme="minorBidi" w:hAnsiTheme="minorBidi"/>
          <w:sz w:val="24"/>
          <w:szCs w:val="24"/>
        </w:rPr>
        <w:t xml:space="preserve"> Others search for an individual sufferer: the Mashiach,</w:t>
      </w:r>
      <w:r w:rsidRPr="00CC2DE9">
        <w:rPr>
          <w:rStyle w:val="FootnoteReference"/>
          <w:rFonts w:asciiTheme="minorBidi" w:hAnsiTheme="minorBidi"/>
          <w:sz w:val="24"/>
          <w:szCs w:val="24"/>
        </w:rPr>
        <w:footnoteReference w:id="25"/>
      </w:r>
      <w:r w:rsidRPr="00CC2DE9">
        <w:rPr>
          <w:rFonts w:asciiTheme="minorBidi" w:hAnsiTheme="minorBidi"/>
          <w:sz w:val="24"/>
          <w:szCs w:val="24"/>
        </w:rPr>
        <w:t xml:space="preserve"> Jeremiah,</w:t>
      </w:r>
      <w:r w:rsidRPr="00CC2DE9">
        <w:rPr>
          <w:rStyle w:val="FootnoteReference"/>
          <w:rFonts w:asciiTheme="minorBidi" w:hAnsiTheme="minorBidi"/>
          <w:sz w:val="24"/>
          <w:szCs w:val="24"/>
        </w:rPr>
        <w:footnoteReference w:id="26"/>
      </w:r>
      <w:r w:rsidRPr="00CC2DE9">
        <w:rPr>
          <w:rFonts w:asciiTheme="minorBidi" w:hAnsiTheme="minorBidi"/>
          <w:sz w:val="24"/>
          <w:szCs w:val="24"/>
        </w:rPr>
        <w:t xml:space="preserve"> or Isaiah.</w:t>
      </w:r>
    </w:p>
    <w:p w14:paraId="65FCBEF4" w14:textId="77777777" w:rsidR="00CC2DE9" w:rsidRDefault="00CC2DE9" w:rsidP="00A44B62">
      <w:pPr>
        <w:widowControl w:val="0"/>
        <w:autoSpaceDE w:val="0"/>
        <w:autoSpaceDN w:val="0"/>
        <w:adjustRightInd w:val="0"/>
        <w:spacing w:after="0" w:line="240" w:lineRule="auto"/>
        <w:jc w:val="both"/>
        <w:rPr>
          <w:rFonts w:asciiTheme="minorBidi" w:hAnsiTheme="minorBidi"/>
          <w:sz w:val="24"/>
          <w:szCs w:val="24"/>
        </w:rPr>
      </w:pPr>
    </w:p>
    <w:p w14:paraId="152D7D18" w14:textId="77777777" w:rsidR="0076592F" w:rsidRDefault="0035642C" w:rsidP="00A44B62">
      <w:pPr>
        <w:widowControl w:val="0"/>
        <w:autoSpaceDE w:val="0"/>
        <w:autoSpaceDN w:val="0"/>
        <w:adjustRightInd w:val="0"/>
        <w:spacing w:after="0" w:line="240" w:lineRule="auto"/>
        <w:jc w:val="both"/>
        <w:rPr>
          <w:rFonts w:asciiTheme="minorBidi" w:hAnsiTheme="minorBidi"/>
          <w:sz w:val="24"/>
          <w:szCs w:val="24"/>
        </w:rPr>
      </w:pPr>
      <w:r w:rsidRPr="00CC2DE9">
        <w:rPr>
          <w:rFonts w:asciiTheme="minorBidi" w:hAnsiTheme="minorBidi"/>
          <w:sz w:val="24"/>
          <w:szCs w:val="24"/>
        </w:rPr>
        <w:t xml:space="preserve">Abravanel suggests another possible reading of </w:t>
      </w:r>
      <w:r w:rsidRPr="00CC2DE9">
        <w:rPr>
          <w:rFonts w:asciiTheme="minorBidi" w:hAnsiTheme="minorBidi"/>
          <w:i/>
          <w:iCs/>
          <w:sz w:val="24"/>
          <w:szCs w:val="24"/>
        </w:rPr>
        <w:t>Isaiah</w:t>
      </w:r>
      <w:r w:rsidRPr="00CC2DE9">
        <w:rPr>
          <w:rFonts w:asciiTheme="minorBidi" w:hAnsiTheme="minorBidi"/>
          <w:sz w:val="24"/>
          <w:szCs w:val="24"/>
        </w:rPr>
        <w:t xml:space="preserve"> 53.</w:t>
      </w:r>
      <w:r w:rsidRPr="00CC2DE9">
        <w:rPr>
          <w:rStyle w:val="FootnoteReference"/>
          <w:rFonts w:asciiTheme="minorBidi" w:hAnsiTheme="minorBidi"/>
          <w:sz w:val="24"/>
          <w:szCs w:val="24"/>
        </w:rPr>
        <w:footnoteReference w:id="27"/>
      </w:r>
      <w:r w:rsidRPr="00CC2DE9">
        <w:rPr>
          <w:rFonts w:asciiTheme="minorBidi" w:hAnsiTheme="minorBidi"/>
          <w:sz w:val="24"/>
          <w:szCs w:val="24"/>
        </w:rPr>
        <w:t xml:space="preserve"> According to Abravanel, this entire chapter </w:t>
      </w:r>
      <w:r w:rsidR="0068117F" w:rsidRPr="00CC2DE9">
        <w:rPr>
          <w:rFonts w:asciiTheme="minorBidi" w:hAnsiTheme="minorBidi"/>
          <w:sz w:val="24"/>
          <w:szCs w:val="24"/>
        </w:rPr>
        <w:t>describes</w:t>
      </w:r>
      <w:r w:rsidRPr="00CC2DE9">
        <w:rPr>
          <w:rFonts w:asciiTheme="minorBidi" w:hAnsiTheme="minorBidi"/>
          <w:sz w:val="24"/>
          <w:szCs w:val="24"/>
        </w:rPr>
        <w:t xml:space="preserve"> the death of the worthy Judean king Josiah, the pious servant who dies in battle despite his righteousness. In Abravanel’s view, </w:t>
      </w:r>
      <w:r w:rsidRPr="00CC2DE9">
        <w:rPr>
          <w:rFonts w:asciiTheme="minorBidi" w:hAnsiTheme="minorBidi"/>
          <w:i/>
          <w:iCs/>
          <w:sz w:val="24"/>
          <w:szCs w:val="24"/>
        </w:rPr>
        <w:t>Isaiah</w:t>
      </w:r>
      <w:r w:rsidRPr="00CC2DE9">
        <w:rPr>
          <w:rFonts w:asciiTheme="minorBidi" w:hAnsiTheme="minorBidi"/>
          <w:sz w:val="24"/>
          <w:szCs w:val="24"/>
        </w:rPr>
        <w:t xml:space="preserve"> 53 contains several harsh </w:t>
      </w:r>
      <w:r w:rsidR="0068117F" w:rsidRPr="00CC2DE9">
        <w:rPr>
          <w:rFonts w:asciiTheme="minorBidi" w:hAnsiTheme="minorBidi"/>
          <w:sz w:val="24"/>
          <w:szCs w:val="24"/>
        </w:rPr>
        <w:t>expressions of Israel’s outrage</w:t>
      </w:r>
      <w:r w:rsidRPr="00CC2DE9">
        <w:rPr>
          <w:rFonts w:asciiTheme="minorBidi" w:hAnsiTheme="minorBidi"/>
          <w:sz w:val="24"/>
          <w:szCs w:val="24"/>
        </w:rPr>
        <w:t xml:space="preserve"> and protest over Josiah’s undeserved death. Josiah, after all, invested all of his energies and resources in ridding the country of idolatry and guiding the people to worship God properly. </w:t>
      </w:r>
    </w:p>
    <w:p w14:paraId="57C8E87C" w14:textId="77777777" w:rsidR="0076592F" w:rsidRDefault="0076592F" w:rsidP="00A44B62">
      <w:pPr>
        <w:widowControl w:val="0"/>
        <w:autoSpaceDE w:val="0"/>
        <w:autoSpaceDN w:val="0"/>
        <w:adjustRightInd w:val="0"/>
        <w:spacing w:after="0" w:line="240" w:lineRule="auto"/>
        <w:jc w:val="both"/>
        <w:rPr>
          <w:rFonts w:asciiTheme="minorBidi" w:hAnsiTheme="minorBidi"/>
          <w:sz w:val="24"/>
          <w:szCs w:val="24"/>
        </w:rPr>
      </w:pPr>
    </w:p>
    <w:p w14:paraId="26FDD349" w14:textId="0D24CC93" w:rsidR="0035642C" w:rsidRPr="00CC2DE9" w:rsidRDefault="0035642C" w:rsidP="00A44B62">
      <w:pPr>
        <w:widowControl w:val="0"/>
        <w:autoSpaceDE w:val="0"/>
        <w:autoSpaceDN w:val="0"/>
        <w:adjustRightInd w:val="0"/>
        <w:spacing w:after="0" w:line="240" w:lineRule="auto"/>
        <w:jc w:val="both"/>
        <w:rPr>
          <w:rFonts w:asciiTheme="minorBidi" w:hAnsiTheme="minorBidi"/>
          <w:sz w:val="24"/>
          <w:szCs w:val="24"/>
        </w:rPr>
      </w:pPr>
      <w:r w:rsidRPr="00CC2DE9">
        <w:rPr>
          <w:rFonts w:asciiTheme="minorBidi" w:hAnsiTheme="minorBidi"/>
          <w:sz w:val="24"/>
          <w:szCs w:val="24"/>
        </w:rPr>
        <w:t>Within th</w:t>
      </w:r>
      <w:r w:rsidR="0068117F" w:rsidRPr="00CC2DE9">
        <w:rPr>
          <w:rFonts w:asciiTheme="minorBidi" w:hAnsiTheme="minorBidi"/>
          <w:sz w:val="24"/>
          <w:szCs w:val="24"/>
        </w:rPr>
        <w:t>is context</w:t>
      </w:r>
      <w:r w:rsidRPr="00CC2DE9">
        <w:rPr>
          <w:rFonts w:asciiTheme="minorBidi" w:hAnsiTheme="minorBidi"/>
          <w:sz w:val="24"/>
          <w:szCs w:val="24"/>
        </w:rPr>
        <w:t>, we can better understand why the community insists so adamantly upon their own righteousness</w:t>
      </w:r>
      <w:r w:rsidR="0068117F" w:rsidRPr="00CC2DE9">
        <w:rPr>
          <w:rFonts w:asciiTheme="minorBidi" w:hAnsiTheme="minorBidi"/>
          <w:sz w:val="24"/>
          <w:szCs w:val="24"/>
        </w:rPr>
        <w:t xml:space="preserve"> (in contrast to their fathers)</w:t>
      </w:r>
      <w:r w:rsidRPr="00CC2DE9">
        <w:rPr>
          <w:rFonts w:asciiTheme="minorBidi" w:hAnsiTheme="minorBidi"/>
          <w:sz w:val="24"/>
          <w:szCs w:val="24"/>
        </w:rPr>
        <w:t xml:space="preserve">. Josiah transforms the community, enlisting them </w:t>
      </w:r>
      <w:r w:rsidR="009A7FB0" w:rsidRPr="00CC2DE9">
        <w:rPr>
          <w:rFonts w:asciiTheme="minorBidi" w:hAnsiTheme="minorBidi"/>
          <w:sz w:val="24"/>
          <w:szCs w:val="24"/>
        </w:rPr>
        <w:t>to join in his religious fervor</w:t>
      </w:r>
      <w:r w:rsidRPr="00CC2DE9">
        <w:rPr>
          <w:rFonts w:asciiTheme="minorBidi" w:hAnsiTheme="minorBidi"/>
          <w:sz w:val="24"/>
          <w:szCs w:val="24"/>
        </w:rPr>
        <w:t xml:space="preserve"> and piously remove idolatry from their midst. This religious campaign, begun in the twelfth year of Josiah’s reign, reaches a heightened pitch in the eighteenth year, when Josiah repairs the Temple and convenes the people together to celebrate Passover with unprecedented ardor and participation.</w:t>
      </w:r>
      <w:r w:rsidRPr="00CC2DE9">
        <w:rPr>
          <w:rStyle w:val="FootnoteReference"/>
          <w:rFonts w:asciiTheme="minorBidi" w:hAnsiTheme="minorBidi"/>
          <w:sz w:val="24"/>
          <w:szCs w:val="24"/>
        </w:rPr>
        <w:footnoteReference w:id="28"/>
      </w:r>
      <w:r w:rsidRPr="00CC2DE9">
        <w:rPr>
          <w:rFonts w:asciiTheme="minorBidi" w:hAnsiTheme="minorBidi"/>
          <w:sz w:val="24"/>
          <w:szCs w:val="24"/>
        </w:rPr>
        <w:t xml:space="preserve"> Josiah’s pious reforms endure unabated until his death in the thirty-first year of his reign, an era marked by newfound piety and worship of God.</w:t>
      </w:r>
    </w:p>
    <w:p w14:paraId="729F5795" w14:textId="77777777" w:rsidR="0035642C" w:rsidRPr="00CC2DE9" w:rsidRDefault="0035642C" w:rsidP="00A44B62">
      <w:pPr>
        <w:widowControl w:val="0"/>
        <w:autoSpaceDE w:val="0"/>
        <w:autoSpaceDN w:val="0"/>
        <w:adjustRightInd w:val="0"/>
        <w:spacing w:after="0" w:line="240" w:lineRule="auto"/>
        <w:jc w:val="both"/>
        <w:rPr>
          <w:rFonts w:asciiTheme="minorBidi" w:hAnsiTheme="minorBidi"/>
          <w:sz w:val="24"/>
          <w:szCs w:val="24"/>
        </w:rPr>
      </w:pPr>
    </w:p>
    <w:p w14:paraId="65EFD494" w14:textId="5F6BD62E" w:rsidR="0035642C" w:rsidRPr="00CC2DE9" w:rsidRDefault="007312B2" w:rsidP="00A44B62">
      <w:pPr>
        <w:widowControl w:val="0"/>
        <w:autoSpaceDE w:val="0"/>
        <w:autoSpaceDN w:val="0"/>
        <w:adjustRightInd w:val="0"/>
        <w:spacing w:after="0" w:line="240" w:lineRule="auto"/>
        <w:jc w:val="both"/>
        <w:rPr>
          <w:rFonts w:asciiTheme="minorBidi" w:hAnsiTheme="minorBidi"/>
          <w:sz w:val="24"/>
          <w:szCs w:val="24"/>
        </w:rPr>
      </w:pPr>
      <w:r w:rsidRPr="00CC2DE9">
        <w:rPr>
          <w:rFonts w:asciiTheme="minorBidi" w:hAnsiTheme="minorBidi"/>
          <w:sz w:val="24"/>
          <w:szCs w:val="24"/>
        </w:rPr>
        <w:t>Perhaps then,</w:t>
      </w:r>
      <w:r w:rsidR="0035642C" w:rsidRPr="00CC2DE9">
        <w:rPr>
          <w:rFonts w:asciiTheme="minorBidi" w:hAnsiTheme="minorBidi"/>
          <w:sz w:val="24"/>
          <w:szCs w:val="24"/>
        </w:rPr>
        <w:t xml:space="preserve"> the nation regards </w:t>
      </w:r>
      <w:r w:rsidRPr="00CC2DE9">
        <w:rPr>
          <w:rFonts w:asciiTheme="minorBidi" w:hAnsiTheme="minorBidi"/>
          <w:sz w:val="24"/>
          <w:szCs w:val="24"/>
        </w:rPr>
        <w:t>itself</w:t>
      </w:r>
      <w:r w:rsidR="0035642C" w:rsidRPr="00CC2DE9">
        <w:rPr>
          <w:rFonts w:asciiTheme="minorBidi" w:hAnsiTheme="minorBidi"/>
          <w:sz w:val="24"/>
          <w:szCs w:val="24"/>
        </w:rPr>
        <w:t xml:space="preserve"> as undeserving of punishment</w:t>
      </w:r>
      <w:r w:rsidRPr="00CC2DE9">
        <w:rPr>
          <w:rFonts w:asciiTheme="minorBidi" w:hAnsiTheme="minorBidi"/>
          <w:sz w:val="24"/>
          <w:szCs w:val="24"/>
        </w:rPr>
        <w:t>, due to Josiah’s reforms</w:t>
      </w:r>
      <w:r w:rsidR="0035642C" w:rsidRPr="00CC2DE9">
        <w:rPr>
          <w:rFonts w:asciiTheme="minorBidi" w:hAnsiTheme="minorBidi"/>
          <w:sz w:val="24"/>
          <w:szCs w:val="24"/>
        </w:rPr>
        <w:t xml:space="preserve">. Unlike previous generations, the generation of the </w:t>
      </w:r>
      <w:r w:rsidR="0076592F" w:rsidRPr="00C32CFE">
        <w:rPr>
          <w:rFonts w:asciiTheme="minorBidi" w:hAnsiTheme="minorBidi"/>
          <w:i/>
          <w:iCs/>
          <w:sz w:val="24"/>
          <w:szCs w:val="24"/>
        </w:rPr>
        <w:t>ch</w:t>
      </w:r>
      <w:r w:rsidR="0035642C" w:rsidRPr="00C32CFE">
        <w:rPr>
          <w:rFonts w:asciiTheme="minorBidi" w:hAnsiTheme="minorBidi"/>
          <w:i/>
          <w:iCs/>
          <w:sz w:val="24"/>
          <w:szCs w:val="24"/>
        </w:rPr>
        <w:t>urban</w:t>
      </w:r>
      <w:r w:rsidR="0035642C" w:rsidRPr="00CC2DE9">
        <w:rPr>
          <w:rFonts w:asciiTheme="minorBidi" w:hAnsiTheme="minorBidi"/>
          <w:sz w:val="24"/>
          <w:szCs w:val="24"/>
        </w:rPr>
        <w:t xml:space="preserve"> lived under the auspices of King Josiah, acceding to his reforms and ostensibly repenting of their sinful idolatry.</w:t>
      </w:r>
      <w:r w:rsidRPr="00CC2DE9">
        <w:rPr>
          <w:rStyle w:val="FootnoteReference"/>
          <w:rFonts w:asciiTheme="minorBidi" w:hAnsiTheme="minorBidi"/>
          <w:sz w:val="24"/>
          <w:szCs w:val="24"/>
        </w:rPr>
        <w:footnoteReference w:id="29"/>
      </w:r>
      <w:r w:rsidR="0035642C" w:rsidRPr="00CC2DE9">
        <w:rPr>
          <w:rFonts w:asciiTheme="minorBidi" w:hAnsiTheme="minorBidi"/>
          <w:sz w:val="24"/>
          <w:szCs w:val="24"/>
        </w:rPr>
        <w:t xml:space="preserve"> Why should they suffer for the idolatrous sins of previous generations? This attitude can account for the outraged utterance of </w:t>
      </w:r>
      <w:r w:rsidR="0035642C" w:rsidRPr="00CC2DE9">
        <w:rPr>
          <w:rFonts w:asciiTheme="minorBidi" w:hAnsiTheme="minorBidi"/>
          <w:i/>
          <w:iCs/>
          <w:sz w:val="24"/>
          <w:szCs w:val="24"/>
        </w:rPr>
        <w:t>Eikha</w:t>
      </w:r>
      <w:r w:rsidR="0035642C" w:rsidRPr="00CC2DE9">
        <w:rPr>
          <w:rFonts w:asciiTheme="minorBidi" w:hAnsiTheme="minorBidi"/>
          <w:sz w:val="24"/>
          <w:szCs w:val="24"/>
        </w:rPr>
        <w:t xml:space="preserve"> 5:7. </w:t>
      </w:r>
    </w:p>
    <w:p w14:paraId="3CBB2FDF" w14:textId="77777777" w:rsidR="0035642C" w:rsidRPr="00CC2DE9" w:rsidRDefault="0035642C" w:rsidP="00A44B62">
      <w:pPr>
        <w:widowControl w:val="0"/>
        <w:autoSpaceDE w:val="0"/>
        <w:autoSpaceDN w:val="0"/>
        <w:adjustRightInd w:val="0"/>
        <w:spacing w:after="0" w:line="240" w:lineRule="auto"/>
        <w:jc w:val="both"/>
        <w:rPr>
          <w:rFonts w:asciiTheme="minorBidi" w:hAnsiTheme="minorBidi"/>
          <w:sz w:val="24"/>
          <w:szCs w:val="24"/>
        </w:rPr>
      </w:pPr>
    </w:p>
    <w:p w14:paraId="74284C62" w14:textId="77777777" w:rsidR="0035642C" w:rsidRPr="00CC2DE9" w:rsidRDefault="0035642C" w:rsidP="00A44B62">
      <w:pPr>
        <w:widowControl w:val="0"/>
        <w:autoSpaceDE w:val="0"/>
        <w:autoSpaceDN w:val="0"/>
        <w:adjustRightInd w:val="0"/>
        <w:spacing w:after="0" w:line="240" w:lineRule="auto"/>
        <w:jc w:val="both"/>
        <w:rPr>
          <w:rFonts w:asciiTheme="minorBidi" w:hAnsiTheme="minorBidi"/>
          <w:sz w:val="24"/>
          <w:szCs w:val="24"/>
        </w:rPr>
      </w:pPr>
      <w:r w:rsidRPr="00CC2DE9">
        <w:rPr>
          <w:rFonts w:asciiTheme="minorBidi" w:hAnsiTheme="minorBidi"/>
          <w:sz w:val="24"/>
          <w:szCs w:val="24"/>
        </w:rPr>
        <w:t>Nevertheless, as we noted in the historical introduction to the book, according to Jeremiah, Josiah’s generation only half-heartedly repented and joined in his religious renovations.</w:t>
      </w:r>
      <w:r w:rsidRPr="00CC2DE9">
        <w:rPr>
          <w:rStyle w:val="FootnoteReference"/>
          <w:rFonts w:asciiTheme="minorBidi" w:hAnsiTheme="minorBidi"/>
          <w:sz w:val="24"/>
          <w:szCs w:val="24"/>
        </w:rPr>
        <w:footnoteReference w:id="30"/>
      </w:r>
      <w:r w:rsidRPr="00CC2DE9">
        <w:rPr>
          <w:rFonts w:asciiTheme="minorBidi" w:hAnsiTheme="minorBidi"/>
          <w:sz w:val="24"/>
          <w:szCs w:val="24"/>
        </w:rPr>
        <w:t xml:space="preserve"> Rabbinic interpreters likewise note the generation’s recalcitrance, suggesting that Judah’s populace deceived their virtuous king, pretending to rid their house of idolatry, while actually maintaining their heinous practices.</w:t>
      </w:r>
      <w:r w:rsidRPr="00CC2DE9">
        <w:rPr>
          <w:rStyle w:val="FootnoteReference"/>
          <w:rFonts w:asciiTheme="minorBidi" w:hAnsiTheme="minorBidi"/>
          <w:sz w:val="24"/>
          <w:szCs w:val="24"/>
        </w:rPr>
        <w:footnoteReference w:id="31"/>
      </w:r>
      <w:r w:rsidRPr="00CC2DE9">
        <w:rPr>
          <w:rFonts w:asciiTheme="minorBidi" w:hAnsiTheme="minorBidi"/>
          <w:sz w:val="24"/>
          <w:szCs w:val="24"/>
        </w:rPr>
        <w:t xml:space="preserve"> A well-known </w:t>
      </w:r>
      <w:r w:rsidRPr="00C32CFE">
        <w:rPr>
          <w:rFonts w:asciiTheme="minorBidi" w:hAnsiTheme="minorBidi"/>
          <w:i/>
          <w:iCs/>
          <w:sz w:val="24"/>
          <w:szCs w:val="24"/>
        </w:rPr>
        <w:t>midrash</w:t>
      </w:r>
      <w:r w:rsidRPr="00CC2DE9">
        <w:rPr>
          <w:rFonts w:asciiTheme="minorBidi" w:hAnsiTheme="minorBidi"/>
          <w:sz w:val="24"/>
          <w:szCs w:val="24"/>
        </w:rPr>
        <w:t xml:space="preserve"> vividly depicts the duplicitousness of the nation:</w:t>
      </w:r>
    </w:p>
    <w:p w14:paraId="0C0C80FD" w14:textId="77777777" w:rsidR="007312B2" w:rsidRPr="00CC2DE9" w:rsidRDefault="007312B2" w:rsidP="00A44B62">
      <w:pPr>
        <w:widowControl w:val="0"/>
        <w:autoSpaceDE w:val="0"/>
        <w:autoSpaceDN w:val="0"/>
        <w:adjustRightInd w:val="0"/>
        <w:spacing w:after="0" w:line="240" w:lineRule="auto"/>
        <w:jc w:val="both"/>
        <w:rPr>
          <w:rFonts w:asciiTheme="minorBidi" w:hAnsiTheme="minorBidi"/>
          <w:sz w:val="24"/>
          <w:szCs w:val="24"/>
        </w:rPr>
      </w:pPr>
    </w:p>
    <w:p w14:paraId="49074BA7" w14:textId="77777777" w:rsidR="0035642C" w:rsidRPr="00CC2DE9" w:rsidRDefault="0035642C" w:rsidP="00A44B62">
      <w:pPr>
        <w:widowControl w:val="0"/>
        <w:autoSpaceDE w:val="0"/>
        <w:autoSpaceDN w:val="0"/>
        <w:adjustRightInd w:val="0"/>
        <w:spacing w:after="0" w:line="240" w:lineRule="auto"/>
        <w:ind w:left="720" w:right="720"/>
        <w:jc w:val="both"/>
        <w:rPr>
          <w:rFonts w:asciiTheme="minorBidi" w:hAnsiTheme="minorBidi"/>
          <w:sz w:val="24"/>
          <w:szCs w:val="24"/>
        </w:rPr>
      </w:pPr>
      <w:r w:rsidRPr="00CC2DE9">
        <w:rPr>
          <w:rFonts w:asciiTheme="minorBidi" w:hAnsiTheme="minorBidi"/>
          <w:sz w:val="24"/>
          <w:szCs w:val="24"/>
        </w:rPr>
        <w:t>[Josiah] would send a pair of students to purge their homes of idolatry. When they would enter, they would not find anything. However, when they left, [the inhabitants] would say, “Close the doors.” When they closed the doors, there was a graven image inscribed there.</w:t>
      </w:r>
      <w:r w:rsidRPr="00CC2DE9">
        <w:rPr>
          <w:rStyle w:val="FootnoteReference"/>
          <w:rFonts w:asciiTheme="minorBidi" w:hAnsiTheme="minorBidi"/>
          <w:sz w:val="24"/>
          <w:szCs w:val="24"/>
        </w:rPr>
        <w:footnoteReference w:id="32"/>
      </w:r>
      <w:r w:rsidRPr="00CC2DE9">
        <w:rPr>
          <w:rFonts w:asciiTheme="minorBidi" w:hAnsiTheme="minorBidi"/>
          <w:sz w:val="24"/>
          <w:szCs w:val="24"/>
        </w:rPr>
        <w:t xml:space="preserve"> (</w:t>
      </w:r>
      <w:r w:rsidRPr="00CC2DE9">
        <w:rPr>
          <w:rFonts w:asciiTheme="minorBidi" w:hAnsiTheme="minorBidi"/>
          <w:i/>
          <w:iCs/>
          <w:sz w:val="24"/>
          <w:szCs w:val="24"/>
        </w:rPr>
        <w:t>Eikha</w:t>
      </w:r>
      <w:r w:rsidRPr="00CC2DE9">
        <w:rPr>
          <w:rFonts w:asciiTheme="minorBidi" w:hAnsiTheme="minorBidi"/>
          <w:sz w:val="24"/>
          <w:szCs w:val="24"/>
        </w:rPr>
        <w:t xml:space="preserve"> </w:t>
      </w:r>
      <w:r w:rsidRPr="00CC2DE9">
        <w:rPr>
          <w:rFonts w:asciiTheme="minorBidi" w:hAnsiTheme="minorBidi"/>
          <w:i/>
          <w:iCs/>
          <w:sz w:val="24"/>
          <w:szCs w:val="24"/>
        </w:rPr>
        <w:t>Rabba</w:t>
      </w:r>
      <w:r w:rsidRPr="00CC2DE9">
        <w:rPr>
          <w:rFonts w:asciiTheme="minorBidi" w:hAnsiTheme="minorBidi"/>
          <w:sz w:val="24"/>
          <w:szCs w:val="24"/>
        </w:rPr>
        <w:t xml:space="preserve"> 1:53)</w:t>
      </w:r>
    </w:p>
    <w:p w14:paraId="37EE2FD8" w14:textId="77777777" w:rsidR="0035642C" w:rsidRPr="00CC2DE9" w:rsidRDefault="0035642C" w:rsidP="00A44B62">
      <w:pPr>
        <w:widowControl w:val="0"/>
        <w:autoSpaceDE w:val="0"/>
        <w:autoSpaceDN w:val="0"/>
        <w:adjustRightInd w:val="0"/>
        <w:spacing w:after="0" w:line="240" w:lineRule="auto"/>
        <w:jc w:val="both"/>
        <w:rPr>
          <w:rFonts w:asciiTheme="minorBidi" w:hAnsiTheme="minorBidi"/>
          <w:sz w:val="24"/>
          <w:szCs w:val="24"/>
        </w:rPr>
      </w:pPr>
    </w:p>
    <w:p w14:paraId="0CD40E7F" w14:textId="470492CE" w:rsidR="0076592F" w:rsidRDefault="0035642C" w:rsidP="00A44B62">
      <w:pPr>
        <w:widowControl w:val="0"/>
        <w:autoSpaceDE w:val="0"/>
        <w:autoSpaceDN w:val="0"/>
        <w:adjustRightInd w:val="0"/>
        <w:spacing w:after="0" w:line="240" w:lineRule="auto"/>
        <w:jc w:val="both"/>
        <w:rPr>
          <w:rFonts w:asciiTheme="minorBidi" w:hAnsiTheme="minorBidi"/>
          <w:sz w:val="24"/>
          <w:szCs w:val="24"/>
        </w:rPr>
      </w:pPr>
      <w:r w:rsidRPr="00CC2DE9">
        <w:rPr>
          <w:rFonts w:asciiTheme="minorBidi" w:hAnsiTheme="minorBidi"/>
          <w:sz w:val="24"/>
          <w:szCs w:val="24"/>
        </w:rPr>
        <w:t>If their repentance was fraudulent, why would they decla</w:t>
      </w:r>
      <w:r w:rsidR="007312B2" w:rsidRPr="00CC2DE9">
        <w:rPr>
          <w:rFonts w:asciiTheme="minorBidi" w:hAnsiTheme="minorBidi"/>
          <w:sz w:val="24"/>
          <w:szCs w:val="24"/>
        </w:rPr>
        <w:t xml:space="preserve">re their innocence in </w:t>
      </w:r>
      <w:r w:rsidR="007312B2" w:rsidRPr="00CC2DE9">
        <w:rPr>
          <w:rFonts w:asciiTheme="minorBidi" w:hAnsiTheme="minorBidi"/>
          <w:i/>
          <w:iCs/>
          <w:sz w:val="24"/>
          <w:szCs w:val="24"/>
        </w:rPr>
        <w:t>Eikha</w:t>
      </w:r>
      <w:r w:rsidR="007312B2" w:rsidRPr="00CC2DE9">
        <w:rPr>
          <w:rFonts w:asciiTheme="minorBidi" w:hAnsiTheme="minorBidi"/>
          <w:sz w:val="24"/>
          <w:szCs w:val="24"/>
        </w:rPr>
        <w:t xml:space="preserve"> 5:7?</w:t>
      </w:r>
      <w:r w:rsidRPr="00CC2DE9">
        <w:rPr>
          <w:rFonts w:asciiTheme="minorBidi" w:hAnsiTheme="minorBidi"/>
          <w:sz w:val="24"/>
          <w:szCs w:val="24"/>
        </w:rPr>
        <w:t xml:space="preserve"> Do they not know of their own spurious acts? Perhaps this inaccurate self-observation simply reflects human nature. Humans are notoriously self-deceptive when it comes to their own behavior. Indeed, it should not surprise us if the Judean community perceives themselves as innocent, even when they are not. </w:t>
      </w:r>
    </w:p>
    <w:p w14:paraId="3D59702F" w14:textId="77777777" w:rsidR="0076592F" w:rsidRDefault="0076592F" w:rsidP="00A44B62">
      <w:pPr>
        <w:widowControl w:val="0"/>
        <w:autoSpaceDE w:val="0"/>
        <w:autoSpaceDN w:val="0"/>
        <w:adjustRightInd w:val="0"/>
        <w:spacing w:after="0" w:line="240" w:lineRule="auto"/>
        <w:jc w:val="both"/>
        <w:rPr>
          <w:rFonts w:asciiTheme="minorBidi" w:hAnsiTheme="minorBidi"/>
          <w:sz w:val="24"/>
          <w:szCs w:val="24"/>
        </w:rPr>
      </w:pPr>
    </w:p>
    <w:p w14:paraId="47AE33B5" w14:textId="1580B87D" w:rsidR="0035642C" w:rsidRPr="00CC2DE9" w:rsidRDefault="0035642C" w:rsidP="00A44B62">
      <w:pPr>
        <w:widowControl w:val="0"/>
        <w:autoSpaceDE w:val="0"/>
        <w:autoSpaceDN w:val="0"/>
        <w:adjustRightInd w:val="0"/>
        <w:spacing w:after="0" w:line="240" w:lineRule="auto"/>
        <w:jc w:val="both"/>
        <w:rPr>
          <w:rFonts w:asciiTheme="minorBidi" w:hAnsiTheme="minorBidi"/>
          <w:sz w:val="24"/>
          <w:szCs w:val="24"/>
        </w:rPr>
      </w:pPr>
      <w:r w:rsidRPr="00CC2DE9">
        <w:rPr>
          <w:rFonts w:asciiTheme="minorBidi" w:hAnsiTheme="minorBidi"/>
          <w:sz w:val="24"/>
          <w:szCs w:val="24"/>
        </w:rPr>
        <w:t>Alternatively, they may feel that</w:t>
      </w:r>
      <w:r w:rsidR="0076592F">
        <w:rPr>
          <w:rFonts w:asciiTheme="minorBidi" w:hAnsiTheme="minorBidi"/>
          <w:sz w:val="24"/>
          <w:szCs w:val="24"/>
        </w:rPr>
        <w:t xml:space="preserve"> no matter how</w:t>
      </w:r>
      <w:r w:rsidR="007312B2" w:rsidRPr="00CC2DE9">
        <w:rPr>
          <w:rFonts w:asciiTheme="minorBidi" w:hAnsiTheme="minorBidi"/>
          <w:sz w:val="24"/>
          <w:szCs w:val="24"/>
        </w:rPr>
        <w:t xml:space="preserve"> sinful they are, their righteousness</w:t>
      </w:r>
      <w:r w:rsidRPr="00CC2DE9">
        <w:rPr>
          <w:rFonts w:asciiTheme="minorBidi" w:hAnsiTheme="minorBidi"/>
          <w:sz w:val="24"/>
          <w:szCs w:val="24"/>
        </w:rPr>
        <w:t xml:space="preserve"> far surpasses those of their predecessors. Indeed, unlike Judah’s inhabitants during the</w:t>
      </w:r>
      <w:r w:rsidR="007312B2" w:rsidRPr="00CC2DE9">
        <w:rPr>
          <w:rFonts w:asciiTheme="minorBidi" w:hAnsiTheme="minorBidi"/>
          <w:sz w:val="24"/>
          <w:szCs w:val="24"/>
        </w:rPr>
        <w:t xml:space="preserve"> reign of Menasseh or Amon, they</w:t>
      </w:r>
      <w:r w:rsidRPr="00CC2DE9">
        <w:rPr>
          <w:rFonts w:asciiTheme="minorBidi" w:hAnsiTheme="minorBidi"/>
          <w:sz w:val="24"/>
          <w:szCs w:val="24"/>
        </w:rPr>
        <w:t xml:space="preserve"> at least engaged in a modicum of reform, even if it is lackluster and irresolute. Moreover, several biblical passages assert that God’s decree against </w:t>
      </w:r>
      <w:r w:rsidR="00EF4451" w:rsidRPr="00CC2DE9">
        <w:rPr>
          <w:rFonts w:asciiTheme="minorBidi" w:hAnsiTheme="minorBidi"/>
          <w:sz w:val="24"/>
          <w:szCs w:val="24"/>
        </w:rPr>
        <w:t>Jerusalem and the Temple follows</w:t>
      </w:r>
      <w:r w:rsidRPr="00CC2DE9">
        <w:rPr>
          <w:rFonts w:asciiTheme="minorBidi" w:hAnsiTheme="minorBidi"/>
          <w:sz w:val="24"/>
          <w:szCs w:val="24"/>
        </w:rPr>
        <w:t xml:space="preserve"> the sins of Menasseh, prior to Josiah’s reform. Thus, the utterance of </w:t>
      </w:r>
      <w:r w:rsidRPr="00CC2DE9">
        <w:rPr>
          <w:rFonts w:asciiTheme="minorBidi" w:hAnsiTheme="minorBidi"/>
          <w:i/>
          <w:iCs/>
          <w:sz w:val="24"/>
          <w:szCs w:val="24"/>
        </w:rPr>
        <w:t>Eikha</w:t>
      </w:r>
      <w:r w:rsidRPr="00CC2DE9">
        <w:rPr>
          <w:rFonts w:asciiTheme="minorBidi" w:hAnsiTheme="minorBidi"/>
          <w:sz w:val="24"/>
          <w:szCs w:val="24"/>
        </w:rPr>
        <w:t xml:space="preserve"> 5:7 rings with some measure of accuracy.</w:t>
      </w:r>
    </w:p>
    <w:p w14:paraId="0102701D" w14:textId="77777777" w:rsidR="0035642C" w:rsidRPr="00CC2DE9" w:rsidRDefault="0035642C" w:rsidP="00A44B62">
      <w:pPr>
        <w:widowControl w:val="0"/>
        <w:autoSpaceDE w:val="0"/>
        <w:autoSpaceDN w:val="0"/>
        <w:adjustRightInd w:val="0"/>
        <w:spacing w:after="0" w:line="240" w:lineRule="auto"/>
        <w:jc w:val="both"/>
        <w:rPr>
          <w:rFonts w:asciiTheme="minorBidi" w:hAnsiTheme="minorBidi"/>
          <w:sz w:val="24"/>
          <w:szCs w:val="24"/>
        </w:rPr>
      </w:pPr>
    </w:p>
    <w:p w14:paraId="5593B557" w14:textId="1CC9AFE4" w:rsidR="0035642C" w:rsidRPr="00CC2DE9" w:rsidRDefault="0035642C" w:rsidP="00A44B62">
      <w:pPr>
        <w:widowControl w:val="0"/>
        <w:autoSpaceDE w:val="0"/>
        <w:autoSpaceDN w:val="0"/>
        <w:adjustRightInd w:val="0"/>
        <w:spacing w:after="0" w:line="240" w:lineRule="auto"/>
        <w:jc w:val="both"/>
        <w:rPr>
          <w:rFonts w:asciiTheme="minorBidi" w:hAnsiTheme="minorBidi"/>
          <w:sz w:val="24"/>
          <w:szCs w:val="24"/>
        </w:rPr>
      </w:pPr>
      <w:r w:rsidRPr="00CC2DE9">
        <w:rPr>
          <w:rFonts w:asciiTheme="minorBidi" w:hAnsiTheme="minorBidi"/>
          <w:i/>
          <w:iCs/>
          <w:sz w:val="24"/>
          <w:szCs w:val="24"/>
        </w:rPr>
        <w:t>Eikha</w:t>
      </w:r>
      <w:r w:rsidRPr="00CC2DE9">
        <w:rPr>
          <w:rFonts w:asciiTheme="minorBidi" w:hAnsiTheme="minorBidi"/>
          <w:sz w:val="24"/>
          <w:szCs w:val="24"/>
        </w:rPr>
        <w:t xml:space="preserve"> 5:7 does not represent the conclusive theological utterance of the chapter. Even if the community </w:t>
      </w:r>
      <w:r w:rsidR="00EF4451" w:rsidRPr="00CC2DE9">
        <w:rPr>
          <w:rFonts w:asciiTheme="minorBidi" w:hAnsiTheme="minorBidi"/>
          <w:sz w:val="24"/>
          <w:szCs w:val="24"/>
        </w:rPr>
        <w:t>initially presents itself as</w:t>
      </w:r>
      <w:r w:rsidRPr="00CC2DE9">
        <w:rPr>
          <w:rFonts w:asciiTheme="minorBidi" w:hAnsiTheme="minorBidi"/>
          <w:sz w:val="24"/>
          <w:szCs w:val="24"/>
        </w:rPr>
        <w:t xml:space="preserve"> suffering unjustly, they change their mind in verse </w:t>
      </w:r>
      <w:r w:rsidR="0076592F">
        <w:rPr>
          <w:rFonts w:asciiTheme="minorBidi" w:hAnsiTheme="minorBidi"/>
          <w:sz w:val="24"/>
          <w:szCs w:val="24"/>
        </w:rPr>
        <w:t>16</w:t>
      </w:r>
      <w:r w:rsidRPr="00CC2DE9">
        <w:rPr>
          <w:rFonts w:asciiTheme="minorBidi" w:hAnsiTheme="minorBidi"/>
          <w:sz w:val="24"/>
          <w:szCs w:val="24"/>
        </w:rPr>
        <w:t>, when they assume full responsibility for their own sins</w:t>
      </w:r>
      <w:r w:rsidR="0076592F">
        <w:rPr>
          <w:rFonts w:asciiTheme="minorBidi" w:hAnsiTheme="minorBidi"/>
          <w:sz w:val="24"/>
          <w:szCs w:val="24"/>
        </w:rPr>
        <w:t>:</w:t>
      </w:r>
      <w:r w:rsidRPr="00CC2DE9">
        <w:rPr>
          <w:rFonts w:asciiTheme="minorBidi" w:hAnsiTheme="minorBidi"/>
          <w:sz w:val="24"/>
          <w:szCs w:val="24"/>
        </w:rPr>
        <w:t xml:space="preserve"> “Woe to us for we have sinned!”</w:t>
      </w:r>
      <w:r w:rsidRPr="00CC2DE9">
        <w:rPr>
          <w:rStyle w:val="FootnoteReference"/>
          <w:rFonts w:asciiTheme="minorBidi" w:hAnsiTheme="minorBidi"/>
          <w:sz w:val="24"/>
          <w:szCs w:val="24"/>
        </w:rPr>
        <w:footnoteReference w:id="33"/>
      </w:r>
      <w:r w:rsidRPr="00CC2DE9">
        <w:rPr>
          <w:rFonts w:asciiTheme="minorBidi" w:hAnsiTheme="minorBidi"/>
          <w:sz w:val="24"/>
          <w:szCs w:val="24"/>
        </w:rPr>
        <w:t xml:space="preserve"> </w:t>
      </w:r>
      <w:r w:rsidR="00EF4451" w:rsidRPr="00CC2DE9">
        <w:rPr>
          <w:rFonts w:asciiTheme="minorBidi" w:hAnsiTheme="minorBidi"/>
          <w:sz w:val="24"/>
          <w:szCs w:val="24"/>
        </w:rPr>
        <w:t>According to</w:t>
      </w:r>
      <w:r w:rsidRPr="00CC2DE9">
        <w:rPr>
          <w:rFonts w:asciiTheme="minorBidi" w:hAnsiTheme="minorBidi"/>
          <w:sz w:val="24"/>
          <w:szCs w:val="24"/>
        </w:rPr>
        <w:t xml:space="preserve"> this reading, chapter </w:t>
      </w:r>
      <w:r w:rsidR="0076592F">
        <w:rPr>
          <w:rFonts w:asciiTheme="minorBidi" w:hAnsiTheme="minorBidi"/>
          <w:sz w:val="24"/>
          <w:szCs w:val="24"/>
        </w:rPr>
        <w:t>5</w:t>
      </w:r>
      <w:r w:rsidR="0076592F" w:rsidRPr="00CC2DE9">
        <w:rPr>
          <w:rFonts w:asciiTheme="minorBidi" w:hAnsiTheme="minorBidi"/>
          <w:sz w:val="24"/>
          <w:szCs w:val="24"/>
        </w:rPr>
        <w:t xml:space="preserve"> </w:t>
      </w:r>
      <w:r w:rsidRPr="00CC2DE9">
        <w:rPr>
          <w:rFonts w:asciiTheme="minorBidi" w:hAnsiTheme="minorBidi"/>
          <w:sz w:val="24"/>
          <w:szCs w:val="24"/>
        </w:rPr>
        <w:t xml:space="preserve">(like chapters </w:t>
      </w:r>
      <w:r w:rsidR="0076592F">
        <w:rPr>
          <w:rFonts w:asciiTheme="minorBidi" w:hAnsiTheme="minorBidi"/>
          <w:sz w:val="24"/>
          <w:szCs w:val="24"/>
        </w:rPr>
        <w:t>1</w:t>
      </w:r>
      <w:r w:rsidR="0076592F" w:rsidRPr="00CC2DE9">
        <w:rPr>
          <w:rFonts w:asciiTheme="minorBidi" w:hAnsiTheme="minorBidi"/>
          <w:sz w:val="24"/>
          <w:szCs w:val="24"/>
        </w:rPr>
        <w:t xml:space="preserve"> </w:t>
      </w:r>
      <w:r w:rsidRPr="00CC2DE9">
        <w:rPr>
          <w:rFonts w:asciiTheme="minorBidi" w:hAnsiTheme="minorBidi"/>
          <w:sz w:val="24"/>
          <w:szCs w:val="24"/>
        </w:rPr>
        <w:t xml:space="preserve">and </w:t>
      </w:r>
      <w:r w:rsidR="0076592F">
        <w:rPr>
          <w:rFonts w:asciiTheme="minorBidi" w:hAnsiTheme="minorBidi"/>
          <w:sz w:val="24"/>
          <w:szCs w:val="24"/>
        </w:rPr>
        <w:t>3</w:t>
      </w:r>
      <w:r w:rsidRPr="00CC2DE9">
        <w:rPr>
          <w:rFonts w:asciiTheme="minorBidi" w:hAnsiTheme="minorBidi"/>
          <w:sz w:val="24"/>
          <w:szCs w:val="24"/>
        </w:rPr>
        <w:t xml:space="preserve">) gropes its way to recognition of sinfulness and confession. This process is rare and exceedingly difficult, but it </w:t>
      </w:r>
      <w:r w:rsidR="00EF4451" w:rsidRPr="00CC2DE9">
        <w:rPr>
          <w:rFonts w:asciiTheme="minorBidi" w:hAnsiTheme="minorBidi"/>
          <w:sz w:val="24"/>
          <w:szCs w:val="24"/>
        </w:rPr>
        <w:t>reflects the courage of the Judean community</w:t>
      </w:r>
      <w:r w:rsidR="0076592F">
        <w:rPr>
          <w:rFonts w:asciiTheme="minorBidi" w:hAnsiTheme="minorBidi"/>
          <w:sz w:val="24"/>
          <w:szCs w:val="24"/>
        </w:rPr>
        <w:t>,</w:t>
      </w:r>
      <w:r w:rsidR="00EF4451" w:rsidRPr="00CC2DE9">
        <w:rPr>
          <w:rFonts w:asciiTheme="minorBidi" w:hAnsiTheme="minorBidi"/>
          <w:sz w:val="24"/>
          <w:szCs w:val="24"/>
        </w:rPr>
        <w:t xml:space="preserve"> who eventually assume responsibility for the events</w:t>
      </w:r>
      <w:r w:rsidRPr="00CC2DE9">
        <w:rPr>
          <w:rFonts w:asciiTheme="minorBidi" w:hAnsiTheme="minorBidi"/>
          <w:sz w:val="24"/>
          <w:szCs w:val="24"/>
        </w:rPr>
        <w:t>.</w:t>
      </w:r>
      <w:r w:rsidR="00EF4451" w:rsidRPr="00CC2DE9">
        <w:rPr>
          <w:rFonts w:asciiTheme="minorBidi" w:hAnsiTheme="minorBidi"/>
          <w:sz w:val="24"/>
          <w:szCs w:val="24"/>
        </w:rPr>
        <w:t xml:space="preserve"> In this way, they begin the arduous and healing process of repentance.</w:t>
      </w:r>
      <w:r w:rsidR="00EF4451" w:rsidRPr="00CC2DE9">
        <w:rPr>
          <w:rStyle w:val="FootnoteReference"/>
          <w:rFonts w:asciiTheme="minorBidi" w:hAnsiTheme="minorBidi"/>
          <w:sz w:val="24"/>
          <w:szCs w:val="24"/>
        </w:rPr>
        <w:footnoteReference w:id="34"/>
      </w:r>
    </w:p>
    <w:p w14:paraId="6B49D15C" w14:textId="77777777" w:rsidR="00016582" w:rsidRPr="00CC2DE9" w:rsidRDefault="00016582" w:rsidP="00A44B62">
      <w:pPr>
        <w:spacing w:after="0" w:line="240" w:lineRule="auto"/>
        <w:rPr>
          <w:rFonts w:asciiTheme="minorBidi" w:hAnsiTheme="minorBidi"/>
          <w:sz w:val="24"/>
          <w:szCs w:val="24"/>
        </w:rPr>
      </w:pPr>
    </w:p>
    <w:sectPr w:rsidR="00016582" w:rsidRPr="00CC2DE9" w:rsidSect="00CC2DE9">
      <w:headerReference w:type="default" r:id="rId8"/>
      <w:footerReference w:type="default" r:id="rId9"/>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FE8C48" w14:textId="77777777" w:rsidR="00137114" w:rsidRDefault="00137114" w:rsidP="0035642C">
      <w:pPr>
        <w:spacing w:after="0" w:line="240" w:lineRule="auto"/>
      </w:pPr>
      <w:r>
        <w:separator/>
      </w:r>
    </w:p>
  </w:endnote>
  <w:endnote w:type="continuationSeparator" w:id="0">
    <w:p w14:paraId="29BB75CE" w14:textId="77777777" w:rsidR="00137114" w:rsidRDefault="00137114" w:rsidP="003564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5900360"/>
      <w:docPartObj>
        <w:docPartGallery w:val="Page Numbers (Bottom of Page)"/>
        <w:docPartUnique/>
      </w:docPartObj>
    </w:sdtPr>
    <w:sdtEndPr>
      <w:rPr>
        <w:noProof/>
      </w:rPr>
    </w:sdtEndPr>
    <w:sdtContent>
      <w:p w14:paraId="0186056E" w14:textId="294352DC" w:rsidR="00CC2DE9" w:rsidRDefault="00CC2DE9">
        <w:pPr>
          <w:pStyle w:val="Footer"/>
          <w:jc w:val="center"/>
        </w:pPr>
        <w:r>
          <w:fldChar w:fldCharType="begin"/>
        </w:r>
        <w:r>
          <w:instrText xml:space="preserve"> PAGE   \* MERGEFORMAT </w:instrText>
        </w:r>
        <w:r>
          <w:fldChar w:fldCharType="separate"/>
        </w:r>
        <w:r w:rsidR="00A44B62">
          <w:rPr>
            <w:noProof/>
          </w:rPr>
          <w:t>2</w:t>
        </w:r>
        <w:r>
          <w:rPr>
            <w:noProof/>
          </w:rPr>
          <w:fldChar w:fldCharType="end"/>
        </w:r>
      </w:p>
    </w:sdtContent>
  </w:sdt>
  <w:p w14:paraId="4A0EB68C" w14:textId="77777777" w:rsidR="00CC2DE9" w:rsidRDefault="00CC2D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8AE604" w14:textId="77777777" w:rsidR="00137114" w:rsidRDefault="00137114" w:rsidP="0035642C">
      <w:pPr>
        <w:spacing w:after="0" w:line="240" w:lineRule="auto"/>
      </w:pPr>
      <w:r>
        <w:separator/>
      </w:r>
    </w:p>
  </w:footnote>
  <w:footnote w:type="continuationSeparator" w:id="0">
    <w:p w14:paraId="3D25F4B6" w14:textId="77777777" w:rsidR="00137114" w:rsidRDefault="00137114" w:rsidP="0035642C">
      <w:pPr>
        <w:spacing w:after="0" w:line="240" w:lineRule="auto"/>
      </w:pPr>
      <w:r>
        <w:continuationSeparator/>
      </w:r>
    </w:p>
  </w:footnote>
  <w:footnote w:id="1">
    <w:p w14:paraId="639B29D3" w14:textId="242D2993" w:rsidR="0035642C" w:rsidRPr="00CC2DE9" w:rsidRDefault="0035642C" w:rsidP="00E510A5">
      <w:pPr>
        <w:pStyle w:val="FootnoteText"/>
        <w:jc w:val="both"/>
        <w:rPr>
          <w:rFonts w:asciiTheme="minorBidi" w:hAnsiTheme="minorBidi"/>
        </w:rPr>
      </w:pPr>
      <w:r w:rsidRPr="00CC2DE9">
        <w:rPr>
          <w:rStyle w:val="FootnoteReference"/>
          <w:rFonts w:asciiTheme="minorBidi" w:hAnsiTheme="minorBidi"/>
        </w:rPr>
        <w:footnoteRef/>
      </w:r>
      <w:r w:rsidRPr="00CC2DE9">
        <w:rPr>
          <w:rFonts w:asciiTheme="minorBidi" w:hAnsiTheme="minorBidi"/>
        </w:rPr>
        <w:t xml:space="preserve"> As is customary in translations, I chose one interpretation in order to translate the verse, thereby deflecting the verse’s inherent complexity, which spawns more than one possible interpretation. </w:t>
      </w:r>
      <w:r w:rsidR="009A469E" w:rsidRPr="00CC2DE9">
        <w:rPr>
          <w:rFonts w:asciiTheme="minorBidi" w:hAnsiTheme="minorBidi"/>
        </w:rPr>
        <w:t>I</w:t>
      </w:r>
      <w:r w:rsidRPr="00CC2DE9">
        <w:rPr>
          <w:rFonts w:asciiTheme="minorBidi" w:hAnsiTheme="minorBidi"/>
        </w:rPr>
        <w:t xml:space="preserve">n </w:t>
      </w:r>
      <w:r w:rsidR="009A469E" w:rsidRPr="00CC2DE9">
        <w:rPr>
          <w:rFonts w:asciiTheme="minorBidi" w:hAnsiTheme="minorBidi"/>
        </w:rPr>
        <w:t>my</w:t>
      </w:r>
      <w:r w:rsidRPr="00CC2DE9">
        <w:rPr>
          <w:rFonts w:asciiTheme="minorBidi" w:hAnsiTheme="minorBidi"/>
        </w:rPr>
        <w:t xml:space="preserve"> upcoming examination of this verse, I will elaborate on </w:t>
      </w:r>
      <w:r w:rsidR="00C961A0" w:rsidRPr="00CC2DE9">
        <w:rPr>
          <w:rFonts w:asciiTheme="minorBidi" w:hAnsiTheme="minorBidi"/>
        </w:rPr>
        <w:t>the</w:t>
      </w:r>
      <w:r w:rsidRPr="00CC2DE9">
        <w:rPr>
          <w:rFonts w:asciiTheme="minorBidi" w:hAnsiTheme="minorBidi"/>
        </w:rPr>
        <w:t xml:space="preserve"> possible </w:t>
      </w:r>
      <w:r w:rsidR="00485B0F" w:rsidRPr="00CC2DE9">
        <w:rPr>
          <w:rFonts w:asciiTheme="minorBidi" w:hAnsiTheme="minorBidi"/>
        </w:rPr>
        <w:t>translation</w:t>
      </w:r>
      <w:r w:rsidRPr="00CC2DE9">
        <w:rPr>
          <w:rFonts w:asciiTheme="minorBidi" w:hAnsiTheme="minorBidi"/>
        </w:rPr>
        <w:t>s and explain the reason that I chose this interpretation</w:t>
      </w:r>
      <w:r w:rsidR="00485B0F" w:rsidRPr="00CC2DE9">
        <w:rPr>
          <w:rFonts w:asciiTheme="minorBidi" w:hAnsiTheme="minorBidi"/>
        </w:rPr>
        <w:t xml:space="preserve"> of the verse</w:t>
      </w:r>
      <w:r w:rsidRPr="00CC2DE9">
        <w:rPr>
          <w:rFonts w:asciiTheme="minorBidi" w:hAnsiTheme="minorBidi"/>
        </w:rPr>
        <w:t xml:space="preserve">. </w:t>
      </w:r>
    </w:p>
  </w:footnote>
  <w:footnote w:id="2">
    <w:p w14:paraId="63A4BFFD" w14:textId="006D8623" w:rsidR="009A469E" w:rsidRPr="00CC2DE9" w:rsidRDefault="009A469E" w:rsidP="00E510A5">
      <w:pPr>
        <w:pStyle w:val="FootnoteText"/>
        <w:jc w:val="both"/>
        <w:rPr>
          <w:rFonts w:asciiTheme="minorBidi" w:hAnsiTheme="minorBidi"/>
        </w:rPr>
      </w:pPr>
      <w:r w:rsidRPr="00CC2DE9">
        <w:rPr>
          <w:rStyle w:val="FootnoteReference"/>
          <w:rFonts w:asciiTheme="minorBidi" w:hAnsiTheme="minorBidi"/>
        </w:rPr>
        <w:footnoteRef/>
      </w:r>
      <w:r w:rsidRPr="00CC2DE9">
        <w:rPr>
          <w:rFonts w:asciiTheme="minorBidi" w:hAnsiTheme="minorBidi"/>
        </w:rPr>
        <w:t xml:space="preserve"> Several biblical verses indicate that the phrase, “to give one’s hand,” refers to an alliance. See e.g. </w:t>
      </w:r>
      <w:r w:rsidRPr="00CC2DE9">
        <w:rPr>
          <w:rFonts w:asciiTheme="minorBidi" w:hAnsiTheme="minorBidi"/>
          <w:i/>
          <w:iCs/>
        </w:rPr>
        <w:t>Ezekiel</w:t>
      </w:r>
      <w:r w:rsidRPr="00CC2DE9">
        <w:rPr>
          <w:rFonts w:asciiTheme="minorBidi" w:hAnsiTheme="minorBidi"/>
        </w:rPr>
        <w:t xml:space="preserve"> 17:18; </w:t>
      </w:r>
      <w:r w:rsidRPr="00CC2DE9">
        <w:rPr>
          <w:rFonts w:asciiTheme="minorBidi" w:hAnsiTheme="minorBidi"/>
          <w:i/>
          <w:iCs/>
        </w:rPr>
        <w:t>I Chronicles</w:t>
      </w:r>
      <w:r w:rsidRPr="00CC2DE9">
        <w:rPr>
          <w:rFonts w:asciiTheme="minorBidi" w:hAnsiTheme="minorBidi"/>
        </w:rPr>
        <w:t xml:space="preserve"> 29:24. Rashi explains that we stretched out a hand in order to obtain assistance from these countries, while R</w:t>
      </w:r>
      <w:r w:rsidR="0001695E">
        <w:rPr>
          <w:rFonts w:asciiTheme="minorBidi" w:hAnsiTheme="minorBidi"/>
        </w:rPr>
        <w:t>.</w:t>
      </w:r>
      <w:r w:rsidRPr="00CC2DE9">
        <w:rPr>
          <w:rFonts w:asciiTheme="minorBidi" w:hAnsiTheme="minorBidi"/>
        </w:rPr>
        <w:t xml:space="preserve"> Yosef Kara asserts that this verse describes the creation of an unequal relationship, in which Judah must obey and accept the dominance of the nation to whom it extended its hand. </w:t>
      </w:r>
    </w:p>
  </w:footnote>
  <w:footnote w:id="3">
    <w:p w14:paraId="0ABEF65F" w14:textId="481216B9" w:rsidR="009A469E" w:rsidRPr="00CC2DE9" w:rsidRDefault="009A469E" w:rsidP="00E510A5">
      <w:pPr>
        <w:pStyle w:val="FootnoteText"/>
        <w:jc w:val="both"/>
        <w:rPr>
          <w:rFonts w:asciiTheme="minorBidi" w:hAnsiTheme="minorBidi"/>
        </w:rPr>
      </w:pPr>
      <w:r w:rsidRPr="00CC2DE9">
        <w:rPr>
          <w:rStyle w:val="FootnoteReference"/>
          <w:rFonts w:asciiTheme="minorBidi" w:hAnsiTheme="minorBidi"/>
        </w:rPr>
        <w:footnoteRef/>
      </w:r>
      <w:r w:rsidRPr="00CC2DE9">
        <w:rPr>
          <w:rFonts w:asciiTheme="minorBidi" w:hAnsiTheme="minorBidi"/>
        </w:rPr>
        <w:t xml:space="preserve"> See e.g. </w:t>
      </w:r>
      <w:r w:rsidRPr="00CC2DE9">
        <w:rPr>
          <w:rFonts w:asciiTheme="minorBidi" w:hAnsiTheme="minorBidi"/>
          <w:i/>
          <w:iCs/>
        </w:rPr>
        <w:t xml:space="preserve">Hosea </w:t>
      </w:r>
      <w:r w:rsidRPr="00CC2DE9">
        <w:rPr>
          <w:rFonts w:asciiTheme="minorBidi" w:hAnsiTheme="minorBidi"/>
        </w:rPr>
        <w:t xml:space="preserve">7:11; </w:t>
      </w:r>
      <w:r w:rsidRPr="00CC2DE9">
        <w:rPr>
          <w:rFonts w:asciiTheme="minorBidi" w:hAnsiTheme="minorBidi"/>
          <w:i/>
          <w:iCs/>
        </w:rPr>
        <w:t>Isaiah</w:t>
      </w:r>
      <w:r w:rsidRPr="00CC2DE9">
        <w:rPr>
          <w:rFonts w:asciiTheme="minorBidi" w:hAnsiTheme="minorBidi"/>
        </w:rPr>
        <w:t xml:space="preserve"> 31:1-3; </w:t>
      </w:r>
      <w:r w:rsidRPr="00CC2DE9">
        <w:rPr>
          <w:rFonts w:asciiTheme="minorBidi" w:hAnsiTheme="minorBidi"/>
          <w:i/>
          <w:iCs/>
        </w:rPr>
        <w:t>Jeremiah</w:t>
      </w:r>
      <w:r w:rsidRPr="00CC2DE9">
        <w:rPr>
          <w:rFonts w:asciiTheme="minorBidi" w:hAnsiTheme="minorBidi"/>
        </w:rPr>
        <w:t xml:space="preserve"> 2:18.</w:t>
      </w:r>
    </w:p>
  </w:footnote>
  <w:footnote w:id="4">
    <w:p w14:paraId="52A06B94" w14:textId="0BC80602" w:rsidR="0035642C" w:rsidRPr="00CC2DE9" w:rsidRDefault="0035642C" w:rsidP="00E510A5">
      <w:pPr>
        <w:pStyle w:val="FootnoteText"/>
        <w:jc w:val="both"/>
        <w:rPr>
          <w:rFonts w:asciiTheme="minorBidi" w:hAnsiTheme="minorBidi"/>
        </w:rPr>
      </w:pPr>
      <w:r w:rsidRPr="00CC2DE9">
        <w:rPr>
          <w:rStyle w:val="FootnoteReference"/>
          <w:rFonts w:asciiTheme="minorBidi" w:hAnsiTheme="minorBidi"/>
        </w:rPr>
        <w:footnoteRef/>
      </w:r>
      <w:r w:rsidRPr="00CC2DE9">
        <w:rPr>
          <w:rFonts w:asciiTheme="minorBidi" w:hAnsiTheme="minorBidi"/>
        </w:rPr>
        <w:t xml:space="preserve"> As we have seen, the famine in Judah features prominently in this book (e.g. </w:t>
      </w:r>
      <w:r w:rsidRPr="00CC2DE9">
        <w:rPr>
          <w:rFonts w:asciiTheme="minorBidi" w:hAnsiTheme="minorBidi"/>
          <w:i/>
          <w:iCs/>
        </w:rPr>
        <w:t>Eikha</w:t>
      </w:r>
      <w:r w:rsidRPr="00CC2DE9">
        <w:rPr>
          <w:rFonts w:asciiTheme="minorBidi" w:hAnsiTheme="minorBidi"/>
        </w:rPr>
        <w:t xml:space="preserve"> 2:12, 20; 4:1-10) and plays a central role in the crisis </w:t>
      </w:r>
      <w:r w:rsidR="00E22FCE" w:rsidRPr="00CC2DE9">
        <w:rPr>
          <w:rFonts w:asciiTheme="minorBidi" w:hAnsiTheme="minorBidi"/>
        </w:rPr>
        <w:t>caused by</w:t>
      </w:r>
      <w:r w:rsidRPr="00CC2DE9">
        <w:rPr>
          <w:rFonts w:asciiTheme="minorBidi" w:hAnsiTheme="minorBidi"/>
        </w:rPr>
        <w:t xml:space="preserve"> the Babylonian </w:t>
      </w:r>
      <w:r w:rsidR="00E22FCE" w:rsidRPr="00CC2DE9">
        <w:rPr>
          <w:rFonts w:asciiTheme="minorBidi" w:hAnsiTheme="minorBidi"/>
        </w:rPr>
        <w:t>siege</w:t>
      </w:r>
      <w:r w:rsidRPr="00CC2DE9">
        <w:rPr>
          <w:rFonts w:asciiTheme="minorBidi" w:hAnsiTheme="minorBidi"/>
        </w:rPr>
        <w:t xml:space="preserve"> of Jerusalem (see II Kings 25:3).</w:t>
      </w:r>
    </w:p>
  </w:footnote>
  <w:footnote w:id="5">
    <w:p w14:paraId="6F4BE421" w14:textId="2E17FD4C" w:rsidR="0035642C" w:rsidRPr="00CC2DE9" w:rsidRDefault="0035642C" w:rsidP="00E510A5">
      <w:pPr>
        <w:pStyle w:val="FootnoteText"/>
        <w:jc w:val="both"/>
        <w:rPr>
          <w:rFonts w:asciiTheme="minorBidi" w:hAnsiTheme="minorBidi"/>
        </w:rPr>
      </w:pPr>
      <w:r w:rsidRPr="00CC2DE9">
        <w:rPr>
          <w:rStyle w:val="FootnoteReference"/>
          <w:rFonts w:asciiTheme="minorBidi" w:hAnsiTheme="minorBidi"/>
        </w:rPr>
        <w:footnoteRef/>
      </w:r>
      <w:r w:rsidRPr="00CC2DE9">
        <w:rPr>
          <w:rFonts w:asciiTheme="minorBidi" w:hAnsiTheme="minorBidi"/>
        </w:rPr>
        <w:t xml:space="preserve"> The above translation does not reflect this approach</w:t>
      </w:r>
      <w:r w:rsidR="00485B0F" w:rsidRPr="00CC2DE9">
        <w:rPr>
          <w:rFonts w:asciiTheme="minorBidi" w:hAnsiTheme="minorBidi"/>
        </w:rPr>
        <w:t xml:space="preserve">, which would </w:t>
      </w:r>
      <w:r w:rsidR="001B7E96" w:rsidRPr="00CC2DE9">
        <w:rPr>
          <w:rFonts w:asciiTheme="minorBidi" w:hAnsiTheme="minorBidi"/>
        </w:rPr>
        <w:t>instead translate:</w:t>
      </w:r>
      <w:r w:rsidR="00485B0F" w:rsidRPr="00CC2DE9">
        <w:rPr>
          <w:rFonts w:asciiTheme="minorBidi" w:hAnsiTheme="minorBidi"/>
        </w:rPr>
        <w:t xml:space="preserve"> “</w:t>
      </w:r>
      <w:r w:rsidR="001B7E96" w:rsidRPr="00CC2DE9">
        <w:rPr>
          <w:rFonts w:asciiTheme="minorBidi" w:hAnsiTheme="minorBidi"/>
        </w:rPr>
        <w:t xml:space="preserve">Our fathers sinned and they are no more, </w:t>
      </w:r>
      <w:r w:rsidR="00485B0F" w:rsidRPr="00CC2DE9">
        <w:rPr>
          <w:rFonts w:asciiTheme="minorBidi" w:hAnsiTheme="minorBidi"/>
        </w:rPr>
        <w:t>and we perpetuated their iniquities</w:t>
      </w:r>
      <w:r w:rsidRPr="00CC2DE9">
        <w:rPr>
          <w:rFonts w:asciiTheme="minorBidi" w:hAnsiTheme="minorBidi"/>
        </w:rPr>
        <w:t>.</w:t>
      </w:r>
      <w:r w:rsidR="00485B0F" w:rsidRPr="00CC2DE9">
        <w:rPr>
          <w:rFonts w:asciiTheme="minorBidi" w:hAnsiTheme="minorBidi"/>
        </w:rPr>
        <w:t>”</w:t>
      </w:r>
      <w:r w:rsidR="00E510A5" w:rsidRPr="00CC2DE9">
        <w:rPr>
          <w:rFonts w:asciiTheme="minorBidi" w:hAnsiTheme="minorBidi"/>
        </w:rPr>
        <w:t xml:space="preserve"> </w:t>
      </w:r>
    </w:p>
  </w:footnote>
  <w:footnote w:id="6">
    <w:p w14:paraId="4D7BBE3F" w14:textId="6E590A31" w:rsidR="0035642C" w:rsidRPr="00CC2DE9" w:rsidRDefault="0035642C" w:rsidP="00E510A5">
      <w:pPr>
        <w:pStyle w:val="FootnoteText"/>
        <w:jc w:val="both"/>
        <w:rPr>
          <w:rFonts w:asciiTheme="minorBidi" w:hAnsiTheme="minorBidi"/>
        </w:rPr>
      </w:pPr>
      <w:r w:rsidRPr="00CC2DE9">
        <w:rPr>
          <w:rStyle w:val="FootnoteReference"/>
          <w:rFonts w:asciiTheme="minorBidi" w:hAnsiTheme="minorBidi"/>
        </w:rPr>
        <w:footnoteRef/>
      </w:r>
      <w:r w:rsidRPr="00CC2DE9">
        <w:rPr>
          <w:rFonts w:asciiTheme="minorBidi" w:hAnsiTheme="minorBidi"/>
        </w:rPr>
        <w:t xml:space="preserve"> We discussed at some length the role of Egypt during this crisis in our examination of </w:t>
      </w:r>
      <w:r w:rsidRPr="00CC2DE9">
        <w:rPr>
          <w:rFonts w:asciiTheme="minorBidi" w:hAnsiTheme="minorBidi"/>
          <w:i/>
          <w:iCs/>
        </w:rPr>
        <w:t>Eikha</w:t>
      </w:r>
      <w:r w:rsidRPr="00CC2DE9">
        <w:rPr>
          <w:rFonts w:asciiTheme="minorBidi" w:hAnsiTheme="minorBidi"/>
        </w:rPr>
        <w:t xml:space="preserve"> 4:17. Significantly, the remaining community in Judah emigrates to Egypt s</w:t>
      </w:r>
      <w:r w:rsidR="00A44B62">
        <w:rPr>
          <w:rFonts w:asciiTheme="minorBidi" w:hAnsiTheme="minorBidi"/>
        </w:rPr>
        <w:t>oon after the murder of Gedalia</w:t>
      </w:r>
      <w:bookmarkStart w:id="0" w:name="_GoBack"/>
      <w:bookmarkEnd w:id="0"/>
      <w:r w:rsidRPr="00CC2DE9">
        <w:rPr>
          <w:rFonts w:asciiTheme="minorBidi" w:hAnsiTheme="minorBidi"/>
        </w:rPr>
        <w:t xml:space="preserve"> ben A</w:t>
      </w:r>
      <w:r w:rsidR="0001695E">
        <w:rPr>
          <w:rFonts w:asciiTheme="minorBidi" w:hAnsiTheme="minorBidi"/>
        </w:rPr>
        <w:t>c</w:t>
      </w:r>
      <w:r w:rsidRPr="00CC2DE9">
        <w:rPr>
          <w:rFonts w:asciiTheme="minorBidi" w:hAnsiTheme="minorBidi"/>
        </w:rPr>
        <w:t>hikam (</w:t>
      </w:r>
      <w:r w:rsidRPr="00CC2DE9">
        <w:rPr>
          <w:rFonts w:asciiTheme="minorBidi" w:hAnsiTheme="minorBidi"/>
          <w:i/>
          <w:iCs/>
        </w:rPr>
        <w:t>Jeremiah</w:t>
      </w:r>
      <w:r w:rsidRPr="00CC2DE9">
        <w:rPr>
          <w:rFonts w:asciiTheme="minorBidi" w:hAnsiTheme="minorBidi"/>
        </w:rPr>
        <w:t xml:space="preserve"> 43:7). The decision to go to Egypt, taken against Jeremiah’s express counsel (</w:t>
      </w:r>
      <w:r w:rsidRPr="00CC2DE9">
        <w:rPr>
          <w:rFonts w:asciiTheme="minorBidi" w:hAnsiTheme="minorBidi"/>
          <w:i/>
          <w:iCs/>
        </w:rPr>
        <w:t>Jeremiah</w:t>
      </w:r>
      <w:r w:rsidRPr="00CC2DE9">
        <w:rPr>
          <w:rFonts w:asciiTheme="minorBidi" w:hAnsiTheme="minorBidi"/>
        </w:rPr>
        <w:t xml:space="preserve"> 42:7-22)</w:t>
      </w:r>
      <w:r w:rsidR="0001695E">
        <w:rPr>
          <w:rFonts w:asciiTheme="minorBidi" w:hAnsiTheme="minorBidi"/>
        </w:rPr>
        <w:t>,</w:t>
      </w:r>
      <w:r w:rsidRPr="00CC2DE9">
        <w:rPr>
          <w:rFonts w:asciiTheme="minorBidi" w:hAnsiTheme="minorBidi"/>
        </w:rPr>
        <w:t xml:space="preserve"> illustrates their continued reliance on Egypt for both political support and abundant food (see </w:t>
      </w:r>
      <w:r w:rsidRPr="00CC2DE9">
        <w:rPr>
          <w:rFonts w:asciiTheme="minorBidi" w:hAnsiTheme="minorBidi"/>
          <w:i/>
          <w:iCs/>
        </w:rPr>
        <w:t>Jeremiah</w:t>
      </w:r>
      <w:r w:rsidRPr="00CC2DE9">
        <w:rPr>
          <w:rFonts w:asciiTheme="minorBidi" w:hAnsiTheme="minorBidi"/>
        </w:rPr>
        <w:t xml:space="preserve"> 42:14, cited by R</w:t>
      </w:r>
      <w:r w:rsidR="0001695E">
        <w:rPr>
          <w:rFonts w:asciiTheme="minorBidi" w:hAnsiTheme="minorBidi"/>
        </w:rPr>
        <w:t>.</w:t>
      </w:r>
      <w:r w:rsidRPr="00CC2DE9">
        <w:rPr>
          <w:rFonts w:asciiTheme="minorBidi" w:hAnsiTheme="minorBidi"/>
        </w:rPr>
        <w:t xml:space="preserve"> Yosef Kara in his commentary on </w:t>
      </w:r>
      <w:r w:rsidRPr="00CC2DE9">
        <w:rPr>
          <w:rFonts w:asciiTheme="minorBidi" w:hAnsiTheme="minorBidi"/>
          <w:i/>
          <w:iCs/>
        </w:rPr>
        <w:t>Eikha</w:t>
      </w:r>
      <w:r w:rsidRPr="00CC2DE9">
        <w:rPr>
          <w:rFonts w:asciiTheme="minorBidi" w:hAnsiTheme="minorBidi"/>
        </w:rPr>
        <w:t xml:space="preserve"> 5:6.)</w:t>
      </w:r>
    </w:p>
  </w:footnote>
  <w:footnote w:id="7">
    <w:p w14:paraId="1F3E6542" w14:textId="7283B8C0" w:rsidR="0035642C" w:rsidRPr="00CC2DE9" w:rsidRDefault="0035642C" w:rsidP="00E510A5">
      <w:pPr>
        <w:pStyle w:val="FootnoteText"/>
        <w:jc w:val="both"/>
        <w:rPr>
          <w:rFonts w:asciiTheme="minorBidi" w:hAnsiTheme="minorBidi"/>
        </w:rPr>
      </w:pPr>
      <w:r w:rsidRPr="00CC2DE9">
        <w:rPr>
          <w:rStyle w:val="FootnoteReference"/>
          <w:rFonts w:asciiTheme="minorBidi" w:hAnsiTheme="minorBidi"/>
        </w:rPr>
        <w:footnoteRef/>
      </w:r>
      <w:r w:rsidRPr="00CC2DE9">
        <w:rPr>
          <w:rFonts w:asciiTheme="minorBidi" w:hAnsiTheme="minorBidi"/>
        </w:rPr>
        <w:t xml:space="preserve"> One edition of the </w:t>
      </w:r>
      <w:r w:rsidR="00685304" w:rsidRPr="00CC2DE9">
        <w:rPr>
          <w:rFonts w:asciiTheme="minorBidi" w:hAnsiTheme="minorBidi"/>
        </w:rPr>
        <w:t xml:space="preserve">Targum removes Assyria </w:t>
      </w:r>
      <w:r w:rsidRPr="00CC2DE9">
        <w:rPr>
          <w:rFonts w:asciiTheme="minorBidi" w:hAnsiTheme="minorBidi"/>
        </w:rPr>
        <w:t>from this verse.</w:t>
      </w:r>
    </w:p>
  </w:footnote>
  <w:footnote w:id="8">
    <w:p w14:paraId="37BF5DCF" w14:textId="754AB149" w:rsidR="0035642C" w:rsidRPr="00CC2DE9" w:rsidRDefault="0035642C" w:rsidP="00E510A5">
      <w:pPr>
        <w:pStyle w:val="FootnoteText"/>
        <w:jc w:val="both"/>
        <w:rPr>
          <w:rFonts w:asciiTheme="minorBidi" w:hAnsiTheme="minorBidi"/>
        </w:rPr>
      </w:pPr>
      <w:r w:rsidRPr="00CC2DE9">
        <w:rPr>
          <w:rStyle w:val="FootnoteReference"/>
          <w:rFonts w:asciiTheme="minorBidi" w:hAnsiTheme="minorBidi"/>
        </w:rPr>
        <w:footnoteRef/>
      </w:r>
      <w:r w:rsidRPr="00CC2DE9">
        <w:rPr>
          <w:rFonts w:asciiTheme="minorBidi" w:hAnsiTheme="minorBidi"/>
        </w:rPr>
        <w:t xml:space="preserve"> Berlin,</w:t>
      </w:r>
      <w:r w:rsidR="00685304" w:rsidRPr="00CC2DE9">
        <w:rPr>
          <w:rFonts w:asciiTheme="minorBidi" w:hAnsiTheme="minorBidi"/>
        </w:rPr>
        <w:t xml:space="preserve"> </w:t>
      </w:r>
      <w:r w:rsidR="00685304" w:rsidRPr="00CC2DE9">
        <w:rPr>
          <w:rFonts w:asciiTheme="minorBidi" w:hAnsiTheme="minorBidi"/>
          <w:i/>
          <w:iCs/>
        </w:rPr>
        <w:t>Lamentations</w:t>
      </w:r>
      <w:r w:rsidR="00685304" w:rsidRPr="00CC2DE9">
        <w:rPr>
          <w:rFonts w:asciiTheme="minorBidi" w:hAnsiTheme="minorBidi"/>
        </w:rPr>
        <w:t>,</w:t>
      </w:r>
      <w:r w:rsidRPr="00CC2DE9">
        <w:rPr>
          <w:rFonts w:asciiTheme="minorBidi" w:hAnsiTheme="minorBidi"/>
        </w:rPr>
        <w:t xml:space="preserve"> p. 119</w:t>
      </w:r>
      <w:r w:rsidR="0001695E">
        <w:rPr>
          <w:rFonts w:asciiTheme="minorBidi" w:hAnsiTheme="minorBidi"/>
        </w:rPr>
        <w:t>,</w:t>
      </w:r>
      <w:r w:rsidRPr="00CC2DE9">
        <w:rPr>
          <w:rFonts w:asciiTheme="minorBidi" w:hAnsiTheme="minorBidi"/>
        </w:rPr>
        <w:t xml:space="preserve"> suggests this and the following idea as well. </w:t>
      </w:r>
    </w:p>
  </w:footnote>
  <w:footnote w:id="9">
    <w:p w14:paraId="437E96F4" w14:textId="77777777" w:rsidR="0035642C" w:rsidRPr="00CC2DE9" w:rsidRDefault="0035642C" w:rsidP="00E510A5">
      <w:pPr>
        <w:pStyle w:val="FootnoteText"/>
        <w:jc w:val="both"/>
        <w:rPr>
          <w:rFonts w:asciiTheme="minorBidi" w:hAnsiTheme="minorBidi"/>
        </w:rPr>
      </w:pPr>
      <w:r w:rsidRPr="00CC2DE9">
        <w:rPr>
          <w:rStyle w:val="FootnoteReference"/>
          <w:rFonts w:asciiTheme="minorBidi" w:hAnsiTheme="minorBidi"/>
        </w:rPr>
        <w:footnoteRef/>
      </w:r>
      <w:r w:rsidRPr="00CC2DE9">
        <w:rPr>
          <w:rFonts w:asciiTheme="minorBidi" w:hAnsiTheme="minorBidi"/>
        </w:rPr>
        <w:t xml:space="preserve"> See e.g. </w:t>
      </w:r>
      <w:r w:rsidRPr="00CC2DE9">
        <w:rPr>
          <w:rFonts w:asciiTheme="minorBidi" w:hAnsiTheme="minorBidi"/>
          <w:i/>
          <w:iCs/>
        </w:rPr>
        <w:t>Jeremiah</w:t>
      </w:r>
      <w:r w:rsidRPr="00CC2DE9">
        <w:rPr>
          <w:rFonts w:asciiTheme="minorBidi" w:hAnsiTheme="minorBidi"/>
        </w:rPr>
        <w:t xml:space="preserve"> 2:18, 26; </w:t>
      </w:r>
      <w:r w:rsidRPr="00CC2DE9">
        <w:rPr>
          <w:rFonts w:asciiTheme="minorBidi" w:hAnsiTheme="minorBidi"/>
          <w:i/>
          <w:iCs/>
        </w:rPr>
        <w:t>Hosea</w:t>
      </w:r>
      <w:r w:rsidRPr="00CC2DE9">
        <w:rPr>
          <w:rFonts w:asciiTheme="minorBidi" w:hAnsiTheme="minorBidi"/>
        </w:rPr>
        <w:t xml:space="preserve"> 7:11; 12:2.</w:t>
      </w:r>
    </w:p>
  </w:footnote>
  <w:footnote w:id="10">
    <w:p w14:paraId="6A71F6CA" w14:textId="113CAC11" w:rsidR="0035642C" w:rsidRPr="00CC2DE9" w:rsidRDefault="0035642C">
      <w:pPr>
        <w:pStyle w:val="FootnoteText"/>
        <w:jc w:val="both"/>
        <w:rPr>
          <w:rFonts w:asciiTheme="minorBidi" w:hAnsiTheme="minorBidi"/>
        </w:rPr>
      </w:pPr>
      <w:r w:rsidRPr="00CC2DE9">
        <w:rPr>
          <w:rStyle w:val="FootnoteReference"/>
          <w:rFonts w:asciiTheme="minorBidi" w:hAnsiTheme="minorBidi"/>
        </w:rPr>
        <w:footnoteRef/>
      </w:r>
      <w:r w:rsidRPr="00CC2DE9">
        <w:rPr>
          <w:rFonts w:asciiTheme="minorBidi" w:hAnsiTheme="minorBidi"/>
        </w:rPr>
        <w:t xml:space="preserve"> We have examined the sin of forging alliances with other nations in previous chapters</w:t>
      </w:r>
      <w:r w:rsidR="0001695E">
        <w:rPr>
          <w:rFonts w:asciiTheme="minorBidi" w:hAnsiTheme="minorBidi"/>
        </w:rPr>
        <w:t>,</w:t>
      </w:r>
      <w:r w:rsidRPr="00CC2DE9">
        <w:rPr>
          <w:rFonts w:asciiTheme="minorBidi" w:hAnsiTheme="minorBidi"/>
        </w:rPr>
        <w:t xml:space="preserve"> most notably in chapter </w:t>
      </w:r>
      <w:r w:rsidR="0001695E">
        <w:rPr>
          <w:rFonts w:asciiTheme="minorBidi" w:hAnsiTheme="minorBidi"/>
        </w:rPr>
        <w:t>1</w:t>
      </w:r>
      <w:r w:rsidRPr="00CC2DE9">
        <w:rPr>
          <w:rFonts w:asciiTheme="minorBidi" w:hAnsiTheme="minorBidi"/>
        </w:rPr>
        <w:t xml:space="preserve">, where this theme emerges prominently. See </w:t>
      </w:r>
      <w:r w:rsidR="00685304" w:rsidRPr="00CC2DE9">
        <w:rPr>
          <w:rFonts w:asciiTheme="minorBidi" w:hAnsiTheme="minorBidi"/>
        </w:rPr>
        <w:t>1:</w:t>
      </w:r>
      <w:r w:rsidRPr="00CC2DE9">
        <w:rPr>
          <w:rFonts w:asciiTheme="minorBidi" w:hAnsiTheme="minorBidi"/>
        </w:rPr>
        <w:t>2, 8, 17, 19</w:t>
      </w:r>
      <w:r w:rsidR="00685304" w:rsidRPr="00CC2DE9">
        <w:rPr>
          <w:rFonts w:asciiTheme="minorBidi" w:hAnsiTheme="minorBidi"/>
        </w:rPr>
        <w:t>.</w:t>
      </w:r>
      <w:r w:rsidRPr="00CC2DE9">
        <w:rPr>
          <w:rFonts w:asciiTheme="minorBidi" w:hAnsiTheme="minorBidi"/>
        </w:rPr>
        <w:t xml:space="preserve"> Se</w:t>
      </w:r>
      <w:r w:rsidR="00685304" w:rsidRPr="00CC2DE9">
        <w:rPr>
          <w:rFonts w:asciiTheme="minorBidi" w:hAnsiTheme="minorBidi"/>
        </w:rPr>
        <w:t xml:space="preserve">e also our discussion on 4:17. </w:t>
      </w:r>
      <w:r w:rsidRPr="00CC2DE9">
        <w:rPr>
          <w:rFonts w:asciiTheme="minorBidi" w:hAnsiTheme="minorBidi"/>
        </w:rPr>
        <w:t>The</w:t>
      </w:r>
      <w:r w:rsidR="00685304" w:rsidRPr="00CC2DE9">
        <w:rPr>
          <w:rFonts w:asciiTheme="minorBidi" w:hAnsiTheme="minorBidi"/>
        </w:rPr>
        <w:t>se</w:t>
      </w:r>
      <w:r w:rsidRPr="00CC2DE9">
        <w:rPr>
          <w:rFonts w:asciiTheme="minorBidi" w:hAnsiTheme="minorBidi"/>
        </w:rPr>
        <w:t xml:space="preserve"> alliances obviate the people’s reliance on God, </w:t>
      </w:r>
      <w:r w:rsidR="00685304" w:rsidRPr="00CC2DE9">
        <w:rPr>
          <w:rFonts w:asciiTheme="minorBidi" w:hAnsiTheme="minorBidi"/>
        </w:rPr>
        <w:t>causing Israel to</w:t>
      </w:r>
      <w:r w:rsidRPr="00CC2DE9">
        <w:rPr>
          <w:rFonts w:asciiTheme="minorBidi" w:hAnsiTheme="minorBidi"/>
        </w:rPr>
        <w:t xml:space="preserve"> rely instead on un</w:t>
      </w:r>
      <w:r w:rsidR="00685304" w:rsidRPr="00CC2DE9">
        <w:rPr>
          <w:rFonts w:asciiTheme="minorBidi" w:hAnsiTheme="minorBidi"/>
        </w:rPr>
        <w:t>trustworthy (</w:t>
      </w:r>
      <w:r w:rsidRPr="00CC2DE9">
        <w:rPr>
          <w:rFonts w:asciiTheme="minorBidi" w:hAnsiTheme="minorBidi"/>
        </w:rPr>
        <w:t xml:space="preserve">and </w:t>
      </w:r>
      <w:r w:rsidR="00685304" w:rsidRPr="00CC2DE9">
        <w:rPr>
          <w:rFonts w:asciiTheme="minorBidi" w:hAnsiTheme="minorBidi"/>
        </w:rPr>
        <w:t xml:space="preserve">essentially </w:t>
      </w:r>
      <w:r w:rsidRPr="00CC2DE9">
        <w:rPr>
          <w:rFonts w:asciiTheme="minorBidi" w:hAnsiTheme="minorBidi"/>
        </w:rPr>
        <w:t>powerless</w:t>
      </w:r>
      <w:r w:rsidR="00685304" w:rsidRPr="00CC2DE9">
        <w:rPr>
          <w:rFonts w:asciiTheme="minorBidi" w:hAnsiTheme="minorBidi"/>
        </w:rPr>
        <w:t>)</w:t>
      </w:r>
      <w:r w:rsidRPr="00CC2DE9">
        <w:rPr>
          <w:rFonts w:asciiTheme="minorBidi" w:hAnsiTheme="minorBidi"/>
        </w:rPr>
        <w:t xml:space="preserve"> political ties. To compound this problem, these alliances with other nations often influenced Israel to worship those nations’ idols, either because the allies required it</w:t>
      </w:r>
      <w:r w:rsidR="0001695E">
        <w:rPr>
          <w:rFonts w:asciiTheme="minorBidi" w:hAnsiTheme="minorBidi"/>
        </w:rPr>
        <w:t>,</w:t>
      </w:r>
      <w:r w:rsidRPr="00CC2DE9">
        <w:rPr>
          <w:rFonts w:asciiTheme="minorBidi" w:hAnsiTheme="minorBidi"/>
        </w:rPr>
        <w:t xml:space="preserve"> or because the gods of the more powerful nations </w:t>
      </w:r>
      <w:r w:rsidR="00685304" w:rsidRPr="00CC2DE9">
        <w:rPr>
          <w:rFonts w:asciiTheme="minorBidi" w:hAnsiTheme="minorBidi"/>
        </w:rPr>
        <w:t>appear</w:t>
      </w:r>
      <w:r w:rsidRPr="00CC2DE9">
        <w:rPr>
          <w:rFonts w:asciiTheme="minorBidi" w:hAnsiTheme="minorBidi"/>
        </w:rPr>
        <w:t xml:space="preserve"> powerful, or simply because forging intimate friendships with idolaters rendered the nation susceptible to the penetration of external ideas.</w:t>
      </w:r>
    </w:p>
  </w:footnote>
  <w:footnote w:id="11">
    <w:p w14:paraId="31158FA8" w14:textId="58DFBBE7" w:rsidR="0035642C" w:rsidRPr="00CC2DE9" w:rsidRDefault="0035642C">
      <w:pPr>
        <w:pStyle w:val="FootnoteText"/>
        <w:jc w:val="both"/>
        <w:rPr>
          <w:rFonts w:asciiTheme="minorBidi" w:hAnsiTheme="minorBidi"/>
        </w:rPr>
      </w:pPr>
      <w:r w:rsidRPr="00CC2DE9">
        <w:rPr>
          <w:rStyle w:val="FootnoteReference"/>
          <w:rFonts w:asciiTheme="minorBidi" w:hAnsiTheme="minorBidi"/>
        </w:rPr>
        <w:footnoteRef/>
      </w:r>
      <w:r w:rsidRPr="00CC2DE9">
        <w:rPr>
          <w:rFonts w:asciiTheme="minorBidi" w:hAnsiTheme="minorBidi"/>
        </w:rPr>
        <w:t xml:space="preserve"> While this reading does not necessarily suggest that they bear no measure of responsibility, it seems to cohere better with the reading of verse </w:t>
      </w:r>
      <w:r w:rsidR="0001695E">
        <w:rPr>
          <w:rFonts w:asciiTheme="minorBidi" w:hAnsiTheme="minorBidi"/>
        </w:rPr>
        <w:t>7</w:t>
      </w:r>
      <w:r w:rsidRPr="00CC2DE9">
        <w:rPr>
          <w:rFonts w:asciiTheme="minorBidi" w:hAnsiTheme="minorBidi"/>
        </w:rPr>
        <w:t xml:space="preserve"> as a complaint, in which the community refuses to assume responsibility for the events, instead defiantly foisting accountability onto previous generation</w:t>
      </w:r>
      <w:r w:rsidR="008213B1" w:rsidRPr="00CC2DE9">
        <w:rPr>
          <w:rFonts w:asciiTheme="minorBidi" w:hAnsiTheme="minorBidi"/>
        </w:rPr>
        <w:t>s</w:t>
      </w:r>
      <w:r w:rsidRPr="00CC2DE9">
        <w:rPr>
          <w:rFonts w:asciiTheme="minorBidi" w:hAnsiTheme="minorBidi"/>
        </w:rPr>
        <w:t>.</w:t>
      </w:r>
    </w:p>
  </w:footnote>
  <w:footnote w:id="12">
    <w:p w14:paraId="2334E591" w14:textId="7C7A1E43" w:rsidR="0035642C" w:rsidRPr="00CC2DE9" w:rsidRDefault="0035642C" w:rsidP="00E510A5">
      <w:pPr>
        <w:pStyle w:val="FootnoteText"/>
        <w:jc w:val="both"/>
        <w:rPr>
          <w:rFonts w:asciiTheme="minorBidi" w:hAnsiTheme="minorBidi"/>
        </w:rPr>
      </w:pPr>
      <w:r w:rsidRPr="00CC2DE9">
        <w:rPr>
          <w:rStyle w:val="FootnoteReference"/>
          <w:rFonts w:asciiTheme="minorBidi" w:hAnsiTheme="minorBidi"/>
        </w:rPr>
        <w:footnoteRef/>
      </w:r>
      <w:r w:rsidRPr="00CC2DE9">
        <w:rPr>
          <w:rFonts w:asciiTheme="minorBidi" w:hAnsiTheme="minorBidi"/>
        </w:rPr>
        <w:t xml:space="preserve"> Some scholars (e.g. House, </w:t>
      </w:r>
      <w:r w:rsidR="008213B1" w:rsidRPr="00CC2DE9">
        <w:rPr>
          <w:rFonts w:asciiTheme="minorBidi" w:hAnsiTheme="minorBidi"/>
          <w:i/>
          <w:iCs/>
        </w:rPr>
        <w:t>Lamentations</w:t>
      </w:r>
      <w:r w:rsidR="008213B1" w:rsidRPr="00CC2DE9">
        <w:rPr>
          <w:rFonts w:asciiTheme="minorBidi" w:hAnsiTheme="minorBidi"/>
        </w:rPr>
        <w:t xml:space="preserve">, </w:t>
      </w:r>
      <w:r w:rsidRPr="00CC2DE9">
        <w:rPr>
          <w:rFonts w:asciiTheme="minorBidi" w:hAnsiTheme="minorBidi"/>
        </w:rPr>
        <w:t xml:space="preserve">p. 463) interpret this as a figurative phrase, suggesting that the quest for bread is in fact a quest for political assistance. I see no evidence for the employment of the phrase in this way elsewhere in </w:t>
      </w:r>
      <w:r w:rsidRPr="00C32CFE">
        <w:rPr>
          <w:rFonts w:asciiTheme="minorBidi" w:hAnsiTheme="minorBidi"/>
          <w:i/>
          <w:iCs/>
        </w:rPr>
        <w:t>Tanakh</w:t>
      </w:r>
      <w:r w:rsidRPr="00CC2DE9">
        <w:rPr>
          <w:rFonts w:asciiTheme="minorBidi" w:hAnsiTheme="minorBidi"/>
        </w:rPr>
        <w:t xml:space="preserve">. </w:t>
      </w:r>
    </w:p>
  </w:footnote>
  <w:footnote w:id="13">
    <w:p w14:paraId="3F57B4BB" w14:textId="09D73A98" w:rsidR="0035642C" w:rsidRPr="00CC2DE9" w:rsidRDefault="0035642C" w:rsidP="00E510A5">
      <w:pPr>
        <w:pStyle w:val="FootnoteText"/>
        <w:jc w:val="both"/>
        <w:rPr>
          <w:rFonts w:asciiTheme="minorBidi" w:hAnsiTheme="minorBidi"/>
        </w:rPr>
      </w:pPr>
      <w:r w:rsidRPr="00CC2DE9">
        <w:rPr>
          <w:rStyle w:val="FootnoteReference"/>
          <w:rFonts w:asciiTheme="minorBidi" w:hAnsiTheme="minorBidi"/>
        </w:rPr>
        <w:footnoteRef/>
      </w:r>
      <w:r w:rsidRPr="00CC2DE9">
        <w:rPr>
          <w:rFonts w:asciiTheme="minorBidi" w:hAnsiTheme="minorBidi"/>
        </w:rPr>
        <w:t xml:space="preserve"> While there is no evidence that Israel ever allied itself with Assyria to obtain food, they did often go down to Egypt to obtain food during a famine. </w:t>
      </w:r>
      <w:r w:rsidR="008213B1" w:rsidRPr="00CC2DE9">
        <w:rPr>
          <w:rFonts w:asciiTheme="minorBidi" w:hAnsiTheme="minorBidi"/>
        </w:rPr>
        <w:t>Accordingly,</w:t>
      </w:r>
      <w:r w:rsidRPr="00CC2DE9">
        <w:rPr>
          <w:rFonts w:asciiTheme="minorBidi" w:hAnsiTheme="minorBidi"/>
        </w:rPr>
        <w:t xml:space="preserve"> this phrase may be a metaphor (see House’s suggestion in the previous note), </w:t>
      </w:r>
      <w:r w:rsidR="008213B1" w:rsidRPr="00CC2DE9">
        <w:rPr>
          <w:rFonts w:asciiTheme="minorBidi" w:hAnsiTheme="minorBidi"/>
        </w:rPr>
        <w:t>which</w:t>
      </w:r>
      <w:r w:rsidRPr="00CC2DE9">
        <w:rPr>
          <w:rFonts w:asciiTheme="minorBidi" w:hAnsiTheme="minorBidi"/>
        </w:rPr>
        <w:t xml:space="preserve"> indicate</w:t>
      </w:r>
      <w:r w:rsidR="008213B1" w:rsidRPr="00CC2DE9">
        <w:rPr>
          <w:rFonts w:asciiTheme="minorBidi" w:hAnsiTheme="minorBidi"/>
        </w:rPr>
        <w:t>s</w:t>
      </w:r>
      <w:r w:rsidRPr="00CC2DE9">
        <w:rPr>
          <w:rFonts w:asciiTheme="minorBidi" w:hAnsiTheme="minorBidi"/>
        </w:rPr>
        <w:t xml:space="preserve"> their perception that their very survival depend</w:t>
      </w:r>
      <w:r w:rsidR="008213B1" w:rsidRPr="00CC2DE9">
        <w:rPr>
          <w:rFonts w:asciiTheme="minorBidi" w:hAnsiTheme="minorBidi"/>
        </w:rPr>
        <w:t>s</w:t>
      </w:r>
      <w:r w:rsidRPr="00CC2DE9">
        <w:rPr>
          <w:rFonts w:asciiTheme="minorBidi" w:hAnsiTheme="minorBidi"/>
        </w:rPr>
        <w:t xml:space="preserve"> upon alliances.</w:t>
      </w:r>
    </w:p>
  </w:footnote>
  <w:footnote w:id="14">
    <w:p w14:paraId="22BD4799" w14:textId="1A386962" w:rsidR="0035642C" w:rsidRPr="00CC2DE9" w:rsidRDefault="0035642C">
      <w:pPr>
        <w:pStyle w:val="FootnoteText"/>
        <w:jc w:val="both"/>
        <w:rPr>
          <w:rFonts w:asciiTheme="minorBidi" w:hAnsiTheme="minorBidi"/>
        </w:rPr>
      </w:pPr>
      <w:r w:rsidRPr="00CC2DE9">
        <w:rPr>
          <w:rStyle w:val="FootnoteReference"/>
          <w:rFonts w:asciiTheme="minorBidi" w:hAnsiTheme="minorBidi"/>
        </w:rPr>
        <w:footnoteRef/>
      </w:r>
      <w:r w:rsidRPr="00CC2DE9">
        <w:rPr>
          <w:rFonts w:asciiTheme="minorBidi" w:hAnsiTheme="minorBidi"/>
        </w:rPr>
        <w:t xml:space="preserve"> </w:t>
      </w:r>
      <w:r w:rsidR="008213B1" w:rsidRPr="00CC2DE9">
        <w:rPr>
          <w:rFonts w:asciiTheme="minorBidi" w:hAnsiTheme="minorBidi"/>
        </w:rPr>
        <w:t xml:space="preserve">The phrase “to satiate with bread” </w:t>
      </w:r>
      <w:r w:rsidR="00290CD5" w:rsidRPr="00CC2DE9">
        <w:rPr>
          <w:rFonts w:asciiTheme="minorBidi" w:hAnsiTheme="minorBidi"/>
        </w:rPr>
        <w:t>can describe</w:t>
      </w:r>
      <w:r w:rsidR="008213B1" w:rsidRPr="00CC2DE9">
        <w:rPr>
          <w:rFonts w:asciiTheme="minorBidi" w:hAnsiTheme="minorBidi"/>
        </w:rPr>
        <w:t xml:space="preserve"> God’s role in providing</w:t>
      </w:r>
      <w:r w:rsidR="00290CD5" w:rsidRPr="00CC2DE9">
        <w:rPr>
          <w:rFonts w:asciiTheme="minorBidi" w:hAnsiTheme="minorBidi"/>
        </w:rPr>
        <w:t xml:space="preserve"> sustenance</w:t>
      </w:r>
      <w:r w:rsidR="008213B1" w:rsidRPr="00CC2DE9">
        <w:rPr>
          <w:rFonts w:asciiTheme="minorBidi" w:hAnsiTheme="minorBidi"/>
        </w:rPr>
        <w:t xml:space="preserve"> for His nation (</w:t>
      </w:r>
      <w:r w:rsidR="00290CD5" w:rsidRPr="00CC2DE9">
        <w:rPr>
          <w:rFonts w:asciiTheme="minorBidi" w:hAnsiTheme="minorBidi"/>
        </w:rPr>
        <w:t xml:space="preserve">e.g. </w:t>
      </w:r>
      <w:r w:rsidRPr="00CC2DE9">
        <w:rPr>
          <w:rFonts w:asciiTheme="minorBidi" w:hAnsiTheme="minorBidi"/>
          <w:i/>
          <w:iCs/>
        </w:rPr>
        <w:t>Shemot</w:t>
      </w:r>
      <w:r w:rsidRPr="00CC2DE9">
        <w:rPr>
          <w:rFonts w:asciiTheme="minorBidi" w:hAnsiTheme="minorBidi"/>
        </w:rPr>
        <w:t xml:space="preserve"> 16:12</w:t>
      </w:r>
      <w:r w:rsidR="008213B1" w:rsidRPr="00CC2DE9">
        <w:rPr>
          <w:rFonts w:asciiTheme="minorBidi" w:hAnsiTheme="minorBidi"/>
        </w:rPr>
        <w:t>) and for humans in general</w:t>
      </w:r>
      <w:r w:rsidRPr="00CC2DE9">
        <w:rPr>
          <w:rFonts w:asciiTheme="minorBidi" w:hAnsiTheme="minorBidi"/>
        </w:rPr>
        <w:t xml:space="preserve"> </w:t>
      </w:r>
      <w:r w:rsidR="008213B1" w:rsidRPr="00CC2DE9">
        <w:rPr>
          <w:rFonts w:asciiTheme="minorBidi" w:hAnsiTheme="minorBidi"/>
        </w:rPr>
        <w:t>(</w:t>
      </w:r>
      <w:r w:rsidR="00290CD5" w:rsidRPr="00CC2DE9">
        <w:rPr>
          <w:rFonts w:asciiTheme="minorBidi" w:hAnsiTheme="minorBidi"/>
        </w:rPr>
        <w:t xml:space="preserve">e.g. </w:t>
      </w:r>
      <w:r w:rsidRPr="00CC2DE9">
        <w:rPr>
          <w:rFonts w:asciiTheme="minorBidi" w:hAnsiTheme="minorBidi"/>
          <w:i/>
          <w:iCs/>
        </w:rPr>
        <w:t xml:space="preserve">I Samuel </w:t>
      </w:r>
      <w:r w:rsidRPr="00CC2DE9">
        <w:rPr>
          <w:rFonts w:asciiTheme="minorBidi" w:hAnsiTheme="minorBidi"/>
        </w:rPr>
        <w:t>2:5)</w:t>
      </w:r>
      <w:r w:rsidR="008213B1" w:rsidRPr="00CC2DE9">
        <w:rPr>
          <w:rFonts w:asciiTheme="minorBidi" w:hAnsiTheme="minorBidi"/>
        </w:rPr>
        <w:t>.</w:t>
      </w:r>
    </w:p>
  </w:footnote>
  <w:footnote w:id="15">
    <w:p w14:paraId="3E3909C2" w14:textId="5C9FDFBA" w:rsidR="0035642C" w:rsidRPr="00CC2DE9" w:rsidRDefault="0035642C" w:rsidP="00E510A5">
      <w:pPr>
        <w:pStyle w:val="FootnoteText"/>
        <w:jc w:val="both"/>
        <w:rPr>
          <w:rFonts w:asciiTheme="minorBidi" w:hAnsiTheme="minorBidi"/>
        </w:rPr>
      </w:pPr>
      <w:r w:rsidRPr="00CC2DE9">
        <w:rPr>
          <w:rStyle w:val="FootnoteReference"/>
          <w:rFonts w:asciiTheme="minorBidi" w:hAnsiTheme="minorBidi"/>
        </w:rPr>
        <w:footnoteRef/>
      </w:r>
      <w:r w:rsidRPr="00CC2DE9">
        <w:rPr>
          <w:rFonts w:asciiTheme="minorBidi" w:hAnsiTheme="minorBidi"/>
        </w:rPr>
        <w:t xml:space="preserve"> </w:t>
      </w:r>
      <w:r w:rsidRPr="00CC2DE9">
        <w:rPr>
          <w:rFonts w:asciiTheme="minorBidi" w:hAnsiTheme="minorBidi"/>
          <w:i/>
          <w:iCs/>
        </w:rPr>
        <w:t>Ezekiel</w:t>
      </w:r>
      <w:r w:rsidRPr="00CC2DE9">
        <w:rPr>
          <w:rFonts w:asciiTheme="minorBidi" w:hAnsiTheme="minorBidi"/>
        </w:rPr>
        <w:t xml:space="preserve"> 16:49 employs the phrase to describe Sodom’s prosperity. For another negative </w:t>
      </w:r>
      <w:r w:rsidR="00290CD5" w:rsidRPr="00CC2DE9">
        <w:rPr>
          <w:rFonts w:asciiTheme="minorBidi" w:hAnsiTheme="minorBidi"/>
        </w:rPr>
        <w:t xml:space="preserve">use of </w:t>
      </w:r>
      <w:r w:rsidRPr="00CC2DE9">
        <w:rPr>
          <w:rFonts w:asciiTheme="minorBidi" w:hAnsiTheme="minorBidi"/>
        </w:rPr>
        <w:t xml:space="preserve">this phrase, see </w:t>
      </w:r>
      <w:r w:rsidRPr="00CC2DE9">
        <w:rPr>
          <w:rFonts w:asciiTheme="minorBidi" w:hAnsiTheme="minorBidi"/>
          <w:i/>
          <w:iCs/>
        </w:rPr>
        <w:t>Mishlei</w:t>
      </w:r>
      <w:r w:rsidRPr="00CC2DE9">
        <w:rPr>
          <w:rFonts w:asciiTheme="minorBidi" w:hAnsiTheme="minorBidi"/>
        </w:rPr>
        <w:t xml:space="preserve"> 30:22.</w:t>
      </w:r>
    </w:p>
  </w:footnote>
  <w:footnote w:id="16">
    <w:p w14:paraId="2D3838CF" w14:textId="556376DE" w:rsidR="0035642C" w:rsidRPr="00CC2DE9" w:rsidRDefault="0035642C" w:rsidP="00E510A5">
      <w:pPr>
        <w:pStyle w:val="FootnoteText"/>
        <w:jc w:val="both"/>
        <w:rPr>
          <w:rFonts w:asciiTheme="minorBidi" w:hAnsiTheme="minorBidi"/>
        </w:rPr>
      </w:pPr>
      <w:r w:rsidRPr="00CC2DE9">
        <w:rPr>
          <w:rStyle w:val="FootnoteReference"/>
          <w:rFonts w:asciiTheme="minorBidi" w:hAnsiTheme="minorBidi"/>
        </w:rPr>
        <w:footnoteRef/>
      </w:r>
      <w:r w:rsidR="00FC5CF1" w:rsidRPr="00CC2DE9">
        <w:rPr>
          <w:rFonts w:asciiTheme="minorBidi" w:hAnsiTheme="minorBidi"/>
        </w:rPr>
        <w:t xml:space="preserve"> Note the similarity to the vanished</w:t>
      </w:r>
      <w:r w:rsidRPr="00CC2DE9">
        <w:rPr>
          <w:rFonts w:asciiTheme="minorBidi" w:hAnsiTheme="minorBidi"/>
        </w:rPr>
        <w:t xml:space="preserve"> fathers in </w:t>
      </w:r>
      <w:r w:rsidRPr="00CC2DE9">
        <w:rPr>
          <w:rFonts w:asciiTheme="minorBidi" w:hAnsiTheme="minorBidi"/>
          <w:i/>
          <w:iCs/>
        </w:rPr>
        <w:t>Eikha</w:t>
      </w:r>
      <w:r w:rsidRPr="00CC2DE9">
        <w:rPr>
          <w:rFonts w:asciiTheme="minorBidi" w:hAnsiTheme="minorBidi"/>
        </w:rPr>
        <w:t xml:space="preserve"> 5:3, which likewise employs the word </w:t>
      </w:r>
      <w:r w:rsidRPr="00CC2DE9">
        <w:rPr>
          <w:rFonts w:asciiTheme="minorBidi" w:hAnsiTheme="minorBidi"/>
          <w:i/>
          <w:iCs/>
        </w:rPr>
        <w:t xml:space="preserve">ein </w:t>
      </w:r>
      <w:r w:rsidRPr="00CC2DE9">
        <w:rPr>
          <w:rFonts w:asciiTheme="minorBidi" w:hAnsiTheme="minorBidi"/>
        </w:rPr>
        <w:t>(“there is none”) to depict the fathers’ absence</w:t>
      </w:r>
      <w:r w:rsidR="00FC5CF1" w:rsidRPr="00CC2DE9">
        <w:rPr>
          <w:rFonts w:asciiTheme="minorBidi" w:hAnsiTheme="minorBidi"/>
        </w:rPr>
        <w:t>.</w:t>
      </w:r>
      <w:r w:rsidRPr="00CC2DE9">
        <w:rPr>
          <w:rFonts w:asciiTheme="minorBidi" w:hAnsiTheme="minorBidi"/>
        </w:rPr>
        <w:t xml:space="preserve"> </w:t>
      </w:r>
      <w:r w:rsidR="00FC5CF1" w:rsidRPr="00CC2DE9">
        <w:rPr>
          <w:rFonts w:asciiTheme="minorBidi" w:hAnsiTheme="minorBidi"/>
        </w:rPr>
        <w:t>T</w:t>
      </w:r>
      <w:r w:rsidRPr="00CC2DE9">
        <w:rPr>
          <w:rFonts w:asciiTheme="minorBidi" w:hAnsiTheme="minorBidi"/>
        </w:rPr>
        <w:t>h</w:t>
      </w:r>
      <w:r w:rsidR="00FC5CF1" w:rsidRPr="00CC2DE9">
        <w:rPr>
          <w:rFonts w:asciiTheme="minorBidi" w:hAnsiTheme="minorBidi"/>
        </w:rPr>
        <w:t>is loss</w:t>
      </w:r>
      <w:r w:rsidRPr="00CC2DE9">
        <w:rPr>
          <w:rFonts w:asciiTheme="minorBidi" w:hAnsiTheme="minorBidi"/>
        </w:rPr>
        <w:t xml:space="preserve"> </w:t>
      </w:r>
      <w:r w:rsidR="00FC5CF1" w:rsidRPr="00CC2DE9">
        <w:rPr>
          <w:rFonts w:asciiTheme="minorBidi" w:hAnsiTheme="minorBidi"/>
        </w:rPr>
        <w:t xml:space="preserve">(presumably a result of death or captivity) </w:t>
      </w:r>
      <w:r w:rsidRPr="00CC2DE9">
        <w:rPr>
          <w:rFonts w:asciiTheme="minorBidi" w:hAnsiTheme="minorBidi"/>
        </w:rPr>
        <w:t xml:space="preserve">spawns vulnerable orphans and widows. In our verse, </w:t>
      </w:r>
      <w:r w:rsidR="00FC5CF1" w:rsidRPr="00CC2DE9">
        <w:rPr>
          <w:rFonts w:asciiTheme="minorBidi" w:hAnsiTheme="minorBidi"/>
        </w:rPr>
        <w:t xml:space="preserve">it is </w:t>
      </w:r>
      <w:r w:rsidRPr="00CC2DE9">
        <w:rPr>
          <w:rFonts w:asciiTheme="minorBidi" w:hAnsiTheme="minorBidi"/>
        </w:rPr>
        <w:t xml:space="preserve">the fathers’ transgressions </w:t>
      </w:r>
      <w:r w:rsidR="00FC5CF1" w:rsidRPr="00CC2DE9">
        <w:rPr>
          <w:rFonts w:asciiTheme="minorBidi" w:hAnsiTheme="minorBidi"/>
        </w:rPr>
        <w:t>that leave</w:t>
      </w:r>
      <w:r w:rsidRPr="00CC2DE9">
        <w:rPr>
          <w:rFonts w:asciiTheme="minorBidi" w:hAnsiTheme="minorBidi"/>
        </w:rPr>
        <w:t xml:space="preserve"> the community vulnerable and exposed to punishment.</w:t>
      </w:r>
    </w:p>
  </w:footnote>
  <w:footnote w:id="17">
    <w:p w14:paraId="60E8352A" w14:textId="012F8DA0" w:rsidR="0035642C" w:rsidRPr="00CC2DE9" w:rsidRDefault="0035642C" w:rsidP="00E510A5">
      <w:pPr>
        <w:pStyle w:val="FootnoteText"/>
        <w:jc w:val="both"/>
        <w:rPr>
          <w:rFonts w:asciiTheme="minorBidi" w:hAnsiTheme="minorBidi"/>
        </w:rPr>
      </w:pPr>
      <w:r w:rsidRPr="00CC2DE9">
        <w:rPr>
          <w:rStyle w:val="FootnoteReference"/>
          <w:rFonts w:asciiTheme="minorBidi" w:hAnsiTheme="minorBidi"/>
        </w:rPr>
        <w:footnoteRef/>
      </w:r>
      <w:r w:rsidRPr="00CC2DE9">
        <w:rPr>
          <w:rFonts w:asciiTheme="minorBidi" w:hAnsiTheme="minorBidi"/>
        </w:rPr>
        <w:t xml:space="preserve"> For example, several biblical verses (e.g. </w:t>
      </w:r>
      <w:r w:rsidRPr="00CC2DE9">
        <w:rPr>
          <w:rFonts w:asciiTheme="minorBidi" w:hAnsiTheme="minorBidi"/>
          <w:i/>
          <w:iCs/>
        </w:rPr>
        <w:t>Shemot</w:t>
      </w:r>
      <w:r w:rsidRPr="00CC2DE9">
        <w:rPr>
          <w:rFonts w:asciiTheme="minorBidi" w:hAnsiTheme="minorBidi"/>
        </w:rPr>
        <w:t xml:space="preserve"> 6:3) refer to the slavery in Egypt as </w:t>
      </w:r>
      <w:r w:rsidRPr="00CC2DE9">
        <w:rPr>
          <w:rFonts w:asciiTheme="minorBidi" w:hAnsiTheme="minorBidi"/>
          <w:i/>
          <w:iCs/>
        </w:rPr>
        <w:t>sivlot</w:t>
      </w:r>
      <w:r w:rsidRPr="00CC2DE9">
        <w:rPr>
          <w:rFonts w:asciiTheme="minorBidi" w:hAnsiTheme="minorBidi"/>
        </w:rPr>
        <w:t xml:space="preserve"> </w:t>
      </w:r>
      <w:r w:rsidR="0076592F">
        <w:rPr>
          <w:rFonts w:asciiTheme="minorBidi" w:hAnsiTheme="minorBidi"/>
          <w:i/>
          <w:iCs/>
        </w:rPr>
        <w:t>M</w:t>
      </w:r>
      <w:r w:rsidRPr="00CC2DE9">
        <w:rPr>
          <w:rFonts w:asciiTheme="minorBidi" w:hAnsiTheme="minorBidi"/>
          <w:i/>
          <w:iCs/>
        </w:rPr>
        <w:t>itzrayim</w:t>
      </w:r>
      <w:r w:rsidRPr="00CC2DE9">
        <w:rPr>
          <w:rFonts w:asciiTheme="minorBidi" w:hAnsiTheme="minorBidi"/>
        </w:rPr>
        <w:t xml:space="preserve">, “the burdens of Egypt.” See also </w:t>
      </w:r>
      <w:r w:rsidRPr="00CC2DE9">
        <w:rPr>
          <w:rFonts w:asciiTheme="minorBidi" w:hAnsiTheme="minorBidi"/>
          <w:i/>
          <w:iCs/>
        </w:rPr>
        <w:t>Bereishit</w:t>
      </w:r>
      <w:r w:rsidRPr="00CC2DE9">
        <w:rPr>
          <w:rFonts w:asciiTheme="minorBidi" w:hAnsiTheme="minorBidi"/>
        </w:rPr>
        <w:t xml:space="preserve"> 49:15; </w:t>
      </w:r>
      <w:r w:rsidRPr="00CC2DE9">
        <w:rPr>
          <w:rFonts w:asciiTheme="minorBidi" w:hAnsiTheme="minorBidi"/>
          <w:i/>
          <w:iCs/>
        </w:rPr>
        <w:t>Isaiah</w:t>
      </w:r>
      <w:r w:rsidRPr="00CC2DE9">
        <w:rPr>
          <w:rFonts w:asciiTheme="minorBidi" w:hAnsiTheme="minorBidi"/>
        </w:rPr>
        <w:t xml:space="preserve"> 46:7; </w:t>
      </w:r>
      <w:r w:rsidR="00193AA7" w:rsidRPr="00CC2DE9">
        <w:rPr>
          <w:rFonts w:asciiTheme="minorBidi" w:hAnsiTheme="minorBidi"/>
          <w:i/>
          <w:iCs/>
        </w:rPr>
        <w:t>Tehillim</w:t>
      </w:r>
      <w:r w:rsidRPr="00CC2DE9">
        <w:rPr>
          <w:rFonts w:asciiTheme="minorBidi" w:hAnsiTheme="minorBidi"/>
        </w:rPr>
        <w:t xml:space="preserve"> 81:7.</w:t>
      </w:r>
    </w:p>
  </w:footnote>
  <w:footnote w:id="18">
    <w:p w14:paraId="474C6F8A" w14:textId="77777777" w:rsidR="0035642C" w:rsidRPr="00CC2DE9" w:rsidRDefault="0035642C" w:rsidP="00E510A5">
      <w:pPr>
        <w:pStyle w:val="FootnoteText"/>
        <w:jc w:val="both"/>
        <w:rPr>
          <w:rFonts w:asciiTheme="minorBidi" w:hAnsiTheme="minorBidi"/>
        </w:rPr>
      </w:pPr>
      <w:r w:rsidRPr="00CC2DE9">
        <w:rPr>
          <w:rStyle w:val="FootnoteReference"/>
          <w:rFonts w:asciiTheme="minorBidi" w:hAnsiTheme="minorBidi"/>
        </w:rPr>
        <w:footnoteRef/>
      </w:r>
      <w:r w:rsidRPr="00CC2DE9">
        <w:rPr>
          <w:rFonts w:asciiTheme="minorBidi" w:hAnsiTheme="minorBidi"/>
        </w:rPr>
        <w:t xml:space="preserve"> </w:t>
      </w:r>
      <w:r w:rsidRPr="00CC2DE9">
        <w:rPr>
          <w:rFonts w:asciiTheme="minorBidi" w:hAnsiTheme="minorBidi"/>
          <w:i/>
          <w:iCs/>
        </w:rPr>
        <w:t>Daniel</w:t>
      </w:r>
      <w:r w:rsidRPr="00CC2DE9">
        <w:rPr>
          <w:rFonts w:asciiTheme="minorBidi" w:hAnsiTheme="minorBidi"/>
        </w:rPr>
        <w:t xml:space="preserve"> 9:16 contains a confession in plural form in which “our sins” link up with “the sins of the fathers” to cause the destruction of Jerusalem.</w:t>
      </w:r>
    </w:p>
  </w:footnote>
  <w:footnote w:id="19">
    <w:p w14:paraId="5A5FCE75" w14:textId="77777777" w:rsidR="0035642C" w:rsidRPr="00CC2DE9" w:rsidRDefault="0035642C" w:rsidP="00E510A5">
      <w:pPr>
        <w:pStyle w:val="FootnoteText"/>
        <w:jc w:val="both"/>
        <w:rPr>
          <w:rFonts w:asciiTheme="minorBidi" w:hAnsiTheme="minorBidi"/>
        </w:rPr>
      </w:pPr>
      <w:r w:rsidRPr="00CC2DE9">
        <w:rPr>
          <w:rStyle w:val="FootnoteReference"/>
          <w:rFonts w:asciiTheme="minorBidi" w:hAnsiTheme="minorBidi"/>
        </w:rPr>
        <w:footnoteRef/>
      </w:r>
      <w:r w:rsidRPr="00CC2DE9">
        <w:rPr>
          <w:rFonts w:asciiTheme="minorBidi" w:hAnsiTheme="minorBidi"/>
        </w:rPr>
        <w:t xml:space="preserve"> </w:t>
      </w:r>
      <w:r w:rsidRPr="00CC2DE9">
        <w:rPr>
          <w:rFonts w:asciiTheme="minorBidi" w:hAnsiTheme="minorBidi"/>
          <w:i/>
          <w:iCs/>
        </w:rPr>
        <w:t>Devarim</w:t>
      </w:r>
      <w:r w:rsidRPr="00CC2DE9">
        <w:rPr>
          <w:rFonts w:asciiTheme="minorBidi" w:hAnsiTheme="minorBidi"/>
        </w:rPr>
        <w:t xml:space="preserve"> 24:16; </w:t>
      </w:r>
      <w:r w:rsidRPr="00CC2DE9">
        <w:rPr>
          <w:rFonts w:asciiTheme="minorBidi" w:hAnsiTheme="minorBidi"/>
          <w:i/>
          <w:iCs/>
        </w:rPr>
        <w:t>II</w:t>
      </w:r>
      <w:r w:rsidRPr="00CC2DE9">
        <w:rPr>
          <w:rFonts w:asciiTheme="minorBidi" w:hAnsiTheme="minorBidi"/>
        </w:rPr>
        <w:t xml:space="preserve"> </w:t>
      </w:r>
      <w:r w:rsidRPr="00CC2DE9">
        <w:rPr>
          <w:rFonts w:asciiTheme="minorBidi" w:hAnsiTheme="minorBidi"/>
          <w:i/>
          <w:iCs/>
        </w:rPr>
        <w:t>Kings</w:t>
      </w:r>
      <w:r w:rsidRPr="00CC2DE9">
        <w:rPr>
          <w:rFonts w:asciiTheme="minorBidi" w:hAnsiTheme="minorBidi"/>
        </w:rPr>
        <w:t xml:space="preserve"> 14:6; </w:t>
      </w:r>
      <w:r w:rsidRPr="00CC2DE9">
        <w:rPr>
          <w:rFonts w:asciiTheme="minorBidi" w:hAnsiTheme="minorBidi"/>
          <w:i/>
          <w:iCs/>
        </w:rPr>
        <w:t>Ezekiel</w:t>
      </w:r>
      <w:r w:rsidRPr="00CC2DE9">
        <w:rPr>
          <w:rFonts w:asciiTheme="minorBidi" w:hAnsiTheme="minorBidi"/>
        </w:rPr>
        <w:t xml:space="preserve"> 18:1-20; </w:t>
      </w:r>
      <w:r w:rsidRPr="00CC2DE9">
        <w:rPr>
          <w:rFonts w:asciiTheme="minorBidi" w:hAnsiTheme="minorBidi"/>
          <w:i/>
          <w:iCs/>
        </w:rPr>
        <w:t>II</w:t>
      </w:r>
      <w:r w:rsidRPr="00CC2DE9">
        <w:rPr>
          <w:rFonts w:asciiTheme="minorBidi" w:hAnsiTheme="minorBidi"/>
        </w:rPr>
        <w:t xml:space="preserve"> </w:t>
      </w:r>
      <w:r w:rsidRPr="00CC2DE9">
        <w:rPr>
          <w:rFonts w:asciiTheme="minorBidi" w:hAnsiTheme="minorBidi"/>
          <w:i/>
          <w:iCs/>
        </w:rPr>
        <w:t>Chronicles</w:t>
      </w:r>
      <w:r w:rsidRPr="00CC2DE9">
        <w:rPr>
          <w:rFonts w:asciiTheme="minorBidi" w:hAnsiTheme="minorBidi"/>
        </w:rPr>
        <w:t xml:space="preserve"> 25:4.</w:t>
      </w:r>
    </w:p>
  </w:footnote>
  <w:footnote w:id="20">
    <w:p w14:paraId="288049BA" w14:textId="77777777" w:rsidR="0035642C" w:rsidRPr="00CC2DE9" w:rsidRDefault="0035642C" w:rsidP="00E510A5">
      <w:pPr>
        <w:pStyle w:val="FootnoteText"/>
        <w:jc w:val="both"/>
        <w:rPr>
          <w:rFonts w:asciiTheme="minorBidi" w:hAnsiTheme="minorBidi"/>
        </w:rPr>
      </w:pPr>
      <w:r w:rsidRPr="00CC2DE9">
        <w:rPr>
          <w:rStyle w:val="FootnoteReference"/>
          <w:rFonts w:asciiTheme="minorBidi" w:hAnsiTheme="minorBidi"/>
        </w:rPr>
        <w:footnoteRef/>
      </w:r>
      <w:r w:rsidRPr="00CC2DE9">
        <w:rPr>
          <w:rFonts w:asciiTheme="minorBidi" w:hAnsiTheme="minorBidi"/>
        </w:rPr>
        <w:t xml:space="preserve"> See e.g. </w:t>
      </w:r>
      <w:r w:rsidRPr="00CC2DE9">
        <w:rPr>
          <w:rFonts w:asciiTheme="minorBidi" w:hAnsiTheme="minorBidi"/>
          <w:i/>
          <w:iCs/>
        </w:rPr>
        <w:t>Sanhedrin</w:t>
      </w:r>
      <w:r w:rsidRPr="00CC2DE9">
        <w:rPr>
          <w:rFonts w:asciiTheme="minorBidi" w:hAnsiTheme="minorBidi"/>
        </w:rPr>
        <w:t xml:space="preserve"> 27b; Targum Onkelos and Yonatan, Rashi, Ibn Ezra on </w:t>
      </w:r>
      <w:r w:rsidRPr="00CC2DE9">
        <w:rPr>
          <w:rFonts w:asciiTheme="minorBidi" w:hAnsiTheme="minorBidi"/>
          <w:i/>
          <w:iCs/>
        </w:rPr>
        <w:t>Shemot</w:t>
      </w:r>
      <w:r w:rsidRPr="00CC2DE9">
        <w:rPr>
          <w:rFonts w:asciiTheme="minorBidi" w:hAnsiTheme="minorBidi"/>
        </w:rPr>
        <w:t xml:space="preserve"> 34:7.</w:t>
      </w:r>
    </w:p>
  </w:footnote>
  <w:footnote w:id="21">
    <w:p w14:paraId="5C993BA3" w14:textId="26E3C47D" w:rsidR="0035642C" w:rsidRPr="00CC2DE9" w:rsidRDefault="0035642C">
      <w:pPr>
        <w:pStyle w:val="FootnoteText"/>
        <w:jc w:val="both"/>
        <w:rPr>
          <w:rFonts w:asciiTheme="minorBidi" w:hAnsiTheme="minorBidi"/>
        </w:rPr>
      </w:pPr>
      <w:r w:rsidRPr="00CC2DE9">
        <w:rPr>
          <w:rStyle w:val="FootnoteReference"/>
          <w:rFonts w:asciiTheme="minorBidi" w:hAnsiTheme="minorBidi"/>
        </w:rPr>
        <w:footnoteRef/>
      </w:r>
      <w:r w:rsidR="00C46CD3" w:rsidRPr="00CC2DE9">
        <w:rPr>
          <w:rFonts w:asciiTheme="minorBidi" w:hAnsiTheme="minorBidi"/>
        </w:rPr>
        <w:t xml:space="preserve"> Under the current circumstances, t</w:t>
      </w:r>
      <w:r w:rsidRPr="00CC2DE9">
        <w:rPr>
          <w:rFonts w:asciiTheme="minorBidi" w:hAnsiTheme="minorBidi"/>
        </w:rPr>
        <w:t xml:space="preserve">his </w:t>
      </w:r>
      <w:r w:rsidR="00C46CD3" w:rsidRPr="00CC2DE9">
        <w:rPr>
          <w:rFonts w:asciiTheme="minorBidi" w:hAnsiTheme="minorBidi"/>
        </w:rPr>
        <w:t>position is</w:t>
      </w:r>
      <w:r w:rsidRPr="00CC2DE9">
        <w:rPr>
          <w:rFonts w:asciiTheme="minorBidi" w:hAnsiTheme="minorBidi"/>
        </w:rPr>
        <w:t xml:space="preserve"> understandable</w:t>
      </w:r>
      <w:r w:rsidR="00C46CD3" w:rsidRPr="00CC2DE9">
        <w:rPr>
          <w:rFonts w:asciiTheme="minorBidi" w:hAnsiTheme="minorBidi"/>
        </w:rPr>
        <w:t>.</w:t>
      </w:r>
      <w:r w:rsidRPr="00CC2DE9">
        <w:rPr>
          <w:rFonts w:asciiTheme="minorBidi" w:hAnsiTheme="minorBidi"/>
        </w:rPr>
        <w:t xml:space="preserve"> As we have </w:t>
      </w:r>
      <w:r w:rsidR="00C46CD3" w:rsidRPr="00CC2DE9">
        <w:rPr>
          <w:rFonts w:asciiTheme="minorBidi" w:hAnsiTheme="minorBidi"/>
        </w:rPr>
        <w:t>seen</w:t>
      </w:r>
      <w:r w:rsidRPr="00CC2DE9">
        <w:rPr>
          <w:rFonts w:asciiTheme="minorBidi" w:hAnsiTheme="minorBidi"/>
        </w:rPr>
        <w:t>, during the nation</w:t>
      </w:r>
      <w:r w:rsidR="00C46CD3" w:rsidRPr="00CC2DE9">
        <w:rPr>
          <w:rFonts w:asciiTheme="minorBidi" w:hAnsiTheme="minorBidi"/>
        </w:rPr>
        <w:t>al calamity, children</w:t>
      </w:r>
      <w:r w:rsidRPr="00CC2DE9">
        <w:rPr>
          <w:rFonts w:asciiTheme="minorBidi" w:hAnsiTheme="minorBidi"/>
        </w:rPr>
        <w:t xml:space="preserve"> die alongside adults, and righteous people suffer alongside those who are sinful. This situation, typical of any national catastrophe, leaves acute theological questions, which remain unansw</w:t>
      </w:r>
      <w:r w:rsidR="00C46CD3" w:rsidRPr="00CC2DE9">
        <w:rPr>
          <w:rFonts w:asciiTheme="minorBidi" w:hAnsiTheme="minorBidi"/>
        </w:rPr>
        <w:t>ered. It seems easiest</w:t>
      </w:r>
      <w:r w:rsidRPr="00CC2DE9">
        <w:rPr>
          <w:rFonts w:asciiTheme="minorBidi" w:hAnsiTheme="minorBidi"/>
        </w:rPr>
        <w:t xml:space="preserve"> to assert that God does not run His world i</w:t>
      </w:r>
      <w:r w:rsidR="00C46CD3" w:rsidRPr="00CC2DE9">
        <w:rPr>
          <w:rFonts w:asciiTheme="minorBidi" w:hAnsiTheme="minorBidi"/>
        </w:rPr>
        <w:t>n a righteous way, as the Judea</w:t>
      </w:r>
      <w:r w:rsidRPr="00CC2DE9">
        <w:rPr>
          <w:rFonts w:asciiTheme="minorBidi" w:hAnsiTheme="minorBidi"/>
        </w:rPr>
        <w:t xml:space="preserve">n community maintains in </w:t>
      </w:r>
      <w:r w:rsidRPr="00CC2DE9">
        <w:rPr>
          <w:rFonts w:asciiTheme="minorBidi" w:hAnsiTheme="minorBidi"/>
          <w:i/>
          <w:iCs/>
        </w:rPr>
        <w:t>Eikha</w:t>
      </w:r>
      <w:r w:rsidRPr="00CC2DE9">
        <w:rPr>
          <w:rFonts w:asciiTheme="minorBidi" w:hAnsiTheme="minorBidi"/>
        </w:rPr>
        <w:t xml:space="preserve"> 5:7.</w:t>
      </w:r>
      <w:r w:rsidR="00C46CD3" w:rsidRPr="00CC2DE9">
        <w:rPr>
          <w:rFonts w:asciiTheme="minorBidi" w:hAnsiTheme="minorBidi"/>
        </w:rPr>
        <w:t xml:space="preserve"> Moreover, as I have noted,</w:t>
      </w:r>
      <w:r w:rsidRPr="00CC2DE9">
        <w:rPr>
          <w:rFonts w:asciiTheme="minorBidi" w:hAnsiTheme="minorBidi"/>
        </w:rPr>
        <w:t xml:space="preserve"> </w:t>
      </w:r>
      <w:r w:rsidRPr="00CC2DE9">
        <w:rPr>
          <w:rFonts w:asciiTheme="minorBidi" w:hAnsiTheme="minorBidi"/>
          <w:i/>
          <w:iCs/>
        </w:rPr>
        <w:t>Shemot</w:t>
      </w:r>
      <w:r w:rsidRPr="00CC2DE9">
        <w:rPr>
          <w:rFonts w:asciiTheme="minorBidi" w:hAnsiTheme="minorBidi"/>
        </w:rPr>
        <w:t xml:space="preserve"> </w:t>
      </w:r>
      <w:r w:rsidR="00C46CD3" w:rsidRPr="00CC2DE9">
        <w:rPr>
          <w:rFonts w:asciiTheme="minorBidi" w:hAnsiTheme="minorBidi"/>
        </w:rPr>
        <w:t>34:7 plainly notes that God</w:t>
      </w:r>
      <w:r w:rsidRPr="00CC2DE9">
        <w:rPr>
          <w:rFonts w:asciiTheme="minorBidi" w:hAnsiTheme="minorBidi"/>
        </w:rPr>
        <w:t xml:space="preserve"> visit</w:t>
      </w:r>
      <w:r w:rsidR="00C46CD3" w:rsidRPr="00CC2DE9">
        <w:rPr>
          <w:rFonts w:asciiTheme="minorBidi" w:hAnsiTheme="minorBidi"/>
        </w:rPr>
        <w:t>s</w:t>
      </w:r>
      <w:r w:rsidRPr="00CC2DE9">
        <w:rPr>
          <w:rFonts w:asciiTheme="minorBidi" w:hAnsiTheme="minorBidi"/>
        </w:rPr>
        <w:t xml:space="preserve"> the sins of one generation upon the following generations (</w:t>
      </w:r>
      <w:r w:rsidR="00C46CD3" w:rsidRPr="00CC2DE9">
        <w:rPr>
          <w:rFonts w:asciiTheme="minorBidi" w:hAnsiTheme="minorBidi"/>
        </w:rPr>
        <w:t>al</w:t>
      </w:r>
      <w:r w:rsidRPr="00CC2DE9">
        <w:rPr>
          <w:rFonts w:asciiTheme="minorBidi" w:hAnsiTheme="minorBidi"/>
        </w:rPr>
        <w:t xml:space="preserve">though </w:t>
      </w:r>
      <w:r w:rsidR="00C46CD3" w:rsidRPr="00CC2DE9">
        <w:rPr>
          <w:rFonts w:asciiTheme="minorBidi" w:hAnsiTheme="minorBidi"/>
        </w:rPr>
        <w:t>sometimes exegetes interpret the verse</w:t>
      </w:r>
      <w:r w:rsidRPr="00CC2DE9">
        <w:rPr>
          <w:rFonts w:asciiTheme="minorBidi" w:hAnsiTheme="minorBidi"/>
        </w:rPr>
        <w:t xml:space="preserve"> </w:t>
      </w:r>
      <w:r w:rsidR="0076592F">
        <w:rPr>
          <w:rFonts w:asciiTheme="minorBidi" w:hAnsiTheme="minorBidi"/>
        </w:rPr>
        <w:t>differently</w:t>
      </w:r>
      <w:r w:rsidRPr="00CC2DE9">
        <w:rPr>
          <w:rFonts w:asciiTheme="minorBidi" w:hAnsiTheme="minorBidi"/>
        </w:rPr>
        <w:t>)</w:t>
      </w:r>
      <w:r w:rsidR="0076592F">
        <w:rPr>
          <w:rFonts w:asciiTheme="minorBidi" w:hAnsiTheme="minorBidi"/>
        </w:rPr>
        <w:t>.</w:t>
      </w:r>
      <w:r w:rsidRPr="00CC2DE9">
        <w:rPr>
          <w:rFonts w:asciiTheme="minorBidi" w:hAnsiTheme="minorBidi"/>
        </w:rPr>
        <w:t xml:space="preserve"> </w:t>
      </w:r>
      <w:r w:rsidR="0076592F">
        <w:rPr>
          <w:rFonts w:asciiTheme="minorBidi" w:hAnsiTheme="minorBidi"/>
        </w:rPr>
        <w:t>We will</w:t>
      </w:r>
      <w:r w:rsidRPr="00CC2DE9">
        <w:rPr>
          <w:rFonts w:asciiTheme="minorBidi" w:hAnsiTheme="minorBidi"/>
        </w:rPr>
        <w:t xml:space="preserve"> discuss </w:t>
      </w:r>
      <w:r w:rsidR="0076592F">
        <w:rPr>
          <w:rFonts w:asciiTheme="minorBidi" w:hAnsiTheme="minorBidi"/>
        </w:rPr>
        <w:t xml:space="preserve">below </w:t>
      </w:r>
      <w:r w:rsidRPr="00CC2DE9">
        <w:rPr>
          <w:rFonts w:asciiTheme="minorBidi" w:hAnsiTheme="minorBidi"/>
        </w:rPr>
        <w:t>the reason that this generation in particular seems to regard itself as righteous in contrast to their predecessors, a perception that is erroneous, yet emerges from a genuine assessment of</w:t>
      </w:r>
      <w:r w:rsidR="00C46CD3" w:rsidRPr="00CC2DE9">
        <w:rPr>
          <w:rFonts w:asciiTheme="minorBidi" w:hAnsiTheme="minorBidi"/>
        </w:rPr>
        <w:t xml:space="preserve"> their generation’s</w:t>
      </w:r>
      <w:r w:rsidRPr="00CC2DE9">
        <w:rPr>
          <w:rFonts w:asciiTheme="minorBidi" w:hAnsiTheme="minorBidi"/>
        </w:rPr>
        <w:t xml:space="preserve"> deeds.</w:t>
      </w:r>
    </w:p>
  </w:footnote>
  <w:footnote w:id="22">
    <w:p w14:paraId="7D91B899" w14:textId="0B9AA9A7" w:rsidR="0035642C" w:rsidRPr="00CC2DE9" w:rsidRDefault="0035642C" w:rsidP="00E510A5">
      <w:pPr>
        <w:pStyle w:val="FootnoteText"/>
        <w:jc w:val="both"/>
        <w:rPr>
          <w:rFonts w:asciiTheme="minorBidi" w:hAnsiTheme="minorBidi"/>
        </w:rPr>
      </w:pPr>
      <w:r w:rsidRPr="00CC2DE9">
        <w:rPr>
          <w:rStyle w:val="FootnoteReference"/>
          <w:rFonts w:asciiTheme="minorBidi" w:hAnsiTheme="minorBidi"/>
        </w:rPr>
        <w:footnoteRef/>
      </w:r>
      <w:r w:rsidRPr="00CC2DE9">
        <w:rPr>
          <w:rFonts w:asciiTheme="minorBidi" w:hAnsiTheme="minorBidi"/>
        </w:rPr>
        <w:t xml:space="preserve"> While Rashi reads the entire section in this way, some exegetes explain that the sufferer does not suffer for the sins of others</w:t>
      </w:r>
      <w:r w:rsidR="0076592F">
        <w:rPr>
          <w:rFonts w:asciiTheme="minorBidi" w:hAnsiTheme="minorBidi"/>
        </w:rPr>
        <w:t>,</w:t>
      </w:r>
      <w:r w:rsidRPr="00CC2DE9">
        <w:rPr>
          <w:rFonts w:asciiTheme="minorBidi" w:hAnsiTheme="minorBidi"/>
        </w:rPr>
        <w:t xml:space="preserve"> but suffers at the hands of those who sin by tormenting him. Nevertheless, this does not appear to be the simplest meaning of the passage. We cannot avoid the sense that biblical exegetes are swayed in their attempt to debunk the classical Christian reading of this passage, in which they identify</w:t>
      </w:r>
      <w:r w:rsidR="00D02A60" w:rsidRPr="00CC2DE9">
        <w:rPr>
          <w:rFonts w:asciiTheme="minorBidi" w:hAnsiTheme="minorBidi"/>
        </w:rPr>
        <w:t xml:space="preserve"> the sufferer as</w:t>
      </w:r>
      <w:r w:rsidRPr="00CC2DE9">
        <w:rPr>
          <w:rFonts w:asciiTheme="minorBidi" w:hAnsiTheme="minorBidi"/>
        </w:rPr>
        <w:t xml:space="preserve"> Jesus</w:t>
      </w:r>
      <w:r w:rsidR="00D02A60" w:rsidRPr="00CC2DE9">
        <w:rPr>
          <w:rFonts w:asciiTheme="minorBidi" w:hAnsiTheme="minorBidi"/>
        </w:rPr>
        <w:t>,</w:t>
      </w:r>
      <w:r w:rsidRPr="00CC2DE9">
        <w:rPr>
          <w:rFonts w:asciiTheme="minorBidi" w:hAnsiTheme="minorBidi"/>
        </w:rPr>
        <w:t xml:space="preserve"> who suffers for the sins of others in order to obtain atonement for them.</w:t>
      </w:r>
    </w:p>
  </w:footnote>
  <w:footnote w:id="23">
    <w:p w14:paraId="4070E426" w14:textId="58AD34C1" w:rsidR="0035642C" w:rsidRPr="00CC2DE9" w:rsidRDefault="0035642C">
      <w:pPr>
        <w:pStyle w:val="FootnoteText"/>
        <w:jc w:val="both"/>
        <w:rPr>
          <w:rFonts w:asciiTheme="minorBidi" w:hAnsiTheme="minorBidi"/>
        </w:rPr>
      </w:pPr>
      <w:r w:rsidRPr="00CC2DE9">
        <w:rPr>
          <w:rStyle w:val="FootnoteReference"/>
          <w:rFonts w:asciiTheme="minorBidi" w:hAnsiTheme="minorBidi"/>
        </w:rPr>
        <w:footnoteRef/>
      </w:r>
      <w:r w:rsidRPr="00CC2DE9">
        <w:rPr>
          <w:rFonts w:asciiTheme="minorBidi" w:hAnsiTheme="minorBidi"/>
        </w:rPr>
        <w:t xml:space="preserve"> See Rashi on </w:t>
      </w:r>
      <w:r w:rsidRPr="00CC2DE9">
        <w:rPr>
          <w:rFonts w:asciiTheme="minorBidi" w:hAnsiTheme="minorBidi"/>
          <w:i/>
          <w:iCs/>
        </w:rPr>
        <w:t>I</w:t>
      </w:r>
      <w:r w:rsidR="00DE610E" w:rsidRPr="00CC2DE9">
        <w:rPr>
          <w:rFonts w:asciiTheme="minorBidi" w:hAnsiTheme="minorBidi"/>
          <w:i/>
          <w:iCs/>
        </w:rPr>
        <w:t>s</w:t>
      </w:r>
      <w:r w:rsidRPr="00CC2DE9">
        <w:rPr>
          <w:rFonts w:asciiTheme="minorBidi" w:hAnsiTheme="minorBidi"/>
          <w:i/>
          <w:iCs/>
        </w:rPr>
        <w:t>a</w:t>
      </w:r>
      <w:r w:rsidR="00DE610E" w:rsidRPr="00CC2DE9">
        <w:rPr>
          <w:rFonts w:asciiTheme="minorBidi" w:hAnsiTheme="minorBidi"/>
          <w:i/>
          <w:iCs/>
        </w:rPr>
        <w:t>i</w:t>
      </w:r>
      <w:r w:rsidRPr="00CC2DE9">
        <w:rPr>
          <w:rFonts w:asciiTheme="minorBidi" w:hAnsiTheme="minorBidi"/>
          <w:i/>
          <w:iCs/>
        </w:rPr>
        <w:t>ah</w:t>
      </w:r>
      <w:r w:rsidR="00DE610E" w:rsidRPr="00CC2DE9">
        <w:rPr>
          <w:rFonts w:asciiTheme="minorBidi" w:hAnsiTheme="minorBidi"/>
        </w:rPr>
        <w:t xml:space="preserve"> 53:8. Many</w:t>
      </w:r>
      <w:r w:rsidRPr="00CC2DE9">
        <w:rPr>
          <w:rFonts w:asciiTheme="minorBidi" w:hAnsiTheme="minorBidi"/>
        </w:rPr>
        <w:t xml:space="preserve"> traditional exegetes adopt this position</w:t>
      </w:r>
      <w:r w:rsidR="0076592F">
        <w:rPr>
          <w:rFonts w:asciiTheme="minorBidi" w:hAnsiTheme="minorBidi"/>
        </w:rPr>
        <w:t>.</w:t>
      </w:r>
      <w:r w:rsidRPr="00CC2DE9">
        <w:rPr>
          <w:rFonts w:asciiTheme="minorBidi" w:hAnsiTheme="minorBidi"/>
        </w:rPr>
        <w:t xml:space="preserve"> </w:t>
      </w:r>
      <w:r w:rsidR="0076592F">
        <w:rPr>
          <w:rFonts w:asciiTheme="minorBidi" w:hAnsiTheme="minorBidi"/>
        </w:rPr>
        <w:t>S</w:t>
      </w:r>
      <w:r w:rsidRPr="00CC2DE9">
        <w:rPr>
          <w:rFonts w:asciiTheme="minorBidi" w:hAnsiTheme="minorBidi"/>
        </w:rPr>
        <w:t>ee e.g. Radak</w:t>
      </w:r>
      <w:r w:rsidR="0076592F">
        <w:rPr>
          <w:rFonts w:asciiTheme="minorBidi" w:hAnsiTheme="minorBidi"/>
        </w:rPr>
        <w:t>,</w:t>
      </w:r>
      <w:r w:rsidRPr="00CC2DE9">
        <w:rPr>
          <w:rFonts w:asciiTheme="minorBidi" w:hAnsiTheme="minorBidi"/>
        </w:rPr>
        <w:t xml:space="preserve"> </w:t>
      </w:r>
      <w:r w:rsidRPr="00CC2DE9">
        <w:rPr>
          <w:rFonts w:asciiTheme="minorBidi" w:hAnsiTheme="minorBidi"/>
          <w:i/>
          <w:iCs/>
        </w:rPr>
        <w:t>Isaiah</w:t>
      </w:r>
      <w:r w:rsidRPr="00CC2DE9">
        <w:rPr>
          <w:rFonts w:asciiTheme="minorBidi" w:hAnsiTheme="minorBidi"/>
        </w:rPr>
        <w:t xml:space="preserve"> 52:13; R</w:t>
      </w:r>
      <w:r w:rsidR="0076592F">
        <w:rPr>
          <w:rFonts w:asciiTheme="minorBidi" w:hAnsiTheme="minorBidi"/>
        </w:rPr>
        <w:t>.</w:t>
      </w:r>
      <w:r w:rsidRPr="00CC2DE9">
        <w:rPr>
          <w:rFonts w:asciiTheme="minorBidi" w:hAnsiTheme="minorBidi"/>
        </w:rPr>
        <w:t xml:space="preserve"> Yosef Kara</w:t>
      </w:r>
      <w:r w:rsidR="0076592F">
        <w:rPr>
          <w:rFonts w:asciiTheme="minorBidi" w:hAnsiTheme="minorBidi"/>
        </w:rPr>
        <w:t>,</w:t>
      </w:r>
      <w:r w:rsidRPr="00CC2DE9">
        <w:rPr>
          <w:rFonts w:asciiTheme="minorBidi" w:hAnsiTheme="minorBidi"/>
        </w:rPr>
        <w:t xml:space="preserve"> </w:t>
      </w:r>
      <w:r w:rsidRPr="00CC2DE9">
        <w:rPr>
          <w:rFonts w:asciiTheme="minorBidi" w:hAnsiTheme="minorBidi"/>
          <w:i/>
          <w:iCs/>
        </w:rPr>
        <w:t>Isaiah</w:t>
      </w:r>
      <w:r w:rsidR="00DE610E" w:rsidRPr="00CC2DE9">
        <w:rPr>
          <w:rFonts w:asciiTheme="minorBidi" w:hAnsiTheme="minorBidi"/>
        </w:rPr>
        <w:t xml:space="preserve"> 53:13; Ibn Kaspi</w:t>
      </w:r>
      <w:r w:rsidR="0076592F">
        <w:rPr>
          <w:rFonts w:asciiTheme="minorBidi" w:hAnsiTheme="minorBidi"/>
        </w:rPr>
        <w:t>,</w:t>
      </w:r>
      <w:r w:rsidR="00DE610E" w:rsidRPr="00CC2DE9">
        <w:rPr>
          <w:rFonts w:asciiTheme="minorBidi" w:hAnsiTheme="minorBidi"/>
        </w:rPr>
        <w:t xml:space="preserve"> </w:t>
      </w:r>
      <w:r w:rsidR="00DE610E" w:rsidRPr="00CC2DE9">
        <w:rPr>
          <w:rFonts w:asciiTheme="minorBidi" w:hAnsiTheme="minorBidi"/>
          <w:i/>
          <w:iCs/>
        </w:rPr>
        <w:t>Is</w:t>
      </w:r>
      <w:r w:rsidRPr="00CC2DE9">
        <w:rPr>
          <w:rFonts w:asciiTheme="minorBidi" w:hAnsiTheme="minorBidi"/>
          <w:i/>
          <w:iCs/>
        </w:rPr>
        <w:t>a</w:t>
      </w:r>
      <w:r w:rsidR="00DE610E" w:rsidRPr="00CC2DE9">
        <w:rPr>
          <w:rFonts w:asciiTheme="minorBidi" w:hAnsiTheme="minorBidi"/>
          <w:i/>
          <w:iCs/>
        </w:rPr>
        <w:t>i</w:t>
      </w:r>
      <w:r w:rsidRPr="00CC2DE9">
        <w:rPr>
          <w:rFonts w:asciiTheme="minorBidi" w:hAnsiTheme="minorBidi"/>
          <w:i/>
          <w:iCs/>
        </w:rPr>
        <w:t>ah</w:t>
      </w:r>
      <w:r w:rsidRPr="00CC2DE9">
        <w:rPr>
          <w:rFonts w:asciiTheme="minorBidi" w:hAnsiTheme="minorBidi"/>
        </w:rPr>
        <w:t xml:space="preserve"> 53:13; Kuzari II</w:t>
      </w:r>
      <w:r w:rsidR="0076592F">
        <w:rPr>
          <w:rFonts w:asciiTheme="minorBidi" w:hAnsiTheme="minorBidi"/>
        </w:rPr>
        <w:t>:</w:t>
      </w:r>
      <w:r w:rsidRPr="00CC2DE9">
        <w:rPr>
          <w:rFonts w:asciiTheme="minorBidi" w:hAnsiTheme="minorBidi"/>
        </w:rPr>
        <w:t>34; Metzudat David</w:t>
      </w:r>
      <w:r w:rsidR="0076592F">
        <w:rPr>
          <w:rFonts w:asciiTheme="minorBidi" w:hAnsiTheme="minorBidi"/>
        </w:rPr>
        <w:t>,</w:t>
      </w:r>
      <w:r w:rsidRPr="00CC2DE9">
        <w:rPr>
          <w:rFonts w:asciiTheme="minorBidi" w:hAnsiTheme="minorBidi"/>
        </w:rPr>
        <w:t xml:space="preserve"> </w:t>
      </w:r>
      <w:r w:rsidRPr="00CC2DE9">
        <w:rPr>
          <w:rFonts w:asciiTheme="minorBidi" w:hAnsiTheme="minorBidi"/>
          <w:i/>
          <w:iCs/>
        </w:rPr>
        <w:t>Isaiah</w:t>
      </w:r>
      <w:r w:rsidRPr="00CC2DE9">
        <w:rPr>
          <w:rFonts w:asciiTheme="minorBidi" w:hAnsiTheme="minorBidi"/>
        </w:rPr>
        <w:t xml:space="preserve"> 52:13; Malbim</w:t>
      </w:r>
      <w:r w:rsidR="0076592F">
        <w:rPr>
          <w:rFonts w:asciiTheme="minorBidi" w:hAnsiTheme="minorBidi"/>
        </w:rPr>
        <w:t>,</w:t>
      </w:r>
      <w:r w:rsidRPr="00CC2DE9">
        <w:rPr>
          <w:rFonts w:asciiTheme="minorBidi" w:hAnsiTheme="minorBidi"/>
        </w:rPr>
        <w:t xml:space="preserve"> </w:t>
      </w:r>
      <w:r w:rsidRPr="00CC2DE9">
        <w:rPr>
          <w:rFonts w:asciiTheme="minorBidi" w:hAnsiTheme="minorBidi"/>
          <w:i/>
          <w:iCs/>
        </w:rPr>
        <w:t>Isaiah</w:t>
      </w:r>
      <w:r w:rsidRPr="00CC2DE9">
        <w:rPr>
          <w:rFonts w:asciiTheme="minorBidi" w:hAnsiTheme="minorBidi"/>
        </w:rPr>
        <w:t xml:space="preserve"> 53:4.</w:t>
      </w:r>
    </w:p>
  </w:footnote>
  <w:footnote w:id="24">
    <w:p w14:paraId="45ED60C5" w14:textId="77777777" w:rsidR="0035642C" w:rsidRPr="00CC2DE9" w:rsidRDefault="0035642C" w:rsidP="00E510A5">
      <w:pPr>
        <w:pStyle w:val="FootnoteText"/>
        <w:jc w:val="both"/>
        <w:rPr>
          <w:rFonts w:asciiTheme="minorBidi" w:hAnsiTheme="minorBidi"/>
        </w:rPr>
      </w:pPr>
      <w:r w:rsidRPr="00CC2DE9">
        <w:rPr>
          <w:rStyle w:val="FootnoteReference"/>
          <w:rFonts w:asciiTheme="minorBidi" w:hAnsiTheme="minorBidi"/>
        </w:rPr>
        <w:footnoteRef/>
      </w:r>
      <w:r w:rsidRPr="00CC2DE9">
        <w:rPr>
          <w:rFonts w:asciiTheme="minorBidi" w:hAnsiTheme="minorBidi"/>
        </w:rPr>
        <w:t xml:space="preserve"> Ibn Ezra also suggests that the servant is the collective Israel.</w:t>
      </w:r>
    </w:p>
  </w:footnote>
  <w:footnote w:id="25">
    <w:p w14:paraId="3EA62CAC" w14:textId="1405F72E" w:rsidR="0035642C" w:rsidRPr="00CC2DE9" w:rsidRDefault="0035642C" w:rsidP="00E510A5">
      <w:pPr>
        <w:pStyle w:val="FootnoteText"/>
        <w:jc w:val="both"/>
        <w:rPr>
          <w:rFonts w:asciiTheme="minorBidi" w:hAnsiTheme="minorBidi"/>
        </w:rPr>
      </w:pPr>
      <w:r w:rsidRPr="00CC2DE9">
        <w:rPr>
          <w:rStyle w:val="FootnoteReference"/>
          <w:rFonts w:asciiTheme="minorBidi" w:hAnsiTheme="minorBidi"/>
        </w:rPr>
        <w:footnoteRef/>
      </w:r>
      <w:r w:rsidR="00DE610E" w:rsidRPr="00CC2DE9">
        <w:rPr>
          <w:rFonts w:asciiTheme="minorBidi" w:hAnsiTheme="minorBidi"/>
        </w:rPr>
        <w:t xml:space="preserve"> </w:t>
      </w:r>
      <w:r w:rsidR="0068117F" w:rsidRPr="00CC2DE9">
        <w:rPr>
          <w:rFonts w:asciiTheme="minorBidi" w:hAnsiTheme="minorBidi"/>
        </w:rPr>
        <w:t>Ibn Ezra</w:t>
      </w:r>
      <w:r w:rsidR="0076592F">
        <w:rPr>
          <w:rFonts w:asciiTheme="minorBidi" w:hAnsiTheme="minorBidi"/>
        </w:rPr>
        <w:t>,</w:t>
      </w:r>
      <w:r w:rsidR="0068117F" w:rsidRPr="00CC2DE9">
        <w:rPr>
          <w:rFonts w:asciiTheme="minorBidi" w:hAnsiTheme="minorBidi"/>
        </w:rPr>
        <w:t xml:space="preserve"> </w:t>
      </w:r>
      <w:r w:rsidR="0068117F" w:rsidRPr="00CC2DE9">
        <w:rPr>
          <w:rFonts w:asciiTheme="minorBidi" w:hAnsiTheme="minorBidi"/>
          <w:i/>
          <w:iCs/>
        </w:rPr>
        <w:t>Isaiah</w:t>
      </w:r>
      <w:r w:rsidR="0068117F" w:rsidRPr="00CC2DE9">
        <w:rPr>
          <w:rFonts w:asciiTheme="minorBidi" w:hAnsiTheme="minorBidi"/>
        </w:rPr>
        <w:t xml:space="preserve"> 52:13, brings this as one possibility. </w:t>
      </w:r>
      <w:r w:rsidR="00DE610E" w:rsidRPr="00CC2DE9">
        <w:rPr>
          <w:rFonts w:asciiTheme="minorBidi" w:hAnsiTheme="minorBidi"/>
        </w:rPr>
        <w:t>See</w:t>
      </w:r>
      <w:r w:rsidR="0068117F" w:rsidRPr="00CC2DE9">
        <w:rPr>
          <w:rFonts w:asciiTheme="minorBidi" w:hAnsiTheme="minorBidi"/>
        </w:rPr>
        <w:t xml:space="preserve"> also</w:t>
      </w:r>
      <w:r w:rsidR="00DE610E" w:rsidRPr="00CC2DE9">
        <w:rPr>
          <w:rFonts w:asciiTheme="minorBidi" w:hAnsiTheme="minorBidi"/>
        </w:rPr>
        <w:t xml:space="preserve"> Targum Yonatan</w:t>
      </w:r>
      <w:r w:rsidR="0076592F">
        <w:rPr>
          <w:rFonts w:asciiTheme="minorBidi" w:hAnsiTheme="minorBidi"/>
        </w:rPr>
        <w:t>,</w:t>
      </w:r>
      <w:r w:rsidR="00DE610E" w:rsidRPr="00CC2DE9">
        <w:rPr>
          <w:rFonts w:asciiTheme="minorBidi" w:hAnsiTheme="minorBidi"/>
        </w:rPr>
        <w:t xml:space="preserve"> </w:t>
      </w:r>
      <w:r w:rsidR="00DE610E" w:rsidRPr="00CC2DE9">
        <w:rPr>
          <w:rFonts w:asciiTheme="minorBidi" w:hAnsiTheme="minorBidi"/>
          <w:i/>
          <w:iCs/>
        </w:rPr>
        <w:t>Isaiah</w:t>
      </w:r>
      <w:r w:rsidR="00DE610E" w:rsidRPr="00CC2DE9">
        <w:rPr>
          <w:rFonts w:asciiTheme="minorBidi" w:hAnsiTheme="minorBidi"/>
        </w:rPr>
        <w:t xml:space="preserve"> </w:t>
      </w:r>
      <w:r w:rsidR="0068117F" w:rsidRPr="00CC2DE9">
        <w:rPr>
          <w:rFonts w:asciiTheme="minorBidi" w:hAnsiTheme="minorBidi"/>
        </w:rPr>
        <w:t xml:space="preserve">52:13 (and </w:t>
      </w:r>
      <w:r w:rsidR="00DE610E" w:rsidRPr="00CC2DE9">
        <w:rPr>
          <w:rFonts w:asciiTheme="minorBidi" w:hAnsiTheme="minorBidi"/>
        </w:rPr>
        <w:t>53:10</w:t>
      </w:r>
      <w:r w:rsidR="0068117F" w:rsidRPr="00CC2DE9">
        <w:rPr>
          <w:rFonts w:asciiTheme="minorBidi" w:hAnsiTheme="minorBidi"/>
        </w:rPr>
        <w:t>)</w:t>
      </w:r>
      <w:r w:rsidR="00DE610E" w:rsidRPr="00CC2DE9">
        <w:rPr>
          <w:rFonts w:asciiTheme="minorBidi" w:hAnsiTheme="minorBidi"/>
        </w:rPr>
        <w:t>;</w:t>
      </w:r>
      <w:r w:rsidRPr="00CC2DE9">
        <w:rPr>
          <w:rFonts w:asciiTheme="minorBidi" w:hAnsiTheme="minorBidi"/>
        </w:rPr>
        <w:t xml:space="preserve"> nevertheless, the Targum maintains that it is not the servant of God who suffers, but the evildoers among the nations. Moreover, he claims that Mashiach will bring about atonement not by suffering</w:t>
      </w:r>
      <w:r w:rsidR="00DE610E" w:rsidRPr="00CC2DE9">
        <w:rPr>
          <w:rFonts w:asciiTheme="minorBidi" w:hAnsiTheme="minorBidi"/>
        </w:rPr>
        <w:t>,</w:t>
      </w:r>
      <w:r w:rsidRPr="00CC2DE9">
        <w:rPr>
          <w:rFonts w:asciiTheme="minorBidi" w:hAnsiTheme="minorBidi"/>
        </w:rPr>
        <w:t xml:space="preserve"> but by teaching Torah</w:t>
      </w:r>
      <w:r w:rsidR="00DE610E" w:rsidRPr="00CC2DE9">
        <w:rPr>
          <w:rFonts w:asciiTheme="minorBidi" w:hAnsiTheme="minorBidi"/>
        </w:rPr>
        <w:t>,</w:t>
      </w:r>
      <w:r w:rsidRPr="00CC2DE9">
        <w:rPr>
          <w:rFonts w:asciiTheme="minorBidi" w:hAnsiTheme="minorBidi"/>
        </w:rPr>
        <w:t xml:space="preserve"> building the Temple</w:t>
      </w:r>
      <w:r w:rsidR="00DE610E" w:rsidRPr="00CC2DE9">
        <w:rPr>
          <w:rFonts w:asciiTheme="minorBidi" w:hAnsiTheme="minorBidi"/>
        </w:rPr>
        <w:t>,</w:t>
      </w:r>
      <w:r w:rsidRPr="00CC2DE9">
        <w:rPr>
          <w:rFonts w:asciiTheme="minorBidi" w:hAnsiTheme="minorBidi"/>
        </w:rPr>
        <w:t xml:space="preserve"> or praying on the people’s behalf. </w:t>
      </w:r>
    </w:p>
  </w:footnote>
  <w:footnote w:id="26">
    <w:p w14:paraId="080CAACA" w14:textId="43E86A31" w:rsidR="0035642C" w:rsidRPr="00CC2DE9" w:rsidRDefault="0035642C" w:rsidP="00E510A5">
      <w:pPr>
        <w:pStyle w:val="FootnoteText"/>
        <w:jc w:val="both"/>
        <w:rPr>
          <w:rFonts w:asciiTheme="minorBidi" w:hAnsiTheme="minorBidi"/>
          <w:rtl/>
        </w:rPr>
      </w:pPr>
      <w:r w:rsidRPr="00CC2DE9">
        <w:rPr>
          <w:rStyle w:val="FootnoteReference"/>
          <w:rFonts w:asciiTheme="minorBidi" w:hAnsiTheme="minorBidi"/>
        </w:rPr>
        <w:footnoteRef/>
      </w:r>
      <w:r w:rsidRPr="00CC2DE9">
        <w:rPr>
          <w:rFonts w:asciiTheme="minorBidi" w:hAnsiTheme="minorBidi"/>
        </w:rPr>
        <w:t xml:space="preserve"> Rasag</w:t>
      </w:r>
      <w:r w:rsidR="0076592F">
        <w:rPr>
          <w:rFonts w:asciiTheme="minorBidi" w:hAnsiTheme="minorBidi"/>
        </w:rPr>
        <w:t>,</w:t>
      </w:r>
      <w:r w:rsidRPr="00CC2DE9">
        <w:rPr>
          <w:rFonts w:asciiTheme="minorBidi" w:hAnsiTheme="minorBidi"/>
        </w:rPr>
        <w:t xml:space="preserve"> </w:t>
      </w:r>
      <w:r w:rsidRPr="00CC2DE9">
        <w:rPr>
          <w:rFonts w:asciiTheme="minorBidi" w:hAnsiTheme="minorBidi"/>
          <w:i/>
          <w:iCs/>
        </w:rPr>
        <w:t>Isaiah</w:t>
      </w:r>
      <w:r w:rsidRPr="00CC2DE9">
        <w:rPr>
          <w:rFonts w:asciiTheme="minorBidi" w:hAnsiTheme="minorBidi"/>
        </w:rPr>
        <w:t xml:space="preserve"> </w:t>
      </w:r>
      <w:r w:rsidR="0068117F" w:rsidRPr="00CC2DE9">
        <w:rPr>
          <w:rFonts w:asciiTheme="minorBidi" w:hAnsiTheme="minorBidi"/>
        </w:rPr>
        <w:t>52:13.</w:t>
      </w:r>
    </w:p>
  </w:footnote>
  <w:footnote w:id="27">
    <w:p w14:paraId="6900B4DD" w14:textId="76E413FC" w:rsidR="0035642C" w:rsidRPr="00CC2DE9" w:rsidRDefault="0035642C">
      <w:pPr>
        <w:pStyle w:val="FootnoteText"/>
        <w:jc w:val="both"/>
        <w:rPr>
          <w:rFonts w:asciiTheme="minorBidi" w:hAnsiTheme="minorBidi"/>
        </w:rPr>
      </w:pPr>
      <w:r w:rsidRPr="00CC2DE9">
        <w:rPr>
          <w:rStyle w:val="FootnoteReference"/>
          <w:rFonts w:asciiTheme="minorBidi" w:hAnsiTheme="minorBidi"/>
        </w:rPr>
        <w:footnoteRef/>
      </w:r>
      <w:r w:rsidRPr="00CC2DE9">
        <w:rPr>
          <w:rFonts w:asciiTheme="minorBidi" w:hAnsiTheme="minorBidi"/>
        </w:rPr>
        <w:t xml:space="preserve"> Abravanel inter</w:t>
      </w:r>
      <w:r w:rsidR="009A7FB0" w:rsidRPr="00CC2DE9">
        <w:rPr>
          <w:rFonts w:asciiTheme="minorBidi" w:hAnsiTheme="minorBidi"/>
        </w:rPr>
        <w:t>pre</w:t>
      </w:r>
      <w:r w:rsidRPr="00CC2DE9">
        <w:rPr>
          <w:rFonts w:asciiTheme="minorBidi" w:hAnsiTheme="minorBidi"/>
        </w:rPr>
        <w:t xml:space="preserve">ts the entire passage twice, in extensive detail. </w:t>
      </w:r>
      <w:r w:rsidR="0076592F">
        <w:rPr>
          <w:rFonts w:asciiTheme="minorBidi" w:hAnsiTheme="minorBidi"/>
        </w:rPr>
        <w:t>First</w:t>
      </w:r>
      <w:r w:rsidR="0076592F" w:rsidRPr="00CC2DE9">
        <w:rPr>
          <w:rFonts w:asciiTheme="minorBidi" w:hAnsiTheme="minorBidi"/>
        </w:rPr>
        <w:t xml:space="preserve"> </w:t>
      </w:r>
      <w:r w:rsidRPr="00CC2DE9">
        <w:rPr>
          <w:rFonts w:asciiTheme="minorBidi" w:hAnsiTheme="minorBidi"/>
        </w:rPr>
        <w:t>he interprets it as if the suffering servant is Israel. The second time, he interprets the passage as a portrayal of Josiah.</w:t>
      </w:r>
    </w:p>
  </w:footnote>
  <w:footnote w:id="28">
    <w:p w14:paraId="5B2765F0" w14:textId="77777777" w:rsidR="0035642C" w:rsidRPr="00CC2DE9" w:rsidRDefault="0035642C" w:rsidP="00E510A5">
      <w:pPr>
        <w:pStyle w:val="FootnoteText"/>
        <w:jc w:val="both"/>
        <w:rPr>
          <w:rFonts w:asciiTheme="minorBidi" w:hAnsiTheme="minorBidi"/>
        </w:rPr>
      </w:pPr>
      <w:r w:rsidRPr="00CC2DE9">
        <w:rPr>
          <w:rStyle w:val="FootnoteReference"/>
          <w:rFonts w:asciiTheme="minorBidi" w:hAnsiTheme="minorBidi"/>
        </w:rPr>
        <w:footnoteRef/>
      </w:r>
      <w:r w:rsidRPr="00CC2DE9">
        <w:rPr>
          <w:rFonts w:asciiTheme="minorBidi" w:hAnsiTheme="minorBidi"/>
        </w:rPr>
        <w:t xml:space="preserve"> See </w:t>
      </w:r>
      <w:r w:rsidRPr="00CC2DE9">
        <w:rPr>
          <w:rFonts w:asciiTheme="minorBidi" w:hAnsiTheme="minorBidi"/>
          <w:i/>
          <w:iCs/>
        </w:rPr>
        <w:t>II Chronicles</w:t>
      </w:r>
      <w:r w:rsidRPr="00CC2DE9">
        <w:rPr>
          <w:rFonts w:asciiTheme="minorBidi" w:hAnsiTheme="minorBidi"/>
        </w:rPr>
        <w:t xml:space="preserve"> 35:18. While the text does not clarify what exactly makes this Passover celebration unprecedented since the days of Samuel, I have chosen to describe it as the most ardent Passover, due to the passion and excitement of Josiah’s reform.</w:t>
      </w:r>
    </w:p>
  </w:footnote>
  <w:footnote w:id="29">
    <w:p w14:paraId="1535A9B8" w14:textId="26DF982B" w:rsidR="007312B2" w:rsidRPr="00CC2DE9" w:rsidRDefault="007312B2">
      <w:pPr>
        <w:pStyle w:val="FootnoteText"/>
        <w:jc w:val="both"/>
        <w:rPr>
          <w:rFonts w:asciiTheme="minorBidi" w:hAnsiTheme="minorBidi"/>
        </w:rPr>
      </w:pPr>
      <w:r w:rsidRPr="00CC2DE9">
        <w:rPr>
          <w:rStyle w:val="FootnoteReference"/>
          <w:rFonts w:asciiTheme="minorBidi" w:hAnsiTheme="minorBidi"/>
        </w:rPr>
        <w:footnoteRef/>
      </w:r>
      <w:r w:rsidRPr="00CC2DE9">
        <w:rPr>
          <w:rFonts w:asciiTheme="minorBidi" w:hAnsiTheme="minorBidi"/>
        </w:rPr>
        <w:t xml:space="preserve"> King Josiah died 23 years before the fall of Jerusalem and the Temple. Jerusalem’s populace at the time of the Babylonian siege and subsequent exile surely </w:t>
      </w:r>
      <w:r w:rsidR="0076592F">
        <w:rPr>
          <w:rFonts w:asciiTheme="minorBidi" w:hAnsiTheme="minorBidi"/>
        </w:rPr>
        <w:t>included</w:t>
      </w:r>
      <w:r w:rsidR="0076592F" w:rsidRPr="00CC2DE9">
        <w:rPr>
          <w:rFonts w:asciiTheme="minorBidi" w:hAnsiTheme="minorBidi"/>
        </w:rPr>
        <w:t xml:space="preserve"> </w:t>
      </w:r>
      <w:r w:rsidRPr="00CC2DE9">
        <w:rPr>
          <w:rFonts w:asciiTheme="minorBidi" w:hAnsiTheme="minorBidi"/>
        </w:rPr>
        <w:t>many people who had witnessed (and participated in) Josiah’s reform.</w:t>
      </w:r>
    </w:p>
  </w:footnote>
  <w:footnote w:id="30">
    <w:p w14:paraId="117E985C" w14:textId="77777777" w:rsidR="0035642C" w:rsidRPr="00CC2DE9" w:rsidRDefault="0035642C" w:rsidP="00E510A5">
      <w:pPr>
        <w:pStyle w:val="FootnoteText"/>
        <w:jc w:val="both"/>
        <w:rPr>
          <w:rFonts w:asciiTheme="minorBidi" w:hAnsiTheme="minorBidi"/>
        </w:rPr>
      </w:pPr>
      <w:r w:rsidRPr="00CC2DE9">
        <w:rPr>
          <w:rStyle w:val="FootnoteReference"/>
          <w:rFonts w:asciiTheme="minorBidi" w:hAnsiTheme="minorBidi"/>
        </w:rPr>
        <w:footnoteRef/>
      </w:r>
      <w:r w:rsidRPr="00CC2DE9">
        <w:rPr>
          <w:rFonts w:asciiTheme="minorBidi" w:hAnsiTheme="minorBidi"/>
        </w:rPr>
        <w:t xml:space="preserve"> See e.g. </w:t>
      </w:r>
      <w:r w:rsidRPr="00CC2DE9">
        <w:rPr>
          <w:rFonts w:asciiTheme="minorBidi" w:hAnsiTheme="minorBidi"/>
          <w:i/>
          <w:iCs/>
        </w:rPr>
        <w:t>Jeremiah</w:t>
      </w:r>
      <w:r w:rsidRPr="00CC2DE9">
        <w:rPr>
          <w:rFonts w:asciiTheme="minorBidi" w:hAnsiTheme="minorBidi"/>
        </w:rPr>
        <w:t xml:space="preserve"> 3:6-10.</w:t>
      </w:r>
    </w:p>
  </w:footnote>
  <w:footnote w:id="31">
    <w:p w14:paraId="40A7B1AD" w14:textId="708D3911" w:rsidR="0035642C" w:rsidRPr="00CC2DE9" w:rsidRDefault="0035642C" w:rsidP="00E510A5">
      <w:pPr>
        <w:pStyle w:val="FootnoteText"/>
        <w:jc w:val="both"/>
        <w:rPr>
          <w:rFonts w:asciiTheme="minorBidi" w:hAnsiTheme="minorBidi"/>
        </w:rPr>
      </w:pPr>
      <w:r w:rsidRPr="00CC2DE9">
        <w:rPr>
          <w:rStyle w:val="FootnoteReference"/>
          <w:rFonts w:asciiTheme="minorBidi" w:hAnsiTheme="minorBidi"/>
        </w:rPr>
        <w:footnoteRef/>
      </w:r>
      <w:r w:rsidRPr="00CC2DE9">
        <w:rPr>
          <w:rFonts w:asciiTheme="minorBidi" w:hAnsiTheme="minorBidi"/>
        </w:rPr>
        <w:t xml:space="preserve"> In Abravanel’s reading of </w:t>
      </w:r>
      <w:r w:rsidRPr="00CC2DE9">
        <w:rPr>
          <w:rFonts w:asciiTheme="minorBidi" w:hAnsiTheme="minorBidi"/>
          <w:i/>
          <w:iCs/>
        </w:rPr>
        <w:t>Isaiah</w:t>
      </w:r>
      <w:r w:rsidRPr="00CC2DE9">
        <w:rPr>
          <w:rFonts w:asciiTheme="minorBidi" w:hAnsiTheme="minorBidi"/>
        </w:rPr>
        <w:t xml:space="preserve"> 53, he notes that </w:t>
      </w:r>
      <w:r w:rsidR="007312B2" w:rsidRPr="00CC2DE9">
        <w:rPr>
          <w:rFonts w:asciiTheme="minorBidi" w:hAnsiTheme="minorBidi"/>
        </w:rPr>
        <w:t xml:space="preserve">although </w:t>
      </w:r>
      <w:r w:rsidRPr="00CC2DE9">
        <w:rPr>
          <w:rFonts w:asciiTheme="minorBidi" w:hAnsiTheme="minorBidi"/>
        </w:rPr>
        <w:t>some may assume that the generation of Josiah were likewise righteous</w:t>
      </w:r>
      <w:r w:rsidR="007312B2" w:rsidRPr="00CC2DE9">
        <w:rPr>
          <w:rFonts w:asciiTheme="minorBidi" w:hAnsiTheme="minorBidi"/>
        </w:rPr>
        <w:t>,</w:t>
      </w:r>
      <w:r w:rsidRPr="00CC2DE9">
        <w:rPr>
          <w:rFonts w:asciiTheme="minorBidi" w:hAnsiTheme="minorBidi"/>
        </w:rPr>
        <w:t xml:space="preserve"> </w:t>
      </w:r>
      <w:r w:rsidRPr="00CC2DE9">
        <w:rPr>
          <w:rFonts w:asciiTheme="minorBidi" w:hAnsiTheme="minorBidi"/>
          <w:i/>
          <w:iCs/>
        </w:rPr>
        <w:t>Isaiah</w:t>
      </w:r>
      <w:r w:rsidRPr="00CC2DE9">
        <w:rPr>
          <w:rFonts w:asciiTheme="minorBidi" w:hAnsiTheme="minorBidi"/>
        </w:rPr>
        <w:t xml:space="preserve"> 53:6 supports the rabbinic notion that the people had not properly embraced Josiah’s reforms.</w:t>
      </w:r>
    </w:p>
  </w:footnote>
  <w:footnote w:id="32">
    <w:p w14:paraId="7C5812C9" w14:textId="6ADD7991" w:rsidR="0035642C" w:rsidRPr="00CC2DE9" w:rsidRDefault="0035642C">
      <w:pPr>
        <w:pStyle w:val="FootnoteText"/>
        <w:jc w:val="both"/>
        <w:rPr>
          <w:rFonts w:asciiTheme="minorBidi" w:hAnsiTheme="minorBidi"/>
        </w:rPr>
      </w:pPr>
      <w:r w:rsidRPr="00CC2DE9">
        <w:rPr>
          <w:rStyle w:val="FootnoteReference"/>
          <w:rFonts w:asciiTheme="minorBidi" w:hAnsiTheme="minorBidi"/>
        </w:rPr>
        <w:footnoteRef/>
      </w:r>
      <w:r w:rsidRPr="00CC2DE9">
        <w:rPr>
          <w:rFonts w:asciiTheme="minorBidi" w:hAnsiTheme="minorBidi"/>
        </w:rPr>
        <w:t xml:space="preserve"> This idea may be based upon the description of the nation’s idol-worship in Isaiah 57:5-13</w:t>
      </w:r>
      <w:r w:rsidR="0076592F">
        <w:rPr>
          <w:rFonts w:asciiTheme="minorBidi" w:hAnsiTheme="minorBidi"/>
        </w:rPr>
        <w:t>,</w:t>
      </w:r>
      <w:r w:rsidRPr="00CC2DE9">
        <w:rPr>
          <w:rFonts w:asciiTheme="minorBidi" w:hAnsiTheme="minorBidi"/>
        </w:rPr>
        <w:t xml:space="preserve"> and especially verse 8.</w:t>
      </w:r>
    </w:p>
  </w:footnote>
  <w:footnote w:id="33">
    <w:p w14:paraId="59D59A29" w14:textId="0121591F" w:rsidR="0035642C" w:rsidRPr="00CC2DE9" w:rsidRDefault="0035642C">
      <w:pPr>
        <w:pStyle w:val="FootnoteText"/>
        <w:jc w:val="both"/>
        <w:rPr>
          <w:rFonts w:asciiTheme="minorBidi" w:hAnsiTheme="minorBidi"/>
        </w:rPr>
      </w:pPr>
      <w:r w:rsidRPr="00CC2DE9">
        <w:rPr>
          <w:rStyle w:val="FootnoteReference"/>
          <w:rFonts w:asciiTheme="minorBidi" w:hAnsiTheme="minorBidi"/>
        </w:rPr>
        <w:footnoteRef/>
      </w:r>
      <w:r w:rsidRPr="00CC2DE9">
        <w:rPr>
          <w:rFonts w:asciiTheme="minorBidi" w:hAnsiTheme="minorBidi"/>
        </w:rPr>
        <w:t xml:space="preserve"> Of course, </w:t>
      </w:r>
      <w:r w:rsidR="0076592F">
        <w:rPr>
          <w:rFonts w:asciiTheme="minorBidi" w:hAnsiTheme="minorBidi"/>
        </w:rPr>
        <w:t>those</w:t>
      </w:r>
      <w:r w:rsidRPr="00CC2DE9">
        <w:rPr>
          <w:rFonts w:asciiTheme="minorBidi" w:hAnsiTheme="minorBidi"/>
        </w:rPr>
        <w:t xml:space="preserve"> who read the statement in verse </w:t>
      </w:r>
      <w:r w:rsidR="0076592F">
        <w:rPr>
          <w:rFonts w:asciiTheme="minorBidi" w:hAnsiTheme="minorBidi"/>
        </w:rPr>
        <w:t>7</w:t>
      </w:r>
      <w:r w:rsidR="0076592F" w:rsidRPr="00CC2DE9">
        <w:rPr>
          <w:rFonts w:asciiTheme="minorBidi" w:hAnsiTheme="minorBidi"/>
        </w:rPr>
        <w:t xml:space="preserve"> </w:t>
      </w:r>
      <w:r w:rsidRPr="00CC2DE9">
        <w:rPr>
          <w:rFonts w:asciiTheme="minorBidi" w:hAnsiTheme="minorBidi"/>
        </w:rPr>
        <w:t>as a confession of sorts</w:t>
      </w:r>
      <w:r w:rsidR="0076592F">
        <w:rPr>
          <w:rFonts w:asciiTheme="minorBidi" w:hAnsiTheme="minorBidi"/>
        </w:rPr>
        <w:t xml:space="preserve"> would say that</w:t>
      </w:r>
      <w:r w:rsidRPr="00CC2DE9">
        <w:rPr>
          <w:rFonts w:asciiTheme="minorBidi" w:hAnsiTheme="minorBidi"/>
        </w:rPr>
        <w:t xml:space="preserve"> verse </w:t>
      </w:r>
      <w:r w:rsidR="0076592F">
        <w:rPr>
          <w:rFonts w:asciiTheme="minorBidi" w:hAnsiTheme="minorBidi"/>
        </w:rPr>
        <w:t>16</w:t>
      </w:r>
      <w:r w:rsidR="0076592F" w:rsidRPr="00CC2DE9">
        <w:rPr>
          <w:rFonts w:asciiTheme="minorBidi" w:hAnsiTheme="minorBidi"/>
        </w:rPr>
        <w:t xml:space="preserve"> </w:t>
      </w:r>
      <w:r w:rsidRPr="00CC2DE9">
        <w:rPr>
          <w:rFonts w:asciiTheme="minorBidi" w:hAnsiTheme="minorBidi"/>
        </w:rPr>
        <w:t xml:space="preserve">is simply restating verse </w:t>
      </w:r>
      <w:r w:rsidR="0076592F">
        <w:rPr>
          <w:rFonts w:asciiTheme="minorBidi" w:hAnsiTheme="minorBidi"/>
        </w:rPr>
        <w:t>7</w:t>
      </w:r>
      <w:r w:rsidRPr="00CC2DE9">
        <w:rPr>
          <w:rFonts w:asciiTheme="minorBidi" w:hAnsiTheme="minorBidi"/>
        </w:rPr>
        <w:t>. In my opinion, the contrast between the verses lends it its drama and significance.</w:t>
      </w:r>
    </w:p>
  </w:footnote>
  <w:footnote w:id="34">
    <w:p w14:paraId="79F87229" w14:textId="2DB4537C" w:rsidR="00EF4451" w:rsidRPr="00CC2DE9" w:rsidRDefault="00EF4451" w:rsidP="00E510A5">
      <w:pPr>
        <w:pStyle w:val="FootnoteText"/>
        <w:jc w:val="both"/>
        <w:rPr>
          <w:rFonts w:asciiTheme="minorBidi" w:hAnsiTheme="minorBidi"/>
        </w:rPr>
      </w:pPr>
      <w:r w:rsidRPr="00CC2DE9">
        <w:rPr>
          <w:rStyle w:val="FootnoteReference"/>
          <w:rFonts w:asciiTheme="minorBidi" w:hAnsiTheme="minorBidi"/>
        </w:rPr>
        <w:footnoteRef/>
      </w:r>
      <w:r w:rsidRPr="00CC2DE9">
        <w:rPr>
          <w:rFonts w:asciiTheme="minorBidi" w:hAnsiTheme="minorBidi"/>
        </w:rPr>
        <w:t xml:space="preserve"> As </w:t>
      </w:r>
      <w:r w:rsidR="0076592F">
        <w:rPr>
          <w:rFonts w:asciiTheme="minorBidi" w:hAnsiTheme="minorBidi"/>
        </w:rPr>
        <w:t xml:space="preserve">the </w:t>
      </w:r>
      <w:r w:rsidRPr="00CC2DE9">
        <w:rPr>
          <w:rFonts w:asciiTheme="minorBidi" w:hAnsiTheme="minorBidi"/>
        </w:rPr>
        <w:t>Rambam notes (</w:t>
      </w:r>
      <w:r w:rsidRPr="00CC2DE9">
        <w:rPr>
          <w:rFonts w:asciiTheme="minorBidi" w:hAnsiTheme="minorBidi"/>
          <w:i/>
          <w:iCs/>
        </w:rPr>
        <w:t>Hilkhot</w:t>
      </w:r>
      <w:r w:rsidRPr="00CC2DE9">
        <w:rPr>
          <w:rFonts w:asciiTheme="minorBidi" w:hAnsiTheme="minorBidi"/>
        </w:rPr>
        <w:t xml:space="preserve"> </w:t>
      </w:r>
      <w:r w:rsidRPr="00CC2DE9">
        <w:rPr>
          <w:rFonts w:asciiTheme="minorBidi" w:hAnsiTheme="minorBidi"/>
          <w:i/>
          <w:iCs/>
        </w:rPr>
        <w:t>Teshuva</w:t>
      </w:r>
      <w:r w:rsidRPr="00CC2DE9">
        <w:rPr>
          <w:rFonts w:asciiTheme="minorBidi" w:hAnsiTheme="minorBidi"/>
        </w:rPr>
        <w:t xml:space="preserve"> 1:1), repentance begins with confession of sins.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5492953"/>
      <w:docPartObj>
        <w:docPartGallery w:val="Page Numbers (Top of Page)"/>
        <w:docPartUnique/>
      </w:docPartObj>
    </w:sdtPr>
    <w:sdtEndPr>
      <w:rPr>
        <w:noProof/>
      </w:rPr>
    </w:sdtEndPr>
    <w:sdtContent>
      <w:p w14:paraId="6279DC78" w14:textId="79612A74" w:rsidR="00E14BC8" w:rsidRDefault="00E14BC8">
        <w:pPr>
          <w:pStyle w:val="Header"/>
          <w:jc w:val="right"/>
        </w:pPr>
        <w:r>
          <w:fldChar w:fldCharType="begin"/>
        </w:r>
        <w:r>
          <w:instrText xml:space="preserve"> PAGE   \* MERGEFORMAT </w:instrText>
        </w:r>
        <w:r>
          <w:fldChar w:fldCharType="separate"/>
        </w:r>
        <w:r w:rsidR="00A44B62">
          <w:rPr>
            <w:noProof/>
          </w:rPr>
          <w:t>2</w:t>
        </w:r>
        <w:r>
          <w:rPr>
            <w:noProof/>
          </w:rPr>
          <w:fldChar w:fldCharType="end"/>
        </w:r>
      </w:p>
    </w:sdtContent>
  </w:sdt>
  <w:p w14:paraId="7B0BB62D" w14:textId="77777777" w:rsidR="00E14BC8" w:rsidRDefault="00E14B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51A"/>
    <w:rsid w:val="00016582"/>
    <w:rsid w:val="0001695E"/>
    <w:rsid w:val="0012521E"/>
    <w:rsid w:val="00137114"/>
    <w:rsid w:val="00193AA7"/>
    <w:rsid w:val="001B7E96"/>
    <w:rsid w:val="001F16A6"/>
    <w:rsid w:val="00216857"/>
    <w:rsid w:val="00290CD5"/>
    <w:rsid w:val="0035642C"/>
    <w:rsid w:val="00485B0F"/>
    <w:rsid w:val="0056260A"/>
    <w:rsid w:val="00572459"/>
    <w:rsid w:val="0068117F"/>
    <w:rsid w:val="00685304"/>
    <w:rsid w:val="007312B2"/>
    <w:rsid w:val="0076592F"/>
    <w:rsid w:val="007E072B"/>
    <w:rsid w:val="008213B1"/>
    <w:rsid w:val="00924F81"/>
    <w:rsid w:val="009A469E"/>
    <w:rsid w:val="009A7FB0"/>
    <w:rsid w:val="00A44B62"/>
    <w:rsid w:val="00A63322"/>
    <w:rsid w:val="00BA1134"/>
    <w:rsid w:val="00BB62FF"/>
    <w:rsid w:val="00BE1657"/>
    <w:rsid w:val="00C32CFE"/>
    <w:rsid w:val="00C46CD3"/>
    <w:rsid w:val="00C961A0"/>
    <w:rsid w:val="00CC2DE9"/>
    <w:rsid w:val="00D02A60"/>
    <w:rsid w:val="00DE610E"/>
    <w:rsid w:val="00E14BC8"/>
    <w:rsid w:val="00E22FCE"/>
    <w:rsid w:val="00E510A5"/>
    <w:rsid w:val="00E56737"/>
    <w:rsid w:val="00EF4451"/>
    <w:rsid w:val="00F010D9"/>
    <w:rsid w:val="00F1151A"/>
    <w:rsid w:val="00F31659"/>
    <w:rsid w:val="00F51A54"/>
    <w:rsid w:val="00FC5CF1"/>
    <w:rsid w:val="00FD2E0E"/>
    <w:rsid w:val="00FF012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8D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4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5642C"/>
    <w:pPr>
      <w:spacing w:after="0" w:line="240" w:lineRule="auto"/>
    </w:pPr>
    <w:rPr>
      <w:sz w:val="20"/>
      <w:szCs w:val="20"/>
    </w:rPr>
  </w:style>
  <w:style w:type="character" w:customStyle="1" w:styleId="FootnoteTextChar">
    <w:name w:val="Footnote Text Char"/>
    <w:basedOn w:val="DefaultParagraphFont"/>
    <w:link w:val="FootnoteText"/>
    <w:uiPriority w:val="99"/>
    <w:rsid w:val="0035642C"/>
    <w:rPr>
      <w:sz w:val="20"/>
      <w:szCs w:val="20"/>
    </w:rPr>
  </w:style>
  <w:style w:type="character" w:styleId="FootnoteReference">
    <w:name w:val="footnote reference"/>
    <w:basedOn w:val="DefaultParagraphFont"/>
    <w:unhideWhenUsed/>
    <w:rsid w:val="0035642C"/>
    <w:rPr>
      <w:vertAlign w:val="superscript"/>
    </w:rPr>
  </w:style>
  <w:style w:type="paragraph" w:styleId="Header">
    <w:name w:val="header"/>
    <w:basedOn w:val="Normal"/>
    <w:link w:val="HeaderChar"/>
    <w:uiPriority w:val="99"/>
    <w:unhideWhenUsed/>
    <w:rsid w:val="00E14B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4BC8"/>
  </w:style>
  <w:style w:type="paragraph" w:styleId="Footer">
    <w:name w:val="footer"/>
    <w:basedOn w:val="Normal"/>
    <w:link w:val="FooterChar"/>
    <w:uiPriority w:val="99"/>
    <w:unhideWhenUsed/>
    <w:rsid w:val="00E14B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4BC8"/>
  </w:style>
  <w:style w:type="paragraph" w:customStyle="1" w:styleId="CC">
    <w:name w:val="CC"/>
    <w:basedOn w:val="BodyText"/>
    <w:uiPriority w:val="99"/>
    <w:rsid w:val="00CC2DE9"/>
    <w:pPr>
      <w:keepLines/>
      <w:widowControl w:val="0"/>
      <w:autoSpaceDE w:val="0"/>
      <w:autoSpaceDN w:val="0"/>
      <w:spacing w:after="160" w:line="360" w:lineRule="auto"/>
      <w:ind w:left="360" w:hanging="360"/>
      <w:jc w:val="both"/>
    </w:pPr>
    <w:rPr>
      <w:rFonts w:ascii="Courier New" w:eastAsia="Times New Roman" w:hAnsi="Courier New" w:cs="Miriam"/>
      <w:sz w:val="20"/>
      <w:szCs w:val="20"/>
    </w:rPr>
  </w:style>
  <w:style w:type="paragraph" w:customStyle="1" w:styleId="a">
    <w:name w:val="מחבר"/>
    <w:basedOn w:val="Normal"/>
    <w:rsid w:val="00CC2DE9"/>
    <w:pPr>
      <w:keepNext/>
      <w:widowControl w:val="0"/>
      <w:autoSpaceDE w:val="0"/>
      <w:autoSpaceDN w:val="0"/>
      <w:bidi/>
      <w:spacing w:before="240" w:after="0" w:line="240" w:lineRule="auto"/>
    </w:pPr>
    <w:rPr>
      <w:rFonts w:ascii="Times New Roman" w:eastAsia="Times New Roman" w:hAnsi="Times New Roman" w:cs="Times New Roman"/>
      <w:b/>
      <w:bCs/>
      <w:sz w:val="26"/>
      <w:szCs w:val="26"/>
    </w:rPr>
  </w:style>
  <w:style w:type="paragraph" w:styleId="BodyText">
    <w:name w:val="Body Text"/>
    <w:basedOn w:val="Normal"/>
    <w:link w:val="BodyTextChar"/>
    <w:uiPriority w:val="99"/>
    <w:semiHidden/>
    <w:unhideWhenUsed/>
    <w:rsid w:val="00CC2DE9"/>
    <w:pPr>
      <w:spacing w:after="120"/>
    </w:pPr>
  </w:style>
  <w:style w:type="character" w:customStyle="1" w:styleId="BodyTextChar">
    <w:name w:val="Body Text Char"/>
    <w:basedOn w:val="DefaultParagraphFont"/>
    <w:link w:val="BodyText"/>
    <w:uiPriority w:val="99"/>
    <w:semiHidden/>
    <w:rsid w:val="00CC2DE9"/>
  </w:style>
  <w:style w:type="paragraph" w:styleId="BalloonText">
    <w:name w:val="Balloon Text"/>
    <w:basedOn w:val="Normal"/>
    <w:link w:val="BalloonTextChar"/>
    <w:uiPriority w:val="99"/>
    <w:semiHidden/>
    <w:unhideWhenUsed/>
    <w:rsid w:val="00C32C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2CF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4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5642C"/>
    <w:pPr>
      <w:spacing w:after="0" w:line="240" w:lineRule="auto"/>
    </w:pPr>
    <w:rPr>
      <w:sz w:val="20"/>
      <w:szCs w:val="20"/>
    </w:rPr>
  </w:style>
  <w:style w:type="character" w:customStyle="1" w:styleId="FootnoteTextChar">
    <w:name w:val="Footnote Text Char"/>
    <w:basedOn w:val="DefaultParagraphFont"/>
    <w:link w:val="FootnoteText"/>
    <w:uiPriority w:val="99"/>
    <w:rsid w:val="0035642C"/>
    <w:rPr>
      <w:sz w:val="20"/>
      <w:szCs w:val="20"/>
    </w:rPr>
  </w:style>
  <w:style w:type="character" w:styleId="FootnoteReference">
    <w:name w:val="footnote reference"/>
    <w:basedOn w:val="DefaultParagraphFont"/>
    <w:unhideWhenUsed/>
    <w:rsid w:val="0035642C"/>
    <w:rPr>
      <w:vertAlign w:val="superscript"/>
    </w:rPr>
  </w:style>
  <w:style w:type="paragraph" w:styleId="Header">
    <w:name w:val="header"/>
    <w:basedOn w:val="Normal"/>
    <w:link w:val="HeaderChar"/>
    <w:uiPriority w:val="99"/>
    <w:unhideWhenUsed/>
    <w:rsid w:val="00E14B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4BC8"/>
  </w:style>
  <w:style w:type="paragraph" w:styleId="Footer">
    <w:name w:val="footer"/>
    <w:basedOn w:val="Normal"/>
    <w:link w:val="FooterChar"/>
    <w:uiPriority w:val="99"/>
    <w:unhideWhenUsed/>
    <w:rsid w:val="00E14B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4BC8"/>
  </w:style>
  <w:style w:type="paragraph" w:customStyle="1" w:styleId="CC">
    <w:name w:val="CC"/>
    <w:basedOn w:val="BodyText"/>
    <w:uiPriority w:val="99"/>
    <w:rsid w:val="00CC2DE9"/>
    <w:pPr>
      <w:keepLines/>
      <w:widowControl w:val="0"/>
      <w:autoSpaceDE w:val="0"/>
      <w:autoSpaceDN w:val="0"/>
      <w:spacing w:after="160" w:line="360" w:lineRule="auto"/>
      <w:ind w:left="360" w:hanging="360"/>
      <w:jc w:val="both"/>
    </w:pPr>
    <w:rPr>
      <w:rFonts w:ascii="Courier New" w:eastAsia="Times New Roman" w:hAnsi="Courier New" w:cs="Miriam"/>
      <w:sz w:val="20"/>
      <w:szCs w:val="20"/>
    </w:rPr>
  </w:style>
  <w:style w:type="paragraph" w:customStyle="1" w:styleId="a">
    <w:name w:val="מחבר"/>
    <w:basedOn w:val="Normal"/>
    <w:rsid w:val="00CC2DE9"/>
    <w:pPr>
      <w:keepNext/>
      <w:widowControl w:val="0"/>
      <w:autoSpaceDE w:val="0"/>
      <w:autoSpaceDN w:val="0"/>
      <w:bidi/>
      <w:spacing w:before="240" w:after="0" w:line="240" w:lineRule="auto"/>
    </w:pPr>
    <w:rPr>
      <w:rFonts w:ascii="Times New Roman" w:eastAsia="Times New Roman" w:hAnsi="Times New Roman" w:cs="Times New Roman"/>
      <w:b/>
      <w:bCs/>
      <w:sz w:val="26"/>
      <w:szCs w:val="26"/>
    </w:rPr>
  </w:style>
  <w:style w:type="paragraph" w:styleId="BodyText">
    <w:name w:val="Body Text"/>
    <w:basedOn w:val="Normal"/>
    <w:link w:val="BodyTextChar"/>
    <w:uiPriority w:val="99"/>
    <w:semiHidden/>
    <w:unhideWhenUsed/>
    <w:rsid w:val="00CC2DE9"/>
    <w:pPr>
      <w:spacing w:after="120"/>
    </w:pPr>
  </w:style>
  <w:style w:type="character" w:customStyle="1" w:styleId="BodyTextChar">
    <w:name w:val="Body Text Char"/>
    <w:basedOn w:val="DefaultParagraphFont"/>
    <w:link w:val="BodyText"/>
    <w:uiPriority w:val="99"/>
    <w:semiHidden/>
    <w:rsid w:val="00CC2DE9"/>
  </w:style>
  <w:style w:type="paragraph" w:styleId="BalloonText">
    <w:name w:val="Balloon Text"/>
    <w:basedOn w:val="Normal"/>
    <w:link w:val="BalloonTextChar"/>
    <w:uiPriority w:val="99"/>
    <w:semiHidden/>
    <w:unhideWhenUsed/>
    <w:rsid w:val="00C32C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2C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AB083F-4BC9-439A-BE99-7D8F47A04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2223</Words>
  <Characters>12676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 Ziegler</dc:creator>
  <cp:lastModifiedBy>tmpUser</cp:lastModifiedBy>
  <cp:revision>3</cp:revision>
  <dcterms:created xsi:type="dcterms:W3CDTF">2019-02-20T10:11:00Z</dcterms:created>
  <dcterms:modified xsi:type="dcterms:W3CDTF">2019-02-20T10:13:00Z</dcterms:modified>
</cp:coreProperties>
</file>