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0D" w:rsidRPr="000304D2" w:rsidRDefault="00A9760D" w:rsidP="00A9760D">
      <w:pPr>
        <w:pStyle w:val="1"/>
        <w:rPr>
          <w:rtl/>
        </w:rPr>
      </w:pPr>
      <w:r w:rsidRPr="000304D2">
        <w:rPr>
          <w:rFonts w:hint="cs"/>
          <w:rtl/>
        </w:rPr>
        <w:t>מלחמת רמות גלעד ומות אחאב בה כדבר ה' (כ"ב, א</w:t>
      </w:r>
      <w:r w:rsidRPr="000304D2">
        <w:rPr>
          <w:rFonts w:eastAsia="Times New Roman" w:hint="cs"/>
          <w:sz w:val="24"/>
          <w:szCs w:val="24"/>
          <w:rtl/>
        </w:rPr>
        <w:t xml:space="preserve"> –</w:t>
      </w:r>
      <w:r w:rsidRPr="000304D2">
        <w:rPr>
          <w:rFonts w:hint="cs"/>
          <w:rtl/>
        </w:rPr>
        <w:t>לח)</w:t>
      </w:r>
    </w:p>
    <w:p w:rsidR="00A9760D" w:rsidRDefault="00A9760D" w:rsidP="004C7D8F">
      <w:pPr>
        <w:pStyle w:val="2"/>
        <w:rPr>
          <w:shd w:val="clear" w:color="auto" w:fill="FCFCFC"/>
        </w:rPr>
      </w:pPr>
      <w:proofErr w:type="spellStart"/>
      <w:r>
        <w:rPr>
          <w:rFonts w:hint="cs"/>
          <w:rtl/>
        </w:rPr>
        <w:t>יט</w:t>
      </w:r>
      <w:proofErr w:type="spellEnd"/>
      <w:r>
        <w:rPr>
          <w:rFonts w:hint="cs"/>
          <w:rtl/>
        </w:rPr>
        <w:t>.</w:t>
      </w:r>
      <w:r w:rsidR="00214A94">
        <w:rPr>
          <w:rFonts w:hint="cs"/>
          <w:shd w:val="clear" w:color="auto" w:fill="FCFCFC"/>
          <w:rtl/>
        </w:rPr>
        <w:t xml:space="preserve"> </w:t>
      </w:r>
      <w:r>
        <w:rPr>
          <w:rFonts w:hint="cs"/>
          <w:shd w:val="clear" w:color="auto" w:fill="FCFCFC"/>
          <w:rtl/>
        </w:rPr>
        <w:t xml:space="preserve">סיפורנו </w:t>
      </w:r>
      <w:r w:rsidR="00FD66D1">
        <w:rPr>
          <w:rFonts w:hint="cs"/>
          <w:shd w:val="clear" w:color="auto" w:fill="FCFCFC"/>
          <w:rtl/>
        </w:rPr>
        <w:t xml:space="preserve">והמשכו </w:t>
      </w:r>
      <w:r>
        <w:rPr>
          <w:rFonts w:hint="cs"/>
          <w:shd w:val="clear" w:color="auto" w:fill="FCFCFC"/>
          <w:rtl/>
        </w:rPr>
        <w:t>בספר דברי הימים (</w:t>
      </w:r>
      <w:r w:rsidR="004C7D8F">
        <w:rPr>
          <w:rFonts w:hint="cs"/>
          <w:shd w:val="clear" w:color="auto" w:fill="FCFCFC"/>
          <w:rtl/>
        </w:rPr>
        <w:t xml:space="preserve">דהי"ב </w:t>
      </w:r>
      <w:r>
        <w:rPr>
          <w:rFonts w:hint="cs"/>
          <w:shd w:val="clear" w:color="auto" w:fill="FCFCFC"/>
          <w:rtl/>
        </w:rPr>
        <w:t>י"</w:t>
      </w:r>
      <w:r w:rsidRPr="004C7D8F">
        <w:rPr>
          <w:rFonts w:hint="cs"/>
          <w:shd w:val="clear" w:color="auto" w:fill="FCFCFC"/>
          <w:rtl/>
        </w:rPr>
        <w:t>ח</w:t>
      </w:r>
      <w:r w:rsidR="007C53CA" w:rsidRPr="004C7D8F">
        <w:rPr>
          <w:shd w:val="clear" w:color="auto" w:fill="FCFCFC"/>
          <w:rtl/>
        </w:rPr>
        <w:t>–</w:t>
      </w:r>
      <w:r w:rsidR="00FD66D1" w:rsidRPr="004C7D8F">
        <w:rPr>
          <w:rFonts w:hint="cs"/>
          <w:shd w:val="clear" w:color="auto" w:fill="FCFCFC"/>
          <w:rtl/>
        </w:rPr>
        <w:t>כ</w:t>
      </w:r>
      <w:r w:rsidR="004C7D8F" w:rsidRPr="004C7D8F">
        <w:rPr>
          <w:rFonts w:hint="cs"/>
          <w:shd w:val="clear" w:color="auto" w:fill="FCFCFC"/>
          <w:rtl/>
        </w:rPr>
        <w:t>'</w:t>
      </w:r>
      <w:r>
        <w:rPr>
          <w:rFonts w:hint="cs"/>
          <w:shd w:val="clear" w:color="auto" w:fill="FCFCFC"/>
          <w:rtl/>
        </w:rPr>
        <w:t>)</w:t>
      </w:r>
    </w:p>
    <w:p w:rsidR="00EF5EA2" w:rsidRDefault="00722D13" w:rsidP="00722D13">
      <w:pPr>
        <w:pStyle w:val="3"/>
        <w:numPr>
          <w:ilvl w:val="0"/>
          <w:numId w:val="17"/>
        </w:numPr>
        <w:rPr>
          <w:rtl/>
        </w:rPr>
      </w:pPr>
      <w:r w:rsidRPr="00722D13">
        <w:rPr>
          <w:rFonts w:hint="cs"/>
          <w:rtl/>
        </w:rPr>
        <w:t>מאירוע השייך לתולדות אחאב לאירוע המסופר כחלק מתולדות יהושפט</w:t>
      </w:r>
    </w:p>
    <w:p w:rsidR="004C7D8F" w:rsidRDefault="00E251A3" w:rsidP="004C7D8F">
      <w:pPr>
        <w:rPr>
          <w:rtl/>
        </w:rPr>
      </w:pPr>
      <w:r>
        <w:rPr>
          <w:rFonts w:hint="cs"/>
          <w:rtl/>
        </w:rPr>
        <w:t>ספר דברי הימים</w:t>
      </w:r>
      <w:r w:rsidR="000559C4">
        <w:rPr>
          <w:rFonts w:hint="cs"/>
          <w:rtl/>
        </w:rPr>
        <w:t xml:space="preserve"> </w:t>
      </w:r>
      <w:r w:rsidR="004C7D8F">
        <w:rPr>
          <w:rFonts w:hint="cs"/>
          <w:rtl/>
        </w:rPr>
        <w:t>נכתב בראשית ימי בית שני בפחוות יהודה שהייתה חלק מן האימפריה הפרסית. אנשי יהודה באותה תקופה ראו עצמם ממשיכיה של ממלכת יהודה בתקופת הבית הראשון, וחלמו על חידוש מלכות בית דוד. לפיכך מתרכז ספר זה</w:t>
      </w:r>
      <w:r w:rsidR="00FD66D1">
        <w:rPr>
          <w:rFonts w:hint="cs"/>
          <w:rtl/>
        </w:rPr>
        <w:t>,</w:t>
      </w:r>
      <w:r w:rsidR="00FD66D1" w:rsidRPr="00FD66D1">
        <w:rPr>
          <w:rFonts w:hint="cs"/>
          <w:rtl/>
        </w:rPr>
        <w:t xml:space="preserve"> </w:t>
      </w:r>
      <w:r w:rsidR="00FD66D1">
        <w:rPr>
          <w:rFonts w:hint="cs"/>
          <w:rtl/>
        </w:rPr>
        <w:t>מאז סיפור פילוג הממלכה (דהי"ב י'),</w:t>
      </w:r>
      <w:r w:rsidR="00A9760D">
        <w:rPr>
          <w:rFonts w:hint="cs"/>
          <w:rtl/>
        </w:rPr>
        <w:t xml:space="preserve"> בתיאור קורות ממלכת יהודה</w:t>
      </w:r>
      <w:r w:rsidR="004C7D8F">
        <w:rPr>
          <w:rFonts w:hint="cs"/>
          <w:rtl/>
        </w:rPr>
        <w:t>, והוא עוסק בהן בהרחבה יחסית לספר מלכים</w:t>
      </w:r>
      <w:r w:rsidR="00A9760D">
        <w:rPr>
          <w:rFonts w:hint="cs"/>
          <w:rtl/>
        </w:rPr>
        <w:t xml:space="preserve">.  </w:t>
      </w:r>
      <w:r>
        <w:rPr>
          <w:rFonts w:hint="cs"/>
          <w:rtl/>
        </w:rPr>
        <w:t xml:space="preserve">קורות ממלכת ישראל </w:t>
      </w:r>
      <w:r w:rsidR="00FD66D1">
        <w:rPr>
          <w:rFonts w:hint="cs"/>
          <w:rtl/>
        </w:rPr>
        <w:t>מתוארות בד</w:t>
      </w:r>
      <w:r w:rsidR="004C7D8F">
        <w:rPr>
          <w:rFonts w:hint="cs"/>
          <w:rtl/>
        </w:rPr>
        <w:t>ברי הימים</w:t>
      </w:r>
      <w:r w:rsidR="00FD66D1">
        <w:rPr>
          <w:rFonts w:hint="cs"/>
          <w:rtl/>
        </w:rPr>
        <w:t xml:space="preserve"> </w:t>
      </w:r>
      <w:r>
        <w:rPr>
          <w:rFonts w:hint="cs"/>
          <w:rtl/>
        </w:rPr>
        <w:t xml:space="preserve">רק כאשר אלו נוגעות במישרין לממלכת יהודה ומשפיעות עליה. </w:t>
      </w:r>
    </w:p>
    <w:p w:rsidR="00A9760D" w:rsidRDefault="00A9760D" w:rsidP="004C7D8F">
      <w:pPr>
        <w:rPr>
          <w:rtl/>
        </w:rPr>
      </w:pPr>
      <w:r>
        <w:rPr>
          <w:rFonts w:hint="cs"/>
          <w:rtl/>
        </w:rPr>
        <w:t xml:space="preserve">תיאור </w:t>
      </w:r>
      <w:r w:rsidR="00CE2028">
        <w:rPr>
          <w:rFonts w:hint="cs"/>
          <w:rtl/>
        </w:rPr>
        <w:t xml:space="preserve">מלכות יהושפט </w:t>
      </w:r>
      <w:r w:rsidR="00214A94">
        <w:rPr>
          <w:rFonts w:hint="cs"/>
          <w:rtl/>
        </w:rPr>
        <w:t>משתרע בספר ד</w:t>
      </w:r>
      <w:r>
        <w:rPr>
          <w:rFonts w:hint="cs"/>
          <w:rtl/>
        </w:rPr>
        <w:t xml:space="preserve">ה"י על פני </w:t>
      </w:r>
      <w:r w:rsidR="00CE2028">
        <w:rPr>
          <w:rFonts w:hint="cs"/>
          <w:rtl/>
        </w:rPr>
        <w:t xml:space="preserve">ארבעה פרקים שיש בהם מאה וארבעה פסוקים (דהי"ב י"ז–כ'). </w:t>
      </w:r>
      <w:r>
        <w:rPr>
          <w:rFonts w:hint="cs"/>
          <w:rtl/>
        </w:rPr>
        <w:t>בספר מלכים, לעומת זאת, מוקדשים ל</w:t>
      </w:r>
      <w:r w:rsidR="000559C4">
        <w:rPr>
          <w:rFonts w:hint="cs"/>
          <w:rtl/>
        </w:rPr>
        <w:t xml:space="preserve">מלכות </w:t>
      </w:r>
      <w:r>
        <w:rPr>
          <w:rFonts w:hint="cs"/>
          <w:rtl/>
        </w:rPr>
        <w:t xml:space="preserve">יהושפט </w:t>
      </w:r>
      <w:r w:rsidR="000559C4">
        <w:rPr>
          <w:rFonts w:hint="cs"/>
          <w:rtl/>
        </w:rPr>
        <w:t>ב</w:t>
      </w:r>
      <w:r>
        <w:rPr>
          <w:rFonts w:hint="cs"/>
          <w:rtl/>
        </w:rPr>
        <w:t>יהודה אחד-עש</w:t>
      </w:r>
      <w:r w:rsidR="00214A94">
        <w:rPr>
          <w:rFonts w:hint="cs"/>
          <w:rtl/>
        </w:rPr>
        <w:t xml:space="preserve">ר פסוקים בלבד (מל"א כ"ב, </w:t>
      </w:r>
      <w:proofErr w:type="spellStart"/>
      <w:r w:rsidR="00214A94">
        <w:rPr>
          <w:rFonts w:hint="cs"/>
          <w:rtl/>
        </w:rPr>
        <w:t>מא</w:t>
      </w:r>
      <w:proofErr w:type="spellEnd"/>
      <w:r w:rsidR="00214A94">
        <w:rPr>
          <w:rFonts w:hint="cs"/>
          <w:rtl/>
        </w:rPr>
        <w:t>–נא). בנוסף,</w:t>
      </w:r>
      <w:r>
        <w:rPr>
          <w:rFonts w:hint="cs"/>
          <w:rtl/>
        </w:rPr>
        <w:t xml:space="preserve"> </w:t>
      </w:r>
      <w:r w:rsidR="004C7D8F">
        <w:rPr>
          <w:rFonts w:hint="cs"/>
          <w:rtl/>
        </w:rPr>
        <w:t xml:space="preserve">דמותו של יהושפט </w:t>
      </w:r>
      <w:r w:rsidR="00214A94">
        <w:rPr>
          <w:rFonts w:hint="cs"/>
          <w:rtl/>
        </w:rPr>
        <w:t>מופיעה</w:t>
      </w:r>
      <w:r w:rsidR="004C7D8F">
        <w:rPr>
          <w:rFonts w:hint="cs"/>
          <w:rtl/>
        </w:rPr>
        <w:t xml:space="preserve"> בספר מלכים </w:t>
      </w:r>
      <w:r w:rsidR="00214A94">
        <w:rPr>
          <w:rFonts w:hint="cs"/>
          <w:rtl/>
        </w:rPr>
        <w:t>כדמות משנה</w:t>
      </w:r>
      <w:r>
        <w:rPr>
          <w:rFonts w:hint="cs"/>
          <w:rtl/>
        </w:rPr>
        <w:t xml:space="preserve"> בשני סיפורים גדולים השייכים לק</w:t>
      </w:r>
      <w:r w:rsidR="00214A94">
        <w:rPr>
          <w:rFonts w:hint="cs"/>
          <w:rtl/>
        </w:rPr>
        <w:t>ו</w:t>
      </w:r>
      <w:r>
        <w:rPr>
          <w:rFonts w:hint="cs"/>
          <w:rtl/>
        </w:rPr>
        <w:t>רות ממלכת ישראל: בסיפורנו, שבו הוא יוצא למלחמת רמות גלעד ביחד עם אחאב, ובסיפור המלחמה במישע מלך מואב, שבו הוא יוצא למלחמה משותפת ביחד עם יורם בן אחאב (מל"ב ג').</w:t>
      </w:r>
    </w:p>
    <w:p w:rsidR="00435D3B" w:rsidRDefault="00214A94" w:rsidP="004C7D8F">
      <w:pPr>
        <w:rPr>
          <w:rtl/>
        </w:rPr>
      </w:pPr>
      <w:r>
        <w:rPr>
          <w:rFonts w:hint="cs"/>
          <w:rtl/>
        </w:rPr>
        <w:t>הסיפור שאנו עוסקים בו</w:t>
      </w:r>
      <w:r w:rsidR="004C7D8F">
        <w:rPr>
          <w:rFonts w:hint="cs"/>
          <w:rtl/>
        </w:rPr>
        <w:t>,</w:t>
      </w:r>
      <w:r>
        <w:rPr>
          <w:rFonts w:hint="cs"/>
          <w:rtl/>
        </w:rPr>
        <w:t xml:space="preserve"> בספר מלכים</w:t>
      </w:r>
      <w:r w:rsidR="004C7D8F">
        <w:rPr>
          <w:rFonts w:hint="cs"/>
          <w:rtl/>
        </w:rPr>
        <w:t xml:space="preserve"> א פרק כ"ב,</w:t>
      </w:r>
      <w:r>
        <w:rPr>
          <w:rFonts w:hint="cs"/>
          <w:rtl/>
        </w:rPr>
        <w:t xml:space="preserve"> חוזר במלואו </w:t>
      </w:r>
      <w:r w:rsidR="004C7D8F">
        <w:rPr>
          <w:rFonts w:hint="cs"/>
          <w:rtl/>
        </w:rPr>
        <w:t xml:space="preserve">בספר דברי הימים </w:t>
      </w:r>
      <w:r>
        <w:rPr>
          <w:rFonts w:hint="cs"/>
          <w:rtl/>
        </w:rPr>
        <w:t>ב</w:t>
      </w:r>
      <w:r w:rsidR="00CE2028">
        <w:rPr>
          <w:rFonts w:hint="cs"/>
          <w:rtl/>
        </w:rPr>
        <w:t xml:space="preserve">אחד </w:t>
      </w:r>
      <w:r w:rsidR="000559C4">
        <w:rPr>
          <w:rFonts w:hint="cs"/>
          <w:rtl/>
        </w:rPr>
        <w:t xml:space="preserve">מארבעת הפרקים </w:t>
      </w:r>
      <w:r w:rsidR="004C7D8F">
        <w:rPr>
          <w:rFonts w:hint="cs"/>
          <w:rtl/>
        </w:rPr>
        <w:t>המוקדשים לתיאור</w:t>
      </w:r>
      <w:r w:rsidR="000559C4">
        <w:rPr>
          <w:rFonts w:hint="cs"/>
          <w:rtl/>
        </w:rPr>
        <w:t xml:space="preserve"> מלכות יהושפט</w:t>
      </w:r>
      <w:r w:rsidR="00CE2028">
        <w:rPr>
          <w:rFonts w:hint="cs"/>
          <w:rtl/>
        </w:rPr>
        <w:t xml:space="preserve"> </w:t>
      </w:r>
      <w:r w:rsidR="00CE2028">
        <w:rPr>
          <w:rtl/>
        </w:rPr>
        <w:t>–</w:t>
      </w:r>
      <w:r w:rsidR="00CE2028">
        <w:rPr>
          <w:rFonts w:hint="cs"/>
          <w:rtl/>
        </w:rPr>
        <w:t xml:space="preserve"> </w:t>
      </w:r>
      <w:r w:rsidR="004C7D8F">
        <w:rPr>
          <w:rFonts w:hint="cs"/>
          <w:rtl/>
        </w:rPr>
        <w:t>ב</w:t>
      </w:r>
      <w:r w:rsidR="00CE2028">
        <w:rPr>
          <w:rFonts w:hint="cs"/>
          <w:rtl/>
        </w:rPr>
        <w:t>פרק י"ח</w:t>
      </w:r>
      <w:r>
        <w:rPr>
          <w:rFonts w:hint="cs"/>
          <w:rtl/>
        </w:rPr>
        <w:t>.</w:t>
      </w:r>
      <w:r w:rsidR="00CE2028">
        <w:rPr>
          <w:rFonts w:hint="cs"/>
          <w:rtl/>
        </w:rPr>
        <w:t xml:space="preserve"> הסיפור השני </w:t>
      </w:r>
      <w:r w:rsidR="000559C4">
        <w:rPr>
          <w:rFonts w:hint="cs"/>
          <w:rtl/>
        </w:rPr>
        <w:t xml:space="preserve">בספר מלכים </w:t>
      </w:r>
      <w:r w:rsidR="00CE2028">
        <w:rPr>
          <w:rFonts w:hint="cs"/>
          <w:rtl/>
        </w:rPr>
        <w:t xml:space="preserve">שבו מעורב יהושפט </w:t>
      </w:r>
      <w:r w:rsidR="00CE2028">
        <w:rPr>
          <w:rtl/>
        </w:rPr>
        <w:t>–</w:t>
      </w:r>
      <w:r w:rsidR="00CE2028">
        <w:rPr>
          <w:rFonts w:hint="cs"/>
          <w:rtl/>
        </w:rPr>
        <w:t xml:space="preserve"> מל"ב ג' </w:t>
      </w:r>
      <w:r w:rsidR="00CE2028">
        <w:rPr>
          <w:rtl/>
        </w:rPr>
        <w:t>–</w:t>
      </w:r>
      <w:r w:rsidR="00CE2028">
        <w:rPr>
          <w:rFonts w:hint="cs"/>
          <w:rtl/>
        </w:rPr>
        <w:t xml:space="preserve"> לא נכלל בספר דברי הימים. </w:t>
      </w:r>
      <w:r w:rsidR="00052499">
        <w:rPr>
          <w:rFonts w:hint="cs"/>
          <w:rtl/>
        </w:rPr>
        <w:t xml:space="preserve">משמעות הדבר היא, שמלחמת רמות גלעד נתפסת בספר דברי הימים כאירוע בעל חשיבות רבה </w:t>
      </w:r>
      <w:r w:rsidR="000559C4">
        <w:rPr>
          <w:rFonts w:hint="cs"/>
          <w:rtl/>
        </w:rPr>
        <w:t>ל</w:t>
      </w:r>
      <w:r w:rsidR="00052499">
        <w:rPr>
          <w:rFonts w:hint="cs"/>
          <w:rtl/>
        </w:rPr>
        <w:t>קורות יהושפט ו</w:t>
      </w:r>
      <w:r w:rsidR="004C7D8F">
        <w:rPr>
          <w:rFonts w:hint="cs"/>
          <w:rtl/>
        </w:rPr>
        <w:t>ל</w:t>
      </w:r>
      <w:r w:rsidR="00052499">
        <w:rPr>
          <w:rFonts w:hint="cs"/>
          <w:rtl/>
        </w:rPr>
        <w:t xml:space="preserve">קורות ממלכת יהודה, מה שאין </w:t>
      </w:r>
      <w:r w:rsidR="000559C4">
        <w:rPr>
          <w:rFonts w:hint="cs"/>
          <w:rtl/>
        </w:rPr>
        <w:t xml:space="preserve">כן ביחס </w:t>
      </w:r>
      <w:r>
        <w:rPr>
          <w:rFonts w:hint="cs"/>
          <w:rtl/>
        </w:rPr>
        <w:t>ל</w:t>
      </w:r>
      <w:r w:rsidR="004C7D8F">
        <w:rPr>
          <w:rFonts w:hint="cs"/>
          <w:rtl/>
        </w:rPr>
        <w:t>מלחמה ב</w:t>
      </w:r>
      <w:r>
        <w:rPr>
          <w:rFonts w:hint="cs"/>
          <w:rtl/>
        </w:rPr>
        <w:t xml:space="preserve">מישע, </w:t>
      </w:r>
      <w:r w:rsidR="00052499">
        <w:rPr>
          <w:rFonts w:hint="cs"/>
          <w:rtl/>
        </w:rPr>
        <w:t>ש</w:t>
      </w:r>
      <w:r w:rsidR="004C7D8F">
        <w:rPr>
          <w:rFonts w:hint="cs"/>
          <w:rtl/>
        </w:rPr>
        <w:t xml:space="preserve">לתפיסת ספר דברי הימים </w:t>
      </w:r>
      <w:r w:rsidR="00052499">
        <w:rPr>
          <w:rFonts w:hint="cs"/>
          <w:rtl/>
        </w:rPr>
        <w:t xml:space="preserve">אין לה השפעה </w:t>
      </w:r>
      <w:r w:rsidR="00435D3B">
        <w:rPr>
          <w:rFonts w:hint="cs"/>
          <w:rtl/>
        </w:rPr>
        <w:t>או חשיבות ל</w:t>
      </w:r>
      <w:r>
        <w:rPr>
          <w:rFonts w:hint="cs"/>
          <w:rtl/>
        </w:rPr>
        <w:t xml:space="preserve">גבי </w:t>
      </w:r>
      <w:r w:rsidR="00435D3B">
        <w:rPr>
          <w:rFonts w:hint="cs"/>
          <w:rtl/>
        </w:rPr>
        <w:t>קורות</w:t>
      </w:r>
      <w:r w:rsidR="00052499">
        <w:rPr>
          <w:rFonts w:hint="cs"/>
          <w:rtl/>
        </w:rPr>
        <w:t xml:space="preserve"> יהושפט ו</w:t>
      </w:r>
      <w:r w:rsidR="00435D3B">
        <w:rPr>
          <w:rFonts w:hint="cs"/>
          <w:rtl/>
        </w:rPr>
        <w:t>מ</w:t>
      </w:r>
      <w:r w:rsidR="00052499">
        <w:rPr>
          <w:rFonts w:hint="cs"/>
          <w:rtl/>
        </w:rPr>
        <w:t xml:space="preserve">מלכתו. </w:t>
      </w:r>
    </w:p>
    <w:p w:rsidR="00CE2028" w:rsidRDefault="004C7D8F" w:rsidP="004C7D8F">
      <w:pPr>
        <w:rPr>
          <w:rtl/>
        </w:rPr>
      </w:pPr>
      <w:r>
        <w:rPr>
          <w:rFonts w:hint="cs"/>
          <w:rtl/>
        </w:rPr>
        <w:t>ו</w:t>
      </w:r>
      <w:r w:rsidR="00052499">
        <w:rPr>
          <w:rFonts w:hint="cs"/>
          <w:rtl/>
        </w:rPr>
        <w:t xml:space="preserve">אכן בעיוננו </w:t>
      </w:r>
      <w:r>
        <w:rPr>
          <w:rFonts w:hint="cs"/>
          <w:rtl/>
        </w:rPr>
        <w:t>הנוכחי</w:t>
      </w:r>
      <w:r w:rsidR="00052499">
        <w:rPr>
          <w:rFonts w:hint="cs"/>
          <w:rtl/>
        </w:rPr>
        <w:t xml:space="preserve"> ניווכח, </w:t>
      </w:r>
      <w:r w:rsidR="00E23ED6">
        <w:rPr>
          <w:rFonts w:hint="cs"/>
          <w:rtl/>
        </w:rPr>
        <w:t xml:space="preserve">שלשותפותו של יהושפט עם אחאב </w:t>
      </w:r>
      <w:r w:rsidR="00435D3B">
        <w:rPr>
          <w:rFonts w:hint="cs"/>
          <w:rtl/>
        </w:rPr>
        <w:t>במלחמת רמות גלעד</w:t>
      </w:r>
      <w:r w:rsidR="00E23ED6">
        <w:rPr>
          <w:rFonts w:hint="cs"/>
          <w:rtl/>
        </w:rPr>
        <w:t xml:space="preserve"> </w:t>
      </w:r>
      <w:r w:rsidR="00435D3B">
        <w:rPr>
          <w:rFonts w:hint="cs"/>
          <w:rtl/>
        </w:rPr>
        <w:t>היו</w:t>
      </w:r>
      <w:r w:rsidR="00E23ED6">
        <w:rPr>
          <w:rFonts w:hint="cs"/>
          <w:rtl/>
        </w:rPr>
        <w:t xml:space="preserve"> השלכות עמוקות</w:t>
      </w:r>
      <w:r w:rsidR="00214A94">
        <w:rPr>
          <w:rFonts w:hint="cs"/>
          <w:rtl/>
        </w:rPr>
        <w:t xml:space="preserve"> ביחס ליהושפט</w:t>
      </w:r>
      <w:r w:rsidR="00E23ED6">
        <w:rPr>
          <w:rFonts w:hint="cs"/>
          <w:rtl/>
        </w:rPr>
        <w:t>. לא זו בלבד שבסיפור זה עצמו יהושפט כמעט משלם בחייו על יציאתו למלחמה, ו</w:t>
      </w:r>
      <w:r w:rsidR="00435D3B">
        <w:rPr>
          <w:rFonts w:hint="cs"/>
          <w:rtl/>
        </w:rPr>
        <w:t xml:space="preserve">בזעקתו </w:t>
      </w:r>
      <w:r w:rsidR="00E23ED6">
        <w:rPr>
          <w:rFonts w:hint="cs"/>
          <w:rtl/>
        </w:rPr>
        <w:t xml:space="preserve">הוא ניצל ברגע האחרון, אלא </w:t>
      </w:r>
      <w:r w:rsidR="00214A94">
        <w:rPr>
          <w:rFonts w:hint="cs"/>
          <w:rtl/>
        </w:rPr>
        <w:t>שלמלחמה</w:t>
      </w:r>
      <w:r w:rsidR="00E23ED6">
        <w:rPr>
          <w:rFonts w:hint="cs"/>
          <w:rtl/>
        </w:rPr>
        <w:t xml:space="preserve"> המתואר</w:t>
      </w:r>
      <w:r w:rsidR="00214A94">
        <w:rPr>
          <w:rFonts w:hint="cs"/>
          <w:rtl/>
        </w:rPr>
        <w:t>ת</w:t>
      </w:r>
      <w:r w:rsidR="00E23ED6">
        <w:rPr>
          <w:rFonts w:hint="cs"/>
          <w:rtl/>
        </w:rPr>
        <w:t xml:space="preserve"> בסיפורנו ישנ</w:t>
      </w:r>
      <w:r w:rsidR="00FD66D1">
        <w:rPr>
          <w:rFonts w:hint="cs"/>
          <w:rtl/>
        </w:rPr>
        <w:t>ן</w:t>
      </w:r>
      <w:r>
        <w:rPr>
          <w:rFonts w:hint="cs"/>
          <w:rtl/>
        </w:rPr>
        <w:t xml:space="preserve"> בהמשך ספר דברי הימים </w:t>
      </w:r>
      <w:r w:rsidR="00FD66D1">
        <w:rPr>
          <w:rFonts w:hint="cs"/>
          <w:rtl/>
        </w:rPr>
        <w:t>תוצאות דרמטיות</w:t>
      </w:r>
      <w:r w:rsidR="000E4123">
        <w:rPr>
          <w:rFonts w:hint="cs"/>
          <w:rtl/>
        </w:rPr>
        <w:t xml:space="preserve"> </w:t>
      </w:r>
      <w:r w:rsidR="00435D3B">
        <w:rPr>
          <w:rFonts w:hint="cs"/>
          <w:rtl/>
        </w:rPr>
        <w:t>ה</w:t>
      </w:r>
      <w:r w:rsidR="000E4123">
        <w:rPr>
          <w:rFonts w:hint="cs"/>
          <w:rtl/>
        </w:rPr>
        <w:t>נוגע</w:t>
      </w:r>
      <w:r w:rsidR="00FD66D1">
        <w:rPr>
          <w:rFonts w:hint="cs"/>
          <w:rtl/>
        </w:rPr>
        <w:t>ות</w:t>
      </w:r>
      <w:r w:rsidR="000E4123">
        <w:rPr>
          <w:rFonts w:hint="cs"/>
          <w:rtl/>
        </w:rPr>
        <w:t xml:space="preserve"> אך ליהושפט ולממלכת יהודה, </w:t>
      </w:r>
      <w:r>
        <w:rPr>
          <w:rFonts w:hint="cs"/>
          <w:rtl/>
        </w:rPr>
        <w:t>והללו אינן</w:t>
      </w:r>
      <w:r w:rsidR="000E4123">
        <w:rPr>
          <w:rFonts w:hint="cs"/>
          <w:rtl/>
        </w:rPr>
        <w:t xml:space="preserve"> מתואר</w:t>
      </w:r>
      <w:r w:rsidR="00FD66D1">
        <w:rPr>
          <w:rFonts w:hint="cs"/>
          <w:rtl/>
        </w:rPr>
        <w:t>ות</w:t>
      </w:r>
      <w:r w:rsidR="000E4123">
        <w:rPr>
          <w:rFonts w:hint="cs"/>
          <w:rtl/>
        </w:rPr>
        <w:t xml:space="preserve"> בספר מלכים.</w:t>
      </w:r>
    </w:p>
    <w:p w:rsidR="000E4123" w:rsidRDefault="000E4123" w:rsidP="004C7D8F">
      <w:pPr>
        <w:rPr>
          <w:rtl/>
        </w:rPr>
      </w:pPr>
      <w:r>
        <w:rPr>
          <w:rFonts w:hint="cs"/>
          <w:rtl/>
        </w:rPr>
        <w:t>לצורך שילוב סיפ</w:t>
      </w:r>
      <w:r w:rsidR="00435D3B">
        <w:rPr>
          <w:rFonts w:hint="cs"/>
          <w:rtl/>
        </w:rPr>
        <w:t>ו</w:t>
      </w:r>
      <w:r>
        <w:rPr>
          <w:rFonts w:hint="cs"/>
          <w:rtl/>
        </w:rPr>
        <w:t xml:space="preserve">רנו בקורות מלכותו של יהושפט, משמיט ספר דברי הימים </w:t>
      </w:r>
      <w:r w:rsidR="00435D3B">
        <w:rPr>
          <w:rFonts w:hint="cs"/>
          <w:rtl/>
        </w:rPr>
        <w:t xml:space="preserve">פרטים אחדים </w:t>
      </w:r>
      <w:r>
        <w:rPr>
          <w:rFonts w:hint="cs"/>
          <w:rtl/>
        </w:rPr>
        <w:t>ומוסיף</w:t>
      </w:r>
      <w:r w:rsidR="00435D3B">
        <w:rPr>
          <w:rFonts w:hint="cs"/>
          <w:rtl/>
        </w:rPr>
        <w:t xml:space="preserve"> אחרים</w:t>
      </w:r>
      <w:r>
        <w:rPr>
          <w:rFonts w:hint="cs"/>
          <w:rtl/>
        </w:rPr>
        <w:t xml:space="preserve"> בעיקר בתחילת הסיפור ובסיומו, כדי להתאימו למסגרתו. </w:t>
      </w:r>
      <w:r w:rsidR="00387FCA">
        <w:rPr>
          <w:rFonts w:hint="cs"/>
          <w:rtl/>
        </w:rPr>
        <w:t>ברם עיקרו של הסיפור מופיע בספר דברי הימים בהתאמה מילולית ל</w:t>
      </w:r>
      <w:r w:rsidR="00FD66D1">
        <w:rPr>
          <w:rFonts w:hint="cs"/>
          <w:rtl/>
        </w:rPr>
        <w:t>ס</w:t>
      </w:r>
      <w:r w:rsidR="004C7D8F">
        <w:rPr>
          <w:rFonts w:hint="cs"/>
          <w:rtl/>
        </w:rPr>
        <w:t>י</w:t>
      </w:r>
      <w:r w:rsidR="00FD66D1">
        <w:rPr>
          <w:rFonts w:hint="cs"/>
          <w:rtl/>
        </w:rPr>
        <w:t>פ</w:t>
      </w:r>
      <w:r w:rsidR="004C7D8F">
        <w:rPr>
          <w:rFonts w:hint="cs"/>
          <w:rtl/>
        </w:rPr>
        <w:t>ו</w:t>
      </w:r>
      <w:r w:rsidR="00FD66D1">
        <w:rPr>
          <w:rFonts w:hint="cs"/>
          <w:rtl/>
        </w:rPr>
        <w:t>ר ב</w:t>
      </w:r>
      <w:r w:rsidR="00387FCA">
        <w:rPr>
          <w:rFonts w:hint="cs"/>
          <w:rtl/>
        </w:rPr>
        <w:t xml:space="preserve">ספר מלכים. </w:t>
      </w:r>
      <w:r w:rsidR="002C6243">
        <w:rPr>
          <w:rFonts w:hint="cs"/>
          <w:rtl/>
        </w:rPr>
        <w:t>אנו נצ</w:t>
      </w:r>
      <w:r w:rsidR="00435D3B">
        <w:rPr>
          <w:rFonts w:hint="cs"/>
          <w:rtl/>
        </w:rPr>
        <w:t xml:space="preserve">יג בזאת רק את ההבדלים העיקריים המצויים </w:t>
      </w:r>
      <w:r w:rsidR="002C6243">
        <w:rPr>
          <w:rFonts w:hint="cs"/>
          <w:rtl/>
        </w:rPr>
        <w:t>בתחילת הסיפור ובסופו, הבדלים ההופכים את סיפורנו מאירוע השייך לתולדות אחאב לאירוע המסופר כחלק מתולדות יהושפט.</w:t>
      </w:r>
    </w:p>
    <w:p w:rsidR="00EA7E14" w:rsidRDefault="00EA7E14" w:rsidP="004C7D8F">
      <w:pPr>
        <w:rPr>
          <w:rtl/>
        </w:rPr>
      </w:pPr>
    </w:p>
    <w:p w:rsidR="00214A94" w:rsidRDefault="00214A94" w:rsidP="004C7D8F">
      <w:pPr>
        <w:pStyle w:val="3"/>
        <w:rPr>
          <w:rtl/>
        </w:rPr>
      </w:pPr>
      <w:r>
        <w:rPr>
          <w:rFonts w:hint="cs"/>
          <w:rtl/>
        </w:rPr>
        <w:t xml:space="preserve">2. ההבדלים בין </w:t>
      </w:r>
      <w:r w:rsidR="004C7D8F">
        <w:rPr>
          <w:rFonts w:hint="cs"/>
          <w:rtl/>
        </w:rPr>
        <w:t xml:space="preserve">הסיפור במלכים </w:t>
      </w:r>
      <w:proofErr w:type="spellStart"/>
      <w:r w:rsidR="004C7D8F">
        <w:rPr>
          <w:rFonts w:hint="cs"/>
          <w:rtl/>
        </w:rPr>
        <w:t>למקבילו</w:t>
      </w:r>
      <w:proofErr w:type="spellEnd"/>
      <w:r w:rsidR="004C7D8F">
        <w:rPr>
          <w:rFonts w:hint="cs"/>
          <w:rtl/>
        </w:rPr>
        <w:t xml:space="preserve"> בדברי הימים</w:t>
      </w:r>
    </w:p>
    <w:p w:rsidR="00BA4CC5" w:rsidRDefault="00BA4CC5" w:rsidP="00BA4CC5">
      <w:pPr>
        <w:pStyle w:val="4"/>
        <w:rPr>
          <w:rtl/>
        </w:rPr>
      </w:pPr>
      <w:r>
        <w:rPr>
          <w:rFonts w:hint="cs"/>
          <w:rtl/>
        </w:rPr>
        <w:t>א. פתיחת הסיפור</w:t>
      </w:r>
    </w:p>
    <w:tbl>
      <w:tblPr>
        <w:tblStyle w:val="af"/>
        <w:bidiVisual/>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5118"/>
      </w:tblGrid>
      <w:tr w:rsidR="00685205" w:rsidTr="004C7D8F">
        <w:tc>
          <w:tcPr>
            <w:tcW w:w="4916" w:type="dxa"/>
          </w:tcPr>
          <w:p w:rsidR="00685205" w:rsidRPr="00685205" w:rsidRDefault="00685205" w:rsidP="004C7D8F">
            <w:pPr>
              <w:spacing w:before="120" w:after="0"/>
              <w:ind w:firstLine="0"/>
              <w:jc w:val="center"/>
              <w:rPr>
                <w:b/>
                <w:bCs/>
                <w:rtl/>
              </w:rPr>
            </w:pPr>
            <w:r>
              <w:rPr>
                <w:rFonts w:hint="cs"/>
                <w:b/>
                <w:bCs/>
                <w:rtl/>
              </w:rPr>
              <w:t>מלכים</w:t>
            </w:r>
          </w:p>
        </w:tc>
        <w:tc>
          <w:tcPr>
            <w:tcW w:w="5118" w:type="dxa"/>
          </w:tcPr>
          <w:p w:rsidR="00685205" w:rsidRPr="00685205" w:rsidRDefault="00685205" w:rsidP="008C7E95">
            <w:pPr>
              <w:spacing w:after="0"/>
              <w:ind w:firstLine="0"/>
              <w:jc w:val="center"/>
              <w:rPr>
                <w:b/>
                <w:bCs/>
                <w:rtl/>
              </w:rPr>
            </w:pPr>
            <w:r>
              <w:rPr>
                <w:rFonts w:hint="cs"/>
                <w:b/>
                <w:bCs/>
                <w:rtl/>
              </w:rPr>
              <w:t>ד</w:t>
            </w:r>
            <w:r w:rsidR="008C7E95">
              <w:rPr>
                <w:rFonts w:hint="cs"/>
                <w:b/>
                <w:bCs/>
                <w:rtl/>
              </w:rPr>
              <w:t>ברי הימים</w:t>
            </w:r>
          </w:p>
        </w:tc>
      </w:tr>
      <w:tr w:rsidR="00685205" w:rsidTr="004C7D8F">
        <w:tc>
          <w:tcPr>
            <w:tcW w:w="4916" w:type="dxa"/>
          </w:tcPr>
          <w:p w:rsidR="00685205" w:rsidRDefault="00685205" w:rsidP="00722D13">
            <w:pPr>
              <w:spacing w:after="0"/>
              <w:ind w:firstLine="0"/>
              <w:rPr>
                <w:rtl/>
              </w:rPr>
            </w:pPr>
            <w:r>
              <w:rPr>
                <w:rFonts w:hint="cs"/>
                <w:rtl/>
              </w:rPr>
              <w:t>א</w:t>
            </w:r>
            <w:r>
              <w:rPr>
                <w:rtl/>
              </w:rPr>
              <w:tab/>
            </w:r>
            <w:r w:rsidRPr="00685205">
              <w:rPr>
                <w:rFonts w:hint="cs"/>
                <w:rtl/>
              </w:rPr>
              <w:t>וַיֵּשְׁבוּ שָׁלֹשׁ שָׁנִים אֵין מִלְחָמָה בֵּין אֲרָם וּבֵין יִשְׂרָאֵל</w:t>
            </w:r>
            <w:r w:rsidR="00722D13">
              <w:rPr>
                <w:rFonts w:hint="cs"/>
                <w:rtl/>
              </w:rPr>
              <w:t>.</w:t>
            </w:r>
          </w:p>
          <w:p w:rsidR="004C7D8F" w:rsidRDefault="00685205" w:rsidP="008C7E95">
            <w:pPr>
              <w:spacing w:after="0"/>
              <w:ind w:firstLine="0"/>
              <w:rPr>
                <w:rtl/>
              </w:rPr>
            </w:pPr>
            <w:r>
              <w:rPr>
                <w:rFonts w:hint="cs"/>
                <w:rtl/>
              </w:rPr>
              <w:t>ב</w:t>
            </w:r>
            <w:r>
              <w:rPr>
                <w:rtl/>
              </w:rPr>
              <w:tab/>
            </w:r>
            <w:r w:rsidR="009E75D5" w:rsidRPr="009E75D5">
              <w:rPr>
                <w:rFonts w:hint="cs"/>
                <w:rtl/>
              </w:rPr>
              <w:t xml:space="preserve">וַיְהִי בַּשָּׁנָה הַשְּׁלִישִׁית וַיֵּרֶד יְהוֹשָׁפָט מֶלֶךְ יְהוּדָה </w:t>
            </w:r>
          </w:p>
          <w:p w:rsidR="004C7D8F" w:rsidRDefault="004C7D8F" w:rsidP="004C7D8F">
            <w:pPr>
              <w:spacing w:after="0"/>
              <w:ind w:left="720" w:firstLine="0"/>
            </w:pPr>
            <w:r w:rsidRPr="009E75D5">
              <w:rPr>
                <w:rFonts w:hint="cs"/>
                <w:rtl/>
              </w:rPr>
              <w:t>אֶל מֶלֶךְ יִשְׂרָאֵל</w:t>
            </w:r>
            <w:r>
              <w:rPr>
                <w:rFonts w:hint="cs"/>
                <w:rtl/>
              </w:rPr>
              <w:t>.</w:t>
            </w:r>
          </w:p>
          <w:p w:rsidR="009E75D5" w:rsidRDefault="009E75D5" w:rsidP="00722D13">
            <w:pPr>
              <w:spacing w:after="0"/>
              <w:ind w:firstLine="0"/>
              <w:rPr>
                <w:rtl/>
              </w:rPr>
            </w:pPr>
            <w:r>
              <w:rPr>
                <w:rFonts w:hint="cs"/>
                <w:rtl/>
              </w:rPr>
              <w:t>ג</w:t>
            </w:r>
            <w:r>
              <w:rPr>
                <w:rtl/>
              </w:rPr>
              <w:tab/>
            </w:r>
            <w:r w:rsidRPr="009E75D5">
              <w:rPr>
                <w:rFonts w:hint="cs"/>
                <w:rtl/>
              </w:rPr>
              <w:t>וַיֹּאמֶר מֶלֶךְ יִשְׂרָאֵל אֶל עֲבָדָיו</w:t>
            </w:r>
            <w:r>
              <w:rPr>
                <w:rFonts w:hint="cs"/>
                <w:rtl/>
              </w:rPr>
              <w:t>:</w:t>
            </w:r>
          </w:p>
          <w:p w:rsidR="009E75D5" w:rsidRDefault="009E75D5" w:rsidP="004C7D8F">
            <w:pPr>
              <w:spacing w:after="0"/>
              <w:ind w:firstLine="0"/>
              <w:rPr>
                <w:rtl/>
              </w:rPr>
            </w:pPr>
            <w:r w:rsidRPr="009E75D5">
              <w:rPr>
                <w:rFonts w:hint="cs"/>
                <w:rtl/>
              </w:rPr>
              <w:t xml:space="preserve"> </w:t>
            </w:r>
            <w:r>
              <w:rPr>
                <w:rtl/>
              </w:rPr>
              <w:tab/>
            </w:r>
            <w:r w:rsidRPr="009E75D5">
              <w:rPr>
                <w:rFonts w:hint="cs"/>
                <w:rtl/>
              </w:rPr>
              <w:t xml:space="preserve">הַיְדַעְתֶּם כִּי לָנוּ רָמֹת גִּלְעָד </w:t>
            </w:r>
          </w:p>
          <w:p w:rsidR="009E75D5" w:rsidRDefault="009E75D5" w:rsidP="00722D13">
            <w:pPr>
              <w:spacing w:after="0"/>
              <w:ind w:firstLine="0"/>
              <w:rPr>
                <w:rtl/>
              </w:rPr>
            </w:pPr>
            <w:r>
              <w:rPr>
                <w:rtl/>
              </w:rPr>
              <w:tab/>
            </w:r>
            <w:r w:rsidR="004C7D8F" w:rsidRPr="009E75D5">
              <w:rPr>
                <w:rFonts w:hint="cs"/>
                <w:rtl/>
              </w:rPr>
              <w:t xml:space="preserve">וַאֲנַחְנוּ מַחְשִׁים </w:t>
            </w:r>
            <w:r w:rsidRPr="009E75D5">
              <w:rPr>
                <w:rFonts w:hint="cs"/>
                <w:rtl/>
              </w:rPr>
              <w:t>מִקַּחַת אֹתָהּ מִיַּד מֶלֶךְ אֲרָם</w:t>
            </w:r>
            <w:r w:rsidR="00722D13">
              <w:rPr>
                <w:rFonts w:hint="cs"/>
                <w:rtl/>
              </w:rPr>
              <w:t>.</w:t>
            </w:r>
          </w:p>
        </w:tc>
        <w:tc>
          <w:tcPr>
            <w:tcW w:w="5118" w:type="dxa"/>
          </w:tcPr>
          <w:p w:rsidR="009E75D5" w:rsidRDefault="009E75D5" w:rsidP="004C7D8F">
            <w:pPr>
              <w:spacing w:after="0"/>
              <w:ind w:firstLine="0"/>
              <w:rPr>
                <w:rtl/>
              </w:rPr>
            </w:pPr>
            <w:r>
              <w:rPr>
                <w:rFonts w:hint="cs"/>
                <w:rtl/>
              </w:rPr>
              <w:t>א</w:t>
            </w:r>
            <w:r>
              <w:rPr>
                <w:rtl/>
              </w:rPr>
              <w:tab/>
            </w:r>
            <w:r w:rsidRPr="009E75D5">
              <w:rPr>
                <w:rFonts w:hint="cs"/>
                <w:rtl/>
              </w:rPr>
              <w:t>וַיְהִי לִיהוֹשָׁפָט עֹשֶׁר וְכָבוֹד לָרֹב וַיִּתְחַתֵּן לְאַחְאָב</w:t>
            </w:r>
            <w:r w:rsidR="00FD66D1">
              <w:rPr>
                <w:rFonts w:hint="cs"/>
                <w:rtl/>
              </w:rPr>
              <w:t>.</w:t>
            </w:r>
          </w:p>
          <w:p w:rsidR="009E75D5" w:rsidRDefault="009E75D5" w:rsidP="00722D13">
            <w:pPr>
              <w:spacing w:after="0"/>
              <w:ind w:firstLine="0"/>
              <w:rPr>
                <w:rtl/>
              </w:rPr>
            </w:pPr>
            <w:r>
              <w:rPr>
                <w:rFonts w:hint="cs"/>
                <w:rtl/>
              </w:rPr>
              <w:t>ב</w:t>
            </w:r>
            <w:r>
              <w:rPr>
                <w:rtl/>
              </w:rPr>
              <w:tab/>
            </w:r>
            <w:r w:rsidRPr="009E75D5">
              <w:rPr>
                <w:rFonts w:hint="cs"/>
                <w:rtl/>
              </w:rPr>
              <w:t xml:space="preserve">וַיֵּרֶד לְקֵץ שָׁנִים אֶל אַחְאָב </w:t>
            </w:r>
            <w:proofErr w:type="spellStart"/>
            <w:r w:rsidRPr="009E75D5">
              <w:rPr>
                <w:rFonts w:hint="cs"/>
                <w:rtl/>
              </w:rPr>
              <w:t>לְשֹׁמְרוֹן</w:t>
            </w:r>
            <w:proofErr w:type="spellEnd"/>
            <w:r w:rsidRPr="009E75D5">
              <w:rPr>
                <w:rFonts w:hint="cs"/>
                <w:rtl/>
              </w:rPr>
              <w:t xml:space="preserve"> </w:t>
            </w:r>
          </w:p>
          <w:p w:rsidR="00556D75" w:rsidRDefault="009E75D5" w:rsidP="008C7E95">
            <w:pPr>
              <w:spacing w:after="0"/>
              <w:ind w:firstLine="0"/>
              <w:rPr>
                <w:rtl/>
              </w:rPr>
            </w:pPr>
            <w:r>
              <w:rPr>
                <w:rtl/>
              </w:rPr>
              <w:tab/>
            </w:r>
            <w:r w:rsidRPr="009E75D5">
              <w:rPr>
                <w:rFonts w:hint="cs"/>
                <w:rtl/>
              </w:rPr>
              <w:t xml:space="preserve">וַיִּזְבַּח לוֹ אַחְאָב צֹאן וּבָקָר לָרֹב וְלָעָם אֲשֶׁר עִמּוֹ </w:t>
            </w:r>
            <w:r w:rsidR="00556D75">
              <w:rPr>
                <w:rtl/>
              </w:rPr>
              <w:tab/>
            </w:r>
          </w:p>
          <w:p w:rsidR="009E75D5" w:rsidRDefault="00556D75" w:rsidP="004C7D8F">
            <w:pPr>
              <w:spacing w:after="0"/>
              <w:ind w:firstLine="0"/>
            </w:pPr>
            <w:r>
              <w:rPr>
                <w:rtl/>
              </w:rPr>
              <w:tab/>
            </w:r>
          </w:p>
          <w:p w:rsidR="00556D75" w:rsidRPr="00722D13" w:rsidRDefault="00556D75" w:rsidP="00722D13">
            <w:pPr>
              <w:spacing w:after="0"/>
              <w:ind w:firstLine="0"/>
              <w:rPr>
                <w:rtl/>
              </w:rPr>
            </w:pPr>
          </w:p>
          <w:p w:rsidR="00556D75" w:rsidRDefault="004C7D8F" w:rsidP="004C7D8F">
            <w:pPr>
              <w:ind w:firstLine="720"/>
              <w:rPr>
                <w:rtl/>
              </w:rPr>
            </w:pPr>
            <w:r w:rsidRPr="009E75D5">
              <w:rPr>
                <w:rFonts w:hint="cs"/>
                <w:rtl/>
              </w:rPr>
              <w:t>וַיְסִיתֵהוּ לַעֲלוֹת אֶל רָמוֹת גִּלְעָד</w:t>
            </w:r>
            <w:r>
              <w:rPr>
                <w:rFonts w:hint="cs"/>
                <w:rtl/>
              </w:rPr>
              <w:t>.</w:t>
            </w:r>
          </w:p>
        </w:tc>
      </w:tr>
      <w:tr w:rsidR="00722D13" w:rsidTr="004C7D8F">
        <w:tc>
          <w:tcPr>
            <w:tcW w:w="4916" w:type="dxa"/>
          </w:tcPr>
          <w:p w:rsidR="004C7D8F" w:rsidRDefault="00722D13" w:rsidP="00722D13">
            <w:pPr>
              <w:spacing w:after="0"/>
              <w:ind w:firstLine="0"/>
              <w:rPr>
                <w:rtl/>
              </w:rPr>
            </w:pPr>
            <w:r>
              <w:rPr>
                <w:rFonts w:hint="cs"/>
                <w:rtl/>
              </w:rPr>
              <w:t>ד</w:t>
            </w:r>
            <w:r>
              <w:rPr>
                <w:rtl/>
              </w:rPr>
              <w:tab/>
            </w:r>
            <w:r w:rsidRPr="009E75D5">
              <w:rPr>
                <w:rFonts w:hint="cs"/>
                <w:rtl/>
              </w:rPr>
              <w:t xml:space="preserve">וַיֹּאמֶר אֶל יְהוֹשָׁפָט </w:t>
            </w:r>
          </w:p>
          <w:p w:rsidR="004C7D8F" w:rsidRDefault="004C7D8F" w:rsidP="004C7D8F">
            <w:pPr>
              <w:ind w:firstLine="720"/>
              <w:rPr>
                <w:rtl/>
              </w:rPr>
            </w:pPr>
            <w:proofErr w:type="spellStart"/>
            <w:r w:rsidRPr="004C7D8F">
              <w:rPr>
                <w:rFonts w:hint="cs"/>
                <w:rtl/>
              </w:rPr>
              <w:t>הֲתֵלֵך</w:t>
            </w:r>
            <w:proofErr w:type="spellEnd"/>
            <w:r w:rsidRPr="004C7D8F">
              <w:rPr>
                <w:rFonts w:hint="cs"/>
                <w:rtl/>
              </w:rPr>
              <w:t>ְ אִתִּי לַמִּלְחָמָה רָמֹת גִּלְעָד</w:t>
            </w:r>
          </w:p>
          <w:p w:rsidR="00722D13" w:rsidRDefault="00722D13" w:rsidP="00722D13">
            <w:pPr>
              <w:spacing w:after="0"/>
              <w:ind w:firstLine="0"/>
              <w:rPr>
                <w:rtl/>
              </w:rPr>
            </w:pPr>
          </w:p>
        </w:tc>
        <w:tc>
          <w:tcPr>
            <w:tcW w:w="5118" w:type="dxa"/>
          </w:tcPr>
          <w:p w:rsidR="00722D13" w:rsidRDefault="00722D13" w:rsidP="004C7D8F">
            <w:pPr>
              <w:spacing w:after="0"/>
              <w:ind w:firstLine="0"/>
              <w:rPr>
                <w:rtl/>
              </w:rPr>
            </w:pPr>
            <w:r>
              <w:rPr>
                <w:rFonts w:hint="cs"/>
                <w:rtl/>
              </w:rPr>
              <w:t>ג</w:t>
            </w:r>
            <w:r>
              <w:rPr>
                <w:rtl/>
              </w:rPr>
              <w:tab/>
            </w:r>
            <w:r w:rsidRPr="00556D75">
              <w:rPr>
                <w:rFonts w:hint="cs"/>
                <w:rtl/>
              </w:rPr>
              <w:t xml:space="preserve">וַיֹּאמֶר אַחְאָב מֶלֶךְ יִשְׂרָאֵל אֶל יְהוֹשָׁפָט מֶלֶךְ יְהוּדָה </w:t>
            </w:r>
          </w:p>
          <w:p w:rsidR="00722D13" w:rsidRDefault="00722D13" w:rsidP="00722D13">
            <w:pPr>
              <w:spacing w:after="120"/>
              <w:ind w:firstLine="0"/>
              <w:rPr>
                <w:rtl/>
              </w:rPr>
            </w:pPr>
            <w:r>
              <w:rPr>
                <w:rtl/>
              </w:rPr>
              <w:tab/>
            </w:r>
            <w:proofErr w:type="spellStart"/>
            <w:r w:rsidRPr="00556D75">
              <w:rPr>
                <w:rFonts w:hint="cs"/>
                <w:rtl/>
              </w:rPr>
              <w:t>הֲתֵלֵך</w:t>
            </w:r>
            <w:proofErr w:type="spellEnd"/>
            <w:r w:rsidRPr="00556D75">
              <w:rPr>
                <w:rFonts w:hint="cs"/>
                <w:rtl/>
              </w:rPr>
              <w:t>ְ עִמִּי רָמֹת גִּלְעָד</w:t>
            </w:r>
          </w:p>
        </w:tc>
      </w:tr>
    </w:tbl>
    <w:p w:rsidR="00556D75" w:rsidRDefault="00556D75" w:rsidP="004C7D8F">
      <w:pPr>
        <w:rPr>
          <w:rtl/>
        </w:rPr>
      </w:pPr>
      <w:r>
        <w:rPr>
          <w:rFonts w:hint="cs"/>
          <w:rtl/>
        </w:rPr>
        <w:t>פתיחת הסיפור בספר מלכים (פסוק א</w:t>
      </w:r>
      <w:r w:rsidR="004C7D8F">
        <w:rPr>
          <w:rFonts w:hint="cs"/>
          <w:rtl/>
        </w:rPr>
        <w:t xml:space="preserve"> וראש פסוק </w:t>
      </w:r>
      <w:r>
        <w:rPr>
          <w:rFonts w:hint="cs"/>
          <w:rtl/>
        </w:rPr>
        <w:t xml:space="preserve">ב) </w:t>
      </w:r>
      <w:r w:rsidR="00FD66D1">
        <w:rPr>
          <w:rFonts w:hint="cs"/>
          <w:rtl/>
        </w:rPr>
        <w:t>נועדה לקבוע את זמנו של האירוע המתואר ביחס למלחמות הקודמות בין ארם לישראל שסופר עליהן בפרק כ'. פתיחה</w:t>
      </w:r>
      <w:r w:rsidR="004C7D8F">
        <w:rPr>
          <w:rFonts w:hint="cs"/>
          <w:rtl/>
        </w:rPr>
        <w:t xml:space="preserve"> זו</w:t>
      </w:r>
      <w:r w:rsidR="00FD66D1">
        <w:rPr>
          <w:rFonts w:hint="cs"/>
          <w:rtl/>
        </w:rPr>
        <w:t xml:space="preserve"> איננה רלוונטית בספר דברי הימים</w:t>
      </w:r>
      <w:r w:rsidR="004C7D8F">
        <w:rPr>
          <w:rFonts w:hint="cs"/>
          <w:rtl/>
        </w:rPr>
        <w:t>,</w:t>
      </w:r>
      <w:r w:rsidR="00FD66D1">
        <w:rPr>
          <w:rFonts w:hint="cs"/>
          <w:rtl/>
        </w:rPr>
        <w:t xml:space="preserve"> </w:t>
      </w:r>
      <w:r w:rsidR="00B12505">
        <w:rPr>
          <w:rFonts w:hint="cs"/>
          <w:rtl/>
        </w:rPr>
        <w:t>ש</w:t>
      </w:r>
      <w:r w:rsidR="00FD66D1">
        <w:rPr>
          <w:rFonts w:hint="cs"/>
          <w:rtl/>
        </w:rPr>
        <w:t>ה</w:t>
      </w:r>
      <w:r w:rsidR="00B12505">
        <w:rPr>
          <w:rFonts w:hint="cs"/>
          <w:rtl/>
        </w:rPr>
        <w:t xml:space="preserve">מלחמות </w:t>
      </w:r>
      <w:r w:rsidR="00FD66D1">
        <w:rPr>
          <w:rFonts w:hint="cs"/>
          <w:rtl/>
        </w:rPr>
        <w:t xml:space="preserve">הקודמות של אחאב </w:t>
      </w:r>
      <w:r w:rsidR="00214A94">
        <w:rPr>
          <w:rFonts w:hint="cs"/>
          <w:rtl/>
        </w:rPr>
        <w:t xml:space="preserve">כלל </w:t>
      </w:r>
      <w:r w:rsidR="00B12505">
        <w:rPr>
          <w:rFonts w:hint="cs"/>
          <w:rtl/>
        </w:rPr>
        <w:t>אינן מתוארות ב</w:t>
      </w:r>
      <w:r w:rsidR="00FD66D1">
        <w:rPr>
          <w:rFonts w:hint="cs"/>
          <w:rtl/>
        </w:rPr>
        <w:t>ו, ועל כן הושמטה</w:t>
      </w:r>
      <w:r w:rsidR="00B12505">
        <w:rPr>
          <w:rFonts w:hint="cs"/>
          <w:rtl/>
        </w:rPr>
        <w:t xml:space="preserve">. במקומה פותח הסיפור בדה"י בתיאור </w:t>
      </w:r>
      <w:r w:rsidR="00722D13">
        <w:rPr>
          <w:rFonts w:hint="cs"/>
          <w:rtl/>
        </w:rPr>
        <w:t>עושרו וכבודו</w:t>
      </w:r>
      <w:r w:rsidR="00B12505">
        <w:rPr>
          <w:rFonts w:hint="cs"/>
          <w:rtl/>
        </w:rPr>
        <w:t xml:space="preserve"> של יהושפט וקשר החיתון שלו לאחאב (פסוק א), </w:t>
      </w:r>
      <w:r w:rsidR="001F1363">
        <w:rPr>
          <w:rFonts w:hint="cs"/>
          <w:rtl/>
        </w:rPr>
        <w:t>כ</w:t>
      </w:r>
      <w:r w:rsidR="004C7D8F">
        <w:rPr>
          <w:rFonts w:hint="cs"/>
          <w:rtl/>
        </w:rPr>
        <w:t>רקע</w:t>
      </w:r>
      <w:r w:rsidR="001F1363">
        <w:rPr>
          <w:rFonts w:hint="cs"/>
          <w:rtl/>
        </w:rPr>
        <w:t xml:space="preserve"> לירידתו של </w:t>
      </w:r>
      <w:r w:rsidR="00214A94">
        <w:rPr>
          <w:rFonts w:hint="cs"/>
          <w:rtl/>
        </w:rPr>
        <w:t>יהושפט</w:t>
      </w:r>
      <w:r w:rsidR="001F1363">
        <w:rPr>
          <w:rFonts w:hint="cs"/>
          <w:rtl/>
        </w:rPr>
        <w:t xml:space="preserve"> לשומרון, כנראה לשם ביקור משפחתי-פוליטי.</w:t>
      </w:r>
      <w:r w:rsidR="001F1363">
        <w:rPr>
          <w:rStyle w:val="a9"/>
          <w:rtl/>
        </w:rPr>
        <w:footnoteReference w:id="1"/>
      </w:r>
      <w:r w:rsidR="001F1363">
        <w:rPr>
          <w:rFonts w:hint="cs"/>
          <w:rtl/>
        </w:rPr>
        <w:t xml:space="preserve">  </w:t>
      </w:r>
    </w:p>
    <w:p w:rsidR="001F1363" w:rsidRDefault="001F1363" w:rsidP="008E3B27">
      <w:pPr>
        <w:rPr>
          <w:rtl/>
        </w:rPr>
      </w:pPr>
      <w:r>
        <w:rPr>
          <w:rFonts w:hint="cs"/>
          <w:rtl/>
        </w:rPr>
        <w:t xml:space="preserve">אף את התייעצותו של אחאב עם עבדיו ביחס ליציאה למלחמה </w:t>
      </w:r>
      <w:r w:rsidR="00722D13">
        <w:rPr>
          <w:rFonts w:hint="cs"/>
          <w:rtl/>
        </w:rPr>
        <w:t xml:space="preserve">(פסוק ג במלכים), </w:t>
      </w:r>
      <w:r>
        <w:rPr>
          <w:rFonts w:hint="cs"/>
          <w:rtl/>
        </w:rPr>
        <w:t>משמיט ספר דה"י, משום שאינה נוגעת ליהושפט, ומשום של</w:t>
      </w:r>
      <w:r w:rsidR="00722D13">
        <w:rPr>
          <w:rFonts w:hint="cs"/>
          <w:rtl/>
        </w:rPr>
        <w:t xml:space="preserve">שם </w:t>
      </w:r>
      <w:r>
        <w:rPr>
          <w:rFonts w:hint="cs"/>
          <w:rtl/>
        </w:rPr>
        <w:t>הבנת דברי אחאב הלל</w:t>
      </w:r>
      <w:r w:rsidR="00722D13">
        <w:rPr>
          <w:rFonts w:hint="cs"/>
          <w:rtl/>
        </w:rPr>
        <w:t>ו נחוץ להכיר את התחייבותו של בן-</w:t>
      </w:r>
      <w:r>
        <w:rPr>
          <w:rFonts w:hint="cs"/>
          <w:rtl/>
        </w:rPr>
        <w:t>הדד שניתנה לו בפרק כ'.</w:t>
      </w:r>
      <w:r>
        <w:rPr>
          <w:rStyle w:val="a9"/>
          <w:rtl/>
        </w:rPr>
        <w:footnoteReference w:id="2"/>
      </w:r>
      <w:r>
        <w:rPr>
          <w:rFonts w:hint="cs"/>
          <w:rtl/>
        </w:rPr>
        <w:t xml:space="preserve"> </w:t>
      </w:r>
      <w:r w:rsidR="00C16B8E">
        <w:rPr>
          <w:rFonts w:hint="cs"/>
          <w:rtl/>
        </w:rPr>
        <w:t xml:space="preserve">במקום כל אותן השמטות, מאריך ספר דה"י בתיאור קבלת הפנים שערך אחאב ליהושפט (פסוק </w:t>
      </w:r>
      <w:proofErr w:type="spellStart"/>
      <w:r w:rsidR="00C16B8E">
        <w:rPr>
          <w:rFonts w:hint="cs"/>
          <w:rtl/>
        </w:rPr>
        <w:t>ב</w:t>
      </w:r>
      <w:r w:rsidR="00C16B8E" w:rsidRPr="00722D13">
        <w:rPr>
          <w:rFonts w:hint="cs"/>
          <w:vertAlign w:val="subscript"/>
          <w:rtl/>
        </w:rPr>
        <w:t>2</w:t>
      </w:r>
      <w:proofErr w:type="spellEnd"/>
      <w:r w:rsidR="00C16B8E">
        <w:rPr>
          <w:rFonts w:hint="cs"/>
          <w:rtl/>
        </w:rPr>
        <w:t>)</w:t>
      </w:r>
      <w:r w:rsidR="00FD66D1">
        <w:rPr>
          <w:rFonts w:hint="cs"/>
          <w:rtl/>
        </w:rPr>
        <w:t xml:space="preserve">. </w:t>
      </w:r>
      <w:r w:rsidR="00C41D20">
        <w:rPr>
          <w:rFonts w:hint="cs"/>
          <w:rtl/>
        </w:rPr>
        <w:t xml:space="preserve">לפני תיאור </w:t>
      </w:r>
      <w:r w:rsidR="00C16B8E">
        <w:rPr>
          <w:rFonts w:hint="cs"/>
          <w:rtl/>
        </w:rPr>
        <w:t>פנייתו</w:t>
      </w:r>
      <w:r w:rsidR="00C41D20">
        <w:rPr>
          <w:rFonts w:hint="cs"/>
          <w:rtl/>
        </w:rPr>
        <w:t xml:space="preserve"> של אחאב</w:t>
      </w:r>
      <w:r w:rsidR="00C16B8E">
        <w:rPr>
          <w:rFonts w:hint="cs"/>
          <w:rtl/>
        </w:rPr>
        <w:t xml:space="preserve"> ליהושפט להצטרף אליו, מקדים ספר דה"י את משפט החיווי "</w:t>
      </w:r>
      <w:r w:rsidR="00C16B8E" w:rsidRPr="00C16B8E">
        <w:rPr>
          <w:rFonts w:hint="cs"/>
          <w:rtl/>
        </w:rPr>
        <w:t>וַיְסִיתֵהוּ לַעֲלוֹת אֶל רָמוֹת גִּלְעָד</w:t>
      </w:r>
      <w:r w:rsidR="00C16B8E">
        <w:rPr>
          <w:rFonts w:hint="cs"/>
          <w:rtl/>
        </w:rPr>
        <w:t>"</w:t>
      </w:r>
      <w:r w:rsidR="00244646">
        <w:rPr>
          <w:rFonts w:hint="cs"/>
          <w:rtl/>
        </w:rPr>
        <w:t xml:space="preserve">. בכך קובע </w:t>
      </w:r>
      <w:r w:rsidR="00722D13">
        <w:rPr>
          <w:rFonts w:hint="cs"/>
          <w:b/>
          <w:bCs/>
          <w:rtl/>
        </w:rPr>
        <w:t>מראש</w:t>
      </w:r>
      <w:r w:rsidR="00722D13">
        <w:rPr>
          <w:rFonts w:hint="cs"/>
          <w:rtl/>
        </w:rPr>
        <w:t xml:space="preserve"> </w:t>
      </w:r>
      <w:r w:rsidR="00244646">
        <w:rPr>
          <w:rFonts w:hint="cs"/>
          <w:rtl/>
        </w:rPr>
        <w:t>ספר דה"י את דעתו</w:t>
      </w:r>
      <w:r w:rsidR="00C41D20">
        <w:rPr>
          <w:rFonts w:hint="cs"/>
          <w:rtl/>
        </w:rPr>
        <w:t>,</w:t>
      </w:r>
      <w:r w:rsidR="00244646">
        <w:rPr>
          <w:rFonts w:hint="cs"/>
          <w:rtl/>
        </w:rPr>
        <w:t xml:space="preserve"> </w:t>
      </w:r>
      <w:r w:rsidR="00722D13">
        <w:rPr>
          <w:rFonts w:hint="cs"/>
          <w:rtl/>
        </w:rPr>
        <w:t>כי</w:t>
      </w:r>
      <w:r w:rsidR="00244646">
        <w:rPr>
          <w:rFonts w:hint="cs"/>
          <w:rtl/>
        </w:rPr>
        <w:t xml:space="preserve"> שיתוף הפעולה העומד להתרחש בסיפורנו </w:t>
      </w:r>
      <w:r w:rsidR="00722D13">
        <w:rPr>
          <w:rFonts w:hint="cs"/>
          <w:rtl/>
        </w:rPr>
        <w:t>ה</w:t>
      </w:r>
      <w:r w:rsidR="00FD66D1">
        <w:rPr>
          <w:rFonts w:hint="cs"/>
          <w:rtl/>
        </w:rPr>
        <w:t>ו</w:t>
      </w:r>
      <w:r w:rsidR="00722D13">
        <w:rPr>
          <w:rFonts w:hint="cs"/>
          <w:rtl/>
        </w:rPr>
        <w:t xml:space="preserve">א </w:t>
      </w:r>
      <w:r w:rsidR="00FD66D1">
        <w:rPr>
          <w:rFonts w:hint="cs"/>
          <w:rtl/>
        </w:rPr>
        <w:t xml:space="preserve">בגדר </w:t>
      </w:r>
      <w:r w:rsidR="008E3B27">
        <w:rPr>
          <w:rFonts w:hint="cs"/>
          <w:rtl/>
        </w:rPr>
        <w:t>עבירה או מעשה רע</w:t>
      </w:r>
      <w:r w:rsidR="00BA4CC5">
        <w:rPr>
          <w:rFonts w:hint="cs"/>
          <w:rtl/>
        </w:rPr>
        <w:t xml:space="preserve">. </w:t>
      </w:r>
      <w:r w:rsidR="008E3B27">
        <w:rPr>
          <w:rFonts w:hint="cs"/>
          <w:rtl/>
        </w:rPr>
        <w:t>ה</w:t>
      </w:r>
      <w:r w:rsidR="00BA4CC5">
        <w:rPr>
          <w:rFonts w:hint="cs"/>
          <w:rtl/>
        </w:rPr>
        <w:t xml:space="preserve">פועל </w:t>
      </w:r>
      <w:r w:rsidR="008E3B27">
        <w:rPr>
          <w:rFonts w:hint="cs"/>
          <w:rtl/>
        </w:rPr>
        <w:t>'להסית'</w:t>
      </w:r>
      <w:r w:rsidR="00244646">
        <w:rPr>
          <w:rFonts w:hint="cs"/>
          <w:rtl/>
        </w:rPr>
        <w:t xml:space="preserve"> במקרא </w:t>
      </w:r>
      <w:r w:rsidR="00BA4CC5">
        <w:rPr>
          <w:rFonts w:hint="cs"/>
          <w:rtl/>
        </w:rPr>
        <w:t xml:space="preserve">בא </w:t>
      </w:r>
      <w:r w:rsidR="00244646">
        <w:rPr>
          <w:rFonts w:hint="cs"/>
          <w:rtl/>
        </w:rPr>
        <w:t xml:space="preserve">בדרך כלל </w:t>
      </w:r>
      <w:r w:rsidR="00FD66D1">
        <w:rPr>
          <w:rFonts w:hint="cs"/>
          <w:rtl/>
        </w:rPr>
        <w:t xml:space="preserve">במשמעות </w:t>
      </w:r>
      <w:r w:rsidR="00BA4CC5">
        <w:rPr>
          <w:rFonts w:hint="cs"/>
          <w:rtl/>
        </w:rPr>
        <w:t xml:space="preserve">של </w:t>
      </w:r>
      <w:r w:rsidR="00244646">
        <w:rPr>
          <w:rFonts w:hint="cs"/>
          <w:rtl/>
        </w:rPr>
        <w:t>פיתוי לדבר עבירה או לפעולה שלילית.</w:t>
      </w:r>
      <w:r w:rsidR="00244646">
        <w:rPr>
          <w:rStyle w:val="a9"/>
          <w:rtl/>
        </w:rPr>
        <w:footnoteReference w:id="3"/>
      </w:r>
    </w:p>
    <w:p w:rsidR="00244646" w:rsidRDefault="00EA46C9" w:rsidP="008C7E95">
      <w:pPr>
        <w:rPr>
          <w:rtl/>
        </w:rPr>
      </w:pPr>
      <w:r>
        <w:rPr>
          <w:rFonts w:hint="cs"/>
          <w:rtl/>
        </w:rPr>
        <w:t xml:space="preserve">מכאן ואילך ועד קרוב לסיום הסיפור מקבילים שני הסיפורים </w:t>
      </w:r>
      <w:r w:rsidR="00C41D20">
        <w:rPr>
          <w:rFonts w:hint="cs"/>
          <w:rtl/>
        </w:rPr>
        <w:t xml:space="preserve">מבחינה </w:t>
      </w:r>
      <w:r>
        <w:rPr>
          <w:rFonts w:hint="cs"/>
          <w:rtl/>
        </w:rPr>
        <w:t>מילולית.</w:t>
      </w:r>
      <w:r w:rsidR="008C7E95" w:rsidRPr="008C7E95">
        <w:rPr>
          <w:vertAlign w:val="superscript"/>
          <w:rtl/>
        </w:rPr>
        <w:footnoteReference w:id="4"/>
      </w:r>
    </w:p>
    <w:p w:rsidR="00EA46C9" w:rsidRDefault="00BA4CC5" w:rsidP="00BA4CC5">
      <w:pPr>
        <w:pStyle w:val="4"/>
        <w:rPr>
          <w:rtl/>
        </w:rPr>
      </w:pPr>
      <w:r>
        <w:rPr>
          <w:rFonts w:hint="cs"/>
          <w:rtl/>
        </w:rPr>
        <w:t xml:space="preserve">ב. </w:t>
      </w:r>
      <w:r w:rsidR="00EA46C9">
        <w:rPr>
          <w:rFonts w:hint="cs"/>
          <w:rtl/>
        </w:rPr>
        <w:t>התקפת שרי הרכב הארמים על יהושפט</w:t>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057EC2" w:rsidTr="00057EC2">
        <w:tc>
          <w:tcPr>
            <w:tcW w:w="4981" w:type="dxa"/>
          </w:tcPr>
          <w:p w:rsidR="00057EC2" w:rsidRDefault="00057EC2" w:rsidP="00FD66D1">
            <w:pPr>
              <w:spacing w:before="240"/>
              <w:ind w:firstLine="0"/>
              <w:jc w:val="center"/>
              <w:rPr>
                <w:rtl/>
              </w:rPr>
            </w:pPr>
            <w:r>
              <w:rPr>
                <w:rFonts w:hint="cs"/>
                <w:b/>
                <w:bCs/>
                <w:rtl/>
              </w:rPr>
              <w:t>מלכים</w:t>
            </w:r>
          </w:p>
        </w:tc>
        <w:tc>
          <w:tcPr>
            <w:tcW w:w="4981" w:type="dxa"/>
          </w:tcPr>
          <w:p w:rsidR="00057EC2" w:rsidRDefault="00057EC2" w:rsidP="00057EC2">
            <w:pPr>
              <w:ind w:firstLine="0"/>
              <w:jc w:val="center"/>
              <w:rPr>
                <w:rtl/>
              </w:rPr>
            </w:pPr>
            <w:r>
              <w:rPr>
                <w:rFonts w:hint="cs"/>
                <w:b/>
                <w:bCs/>
                <w:rtl/>
              </w:rPr>
              <w:t>דברי הימים</w:t>
            </w:r>
          </w:p>
        </w:tc>
      </w:tr>
      <w:tr w:rsidR="00057EC2" w:rsidTr="00057EC2">
        <w:tc>
          <w:tcPr>
            <w:tcW w:w="4981" w:type="dxa"/>
          </w:tcPr>
          <w:p w:rsidR="00057EC2" w:rsidRDefault="00057EC2" w:rsidP="00057EC2">
            <w:pPr>
              <w:spacing w:after="0"/>
              <w:ind w:firstLine="0"/>
              <w:jc w:val="left"/>
              <w:rPr>
                <w:rtl/>
              </w:rPr>
            </w:pPr>
            <w:r>
              <w:rPr>
                <w:rFonts w:hint="cs"/>
                <w:rtl/>
              </w:rPr>
              <w:t>לב</w:t>
            </w:r>
            <w:r>
              <w:rPr>
                <w:rtl/>
              </w:rPr>
              <w:tab/>
            </w:r>
            <w:r w:rsidRPr="005E0D7E">
              <w:rPr>
                <w:rFonts w:hint="cs"/>
                <w:rtl/>
              </w:rPr>
              <w:t>וַיְהִי כִּרְאוֹת שָׂרֵי הָרֶכֶב אֶת יְהוֹשָׁפָט וְהֵמָּה אָמְרוּ</w:t>
            </w:r>
            <w:r>
              <w:rPr>
                <w:rFonts w:hint="cs"/>
                <w:rtl/>
              </w:rPr>
              <w:t>:</w:t>
            </w:r>
            <w:r w:rsidRPr="005E0D7E">
              <w:rPr>
                <w:rFonts w:hint="cs"/>
                <w:rtl/>
              </w:rPr>
              <w:t xml:space="preserve"> </w:t>
            </w:r>
          </w:p>
          <w:p w:rsidR="00057EC2" w:rsidRDefault="00057EC2" w:rsidP="00057EC2">
            <w:pPr>
              <w:spacing w:after="0"/>
              <w:ind w:left="720" w:firstLine="0"/>
              <w:jc w:val="left"/>
              <w:rPr>
                <w:rtl/>
              </w:rPr>
            </w:pPr>
            <w:r w:rsidRPr="005E0D7E">
              <w:rPr>
                <w:rFonts w:hint="cs"/>
                <w:rtl/>
              </w:rPr>
              <w:t xml:space="preserve">אַךְ מֶלֶךְ יִשְׂרָאֵל הוּא </w:t>
            </w:r>
          </w:p>
          <w:p w:rsidR="00057EC2" w:rsidRDefault="00057EC2" w:rsidP="00057EC2">
            <w:pPr>
              <w:spacing w:after="0"/>
              <w:ind w:left="720" w:firstLine="0"/>
              <w:jc w:val="left"/>
              <w:rPr>
                <w:rtl/>
              </w:rPr>
            </w:pPr>
            <w:r w:rsidRPr="005E0D7E">
              <w:rPr>
                <w:rFonts w:hint="cs"/>
                <w:rtl/>
              </w:rPr>
              <w:t>וַיָּסֻרוּ עָלָיו לְהִלָּחֵם</w:t>
            </w:r>
            <w:r>
              <w:rPr>
                <w:rFonts w:hint="cs"/>
                <w:rtl/>
              </w:rPr>
              <w:t>,</w:t>
            </w:r>
            <w:r w:rsidRPr="005E0D7E">
              <w:rPr>
                <w:rFonts w:hint="cs"/>
                <w:rtl/>
              </w:rPr>
              <w:t xml:space="preserve"> וַיִּזְעַק יְהוֹשָׁפָט</w:t>
            </w:r>
          </w:p>
          <w:p w:rsidR="00057EC2" w:rsidRDefault="00057EC2" w:rsidP="00057EC2">
            <w:pPr>
              <w:spacing w:after="0"/>
              <w:ind w:left="720" w:firstLine="0"/>
              <w:rPr>
                <w:rtl/>
              </w:rPr>
            </w:pPr>
            <w:r>
              <w:rPr>
                <w:rFonts w:hint="cs"/>
                <w:rtl/>
              </w:rPr>
              <w:t xml:space="preserve">                        -----</w:t>
            </w:r>
          </w:p>
          <w:p w:rsidR="00057EC2" w:rsidRDefault="00057EC2" w:rsidP="00057EC2">
            <w:pPr>
              <w:spacing w:after="0"/>
              <w:ind w:firstLine="0"/>
              <w:jc w:val="left"/>
              <w:rPr>
                <w:rtl/>
              </w:rPr>
            </w:pPr>
            <w:r>
              <w:rPr>
                <w:rFonts w:hint="cs"/>
                <w:rtl/>
              </w:rPr>
              <w:t>לג</w:t>
            </w:r>
            <w:r>
              <w:rPr>
                <w:rtl/>
              </w:rPr>
              <w:tab/>
            </w:r>
            <w:r w:rsidRPr="00A3743C">
              <w:rPr>
                <w:rFonts w:hint="cs"/>
                <w:rtl/>
              </w:rPr>
              <w:t xml:space="preserve">וַיְהִי כִּרְאוֹת שָׂרֵי הָרֶכֶב כִּי לֹא מֶלֶךְ יִשְׂרָאֵל הוּא </w:t>
            </w:r>
            <w:r>
              <w:rPr>
                <w:rtl/>
              </w:rPr>
              <w:tab/>
            </w:r>
            <w:r w:rsidRPr="00A3743C">
              <w:rPr>
                <w:rFonts w:hint="cs"/>
                <w:rtl/>
              </w:rPr>
              <w:t xml:space="preserve">וַיָּשׁוּבוּ </w:t>
            </w:r>
            <w:proofErr w:type="spellStart"/>
            <w:r w:rsidRPr="00A3743C">
              <w:rPr>
                <w:rFonts w:hint="cs"/>
                <w:rtl/>
              </w:rPr>
              <w:t>מֵאַחֲרָיו</w:t>
            </w:r>
            <w:proofErr w:type="spellEnd"/>
            <w:r>
              <w:rPr>
                <w:rFonts w:hint="cs"/>
                <w:rtl/>
              </w:rPr>
              <w:t>.</w:t>
            </w:r>
          </w:p>
        </w:tc>
        <w:tc>
          <w:tcPr>
            <w:tcW w:w="4981" w:type="dxa"/>
          </w:tcPr>
          <w:p w:rsidR="00057EC2" w:rsidRDefault="00057EC2" w:rsidP="00057EC2">
            <w:pPr>
              <w:spacing w:after="0"/>
              <w:ind w:firstLine="0"/>
              <w:rPr>
                <w:rtl/>
              </w:rPr>
            </w:pPr>
            <w:r>
              <w:rPr>
                <w:rFonts w:hint="cs"/>
                <w:rtl/>
              </w:rPr>
              <w:t>לא</w:t>
            </w:r>
            <w:r>
              <w:rPr>
                <w:rtl/>
              </w:rPr>
              <w:tab/>
            </w:r>
            <w:r w:rsidRPr="00A3743C">
              <w:rPr>
                <w:rFonts w:hint="cs"/>
                <w:rtl/>
              </w:rPr>
              <w:t>וַיְהִי כִּרְאוֹת שָׂרֵי הָרֶכֶב אֶת יְהוֹשָׁפָט וְהֵמָּה אָמְרוּ</w:t>
            </w:r>
            <w:r>
              <w:rPr>
                <w:rFonts w:hint="cs"/>
                <w:rtl/>
              </w:rPr>
              <w:t>:</w:t>
            </w:r>
          </w:p>
          <w:p w:rsidR="00057EC2" w:rsidRDefault="00057EC2" w:rsidP="00057EC2">
            <w:pPr>
              <w:spacing w:after="0"/>
              <w:ind w:firstLine="0"/>
              <w:rPr>
                <w:rtl/>
              </w:rPr>
            </w:pPr>
            <w:r>
              <w:rPr>
                <w:rtl/>
              </w:rPr>
              <w:tab/>
            </w:r>
            <w:r w:rsidRPr="00A3743C">
              <w:rPr>
                <w:rFonts w:hint="cs"/>
                <w:rtl/>
              </w:rPr>
              <w:t xml:space="preserve">מֶלֶךְ יִשְׂרָאֵל הוּא </w:t>
            </w:r>
          </w:p>
          <w:p w:rsidR="00057EC2" w:rsidRDefault="00057EC2" w:rsidP="00057EC2">
            <w:pPr>
              <w:spacing w:after="0"/>
              <w:ind w:firstLine="0"/>
              <w:rPr>
                <w:rtl/>
              </w:rPr>
            </w:pPr>
            <w:r>
              <w:rPr>
                <w:rtl/>
              </w:rPr>
              <w:tab/>
            </w:r>
            <w:r w:rsidRPr="00A3743C">
              <w:rPr>
                <w:rFonts w:hint="cs"/>
                <w:rtl/>
              </w:rPr>
              <w:t>וַיָּסֹבּוּ עָלָיו לְהִלָּחֵם</w:t>
            </w:r>
            <w:r>
              <w:rPr>
                <w:rFonts w:hint="cs"/>
                <w:rtl/>
              </w:rPr>
              <w:t>,</w:t>
            </w:r>
            <w:r w:rsidRPr="00A3743C">
              <w:rPr>
                <w:rFonts w:hint="cs"/>
                <w:rtl/>
              </w:rPr>
              <w:t xml:space="preserve"> וַיִּזְעַק יְהוֹשָׁפָט </w:t>
            </w:r>
          </w:p>
          <w:p w:rsidR="00057EC2" w:rsidRPr="00057EC2" w:rsidRDefault="00057EC2" w:rsidP="00057EC2">
            <w:pPr>
              <w:spacing w:after="0"/>
              <w:ind w:firstLine="0"/>
              <w:rPr>
                <w:b/>
                <w:bCs/>
                <w:rtl/>
              </w:rPr>
            </w:pPr>
            <w:r>
              <w:rPr>
                <w:rtl/>
              </w:rPr>
              <w:tab/>
            </w:r>
            <w:r w:rsidRPr="00057EC2">
              <w:rPr>
                <w:rFonts w:hint="cs"/>
                <w:b/>
                <w:bCs/>
                <w:rtl/>
              </w:rPr>
              <w:t>וַה' עֲזָרוֹ וַיְסִיתֵם אֱ-לֹהִים מִמֶּנּוּ.</w:t>
            </w:r>
          </w:p>
          <w:p w:rsidR="00057EC2" w:rsidRDefault="00057EC2" w:rsidP="00057EC2">
            <w:pPr>
              <w:spacing w:after="0"/>
              <w:ind w:firstLine="0"/>
              <w:rPr>
                <w:rtl/>
              </w:rPr>
            </w:pPr>
            <w:r>
              <w:rPr>
                <w:rFonts w:hint="cs"/>
                <w:rtl/>
              </w:rPr>
              <w:t>לב</w:t>
            </w:r>
            <w:r>
              <w:rPr>
                <w:rtl/>
              </w:rPr>
              <w:tab/>
            </w:r>
            <w:r w:rsidRPr="0051228A">
              <w:rPr>
                <w:rFonts w:hint="cs"/>
                <w:rtl/>
              </w:rPr>
              <w:t>וַיְהִי כִּרְאוֹת שָׂרֵי הָרֶכֶב כִּי לֹא הָיָה מֶלֶךְ יִשְׂרָאֵל</w:t>
            </w:r>
          </w:p>
          <w:p w:rsidR="00057EC2" w:rsidRDefault="00057EC2" w:rsidP="0027485A">
            <w:pPr>
              <w:spacing w:after="240"/>
              <w:ind w:firstLine="0"/>
              <w:rPr>
                <w:rtl/>
              </w:rPr>
            </w:pPr>
            <w:r>
              <w:rPr>
                <w:rtl/>
              </w:rPr>
              <w:tab/>
            </w:r>
            <w:r w:rsidRPr="0051228A">
              <w:rPr>
                <w:rFonts w:hint="cs"/>
                <w:rtl/>
              </w:rPr>
              <w:t xml:space="preserve">וַיָּשֻׁבוּ </w:t>
            </w:r>
            <w:proofErr w:type="spellStart"/>
            <w:r w:rsidRPr="0051228A">
              <w:rPr>
                <w:rFonts w:hint="cs"/>
                <w:rtl/>
              </w:rPr>
              <w:t>מֵאַחֲרָיו</w:t>
            </w:r>
            <w:proofErr w:type="spellEnd"/>
            <w:r>
              <w:rPr>
                <w:rFonts w:hint="cs"/>
                <w:rtl/>
              </w:rPr>
              <w:t>.</w:t>
            </w:r>
          </w:p>
        </w:tc>
      </w:tr>
    </w:tbl>
    <w:p w:rsidR="008E3B27" w:rsidRDefault="008E3B27" w:rsidP="008E3B27">
      <w:pPr>
        <w:rPr>
          <w:rtl/>
        </w:rPr>
      </w:pPr>
    </w:p>
    <w:p w:rsidR="00292947" w:rsidRDefault="0023509D" w:rsidP="00412FD6">
      <w:pPr>
        <w:rPr>
          <w:rtl/>
        </w:rPr>
      </w:pPr>
      <w:r>
        <w:rPr>
          <w:rFonts w:hint="cs"/>
          <w:rtl/>
        </w:rPr>
        <w:t>ההבדל המשמעותי בין שני</w:t>
      </w:r>
      <w:r w:rsidR="00057EC2">
        <w:rPr>
          <w:rFonts w:hint="cs"/>
          <w:rtl/>
        </w:rPr>
        <w:t xml:space="preserve"> הסיפורים הוא בתוספת המילים בסוף</w:t>
      </w:r>
      <w:r>
        <w:rPr>
          <w:rFonts w:hint="cs"/>
          <w:rtl/>
        </w:rPr>
        <w:t xml:space="preserve"> פסוק לא בדה"י "</w:t>
      </w:r>
      <w:r w:rsidR="00057EC2">
        <w:rPr>
          <w:rFonts w:hint="cs"/>
          <w:rtl/>
        </w:rPr>
        <w:t>וַ</w:t>
      </w:r>
      <w:r w:rsidRPr="00A3743C">
        <w:rPr>
          <w:rFonts w:hint="cs"/>
          <w:rtl/>
        </w:rPr>
        <w:t>ה</w:t>
      </w:r>
      <w:r w:rsidR="00057EC2">
        <w:rPr>
          <w:rFonts w:hint="cs"/>
          <w:rtl/>
        </w:rPr>
        <w:t>'</w:t>
      </w:r>
      <w:r w:rsidRPr="00A3743C">
        <w:rPr>
          <w:rFonts w:hint="cs"/>
          <w:rtl/>
        </w:rPr>
        <w:t xml:space="preserve"> עֲזָרוֹ וַיְסִיתֵם אֱ</w:t>
      </w:r>
      <w:r>
        <w:rPr>
          <w:rFonts w:hint="cs"/>
          <w:rtl/>
        </w:rPr>
        <w:t>-</w:t>
      </w:r>
      <w:r w:rsidRPr="00A3743C">
        <w:rPr>
          <w:rFonts w:hint="cs"/>
          <w:rtl/>
        </w:rPr>
        <w:t>לֹהִים מִמֶּנּוּ</w:t>
      </w:r>
      <w:r>
        <w:rPr>
          <w:rFonts w:hint="cs"/>
          <w:rtl/>
        </w:rPr>
        <w:t xml:space="preserve">". </w:t>
      </w:r>
      <w:r w:rsidR="00077D0B">
        <w:rPr>
          <w:rFonts w:hint="cs"/>
          <w:rtl/>
        </w:rPr>
        <w:t>בספר מלכים אינך יודע לפרש את המילים "</w:t>
      </w:r>
      <w:r w:rsidR="00077D0B" w:rsidRPr="005E0D7E">
        <w:rPr>
          <w:rFonts w:hint="cs"/>
          <w:rtl/>
        </w:rPr>
        <w:t>וַיִּזְעַק יְהוֹשָׁפָט</w:t>
      </w:r>
      <w:r w:rsidR="00077D0B">
        <w:rPr>
          <w:rFonts w:hint="cs"/>
          <w:rtl/>
        </w:rPr>
        <w:t xml:space="preserve">" </w:t>
      </w:r>
      <w:r w:rsidR="00077D0B">
        <w:rPr>
          <w:rtl/>
        </w:rPr>
        <w:t>–</w:t>
      </w:r>
      <w:r w:rsidR="00077D0B">
        <w:rPr>
          <w:rFonts w:hint="cs"/>
          <w:rtl/>
        </w:rPr>
        <w:t xml:space="preserve"> </w:t>
      </w:r>
      <w:r w:rsidR="00FD66D1">
        <w:rPr>
          <w:rFonts w:hint="cs"/>
          <w:rtl/>
        </w:rPr>
        <w:t>ה</w:t>
      </w:r>
      <w:r w:rsidR="00077D0B">
        <w:rPr>
          <w:rFonts w:hint="cs"/>
          <w:rtl/>
        </w:rPr>
        <w:t xml:space="preserve">אם הייתה זו זעקת פחד גרידא, או שזעק אל חייליו לעזרה, או שמא זעק אל ה' מצרתו. תוספת </w:t>
      </w:r>
      <w:r w:rsidR="00875DF5">
        <w:rPr>
          <w:rFonts w:hint="cs"/>
          <w:rtl/>
        </w:rPr>
        <w:t>המילים שבספר דה"י מטה לפירוש האחרון: הייתה זו זעקה אל ה', והיא שגרמה ל</w:t>
      </w:r>
      <w:r w:rsidR="00FD66D1">
        <w:rPr>
          <w:rFonts w:hint="cs"/>
          <w:rtl/>
        </w:rPr>
        <w:t>ה' ל</w:t>
      </w:r>
      <w:r w:rsidR="00875DF5">
        <w:rPr>
          <w:rFonts w:hint="cs"/>
          <w:rtl/>
        </w:rPr>
        <w:t>הצ</w:t>
      </w:r>
      <w:r w:rsidR="00FD66D1">
        <w:rPr>
          <w:rFonts w:hint="cs"/>
          <w:rtl/>
        </w:rPr>
        <w:t>י</w:t>
      </w:r>
      <w:r w:rsidR="00875DF5">
        <w:rPr>
          <w:rFonts w:hint="cs"/>
          <w:rtl/>
        </w:rPr>
        <w:t>לו.</w:t>
      </w:r>
      <w:r w:rsidR="00875DF5">
        <w:rPr>
          <w:rStyle w:val="a9"/>
          <w:rtl/>
        </w:rPr>
        <w:footnoteReference w:id="5"/>
      </w:r>
      <w:r w:rsidR="00875DF5">
        <w:rPr>
          <w:rFonts w:hint="cs"/>
          <w:rtl/>
        </w:rPr>
        <w:t xml:space="preserve"> וכיצד עזרוֹ</w:t>
      </w:r>
      <w:r w:rsidR="00FD66D1">
        <w:rPr>
          <w:rFonts w:hint="cs"/>
          <w:rtl/>
        </w:rPr>
        <w:t xml:space="preserve"> ה'</w:t>
      </w:r>
      <w:r w:rsidR="00875DF5">
        <w:rPr>
          <w:rFonts w:hint="cs"/>
          <w:rtl/>
        </w:rPr>
        <w:t xml:space="preserve">? </w:t>
      </w:r>
      <w:r w:rsidR="00D832CA">
        <w:rPr>
          <w:rFonts w:hint="cs"/>
          <w:rtl/>
        </w:rPr>
        <w:t xml:space="preserve">על ידי כך ש'הסית' את שרי הרכב ממנו (וראה הערה </w:t>
      </w:r>
      <w:r w:rsidR="00412FD6">
        <w:rPr>
          <w:rFonts w:hint="cs"/>
          <w:rtl/>
        </w:rPr>
        <w:t>3</w:t>
      </w:r>
      <w:r w:rsidR="00D832CA">
        <w:rPr>
          <w:rFonts w:hint="cs"/>
          <w:rtl/>
        </w:rPr>
        <w:t xml:space="preserve">). בפועל התרחש הדבר </w:t>
      </w:r>
      <w:r w:rsidR="00FD66D1">
        <w:rPr>
          <w:rFonts w:hint="cs"/>
          <w:rtl/>
        </w:rPr>
        <w:t>בעקבות זעקתו, שכאשר נשמעה</w:t>
      </w:r>
      <w:r w:rsidR="00D832CA">
        <w:rPr>
          <w:rFonts w:hint="cs"/>
          <w:rtl/>
        </w:rPr>
        <w:t xml:space="preserve"> ראו שרי הרכב "</w:t>
      </w:r>
      <w:r w:rsidR="00EF2278" w:rsidRPr="00EF2278">
        <w:rPr>
          <w:rFonts w:hint="cs"/>
          <w:rtl/>
        </w:rPr>
        <w:t>כִּי לֹא הָיָה מֶלֶךְ יִשְׂרָאֵל</w:t>
      </w:r>
      <w:r w:rsidR="007C3F10">
        <w:rPr>
          <w:rFonts w:hint="cs"/>
          <w:rtl/>
        </w:rPr>
        <w:t xml:space="preserve"> </w:t>
      </w:r>
      <w:r w:rsidR="007C3F10">
        <w:rPr>
          <w:rtl/>
        </w:rPr>
        <w:t>–</w:t>
      </w:r>
      <w:r w:rsidR="00EF2278" w:rsidRPr="00EF2278">
        <w:rPr>
          <w:rFonts w:hint="cs"/>
          <w:rtl/>
        </w:rPr>
        <w:t xml:space="preserve"> וַיָּשֻׁבוּ </w:t>
      </w:r>
      <w:proofErr w:type="spellStart"/>
      <w:r w:rsidR="00EF2278" w:rsidRPr="00EF2278">
        <w:rPr>
          <w:rFonts w:hint="cs"/>
          <w:rtl/>
        </w:rPr>
        <w:t>מֵאַחֲרָיו</w:t>
      </w:r>
      <w:proofErr w:type="spellEnd"/>
      <w:r w:rsidR="00EF2278">
        <w:rPr>
          <w:rFonts w:hint="cs"/>
          <w:rtl/>
        </w:rPr>
        <w:t>"</w:t>
      </w:r>
      <w:r w:rsidR="008E3B27">
        <w:rPr>
          <w:rFonts w:hint="cs"/>
          <w:rtl/>
        </w:rPr>
        <w:t xml:space="preserve"> </w:t>
      </w:r>
      <w:r w:rsidR="007C3F10">
        <w:rPr>
          <w:rFonts w:hint="cs"/>
          <w:rtl/>
        </w:rPr>
        <w:t>(לב). כ</w:t>
      </w:r>
      <w:r w:rsidR="00EF2278">
        <w:rPr>
          <w:rFonts w:hint="cs"/>
          <w:rtl/>
        </w:rPr>
        <w:t xml:space="preserve">לומר ספר דה"י מציין כאן </w:t>
      </w:r>
      <w:r w:rsidR="00FD66D1">
        <w:rPr>
          <w:rFonts w:hint="cs"/>
          <w:rtl/>
        </w:rPr>
        <w:t xml:space="preserve">כי זעקתו של יהושפט גרמה להצלתו בדרך של </w:t>
      </w:r>
      <w:r w:rsidR="00EF2278">
        <w:rPr>
          <w:rFonts w:hint="cs"/>
          <w:rtl/>
        </w:rPr>
        <w:t>'סיבתיות כפולה'.</w:t>
      </w:r>
    </w:p>
    <w:p w:rsidR="00292947" w:rsidRDefault="00292947">
      <w:pPr>
        <w:bidi w:val="0"/>
        <w:spacing w:after="200" w:line="276" w:lineRule="auto"/>
        <w:ind w:firstLine="0"/>
        <w:jc w:val="left"/>
        <w:rPr>
          <w:rtl/>
        </w:rPr>
      </w:pPr>
      <w:r>
        <w:rPr>
          <w:rtl/>
        </w:rPr>
        <w:br w:type="page"/>
      </w:r>
    </w:p>
    <w:p w:rsidR="00BA4CC5" w:rsidRDefault="00BA4CC5" w:rsidP="00FD66D1">
      <w:pPr>
        <w:pStyle w:val="4"/>
        <w:rPr>
          <w:rtl/>
        </w:rPr>
      </w:pPr>
      <w:r>
        <w:rPr>
          <w:rFonts w:hint="cs"/>
          <w:rtl/>
        </w:rPr>
        <w:t xml:space="preserve">ג. </w:t>
      </w:r>
      <w:r w:rsidR="00FD66D1">
        <w:rPr>
          <w:rFonts w:hint="cs"/>
          <w:rtl/>
        </w:rPr>
        <w:t>סיום המלחמה</w:t>
      </w:r>
    </w:p>
    <w:tbl>
      <w:tblPr>
        <w:tblStyle w:val="af"/>
        <w:bidiVisual/>
        <w:tblW w:w="0" w:type="auto"/>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981"/>
      </w:tblGrid>
      <w:tr w:rsidR="00292947" w:rsidTr="00292947">
        <w:tc>
          <w:tcPr>
            <w:tcW w:w="5297" w:type="dxa"/>
          </w:tcPr>
          <w:p w:rsidR="00292947" w:rsidRDefault="00292947" w:rsidP="00292947">
            <w:pPr>
              <w:ind w:firstLine="0"/>
              <w:jc w:val="center"/>
              <w:rPr>
                <w:rtl/>
              </w:rPr>
            </w:pPr>
            <w:r>
              <w:rPr>
                <w:rFonts w:hint="cs"/>
                <w:b/>
                <w:bCs/>
                <w:rtl/>
              </w:rPr>
              <w:t>מלכים</w:t>
            </w:r>
          </w:p>
        </w:tc>
        <w:tc>
          <w:tcPr>
            <w:tcW w:w="4981" w:type="dxa"/>
          </w:tcPr>
          <w:p w:rsidR="00292947" w:rsidRDefault="00292947" w:rsidP="00292947">
            <w:pPr>
              <w:ind w:firstLine="0"/>
              <w:jc w:val="center"/>
              <w:rPr>
                <w:rtl/>
              </w:rPr>
            </w:pPr>
            <w:r>
              <w:rPr>
                <w:rFonts w:hint="cs"/>
                <w:b/>
                <w:bCs/>
                <w:rtl/>
              </w:rPr>
              <w:t>דברי הימים</w:t>
            </w:r>
          </w:p>
        </w:tc>
      </w:tr>
      <w:tr w:rsidR="00292947" w:rsidTr="00292947">
        <w:tc>
          <w:tcPr>
            <w:tcW w:w="5297" w:type="dxa"/>
          </w:tcPr>
          <w:p w:rsidR="00292947" w:rsidRDefault="00292947" w:rsidP="00292947">
            <w:pPr>
              <w:spacing w:after="0"/>
              <w:ind w:firstLine="0"/>
              <w:rPr>
                <w:rtl/>
              </w:rPr>
            </w:pPr>
            <w:r>
              <w:rPr>
                <w:rFonts w:hint="cs"/>
                <w:rtl/>
              </w:rPr>
              <w:t>לה</w:t>
            </w:r>
            <w:r>
              <w:rPr>
                <w:rtl/>
              </w:rPr>
              <w:tab/>
            </w:r>
            <w:r w:rsidRPr="004859F6">
              <w:rPr>
                <w:rFonts w:hint="cs"/>
                <w:rtl/>
              </w:rPr>
              <w:t xml:space="preserve">וַתַּעֲלֶה הַמִּלְחָמָה בַּיּוֹם הַהוּא </w:t>
            </w:r>
          </w:p>
          <w:p w:rsidR="00292947" w:rsidRDefault="00292947" w:rsidP="00292947">
            <w:pPr>
              <w:spacing w:after="0"/>
              <w:ind w:firstLine="720"/>
              <w:rPr>
                <w:rtl/>
              </w:rPr>
            </w:pPr>
            <w:r w:rsidRPr="008E3B27">
              <w:rPr>
                <w:rFonts w:hint="cs"/>
                <w:rtl/>
              </w:rPr>
              <w:t>וְהַמֶּלֶךְ הָיָה מָעֳמָד בַּמֶּרְכָּבָה נֹכַח אֲרָם</w:t>
            </w:r>
          </w:p>
          <w:p w:rsidR="00292947" w:rsidRDefault="00292947" w:rsidP="00292947">
            <w:pPr>
              <w:spacing w:after="0"/>
              <w:ind w:firstLine="0"/>
              <w:rPr>
                <w:rtl/>
              </w:rPr>
            </w:pPr>
            <w:r>
              <w:rPr>
                <w:rtl/>
              </w:rPr>
              <w:tab/>
            </w:r>
            <w:r w:rsidRPr="004859F6">
              <w:rPr>
                <w:rFonts w:hint="cs"/>
                <w:rtl/>
              </w:rPr>
              <w:t xml:space="preserve">וַיָּמָת בָּעֶרֶב </w:t>
            </w:r>
          </w:p>
          <w:p w:rsidR="00292947" w:rsidRDefault="00292947" w:rsidP="00292947">
            <w:pPr>
              <w:spacing w:after="0"/>
              <w:ind w:firstLine="720"/>
              <w:rPr>
                <w:rtl/>
              </w:rPr>
            </w:pPr>
            <w:r w:rsidRPr="004859F6">
              <w:rPr>
                <w:rFonts w:hint="cs"/>
                <w:rtl/>
              </w:rPr>
              <w:t>וַיִּצֶק דַּם הַמַּכָּה אֶל חֵיק הָרָכֶב</w:t>
            </w:r>
            <w:r>
              <w:rPr>
                <w:rFonts w:hint="cs"/>
                <w:rtl/>
              </w:rPr>
              <w:t>.</w:t>
            </w:r>
          </w:p>
          <w:p w:rsidR="00292947" w:rsidRDefault="00292947" w:rsidP="00292947">
            <w:pPr>
              <w:spacing w:after="0"/>
              <w:ind w:firstLine="0"/>
              <w:rPr>
                <w:rtl/>
              </w:rPr>
            </w:pPr>
            <w:r>
              <w:rPr>
                <w:rFonts w:hint="cs"/>
                <w:rtl/>
              </w:rPr>
              <w:t>לו</w:t>
            </w:r>
            <w:r>
              <w:rPr>
                <w:rtl/>
              </w:rPr>
              <w:tab/>
            </w:r>
            <w:r w:rsidRPr="004859F6">
              <w:rPr>
                <w:rFonts w:hint="cs"/>
                <w:rtl/>
              </w:rPr>
              <w:t>וַיַּעֲבֹר הָרִנָּה בַּמַּחֲנֶה כְּבֹא הַשֶּׁמֶשׁ לֵאמֹר</w:t>
            </w:r>
            <w:r>
              <w:rPr>
                <w:rFonts w:hint="cs"/>
                <w:rtl/>
              </w:rPr>
              <w:t>:</w:t>
            </w:r>
          </w:p>
          <w:p w:rsidR="00292947" w:rsidRDefault="00292947" w:rsidP="00292947">
            <w:pPr>
              <w:spacing w:after="0"/>
              <w:ind w:firstLine="0"/>
              <w:rPr>
                <w:rtl/>
              </w:rPr>
            </w:pPr>
            <w:r>
              <w:rPr>
                <w:rtl/>
              </w:rPr>
              <w:tab/>
            </w:r>
            <w:r w:rsidRPr="004859F6">
              <w:rPr>
                <w:rFonts w:hint="cs"/>
                <w:rtl/>
              </w:rPr>
              <w:t>אִישׁ אֶל עִירוֹ וְאִישׁ אֶל אַרְצוֹ</w:t>
            </w:r>
            <w:r>
              <w:rPr>
                <w:rFonts w:hint="cs"/>
                <w:rtl/>
              </w:rPr>
              <w:t>.</w:t>
            </w:r>
          </w:p>
          <w:p w:rsidR="00292947" w:rsidRDefault="00292947" w:rsidP="00292947">
            <w:pPr>
              <w:spacing w:after="0"/>
              <w:ind w:firstLine="0"/>
              <w:rPr>
                <w:rtl/>
              </w:rPr>
            </w:pPr>
          </w:p>
          <w:p w:rsidR="00292947" w:rsidRDefault="00292947" w:rsidP="00292947">
            <w:pPr>
              <w:spacing w:after="0"/>
              <w:ind w:firstLine="0"/>
              <w:rPr>
                <w:rtl/>
              </w:rPr>
            </w:pPr>
            <w:proofErr w:type="spellStart"/>
            <w:r>
              <w:rPr>
                <w:rFonts w:hint="cs"/>
                <w:rtl/>
              </w:rPr>
              <w:t>לז</w:t>
            </w:r>
            <w:proofErr w:type="spellEnd"/>
            <w:r>
              <w:rPr>
                <w:rtl/>
              </w:rPr>
              <w:tab/>
            </w:r>
            <w:r w:rsidRPr="002C6CFB">
              <w:rPr>
                <w:rFonts w:hint="cs"/>
                <w:rtl/>
              </w:rPr>
              <w:t>וַיָּמָת הַמֶּלֶךְ וַיָּבוֹא שֹׁמְרוֹן</w:t>
            </w:r>
            <w:r>
              <w:rPr>
                <w:rFonts w:hint="cs"/>
                <w:rtl/>
              </w:rPr>
              <w:t xml:space="preserve">, </w:t>
            </w:r>
            <w:r w:rsidRPr="002C6CFB">
              <w:rPr>
                <w:rFonts w:hint="cs"/>
                <w:rtl/>
              </w:rPr>
              <w:t xml:space="preserve">וַיִּקְבְּרוּ אֶת הַמֶּלֶךְ </w:t>
            </w:r>
            <w:proofErr w:type="spellStart"/>
            <w:r w:rsidRPr="002C6CFB">
              <w:rPr>
                <w:rFonts w:hint="cs"/>
                <w:rtl/>
              </w:rPr>
              <w:t>בְּשֹׁמְרוֹן</w:t>
            </w:r>
            <w:proofErr w:type="spellEnd"/>
            <w:r>
              <w:rPr>
                <w:rFonts w:hint="cs"/>
                <w:rtl/>
              </w:rPr>
              <w:t>.</w:t>
            </w:r>
          </w:p>
          <w:p w:rsidR="00292947" w:rsidRDefault="00292947" w:rsidP="00292947">
            <w:pPr>
              <w:spacing w:after="0"/>
              <w:ind w:firstLine="0"/>
              <w:rPr>
                <w:rtl/>
              </w:rPr>
            </w:pPr>
            <w:r>
              <w:rPr>
                <w:rFonts w:hint="cs"/>
                <w:rtl/>
              </w:rPr>
              <w:t>לח</w:t>
            </w:r>
            <w:r>
              <w:rPr>
                <w:rtl/>
              </w:rPr>
              <w:tab/>
            </w:r>
            <w:r w:rsidRPr="00640833">
              <w:rPr>
                <w:rFonts w:hint="cs"/>
                <w:rtl/>
              </w:rPr>
              <w:t>וַיִּשְׁטֹף אֶת הָרֶכֶב עַל בְּרֵכַת שֹׁמְרוֹן</w:t>
            </w:r>
            <w:r>
              <w:rPr>
                <w:rFonts w:hint="cs"/>
                <w:rtl/>
              </w:rPr>
              <w:t>,</w:t>
            </w:r>
            <w:r w:rsidRPr="00640833">
              <w:rPr>
                <w:rFonts w:hint="cs"/>
                <w:rtl/>
              </w:rPr>
              <w:t xml:space="preserve"> </w:t>
            </w:r>
          </w:p>
          <w:p w:rsidR="00292947" w:rsidRDefault="00292947" w:rsidP="00292947">
            <w:pPr>
              <w:spacing w:after="0"/>
              <w:ind w:firstLine="720"/>
              <w:rPr>
                <w:rtl/>
              </w:rPr>
            </w:pPr>
            <w:r w:rsidRPr="00640833">
              <w:rPr>
                <w:rFonts w:hint="cs"/>
                <w:rtl/>
              </w:rPr>
              <w:t>וַיָּלֹקּוּ הַכְּלָבִים אֶת דָּמוֹ וְהַזֹּנוֹת רָחָצוּ</w:t>
            </w:r>
            <w:r>
              <w:rPr>
                <w:rFonts w:hint="cs"/>
                <w:rtl/>
              </w:rPr>
              <w:t>,</w:t>
            </w:r>
            <w:r w:rsidRPr="00640833">
              <w:rPr>
                <w:rFonts w:hint="cs"/>
                <w:rtl/>
              </w:rPr>
              <w:t xml:space="preserve"> כִּדְבַר </w:t>
            </w:r>
            <w:r>
              <w:rPr>
                <w:rFonts w:hint="cs"/>
                <w:rtl/>
              </w:rPr>
              <w:t>ה'</w:t>
            </w:r>
            <w:r w:rsidRPr="00640833">
              <w:rPr>
                <w:rFonts w:hint="cs"/>
                <w:rtl/>
              </w:rPr>
              <w:t xml:space="preserve"> אֲשֶׁר דִּבֵּר</w:t>
            </w:r>
            <w:r>
              <w:rPr>
                <w:rFonts w:hint="cs"/>
                <w:rtl/>
              </w:rPr>
              <w:t>.</w:t>
            </w:r>
            <w:r>
              <w:tab/>
            </w:r>
          </w:p>
        </w:tc>
        <w:tc>
          <w:tcPr>
            <w:tcW w:w="4981" w:type="dxa"/>
          </w:tcPr>
          <w:p w:rsidR="00292947" w:rsidRDefault="00292947" w:rsidP="00292947">
            <w:pPr>
              <w:spacing w:after="0"/>
              <w:ind w:firstLine="0"/>
              <w:rPr>
                <w:rtl/>
              </w:rPr>
            </w:pPr>
            <w:r>
              <w:rPr>
                <w:rFonts w:hint="cs"/>
                <w:rtl/>
              </w:rPr>
              <w:t>לד</w:t>
            </w:r>
            <w:r>
              <w:rPr>
                <w:rtl/>
              </w:rPr>
              <w:tab/>
            </w:r>
            <w:r w:rsidRPr="00283B46">
              <w:rPr>
                <w:rFonts w:hint="cs"/>
                <w:rtl/>
              </w:rPr>
              <w:t xml:space="preserve">וַתַּעַל הַמִּלְחָמָה בַּיּוֹם הַהוּא </w:t>
            </w:r>
          </w:p>
          <w:p w:rsidR="00292947" w:rsidRDefault="00292947" w:rsidP="00292947">
            <w:pPr>
              <w:spacing w:after="0"/>
              <w:ind w:firstLine="720"/>
              <w:rPr>
                <w:rtl/>
              </w:rPr>
            </w:pPr>
            <w:r w:rsidRPr="00283B46">
              <w:rPr>
                <w:rFonts w:hint="cs"/>
                <w:rtl/>
              </w:rPr>
              <w:t xml:space="preserve">וּמֶלֶךְ יִשְׂרָאֵל הָיָה מַעֲמִיד בַּמֶּרְכָּבָה נֹכַח אֲרָם </w:t>
            </w:r>
          </w:p>
          <w:p w:rsidR="00292947" w:rsidRDefault="00292947" w:rsidP="00292947">
            <w:pPr>
              <w:spacing w:after="0"/>
              <w:ind w:firstLine="0"/>
              <w:rPr>
                <w:rtl/>
              </w:rPr>
            </w:pPr>
            <w:r>
              <w:rPr>
                <w:rtl/>
              </w:rPr>
              <w:tab/>
            </w:r>
            <w:r w:rsidRPr="00283B46">
              <w:rPr>
                <w:rFonts w:hint="cs"/>
                <w:rtl/>
              </w:rPr>
              <w:t>עַד הָעָרֶב וַיָּמָת לְעֵת בּוֹא הַשָּׁמֶשׁ</w:t>
            </w:r>
            <w:r>
              <w:rPr>
                <w:rFonts w:hint="cs"/>
                <w:rtl/>
              </w:rPr>
              <w:t>.</w:t>
            </w:r>
          </w:p>
          <w:p w:rsidR="00292947" w:rsidRDefault="00292947" w:rsidP="00292947">
            <w:pPr>
              <w:spacing w:after="0"/>
              <w:ind w:firstLine="720"/>
              <w:jc w:val="left"/>
              <w:rPr>
                <w:rtl/>
              </w:rPr>
            </w:pPr>
            <w:r>
              <w:rPr>
                <w:rFonts w:hint="cs"/>
                <w:rtl/>
              </w:rPr>
              <w:t>---</w:t>
            </w:r>
          </w:p>
          <w:p w:rsidR="00292947" w:rsidRDefault="00292947" w:rsidP="00292947">
            <w:pPr>
              <w:spacing w:after="0"/>
              <w:ind w:firstLine="720"/>
              <w:jc w:val="left"/>
              <w:rPr>
                <w:rtl/>
              </w:rPr>
            </w:pPr>
            <w:r>
              <w:rPr>
                <w:rFonts w:hint="cs"/>
                <w:rtl/>
              </w:rPr>
              <w:t>---</w:t>
            </w:r>
          </w:p>
          <w:p w:rsidR="00292947" w:rsidRDefault="00292947" w:rsidP="00292947">
            <w:pPr>
              <w:spacing w:after="0"/>
              <w:ind w:firstLine="0"/>
              <w:rPr>
                <w:rtl/>
              </w:rPr>
            </w:pPr>
            <w:r>
              <w:rPr>
                <w:rFonts w:hint="cs"/>
                <w:rtl/>
              </w:rPr>
              <w:t>י"ט, א</w:t>
            </w:r>
            <w:r>
              <w:rPr>
                <w:rtl/>
              </w:rPr>
              <w:tab/>
            </w:r>
            <w:r w:rsidRPr="00464668">
              <w:rPr>
                <w:rFonts w:hint="cs"/>
                <w:rtl/>
              </w:rPr>
              <w:t xml:space="preserve">וַיָּשָׁב יְהוֹשָׁפָט מֶלֶךְ יְהוּדָה אֶל בֵּיתוֹ בְּשָׁלוֹם </w:t>
            </w:r>
            <w:proofErr w:type="spellStart"/>
            <w:r w:rsidRPr="00464668">
              <w:rPr>
                <w:rFonts w:hint="cs"/>
                <w:rtl/>
              </w:rPr>
              <w:t>לִירוּשָׁלָ</w:t>
            </w:r>
            <w:r w:rsidRPr="00464668">
              <w:rPr>
                <w:rFonts w:ascii="Arial" w:hAnsi="Arial" w:cs="Arial" w:hint="cs"/>
                <w:rtl/>
              </w:rPr>
              <w:t>‍</w:t>
            </w:r>
            <w:r w:rsidRPr="00464668">
              <w:rPr>
                <w:rFonts w:hint="cs"/>
                <w:rtl/>
              </w:rPr>
              <w:t>ִם</w:t>
            </w:r>
            <w:proofErr w:type="spellEnd"/>
            <w:r>
              <w:rPr>
                <w:rFonts w:hint="cs"/>
                <w:rtl/>
              </w:rPr>
              <w:t>.</w:t>
            </w:r>
          </w:p>
          <w:p w:rsidR="00292947" w:rsidRDefault="00292947" w:rsidP="00292947">
            <w:pPr>
              <w:spacing w:after="0"/>
              <w:ind w:firstLine="720"/>
              <w:jc w:val="left"/>
              <w:rPr>
                <w:rtl/>
              </w:rPr>
            </w:pPr>
          </w:p>
          <w:p w:rsidR="00292947" w:rsidRDefault="00292947" w:rsidP="00292947">
            <w:pPr>
              <w:spacing w:after="0"/>
              <w:ind w:firstLine="720"/>
              <w:jc w:val="left"/>
              <w:rPr>
                <w:rtl/>
              </w:rPr>
            </w:pPr>
            <w:r>
              <w:rPr>
                <w:rFonts w:hint="cs"/>
                <w:rtl/>
              </w:rPr>
              <w:t>---</w:t>
            </w:r>
          </w:p>
          <w:p w:rsidR="00292947" w:rsidRDefault="00292947" w:rsidP="00292947">
            <w:pPr>
              <w:spacing w:after="0"/>
              <w:ind w:firstLine="720"/>
              <w:jc w:val="left"/>
              <w:rPr>
                <w:rtl/>
              </w:rPr>
            </w:pPr>
          </w:p>
        </w:tc>
      </w:tr>
    </w:tbl>
    <w:p w:rsidR="000D6641" w:rsidRDefault="00FD66D1" w:rsidP="00292947">
      <w:pPr>
        <w:rPr>
          <w:rtl/>
        </w:rPr>
      </w:pPr>
      <w:r>
        <w:rPr>
          <w:rFonts w:hint="cs"/>
          <w:rtl/>
        </w:rPr>
        <w:t>בתיאור סיום המלחמה</w:t>
      </w:r>
      <w:r w:rsidR="000D6641">
        <w:rPr>
          <w:rFonts w:hint="cs"/>
          <w:rtl/>
        </w:rPr>
        <w:t xml:space="preserve"> ניכרים שלושה חסרונות </w:t>
      </w:r>
      <w:r>
        <w:rPr>
          <w:rFonts w:hint="cs"/>
          <w:rtl/>
        </w:rPr>
        <w:t xml:space="preserve">בספר דה"י </w:t>
      </w:r>
      <w:r w:rsidR="000D6641">
        <w:rPr>
          <w:rFonts w:hint="cs"/>
          <w:rtl/>
        </w:rPr>
        <w:t xml:space="preserve">בהשוואה לספר מלכים, כשהראשון והשלישי קשורים זה בזה. </w:t>
      </w:r>
      <w:r w:rsidR="007C3F10">
        <w:rPr>
          <w:rFonts w:hint="cs"/>
          <w:rtl/>
        </w:rPr>
        <w:t>ההשמטה</w:t>
      </w:r>
      <w:r w:rsidR="000D6641">
        <w:rPr>
          <w:rFonts w:hint="cs"/>
          <w:rtl/>
        </w:rPr>
        <w:t xml:space="preserve"> הבולט</w:t>
      </w:r>
      <w:r w:rsidR="007C3F10">
        <w:rPr>
          <w:rFonts w:hint="cs"/>
          <w:rtl/>
        </w:rPr>
        <w:t>ת</w:t>
      </w:r>
      <w:r w:rsidR="000D6641">
        <w:rPr>
          <w:rFonts w:hint="cs"/>
          <w:rtl/>
        </w:rPr>
        <w:t xml:space="preserve"> ביותר </w:t>
      </w:r>
      <w:r w:rsidR="007C3F10">
        <w:rPr>
          <w:rFonts w:hint="cs"/>
          <w:rtl/>
        </w:rPr>
        <w:t xml:space="preserve">היא </w:t>
      </w:r>
      <w:r>
        <w:rPr>
          <w:rFonts w:hint="cs"/>
          <w:rtl/>
        </w:rPr>
        <w:t>השמטת</w:t>
      </w:r>
      <w:r w:rsidR="007C3F10">
        <w:rPr>
          <w:rFonts w:hint="cs"/>
          <w:rtl/>
        </w:rPr>
        <w:t xml:space="preserve"> </w:t>
      </w:r>
      <w:r w:rsidR="000D6641">
        <w:rPr>
          <w:rFonts w:hint="cs"/>
          <w:rtl/>
        </w:rPr>
        <w:t>תיאור הבאתו של אחאב לקבורה בשומרון וב</w:t>
      </w:r>
      <w:r w:rsidR="007C3F10">
        <w:rPr>
          <w:rFonts w:hint="cs"/>
          <w:rtl/>
        </w:rPr>
        <w:t>י</w:t>
      </w:r>
      <w:r w:rsidR="000D6641">
        <w:rPr>
          <w:rFonts w:hint="cs"/>
          <w:rtl/>
        </w:rPr>
        <w:t xml:space="preserve">זיון דמו שנשטף לבריכת שומרון (פסוקים </w:t>
      </w:r>
      <w:proofErr w:type="spellStart"/>
      <w:r w:rsidR="000D6641">
        <w:rPr>
          <w:rFonts w:hint="cs"/>
          <w:rtl/>
        </w:rPr>
        <w:t>לז</w:t>
      </w:r>
      <w:proofErr w:type="spellEnd"/>
      <w:r w:rsidR="000D6641">
        <w:rPr>
          <w:rFonts w:hint="cs"/>
          <w:rtl/>
        </w:rPr>
        <w:t xml:space="preserve">–לח במלכים). </w:t>
      </w:r>
      <w:r>
        <w:rPr>
          <w:rFonts w:hint="cs"/>
          <w:rtl/>
        </w:rPr>
        <w:t>תיאור זה הושמט בדה"י כיוון שהוא</w:t>
      </w:r>
      <w:r w:rsidR="00612E0C">
        <w:rPr>
          <w:rFonts w:hint="cs"/>
          <w:rtl/>
        </w:rPr>
        <w:t xml:space="preserve"> נוגע לקורות אחאב בלבד</w:t>
      </w:r>
      <w:r>
        <w:rPr>
          <w:rFonts w:hint="cs"/>
          <w:rtl/>
        </w:rPr>
        <w:t xml:space="preserve">. </w:t>
      </w:r>
      <w:r w:rsidR="00612E0C">
        <w:rPr>
          <w:rFonts w:hint="cs"/>
          <w:rtl/>
        </w:rPr>
        <w:t>לשם הבנת משמעות הביזיון כעונש לאחאב</w:t>
      </w:r>
      <w:r w:rsidR="007C3F10">
        <w:rPr>
          <w:rFonts w:hint="cs"/>
          <w:rtl/>
        </w:rPr>
        <w:t xml:space="preserve"> </w:t>
      </w:r>
      <w:r w:rsidR="007C3F10">
        <w:rPr>
          <w:rtl/>
        </w:rPr>
        <w:t>–</w:t>
      </w:r>
      <w:r w:rsidR="00612E0C">
        <w:rPr>
          <w:rFonts w:hint="cs"/>
          <w:rtl/>
        </w:rPr>
        <w:t xml:space="preserve"> "</w:t>
      </w:r>
      <w:r w:rsidR="00612E0C" w:rsidRPr="00612E0C">
        <w:rPr>
          <w:rFonts w:hint="cs"/>
          <w:rtl/>
        </w:rPr>
        <w:t xml:space="preserve">כִּדְבַר </w:t>
      </w:r>
      <w:r w:rsidR="007C3F10">
        <w:rPr>
          <w:rFonts w:hint="cs"/>
          <w:rtl/>
        </w:rPr>
        <w:t>ה'</w:t>
      </w:r>
      <w:r w:rsidR="00612E0C" w:rsidRPr="00612E0C">
        <w:rPr>
          <w:rFonts w:hint="cs"/>
          <w:rtl/>
        </w:rPr>
        <w:t xml:space="preserve"> אֲשֶׁר דִּבֵּר</w:t>
      </w:r>
      <w:r w:rsidR="00612E0C">
        <w:rPr>
          <w:rFonts w:hint="cs"/>
          <w:rtl/>
        </w:rPr>
        <w:t>"</w:t>
      </w:r>
      <w:r w:rsidR="007C3F10">
        <w:rPr>
          <w:rFonts w:hint="cs"/>
          <w:rtl/>
        </w:rPr>
        <w:t xml:space="preserve"> </w:t>
      </w:r>
      <w:r w:rsidR="007C3F10">
        <w:rPr>
          <w:rtl/>
        </w:rPr>
        <w:t>–</w:t>
      </w:r>
      <w:r w:rsidR="00612E0C">
        <w:rPr>
          <w:rFonts w:hint="cs"/>
          <w:rtl/>
        </w:rPr>
        <w:t xml:space="preserve"> נחוצה ידיעת הפרקים כ'–כ"א שבספר מלכים, ופרקים אלו אינם מופיעים בדה"י. </w:t>
      </w:r>
      <w:r w:rsidR="007C3F10">
        <w:rPr>
          <w:rFonts w:hint="cs"/>
          <w:rtl/>
        </w:rPr>
        <w:t>השמטה זו</w:t>
      </w:r>
      <w:r w:rsidR="002C08F9">
        <w:rPr>
          <w:rFonts w:hint="cs"/>
          <w:rtl/>
        </w:rPr>
        <w:t xml:space="preserve"> גרר</w:t>
      </w:r>
      <w:r w:rsidR="007C3F10">
        <w:rPr>
          <w:rFonts w:hint="cs"/>
          <w:rtl/>
        </w:rPr>
        <w:t>ה</w:t>
      </w:r>
      <w:r w:rsidR="002C08F9">
        <w:rPr>
          <w:rFonts w:hint="cs"/>
          <w:rtl/>
        </w:rPr>
        <w:t xml:space="preserve"> גם את </w:t>
      </w:r>
      <w:r w:rsidR="007C3F10">
        <w:rPr>
          <w:rFonts w:hint="cs"/>
          <w:rtl/>
        </w:rPr>
        <w:t>השמטת</w:t>
      </w:r>
      <w:r w:rsidR="002C08F9">
        <w:rPr>
          <w:rFonts w:hint="cs"/>
          <w:rtl/>
        </w:rPr>
        <w:t xml:space="preserve"> המילים שבסוף פסוק לה במלכים "</w:t>
      </w:r>
      <w:r w:rsidR="002C08F9" w:rsidRPr="002C08F9">
        <w:rPr>
          <w:rFonts w:hint="cs"/>
          <w:rtl/>
        </w:rPr>
        <w:t>וַיִּצֶק דַּם הַמַּכָּה אֶל חֵיק הָרָכֶב</w:t>
      </w:r>
      <w:r w:rsidR="002C08F9">
        <w:rPr>
          <w:rFonts w:hint="cs"/>
          <w:rtl/>
        </w:rPr>
        <w:t xml:space="preserve">" </w:t>
      </w:r>
      <w:r w:rsidR="007C3F10">
        <w:rPr>
          <w:rFonts w:hint="cs"/>
          <w:rtl/>
        </w:rPr>
        <w:t>מ</w:t>
      </w:r>
      <w:r w:rsidR="002C08F9">
        <w:rPr>
          <w:rFonts w:hint="cs"/>
          <w:rtl/>
        </w:rPr>
        <w:t xml:space="preserve">ספר דה"י, שכן מילים אלו </w:t>
      </w:r>
      <w:r w:rsidR="007C3F10">
        <w:rPr>
          <w:rFonts w:hint="cs"/>
          <w:rtl/>
        </w:rPr>
        <w:t>משמשות</w:t>
      </w:r>
      <w:r w:rsidR="002C08F9">
        <w:rPr>
          <w:rFonts w:hint="cs"/>
          <w:rtl/>
        </w:rPr>
        <w:t xml:space="preserve"> </w:t>
      </w:r>
      <w:r w:rsidR="007C3F10">
        <w:rPr>
          <w:rFonts w:hint="cs"/>
          <w:rtl/>
        </w:rPr>
        <w:t>רקע</w:t>
      </w:r>
      <w:r w:rsidR="002C08F9">
        <w:rPr>
          <w:rFonts w:hint="cs"/>
          <w:rtl/>
        </w:rPr>
        <w:t xml:space="preserve"> </w:t>
      </w:r>
      <w:r w:rsidR="007C3F10">
        <w:rPr>
          <w:rFonts w:hint="cs"/>
          <w:rtl/>
        </w:rPr>
        <w:t>לתיאור</w:t>
      </w:r>
      <w:r w:rsidR="007C53CA">
        <w:rPr>
          <w:rFonts w:hint="cs"/>
          <w:rtl/>
        </w:rPr>
        <w:t xml:space="preserve"> הבא בהמשך של</w:t>
      </w:r>
      <w:r w:rsidR="002C08F9">
        <w:rPr>
          <w:rFonts w:hint="cs"/>
          <w:rtl/>
        </w:rPr>
        <w:t xml:space="preserve"> שטיפת הרכב מדמו של אחאב בבריכת שומרון.</w:t>
      </w:r>
      <w:r>
        <w:rPr>
          <w:rFonts w:hint="cs"/>
          <w:rtl/>
        </w:rPr>
        <w:t xml:space="preserve"> </w:t>
      </w:r>
    </w:p>
    <w:p w:rsidR="002C08F9" w:rsidRDefault="009F06C0" w:rsidP="00EA7E14">
      <w:pPr>
        <w:rPr>
          <w:rtl/>
        </w:rPr>
      </w:pPr>
      <w:r>
        <w:rPr>
          <w:rFonts w:hint="cs"/>
          <w:rtl/>
        </w:rPr>
        <w:t xml:space="preserve">תיאור פיזור הצבאות בספר מלכים </w:t>
      </w:r>
      <w:r>
        <w:rPr>
          <w:rtl/>
        </w:rPr>
        <w:t>–</w:t>
      </w:r>
      <w:r>
        <w:rPr>
          <w:rFonts w:hint="cs"/>
          <w:rtl/>
        </w:rPr>
        <w:t xml:space="preserve"> פסוק לו </w:t>
      </w:r>
      <w:r>
        <w:rPr>
          <w:rtl/>
        </w:rPr>
        <w:t>–</w:t>
      </w:r>
      <w:r>
        <w:rPr>
          <w:rFonts w:hint="cs"/>
          <w:rtl/>
        </w:rPr>
        <w:t xml:space="preserve"> </w:t>
      </w:r>
      <w:r w:rsidR="007C53CA">
        <w:rPr>
          <w:rFonts w:hint="cs"/>
          <w:rtl/>
        </w:rPr>
        <w:t xml:space="preserve">אף הוא </w:t>
      </w:r>
      <w:r>
        <w:rPr>
          <w:rFonts w:hint="cs"/>
          <w:rtl/>
        </w:rPr>
        <w:t xml:space="preserve">אינו מופיע בדה"י. תיאור זה </w:t>
      </w:r>
      <w:r w:rsidR="007C53CA">
        <w:rPr>
          <w:rFonts w:hint="cs"/>
          <w:rtl/>
        </w:rPr>
        <w:t>משמש סיכום</w:t>
      </w:r>
      <w:r>
        <w:rPr>
          <w:rFonts w:hint="cs"/>
          <w:rtl/>
        </w:rPr>
        <w:t xml:space="preserve"> לגורל המלחמה על רמות גלעד </w:t>
      </w:r>
      <w:r w:rsidR="007C53CA">
        <w:rPr>
          <w:rFonts w:hint="cs"/>
          <w:rtl/>
        </w:rPr>
        <w:t>(</w:t>
      </w:r>
      <w:r>
        <w:rPr>
          <w:rFonts w:hint="cs"/>
          <w:rtl/>
        </w:rPr>
        <w:t>שלא השיגה את מטרתה</w:t>
      </w:r>
      <w:r w:rsidR="007C53CA">
        <w:rPr>
          <w:rFonts w:hint="cs"/>
          <w:rtl/>
        </w:rPr>
        <w:t xml:space="preserve"> אף שלא נפלו בה חללים)</w:t>
      </w:r>
      <w:r>
        <w:rPr>
          <w:rFonts w:hint="cs"/>
          <w:rtl/>
        </w:rPr>
        <w:t>, ו</w:t>
      </w:r>
      <w:r w:rsidR="007C53CA">
        <w:rPr>
          <w:rFonts w:hint="cs"/>
          <w:rtl/>
        </w:rPr>
        <w:t xml:space="preserve">על כן </w:t>
      </w:r>
      <w:r>
        <w:rPr>
          <w:rFonts w:hint="cs"/>
          <w:rtl/>
        </w:rPr>
        <w:t xml:space="preserve">הוא נוגע לקורות ממלכת ישראל. במקום פסוק זה </w:t>
      </w:r>
      <w:r w:rsidR="007C53CA">
        <w:rPr>
          <w:rFonts w:hint="cs"/>
          <w:rtl/>
        </w:rPr>
        <w:t>מובא</w:t>
      </w:r>
      <w:r>
        <w:rPr>
          <w:rFonts w:hint="cs"/>
          <w:rtl/>
        </w:rPr>
        <w:t xml:space="preserve"> בספר דה"י פסוק </w:t>
      </w:r>
      <w:r w:rsidR="007C53CA">
        <w:rPr>
          <w:rFonts w:hint="cs"/>
          <w:rtl/>
        </w:rPr>
        <w:t xml:space="preserve">א בפרק י"ט </w:t>
      </w:r>
      <w:r>
        <w:rPr>
          <w:rFonts w:hint="cs"/>
          <w:rtl/>
        </w:rPr>
        <w:t>שאינו</w:t>
      </w:r>
      <w:r w:rsidR="007C53CA">
        <w:rPr>
          <w:rFonts w:hint="cs"/>
          <w:rtl/>
        </w:rPr>
        <w:t xml:space="preserve"> מופיע</w:t>
      </w:r>
      <w:r>
        <w:rPr>
          <w:rFonts w:hint="cs"/>
          <w:rtl/>
        </w:rPr>
        <w:t xml:space="preserve"> במלכים </w:t>
      </w:r>
      <w:r>
        <w:rPr>
          <w:rtl/>
        </w:rPr>
        <w:t>–</w:t>
      </w:r>
      <w:r>
        <w:rPr>
          <w:rFonts w:hint="cs"/>
          <w:rtl/>
        </w:rPr>
        <w:t xml:space="preserve"> </w:t>
      </w:r>
      <w:r w:rsidR="007C53CA">
        <w:rPr>
          <w:rFonts w:hint="cs"/>
          <w:rtl/>
        </w:rPr>
        <w:t>"</w:t>
      </w:r>
      <w:r w:rsidR="007C53CA" w:rsidRPr="00EB24C8">
        <w:rPr>
          <w:rFonts w:hint="cs"/>
          <w:rtl/>
        </w:rPr>
        <w:t>וַיָּשָׁב יְהוֹשָׁפָט מֶלֶךְ יְהוּדָה אֶל בֵּיתוֹ בְּשָׁלוֹם</w:t>
      </w:r>
      <w:r w:rsidR="00FD66D1" w:rsidRPr="00FD66D1">
        <w:rPr>
          <w:rFonts w:hint="cs"/>
          <w:rtl/>
        </w:rPr>
        <w:t xml:space="preserve"> </w:t>
      </w:r>
      <w:proofErr w:type="spellStart"/>
      <w:r w:rsidR="00FD66D1" w:rsidRPr="00FD66D1">
        <w:rPr>
          <w:rFonts w:hint="cs"/>
          <w:rtl/>
        </w:rPr>
        <w:t>לִירוּשָׁלָ</w:t>
      </w:r>
      <w:r w:rsidR="00FD66D1" w:rsidRPr="00FD66D1">
        <w:rPr>
          <w:rFonts w:ascii="Arial" w:hAnsi="Arial" w:cs="Arial" w:hint="cs"/>
          <w:rtl/>
        </w:rPr>
        <w:t>‍</w:t>
      </w:r>
      <w:r w:rsidR="00FD66D1" w:rsidRPr="00FD66D1">
        <w:rPr>
          <w:rFonts w:hint="cs"/>
          <w:rtl/>
        </w:rPr>
        <w:t>ִם</w:t>
      </w:r>
      <w:proofErr w:type="spellEnd"/>
      <w:r w:rsidR="007C53CA">
        <w:rPr>
          <w:rFonts w:hint="cs"/>
          <w:rtl/>
        </w:rPr>
        <w:t xml:space="preserve">". </w:t>
      </w:r>
      <w:r>
        <w:rPr>
          <w:rFonts w:hint="cs"/>
          <w:rtl/>
        </w:rPr>
        <w:t xml:space="preserve">שיבת </w:t>
      </w:r>
      <w:r w:rsidR="007C53CA">
        <w:rPr>
          <w:rFonts w:hint="cs"/>
          <w:rtl/>
        </w:rPr>
        <w:t xml:space="preserve">יהושפט לירושלים </w:t>
      </w:r>
      <w:r w:rsidR="00FD66D1">
        <w:rPr>
          <w:rFonts w:hint="cs"/>
          <w:rtl/>
        </w:rPr>
        <w:t xml:space="preserve">בשלום </w:t>
      </w:r>
      <w:r w:rsidR="007C53CA">
        <w:rPr>
          <w:rFonts w:hint="cs"/>
          <w:rtl/>
        </w:rPr>
        <w:t xml:space="preserve">היא העובדה המעניינת את ספר דה"י, והיא </w:t>
      </w:r>
      <w:r>
        <w:rPr>
          <w:rFonts w:hint="cs"/>
          <w:rtl/>
        </w:rPr>
        <w:t>משמש</w:t>
      </w:r>
      <w:r w:rsidR="007C53CA">
        <w:rPr>
          <w:rFonts w:hint="cs"/>
          <w:rtl/>
        </w:rPr>
        <w:t>ת</w:t>
      </w:r>
      <w:r>
        <w:rPr>
          <w:rFonts w:hint="cs"/>
          <w:rtl/>
        </w:rPr>
        <w:t xml:space="preserve"> כהכנה</w:t>
      </w:r>
      <w:r w:rsidR="007C53CA">
        <w:rPr>
          <w:rFonts w:hint="cs"/>
          <w:rtl/>
        </w:rPr>
        <w:t xml:space="preserve"> ורקע</w:t>
      </w:r>
      <w:r>
        <w:rPr>
          <w:rFonts w:hint="cs"/>
          <w:rtl/>
        </w:rPr>
        <w:t xml:space="preserve"> למ</w:t>
      </w:r>
      <w:r w:rsidR="007C53CA">
        <w:rPr>
          <w:rFonts w:hint="cs"/>
          <w:rtl/>
        </w:rPr>
        <w:t>ה שי</w:t>
      </w:r>
      <w:r>
        <w:rPr>
          <w:rFonts w:hint="cs"/>
          <w:rtl/>
        </w:rPr>
        <w:t xml:space="preserve">סופר </w:t>
      </w:r>
      <w:r w:rsidR="007C53CA">
        <w:rPr>
          <w:rFonts w:hint="cs"/>
          <w:rtl/>
        </w:rPr>
        <w:t xml:space="preserve">על יהושפט </w:t>
      </w:r>
      <w:r w:rsidR="00292947">
        <w:rPr>
          <w:rFonts w:hint="cs"/>
          <w:rtl/>
        </w:rPr>
        <w:t xml:space="preserve">מיד </w:t>
      </w:r>
      <w:r>
        <w:rPr>
          <w:rFonts w:hint="cs"/>
          <w:rtl/>
        </w:rPr>
        <w:t>בהמשך</w:t>
      </w:r>
      <w:r w:rsidR="007C53CA">
        <w:rPr>
          <w:rFonts w:hint="cs"/>
          <w:rtl/>
        </w:rPr>
        <w:t xml:space="preserve">. </w:t>
      </w:r>
      <w:r w:rsidR="00292947">
        <w:rPr>
          <w:rFonts w:hint="cs"/>
          <w:rtl/>
        </w:rPr>
        <w:t xml:space="preserve">מאידך, </w:t>
      </w:r>
      <w:r w:rsidR="007C53CA">
        <w:rPr>
          <w:rFonts w:hint="cs"/>
          <w:rtl/>
        </w:rPr>
        <w:t xml:space="preserve">פסוק זה </w:t>
      </w:r>
      <w:r w:rsidR="00EB24C8">
        <w:rPr>
          <w:rFonts w:hint="cs"/>
          <w:rtl/>
        </w:rPr>
        <w:t xml:space="preserve">מתקשר לשונית לנבואתו הראשונה של </w:t>
      </w:r>
      <w:proofErr w:type="spellStart"/>
      <w:r w:rsidR="00EB24C8">
        <w:rPr>
          <w:rFonts w:hint="cs"/>
          <w:rtl/>
        </w:rPr>
        <w:t>מיכיהו</w:t>
      </w:r>
      <w:proofErr w:type="spellEnd"/>
      <w:r w:rsidR="00EB24C8">
        <w:rPr>
          <w:rFonts w:hint="cs"/>
          <w:rtl/>
        </w:rPr>
        <w:t>: "</w:t>
      </w:r>
      <w:r w:rsidR="00EB24C8" w:rsidRPr="00292947">
        <w:rPr>
          <w:rFonts w:hint="cs"/>
          <w:b/>
          <w:bCs/>
          <w:rtl/>
        </w:rPr>
        <w:t>יָשׁוּבוּ</w:t>
      </w:r>
      <w:r w:rsidR="00EB24C8" w:rsidRPr="00EB24C8">
        <w:rPr>
          <w:rFonts w:hint="cs"/>
          <w:rtl/>
        </w:rPr>
        <w:t xml:space="preserve"> אִישׁ </w:t>
      </w:r>
      <w:r w:rsidR="00EB24C8" w:rsidRPr="00292947">
        <w:rPr>
          <w:rFonts w:hint="cs"/>
          <w:b/>
          <w:bCs/>
          <w:rtl/>
        </w:rPr>
        <w:t>לְבֵיתוֹ</w:t>
      </w:r>
      <w:r w:rsidR="00EB24C8" w:rsidRPr="00EB24C8">
        <w:rPr>
          <w:rFonts w:hint="cs"/>
          <w:rtl/>
        </w:rPr>
        <w:t xml:space="preserve"> </w:t>
      </w:r>
      <w:r w:rsidR="00EB24C8" w:rsidRPr="00292947">
        <w:rPr>
          <w:rFonts w:hint="cs"/>
          <w:b/>
          <w:bCs/>
          <w:rtl/>
        </w:rPr>
        <w:t>בְּשָׁלוֹם</w:t>
      </w:r>
      <w:r w:rsidR="00EB24C8">
        <w:rPr>
          <w:rFonts w:hint="cs"/>
          <w:rtl/>
        </w:rPr>
        <w:t>"</w:t>
      </w:r>
      <w:r w:rsidR="007C53CA">
        <w:rPr>
          <w:rFonts w:hint="cs"/>
          <w:rtl/>
        </w:rPr>
        <w:t>.</w:t>
      </w:r>
      <w:r w:rsidR="00EB24C8">
        <w:rPr>
          <w:rFonts w:hint="cs"/>
          <w:rtl/>
        </w:rPr>
        <w:t xml:space="preserve"> </w:t>
      </w:r>
    </w:p>
    <w:p w:rsidR="00EB24C8" w:rsidRDefault="00EB24C8" w:rsidP="00EB24C8">
      <w:pPr>
        <w:ind w:firstLine="0"/>
        <w:rPr>
          <w:rtl/>
        </w:rPr>
      </w:pPr>
    </w:p>
    <w:p w:rsidR="00EB24C8" w:rsidRDefault="00EA7E14" w:rsidP="00EA7E14">
      <w:pPr>
        <w:pStyle w:val="3"/>
        <w:ind w:left="227" w:firstLine="0"/>
        <w:rPr>
          <w:rtl/>
        </w:rPr>
      </w:pPr>
      <w:r>
        <w:rPr>
          <w:rFonts w:hint="cs"/>
          <w:rtl/>
        </w:rPr>
        <w:t xml:space="preserve">3. </w:t>
      </w:r>
      <w:r w:rsidR="007C53CA">
        <w:rPr>
          <w:rFonts w:hint="cs"/>
          <w:rtl/>
        </w:rPr>
        <w:t xml:space="preserve">המשך הסיפור </w:t>
      </w:r>
      <w:r w:rsidR="007C53CA">
        <w:rPr>
          <w:rtl/>
        </w:rPr>
        <w:t>–</w:t>
      </w:r>
      <w:r w:rsidR="007C53CA">
        <w:rPr>
          <w:rFonts w:hint="cs"/>
          <w:rtl/>
        </w:rPr>
        <w:t xml:space="preserve"> </w:t>
      </w:r>
      <w:r w:rsidR="00EB24C8">
        <w:rPr>
          <w:rFonts w:hint="cs"/>
          <w:rtl/>
        </w:rPr>
        <w:t>ביקורת נבואית על יהושפט</w:t>
      </w:r>
    </w:p>
    <w:p w:rsidR="003174AB" w:rsidRDefault="00FD66D1" w:rsidP="00EA7E14">
      <w:pPr>
        <w:rPr>
          <w:rtl/>
        </w:rPr>
      </w:pPr>
      <w:r>
        <w:rPr>
          <w:rFonts w:hint="cs"/>
          <w:rtl/>
        </w:rPr>
        <w:t xml:space="preserve">הבדל </w:t>
      </w:r>
      <w:r w:rsidR="00EA7E14">
        <w:rPr>
          <w:rFonts w:hint="cs"/>
          <w:rtl/>
        </w:rPr>
        <w:t xml:space="preserve">משמעותי </w:t>
      </w:r>
      <w:r>
        <w:rPr>
          <w:rFonts w:hint="cs"/>
          <w:rtl/>
        </w:rPr>
        <w:t xml:space="preserve">נוסף יש בין הסיפורים: </w:t>
      </w:r>
      <w:r w:rsidR="00302EB6">
        <w:rPr>
          <w:rFonts w:hint="cs"/>
          <w:rtl/>
        </w:rPr>
        <w:t xml:space="preserve">בספר דברי הימים </w:t>
      </w:r>
      <w:r>
        <w:rPr>
          <w:rFonts w:hint="cs"/>
          <w:rtl/>
        </w:rPr>
        <w:t xml:space="preserve">הסיפור אינו מסתיים עם סיום המלחמה, ויש </w:t>
      </w:r>
      <w:r w:rsidR="00EA7E14">
        <w:rPr>
          <w:rFonts w:hint="cs"/>
          <w:rtl/>
        </w:rPr>
        <w:t>ב</w:t>
      </w:r>
      <w:r>
        <w:rPr>
          <w:rFonts w:hint="cs"/>
          <w:rtl/>
        </w:rPr>
        <w:t xml:space="preserve">ו </w:t>
      </w:r>
      <w:r w:rsidR="00302EB6">
        <w:rPr>
          <w:rFonts w:hint="cs"/>
          <w:rtl/>
        </w:rPr>
        <w:t>פסקה שלמה</w:t>
      </w:r>
      <w:r w:rsidR="00EA7E14">
        <w:rPr>
          <w:rFonts w:hint="cs"/>
          <w:rtl/>
        </w:rPr>
        <w:t xml:space="preserve"> נוספת</w:t>
      </w:r>
      <w:r w:rsidR="00302EB6">
        <w:rPr>
          <w:rFonts w:hint="cs"/>
          <w:rtl/>
        </w:rPr>
        <w:t xml:space="preserve"> הנוגעת אך ליהושפט, ו</w:t>
      </w:r>
      <w:r>
        <w:rPr>
          <w:rFonts w:hint="cs"/>
          <w:rtl/>
        </w:rPr>
        <w:t xml:space="preserve">על כן </w:t>
      </w:r>
      <w:r w:rsidR="00302EB6">
        <w:rPr>
          <w:rFonts w:hint="cs"/>
          <w:rtl/>
        </w:rPr>
        <w:t xml:space="preserve">אינה מופיעה בספר מלכים. פסקה זו ממשיכה עניינית וסגנונית את הפסוק </w:t>
      </w:r>
      <w:r w:rsidR="00EA7E14">
        <w:rPr>
          <w:rFonts w:hint="cs"/>
          <w:rtl/>
        </w:rPr>
        <w:t>החותם</w:t>
      </w:r>
      <w:r>
        <w:rPr>
          <w:rFonts w:hint="cs"/>
          <w:rtl/>
        </w:rPr>
        <w:t xml:space="preserve"> את </w:t>
      </w:r>
      <w:r w:rsidR="00EA7E14">
        <w:rPr>
          <w:rFonts w:hint="cs"/>
          <w:rtl/>
        </w:rPr>
        <w:t>תיאור</w:t>
      </w:r>
      <w:r>
        <w:rPr>
          <w:rFonts w:hint="cs"/>
          <w:rtl/>
        </w:rPr>
        <w:t xml:space="preserve"> המלחמה</w:t>
      </w:r>
      <w:r w:rsidR="00302EB6">
        <w:rPr>
          <w:rFonts w:hint="cs"/>
          <w:rtl/>
        </w:rPr>
        <w:t xml:space="preserve">, ועל כן </w:t>
      </w:r>
      <w:proofErr w:type="spellStart"/>
      <w:r w:rsidR="00302EB6">
        <w:rPr>
          <w:rFonts w:hint="cs"/>
          <w:rtl/>
        </w:rPr>
        <w:t>נביאנה</w:t>
      </w:r>
      <w:proofErr w:type="spellEnd"/>
      <w:r w:rsidR="00302EB6">
        <w:rPr>
          <w:rFonts w:hint="cs"/>
          <w:rtl/>
        </w:rPr>
        <w:t xml:space="preserve"> ביחד עמו:</w:t>
      </w:r>
      <w:r w:rsidR="00EA7E14">
        <w:rPr>
          <w:rStyle w:val="a9"/>
          <w:rtl/>
        </w:rPr>
        <w:footnoteReference w:id="6"/>
      </w:r>
    </w:p>
    <w:p w:rsidR="00302EB6" w:rsidRDefault="00302EB6" w:rsidP="00EA7E14">
      <w:pPr>
        <w:spacing w:after="0"/>
        <w:rPr>
          <w:rtl/>
        </w:rPr>
      </w:pPr>
      <w:r>
        <w:rPr>
          <w:rtl/>
        </w:rPr>
        <w:tab/>
      </w:r>
      <w:r>
        <w:rPr>
          <w:rFonts w:hint="cs"/>
          <w:rtl/>
        </w:rPr>
        <w:t>י"ט, א</w:t>
      </w:r>
      <w:r>
        <w:rPr>
          <w:rtl/>
        </w:rPr>
        <w:tab/>
      </w:r>
      <w:r w:rsidR="007C53CA">
        <w:rPr>
          <w:rFonts w:hint="cs"/>
          <w:rtl/>
        </w:rPr>
        <w:tab/>
      </w:r>
      <w:r w:rsidRPr="00302EB6">
        <w:rPr>
          <w:rFonts w:hint="cs"/>
          <w:rtl/>
        </w:rPr>
        <w:t xml:space="preserve">וַיָּשָׁב יְהוֹשָׁפָט מֶלֶךְ יְהוּדָה אֶל בֵּיתוֹ בְּשָׁלוֹם </w:t>
      </w:r>
      <w:proofErr w:type="spellStart"/>
      <w:r w:rsidRPr="00302EB6">
        <w:rPr>
          <w:rFonts w:hint="cs"/>
          <w:rtl/>
        </w:rPr>
        <w:t>לִירוּשָׁלָ</w:t>
      </w:r>
      <w:r w:rsidRPr="00302EB6">
        <w:rPr>
          <w:rFonts w:ascii="Arial" w:hAnsi="Arial" w:cs="Arial" w:hint="cs"/>
          <w:rtl/>
        </w:rPr>
        <w:t>‍</w:t>
      </w:r>
      <w:r w:rsidRPr="00302EB6">
        <w:rPr>
          <w:rFonts w:hint="cs"/>
          <w:rtl/>
        </w:rPr>
        <w:t>ִם</w:t>
      </w:r>
      <w:proofErr w:type="spellEnd"/>
      <w:r w:rsidR="007C53CA">
        <w:rPr>
          <w:rFonts w:hint="cs"/>
          <w:rtl/>
        </w:rPr>
        <w:t>.</w:t>
      </w:r>
    </w:p>
    <w:p w:rsidR="00302EB6" w:rsidRDefault="00302EB6" w:rsidP="007C53CA">
      <w:pPr>
        <w:spacing w:after="0"/>
        <w:rPr>
          <w:rtl/>
        </w:rPr>
      </w:pPr>
      <w:r>
        <w:rPr>
          <w:rtl/>
        </w:rPr>
        <w:tab/>
      </w:r>
      <w:r w:rsidR="007C53CA">
        <w:rPr>
          <w:rFonts w:hint="cs"/>
          <w:rtl/>
        </w:rPr>
        <w:t xml:space="preserve">        </w:t>
      </w:r>
      <w:r>
        <w:rPr>
          <w:rFonts w:hint="cs"/>
          <w:rtl/>
        </w:rPr>
        <w:t>ב</w:t>
      </w:r>
      <w:r>
        <w:rPr>
          <w:rFonts w:hint="cs"/>
          <w:rtl/>
        </w:rPr>
        <w:tab/>
      </w:r>
      <w:r w:rsidR="007C53CA">
        <w:rPr>
          <w:rFonts w:hint="cs"/>
          <w:rtl/>
        </w:rPr>
        <w:tab/>
      </w:r>
      <w:r w:rsidRPr="00302EB6">
        <w:rPr>
          <w:rFonts w:hint="cs"/>
          <w:rtl/>
        </w:rPr>
        <w:t xml:space="preserve">וַיֵּצֵא אֶל פָּנָיו </w:t>
      </w:r>
      <w:proofErr w:type="spellStart"/>
      <w:r w:rsidRPr="00302EB6">
        <w:rPr>
          <w:rFonts w:hint="cs"/>
          <w:rtl/>
        </w:rPr>
        <w:t>יֵהוּא</w:t>
      </w:r>
      <w:proofErr w:type="spellEnd"/>
      <w:r w:rsidRPr="00302EB6">
        <w:rPr>
          <w:rFonts w:hint="cs"/>
          <w:rtl/>
        </w:rPr>
        <w:t xml:space="preserve"> בֶן חֲנָנִי הַחֹזֶה</w:t>
      </w:r>
      <w:r>
        <w:rPr>
          <w:rFonts w:hint="cs"/>
          <w:rtl/>
        </w:rPr>
        <w:t>,</w:t>
      </w:r>
      <w:r w:rsidRPr="00302EB6">
        <w:rPr>
          <w:rFonts w:hint="cs"/>
          <w:rtl/>
        </w:rPr>
        <w:t xml:space="preserve"> וַיֹּאמֶר אֶל הַמֶּלֶךְ יְהוֹשָׁפָט</w:t>
      </w:r>
      <w:r>
        <w:rPr>
          <w:rFonts w:hint="cs"/>
          <w:rtl/>
        </w:rPr>
        <w:t>:</w:t>
      </w:r>
    </w:p>
    <w:p w:rsidR="007E4295" w:rsidRDefault="00302EB6" w:rsidP="007C53CA">
      <w:pPr>
        <w:spacing w:after="0"/>
        <w:ind w:left="1440" w:firstLine="720"/>
        <w:rPr>
          <w:rtl/>
        </w:rPr>
      </w:pPr>
      <w:proofErr w:type="spellStart"/>
      <w:r w:rsidRPr="00302EB6">
        <w:rPr>
          <w:rFonts w:hint="cs"/>
          <w:rtl/>
        </w:rPr>
        <w:t>הֲלָרָשָׁע</w:t>
      </w:r>
      <w:proofErr w:type="spellEnd"/>
      <w:r w:rsidRPr="00302EB6">
        <w:rPr>
          <w:rFonts w:hint="cs"/>
          <w:rtl/>
        </w:rPr>
        <w:t xml:space="preserve"> לַעְזֹר וּלְשֹׂנְאֵי </w:t>
      </w:r>
      <w:r w:rsidR="007C53CA">
        <w:rPr>
          <w:rFonts w:hint="cs"/>
          <w:rtl/>
        </w:rPr>
        <w:t>ה'</w:t>
      </w:r>
      <w:r w:rsidRPr="00302EB6">
        <w:rPr>
          <w:rFonts w:hint="cs"/>
          <w:rtl/>
        </w:rPr>
        <w:t xml:space="preserve"> תֶּאֱהָב</w:t>
      </w:r>
      <w:r w:rsidR="007E4295">
        <w:rPr>
          <w:rFonts w:hint="cs"/>
          <w:rtl/>
        </w:rPr>
        <w:t>?</w:t>
      </w:r>
    </w:p>
    <w:p w:rsidR="00302EB6" w:rsidRDefault="00302EB6" w:rsidP="007C53CA">
      <w:pPr>
        <w:spacing w:after="0"/>
        <w:ind w:left="1440" w:firstLine="720"/>
        <w:rPr>
          <w:rtl/>
        </w:rPr>
      </w:pPr>
      <w:r w:rsidRPr="00302EB6">
        <w:rPr>
          <w:rFonts w:hint="cs"/>
          <w:rtl/>
        </w:rPr>
        <w:t xml:space="preserve">וּבָזֹאת </w:t>
      </w:r>
      <w:r w:rsidR="007E4295">
        <w:rPr>
          <w:rFonts w:hint="cs"/>
          <w:rtl/>
        </w:rPr>
        <w:t>עָלֶיךָ קֶּצֶף מִלִּפְנֵי ה'.</w:t>
      </w:r>
    </w:p>
    <w:p w:rsidR="007E4295" w:rsidRDefault="007E4295" w:rsidP="007C53CA">
      <w:pPr>
        <w:spacing w:after="0"/>
        <w:rPr>
          <w:rtl/>
        </w:rPr>
      </w:pPr>
      <w:r>
        <w:rPr>
          <w:rtl/>
        </w:rPr>
        <w:tab/>
      </w:r>
      <w:r w:rsidR="007C53CA">
        <w:rPr>
          <w:rFonts w:hint="cs"/>
          <w:rtl/>
        </w:rPr>
        <w:t xml:space="preserve">        </w:t>
      </w:r>
      <w:r>
        <w:rPr>
          <w:rFonts w:hint="cs"/>
          <w:rtl/>
        </w:rPr>
        <w:t>ג</w:t>
      </w:r>
      <w:r>
        <w:rPr>
          <w:rFonts w:hint="cs"/>
          <w:rtl/>
        </w:rPr>
        <w:tab/>
      </w:r>
      <w:r w:rsidR="007C53CA">
        <w:rPr>
          <w:rFonts w:hint="cs"/>
          <w:rtl/>
        </w:rPr>
        <w:tab/>
      </w:r>
      <w:r w:rsidRPr="007E4295">
        <w:rPr>
          <w:rFonts w:hint="cs"/>
          <w:rtl/>
        </w:rPr>
        <w:t xml:space="preserve">אֲבָל דְּבָרִים טוֹבִים נִמְצְאוּ עִמָּךְ </w:t>
      </w:r>
    </w:p>
    <w:p w:rsidR="007E4295" w:rsidRDefault="007E4295" w:rsidP="00FD66D1">
      <w:pPr>
        <w:ind w:left="1440" w:firstLine="720"/>
        <w:rPr>
          <w:rtl/>
        </w:rPr>
      </w:pPr>
      <w:r w:rsidRPr="007E4295">
        <w:rPr>
          <w:rFonts w:hint="cs"/>
          <w:rtl/>
        </w:rPr>
        <w:t>כִּי בִעַרְתָּ הָאֲשֵׁרוֹת מִן הָאָרֶץ וַהֲכִינוֹתָ לְבָבְךָ לִדְרֹשׁ הָאֱ</w:t>
      </w:r>
      <w:r>
        <w:rPr>
          <w:rFonts w:hint="cs"/>
          <w:rtl/>
        </w:rPr>
        <w:t>-</w:t>
      </w:r>
      <w:r w:rsidRPr="007E4295">
        <w:rPr>
          <w:rFonts w:hint="cs"/>
          <w:rtl/>
        </w:rPr>
        <w:t>לֹהִי</w:t>
      </w:r>
      <w:r w:rsidR="007C53CA">
        <w:rPr>
          <w:rFonts w:hint="cs"/>
          <w:rtl/>
        </w:rPr>
        <w:t>ם</w:t>
      </w:r>
      <w:r w:rsidR="00FD66D1">
        <w:rPr>
          <w:rFonts w:hint="cs"/>
          <w:rtl/>
        </w:rPr>
        <w:t>.</w:t>
      </w:r>
    </w:p>
    <w:p w:rsidR="007E4295" w:rsidRDefault="007E4295" w:rsidP="00412FD6">
      <w:pPr>
        <w:rPr>
          <w:rtl/>
        </w:rPr>
      </w:pPr>
      <w:proofErr w:type="spellStart"/>
      <w:r>
        <w:rPr>
          <w:rFonts w:hint="cs"/>
          <w:rtl/>
        </w:rPr>
        <w:t>יהוא</w:t>
      </w:r>
      <w:proofErr w:type="spellEnd"/>
      <w:r>
        <w:rPr>
          <w:rFonts w:hint="cs"/>
          <w:rtl/>
        </w:rPr>
        <w:t xml:space="preserve"> בן חנני</w:t>
      </w:r>
      <w:r>
        <w:rPr>
          <w:rStyle w:val="a9"/>
          <w:rtl/>
        </w:rPr>
        <w:footnoteReference w:id="7"/>
      </w:r>
      <w:r>
        <w:rPr>
          <w:rFonts w:hint="cs"/>
          <w:rtl/>
        </w:rPr>
        <w:t xml:space="preserve"> </w:t>
      </w:r>
      <w:r w:rsidR="00412FD6">
        <w:rPr>
          <w:rFonts w:hint="cs"/>
          <w:rtl/>
        </w:rPr>
        <w:t xml:space="preserve">מקבל את פני </w:t>
      </w:r>
      <w:r w:rsidR="007C53CA">
        <w:rPr>
          <w:rFonts w:hint="cs"/>
          <w:rtl/>
        </w:rPr>
        <w:t xml:space="preserve">יהושפט ופונה אליו בדברי ביקורת. יש לשים לב לתוכן התוכחה הזו. </w:t>
      </w:r>
      <w:r w:rsidR="00FD66D1">
        <w:rPr>
          <w:rFonts w:hint="cs"/>
          <w:rtl/>
        </w:rPr>
        <w:t>אין הנביא</w:t>
      </w:r>
      <w:r>
        <w:rPr>
          <w:rFonts w:hint="cs"/>
          <w:rtl/>
        </w:rPr>
        <w:t xml:space="preserve"> מטיח ביהושפט: </w:t>
      </w:r>
      <w:r w:rsidR="00B01624">
        <w:rPr>
          <w:rFonts w:hint="cs"/>
          <w:rtl/>
        </w:rPr>
        <w:t xml:space="preserve">'מדוע פעלת בניגוד לדבר ה' בפי נביאו </w:t>
      </w:r>
      <w:proofErr w:type="spellStart"/>
      <w:r w:rsidR="00B01624">
        <w:rPr>
          <w:rFonts w:hint="cs"/>
          <w:rtl/>
        </w:rPr>
        <w:t>מיכיהו</w:t>
      </w:r>
      <w:proofErr w:type="spellEnd"/>
      <w:r w:rsidR="00B01624">
        <w:rPr>
          <w:rFonts w:hint="cs"/>
          <w:rtl/>
        </w:rPr>
        <w:t xml:space="preserve"> בן </w:t>
      </w:r>
      <w:proofErr w:type="spellStart"/>
      <w:r w:rsidR="00B01624">
        <w:rPr>
          <w:rFonts w:hint="cs"/>
          <w:rtl/>
        </w:rPr>
        <w:t>ימלה</w:t>
      </w:r>
      <w:proofErr w:type="spellEnd"/>
      <w:r w:rsidR="00B01624">
        <w:rPr>
          <w:rFonts w:hint="cs"/>
          <w:rtl/>
        </w:rPr>
        <w:t>, ויצאת למלחמה שהנביא התנגד לה'. על טענה מעין זו הרי יכול היה יהושפט לענות: 'שני נביאים שאינני מכיר אמרו דבר והיפוכו, ולא ידעתי מי מהם הוא נביא אמת ומי נביא שקר'.</w:t>
      </w:r>
      <w:r w:rsidR="00B01624">
        <w:rPr>
          <w:rStyle w:val="a9"/>
          <w:rtl/>
        </w:rPr>
        <w:footnoteReference w:id="8"/>
      </w:r>
    </w:p>
    <w:p w:rsidR="00AF5DC5" w:rsidRDefault="00B01624" w:rsidP="00FD66D1">
      <w:pPr>
        <w:rPr>
          <w:rtl/>
        </w:rPr>
      </w:pPr>
      <w:r>
        <w:rPr>
          <w:rFonts w:hint="cs"/>
          <w:rtl/>
        </w:rPr>
        <w:t xml:space="preserve">טענתו של </w:t>
      </w:r>
      <w:proofErr w:type="spellStart"/>
      <w:r>
        <w:rPr>
          <w:rFonts w:hint="cs"/>
          <w:rtl/>
        </w:rPr>
        <w:t>יהוא</w:t>
      </w:r>
      <w:proofErr w:type="spellEnd"/>
      <w:r>
        <w:rPr>
          <w:rFonts w:hint="cs"/>
          <w:rtl/>
        </w:rPr>
        <w:t xml:space="preserve"> בן חנני כנגד יהושפט </w:t>
      </w:r>
      <w:r w:rsidR="007C53CA">
        <w:rPr>
          <w:rFonts w:hint="cs"/>
          <w:rtl/>
        </w:rPr>
        <w:t xml:space="preserve">היא טענה </w:t>
      </w:r>
      <w:r>
        <w:rPr>
          <w:rFonts w:hint="cs"/>
          <w:rtl/>
        </w:rPr>
        <w:t>יסודית,</w:t>
      </w:r>
      <w:r w:rsidR="007C53CA">
        <w:rPr>
          <w:rFonts w:hint="cs"/>
          <w:rtl/>
        </w:rPr>
        <w:t xml:space="preserve"> מוסרית,</w:t>
      </w:r>
      <w:r>
        <w:rPr>
          <w:rFonts w:hint="cs"/>
          <w:rtl/>
        </w:rPr>
        <w:t xml:space="preserve"> ו</w:t>
      </w:r>
      <w:r w:rsidR="007C53CA">
        <w:rPr>
          <w:rFonts w:hint="cs"/>
          <w:rtl/>
        </w:rPr>
        <w:t xml:space="preserve">היא </w:t>
      </w:r>
      <w:r>
        <w:rPr>
          <w:rFonts w:hint="cs"/>
          <w:rtl/>
        </w:rPr>
        <w:t xml:space="preserve">נוגעת במהות מדיניותו: </w:t>
      </w:r>
      <w:r w:rsidR="00AF5DC5">
        <w:rPr>
          <w:rFonts w:hint="cs"/>
          <w:rtl/>
        </w:rPr>
        <w:t>ההתקרבות הרבה לבית אחאב, והנכונו</w:t>
      </w:r>
      <w:r w:rsidR="007C53CA">
        <w:rPr>
          <w:rFonts w:hint="cs"/>
          <w:rtl/>
        </w:rPr>
        <w:t xml:space="preserve">ת לסייע בידי מלך רשע זה במלחמתו </w:t>
      </w:r>
      <w:r w:rsidR="007C53CA">
        <w:rPr>
          <w:rtl/>
        </w:rPr>
        <w:t>–</w:t>
      </w:r>
      <w:r w:rsidR="00AF5DC5">
        <w:rPr>
          <w:rFonts w:hint="cs"/>
          <w:rtl/>
        </w:rPr>
        <w:t xml:space="preserve"> אלו מנוגדות לרצון ה' ועל כן זוכות לביקורת נבואית בוטה. </w:t>
      </w:r>
      <w:r w:rsidR="00FE06BE">
        <w:rPr>
          <w:rFonts w:hint="cs"/>
          <w:rtl/>
        </w:rPr>
        <w:t>הכרה זו הנדרשת מיהושפט, כי אחאב הוא רשע ושונא ה', הייתה אמורה להביאו להכרע</w:t>
      </w:r>
      <w:r w:rsidR="007C53CA">
        <w:rPr>
          <w:rFonts w:hint="cs"/>
          <w:rtl/>
        </w:rPr>
        <w:t xml:space="preserve">ה </w:t>
      </w:r>
      <w:r w:rsidR="00FD66D1">
        <w:rPr>
          <w:rFonts w:hint="cs"/>
          <w:rtl/>
        </w:rPr>
        <w:t xml:space="preserve">בין נבואת צדקיה לנבואת </w:t>
      </w:r>
      <w:proofErr w:type="spellStart"/>
      <w:r w:rsidR="00FD66D1">
        <w:rPr>
          <w:rFonts w:hint="cs"/>
          <w:rtl/>
        </w:rPr>
        <w:t>מיכיהו</w:t>
      </w:r>
      <w:proofErr w:type="spellEnd"/>
      <w:r w:rsidR="00FE06BE">
        <w:rPr>
          <w:rFonts w:hint="cs"/>
          <w:rtl/>
        </w:rPr>
        <w:t xml:space="preserve"> </w:t>
      </w:r>
      <w:r w:rsidR="00FD66D1">
        <w:rPr>
          <w:rFonts w:hint="cs"/>
          <w:rtl/>
        </w:rPr>
        <w:t xml:space="preserve">ולהכרה כי </w:t>
      </w:r>
      <w:r w:rsidR="007C53CA">
        <w:rPr>
          <w:rFonts w:hint="cs"/>
          <w:rtl/>
        </w:rPr>
        <w:t xml:space="preserve">נבואת </w:t>
      </w:r>
      <w:proofErr w:type="spellStart"/>
      <w:r w:rsidR="00FE06BE">
        <w:rPr>
          <w:rFonts w:hint="cs"/>
          <w:rtl/>
        </w:rPr>
        <w:t>מיכיהו</w:t>
      </w:r>
      <w:proofErr w:type="spellEnd"/>
      <w:r w:rsidR="00FE06BE">
        <w:rPr>
          <w:rFonts w:hint="cs"/>
          <w:rtl/>
        </w:rPr>
        <w:t xml:space="preserve"> </w:t>
      </w:r>
      <w:r w:rsidR="00FD66D1">
        <w:rPr>
          <w:rFonts w:hint="cs"/>
          <w:rtl/>
        </w:rPr>
        <w:t>היא דבר ה'</w:t>
      </w:r>
      <w:r w:rsidR="00FE06BE">
        <w:rPr>
          <w:rFonts w:hint="cs"/>
          <w:rtl/>
        </w:rPr>
        <w:t>.</w:t>
      </w:r>
      <w:r w:rsidR="00FE06BE">
        <w:rPr>
          <w:rStyle w:val="a9"/>
          <w:rtl/>
        </w:rPr>
        <w:footnoteReference w:id="9"/>
      </w:r>
      <w:r w:rsidR="00FE06BE">
        <w:rPr>
          <w:rFonts w:hint="cs"/>
          <w:rtl/>
        </w:rPr>
        <w:t xml:space="preserve"> התעלמותו של יהושפט משיקול זה נובעת מנטיית לבו ומנגיעתו האישית לממש את מדיניות שיתוף הפעולה </w:t>
      </w:r>
      <w:r w:rsidR="007C53CA">
        <w:rPr>
          <w:rFonts w:hint="cs"/>
          <w:rtl/>
        </w:rPr>
        <w:t>ואת יחסי השלום שלו עם ממלכת ישראל ("</w:t>
      </w:r>
      <w:r w:rsidR="007C53CA" w:rsidRPr="00AF5DC5">
        <w:rPr>
          <w:rFonts w:hint="cs"/>
          <w:rtl/>
        </w:rPr>
        <w:t>וַיַּשְׁלֵם יְהוֹשָׁפָט עִם מֶלֶךְ יִשְׂרָאֵל</w:t>
      </w:r>
      <w:r w:rsidR="007C53CA">
        <w:rPr>
          <w:rFonts w:hint="cs"/>
          <w:rtl/>
        </w:rPr>
        <w:t xml:space="preserve">" </w:t>
      </w:r>
      <w:r w:rsidR="007C53CA">
        <w:rPr>
          <w:rtl/>
        </w:rPr>
        <w:t>–</w:t>
      </w:r>
      <w:r w:rsidR="007C53CA">
        <w:rPr>
          <w:rFonts w:hint="cs"/>
          <w:rtl/>
        </w:rPr>
        <w:t xml:space="preserve"> מל"א כ"ב, מה), </w:t>
      </w:r>
      <w:r w:rsidR="00FE06BE">
        <w:rPr>
          <w:rFonts w:hint="cs"/>
          <w:rtl/>
        </w:rPr>
        <w:t>בלא להבחין מה טיבו של העומד בראשה.</w:t>
      </w:r>
      <w:r w:rsidR="00FE06BE">
        <w:rPr>
          <w:rStyle w:val="a9"/>
          <w:rtl/>
        </w:rPr>
        <w:footnoteReference w:id="10"/>
      </w:r>
    </w:p>
    <w:p w:rsidR="00412FD6" w:rsidRDefault="00412FD6" w:rsidP="0078571B">
      <w:pPr>
        <w:rPr>
          <w:rtl/>
        </w:rPr>
      </w:pPr>
      <w:r>
        <w:rPr>
          <w:rFonts w:hint="cs"/>
          <w:rtl/>
        </w:rPr>
        <w:t xml:space="preserve">בעיון הקודם, בסעיפים 4–6, הראינו כי גם מתוך הסיפור במלכים עולה ביקורת מרומזת כלפי יהושפט, על כך שלא הכריע בין שתי הנבואות על פי אמות מידה מוסריות ואחרות. בסעיף </w:t>
      </w:r>
      <w:r w:rsidR="0078571B">
        <w:rPr>
          <w:rFonts w:hint="cs"/>
          <w:rtl/>
        </w:rPr>
        <w:t>7</w:t>
      </w:r>
      <w:r>
        <w:rPr>
          <w:rFonts w:hint="cs"/>
          <w:rtl/>
        </w:rPr>
        <w:t xml:space="preserve"> שם הבאנו את דבריהם של חז"ל </w:t>
      </w:r>
      <w:proofErr w:type="spellStart"/>
      <w:r>
        <w:rPr>
          <w:rFonts w:hint="cs"/>
          <w:rtl/>
        </w:rPr>
        <w:t>בתוספתא</w:t>
      </w:r>
      <w:proofErr w:type="spellEnd"/>
      <w:r>
        <w:rPr>
          <w:rFonts w:hint="cs"/>
          <w:rtl/>
        </w:rPr>
        <w:t xml:space="preserve"> סוטה, המוצאים במאורעות המתוארים עצמם ביקורת על יציאתו של יהושפט למלחמה עם אחאב:</w:t>
      </w:r>
    </w:p>
    <w:p w:rsidR="00412FD6" w:rsidRDefault="00412FD6" w:rsidP="00412FD6">
      <w:pPr>
        <w:ind w:left="720" w:firstLine="2"/>
        <w:rPr>
          <w:rtl/>
        </w:rPr>
      </w:pPr>
      <w:r>
        <w:rPr>
          <w:rFonts w:hint="cs"/>
          <w:rtl/>
        </w:rPr>
        <w:t xml:space="preserve">כיוון שהלך יהושפט מלך יהודה עם אחאב מלך ישראל לרמות גלעד, </w:t>
      </w:r>
      <w:r w:rsidRPr="007C53CA">
        <w:rPr>
          <w:rFonts w:hint="cs"/>
          <w:b/>
          <w:bCs/>
          <w:rtl/>
        </w:rPr>
        <w:t xml:space="preserve">נגזרה גזירה על יהושפט </w:t>
      </w:r>
      <w:proofErr w:type="spellStart"/>
      <w:r w:rsidRPr="007C53CA">
        <w:rPr>
          <w:rFonts w:hint="cs"/>
          <w:b/>
          <w:bCs/>
          <w:rtl/>
        </w:rPr>
        <w:t>ליהרג</w:t>
      </w:r>
      <w:proofErr w:type="spellEnd"/>
      <w:r>
        <w:rPr>
          <w:rFonts w:hint="cs"/>
          <w:rtl/>
        </w:rPr>
        <w:t xml:space="preserve">... ראוי היה </w:t>
      </w:r>
      <w:proofErr w:type="spellStart"/>
      <w:r>
        <w:rPr>
          <w:rFonts w:hint="cs"/>
          <w:rtl/>
        </w:rPr>
        <w:t>ליהרג</w:t>
      </w:r>
      <w:proofErr w:type="spellEnd"/>
      <w:r>
        <w:rPr>
          <w:rFonts w:hint="cs"/>
          <w:rtl/>
        </w:rPr>
        <w:t xml:space="preserve"> באותה שעה.</w:t>
      </w:r>
    </w:p>
    <w:p w:rsidR="003509F1" w:rsidRDefault="003509F1" w:rsidP="0078571B">
      <w:pPr>
        <w:rPr>
          <w:rtl/>
        </w:rPr>
      </w:pPr>
      <w:r>
        <w:rPr>
          <w:rFonts w:hint="cs"/>
          <w:rtl/>
        </w:rPr>
        <w:t xml:space="preserve">ושים לב: </w:t>
      </w:r>
      <w:r w:rsidR="00040FAF">
        <w:rPr>
          <w:rFonts w:hint="cs"/>
          <w:rtl/>
        </w:rPr>
        <w:t xml:space="preserve">לוּ היה יהושפט נהרג באותה שעה בידי שרי הרכב של מלך ארם, </w:t>
      </w:r>
      <w:r w:rsidR="007C53CA" w:rsidRPr="00412FD6">
        <w:rPr>
          <w:rFonts w:hint="cs"/>
          <w:b/>
          <w:bCs/>
          <w:rtl/>
        </w:rPr>
        <w:t xml:space="preserve">היה מוצא את מותו </w:t>
      </w:r>
      <w:r w:rsidR="00040FAF" w:rsidRPr="00412FD6">
        <w:rPr>
          <w:rFonts w:hint="cs"/>
          <w:b/>
          <w:bCs/>
          <w:rtl/>
        </w:rPr>
        <w:t>בתור אחאב</w:t>
      </w:r>
      <w:r w:rsidR="00040FAF" w:rsidRPr="007C53CA">
        <w:rPr>
          <w:rFonts w:hint="cs"/>
          <w:rtl/>
        </w:rPr>
        <w:t>,</w:t>
      </w:r>
      <w:r w:rsidR="00040FAF">
        <w:rPr>
          <w:rFonts w:hint="cs"/>
          <w:rtl/>
        </w:rPr>
        <w:t xml:space="preserve"> כנאמר: "</w:t>
      </w:r>
      <w:r w:rsidR="00040FAF" w:rsidRPr="00040FAF">
        <w:rPr>
          <w:rFonts w:hint="cs"/>
          <w:rtl/>
        </w:rPr>
        <w:t>וַיְהִי כִּרְאוֹת שָׂרֵי הָרֶכֶב אֶת יְהוֹשָׁפָט</w:t>
      </w:r>
      <w:r w:rsidR="002B6325">
        <w:rPr>
          <w:rFonts w:hint="cs"/>
          <w:rtl/>
        </w:rPr>
        <w:t>,</w:t>
      </w:r>
      <w:r w:rsidR="00040FAF" w:rsidRPr="00040FAF">
        <w:rPr>
          <w:rFonts w:hint="cs"/>
          <w:rtl/>
        </w:rPr>
        <w:t xml:space="preserve"> וְהֵמָּה אָמְרוּ</w:t>
      </w:r>
      <w:r w:rsidR="002B6325">
        <w:rPr>
          <w:rFonts w:hint="cs"/>
          <w:rtl/>
        </w:rPr>
        <w:t>:</w:t>
      </w:r>
      <w:r w:rsidR="00040FAF" w:rsidRPr="00040FAF">
        <w:rPr>
          <w:rFonts w:hint="cs"/>
          <w:rtl/>
        </w:rPr>
        <w:t xml:space="preserve"> </w:t>
      </w:r>
      <w:r w:rsidR="00040FAF" w:rsidRPr="002B6325">
        <w:rPr>
          <w:rFonts w:hint="cs"/>
          <w:b/>
          <w:bCs/>
          <w:rtl/>
        </w:rPr>
        <w:t>אַךְ מֶלֶךְ יִשְׂרָאֵל הוּא</w:t>
      </w:r>
      <w:r w:rsidR="002B6325">
        <w:rPr>
          <w:rFonts w:hint="cs"/>
          <w:rtl/>
        </w:rPr>
        <w:t xml:space="preserve">, </w:t>
      </w:r>
      <w:r w:rsidR="00040FAF" w:rsidRPr="00040FAF">
        <w:rPr>
          <w:rFonts w:hint="cs"/>
          <w:rtl/>
        </w:rPr>
        <w:t>וַיָּסֻרוּ עָלָיו לְהִלָּחֵם</w:t>
      </w:r>
      <w:r w:rsidR="002B6325">
        <w:rPr>
          <w:rFonts w:hint="cs"/>
          <w:rtl/>
        </w:rPr>
        <w:t>"</w:t>
      </w:r>
      <w:r w:rsidR="007C53CA">
        <w:rPr>
          <w:rFonts w:hint="cs"/>
          <w:rtl/>
        </w:rPr>
        <w:t xml:space="preserve"> (כ"ב, לב)</w:t>
      </w:r>
      <w:r w:rsidR="002B6325">
        <w:rPr>
          <w:rFonts w:hint="cs"/>
          <w:rtl/>
        </w:rPr>
        <w:t xml:space="preserve">. סיטואציה זו </w:t>
      </w:r>
      <w:r w:rsidR="007C53CA">
        <w:rPr>
          <w:rFonts w:hint="cs"/>
          <w:rtl/>
        </w:rPr>
        <w:t xml:space="preserve">שבה יהושפט כמעט נהרג כאחאב, </w:t>
      </w:r>
      <w:r w:rsidR="002B6325">
        <w:rPr>
          <w:rFonts w:hint="cs"/>
          <w:rtl/>
        </w:rPr>
        <w:t xml:space="preserve">ממחישה </w:t>
      </w:r>
      <w:r w:rsidR="00FD66D1">
        <w:rPr>
          <w:rFonts w:hint="cs"/>
          <w:rtl/>
        </w:rPr>
        <w:t>כי</w:t>
      </w:r>
      <w:r w:rsidR="002B6325">
        <w:rPr>
          <w:rFonts w:hint="cs"/>
          <w:rtl/>
        </w:rPr>
        <w:t xml:space="preserve"> מהות חטאו</w:t>
      </w:r>
      <w:r w:rsidR="00FD66D1">
        <w:rPr>
          <w:rFonts w:hint="cs"/>
          <w:rtl/>
        </w:rPr>
        <w:t xml:space="preserve"> אכן הייתה בהתחברותו לרשע.</w:t>
      </w:r>
      <w:r w:rsidR="002B6325">
        <w:rPr>
          <w:rFonts w:hint="cs"/>
          <w:rtl/>
        </w:rPr>
        <w:t xml:space="preserve"> העוזר לרשע ומגלה אהבה לשונאי ה' </w:t>
      </w:r>
      <w:r w:rsidR="002B6325">
        <w:rPr>
          <w:rtl/>
        </w:rPr>
        <w:t>–</w:t>
      </w:r>
      <w:r w:rsidR="002B6325">
        <w:rPr>
          <w:rFonts w:hint="cs"/>
          <w:rtl/>
        </w:rPr>
        <w:t xml:space="preserve"> נידון להיענש בעונשו של הרשע שאליו התחבר.</w:t>
      </w:r>
      <w:r w:rsidR="002B6325">
        <w:rPr>
          <w:rStyle w:val="a9"/>
          <w:rtl/>
        </w:rPr>
        <w:footnoteReference w:id="11"/>
      </w:r>
      <w:r w:rsidR="0078571B">
        <w:rPr>
          <w:rFonts w:hint="cs"/>
          <w:rtl/>
        </w:rPr>
        <w:t xml:space="preserve"> </w:t>
      </w:r>
    </w:p>
    <w:p w:rsidR="00412FD6" w:rsidRDefault="007C53CA" w:rsidP="00FD66D1">
      <w:pPr>
        <w:rPr>
          <w:rtl/>
        </w:rPr>
      </w:pPr>
      <w:r>
        <w:rPr>
          <w:rFonts w:hint="cs"/>
          <w:rtl/>
        </w:rPr>
        <w:t xml:space="preserve">אלא שבזעקתו </w:t>
      </w:r>
      <w:r w:rsidR="004D11FD">
        <w:rPr>
          <w:rFonts w:hint="cs"/>
          <w:rtl/>
        </w:rPr>
        <w:t>ביטא יהושפט חרטה על מעשהו ו</w:t>
      </w:r>
      <w:r w:rsidR="00FD66D1">
        <w:rPr>
          <w:rFonts w:hint="cs"/>
          <w:rtl/>
        </w:rPr>
        <w:t>כך ניצלו חייו. ואף</w:t>
      </w:r>
      <w:r w:rsidR="004D11FD">
        <w:rPr>
          <w:rFonts w:hint="cs"/>
          <w:rtl/>
        </w:rPr>
        <w:t xml:space="preserve"> על פי כן, לא נפטר יהושפט מכל ביקורת ועונש</w:t>
      </w:r>
      <w:r w:rsidR="00FD66D1">
        <w:rPr>
          <w:rFonts w:hint="cs"/>
          <w:rtl/>
        </w:rPr>
        <w:t xml:space="preserve">. עם </w:t>
      </w:r>
      <w:r w:rsidR="004D11FD">
        <w:rPr>
          <w:rFonts w:hint="cs"/>
          <w:rtl/>
        </w:rPr>
        <w:t xml:space="preserve">שובו </w:t>
      </w:r>
      <w:r w:rsidR="00FD66D1">
        <w:rPr>
          <w:rFonts w:hint="cs"/>
          <w:rtl/>
        </w:rPr>
        <w:t>ב</w:t>
      </w:r>
      <w:r w:rsidR="004D11FD">
        <w:rPr>
          <w:rFonts w:hint="cs"/>
          <w:rtl/>
        </w:rPr>
        <w:t>שלום לירושלים, חשף בפניו הנביא את הביקורת ע</w:t>
      </w:r>
      <w:r>
        <w:rPr>
          <w:rFonts w:hint="cs"/>
          <w:rtl/>
        </w:rPr>
        <w:t xml:space="preserve">ל מעשהו וגם גזר עליו </w:t>
      </w:r>
      <w:r w:rsidR="00FD66D1">
        <w:rPr>
          <w:rFonts w:hint="cs"/>
          <w:rtl/>
        </w:rPr>
        <w:t>קצף (</w:t>
      </w:r>
      <w:r w:rsidR="00FD66D1">
        <w:rPr>
          <w:rtl/>
        </w:rPr>
        <w:t>–</w:t>
      </w:r>
      <w:r w:rsidR="00FD66D1">
        <w:rPr>
          <w:rFonts w:hint="cs"/>
          <w:rtl/>
        </w:rPr>
        <w:t xml:space="preserve"> </w:t>
      </w:r>
      <w:r>
        <w:rPr>
          <w:rFonts w:hint="cs"/>
          <w:rtl/>
        </w:rPr>
        <w:t>עונש</w:t>
      </w:r>
      <w:r w:rsidR="00FD66D1">
        <w:rPr>
          <w:rFonts w:hint="cs"/>
          <w:rtl/>
        </w:rPr>
        <w:t>)</w:t>
      </w:r>
      <w:r>
        <w:rPr>
          <w:rFonts w:hint="cs"/>
          <w:rtl/>
        </w:rPr>
        <w:t>, ש</w:t>
      </w:r>
      <w:r w:rsidR="004D11FD">
        <w:rPr>
          <w:rFonts w:hint="cs"/>
          <w:rtl/>
        </w:rPr>
        <w:t>עתיד להינתן לו ברחמים. ועל כך נדון בסעיף הבא.</w:t>
      </w:r>
    </w:p>
    <w:p w:rsidR="00412FD6" w:rsidRDefault="00412FD6" w:rsidP="00FD66D1">
      <w:pPr>
        <w:rPr>
          <w:rtl/>
        </w:rPr>
      </w:pPr>
    </w:p>
    <w:p w:rsidR="007C53CA" w:rsidRDefault="007C53CA" w:rsidP="00FD66D1">
      <w:pPr>
        <w:rPr>
          <w:rtl/>
        </w:rPr>
      </w:pPr>
      <w:r>
        <w:rPr>
          <w:rtl/>
        </w:rPr>
        <w:br w:type="page"/>
      </w:r>
    </w:p>
    <w:p w:rsidR="004D11FD" w:rsidRDefault="00EA7E14" w:rsidP="00EA7E14">
      <w:pPr>
        <w:pStyle w:val="3"/>
        <w:ind w:left="227" w:firstLine="0"/>
        <w:rPr>
          <w:rtl/>
        </w:rPr>
      </w:pPr>
      <w:r>
        <w:rPr>
          <w:rFonts w:hint="cs"/>
          <w:rtl/>
        </w:rPr>
        <w:t xml:space="preserve">4. </w:t>
      </w:r>
      <w:r w:rsidR="004D11FD">
        <w:rPr>
          <w:rFonts w:hint="cs"/>
          <w:rtl/>
        </w:rPr>
        <w:t>ה'קצף' על יהושפט</w:t>
      </w:r>
    </w:p>
    <w:p w:rsidR="004D11FD" w:rsidRDefault="004D11FD" w:rsidP="004D11FD">
      <w:pPr>
        <w:rPr>
          <w:rtl/>
        </w:rPr>
      </w:pPr>
      <w:r>
        <w:rPr>
          <w:rFonts w:hint="cs"/>
          <w:rtl/>
        </w:rPr>
        <w:t xml:space="preserve">בדברי תוכחתו ליהושפט על שעזר לרשע מוסיף </w:t>
      </w:r>
      <w:proofErr w:type="spellStart"/>
      <w:r>
        <w:rPr>
          <w:rFonts w:hint="cs"/>
          <w:rtl/>
        </w:rPr>
        <w:t>יהוא</w:t>
      </w:r>
      <w:proofErr w:type="spellEnd"/>
      <w:r>
        <w:rPr>
          <w:rFonts w:hint="cs"/>
          <w:rtl/>
        </w:rPr>
        <w:t xml:space="preserve"> בן חנני:</w:t>
      </w:r>
    </w:p>
    <w:p w:rsidR="004D11FD" w:rsidRDefault="004D11FD" w:rsidP="007C53CA">
      <w:pPr>
        <w:spacing w:after="0"/>
        <w:ind w:firstLine="230"/>
        <w:rPr>
          <w:rtl/>
        </w:rPr>
      </w:pPr>
      <w:r>
        <w:rPr>
          <w:rtl/>
        </w:rPr>
        <w:tab/>
      </w:r>
      <w:r>
        <w:rPr>
          <w:rFonts w:hint="cs"/>
          <w:rtl/>
        </w:rPr>
        <w:t>ב</w:t>
      </w:r>
      <w:r>
        <w:rPr>
          <w:rFonts w:hint="cs"/>
          <w:rtl/>
        </w:rPr>
        <w:tab/>
      </w:r>
      <w:r w:rsidRPr="004D11FD">
        <w:rPr>
          <w:rFonts w:hint="cs"/>
          <w:rtl/>
        </w:rPr>
        <w:t xml:space="preserve">וּבָזֹאת עָלֶיךָ קֶּצֶף מִלִּפְנֵי </w:t>
      </w:r>
      <w:r w:rsidR="007C53CA">
        <w:rPr>
          <w:rFonts w:hint="cs"/>
          <w:rtl/>
        </w:rPr>
        <w:t>ה'.</w:t>
      </w:r>
    </w:p>
    <w:p w:rsidR="004D11FD" w:rsidRDefault="004D11FD" w:rsidP="00274BAF">
      <w:pPr>
        <w:rPr>
          <w:rtl/>
        </w:rPr>
      </w:pPr>
      <w:r>
        <w:rPr>
          <w:rtl/>
        </w:rPr>
        <w:tab/>
      </w:r>
      <w:r>
        <w:rPr>
          <w:rFonts w:hint="cs"/>
          <w:rtl/>
        </w:rPr>
        <w:t>ג</w:t>
      </w:r>
      <w:r>
        <w:rPr>
          <w:rFonts w:hint="cs"/>
          <w:rtl/>
        </w:rPr>
        <w:tab/>
      </w:r>
      <w:r w:rsidR="00274BAF" w:rsidRPr="00274BAF">
        <w:rPr>
          <w:rFonts w:hint="cs"/>
          <w:rtl/>
        </w:rPr>
        <w:t>אֲבָל דְּבָרִים טוֹבִים נִמְצְאוּ עִמָּךְ</w:t>
      </w:r>
      <w:r w:rsidR="00274BAF">
        <w:rPr>
          <w:rFonts w:hint="cs"/>
          <w:rtl/>
        </w:rPr>
        <w:t>...</w:t>
      </w:r>
    </w:p>
    <w:p w:rsidR="00274BAF" w:rsidRDefault="00274BAF" w:rsidP="00274BAF">
      <w:pPr>
        <w:rPr>
          <w:rtl/>
        </w:rPr>
      </w:pPr>
      <w:r>
        <w:rPr>
          <w:rFonts w:hint="cs"/>
          <w:rtl/>
        </w:rPr>
        <w:t>מהו אותו 'קצף' אשר נגזר על יהושפט מלפני ה', ומהי השפעתם של 'הדברים הטובים' שנמצאו ביהושפט על ריכוך אותו קצף?</w:t>
      </w:r>
    </w:p>
    <w:p w:rsidR="00274BAF" w:rsidRDefault="00274BAF" w:rsidP="00FD66D1">
      <w:pPr>
        <w:rPr>
          <w:rtl/>
        </w:rPr>
      </w:pPr>
      <w:proofErr w:type="spellStart"/>
      <w:r>
        <w:rPr>
          <w:rFonts w:hint="cs"/>
          <w:rtl/>
        </w:rPr>
        <w:t>רלב"ג</w:t>
      </w:r>
      <w:proofErr w:type="spellEnd"/>
      <w:r>
        <w:rPr>
          <w:rFonts w:hint="cs"/>
          <w:rtl/>
        </w:rPr>
        <w:t xml:space="preserve"> מפרש דברים אלו ביחס ל</w:t>
      </w:r>
      <w:r w:rsidR="007C53CA">
        <w:rPr>
          <w:rFonts w:hint="cs"/>
          <w:rtl/>
        </w:rPr>
        <w:t xml:space="preserve">מה שכבר אירע ליהושפט </w:t>
      </w:r>
      <w:r w:rsidR="00FD66D1">
        <w:rPr>
          <w:rFonts w:hint="cs"/>
          <w:rtl/>
        </w:rPr>
        <w:t>לפני כן</w:t>
      </w:r>
      <w:r>
        <w:rPr>
          <w:rFonts w:hint="cs"/>
          <w:rtl/>
        </w:rPr>
        <w:t>:</w:t>
      </w:r>
    </w:p>
    <w:p w:rsidR="00274BAF" w:rsidRDefault="00274BAF" w:rsidP="0077711B">
      <w:pPr>
        <w:pStyle w:val="ab"/>
        <w:spacing w:after="60"/>
        <w:rPr>
          <w:rtl/>
        </w:rPr>
      </w:pPr>
      <w:r>
        <w:rPr>
          <w:rFonts w:hint="cs"/>
          <w:rtl/>
        </w:rPr>
        <w:t xml:space="preserve">מפני שבא לעזור לרשע, והוא אחאב, </w:t>
      </w:r>
      <w:r>
        <w:rPr>
          <w:rFonts w:hint="cs"/>
          <w:b/>
          <w:bCs/>
          <w:rtl/>
        </w:rPr>
        <w:t>היה</w:t>
      </w:r>
      <w:r>
        <w:rPr>
          <w:rFonts w:hint="cs"/>
          <w:rtl/>
        </w:rPr>
        <w:t xml:space="preserve"> עליו קצף מאת ה'</w:t>
      </w:r>
      <w:r w:rsidR="00412FD6">
        <w:rPr>
          <w:rFonts w:hint="cs"/>
          <w:rtl/>
        </w:rPr>
        <w:t xml:space="preserve"> </w:t>
      </w:r>
      <w:r>
        <w:rPr>
          <w:rFonts w:hint="cs"/>
          <w:b/>
          <w:bCs/>
          <w:rtl/>
        </w:rPr>
        <w:t>להביא עליו שרי הרכב אשר למלך ארם להמיתו.</w:t>
      </w:r>
      <w:r w:rsidR="0077711B">
        <w:rPr>
          <w:rFonts w:hint="cs"/>
          <w:rtl/>
        </w:rPr>
        <w:t xml:space="preserve"> </w:t>
      </w:r>
      <w:r>
        <w:rPr>
          <w:rFonts w:hint="cs"/>
          <w:rtl/>
        </w:rPr>
        <w:t xml:space="preserve">אך </w:t>
      </w:r>
      <w:r>
        <w:rPr>
          <w:rFonts w:hint="cs"/>
          <w:b/>
          <w:bCs/>
          <w:rtl/>
        </w:rPr>
        <w:t>הצילו</w:t>
      </w:r>
      <w:r>
        <w:rPr>
          <w:rFonts w:hint="cs"/>
          <w:rtl/>
        </w:rPr>
        <w:t xml:space="preserve"> ה' יתברך, כי נמצאו עמו דברים טובים.</w:t>
      </w:r>
      <w:r>
        <w:rPr>
          <w:rStyle w:val="a9"/>
          <w:rtl/>
        </w:rPr>
        <w:footnoteReference w:id="12"/>
      </w:r>
    </w:p>
    <w:p w:rsidR="007C53CA" w:rsidRDefault="007C53CA" w:rsidP="0077711B">
      <w:pPr>
        <w:rPr>
          <w:rtl/>
        </w:rPr>
      </w:pPr>
      <w:r w:rsidRPr="007C53CA">
        <w:rPr>
          <w:rFonts w:hint="cs"/>
          <w:rtl/>
        </w:rPr>
        <w:t>ובכן, אומר לו הנביא</w:t>
      </w:r>
      <w:r w:rsidR="0077711B">
        <w:rPr>
          <w:rFonts w:hint="cs"/>
          <w:rtl/>
        </w:rPr>
        <w:t>:</w:t>
      </w:r>
      <w:r w:rsidRPr="007C53CA">
        <w:rPr>
          <w:rFonts w:hint="cs"/>
          <w:rtl/>
        </w:rPr>
        <w:t xml:space="preserve"> לא הייתה זו טעות בעלמא כשהתקיפו</w:t>
      </w:r>
      <w:r w:rsidR="00FD66D1">
        <w:rPr>
          <w:rFonts w:hint="cs"/>
          <w:rtl/>
        </w:rPr>
        <w:t>ך</w:t>
      </w:r>
      <w:r w:rsidRPr="007C53CA">
        <w:rPr>
          <w:rFonts w:hint="cs"/>
          <w:rtl/>
        </w:rPr>
        <w:t xml:space="preserve"> שרי הרכב האר</w:t>
      </w:r>
      <w:r w:rsidR="00FD66D1">
        <w:rPr>
          <w:rFonts w:hint="cs"/>
          <w:rtl/>
        </w:rPr>
        <w:t>מ</w:t>
      </w:r>
      <w:r w:rsidRPr="007C53CA">
        <w:rPr>
          <w:rFonts w:hint="cs"/>
          <w:rtl/>
        </w:rPr>
        <w:t>ים ורצו להרג</w:t>
      </w:r>
      <w:r w:rsidR="00FD66D1">
        <w:rPr>
          <w:rFonts w:hint="cs"/>
          <w:rtl/>
        </w:rPr>
        <w:t>ך</w:t>
      </w:r>
      <w:r w:rsidRPr="007C53CA">
        <w:rPr>
          <w:rFonts w:hint="cs"/>
          <w:rtl/>
        </w:rPr>
        <w:t xml:space="preserve">, טעות אשר נמנעה במקרה ברגע האחרון, אלא לאירוע כולו קיימת </w:t>
      </w:r>
      <w:r>
        <w:rPr>
          <w:rFonts w:hint="cs"/>
          <w:rtl/>
        </w:rPr>
        <w:t xml:space="preserve">סיבה </w:t>
      </w:r>
      <w:r w:rsidR="0077711B">
        <w:rPr>
          <w:rFonts w:hint="cs"/>
          <w:rtl/>
        </w:rPr>
        <w:t>א-</w:t>
      </w:r>
      <w:proofErr w:type="spellStart"/>
      <w:r w:rsidR="0077711B">
        <w:rPr>
          <w:rFonts w:hint="cs"/>
          <w:rtl/>
        </w:rPr>
        <w:t>לוהית</w:t>
      </w:r>
      <w:proofErr w:type="spellEnd"/>
      <w:r w:rsidRPr="007C53CA">
        <w:rPr>
          <w:rFonts w:hint="cs"/>
          <w:rtl/>
        </w:rPr>
        <w:t>: ההתקפה על</w:t>
      </w:r>
      <w:r w:rsidR="0077711B">
        <w:rPr>
          <w:rFonts w:hint="cs"/>
          <w:rtl/>
        </w:rPr>
        <w:t>יך</w:t>
      </w:r>
      <w:r w:rsidRPr="007C53CA">
        <w:rPr>
          <w:rFonts w:hint="cs"/>
          <w:rtl/>
        </w:rPr>
        <w:t xml:space="preserve"> הייתה 'קצף מלפני ה'</w:t>
      </w:r>
      <w:r w:rsidRPr="00FD66D1">
        <w:rPr>
          <w:rFonts w:hint="cs"/>
          <w:spacing w:val="20"/>
          <w:rtl/>
        </w:rPr>
        <w:t>'</w:t>
      </w:r>
      <w:r w:rsidR="0077711B">
        <w:rPr>
          <w:rFonts w:hint="cs"/>
          <w:rtl/>
        </w:rPr>
        <w:t xml:space="preserve">, ו'שובם </w:t>
      </w:r>
      <w:proofErr w:type="spellStart"/>
      <w:r w:rsidR="0077711B">
        <w:rPr>
          <w:rFonts w:hint="cs"/>
          <w:rtl/>
        </w:rPr>
        <w:t>מאחריך</w:t>
      </w:r>
      <w:proofErr w:type="spellEnd"/>
      <w:r w:rsidR="0077711B">
        <w:rPr>
          <w:rFonts w:hint="cs"/>
          <w:rtl/>
        </w:rPr>
        <w:t>' היה גילוי רחמיו של ה' עליך מפ</w:t>
      </w:r>
      <w:r w:rsidRPr="007C53CA">
        <w:rPr>
          <w:rFonts w:hint="cs"/>
          <w:rtl/>
        </w:rPr>
        <w:t>ני הדברים הטובים שנמצאו עמ</w:t>
      </w:r>
      <w:r w:rsidR="0077711B">
        <w:rPr>
          <w:rFonts w:hint="cs"/>
          <w:rtl/>
        </w:rPr>
        <w:t>ך</w:t>
      </w:r>
      <w:r w:rsidRPr="007C53CA">
        <w:rPr>
          <w:rFonts w:hint="cs"/>
          <w:rtl/>
        </w:rPr>
        <w:t>.</w:t>
      </w:r>
      <w:r>
        <w:rPr>
          <w:rStyle w:val="a9"/>
          <w:rtl/>
        </w:rPr>
        <w:footnoteReference w:id="13"/>
      </w:r>
    </w:p>
    <w:p w:rsidR="00274BAF" w:rsidRDefault="00274BAF" w:rsidP="0077711B">
      <w:pPr>
        <w:rPr>
          <w:rtl/>
        </w:rPr>
      </w:pPr>
      <w:r>
        <w:rPr>
          <w:rFonts w:hint="cs"/>
          <w:rtl/>
        </w:rPr>
        <w:t>נמצא</w:t>
      </w:r>
      <w:r w:rsidR="00FD66D1">
        <w:rPr>
          <w:rFonts w:hint="cs"/>
          <w:rtl/>
        </w:rPr>
        <w:t xml:space="preserve"> כי</w:t>
      </w:r>
      <w:r>
        <w:rPr>
          <w:rFonts w:hint="cs"/>
          <w:rtl/>
        </w:rPr>
        <w:t xml:space="preserve"> על פי פירוש זה, </w:t>
      </w:r>
      <w:proofErr w:type="spellStart"/>
      <w:r w:rsidR="00FD66D1">
        <w:rPr>
          <w:rFonts w:hint="cs"/>
          <w:rtl/>
        </w:rPr>
        <w:t>י</w:t>
      </w:r>
      <w:r w:rsidR="00610440">
        <w:rPr>
          <w:rFonts w:hint="cs"/>
          <w:rtl/>
        </w:rPr>
        <w:t>הוא</w:t>
      </w:r>
      <w:proofErr w:type="spellEnd"/>
      <w:r w:rsidR="00610440">
        <w:rPr>
          <w:rFonts w:hint="cs"/>
          <w:rtl/>
        </w:rPr>
        <w:t xml:space="preserve"> בן חנני יצא לקדם את פניו של יהושפט כדי לפרש לו את משמע</w:t>
      </w:r>
      <w:r w:rsidR="0077711B">
        <w:rPr>
          <w:rFonts w:hint="cs"/>
          <w:rtl/>
        </w:rPr>
        <w:t>ות ההתרחשות שאירעה ברמות גלעד</w:t>
      </w:r>
      <w:r w:rsidR="00610440">
        <w:rPr>
          <w:rFonts w:hint="cs"/>
          <w:rtl/>
        </w:rPr>
        <w:t>.</w:t>
      </w:r>
    </w:p>
    <w:p w:rsidR="00610440" w:rsidRDefault="00F53CF5" w:rsidP="00274BAF">
      <w:pPr>
        <w:rPr>
          <w:rtl/>
        </w:rPr>
      </w:pPr>
      <w:r>
        <w:rPr>
          <w:rFonts w:hint="cs"/>
          <w:rtl/>
        </w:rPr>
        <w:t xml:space="preserve">אולם לא כך מפרש בעל המצודות את דברי </w:t>
      </w:r>
      <w:proofErr w:type="spellStart"/>
      <w:r>
        <w:rPr>
          <w:rFonts w:hint="cs"/>
          <w:rtl/>
        </w:rPr>
        <w:t>יהוא</w:t>
      </w:r>
      <w:proofErr w:type="spellEnd"/>
      <w:r>
        <w:rPr>
          <w:rFonts w:hint="cs"/>
          <w:rtl/>
        </w:rPr>
        <w:t xml:space="preserve"> בן חנני, אלא הוא מפרשם ביחס לעתיד:</w:t>
      </w:r>
    </w:p>
    <w:p w:rsidR="007C53CA" w:rsidRDefault="00F53CF5" w:rsidP="007C53CA">
      <w:pPr>
        <w:pStyle w:val="ab"/>
        <w:rPr>
          <w:rtl/>
        </w:rPr>
      </w:pPr>
      <w:r>
        <w:rPr>
          <w:rtl/>
        </w:rPr>
        <w:tab/>
      </w:r>
      <w:r>
        <w:rPr>
          <w:rFonts w:hint="cs"/>
          <w:rtl/>
        </w:rPr>
        <w:t xml:space="preserve">ובעבור זאת </w:t>
      </w:r>
      <w:r>
        <w:rPr>
          <w:rFonts w:hint="cs"/>
          <w:b/>
          <w:bCs/>
          <w:rtl/>
        </w:rPr>
        <w:t>יש עליך</w:t>
      </w:r>
      <w:r w:rsidR="007C53CA">
        <w:rPr>
          <w:rFonts w:hint="cs"/>
          <w:rtl/>
        </w:rPr>
        <w:t xml:space="preserve"> (</w:t>
      </w:r>
      <w:r w:rsidR="007C53CA">
        <w:rPr>
          <w:rtl/>
        </w:rPr>
        <w:t>–</w:t>
      </w:r>
      <w:r w:rsidR="007C53CA">
        <w:rPr>
          <w:rFonts w:hint="cs"/>
          <w:rtl/>
        </w:rPr>
        <w:t xml:space="preserve"> </w:t>
      </w:r>
      <w:r>
        <w:rPr>
          <w:rFonts w:hint="cs"/>
          <w:rtl/>
        </w:rPr>
        <w:t>משמע: בשעה זו) קצף מה'...</w:t>
      </w:r>
    </w:p>
    <w:p w:rsidR="00F53CF5" w:rsidRDefault="00F53CF5" w:rsidP="007C53CA">
      <w:pPr>
        <w:pStyle w:val="ab"/>
        <w:spacing w:after="60"/>
        <w:ind w:firstLine="720"/>
        <w:rPr>
          <w:rtl/>
        </w:rPr>
      </w:pPr>
      <w:r>
        <w:rPr>
          <w:rFonts w:hint="cs"/>
          <w:rtl/>
        </w:rPr>
        <w:t>אבל מכל מקום</w:t>
      </w:r>
      <w:r w:rsidR="007C53CA">
        <w:rPr>
          <w:rFonts w:hint="cs"/>
          <w:rtl/>
        </w:rPr>
        <w:t xml:space="preserve"> </w:t>
      </w:r>
      <w:r>
        <w:rPr>
          <w:rFonts w:hint="cs"/>
          <w:b/>
          <w:bCs/>
          <w:rtl/>
        </w:rPr>
        <w:t>לא יעזבך</w:t>
      </w:r>
      <w:r>
        <w:rPr>
          <w:rFonts w:hint="cs"/>
          <w:rtl/>
        </w:rPr>
        <w:t xml:space="preserve"> כי נמצאו ע</w:t>
      </w:r>
      <w:r w:rsidR="007C53CA">
        <w:rPr>
          <w:rFonts w:hint="cs"/>
          <w:rtl/>
        </w:rPr>
        <w:t>מ</w:t>
      </w:r>
      <w:r>
        <w:rPr>
          <w:rFonts w:hint="cs"/>
          <w:rtl/>
        </w:rPr>
        <w:t xml:space="preserve">ך דברים טובים </w:t>
      </w:r>
      <w:proofErr w:type="spellStart"/>
      <w:r>
        <w:rPr>
          <w:rFonts w:hint="cs"/>
          <w:rtl/>
        </w:rPr>
        <w:t>המגינים</w:t>
      </w:r>
      <w:proofErr w:type="spellEnd"/>
      <w:r>
        <w:rPr>
          <w:rFonts w:hint="cs"/>
          <w:rtl/>
        </w:rPr>
        <w:t xml:space="preserve"> עליך.</w:t>
      </w:r>
    </w:p>
    <w:p w:rsidR="00F53CF5" w:rsidRDefault="00D45B1E" w:rsidP="007C53CA">
      <w:pPr>
        <w:rPr>
          <w:rtl/>
        </w:rPr>
      </w:pPr>
      <w:r>
        <w:rPr>
          <w:rFonts w:hint="cs"/>
          <w:rtl/>
        </w:rPr>
        <w:t xml:space="preserve">לפי דבריו בא </w:t>
      </w:r>
      <w:proofErr w:type="spellStart"/>
      <w:r>
        <w:rPr>
          <w:rFonts w:hint="cs"/>
          <w:rtl/>
        </w:rPr>
        <w:t>יהוא</w:t>
      </w:r>
      <w:proofErr w:type="spellEnd"/>
      <w:r>
        <w:rPr>
          <w:rFonts w:hint="cs"/>
          <w:rtl/>
        </w:rPr>
        <w:t xml:space="preserve"> בן חנני לבשר ליהושפט על עונש שעתיד לבוא עליו בגלל </w:t>
      </w:r>
      <w:r w:rsidR="007C53CA">
        <w:rPr>
          <w:rFonts w:hint="cs"/>
          <w:rtl/>
        </w:rPr>
        <w:t>שעזר</w:t>
      </w:r>
      <w:r>
        <w:rPr>
          <w:rFonts w:hint="cs"/>
          <w:rtl/>
        </w:rPr>
        <w:t xml:space="preserve"> לאחאב, אלא שעונש זה יבוא מאת ה' ברחמים בזכות מעשיו הטובים שיגנו עליו.</w:t>
      </w:r>
    </w:p>
    <w:p w:rsidR="00847D4A" w:rsidRDefault="00D45B1E" w:rsidP="00FD66D1">
      <w:pPr>
        <w:rPr>
          <w:rtl/>
        </w:rPr>
      </w:pPr>
      <w:r>
        <w:rPr>
          <w:rFonts w:hint="cs"/>
          <w:rtl/>
        </w:rPr>
        <w:t>נדמה כי קריאתו של בעל המצודות היא הקריאה הפשוטה והמסתברת</w:t>
      </w:r>
      <w:r w:rsidR="00FD66D1">
        <w:rPr>
          <w:rFonts w:hint="cs"/>
          <w:rtl/>
        </w:rPr>
        <w:t>.</w:t>
      </w:r>
      <w:r w:rsidR="0077711B">
        <w:rPr>
          <w:rFonts w:hint="cs"/>
          <w:rtl/>
        </w:rPr>
        <w:t xml:space="preserve"> אלא שפירוש זה מחייב למצוא את התגשמות נבואת </w:t>
      </w:r>
      <w:proofErr w:type="spellStart"/>
      <w:r w:rsidR="0077711B">
        <w:rPr>
          <w:rFonts w:hint="cs"/>
          <w:rtl/>
        </w:rPr>
        <w:t>יהוא</w:t>
      </w:r>
      <w:proofErr w:type="spellEnd"/>
      <w:r w:rsidR="0077711B">
        <w:rPr>
          <w:rFonts w:hint="cs"/>
          <w:rtl/>
        </w:rPr>
        <w:t xml:space="preserve"> בהמשך תיאור קורותיו של יהושפט. ואכן,</w:t>
      </w:r>
      <w:r w:rsidR="00FD66D1">
        <w:rPr>
          <w:rFonts w:hint="cs"/>
          <w:rtl/>
        </w:rPr>
        <w:t xml:space="preserve"> </w:t>
      </w:r>
      <w:r w:rsidR="00847D4A">
        <w:rPr>
          <w:rFonts w:hint="cs"/>
          <w:rtl/>
        </w:rPr>
        <w:t>בהמשיכנו לקרוא את דברי</w:t>
      </w:r>
      <w:r w:rsidR="00FD66D1">
        <w:rPr>
          <w:rFonts w:hint="cs"/>
          <w:rtl/>
        </w:rPr>
        <w:t xml:space="preserve"> ימי</w:t>
      </w:r>
      <w:r w:rsidR="00847D4A">
        <w:rPr>
          <w:rFonts w:hint="cs"/>
          <w:rtl/>
        </w:rPr>
        <w:t xml:space="preserve"> י</w:t>
      </w:r>
      <w:r w:rsidR="00FD66D1">
        <w:rPr>
          <w:rFonts w:hint="cs"/>
          <w:rtl/>
        </w:rPr>
        <w:t>הושפט בספר דברי הימים אנו מגלים מהו אותו קצף העטוף ברחמים שאליו רומז החוזה.</w:t>
      </w:r>
    </w:p>
    <w:p w:rsidR="0077711B" w:rsidRDefault="0077711B" w:rsidP="00FD66D1">
      <w:pPr>
        <w:rPr>
          <w:rtl/>
        </w:rPr>
      </w:pPr>
    </w:p>
    <w:p w:rsidR="00847D4A" w:rsidRDefault="00AF0B16" w:rsidP="007C53CA">
      <w:pPr>
        <w:rPr>
          <w:rtl/>
        </w:rPr>
      </w:pPr>
      <w:r>
        <w:rPr>
          <w:rFonts w:hint="cs"/>
          <w:rtl/>
        </w:rPr>
        <w:t xml:space="preserve">לאחר ששמע יהושפט את דברי התוכחה מפי </w:t>
      </w:r>
      <w:proofErr w:type="spellStart"/>
      <w:r>
        <w:rPr>
          <w:rFonts w:hint="cs"/>
          <w:rtl/>
        </w:rPr>
        <w:t>יהוא</w:t>
      </w:r>
      <w:proofErr w:type="spellEnd"/>
      <w:r>
        <w:rPr>
          <w:rFonts w:hint="cs"/>
          <w:rtl/>
        </w:rPr>
        <w:t xml:space="preserve"> בן חנני החוזה לא ענה דבר. נראה כי תשובתו </w:t>
      </w:r>
      <w:r w:rsidR="007C53CA">
        <w:rPr>
          <w:rFonts w:hint="cs"/>
          <w:rtl/>
        </w:rPr>
        <w:t>מתבטאת</w:t>
      </w:r>
      <w:r>
        <w:rPr>
          <w:rFonts w:hint="cs"/>
          <w:rtl/>
        </w:rPr>
        <w:t xml:space="preserve"> במעשים: בפסוקים ד–יא שבהמשך פרק י"ט מסופר בפרוטרוט כיצד פעל יהושפט ברחבי ממלכתו להשיב את ישראל אל ה' א-</w:t>
      </w:r>
      <w:proofErr w:type="spellStart"/>
      <w:r>
        <w:rPr>
          <w:rFonts w:hint="cs"/>
          <w:rtl/>
        </w:rPr>
        <w:t>ל</w:t>
      </w:r>
      <w:r w:rsidR="007C53CA">
        <w:rPr>
          <w:rFonts w:hint="cs"/>
          <w:rtl/>
        </w:rPr>
        <w:t>ו</w:t>
      </w:r>
      <w:r>
        <w:rPr>
          <w:rFonts w:hint="cs"/>
          <w:rtl/>
        </w:rPr>
        <w:t>הי</w:t>
      </w:r>
      <w:proofErr w:type="spellEnd"/>
      <w:r>
        <w:rPr>
          <w:rFonts w:hint="cs"/>
          <w:rtl/>
        </w:rPr>
        <w:t xml:space="preserve"> אבו</w:t>
      </w:r>
      <w:r w:rsidR="0077711B">
        <w:rPr>
          <w:rFonts w:hint="cs"/>
          <w:rtl/>
        </w:rPr>
        <w:t>תיהם: הוא העמיד שופטים בכל הארץ</w:t>
      </w:r>
      <w:r>
        <w:rPr>
          <w:rFonts w:hint="cs"/>
          <w:rtl/>
        </w:rPr>
        <w:t xml:space="preserve"> </w:t>
      </w:r>
      <w:r w:rsidR="00AD6DE8">
        <w:rPr>
          <w:rFonts w:hint="cs"/>
          <w:rtl/>
        </w:rPr>
        <w:t>והנחה אותם לשפוט את העם בצדק וביראת א-</w:t>
      </w:r>
      <w:proofErr w:type="spellStart"/>
      <w:r w:rsidR="00AD6DE8">
        <w:rPr>
          <w:rFonts w:hint="cs"/>
          <w:rtl/>
        </w:rPr>
        <w:t>לוהים</w:t>
      </w:r>
      <w:proofErr w:type="spellEnd"/>
      <w:r w:rsidR="00AD6DE8">
        <w:rPr>
          <w:rFonts w:hint="cs"/>
          <w:rtl/>
        </w:rPr>
        <w:t>, ולדון את דיני התורה "</w:t>
      </w:r>
      <w:r w:rsidR="00AD6DE8" w:rsidRPr="00AD6DE8">
        <w:rPr>
          <w:rFonts w:hint="cs"/>
          <w:rtl/>
        </w:rPr>
        <w:t>בֵּין דָּם לְדָם</w:t>
      </w:r>
      <w:r w:rsidR="00AD6DE8">
        <w:rPr>
          <w:rFonts w:hint="cs"/>
          <w:rtl/>
        </w:rPr>
        <w:t>,</w:t>
      </w:r>
      <w:r w:rsidR="00AD6DE8" w:rsidRPr="00AD6DE8">
        <w:rPr>
          <w:rFonts w:hint="cs"/>
          <w:rtl/>
        </w:rPr>
        <w:t xml:space="preserve"> בֵּין תּוֹרָה לְמִצְוָה לְחֻקִּים וּלְמִשְׁפָּטִים</w:t>
      </w:r>
      <w:r w:rsidR="00AD6DE8">
        <w:rPr>
          <w:rFonts w:hint="cs"/>
          <w:rtl/>
        </w:rPr>
        <w:t>,</w:t>
      </w:r>
      <w:r w:rsidR="00AD6DE8" w:rsidRPr="00AD6DE8">
        <w:rPr>
          <w:rFonts w:hint="cs"/>
          <w:rtl/>
        </w:rPr>
        <w:t xml:space="preserve"> וְהִזְהַרְתֶּם אֹתָם</w:t>
      </w:r>
      <w:r w:rsidR="00AD6DE8">
        <w:rPr>
          <w:rFonts w:hint="cs"/>
          <w:rtl/>
        </w:rPr>
        <w:t>,</w:t>
      </w:r>
      <w:r w:rsidR="007C53CA">
        <w:rPr>
          <w:rFonts w:hint="cs"/>
          <w:rtl/>
        </w:rPr>
        <w:t xml:space="preserve"> וְלֹא יֶאְשְׁמוּ לַ</w:t>
      </w:r>
      <w:r w:rsidR="00AD6DE8" w:rsidRPr="00AD6DE8">
        <w:rPr>
          <w:rFonts w:hint="cs"/>
          <w:rtl/>
        </w:rPr>
        <w:t>ה</w:t>
      </w:r>
      <w:r w:rsidR="007C53CA">
        <w:rPr>
          <w:rFonts w:hint="cs"/>
          <w:rtl/>
        </w:rPr>
        <w:t>'</w:t>
      </w:r>
      <w:r w:rsidR="00AD6DE8" w:rsidRPr="00AD6DE8">
        <w:rPr>
          <w:rFonts w:hint="cs"/>
          <w:rtl/>
        </w:rPr>
        <w:t xml:space="preserve"> וְהָיָה קֶצֶף עֲלֵיכֶם וְעַל אֲחֵיכֶם</w:t>
      </w:r>
      <w:r w:rsidR="00AD6DE8">
        <w:rPr>
          <w:rFonts w:hint="cs"/>
          <w:rtl/>
        </w:rPr>
        <w:t>" (י).</w:t>
      </w:r>
      <w:r w:rsidR="00CF038B">
        <w:rPr>
          <w:rFonts w:hint="cs"/>
          <w:rtl/>
        </w:rPr>
        <w:t xml:space="preserve"> יהושפט מסיים את נאומו לשופטים בא</w:t>
      </w:r>
      <w:r w:rsidR="00FD66D1">
        <w:rPr>
          <w:rFonts w:hint="cs"/>
          <w:rtl/>
        </w:rPr>
        <w:t>ו</w:t>
      </w:r>
      <w:r w:rsidR="00CF038B">
        <w:rPr>
          <w:rFonts w:hint="cs"/>
          <w:rtl/>
        </w:rPr>
        <w:t>מרו (יא): "</w:t>
      </w:r>
      <w:r w:rsidR="00CF038B" w:rsidRPr="00CF038B">
        <w:rPr>
          <w:rFonts w:hint="cs"/>
          <w:rtl/>
        </w:rPr>
        <w:t xml:space="preserve">חִזְקוּ וַעֲשׂוּ וִיהִי </w:t>
      </w:r>
      <w:r w:rsidR="007C53CA">
        <w:rPr>
          <w:rFonts w:hint="cs"/>
          <w:rtl/>
        </w:rPr>
        <w:t>ה'</w:t>
      </w:r>
      <w:r w:rsidR="00CF038B" w:rsidRPr="00CF038B">
        <w:rPr>
          <w:rFonts w:hint="cs"/>
          <w:rtl/>
        </w:rPr>
        <w:t xml:space="preserve"> עִם הַטּוֹב</w:t>
      </w:r>
      <w:r w:rsidR="00CF038B">
        <w:rPr>
          <w:rFonts w:hint="cs"/>
          <w:rtl/>
        </w:rPr>
        <w:t>".</w:t>
      </w:r>
      <w:r w:rsidR="00CF038B">
        <w:rPr>
          <w:rStyle w:val="a9"/>
          <w:rtl/>
        </w:rPr>
        <w:footnoteReference w:id="14"/>
      </w:r>
    </w:p>
    <w:p w:rsidR="0077711B" w:rsidRDefault="00FD66D1" w:rsidP="00FD66D1">
      <w:pPr>
        <w:rPr>
          <w:rtl/>
        </w:rPr>
      </w:pPr>
      <w:r>
        <w:rPr>
          <w:rFonts w:hint="cs"/>
          <w:rtl/>
        </w:rPr>
        <w:t>והנה, ה</w:t>
      </w:r>
      <w:r w:rsidR="00CF038B">
        <w:rPr>
          <w:rFonts w:hint="cs"/>
          <w:rtl/>
        </w:rPr>
        <w:t>פרק הבא מיד בסמוך לתיאור המעשים הללו,</w:t>
      </w:r>
      <w:r w:rsidR="007C53CA">
        <w:rPr>
          <w:rFonts w:hint="cs"/>
          <w:rtl/>
        </w:rPr>
        <w:t xml:space="preserve"> פרק כ',</w:t>
      </w:r>
      <w:r w:rsidR="00CF038B">
        <w:rPr>
          <w:rFonts w:hint="cs"/>
          <w:rtl/>
        </w:rPr>
        <w:t xml:space="preserve"> </w:t>
      </w:r>
      <w:r w:rsidR="007C53CA">
        <w:rPr>
          <w:rFonts w:hint="cs"/>
          <w:rtl/>
        </w:rPr>
        <w:t>נפתח במילים</w:t>
      </w:r>
      <w:r w:rsidR="00CF038B">
        <w:rPr>
          <w:rFonts w:hint="cs"/>
          <w:rtl/>
        </w:rPr>
        <w:t xml:space="preserve"> "</w:t>
      </w:r>
      <w:r w:rsidR="00CF038B" w:rsidRPr="00CF038B">
        <w:rPr>
          <w:rFonts w:hint="cs"/>
          <w:rtl/>
        </w:rPr>
        <w:t>וַיְהִי אַחֲרֵי</w:t>
      </w:r>
      <w:r w:rsidR="000F1767">
        <w:rPr>
          <w:rFonts w:hint="cs"/>
          <w:rtl/>
        </w:rPr>
        <w:t xml:space="preserve"> </w:t>
      </w:r>
      <w:r w:rsidR="00CF038B" w:rsidRPr="00CF038B">
        <w:rPr>
          <w:rFonts w:hint="cs"/>
          <w:rtl/>
        </w:rPr>
        <w:t>כֵן</w:t>
      </w:r>
      <w:r w:rsidR="00CF038B">
        <w:rPr>
          <w:rFonts w:hint="cs"/>
          <w:rtl/>
        </w:rPr>
        <w:t>..."</w:t>
      </w:r>
      <w:r w:rsidR="00610ED9">
        <w:rPr>
          <w:rFonts w:hint="cs"/>
          <w:rtl/>
        </w:rPr>
        <w:t xml:space="preserve">, והכוונה: אחר תוכחת </w:t>
      </w:r>
      <w:proofErr w:type="spellStart"/>
      <w:r w:rsidR="00610ED9">
        <w:rPr>
          <w:rFonts w:hint="cs"/>
          <w:rtl/>
        </w:rPr>
        <w:t>יהוא</w:t>
      </w:r>
      <w:proofErr w:type="spellEnd"/>
      <w:r w:rsidR="00610ED9">
        <w:rPr>
          <w:rFonts w:hint="cs"/>
          <w:rtl/>
        </w:rPr>
        <w:t xml:space="preserve"> בן חנני ליהושפט ואחר מאמציו של יהושפט להוסיף ולחזק את הדברים הטובים שנמצאו בו. ובכן, "</w:t>
      </w:r>
      <w:r w:rsidR="00610ED9" w:rsidRPr="00CF038B">
        <w:rPr>
          <w:rFonts w:hint="cs"/>
          <w:rtl/>
        </w:rPr>
        <w:t>אַחֲרֵי</w:t>
      </w:r>
      <w:r w:rsidR="000F1767">
        <w:rPr>
          <w:rFonts w:hint="cs"/>
          <w:rtl/>
        </w:rPr>
        <w:t xml:space="preserve"> </w:t>
      </w:r>
      <w:r w:rsidR="00610ED9" w:rsidRPr="00CF038B">
        <w:rPr>
          <w:rFonts w:hint="cs"/>
          <w:rtl/>
        </w:rPr>
        <w:t>כֵן</w:t>
      </w:r>
      <w:r w:rsidR="00610ED9">
        <w:rPr>
          <w:rFonts w:hint="cs"/>
          <w:rtl/>
        </w:rPr>
        <w:t>"</w:t>
      </w:r>
      <w:r w:rsidR="000F1767">
        <w:rPr>
          <w:rFonts w:hint="cs"/>
          <w:rtl/>
        </w:rPr>
        <w:t xml:space="preserve"> התרגשה צרה גדולה על יהושפט ועל עמו:</w:t>
      </w:r>
    </w:p>
    <w:p w:rsidR="0077711B" w:rsidRDefault="0077711B">
      <w:pPr>
        <w:bidi w:val="0"/>
        <w:spacing w:after="200" w:line="276" w:lineRule="auto"/>
        <w:ind w:firstLine="0"/>
        <w:jc w:val="left"/>
        <w:rPr>
          <w:rtl/>
        </w:rPr>
      </w:pPr>
      <w:r>
        <w:rPr>
          <w:rtl/>
        </w:rPr>
        <w:br w:type="page"/>
      </w:r>
    </w:p>
    <w:p w:rsidR="003361C3" w:rsidRDefault="000F1767" w:rsidP="007C53CA">
      <w:pPr>
        <w:spacing w:after="0"/>
        <w:rPr>
          <w:rtl/>
        </w:rPr>
      </w:pPr>
      <w:r>
        <w:rPr>
          <w:rtl/>
        </w:rPr>
        <w:tab/>
      </w:r>
      <w:r>
        <w:rPr>
          <w:rFonts w:hint="cs"/>
          <w:rtl/>
        </w:rPr>
        <w:t>כ', א</w:t>
      </w:r>
      <w:r>
        <w:rPr>
          <w:rFonts w:hint="cs"/>
          <w:rtl/>
        </w:rPr>
        <w:tab/>
        <w:t>...</w:t>
      </w:r>
      <w:r w:rsidRPr="000F1767">
        <w:rPr>
          <w:rFonts w:hint="cs"/>
          <w:color w:val="252525"/>
          <w:sz w:val="36"/>
          <w:szCs w:val="36"/>
          <w:shd w:val="clear" w:color="auto" w:fill="FCFCFC"/>
          <w:rtl/>
        </w:rPr>
        <w:t xml:space="preserve"> </w:t>
      </w:r>
      <w:r w:rsidRPr="000F1767">
        <w:rPr>
          <w:rFonts w:hint="cs"/>
          <w:rtl/>
        </w:rPr>
        <w:t>בָּאוּ בְנֵי מוֹאָב</w:t>
      </w:r>
      <w:r>
        <w:rPr>
          <w:rStyle w:val="a9"/>
          <w:rtl/>
        </w:rPr>
        <w:footnoteReference w:id="15"/>
      </w:r>
      <w:r w:rsidRPr="000F1767">
        <w:rPr>
          <w:rFonts w:hint="cs"/>
          <w:rtl/>
        </w:rPr>
        <w:t xml:space="preserve"> וּבְנֵי עַמּוֹן</w:t>
      </w:r>
      <w:r w:rsidR="003361C3">
        <w:rPr>
          <w:rStyle w:val="a9"/>
          <w:rtl/>
        </w:rPr>
        <w:footnoteReference w:id="16"/>
      </w:r>
      <w:r w:rsidRPr="000F1767">
        <w:rPr>
          <w:rFonts w:hint="cs"/>
          <w:rtl/>
        </w:rPr>
        <w:t xml:space="preserve"> וְעִמָּהֶם מֵהָעַמּוֹנִים</w:t>
      </w:r>
      <w:r w:rsidR="003361C3">
        <w:rPr>
          <w:rStyle w:val="a9"/>
          <w:rtl/>
        </w:rPr>
        <w:footnoteReference w:id="17"/>
      </w:r>
      <w:r w:rsidRPr="000F1767">
        <w:rPr>
          <w:rFonts w:hint="cs"/>
          <w:rtl/>
        </w:rPr>
        <w:t xml:space="preserve"> </w:t>
      </w:r>
    </w:p>
    <w:p w:rsidR="000F1767" w:rsidRDefault="000F1767" w:rsidP="007C53CA">
      <w:pPr>
        <w:spacing w:after="0"/>
        <w:ind w:left="720" w:firstLine="720"/>
        <w:rPr>
          <w:rtl/>
        </w:rPr>
      </w:pPr>
      <w:r w:rsidRPr="000F1767">
        <w:rPr>
          <w:rFonts w:hint="cs"/>
          <w:rtl/>
        </w:rPr>
        <w:t>עַל יְהוֹשָׁפָט לַמִּלְחָמָה</w:t>
      </w:r>
      <w:r w:rsidR="007C53CA">
        <w:rPr>
          <w:rFonts w:hint="cs"/>
          <w:rtl/>
        </w:rPr>
        <w:t>.</w:t>
      </w:r>
    </w:p>
    <w:p w:rsidR="003361C3" w:rsidRDefault="003361C3" w:rsidP="007C53CA">
      <w:pPr>
        <w:spacing w:after="0"/>
        <w:rPr>
          <w:rtl/>
        </w:rPr>
      </w:pPr>
      <w:r>
        <w:rPr>
          <w:rtl/>
        </w:rPr>
        <w:tab/>
      </w:r>
      <w:r w:rsidR="007C53CA">
        <w:rPr>
          <w:rFonts w:hint="cs"/>
          <w:rtl/>
        </w:rPr>
        <w:t xml:space="preserve">     </w:t>
      </w:r>
      <w:r>
        <w:rPr>
          <w:rFonts w:hint="cs"/>
          <w:rtl/>
        </w:rPr>
        <w:t>ב</w:t>
      </w:r>
      <w:r>
        <w:rPr>
          <w:rFonts w:hint="cs"/>
          <w:rtl/>
        </w:rPr>
        <w:tab/>
      </w:r>
      <w:r w:rsidRPr="003361C3">
        <w:rPr>
          <w:rFonts w:hint="cs"/>
          <w:rtl/>
        </w:rPr>
        <w:t>וַיָּבֹאוּ וַיַּגִּידוּ לִיהוֹשָׁפָט לֵאמֹר</w:t>
      </w:r>
      <w:r>
        <w:rPr>
          <w:rFonts w:hint="cs"/>
          <w:rtl/>
        </w:rPr>
        <w:t>:</w:t>
      </w:r>
      <w:r w:rsidRPr="003361C3">
        <w:rPr>
          <w:rFonts w:hint="cs"/>
          <w:rtl/>
        </w:rPr>
        <w:t xml:space="preserve"> בָּא עָלֶיךָ הָמוֹן רָב </w:t>
      </w:r>
    </w:p>
    <w:p w:rsidR="003361C3" w:rsidRDefault="003361C3" w:rsidP="007C53CA">
      <w:pPr>
        <w:ind w:left="720" w:firstLine="720"/>
        <w:rPr>
          <w:rtl/>
        </w:rPr>
      </w:pPr>
      <w:r w:rsidRPr="003361C3">
        <w:rPr>
          <w:rFonts w:hint="cs"/>
          <w:rtl/>
        </w:rPr>
        <w:t xml:space="preserve">מֵעֵבֶר לַיָּם </w:t>
      </w:r>
      <w:r>
        <w:rPr>
          <w:rFonts w:hint="cs"/>
          <w:rtl/>
        </w:rPr>
        <w:t>(</w:t>
      </w:r>
      <w:r w:rsidR="007C53CA">
        <w:rPr>
          <w:rtl/>
        </w:rPr>
        <w:t>–</w:t>
      </w:r>
      <w:r>
        <w:rPr>
          <w:rFonts w:hint="cs"/>
          <w:rtl/>
        </w:rPr>
        <w:t xml:space="preserve"> המלח) </w:t>
      </w:r>
      <w:r w:rsidRPr="003361C3">
        <w:rPr>
          <w:rFonts w:hint="cs"/>
          <w:rtl/>
        </w:rPr>
        <w:t>מֵאֲרָם</w:t>
      </w:r>
      <w:r>
        <w:rPr>
          <w:rStyle w:val="a9"/>
          <w:rtl/>
        </w:rPr>
        <w:footnoteReference w:id="18"/>
      </w:r>
      <w:r>
        <w:rPr>
          <w:rFonts w:hint="cs"/>
          <w:rtl/>
        </w:rPr>
        <w:t>,</w:t>
      </w:r>
      <w:r w:rsidRPr="003361C3">
        <w:rPr>
          <w:rFonts w:hint="cs"/>
          <w:rtl/>
        </w:rPr>
        <w:t xml:space="preserve"> וְהִנָּם </w:t>
      </w:r>
      <w:proofErr w:type="spellStart"/>
      <w:r w:rsidRPr="003361C3">
        <w:rPr>
          <w:rFonts w:hint="cs"/>
          <w:rtl/>
        </w:rPr>
        <w:t>בְּחַצְצוֹן</w:t>
      </w:r>
      <w:proofErr w:type="spellEnd"/>
      <w:r w:rsidRPr="003361C3">
        <w:rPr>
          <w:rFonts w:hint="cs"/>
          <w:rtl/>
        </w:rPr>
        <w:t xml:space="preserve"> תָּמָר הִיא עֵין גֶּדִי</w:t>
      </w:r>
      <w:r w:rsidR="007C53CA">
        <w:rPr>
          <w:rFonts w:hint="cs"/>
          <w:rtl/>
        </w:rPr>
        <w:t>.</w:t>
      </w:r>
    </w:p>
    <w:p w:rsidR="003361C3" w:rsidRDefault="003361C3" w:rsidP="003361C3">
      <w:pPr>
        <w:rPr>
          <w:rtl/>
        </w:rPr>
      </w:pPr>
      <w:r>
        <w:rPr>
          <w:rFonts w:hint="cs"/>
          <w:rtl/>
        </w:rPr>
        <w:t xml:space="preserve">על גודל הסכנה בהתאחדות זו </w:t>
      </w:r>
      <w:r w:rsidR="009B7A76">
        <w:rPr>
          <w:rFonts w:hint="cs"/>
          <w:rtl/>
        </w:rPr>
        <w:t>של עמים אחדים בעבר הירדן המזרחי למלחמה ביהודה אנו למדים מתגובתם של יהושפט ושל אנשי יהודה:</w:t>
      </w:r>
    </w:p>
    <w:p w:rsidR="00FD66D1" w:rsidRPr="00FD66D1" w:rsidRDefault="00FD66D1" w:rsidP="00FD66D1">
      <w:pPr>
        <w:spacing w:after="0"/>
      </w:pPr>
      <w:r w:rsidRPr="00FD66D1">
        <w:rPr>
          <w:rFonts w:hint="cs"/>
          <w:rtl/>
        </w:rPr>
        <w:tab/>
        <w:t>ג</w:t>
      </w:r>
      <w:r w:rsidRPr="00FD66D1">
        <w:rPr>
          <w:rFonts w:hint="cs"/>
          <w:rtl/>
        </w:rPr>
        <w:tab/>
        <w:t>וַיִּרָא, וַיִּתֵּן יְהוֹ</w:t>
      </w:r>
      <w:r>
        <w:rPr>
          <w:rFonts w:hint="cs"/>
          <w:rtl/>
        </w:rPr>
        <w:t>שָׁפָט אֶת פָּנָיו לִדְרוֹשׁ לַ</w:t>
      </w:r>
      <w:r w:rsidRPr="00FD66D1">
        <w:rPr>
          <w:rFonts w:hint="cs"/>
          <w:rtl/>
        </w:rPr>
        <w:t>ה</w:t>
      </w:r>
      <w:r>
        <w:rPr>
          <w:rFonts w:hint="cs"/>
          <w:rtl/>
        </w:rPr>
        <w:t>'</w:t>
      </w:r>
      <w:r w:rsidRPr="00FD66D1">
        <w:rPr>
          <w:rFonts w:hint="cs"/>
          <w:rtl/>
        </w:rPr>
        <w:t xml:space="preserve"> </w:t>
      </w:r>
    </w:p>
    <w:p w:rsidR="00FD66D1" w:rsidRPr="00FD66D1" w:rsidRDefault="00FD66D1" w:rsidP="00FD66D1">
      <w:pPr>
        <w:spacing w:after="0"/>
        <w:ind w:left="720" w:firstLine="720"/>
        <w:rPr>
          <w:rtl/>
        </w:rPr>
      </w:pPr>
      <w:r w:rsidRPr="00FD66D1">
        <w:rPr>
          <w:rFonts w:hint="cs"/>
          <w:rtl/>
        </w:rPr>
        <w:t>וַיִּקְרָא צוֹם עַל כָּל יְהוּדָה</w:t>
      </w:r>
      <w:r>
        <w:rPr>
          <w:rFonts w:hint="cs"/>
          <w:rtl/>
        </w:rPr>
        <w:t>.</w:t>
      </w:r>
    </w:p>
    <w:p w:rsidR="00FD66D1" w:rsidRPr="00FD66D1" w:rsidRDefault="00FD66D1" w:rsidP="00FD66D1">
      <w:pPr>
        <w:rPr>
          <w:rtl/>
        </w:rPr>
      </w:pPr>
      <w:r w:rsidRPr="00FD66D1">
        <w:rPr>
          <w:rFonts w:hint="cs"/>
          <w:rtl/>
        </w:rPr>
        <w:tab/>
        <w:t>ד</w:t>
      </w:r>
      <w:r w:rsidRPr="00FD66D1">
        <w:rPr>
          <w:rFonts w:hint="cs"/>
          <w:rtl/>
        </w:rPr>
        <w:tab/>
        <w:t>וַיִּקָּבְצוּ יְהוּדָה לְבַקֵּשׁ מֵה</w:t>
      </w:r>
      <w:r>
        <w:rPr>
          <w:rFonts w:hint="cs"/>
          <w:rtl/>
        </w:rPr>
        <w:t>'</w:t>
      </w:r>
      <w:r w:rsidRPr="00FD66D1">
        <w:rPr>
          <w:rFonts w:hint="cs"/>
          <w:rtl/>
        </w:rPr>
        <w:t xml:space="preserve">, גַּם מִכָּל עָרֵי יְהוּדָה בָּאוּ לְבַקֵּשׁ אֶת </w:t>
      </w:r>
      <w:r>
        <w:rPr>
          <w:rFonts w:hint="cs"/>
          <w:rtl/>
        </w:rPr>
        <w:t>ה'.</w:t>
      </w:r>
    </w:p>
    <w:p w:rsidR="00FD66D1" w:rsidRPr="00FD66D1" w:rsidRDefault="00FD66D1" w:rsidP="0077711B">
      <w:pPr>
        <w:rPr>
          <w:rtl/>
        </w:rPr>
      </w:pPr>
      <w:r w:rsidRPr="00FD66D1">
        <w:rPr>
          <w:rFonts w:hint="cs"/>
          <w:rtl/>
        </w:rPr>
        <w:t>במעמד זה של התכנסות 'קהל יהודה' לפני בית ה', נושא יהושפט תפילה נרגשת לה'. הנה כמה פסוקים מתפילתו</w:t>
      </w:r>
      <w:r>
        <w:rPr>
          <w:rFonts w:hint="cs"/>
          <w:rtl/>
        </w:rPr>
        <w:t>:</w:t>
      </w:r>
    </w:p>
    <w:p w:rsidR="00FD66D1" w:rsidRDefault="00FD66D1" w:rsidP="00FD66D1">
      <w:pPr>
        <w:spacing w:after="0"/>
        <w:rPr>
          <w:rtl/>
        </w:rPr>
      </w:pPr>
      <w:r w:rsidRPr="00FD66D1">
        <w:rPr>
          <w:rFonts w:hint="cs"/>
          <w:rtl/>
        </w:rPr>
        <w:tab/>
        <w:t>י</w:t>
      </w:r>
      <w:r w:rsidRPr="00FD66D1">
        <w:rPr>
          <w:rFonts w:hint="cs"/>
          <w:rtl/>
        </w:rPr>
        <w:tab/>
        <w:t>..</w:t>
      </w:r>
      <w:r>
        <w:rPr>
          <w:rFonts w:hint="cs"/>
          <w:rtl/>
        </w:rPr>
        <w:t xml:space="preserve">. </w:t>
      </w:r>
      <w:r w:rsidRPr="00FD66D1">
        <w:rPr>
          <w:rFonts w:hint="cs"/>
          <w:rtl/>
        </w:rPr>
        <w:t xml:space="preserve">הִנֵּה בְנֵי עַמּוֹן וּמוֹאָב וְהַר שֵׂעִיר </w:t>
      </w:r>
    </w:p>
    <w:p w:rsidR="00FD66D1" w:rsidRPr="00FD66D1" w:rsidRDefault="00FD66D1" w:rsidP="00FD66D1">
      <w:pPr>
        <w:spacing w:after="0"/>
        <w:ind w:left="720" w:firstLine="720"/>
        <w:rPr>
          <w:rtl/>
        </w:rPr>
      </w:pPr>
      <w:r w:rsidRPr="00FD66D1">
        <w:rPr>
          <w:rFonts w:hint="cs"/>
          <w:rtl/>
        </w:rPr>
        <w:t xml:space="preserve">אֲשֶׁר לֹא </w:t>
      </w:r>
      <w:proofErr w:type="spellStart"/>
      <w:r w:rsidRPr="00FD66D1">
        <w:rPr>
          <w:rFonts w:hint="cs"/>
          <w:rtl/>
        </w:rPr>
        <w:t>נָתַתָּה</w:t>
      </w:r>
      <w:proofErr w:type="spellEnd"/>
      <w:r w:rsidRPr="00FD66D1">
        <w:rPr>
          <w:rFonts w:hint="cs"/>
          <w:rtl/>
        </w:rPr>
        <w:t xml:space="preserve"> לְיִשְׂרָאֵל לָבוֹא בָהֶם בְּבֹאָם מֵאֶרֶץ מִצְרָיִם, כִּי סָרוּ מֵעֲלֵיהֶם וְלֹא הִשְׁמִידוּם</w:t>
      </w:r>
      <w:r>
        <w:rPr>
          <w:rFonts w:hint="cs"/>
          <w:rtl/>
        </w:rPr>
        <w:t>.</w:t>
      </w:r>
      <w:r>
        <w:rPr>
          <w:rStyle w:val="a9"/>
          <w:rtl/>
        </w:rPr>
        <w:footnoteReference w:id="19"/>
      </w:r>
    </w:p>
    <w:p w:rsidR="00FD66D1" w:rsidRPr="00FD66D1" w:rsidRDefault="00FD66D1" w:rsidP="00FD66D1">
      <w:pPr>
        <w:spacing w:after="0"/>
        <w:rPr>
          <w:rtl/>
        </w:rPr>
      </w:pPr>
      <w:r w:rsidRPr="00FD66D1">
        <w:rPr>
          <w:rFonts w:hint="cs"/>
          <w:rtl/>
        </w:rPr>
        <w:tab/>
        <w:t>יא</w:t>
      </w:r>
      <w:r w:rsidRPr="00FD66D1">
        <w:rPr>
          <w:rFonts w:hint="cs"/>
          <w:rtl/>
        </w:rPr>
        <w:tab/>
        <w:t xml:space="preserve">וְהִנֵּה הֵם גֹּמְלִים עָלֵינוּ לָבוֹא לְגָרְשֵׁנוּ </w:t>
      </w:r>
      <w:proofErr w:type="spellStart"/>
      <w:r w:rsidRPr="00FD66D1">
        <w:rPr>
          <w:rFonts w:hint="cs"/>
          <w:rtl/>
        </w:rPr>
        <w:t>מִיְּרֻשָּׁתְך</w:t>
      </w:r>
      <w:proofErr w:type="spellEnd"/>
      <w:r w:rsidRPr="00FD66D1">
        <w:rPr>
          <w:rFonts w:hint="cs"/>
          <w:rtl/>
        </w:rPr>
        <w:t xml:space="preserve">ָ אֲשֶׁר </w:t>
      </w:r>
      <w:proofErr w:type="spellStart"/>
      <w:r w:rsidRPr="00FD66D1">
        <w:rPr>
          <w:rFonts w:hint="cs"/>
          <w:rtl/>
        </w:rPr>
        <w:t>הוֹרַשְׁתָּנו</w:t>
      </w:r>
      <w:proofErr w:type="spellEnd"/>
      <w:r w:rsidRPr="00FD66D1">
        <w:rPr>
          <w:rFonts w:hint="cs"/>
          <w:rtl/>
        </w:rPr>
        <w:t>ּ</w:t>
      </w:r>
      <w:r>
        <w:rPr>
          <w:rFonts w:hint="cs"/>
          <w:rtl/>
        </w:rPr>
        <w:t>.</w:t>
      </w:r>
    </w:p>
    <w:p w:rsidR="00FD66D1" w:rsidRPr="00FD66D1" w:rsidRDefault="00FD66D1" w:rsidP="00FD66D1">
      <w:pPr>
        <w:spacing w:after="0"/>
        <w:rPr>
          <w:rtl/>
        </w:rPr>
      </w:pPr>
      <w:r w:rsidRPr="00FD66D1">
        <w:rPr>
          <w:rFonts w:hint="cs"/>
          <w:rtl/>
        </w:rPr>
        <w:tab/>
      </w:r>
      <w:proofErr w:type="spellStart"/>
      <w:r w:rsidRPr="00FD66D1">
        <w:rPr>
          <w:rFonts w:hint="cs"/>
          <w:rtl/>
        </w:rPr>
        <w:t>יב</w:t>
      </w:r>
      <w:proofErr w:type="spellEnd"/>
      <w:r w:rsidRPr="00FD66D1">
        <w:rPr>
          <w:rFonts w:hint="cs"/>
          <w:rtl/>
        </w:rPr>
        <w:tab/>
        <w:t xml:space="preserve">אֱ-לֹהֵינוּ! הֲלֹא תִשְׁפָּט בָּם, כִּי אֵין בָּנוּ כֹּחַ לִפְנֵי הֶהָמוֹן הָרָב הַזֶּה הַבָּא עָלֵינוּ </w:t>
      </w:r>
    </w:p>
    <w:p w:rsidR="00FD66D1" w:rsidRPr="00FD66D1" w:rsidRDefault="00FD66D1" w:rsidP="00FD66D1">
      <w:pPr>
        <w:ind w:left="720" w:firstLine="720"/>
        <w:rPr>
          <w:rtl/>
        </w:rPr>
      </w:pPr>
      <w:r w:rsidRPr="00FD66D1">
        <w:rPr>
          <w:rFonts w:hint="cs"/>
          <w:rtl/>
        </w:rPr>
        <w:t>וַאֲנַחְנוּ לֹא נֵדַע מַה נַּעֲשֶׂה כִּי עָלֶיךָ עֵינֵינוּ</w:t>
      </w:r>
      <w:r>
        <w:rPr>
          <w:rFonts w:hint="cs"/>
          <w:rtl/>
        </w:rPr>
        <w:t>.</w:t>
      </w:r>
    </w:p>
    <w:p w:rsidR="00FD66D1" w:rsidRPr="00FD66D1" w:rsidRDefault="00FD66D1" w:rsidP="00FD66D1">
      <w:pPr>
        <w:rPr>
          <w:rtl/>
        </w:rPr>
      </w:pPr>
      <w:r w:rsidRPr="00FD66D1">
        <w:rPr>
          <w:rFonts w:hint="cs"/>
          <w:rtl/>
        </w:rPr>
        <w:t>ניכר מתפילתו של יהושפט ומתיאור המעמד כולו, כי עם יהודה היו בצרה גדולה באותה שעה.</w:t>
      </w:r>
      <w:r w:rsidRPr="00FD66D1">
        <w:rPr>
          <w:vertAlign w:val="superscript"/>
          <w:rtl/>
        </w:rPr>
        <w:footnoteReference w:id="20"/>
      </w:r>
      <w:r w:rsidRPr="00FD66D1">
        <w:rPr>
          <w:rFonts w:hint="cs"/>
          <w:rtl/>
        </w:rPr>
        <w:t xml:space="preserve"> וכך מסיים הכתוב את תיאור תפילתו של יהושפט:</w:t>
      </w:r>
    </w:p>
    <w:p w:rsidR="00FD66D1" w:rsidRPr="00FD66D1" w:rsidRDefault="00FD66D1" w:rsidP="00FD66D1">
      <w:pPr>
        <w:rPr>
          <w:rtl/>
        </w:rPr>
      </w:pPr>
      <w:r w:rsidRPr="00FD66D1">
        <w:rPr>
          <w:rFonts w:hint="cs"/>
          <w:rtl/>
        </w:rPr>
        <w:tab/>
      </w:r>
      <w:proofErr w:type="spellStart"/>
      <w:r w:rsidRPr="00FD66D1">
        <w:rPr>
          <w:rFonts w:hint="cs"/>
          <w:rtl/>
        </w:rPr>
        <w:t>יג</w:t>
      </w:r>
      <w:proofErr w:type="spellEnd"/>
      <w:r w:rsidRPr="00FD66D1">
        <w:rPr>
          <w:rFonts w:hint="cs"/>
          <w:rtl/>
        </w:rPr>
        <w:tab/>
        <w:t xml:space="preserve">וְכָל יְהוּדָה </w:t>
      </w:r>
      <w:proofErr w:type="spellStart"/>
      <w:r w:rsidRPr="00FD66D1">
        <w:rPr>
          <w:rFonts w:hint="cs"/>
          <w:rtl/>
        </w:rPr>
        <w:t>עֹמְדִים</w:t>
      </w:r>
      <w:proofErr w:type="spellEnd"/>
      <w:r w:rsidRPr="00FD66D1">
        <w:rPr>
          <w:rFonts w:hint="cs"/>
          <w:rtl/>
        </w:rPr>
        <w:t xml:space="preserve"> לִפְנֵי </w:t>
      </w:r>
      <w:r>
        <w:rPr>
          <w:rFonts w:hint="cs"/>
          <w:rtl/>
        </w:rPr>
        <w:t>ה'</w:t>
      </w:r>
      <w:r w:rsidRPr="00FD66D1">
        <w:rPr>
          <w:rFonts w:hint="cs"/>
          <w:rtl/>
        </w:rPr>
        <w:t xml:space="preserve">, גַּם </w:t>
      </w:r>
      <w:proofErr w:type="spellStart"/>
      <w:r w:rsidRPr="00FD66D1">
        <w:rPr>
          <w:rFonts w:hint="cs"/>
          <w:rtl/>
        </w:rPr>
        <w:t>טַפָּם</w:t>
      </w:r>
      <w:proofErr w:type="spellEnd"/>
      <w:r w:rsidRPr="00FD66D1">
        <w:rPr>
          <w:rFonts w:hint="cs"/>
          <w:rtl/>
        </w:rPr>
        <w:t xml:space="preserve"> נְשֵׁיהֶם וּבְנֵיהֶם</w:t>
      </w:r>
      <w:r>
        <w:rPr>
          <w:rFonts w:hint="cs"/>
          <w:rtl/>
        </w:rPr>
        <w:t>.</w:t>
      </w:r>
    </w:p>
    <w:p w:rsidR="00FD66D1" w:rsidRPr="00FD66D1" w:rsidRDefault="00FD66D1" w:rsidP="00FD66D1">
      <w:pPr>
        <w:rPr>
          <w:rtl/>
        </w:rPr>
      </w:pPr>
    </w:p>
    <w:p w:rsidR="00FD66D1" w:rsidRDefault="00FD66D1" w:rsidP="00765A35">
      <w:pPr>
        <w:rPr>
          <w:rtl/>
        </w:rPr>
      </w:pPr>
      <w:r w:rsidRPr="00FD66D1">
        <w:rPr>
          <w:rFonts w:hint="cs"/>
          <w:rtl/>
        </w:rPr>
        <w:t xml:space="preserve">נראה אפוא </w:t>
      </w:r>
      <w:r w:rsidR="00765A35">
        <w:rPr>
          <w:rFonts w:hint="cs"/>
          <w:rtl/>
        </w:rPr>
        <w:t>כי זו</w:t>
      </w:r>
      <w:r>
        <w:rPr>
          <w:rFonts w:hint="cs"/>
          <w:rtl/>
        </w:rPr>
        <w:t xml:space="preserve"> ה</w:t>
      </w:r>
      <w:r w:rsidRPr="00FD66D1">
        <w:rPr>
          <w:rFonts w:hint="cs"/>
          <w:rtl/>
        </w:rPr>
        <w:t xml:space="preserve">צרה </w:t>
      </w:r>
      <w:r>
        <w:rPr>
          <w:rFonts w:hint="cs"/>
          <w:rtl/>
        </w:rPr>
        <w:t>שעל</w:t>
      </w:r>
      <w:r w:rsidR="00765A35">
        <w:rPr>
          <w:rFonts w:hint="cs"/>
          <w:rtl/>
        </w:rPr>
        <w:t xml:space="preserve"> בוא</w:t>
      </w:r>
      <w:r>
        <w:rPr>
          <w:rFonts w:hint="cs"/>
          <w:rtl/>
        </w:rPr>
        <w:t>ה</w:t>
      </w:r>
      <w:r w:rsidRPr="00FD66D1">
        <w:rPr>
          <w:rFonts w:hint="cs"/>
          <w:rtl/>
        </w:rPr>
        <w:t xml:space="preserve"> רמז </w:t>
      </w:r>
      <w:proofErr w:type="spellStart"/>
      <w:r w:rsidRPr="00FD66D1">
        <w:rPr>
          <w:rFonts w:hint="cs"/>
          <w:rtl/>
        </w:rPr>
        <w:t>יהוא</w:t>
      </w:r>
      <w:proofErr w:type="spellEnd"/>
      <w:r w:rsidRPr="00FD66D1">
        <w:rPr>
          <w:rFonts w:hint="cs"/>
          <w:rtl/>
        </w:rPr>
        <w:t xml:space="preserve"> בן חנני בדבריו ליהושפט (י"ט, ב) "וּבָזֹאת עָלֶיךָ קֶּצֶף מִלִּפְנֵי </w:t>
      </w:r>
      <w:r>
        <w:rPr>
          <w:rFonts w:hint="cs"/>
          <w:rtl/>
        </w:rPr>
        <w:t>ה'</w:t>
      </w:r>
      <w:r w:rsidRPr="00FD66D1">
        <w:rPr>
          <w:rFonts w:hint="cs"/>
          <w:spacing w:val="20"/>
          <w:rtl/>
        </w:rPr>
        <w:t>"</w:t>
      </w:r>
      <w:r w:rsidRPr="00FD66D1">
        <w:rPr>
          <w:rFonts w:hint="cs"/>
          <w:rtl/>
        </w:rPr>
        <w:t xml:space="preserve">. </w:t>
      </w:r>
    </w:p>
    <w:p w:rsidR="00FD66D1" w:rsidRDefault="00FD66D1" w:rsidP="00FD66D1">
      <w:pPr>
        <w:rPr>
          <w:rtl/>
        </w:rPr>
      </w:pPr>
    </w:p>
    <w:p w:rsidR="00C548BD" w:rsidRDefault="00C548BD">
      <w:pPr>
        <w:bidi w:val="0"/>
        <w:spacing w:after="200" w:line="276" w:lineRule="auto"/>
        <w:ind w:firstLine="0"/>
        <w:jc w:val="left"/>
        <w:rPr>
          <w:b/>
          <w:bCs/>
          <w:rtl/>
        </w:rPr>
      </w:pPr>
      <w:r>
        <w:rPr>
          <w:rtl/>
        </w:rPr>
        <w:br w:type="page"/>
      </w:r>
    </w:p>
    <w:p w:rsidR="00FD66D1" w:rsidRDefault="00EA7E14" w:rsidP="00FD66D1">
      <w:pPr>
        <w:pStyle w:val="3"/>
        <w:rPr>
          <w:rtl/>
        </w:rPr>
      </w:pPr>
      <w:r>
        <w:rPr>
          <w:rFonts w:hint="cs"/>
          <w:rtl/>
        </w:rPr>
        <w:t>5</w:t>
      </w:r>
      <w:r w:rsidR="00FD66D1">
        <w:rPr>
          <w:rFonts w:hint="cs"/>
          <w:rtl/>
        </w:rPr>
        <w:t>. "</w:t>
      </w:r>
      <w:r w:rsidR="00FD66D1" w:rsidRPr="00FD66D1">
        <w:rPr>
          <w:rFonts w:hint="cs"/>
          <w:rtl/>
        </w:rPr>
        <w:t>דְּבָרִים טוֹבִים נִמְצְאוּ עִמָּךְ</w:t>
      </w:r>
      <w:r w:rsidR="00FD66D1">
        <w:rPr>
          <w:rFonts w:hint="cs"/>
          <w:rtl/>
        </w:rPr>
        <w:t>"</w:t>
      </w:r>
    </w:p>
    <w:p w:rsidR="00FD66D1" w:rsidRPr="00FD66D1" w:rsidRDefault="00FD66D1" w:rsidP="00FD66D1">
      <w:pPr>
        <w:rPr>
          <w:rtl/>
        </w:rPr>
      </w:pPr>
      <w:r w:rsidRPr="00FD66D1">
        <w:rPr>
          <w:rFonts w:hint="cs"/>
          <w:rtl/>
        </w:rPr>
        <w:t>עתה עלינו להמשיך ולהיווכח כיצד לא עזב ה' את יהושפט בצרתו מפני הדברים הטובים שנמצאו בו.</w:t>
      </w:r>
    </w:p>
    <w:p w:rsidR="00FD66D1" w:rsidRPr="00FD66D1" w:rsidRDefault="00FD66D1" w:rsidP="00FD66D1">
      <w:pPr>
        <w:rPr>
          <w:rtl/>
        </w:rPr>
      </w:pPr>
      <w:r w:rsidRPr="00FD66D1">
        <w:rPr>
          <w:rFonts w:hint="cs"/>
          <w:rtl/>
        </w:rPr>
        <w:t xml:space="preserve">והנה, מתוך המעמד </w:t>
      </w:r>
      <w:r>
        <w:rPr>
          <w:rFonts w:hint="cs"/>
          <w:rtl/>
        </w:rPr>
        <w:t>הציבורי המרגש הזה בבית ה', בוקע ועולה דבר</w:t>
      </w:r>
      <w:r w:rsidRPr="00FD66D1">
        <w:rPr>
          <w:rFonts w:hint="cs"/>
          <w:rtl/>
        </w:rPr>
        <w:t xml:space="preserve"> ה':</w:t>
      </w:r>
    </w:p>
    <w:p w:rsidR="00FD66D1" w:rsidRPr="00FD66D1" w:rsidRDefault="00FD66D1" w:rsidP="00FD66D1">
      <w:pPr>
        <w:spacing w:after="0"/>
        <w:rPr>
          <w:rtl/>
        </w:rPr>
      </w:pPr>
      <w:r w:rsidRPr="00FD66D1">
        <w:rPr>
          <w:rFonts w:hint="cs"/>
          <w:rtl/>
        </w:rPr>
        <w:tab/>
        <w:t>יד</w:t>
      </w:r>
      <w:r w:rsidRPr="00FD66D1">
        <w:rPr>
          <w:rFonts w:hint="cs"/>
          <w:rtl/>
        </w:rPr>
        <w:tab/>
      </w:r>
      <w:proofErr w:type="spellStart"/>
      <w:r w:rsidRPr="00FD66D1">
        <w:rPr>
          <w:rFonts w:hint="cs"/>
          <w:rtl/>
        </w:rPr>
        <w:t>וְיַחֲזִיאֵל</w:t>
      </w:r>
      <w:proofErr w:type="spellEnd"/>
      <w:r w:rsidRPr="00FD66D1">
        <w:rPr>
          <w:rFonts w:hint="cs"/>
          <w:rtl/>
        </w:rPr>
        <w:t xml:space="preserve"> בֶּן זְכַרְיָהוּ בֶּן בְּנָיָה בֶּן </w:t>
      </w:r>
      <w:proofErr w:type="spellStart"/>
      <w:r w:rsidRPr="00FD66D1">
        <w:rPr>
          <w:rFonts w:hint="cs"/>
          <w:rtl/>
        </w:rPr>
        <w:t>יְעִיאֵל</w:t>
      </w:r>
      <w:proofErr w:type="spellEnd"/>
      <w:r w:rsidRPr="00FD66D1">
        <w:rPr>
          <w:rFonts w:hint="cs"/>
          <w:rtl/>
        </w:rPr>
        <w:t xml:space="preserve"> בֶּן מַתַּנְיָה הַלֵּוִי מִן בְּנֵי אָסָף </w:t>
      </w:r>
    </w:p>
    <w:p w:rsidR="00FD66D1" w:rsidRPr="00FD66D1" w:rsidRDefault="00FD66D1" w:rsidP="00FD66D1">
      <w:pPr>
        <w:spacing w:after="0"/>
        <w:ind w:left="720" w:firstLine="720"/>
        <w:rPr>
          <w:rtl/>
        </w:rPr>
      </w:pPr>
      <w:proofErr w:type="spellStart"/>
      <w:r w:rsidRPr="00FD66D1">
        <w:rPr>
          <w:rFonts w:hint="cs"/>
          <w:rtl/>
        </w:rPr>
        <w:t>הָיְתָה</w:t>
      </w:r>
      <w:proofErr w:type="spellEnd"/>
      <w:r w:rsidRPr="00FD66D1">
        <w:rPr>
          <w:rFonts w:hint="cs"/>
          <w:rtl/>
        </w:rPr>
        <w:t xml:space="preserve"> עָלָיו רוּחַ </w:t>
      </w:r>
      <w:r>
        <w:rPr>
          <w:rFonts w:hint="cs"/>
          <w:rtl/>
        </w:rPr>
        <w:t>ה'</w:t>
      </w:r>
      <w:r w:rsidRPr="00FD66D1">
        <w:rPr>
          <w:rFonts w:hint="cs"/>
          <w:rtl/>
        </w:rPr>
        <w:t xml:space="preserve"> בְּתוֹךְ הַקָּהָל</w:t>
      </w:r>
      <w:r>
        <w:rPr>
          <w:rFonts w:hint="cs"/>
          <w:rtl/>
        </w:rPr>
        <w:t>.</w:t>
      </w:r>
    </w:p>
    <w:p w:rsidR="00FD66D1" w:rsidRPr="00FD66D1" w:rsidRDefault="00FD66D1" w:rsidP="00FD66D1">
      <w:pPr>
        <w:spacing w:after="0"/>
        <w:rPr>
          <w:rtl/>
        </w:rPr>
      </w:pPr>
      <w:r w:rsidRPr="00FD66D1">
        <w:rPr>
          <w:rFonts w:hint="cs"/>
          <w:rtl/>
        </w:rPr>
        <w:tab/>
        <w:t>טו</w:t>
      </w:r>
      <w:r w:rsidRPr="00FD66D1">
        <w:rPr>
          <w:rFonts w:hint="cs"/>
          <w:rtl/>
        </w:rPr>
        <w:tab/>
        <w:t xml:space="preserve">וַיֹּאמֶר: הַקְשִׁיבוּ כָל יְהוּדָה וְיֹשְׁבֵי </w:t>
      </w:r>
      <w:proofErr w:type="spellStart"/>
      <w:r w:rsidRPr="00FD66D1">
        <w:rPr>
          <w:rFonts w:hint="cs"/>
          <w:rtl/>
        </w:rPr>
        <w:t>יְרוּשָׁל</w:t>
      </w:r>
      <w:proofErr w:type="spellEnd"/>
      <w:r w:rsidRPr="00FD66D1">
        <w:rPr>
          <w:rFonts w:hint="cs"/>
          <w:rtl/>
        </w:rPr>
        <w:t>ַ</w:t>
      </w:r>
      <w:r w:rsidRPr="00FD66D1">
        <w:rPr>
          <w:rFonts w:ascii="Arial" w:hAnsi="Arial" w:cs="Arial"/>
        </w:rPr>
        <w:t>‍</w:t>
      </w:r>
      <w:r w:rsidRPr="00FD66D1">
        <w:rPr>
          <w:rFonts w:hint="cs"/>
          <w:rtl/>
        </w:rPr>
        <w:t xml:space="preserve">ִם וְהַמֶּלֶךְ יְהוֹשָׁפָט </w:t>
      </w:r>
    </w:p>
    <w:p w:rsidR="00FD66D1" w:rsidRPr="00FD66D1" w:rsidRDefault="00FD66D1" w:rsidP="00FD66D1">
      <w:pPr>
        <w:spacing w:after="0"/>
        <w:ind w:left="720" w:firstLine="720"/>
        <w:rPr>
          <w:rtl/>
        </w:rPr>
      </w:pPr>
      <w:r w:rsidRPr="00FD66D1">
        <w:rPr>
          <w:rFonts w:hint="cs"/>
          <w:rtl/>
        </w:rPr>
        <w:t xml:space="preserve">כֹּה אָמַר </w:t>
      </w:r>
      <w:r>
        <w:rPr>
          <w:rFonts w:hint="cs"/>
          <w:rtl/>
        </w:rPr>
        <w:t>ה'</w:t>
      </w:r>
      <w:r w:rsidRPr="00FD66D1">
        <w:rPr>
          <w:rFonts w:hint="cs"/>
          <w:rtl/>
        </w:rPr>
        <w:t xml:space="preserve"> לָכֶם: אַתֶּם אַל תִּירְאוּ וְאַל תֵּחַתּוּ מִפְּנֵי הֶהָמוֹן הָרָב הַזֶּה </w:t>
      </w:r>
    </w:p>
    <w:p w:rsidR="00FD66D1" w:rsidRPr="00FD66D1" w:rsidRDefault="00FD66D1" w:rsidP="00FD66D1">
      <w:pPr>
        <w:spacing w:after="0"/>
        <w:ind w:left="720" w:firstLine="720"/>
        <w:rPr>
          <w:rtl/>
        </w:rPr>
      </w:pPr>
      <w:r w:rsidRPr="00FD66D1">
        <w:rPr>
          <w:rFonts w:hint="cs"/>
          <w:rtl/>
        </w:rPr>
        <w:t>כִּי לֹא לָכֶם הַמִּלְחָמָה, כִּי לֵא-לֹהִים</w:t>
      </w:r>
      <w:r>
        <w:rPr>
          <w:rFonts w:hint="cs"/>
          <w:rtl/>
        </w:rPr>
        <w:t>.</w:t>
      </w:r>
    </w:p>
    <w:p w:rsidR="00FD66D1" w:rsidRPr="00FD66D1" w:rsidRDefault="00FD66D1" w:rsidP="00FD66D1">
      <w:pPr>
        <w:spacing w:after="0"/>
        <w:rPr>
          <w:rtl/>
        </w:rPr>
      </w:pPr>
      <w:r w:rsidRPr="00FD66D1">
        <w:rPr>
          <w:rFonts w:hint="cs"/>
          <w:rtl/>
        </w:rPr>
        <w:tab/>
      </w:r>
      <w:proofErr w:type="spellStart"/>
      <w:r w:rsidRPr="00FD66D1">
        <w:rPr>
          <w:rFonts w:hint="cs"/>
          <w:rtl/>
        </w:rPr>
        <w:t>טז</w:t>
      </w:r>
      <w:proofErr w:type="spellEnd"/>
      <w:r w:rsidRPr="00FD66D1">
        <w:rPr>
          <w:rFonts w:hint="cs"/>
          <w:rtl/>
        </w:rPr>
        <w:tab/>
        <w:t xml:space="preserve">מָחָר רְדוּ עֲלֵיהֶם, הִנָּם עֹלִים בְּמַעֲלֵה הַצִּיץ </w:t>
      </w:r>
    </w:p>
    <w:p w:rsidR="00FD66D1" w:rsidRPr="00FD66D1" w:rsidRDefault="00FD66D1" w:rsidP="00FD66D1">
      <w:pPr>
        <w:spacing w:after="0"/>
        <w:ind w:left="720" w:firstLine="720"/>
        <w:rPr>
          <w:rtl/>
        </w:rPr>
      </w:pPr>
      <w:r w:rsidRPr="00FD66D1">
        <w:rPr>
          <w:rFonts w:hint="cs"/>
          <w:rtl/>
        </w:rPr>
        <w:t xml:space="preserve">וּמְצָאתֶם אֹתָם בְּסוֹף הַנַּחַל פְּנֵי מִדְבַּר </w:t>
      </w:r>
      <w:proofErr w:type="spellStart"/>
      <w:r w:rsidRPr="00FD66D1">
        <w:rPr>
          <w:rFonts w:hint="cs"/>
          <w:rtl/>
        </w:rPr>
        <w:t>יְרוּאֵל</w:t>
      </w:r>
      <w:proofErr w:type="spellEnd"/>
      <w:r>
        <w:rPr>
          <w:rFonts w:hint="cs"/>
          <w:rtl/>
        </w:rPr>
        <w:t>.</w:t>
      </w:r>
    </w:p>
    <w:p w:rsidR="00FD66D1" w:rsidRPr="00FD66D1" w:rsidRDefault="00FD66D1" w:rsidP="00FD66D1">
      <w:pPr>
        <w:spacing w:after="0"/>
        <w:rPr>
          <w:rtl/>
        </w:rPr>
      </w:pPr>
      <w:r w:rsidRPr="00FD66D1">
        <w:rPr>
          <w:rFonts w:hint="cs"/>
          <w:rtl/>
        </w:rPr>
        <w:tab/>
      </w:r>
      <w:proofErr w:type="spellStart"/>
      <w:r w:rsidRPr="00FD66D1">
        <w:rPr>
          <w:rFonts w:hint="cs"/>
          <w:rtl/>
        </w:rPr>
        <w:t>יז</w:t>
      </w:r>
      <w:proofErr w:type="spellEnd"/>
      <w:r w:rsidRPr="00FD66D1">
        <w:rPr>
          <w:rFonts w:hint="cs"/>
          <w:rtl/>
        </w:rPr>
        <w:tab/>
        <w:t xml:space="preserve">לֹא לָכֶם לְהִלָּחֵם בָּזֹאת </w:t>
      </w:r>
    </w:p>
    <w:p w:rsidR="00FD66D1" w:rsidRPr="00FD66D1" w:rsidRDefault="00FD66D1" w:rsidP="00FD66D1">
      <w:pPr>
        <w:spacing w:after="0"/>
        <w:ind w:left="720" w:firstLine="720"/>
        <w:rPr>
          <w:rtl/>
        </w:rPr>
      </w:pPr>
      <w:r w:rsidRPr="00FD66D1">
        <w:rPr>
          <w:rFonts w:hint="cs"/>
          <w:rtl/>
        </w:rPr>
        <w:t xml:space="preserve">הִתְיַצְּבוּ עִמְדוּ וּרְאוּ אֶת יְשׁוּעַת </w:t>
      </w:r>
      <w:r>
        <w:rPr>
          <w:rFonts w:hint="cs"/>
          <w:rtl/>
        </w:rPr>
        <w:t>ה'</w:t>
      </w:r>
      <w:r w:rsidRPr="00FD66D1">
        <w:rPr>
          <w:rFonts w:hint="cs"/>
          <w:rtl/>
        </w:rPr>
        <w:t xml:space="preserve"> עִמָּכֶם יְהוּדָה </w:t>
      </w:r>
      <w:proofErr w:type="spellStart"/>
      <w:r w:rsidRPr="00FD66D1">
        <w:rPr>
          <w:rFonts w:hint="cs"/>
          <w:rtl/>
        </w:rPr>
        <w:t>וִירוּשָׁל</w:t>
      </w:r>
      <w:proofErr w:type="spellEnd"/>
      <w:r w:rsidRPr="00FD66D1">
        <w:rPr>
          <w:rFonts w:hint="cs"/>
          <w:rtl/>
        </w:rPr>
        <w:t>ַ</w:t>
      </w:r>
      <w:r w:rsidRPr="00FD66D1">
        <w:rPr>
          <w:rFonts w:ascii="Arial" w:hAnsi="Arial" w:cs="Arial"/>
        </w:rPr>
        <w:t>‍</w:t>
      </w:r>
      <w:r w:rsidRPr="00FD66D1">
        <w:rPr>
          <w:rFonts w:hint="cs"/>
          <w:rtl/>
        </w:rPr>
        <w:t xml:space="preserve">ִם </w:t>
      </w:r>
    </w:p>
    <w:p w:rsidR="00FD66D1" w:rsidRPr="00FD66D1" w:rsidRDefault="00FD66D1" w:rsidP="00FD66D1">
      <w:pPr>
        <w:ind w:left="720" w:firstLine="720"/>
        <w:rPr>
          <w:rtl/>
        </w:rPr>
      </w:pPr>
      <w:r w:rsidRPr="00FD66D1">
        <w:rPr>
          <w:rFonts w:hint="cs"/>
          <w:rtl/>
        </w:rPr>
        <w:t>אַל תִּירְאוּ וְאַל תֵּחַתּוּ, מָחָר צְאוּ לִפְנֵיהֶם, וַה</w:t>
      </w:r>
      <w:r>
        <w:rPr>
          <w:rFonts w:hint="cs"/>
          <w:rtl/>
        </w:rPr>
        <w:t>'</w:t>
      </w:r>
      <w:r w:rsidRPr="00FD66D1">
        <w:rPr>
          <w:rFonts w:hint="cs"/>
          <w:rtl/>
        </w:rPr>
        <w:t xml:space="preserve"> עִמָּכֶם!</w:t>
      </w:r>
    </w:p>
    <w:p w:rsidR="00FD66D1" w:rsidRPr="00FD66D1" w:rsidRDefault="00FD66D1" w:rsidP="00FD66D1">
      <w:pPr>
        <w:rPr>
          <w:rtl/>
        </w:rPr>
      </w:pPr>
      <w:r w:rsidRPr="00FD66D1">
        <w:rPr>
          <w:rFonts w:hint="cs"/>
          <w:rtl/>
        </w:rPr>
        <w:t xml:space="preserve">על בשורת ההצלה והישועה </w:t>
      </w:r>
      <w:r>
        <w:rPr>
          <w:rFonts w:hint="cs"/>
          <w:rtl/>
        </w:rPr>
        <w:t>שתבוא מאת</w:t>
      </w:r>
      <w:r w:rsidRPr="00FD66D1">
        <w:rPr>
          <w:rFonts w:hint="cs"/>
          <w:rtl/>
        </w:rPr>
        <w:t xml:space="preserve"> ה' מגיבים יהושפט וכל יהודה </w:t>
      </w:r>
      <w:proofErr w:type="spellStart"/>
      <w:r w:rsidRPr="00FD66D1">
        <w:rPr>
          <w:rFonts w:hint="cs"/>
          <w:rtl/>
        </w:rPr>
        <w:t>בהשתחווייה</w:t>
      </w:r>
      <w:proofErr w:type="spellEnd"/>
      <w:r w:rsidRPr="00FD66D1">
        <w:rPr>
          <w:rFonts w:hint="cs"/>
          <w:rtl/>
        </w:rPr>
        <w:t xml:space="preserve"> לה' (פסוק </w:t>
      </w:r>
      <w:proofErr w:type="spellStart"/>
      <w:r w:rsidRPr="00FD66D1">
        <w:rPr>
          <w:rFonts w:hint="cs"/>
          <w:rtl/>
        </w:rPr>
        <w:t>יח</w:t>
      </w:r>
      <w:proofErr w:type="spellEnd"/>
      <w:r w:rsidRPr="00FD66D1">
        <w:rPr>
          <w:rFonts w:hint="cs"/>
          <w:rtl/>
        </w:rPr>
        <w:t>) והלוויים קמו להלל לה' בקול גדול (</w:t>
      </w:r>
      <w:proofErr w:type="spellStart"/>
      <w:r w:rsidRPr="00FD66D1">
        <w:rPr>
          <w:rFonts w:hint="cs"/>
          <w:rtl/>
        </w:rPr>
        <w:t>יט</w:t>
      </w:r>
      <w:proofErr w:type="spellEnd"/>
      <w:r w:rsidRPr="00FD66D1">
        <w:rPr>
          <w:rFonts w:hint="cs"/>
          <w:rtl/>
        </w:rPr>
        <w:t>).</w:t>
      </w:r>
    </w:p>
    <w:p w:rsidR="00FD66D1" w:rsidRPr="00FD66D1" w:rsidRDefault="00FD66D1" w:rsidP="00C548BD">
      <w:pPr>
        <w:rPr>
          <w:rtl/>
        </w:rPr>
      </w:pPr>
      <w:r w:rsidRPr="00FD66D1">
        <w:rPr>
          <w:rFonts w:hint="cs"/>
          <w:rtl/>
        </w:rPr>
        <w:t xml:space="preserve">אמנם </w:t>
      </w:r>
      <w:r>
        <w:rPr>
          <w:rFonts w:hint="cs"/>
          <w:rtl/>
        </w:rPr>
        <w:t>נבואת</w:t>
      </w:r>
      <w:r w:rsidRPr="00FD66D1">
        <w:rPr>
          <w:rFonts w:hint="cs"/>
          <w:rtl/>
        </w:rPr>
        <w:t xml:space="preserve"> </w:t>
      </w:r>
      <w:proofErr w:type="spellStart"/>
      <w:r w:rsidRPr="00FD66D1">
        <w:rPr>
          <w:rFonts w:hint="cs"/>
          <w:rtl/>
        </w:rPr>
        <w:t>יחזיאל</w:t>
      </w:r>
      <w:proofErr w:type="spellEnd"/>
      <w:r w:rsidRPr="00FD66D1">
        <w:rPr>
          <w:rFonts w:hint="cs"/>
          <w:rtl/>
        </w:rPr>
        <w:t xml:space="preserve"> בן זכריהו </w:t>
      </w:r>
      <w:r>
        <w:rPr>
          <w:rFonts w:hint="cs"/>
          <w:rtl/>
        </w:rPr>
        <w:t>מבטיחה</w:t>
      </w:r>
      <w:r w:rsidRPr="00FD66D1">
        <w:rPr>
          <w:rFonts w:hint="cs"/>
          <w:rtl/>
        </w:rPr>
        <w:t xml:space="preserve"> הצלה מן האויבים, הצלה שאינה מצריכה את יהושפט ואת עמו להילחם (כאמור בסוף פסוק טו ובראש פסוק </w:t>
      </w:r>
      <w:proofErr w:type="spellStart"/>
      <w:r w:rsidRPr="00FD66D1">
        <w:rPr>
          <w:rFonts w:hint="cs"/>
          <w:rtl/>
        </w:rPr>
        <w:t>יז</w:t>
      </w:r>
      <w:proofErr w:type="spellEnd"/>
      <w:r w:rsidRPr="00FD66D1">
        <w:rPr>
          <w:rFonts w:hint="cs"/>
          <w:rtl/>
        </w:rPr>
        <w:t xml:space="preserve"> המצוטטים לעיל)</w:t>
      </w:r>
      <w:r>
        <w:rPr>
          <w:rFonts w:hint="cs"/>
          <w:rtl/>
        </w:rPr>
        <w:t>,</w:t>
      </w:r>
      <w:r w:rsidRPr="00FD66D1">
        <w:rPr>
          <w:vertAlign w:val="superscript"/>
          <w:rtl/>
        </w:rPr>
        <w:footnoteReference w:id="21"/>
      </w:r>
      <w:r>
        <w:rPr>
          <w:rFonts w:hint="cs"/>
          <w:rtl/>
        </w:rPr>
        <w:t xml:space="preserve"> אך בכל זאת העמידה </w:t>
      </w:r>
      <w:r w:rsidRPr="00FD66D1">
        <w:rPr>
          <w:rFonts w:hint="cs"/>
          <w:rtl/>
        </w:rPr>
        <w:t>נבואה</w:t>
      </w:r>
      <w:r>
        <w:rPr>
          <w:rFonts w:hint="cs"/>
          <w:rtl/>
        </w:rPr>
        <w:t xml:space="preserve"> זו</w:t>
      </w:r>
      <w:r w:rsidRPr="00FD66D1">
        <w:rPr>
          <w:rFonts w:hint="cs"/>
          <w:rtl/>
        </w:rPr>
        <w:t xml:space="preserve"> את יהושפט ואת עם יהודה במבחן: אין הנבואה מפרשת כיצד תתרחש הישועה הא-</w:t>
      </w:r>
      <w:proofErr w:type="spellStart"/>
      <w:r w:rsidRPr="00FD66D1">
        <w:rPr>
          <w:rFonts w:hint="cs"/>
          <w:rtl/>
        </w:rPr>
        <w:t>לוהית</w:t>
      </w:r>
      <w:proofErr w:type="spellEnd"/>
      <w:r w:rsidRPr="00FD66D1">
        <w:rPr>
          <w:rFonts w:hint="cs"/>
          <w:rtl/>
        </w:rPr>
        <w:t xml:space="preserve"> ללא מלחמה. ועל רקע ההבטחה הסתומה הזאת, נדרש יהושפט לוותר על גובהה של ירושלים ועל חומותיה הבצורות, לרדת אל אויביו העולים אליו במעלה הציץ במדבר יהודה, ושם </w:t>
      </w:r>
      <w:proofErr w:type="spellStart"/>
      <w:r w:rsidRPr="00FD66D1">
        <w:rPr>
          <w:rFonts w:hint="cs"/>
          <w:rtl/>
        </w:rPr>
        <w:t>לפוגשם</w:t>
      </w:r>
      <w:proofErr w:type="spellEnd"/>
      <w:r w:rsidRPr="00FD66D1">
        <w:rPr>
          <w:rFonts w:hint="cs"/>
          <w:rtl/>
        </w:rPr>
        <w:t>.</w:t>
      </w:r>
      <w:r w:rsidRPr="00FD66D1">
        <w:rPr>
          <w:vertAlign w:val="superscript"/>
          <w:rtl/>
        </w:rPr>
        <w:footnoteReference w:id="22"/>
      </w:r>
      <w:r w:rsidRPr="00FD66D1">
        <w:rPr>
          <w:rFonts w:hint="cs"/>
          <w:rtl/>
        </w:rPr>
        <w:t xml:space="preserve"> כנגד הוראה זו ניתן היה לטעון לכאורה, כי אם ממילא "לֹא לָכֶם לְהִלָּחֵם בָּזֹאת", מה צורך יש ביציאה מחוץ לירושלים? הרי בכך מסכן יהושפט את צבאו להתקפת האויב בשטח פתוח. טענה זו, לוּ הייתה נטענת, הייתה מגלה כי יהושפט אינו מאמין בנבואה בלב שלם.</w:t>
      </w:r>
    </w:p>
    <w:p w:rsidR="00FD66D1" w:rsidRPr="00FD66D1" w:rsidRDefault="00FD66D1" w:rsidP="00C548BD">
      <w:pPr>
        <w:rPr>
          <w:rtl/>
        </w:rPr>
      </w:pPr>
      <w:r w:rsidRPr="00FD66D1">
        <w:rPr>
          <w:rFonts w:hint="cs"/>
          <w:rtl/>
        </w:rPr>
        <w:t xml:space="preserve">אף </w:t>
      </w:r>
      <w:r>
        <w:rPr>
          <w:rFonts w:hint="cs"/>
          <w:rtl/>
        </w:rPr>
        <w:t>כשיצא</w:t>
      </w:r>
      <w:r w:rsidRPr="00FD66D1">
        <w:rPr>
          <w:rFonts w:hint="cs"/>
          <w:rtl/>
        </w:rPr>
        <w:t xml:space="preserve"> יהושפט לקראת אויביו כ</w:t>
      </w:r>
      <w:r>
        <w:rPr>
          <w:rFonts w:hint="cs"/>
          <w:rtl/>
        </w:rPr>
        <w:t>פי ש</w:t>
      </w:r>
      <w:r w:rsidRPr="00FD66D1">
        <w:rPr>
          <w:rFonts w:hint="cs"/>
          <w:rtl/>
        </w:rPr>
        <w:t xml:space="preserve">נצטווה בנבואה, יכול היה לעשות זאת בלב חצוי, מתוך פקפוק בהצלחתו של צעד </w:t>
      </w:r>
      <w:r w:rsidR="00C548BD">
        <w:rPr>
          <w:rFonts w:hint="cs"/>
          <w:rtl/>
        </w:rPr>
        <w:t>מסוכן</w:t>
      </w:r>
      <w:r w:rsidRPr="00FD66D1">
        <w:rPr>
          <w:rFonts w:hint="cs"/>
          <w:rtl/>
        </w:rPr>
        <w:t xml:space="preserve"> זה. אף כך, היה מגלה יחס שאינו חד-משמעי אל הנבואה.</w:t>
      </w:r>
    </w:p>
    <w:p w:rsidR="00FD66D1" w:rsidRDefault="00FD66D1" w:rsidP="00C548BD">
      <w:pPr>
        <w:rPr>
          <w:rtl/>
        </w:rPr>
      </w:pPr>
      <w:r w:rsidRPr="00FD66D1">
        <w:rPr>
          <w:rFonts w:hint="cs"/>
          <w:rtl/>
        </w:rPr>
        <w:t>אולם יהושפט מאמין בנבואה בכל לבו, והוא פועל כדי להדביק באמונתו זו אף את בני עמו. לא זו בלבד ש</w:t>
      </w:r>
      <w:r w:rsidR="00765A35">
        <w:rPr>
          <w:rFonts w:hint="cs"/>
          <w:rtl/>
        </w:rPr>
        <w:t>ב</w:t>
      </w:r>
      <w:r w:rsidRPr="00FD66D1">
        <w:rPr>
          <w:rFonts w:hint="cs"/>
          <w:rtl/>
        </w:rPr>
        <w:t xml:space="preserve">פועל (כ) "וַיַּשְׁכִּימוּ בַבֹּקֶר וַיֵּצְאוּ לְמִדְבַּר תְּקוֹעַ", אלא שיציאה זו מלווה בדברי החיזוק הללו של יהושפט: </w:t>
      </w:r>
    </w:p>
    <w:p w:rsidR="00FD66D1" w:rsidRDefault="00FD66D1" w:rsidP="00FD66D1">
      <w:pPr>
        <w:spacing w:after="0"/>
        <w:ind w:firstLine="720"/>
        <w:rPr>
          <w:rtl/>
        </w:rPr>
      </w:pPr>
      <w:r>
        <w:rPr>
          <w:rFonts w:hint="cs"/>
          <w:rtl/>
        </w:rPr>
        <w:t xml:space="preserve">כ </w:t>
      </w:r>
      <w:r>
        <w:rPr>
          <w:rFonts w:hint="cs"/>
          <w:rtl/>
        </w:rPr>
        <w:tab/>
      </w:r>
      <w:r w:rsidRPr="00FD66D1">
        <w:rPr>
          <w:rFonts w:hint="cs"/>
          <w:rtl/>
        </w:rPr>
        <w:t xml:space="preserve">וּבְצֵאתָם עָמַד יְהוֹשָׁפָט וַיֹּאמֶר: </w:t>
      </w:r>
    </w:p>
    <w:p w:rsidR="00FD66D1" w:rsidRDefault="00FD66D1" w:rsidP="00FD66D1">
      <w:pPr>
        <w:spacing w:after="0"/>
        <w:ind w:left="720" w:firstLine="720"/>
        <w:rPr>
          <w:rtl/>
        </w:rPr>
      </w:pPr>
      <w:r w:rsidRPr="00FD66D1">
        <w:rPr>
          <w:rFonts w:hint="cs"/>
          <w:rtl/>
        </w:rPr>
        <w:t xml:space="preserve">שְׁמָעוּנִי יְהוּדָה וְיֹשְׁבֵי </w:t>
      </w:r>
      <w:proofErr w:type="spellStart"/>
      <w:r w:rsidRPr="00FD66D1">
        <w:rPr>
          <w:rFonts w:hint="cs"/>
          <w:rtl/>
        </w:rPr>
        <w:t>יְרוּשָׁל</w:t>
      </w:r>
      <w:proofErr w:type="spellEnd"/>
      <w:r w:rsidRPr="00FD66D1">
        <w:rPr>
          <w:rFonts w:hint="cs"/>
          <w:rtl/>
        </w:rPr>
        <w:t>ַ</w:t>
      </w:r>
      <w:r w:rsidRPr="00FD66D1">
        <w:rPr>
          <w:rFonts w:ascii="Arial" w:hAnsi="Arial" w:cs="Arial"/>
        </w:rPr>
        <w:t>‍</w:t>
      </w:r>
      <w:r w:rsidRPr="00FD66D1">
        <w:rPr>
          <w:rFonts w:hint="cs"/>
          <w:rtl/>
        </w:rPr>
        <w:t xml:space="preserve">ִם: </w:t>
      </w:r>
    </w:p>
    <w:p w:rsidR="00FD66D1" w:rsidRDefault="00FD66D1" w:rsidP="00FD66D1">
      <w:pPr>
        <w:spacing w:after="0"/>
        <w:ind w:left="720" w:firstLine="720"/>
        <w:rPr>
          <w:rtl/>
        </w:rPr>
      </w:pPr>
      <w:r w:rsidRPr="00FD66D1">
        <w:rPr>
          <w:rFonts w:hint="cs"/>
          <w:rtl/>
        </w:rPr>
        <w:t>הַאֲמִינוּ בַּה</w:t>
      </w:r>
      <w:r>
        <w:rPr>
          <w:rFonts w:hint="cs"/>
          <w:rtl/>
        </w:rPr>
        <w:t>'</w:t>
      </w:r>
      <w:r w:rsidR="00C548BD">
        <w:rPr>
          <w:rFonts w:hint="cs"/>
          <w:rtl/>
        </w:rPr>
        <w:t xml:space="preserve"> </w:t>
      </w:r>
      <w:proofErr w:type="spellStart"/>
      <w:r w:rsidR="00C548BD">
        <w:rPr>
          <w:rFonts w:hint="cs"/>
          <w:rtl/>
        </w:rPr>
        <w:t>אֱ-לֹהֵיכֶם</w:t>
      </w:r>
      <w:proofErr w:type="spellEnd"/>
      <w:r w:rsidR="00C548BD">
        <w:rPr>
          <w:rFonts w:hint="cs"/>
          <w:rtl/>
        </w:rPr>
        <w:t xml:space="preserve"> וְתֵאָמֵנוּ</w:t>
      </w:r>
    </w:p>
    <w:p w:rsidR="00FD66D1" w:rsidRDefault="00FD66D1" w:rsidP="00FD66D1">
      <w:pPr>
        <w:ind w:left="720" w:firstLine="720"/>
        <w:rPr>
          <w:rtl/>
        </w:rPr>
      </w:pPr>
      <w:r w:rsidRPr="00FD66D1">
        <w:rPr>
          <w:rFonts w:hint="cs"/>
          <w:rtl/>
        </w:rPr>
        <w:t>הַאֲ</w:t>
      </w:r>
      <w:r>
        <w:rPr>
          <w:rFonts w:hint="cs"/>
          <w:rtl/>
        </w:rPr>
        <w:t>מִינוּ בִנְבִיאָיו וְהַצְלִיחוּ</w:t>
      </w:r>
      <w:r w:rsidRPr="00FD66D1">
        <w:rPr>
          <w:rFonts w:hint="cs"/>
          <w:rtl/>
        </w:rPr>
        <w:t xml:space="preserve">. </w:t>
      </w:r>
    </w:p>
    <w:p w:rsidR="00FD66D1" w:rsidRPr="00FD66D1" w:rsidRDefault="00FD66D1" w:rsidP="00FD66D1">
      <w:pPr>
        <w:rPr>
          <w:rtl/>
        </w:rPr>
      </w:pPr>
      <w:r w:rsidRPr="00FD66D1">
        <w:rPr>
          <w:rFonts w:hint="cs"/>
          <w:rtl/>
        </w:rPr>
        <w:t>ולא נחה דעתו של יהושפט ולא הסתפק, לא בהיענות המעשית לדברי ה', ולא בהדרכתו את עם יהודה המלווה את מעשה היציאה למדבר, עד שהוסיף גם זאת:</w:t>
      </w:r>
    </w:p>
    <w:p w:rsidR="00FD66D1" w:rsidRPr="00FD66D1" w:rsidRDefault="00FD66D1" w:rsidP="00FD66D1">
      <w:pPr>
        <w:spacing w:after="0"/>
        <w:rPr>
          <w:rtl/>
        </w:rPr>
      </w:pPr>
      <w:r w:rsidRPr="00FD66D1">
        <w:rPr>
          <w:rFonts w:hint="cs"/>
          <w:rtl/>
        </w:rPr>
        <w:tab/>
      </w:r>
      <w:proofErr w:type="spellStart"/>
      <w:r w:rsidRPr="00FD66D1">
        <w:rPr>
          <w:rFonts w:hint="cs"/>
          <w:rtl/>
        </w:rPr>
        <w:t>כא</w:t>
      </w:r>
      <w:proofErr w:type="spellEnd"/>
      <w:r w:rsidRPr="00FD66D1">
        <w:rPr>
          <w:rFonts w:hint="cs"/>
          <w:rtl/>
        </w:rPr>
        <w:tab/>
        <w:t>וַיִּוָּעַץ אֶל הָעָם, וַיַּעֲמֵד מְשֹׁרֲרִים לַה</w:t>
      </w:r>
      <w:r>
        <w:rPr>
          <w:rFonts w:hint="cs"/>
          <w:rtl/>
        </w:rPr>
        <w:t>'</w:t>
      </w:r>
      <w:r w:rsidRPr="00FD66D1">
        <w:rPr>
          <w:rFonts w:hint="cs"/>
          <w:rtl/>
        </w:rPr>
        <w:t xml:space="preserve"> </w:t>
      </w:r>
    </w:p>
    <w:p w:rsidR="00FD66D1" w:rsidRPr="00FD66D1" w:rsidRDefault="00FD66D1" w:rsidP="00FD66D1">
      <w:pPr>
        <w:spacing w:after="0"/>
        <w:ind w:left="720" w:firstLine="720"/>
        <w:rPr>
          <w:rtl/>
        </w:rPr>
      </w:pPr>
      <w:r w:rsidRPr="00FD66D1">
        <w:rPr>
          <w:rFonts w:hint="cs"/>
          <w:rtl/>
        </w:rPr>
        <w:t>וּמְהַלְלִים לְהַדְרַת קֹדֶשׁ בְּצֵאת לִפְנֵי הֶחָלוּץ וְאֹמְרִים:</w:t>
      </w:r>
    </w:p>
    <w:p w:rsidR="00FD66D1" w:rsidRPr="00FD66D1" w:rsidRDefault="00FD66D1" w:rsidP="00FD66D1">
      <w:pPr>
        <w:ind w:left="720" w:firstLine="720"/>
        <w:rPr>
          <w:rtl/>
        </w:rPr>
      </w:pPr>
      <w:r w:rsidRPr="00FD66D1">
        <w:rPr>
          <w:rFonts w:hint="cs"/>
          <w:rtl/>
        </w:rPr>
        <w:t>הוֹדוּ לַה</w:t>
      </w:r>
      <w:r>
        <w:rPr>
          <w:rFonts w:hint="cs"/>
          <w:rtl/>
        </w:rPr>
        <w:t>'</w:t>
      </w:r>
      <w:r w:rsidRPr="00FD66D1">
        <w:rPr>
          <w:rFonts w:hint="cs"/>
          <w:rtl/>
        </w:rPr>
        <w:t>, כִּי לְעוֹלָם חַסְדּוֹ</w:t>
      </w:r>
      <w:r>
        <w:rPr>
          <w:rFonts w:hint="cs"/>
          <w:rtl/>
        </w:rPr>
        <w:t>.</w:t>
      </w:r>
      <w:r>
        <w:rPr>
          <w:rStyle w:val="a9"/>
          <w:rtl/>
        </w:rPr>
        <w:footnoteReference w:id="23"/>
      </w:r>
    </w:p>
    <w:p w:rsidR="00FD66D1" w:rsidRPr="00FD66D1" w:rsidRDefault="00FD66D1" w:rsidP="00C548BD">
      <w:pPr>
        <w:rPr>
          <w:rtl/>
        </w:rPr>
      </w:pPr>
      <w:r w:rsidRPr="00FD66D1">
        <w:rPr>
          <w:rFonts w:hint="cs"/>
          <w:rtl/>
        </w:rPr>
        <w:t>אמירת הלל על נס הצלה שעוד לא התרחש, נדמה שלא מצאנו בשום מקום אחר</w:t>
      </w:r>
      <w:r>
        <w:rPr>
          <w:rFonts w:hint="cs"/>
          <w:rtl/>
        </w:rPr>
        <w:t xml:space="preserve"> במקרא</w:t>
      </w:r>
      <w:r w:rsidRPr="00FD66D1">
        <w:rPr>
          <w:rFonts w:hint="cs"/>
          <w:rtl/>
        </w:rPr>
        <w:t xml:space="preserve">. היציאה אל האויבים </w:t>
      </w:r>
      <w:proofErr w:type="spellStart"/>
      <w:r w:rsidRPr="00FD66D1">
        <w:rPr>
          <w:rFonts w:hint="cs"/>
          <w:rtl/>
        </w:rPr>
        <w:t>ב"רִנָּה</w:t>
      </w:r>
      <w:proofErr w:type="spellEnd"/>
      <w:r w:rsidRPr="00FD66D1">
        <w:rPr>
          <w:rFonts w:hint="cs"/>
          <w:rtl/>
        </w:rPr>
        <w:t xml:space="preserve"> </w:t>
      </w:r>
      <w:proofErr w:type="spellStart"/>
      <w:r w:rsidRPr="00FD66D1">
        <w:rPr>
          <w:rFonts w:hint="cs"/>
          <w:rtl/>
        </w:rPr>
        <w:t>וּתְהִלָּה</w:t>
      </w:r>
      <w:proofErr w:type="spellEnd"/>
      <w:r w:rsidRPr="00FD66D1">
        <w:rPr>
          <w:rFonts w:hint="cs"/>
          <w:rtl/>
        </w:rPr>
        <w:t xml:space="preserve">" (פסוק </w:t>
      </w:r>
      <w:proofErr w:type="spellStart"/>
      <w:r w:rsidRPr="00FD66D1">
        <w:rPr>
          <w:rFonts w:hint="cs"/>
          <w:rtl/>
        </w:rPr>
        <w:t>כב</w:t>
      </w:r>
      <w:proofErr w:type="spellEnd"/>
      <w:r w:rsidRPr="00FD66D1">
        <w:rPr>
          <w:rFonts w:hint="cs"/>
          <w:rtl/>
        </w:rPr>
        <w:t xml:space="preserve">), כשאת חיל החלוץ מקדימים המשוררים, המהללים את ה' על הישועה שעוד לא נעשתה – </w:t>
      </w:r>
      <w:r>
        <w:rPr>
          <w:rFonts w:hint="cs"/>
          <w:rtl/>
        </w:rPr>
        <w:t>היא</w:t>
      </w:r>
      <w:r w:rsidRPr="00FD66D1">
        <w:rPr>
          <w:rFonts w:hint="cs"/>
          <w:rtl/>
        </w:rPr>
        <w:t xml:space="preserve"> הביטוי העילאי ביותר לאמונתו של יהושפט ולאמונת עמו בדבר ה' בפי שלוחו.</w:t>
      </w:r>
      <w:r w:rsidRPr="00FD66D1">
        <w:rPr>
          <w:vertAlign w:val="superscript"/>
          <w:rtl/>
        </w:rPr>
        <w:footnoteReference w:id="24"/>
      </w:r>
      <w:r w:rsidR="00C548BD">
        <w:rPr>
          <w:rFonts w:hint="cs"/>
          <w:rtl/>
        </w:rPr>
        <w:t xml:space="preserve"> </w:t>
      </w:r>
      <w:r w:rsidRPr="00FD66D1">
        <w:rPr>
          <w:rFonts w:hint="cs"/>
          <w:rtl/>
        </w:rPr>
        <w:t>זוהי נקודת הגובה של הסיפור, גילוי של שיא האמונה בה' ובדברו בפי נביאו. לא ייפלא אפוא שזו עצמה גם נקודת הישועה:</w:t>
      </w:r>
    </w:p>
    <w:p w:rsidR="00FD66D1" w:rsidRPr="00FD66D1" w:rsidRDefault="00FD66D1" w:rsidP="00FD66D1">
      <w:pPr>
        <w:spacing w:after="0"/>
        <w:rPr>
          <w:rtl/>
        </w:rPr>
      </w:pPr>
      <w:r w:rsidRPr="00FD66D1">
        <w:rPr>
          <w:rFonts w:hint="cs"/>
          <w:rtl/>
        </w:rPr>
        <w:tab/>
      </w:r>
      <w:proofErr w:type="spellStart"/>
      <w:r w:rsidRPr="00FD66D1">
        <w:rPr>
          <w:rFonts w:hint="cs"/>
          <w:rtl/>
        </w:rPr>
        <w:t>כב</w:t>
      </w:r>
      <w:proofErr w:type="spellEnd"/>
      <w:r w:rsidRPr="00FD66D1">
        <w:rPr>
          <w:rFonts w:hint="cs"/>
          <w:rtl/>
        </w:rPr>
        <w:tab/>
      </w:r>
      <w:r w:rsidRPr="00FD66D1">
        <w:rPr>
          <w:rFonts w:hint="cs"/>
          <w:b/>
          <w:bCs/>
          <w:rtl/>
        </w:rPr>
        <w:t xml:space="preserve">וּבְעֵת הֵחֵלּוּ בְרִנָּה </w:t>
      </w:r>
      <w:proofErr w:type="spellStart"/>
      <w:r w:rsidRPr="00FD66D1">
        <w:rPr>
          <w:rFonts w:hint="cs"/>
          <w:b/>
          <w:bCs/>
          <w:rtl/>
        </w:rPr>
        <w:t>וּתְהִלָּה</w:t>
      </w:r>
      <w:proofErr w:type="spellEnd"/>
      <w:r w:rsidRPr="00FD66D1">
        <w:rPr>
          <w:rFonts w:hint="cs"/>
          <w:rtl/>
        </w:rPr>
        <w:t xml:space="preserve"> נָתַן </w:t>
      </w:r>
      <w:r>
        <w:rPr>
          <w:rFonts w:hint="cs"/>
          <w:rtl/>
        </w:rPr>
        <w:t>ה'</w:t>
      </w:r>
      <w:r w:rsidRPr="00FD66D1">
        <w:rPr>
          <w:rFonts w:hint="cs"/>
          <w:rtl/>
        </w:rPr>
        <w:t xml:space="preserve"> מְאָרְבִים עַל בְּנֵי עַמּוֹן מוֹאָב וְהַר שֵׂעִיר הַבָּאִים לִיהוּדָה וַיִּנָּגֵפוּ</w:t>
      </w:r>
      <w:r>
        <w:rPr>
          <w:rFonts w:hint="cs"/>
          <w:rtl/>
        </w:rPr>
        <w:t>.</w:t>
      </w:r>
    </w:p>
    <w:p w:rsidR="00FD66D1" w:rsidRDefault="00FD66D1" w:rsidP="00FD66D1">
      <w:pPr>
        <w:spacing w:after="0"/>
        <w:rPr>
          <w:rtl/>
        </w:rPr>
      </w:pPr>
      <w:r w:rsidRPr="00FD66D1">
        <w:rPr>
          <w:rFonts w:hint="cs"/>
          <w:rtl/>
        </w:rPr>
        <w:tab/>
      </w:r>
      <w:proofErr w:type="spellStart"/>
      <w:r w:rsidRPr="00FD66D1">
        <w:rPr>
          <w:rFonts w:hint="cs"/>
          <w:rtl/>
        </w:rPr>
        <w:t>כג</w:t>
      </w:r>
      <w:proofErr w:type="spellEnd"/>
      <w:r w:rsidRPr="00FD66D1">
        <w:rPr>
          <w:rFonts w:hint="cs"/>
          <w:rtl/>
        </w:rPr>
        <w:tab/>
        <w:t xml:space="preserve">וַיַּעַמְדוּ בְּנֵי עַמּוֹן וּמוֹאָב עַל יֹשְׁבֵי הַר שֵׂעִיר לְהַחֲרִים וּלְהַשְׁמִיד </w:t>
      </w:r>
    </w:p>
    <w:p w:rsidR="00FD66D1" w:rsidRPr="00FD66D1" w:rsidRDefault="00FD66D1" w:rsidP="00FD66D1">
      <w:pPr>
        <w:spacing w:after="0"/>
        <w:ind w:left="720" w:firstLine="720"/>
        <w:rPr>
          <w:rtl/>
        </w:rPr>
      </w:pPr>
      <w:proofErr w:type="spellStart"/>
      <w:r w:rsidRPr="00FD66D1">
        <w:rPr>
          <w:rFonts w:hint="cs"/>
          <w:rtl/>
        </w:rPr>
        <w:t>וּכְכַלּוֹתָם</w:t>
      </w:r>
      <w:proofErr w:type="spellEnd"/>
      <w:r w:rsidRPr="00FD66D1">
        <w:rPr>
          <w:rFonts w:hint="cs"/>
          <w:rtl/>
        </w:rPr>
        <w:t xml:space="preserve"> בְּיוֹשְׁבֵי שֵׂעִיר עָזְרוּ אִישׁ בְּרֵעֵהוּ לְמַשְׁחִית</w:t>
      </w:r>
      <w:r>
        <w:rPr>
          <w:rFonts w:hint="cs"/>
          <w:rtl/>
        </w:rPr>
        <w:t>.</w:t>
      </w:r>
    </w:p>
    <w:p w:rsidR="00FD66D1" w:rsidRPr="00FD66D1" w:rsidRDefault="00FD66D1" w:rsidP="00FD66D1">
      <w:pPr>
        <w:spacing w:after="0"/>
        <w:rPr>
          <w:rtl/>
        </w:rPr>
      </w:pPr>
      <w:r w:rsidRPr="00FD66D1">
        <w:rPr>
          <w:rFonts w:hint="cs"/>
          <w:rtl/>
        </w:rPr>
        <w:tab/>
        <w:t>כד</w:t>
      </w:r>
      <w:r w:rsidRPr="00FD66D1">
        <w:rPr>
          <w:rFonts w:hint="cs"/>
          <w:rtl/>
        </w:rPr>
        <w:tab/>
        <w:t xml:space="preserve">וִיהוּדָה בָּא עַל הַמִּצְפֶּה לַמִּדְבָּר </w:t>
      </w:r>
    </w:p>
    <w:p w:rsidR="00FD66D1" w:rsidRPr="00FD66D1" w:rsidRDefault="00FD66D1" w:rsidP="00FD66D1">
      <w:pPr>
        <w:ind w:left="720" w:firstLine="720"/>
        <w:rPr>
          <w:rtl/>
        </w:rPr>
      </w:pPr>
      <w:r w:rsidRPr="00FD66D1">
        <w:rPr>
          <w:rFonts w:hint="cs"/>
          <w:rtl/>
        </w:rPr>
        <w:t>וַיִּפְנוּ אֶל הֶהָמוֹן וְהִנָּם פְּגָרִים נֹפְלִים אַרְצָה וְאֵין פְּלֵיטָה.</w:t>
      </w:r>
      <w:r w:rsidRPr="00FD66D1">
        <w:rPr>
          <w:vertAlign w:val="superscript"/>
          <w:rtl/>
        </w:rPr>
        <w:footnoteReference w:id="25"/>
      </w:r>
    </w:p>
    <w:p w:rsidR="00FD66D1" w:rsidRPr="00FD66D1" w:rsidRDefault="00FD66D1" w:rsidP="00FD66D1">
      <w:pPr>
        <w:rPr>
          <w:rtl/>
        </w:rPr>
      </w:pPr>
    </w:p>
    <w:p w:rsidR="00FD66D1" w:rsidRPr="00FD66D1" w:rsidRDefault="00FD66D1" w:rsidP="00FD66D1">
      <w:pPr>
        <w:rPr>
          <w:rtl/>
        </w:rPr>
      </w:pPr>
      <w:r w:rsidRPr="00FD66D1">
        <w:rPr>
          <w:rFonts w:hint="cs"/>
          <w:rtl/>
        </w:rPr>
        <w:t xml:space="preserve">הנה כי כן, </w:t>
      </w:r>
      <w:r>
        <w:rPr>
          <w:rFonts w:hint="cs"/>
          <w:rtl/>
        </w:rPr>
        <w:t>מלחמה זו</w:t>
      </w:r>
      <w:r w:rsidRPr="00FD66D1">
        <w:rPr>
          <w:rFonts w:hint="cs"/>
          <w:rtl/>
        </w:rPr>
        <w:t xml:space="preserve"> מכיל</w:t>
      </w:r>
      <w:r>
        <w:rPr>
          <w:rFonts w:hint="cs"/>
          <w:rtl/>
        </w:rPr>
        <w:t>ה</w:t>
      </w:r>
      <w:r w:rsidRPr="00FD66D1">
        <w:rPr>
          <w:rFonts w:hint="cs"/>
          <w:rtl/>
        </w:rPr>
        <w:t xml:space="preserve"> הן את הקצף על יהושפט והן את הרחמים הממתקים את העונש, ובעצם מבטלים אותו</w:t>
      </w:r>
      <w:r>
        <w:rPr>
          <w:rFonts w:hint="cs"/>
          <w:rtl/>
        </w:rPr>
        <w:t xml:space="preserve"> והופכים את הצרה לרווחה ואת האפ</w:t>
      </w:r>
      <w:r w:rsidRPr="00FD66D1">
        <w:rPr>
          <w:rFonts w:hint="cs"/>
          <w:rtl/>
        </w:rPr>
        <w:t>לה לאור גדול.</w:t>
      </w:r>
    </w:p>
    <w:p w:rsidR="00FD66D1" w:rsidRPr="00FD66D1" w:rsidRDefault="00FD66D1" w:rsidP="00C548BD">
      <w:pPr>
        <w:rPr>
          <w:rtl/>
        </w:rPr>
      </w:pPr>
      <w:r w:rsidRPr="00FD66D1">
        <w:rPr>
          <w:rFonts w:hint="cs"/>
          <w:rtl/>
        </w:rPr>
        <w:t xml:space="preserve">ל'דברים הטובים' שנמצאו ביהושפט בעברו, ושבזכותם ניצל מן הקצף (י"ט, ב–ג), נוספו </w:t>
      </w:r>
      <w:r>
        <w:rPr>
          <w:rFonts w:hint="cs"/>
          <w:rtl/>
        </w:rPr>
        <w:t xml:space="preserve">עוד </w:t>
      </w:r>
      <w:r w:rsidRPr="00FD66D1">
        <w:rPr>
          <w:rFonts w:hint="cs"/>
          <w:rtl/>
        </w:rPr>
        <w:t>'דברים טובים'</w:t>
      </w:r>
      <w:r>
        <w:rPr>
          <w:rFonts w:hint="cs"/>
          <w:rtl/>
        </w:rPr>
        <w:t>:</w:t>
      </w:r>
      <w:r w:rsidRPr="00FD66D1">
        <w:rPr>
          <w:rFonts w:hint="cs"/>
          <w:rtl/>
        </w:rPr>
        <w:t xml:space="preserve"> ראשית, המעשים שעשה יהושפט לאחר תוכחתו של </w:t>
      </w:r>
      <w:proofErr w:type="spellStart"/>
      <w:r w:rsidRPr="00FD66D1">
        <w:rPr>
          <w:rFonts w:hint="cs"/>
          <w:rtl/>
        </w:rPr>
        <w:t>יהוא</w:t>
      </w:r>
      <w:proofErr w:type="spellEnd"/>
      <w:r w:rsidRPr="00FD66D1">
        <w:rPr>
          <w:rFonts w:hint="cs"/>
          <w:rtl/>
        </w:rPr>
        <w:t xml:space="preserve"> בן חנני, כשמינה שופטים בכל יהודה (י"ט, ד–יא), ושנית, המעשים שעשה יהושפט באירוע זה עצמו: </w:t>
      </w:r>
      <w:r w:rsidR="00C548BD" w:rsidRPr="00C548BD">
        <w:rPr>
          <w:rFonts w:hint="cs"/>
          <w:rtl/>
        </w:rPr>
        <w:t>תפילתו הנרגשת בבית ה' בשעת המצוקה</w:t>
      </w:r>
      <w:r w:rsidR="00C548BD">
        <w:rPr>
          <w:rFonts w:hint="cs"/>
          <w:rtl/>
        </w:rPr>
        <w:t>;</w:t>
      </w:r>
      <w:r w:rsidR="00C548BD" w:rsidRPr="00C548BD">
        <w:rPr>
          <w:rFonts w:hint="cs"/>
          <w:rtl/>
        </w:rPr>
        <w:t xml:space="preserve"> </w:t>
      </w:r>
      <w:r w:rsidRPr="00FD66D1">
        <w:rPr>
          <w:rFonts w:hint="cs"/>
          <w:rtl/>
        </w:rPr>
        <w:t>האמונה הגדולה שהאמין בדבר ה' בפי נביאו והמעשים הנגזרים מאמונתו זו.</w:t>
      </w:r>
      <w:r w:rsidRPr="00FD66D1">
        <w:rPr>
          <w:vertAlign w:val="superscript"/>
          <w:rtl/>
        </w:rPr>
        <w:footnoteReference w:id="26"/>
      </w:r>
    </w:p>
    <w:p w:rsidR="00FD66D1" w:rsidRPr="00FD66D1" w:rsidRDefault="00FD66D1" w:rsidP="00FD66D1">
      <w:pPr>
        <w:rPr>
          <w:rtl/>
        </w:rPr>
      </w:pPr>
      <w:r w:rsidRPr="00FD66D1">
        <w:rPr>
          <w:rFonts w:hint="cs"/>
          <w:rtl/>
        </w:rPr>
        <w:t>בזכות 'הדברים הטובים' הללו זכה יהושפט לא רק להינצל מן הסכנה, אלא להפוך את הצרה והיגון שבתחילת האירוע לרווחה ולשמחה בסופו:</w:t>
      </w:r>
    </w:p>
    <w:p w:rsidR="00FD66D1" w:rsidRPr="00FD66D1" w:rsidRDefault="00FD66D1" w:rsidP="00FD66D1">
      <w:pPr>
        <w:spacing w:after="0"/>
        <w:rPr>
          <w:rtl/>
        </w:rPr>
      </w:pPr>
      <w:r w:rsidRPr="00FD66D1">
        <w:rPr>
          <w:rFonts w:hint="cs"/>
          <w:rtl/>
        </w:rPr>
        <w:tab/>
      </w:r>
      <w:proofErr w:type="spellStart"/>
      <w:r w:rsidRPr="00FD66D1">
        <w:rPr>
          <w:rFonts w:hint="cs"/>
          <w:rtl/>
        </w:rPr>
        <w:t>כז</w:t>
      </w:r>
      <w:proofErr w:type="spellEnd"/>
      <w:r w:rsidRPr="00FD66D1">
        <w:rPr>
          <w:rFonts w:hint="cs"/>
          <w:rtl/>
        </w:rPr>
        <w:tab/>
        <w:t xml:space="preserve">וַיָּשֻׁבוּ כָּל אִישׁ יְהוּדָה </w:t>
      </w:r>
      <w:proofErr w:type="spellStart"/>
      <w:r w:rsidRPr="00FD66D1">
        <w:rPr>
          <w:rFonts w:hint="cs"/>
          <w:rtl/>
        </w:rPr>
        <w:t>וִירוּשָׁל</w:t>
      </w:r>
      <w:proofErr w:type="spellEnd"/>
      <w:r w:rsidRPr="00FD66D1">
        <w:rPr>
          <w:rFonts w:hint="cs"/>
          <w:rtl/>
        </w:rPr>
        <w:t>ַ</w:t>
      </w:r>
      <w:r w:rsidRPr="00FD66D1">
        <w:rPr>
          <w:rFonts w:ascii="Arial" w:hAnsi="Arial" w:cs="Arial"/>
        </w:rPr>
        <w:t>‍</w:t>
      </w:r>
      <w:r w:rsidRPr="00FD66D1">
        <w:rPr>
          <w:rFonts w:hint="cs"/>
          <w:rtl/>
        </w:rPr>
        <w:t xml:space="preserve">ִם וִיהוֹשָׁפָט בְּרֹאשָׁם לָשׁוּב אֶל </w:t>
      </w:r>
      <w:proofErr w:type="spellStart"/>
      <w:r w:rsidRPr="00FD66D1">
        <w:rPr>
          <w:rFonts w:hint="cs"/>
          <w:rtl/>
        </w:rPr>
        <w:t>יְרוּשָׁל</w:t>
      </w:r>
      <w:proofErr w:type="spellEnd"/>
      <w:r w:rsidRPr="00FD66D1">
        <w:rPr>
          <w:rFonts w:hint="cs"/>
          <w:rtl/>
        </w:rPr>
        <w:t>ַ</w:t>
      </w:r>
      <w:r w:rsidRPr="00FD66D1">
        <w:rPr>
          <w:rFonts w:ascii="Arial" w:hAnsi="Arial" w:cs="Arial"/>
        </w:rPr>
        <w:t>‍</w:t>
      </w:r>
      <w:r w:rsidRPr="00FD66D1">
        <w:rPr>
          <w:rFonts w:hint="cs"/>
          <w:rtl/>
        </w:rPr>
        <w:t xml:space="preserve">ִם בְּשִׂמְחָה </w:t>
      </w:r>
    </w:p>
    <w:p w:rsidR="00FD66D1" w:rsidRPr="00FD66D1" w:rsidRDefault="00FD66D1" w:rsidP="00FD66D1">
      <w:pPr>
        <w:spacing w:after="0"/>
        <w:ind w:left="720" w:firstLine="720"/>
        <w:rPr>
          <w:rtl/>
        </w:rPr>
      </w:pPr>
      <w:r w:rsidRPr="00FD66D1">
        <w:rPr>
          <w:rFonts w:hint="cs"/>
          <w:rtl/>
        </w:rPr>
        <w:t xml:space="preserve">כִּי שִׂמְּחָם </w:t>
      </w:r>
      <w:r>
        <w:rPr>
          <w:rFonts w:hint="cs"/>
          <w:rtl/>
        </w:rPr>
        <w:t>ה'</w:t>
      </w:r>
      <w:r w:rsidRPr="00FD66D1">
        <w:rPr>
          <w:rFonts w:hint="cs"/>
          <w:rtl/>
        </w:rPr>
        <w:t xml:space="preserve"> מֵאוֹיְבֵיהֶם</w:t>
      </w:r>
      <w:r>
        <w:rPr>
          <w:rFonts w:hint="cs"/>
          <w:rtl/>
        </w:rPr>
        <w:t>.</w:t>
      </w:r>
    </w:p>
    <w:p w:rsidR="00FD66D1" w:rsidRPr="00FD66D1" w:rsidRDefault="00FD66D1" w:rsidP="00FD66D1">
      <w:pPr>
        <w:rPr>
          <w:rtl/>
        </w:rPr>
      </w:pPr>
      <w:r w:rsidRPr="00FD66D1">
        <w:rPr>
          <w:rFonts w:hint="cs"/>
          <w:rtl/>
        </w:rPr>
        <w:tab/>
        <w:t>כח</w:t>
      </w:r>
      <w:r w:rsidRPr="00FD66D1">
        <w:rPr>
          <w:rFonts w:hint="cs"/>
          <w:rtl/>
        </w:rPr>
        <w:tab/>
        <w:t xml:space="preserve">וַיָּבֹאוּ </w:t>
      </w:r>
      <w:proofErr w:type="spellStart"/>
      <w:r w:rsidRPr="00FD66D1">
        <w:rPr>
          <w:rFonts w:hint="cs"/>
          <w:rtl/>
        </w:rPr>
        <w:t>יְרוּשָׁל</w:t>
      </w:r>
      <w:proofErr w:type="spellEnd"/>
      <w:r w:rsidRPr="00FD66D1">
        <w:rPr>
          <w:rFonts w:hint="cs"/>
          <w:rtl/>
        </w:rPr>
        <w:t>ַ</w:t>
      </w:r>
      <w:r w:rsidRPr="00FD66D1">
        <w:rPr>
          <w:rFonts w:ascii="Arial" w:hAnsi="Arial" w:cs="Arial"/>
        </w:rPr>
        <w:t>‍</w:t>
      </w:r>
      <w:r w:rsidRPr="00FD66D1">
        <w:rPr>
          <w:rFonts w:hint="cs"/>
          <w:rtl/>
        </w:rPr>
        <w:t xml:space="preserve">ִם בִּנְבָלִים </w:t>
      </w:r>
      <w:proofErr w:type="spellStart"/>
      <w:r w:rsidRPr="00FD66D1">
        <w:rPr>
          <w:rFonts w:hint="cs"/>
          <w:rtl/>
        </w:rPr>
        <w:t>וּבְכִנֹּרוֹת</w:t>
      </w:r>
      <w:proofErr w:type="spellEnd"/>
      <w:r w:rsidRPr="00FD66D1">
        <w:rPr>
          <w:rFonts w:hint="cs"/>
          <w:rtl/>
        </w:rPr>
        <w:t xml:space="preserve"> </w:t>
      </w:r>
      <w:proofErr w:type="spellStart"/>
      <w:r w:rsidRPr="00FD66D1">
        <w:rPr>
          <w:rFonts w:hint="cs"/>
          <w:rtl/>
        </w:rPr>
        <w:t>וּבַחֲצֹצְרוֹת</w:t>
      </w:r>
      <w:proofErr w:type="spellEnd"/>
      <w:r w:rsidRPr="00FD66D1">
        <w:rPr>
          <w:rFonts w:hint="cs"/>
          <w:rtl/>
        </w:rPr>
        <w:t xml:space="preserve"> </w:t>
      </w:r>
      <w:r w:rsidRPr="00FD66D1">
        <w:rPr>
          <w:rFonts w:hint="cs"/>
          <w:b/>
          <w:bCs/>
          <w:rtl/>
        </w:rPr>
        <w:t xml:space="preserve">אֶל בֵּית </w:t>
      </w:r>
      <w:r>
        <w:rPr>
          <w:rFonts w:hint="cs"/>
          <w:b/>
          <w:bCs/>
          <w:rtl/>
        </w:rPr>
        <w:t>ה'.</w:t>
      </w:r>
    </w:p>
    <w:p w:rsidR="00FD66D1" w:rsidRPr="00FD66D1" w:rsidRDefault="00FD66D1" w:rsidP="00FD66D1">
      <w:pPr>
        <w:rPr>
          <w:rtl/>
        </w:rPr>
      </w:pPr>
      <w:r w:rsidRPr="00FD66D1">
        <w:rPr>
          <w:rFonts w:hint="cs"/>
          <w:rtl/>
        </w:rPr>
        <w:t xml:space="preserve">מבית ה' – מן התפילה הנרגשת שנערכה בו ומן הנבואה שנשמעה בו – </w:t>
      </w:r>
      <w:r>
        <w:rPr>
          <w:rFonts w:hint="cs"/>
          <w:rtl/>
        </w:rPr>
        <w:t>יצאו</w:t>
      </w:r>
      <w:r w:rsidRPr="00FD66D1">
        <w:rPr>
          <w:rFonts w:hint="cs"/>
          <w:rtl/>
        </w:rPr>
        <w:t xml:space="preserve"> יהושפט ועמו אל הבלתי נודע, ואל בית ה' שבו בשמחה. </w:t>
      </w:r>
    </w:p>
    <w:p w:rsidR="00FD66D1" w:rsidRPr="00FD66D1" w:rsidRDefault="00FD66D1" w:rsidP="00FD66D1">
      <w:pPr>
        <w:rPr>
          <w:rtl/>
        </w:rPr>
      </w:pPr>
      <w:r w:rsidRPr="00FD66D1">
        <w:rPr>
          <w:rFonts w:hint="cs"/>
          <w:rtl/>
        </w:rPr>
        <w:t>על 'קצף מלפני ה'</w:t>
      </w:r>
      <w:r w:rsidRPr="00FD66D1">
        <w:rPr>
          <w:rFonts w:hint="cs"/>
          <w:spacing w:val="20"/>
          <w:rtl/>
        </w:rPr>
        <w:t>'</w:t>
      </w:r>
      <w:r w:rsidRPr="00FD66D1">
        <w:rPr>
          <w:rFonts w:hint="cs"/>
          <w:rtl/>
        </w:rPr>
        <w:t xml:space="preserve"> מעין זה שבסיפורנו ניבא הנביא:</w:t>
      </w:r>
    </w:p>
    <w:p w:rsidR="00FD66D1" w:rsidRPr="00FD66D1" w:rsidRDefault="00FD66D1" w:rsidP="00FD66D1">
      <w:pPr>
        <w:spacing w:after="0"/>
        <w:ind w:firstLine="230"/>
        <w:rPr>
          <w:rtl/>
        </w:rPr>
      </w:pPr>
      <w:r w:rsidRPr="00FD66D1">
        <w:rPr>
          <w:rFonts w:hint="cs"/>
          <w:rtl/>
        </w:rPr>
        <w:tab/>
        <w:t>ישעיהו נ"ד, ח</w:t>
      </w:r>
      <w:r w:rsidRPr="00FD66D1">
        <w:rPr>
          <w:rFonts w:hint="cs"/>
          <w:rtl/>
        </w:rPr>
        <w:tab/>
      </w:r>
      <w:r w:rsidRPr="00FD66D1">
        <w:rPr>
          <w:rFonts w:hint="cs"/>
          <w:b/>
          <w:bCs/>
          <w:rtl/>
        </w:rPr>
        <w:t>בְּשֶׁצֶף קֶצֶף</w:t>
      </w:r>
      <w:r w:rsidRPr="00FD66D1">
        <w:rPr>
          <w:rFonts w:hint="cs"/>
          <w:rtl/>
        </w:rPr>
        <w:t xml:space="preserve"> הִסְתַּרְתִּי פָנַי </w:t>
      </w:r>
      <w:r w:rsidRPr="00FD66D1">
        <w:rPr>
          <w:rFonts w:hint="cs"/>
          <w:b/>
          <w:bCs/>
          <w:rtl/>
        </w:rPr>
        <w:t>רֶגַע</w:t>
      </w:r>
      <w:r w:rsidRPr="00FD66D1">
        <w:rPr>
          <w:rFonts w:hint="cs"/>
          <w:rtl/>
        </w:rPr>
        <w:t xml:space="preserve"> מִמֵּךְ </w:t>
      </w:r>
    </w:p>
    <w:p w:rsidR="00FD66D1" w:rsidRDefault="00FD66D1" w:rsidP="00FD66D1">
      <w:pPr>
        <w:ind w:left="1440" w:firstLine="720"/>
        <w:rPr>
          <w:rtl/>
        </w:rPr>
      </w:pPr>
      <w:r w:rsidRPr="00FD66D1">
        <w:rPr>
          <w:rFonts w:hint="cs"/>
          <w:rtl/>
        </w:rPr>
        <w:t xml:space="preserve">וּבְחֶסֶד עוֹלָם </w:t>
      </w:r>
      <w:proofErr w:type="spellStart"/>
      <w:r w:rsidRPr="00FD66D1">
        <w:rPr>
          <w:rFonts w:hint="cs"/>
          <w:rtl/>
        </w:rPr>
        <w:t>רִחַמְתִּיך</w:t>
      </w:r>
      <w:proofErr w:type="spellEnd"/>
      <w:r w:rsidRPr="00FD66D1">
        <w:rPr>
          <w:rFonts w:hint="cs"/>
          <w:rtl/>
        </w:rPr>
        <w:t xml:space="preserve">ְ, אָמַר גֹּאֲלֵךְ </w:t>
      </w:r>
      <w:r>
        <w:rPr>
          <w:rFonts w:hint="cs"/>
          <w:rtl/>
        </w:rPr>
        <w:t>ה'.</w:t>
      </w:r>
    </w:p>
    <w:p w:rsidR="00E21512" w:rsidRDefault="00E21512" w:rsidP="00FD66D1">
      <w:pPr>
        <w:ind w:left="1440" w:firstLine="720"/>
        <w:rPr>
          <w:rtl/>
        </w:rPr>
      </w:pPr>
    </w:p>
    <w:p w:rsidR="00FC5423" w:rsidRDefault="00FC5423" w:rsidP="00FC5423">
      <w:pPr>
        <w:jc w:val="left"/>
        <w:rPr>
          <w:rtl/>
        </w:rPr>
      </w:pPr>
    </w:p>
    <w:p w:rsidR="00FC5423" w:rsidRDefault="00FC5423" w:rsidP="00FC5423">
      <w:pPr>
        <w:jc w:val="left"/>
        <w:rPr>
          <w:rtl/>
        </w:rPr>
      </w:pPr>
    </w:p>
    <w:p w:rsidR="00E21512" w:rsidRPr="00FD66D1" w:rsidRDefault="00E21512" w:rsidP="00FC5423">
      <w:pPr>
        <w:jc w:val="left"/>
        <w:rPr>
          <w:rtl/>
        </w:rPr>
      </w:pPr>
      <w:r>
        <w:rPr>
          <w:rFonts w:hint="cs"/>
          <w:rtl/>
        </w:rPr>
        <w:t>* נספח לעיון זה יישלח בשבוע הבא.</w:t>
      </w:r>
    </w:p>
    <w:p w:rsidR="00FD66D1" w:rsidRPr="00FD66D1" w:rsidRDefault="00FD66D1" w:rsidP="00FD66D1">
      <w:pPr>
        <w:ind w:left="1440" w:firstLine="720"/>
        <w:rPr>
          <w:rtl/>
        </w:rPr>
      </w:pPr>
    </w:p>
    <w:p w:rsidR="00FD66D1" w:rsidRDefault="00FD66D1" w:rsidP="003361C3">
      <w:pPr>
        <w:rPr>
          <w:rtl/>
        </w:rPr>
      </w:pPr>
    </w:p>
    <w:tbl>
      <w:tblPr>
        <w:tblW w:w="0" w:type="auto"/>
        <w:tblInd w:w="2539" w:type="dxa"/>
        <w:tblLayout w:type="fixed"/>
        <w:tblLook w:val="0000" w:firstRow="0" w:lastRow="0" w:firstColumn="0" w:lastColumn="0" w:noHBand="0" w:noVBand="0"/>
      </w:tblPr>
      <w:tblGrid>
        <w:gridCol w:w="284"/>
        <w:gridCol w:w="4111"/>
        <w:gridCol w:w="283"/>
      </w:tblGrid>
      <w:tr w:rsidR="00A9760D" w:rsidRPr="00162383" w:rsidTr="004938E2">
        <w:tc>
          <w:tcPr>
            <w:tcW w:w="284" w:type="dxa"/>
            <w:tcBorders>
              <w:top w:val="nil"/>
              <w:left w:val="nil"/>
              <w:bottom w:val="nil"/>
              <w:right w:val="nil"/>
            </w:tcBorders>
          </w:tcPr>
          <w:p w:rsidR="00A9760D" w:rsidRPr="00162383" w:rsidRDefault="00A9760D" w:rsidP="004938E2">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c>
          <w:tcPr>
            <w:tcW w:w="4111" w:type="dxa"/>
            <w:tcBorders>
              <w:top w:val="nil"/>
              <w:left w:val="nil"/>
              <w:bottom w:val="nil"/>
              <w:right w:val="nil"/>
            </w:tcBorders>
          </w:tcPr>
          <w:p w:rsidR="00A9760D" w:rsidRPr="00162383" w:rsidRDefault="00A9760D" w:rsidP="004938E2">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c>
          <w:tcPr>
            <w:tcW w:w="283" w:type="dxa"/>
            <w:tcBorders>
              <w:top w:val="nil"/>
              <w:left w:val="nil"/>
              <w:bottom w:val="nil"/>
              <w:right w:val="nil"/>
            </w:tcBorders>
          </w:tcPr>
          <w:p w:rsidR="00A9760D" w:rsidRPr="00162383" w:rsidRDefault="00A9760D" w:rsidP="004938E2">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r>
      <w:tr w:rsidR="00A9760D" w:rsidRPr="00162383" w:rsidTr="004938E2">
        <w:tc>
          <w:tcPr>
            <w:tcW w:w="284" w:type="dxa"/>
            <w:tcBorders>
              <w:top w:val="nil"/>
              <w:left w:val="nil"/>
              <w:bottom w:val="nil"/>
              <w:right w:val="nil"/>
            </w:tcBorders>
          </w:tcPr>
          <w:p w:rsidR="00A9760D" w:rsidRPr="00162383" w:rsidRDefault="00A9760D" w:rsidP="004938E2">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A9760D" w:rsidRPr="00162383" w:rsidRDefault="00A9760D" w:rsidP="004938E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כל הזכויות שמורות לישיבת הר עציון ולרב אלחנן סמט, תש</w:t>
            </w:r>
            <w:r w:rsidRPr="00162383">
              <w:rPr>
                <w:rFonts w:ascii="Arial" w:eastAsia="Times New Roman" w:hAnsi="Arial" w:cs="Narkisim" w:hint="cs"/>
                <w:b/>
                <w:bCs/>
                <w:sz w:val="16"/>
                <w:szCs w:val="16"/>
                <w:rtl/>
              </w:rPr>
              <w:t>ע"ה</w:t>
            </w:r>
          </w:p>
          <w:p w:rsidR="00A9760D" w:rsidRPr="00162383" w:rsidRDefault="00A9760D" w:rsidP="004938E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 xml:space="preserve">עורכת: </w:t>
            </w:r>
            <w:r w:rsidRPr="00162383">
              <w:rPr>
                <w:rFonts w:ascii="Arial" w:eastAsia="Times New Roman" w:hAnsi="Arial" w:cs="Narkisim" w:hint="cs"/>
                <w:b/>
                <w:bCs/>
                <w:sz w:val="16"/>
                <w:szCs w:val="16"/>
                <w:rtl/>
              </w:rPr>
              <w:t xml:space="preserve">נחמה בן אדרת  </w:t>
            </w:r>
          </w:p>
          <w:p w:rsidR="00A9760D" w:rsidRPr="00162383" w:rsidRDefault="00A9760D" w:rsidP="004938E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w:t>
            </w:r>
          </w:p>
          <w:p w:rsidR="00A9760D" w:rsidRPr="00162383" w:rsidRDefault="00A9760D" w:rsidP="004938E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בית המדרש הוירטואלי שליד ישיבת הר עציון</w:t>
            </w:r>
          </w:p>
          <w:p w:rsidR="00A9760D" w:rsidRPr="00162383" w:rsidRDefault="00A9760D" w:rsidP="004938E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בעברית:</w:t>
            </w:r>
            <w:r w:rsidRPr="00162383">
              <w:rPr>
                <w:rFonts w:ascii="Arial" w:eastAsia="Times New Roman" w:hAnsi="Arial" w:cs="Narkisim"/>
                <w:b/>
                <w:bCs/>
                <w:sz w:val="16"/>
                <w:szCs w:val="16"/>
                <w:rtl/>
              </w:rPr>
              <w:tab/>
            </w:r>
            <w:hyperlink r:id="rId9" w:history="1">
              <w:r w:rsidRPr="00162383">
                <w:rPr>
                  <w:rFonts w:ascii="Arial" w:eastAsia="Times New Roman" w:hAnsi="Arial" w:cs="Narkisim"/>
                  <w:b/>
                  <w:bCs/>
                  <w:color w:val="0000FF"/>
                  <w:sz w:val="16"/>
                  <w:szCs w:val="16"/>
                  <w:u w:val="single"/>
                </w:rPr>
                <w:t>http://</w:t>
              </w:r>
              <w:proofErr w:type="spellStart"/>
              <w:r w:rsidRPr="00162383">
                <w:rPr>
                  <w:rFonts w:ascii="Arial" w:eastAsia="Times New Roman" w:hAnsi="Arial" w:cs="Narkisim"/>
                  <w:b/>
                  <w:bCs/>
                  <w:color w:val="0000FF"/>
                  <w:sz w:val="16"/>
                  <w:szCs w:val="16"/>
                  <w:u w:val="single"/>
                </w:rPr>
                <w:t>www.etzion.org.il</w:t>
              </w:r>
              <w:proofErr w:type="spellEnd"/>
              <w:r w:rsidRPr="00162383">
                <w:rPr>
                  <w:rFonts w:ascii="Arial" w:eastAsia="Times New Roman" w:hAnsi="Arial" w:cs="Narkisim"/>
                  <w:b/>
                  <w:bCs/>
                  <w:color w:val="0000FF"/>
                  <w:sz w:val="16"/>
                  <w:szCs w:val="16"/>
                  <w:u w:val="single"/>
                </w:rPr>
                <w:t>/</w:t>
              </w:r>
              <w:proofErr w:type="spellStart"/>
              <w:r w:rsidRPr="00162383">
                <w:rPr>
                  <w:rFonts w:ascii="Arial" w:eastAsia="Times New Roman" w:hAnsi="Arial" w:cs="Narkisim"/>
                  <w:b/>
                  <w:bCs/>
                  <w:color w:val="0000FF"/>
                  <w:sz w:val="16"/>
                  <w:szCs w:val="16"/>
                  <w:u w:val="single"/>
                </w:rPr>
                <w:t>vbm</w:t>
              </w:r>
              <w:proofErr w:type="spellEnd"/>
            </w:hyperlink>
          </w:p>
          <w:p w:rsidR="00A9760D" w:rsidRPr="00162383" w:rsidRDefault="00A9760D" w:rsidP="004938E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באנגלית:</w:t>
            </w:r>
            <w:r w:rsidRPr="00162383">
              <w:rPr>
                <w:rFonts w:ascii="Arial" w:eastAsia="Times New Roman" w:hAnsi="Arial" w:cs="Narkisim"/>
                <w:b/>
                <w:bCs/>
                <w:sz w:val="16"/>
                <w:szCs w:val="16"/>
                <w:rtl/>
              </w:rPr>
              <w:tab/>
            </w:r>
            <w:hyperlink r:id="rId10" w:history="1">
              <w:r w:rsidRPr="00162383">
                <w:rPr>
                  <w:rFonts w:ascii="Arial" w:eastAsia="Times New Roman" w:hAnsi="Arial" w:cs="Narkisim"/>
                  <w:b/>
                  <w:bCs/>
                  <w:color w:val="0000FF"/>
                  <w:sz w:val="16"/>
                  <w:szCs w:val="16"/>
                  <w:u w:val="single"/>
                </w:rPr>
                <w:t>http://</w:t>
              </w:r>
              <w:proofErr w:type="spellStart"/>
              <w:r w:rsidRPr="00162383">
                <w:rPr>
                  <w:rFonts w:ascii="Arial" w:eastAsia="Times New Roman" w:hAnsi="Arial" w:cs="Narkisim"/>
                  <w:b/>
                  <w:bCs/>
                  <w:color w:val="0000FF"/>
                  <w:sz w:val="16"/>
                  <w:szCs w:val="16"/>
                  <w:u w:val="single"/>
                </w:rPr>
                <w:t>www.vbm-torah.org</w:t>
              </w:r>
              <w:proofErr w:type="spellEnd"/>
            </w:hyperlink>
          </w:p>
          <w:p w:rsidR="00A9760D" w:rsidRPr="00162383" w:rsidRDefault="00A9760D" w:rsidP="004938E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משרדי בית המדרש הוירטואלי: 02-</w:t>
            </w:r>
            <w:r w:rsidRPr="00162383">
              <w:rPr>
                <w:rFonts w:ascii="Arial" w:eastAsia="Times New Roman" w:hAnsi="Arial" w:cs="Narkisim" w:hint="cs"/>
                <w:b/>
                <w:bCs/>
                <w:sz w:val="16"/>
                <w:szCs w:val="16"/>
                <w:rtl/>
              </w:rPr>
              <w:t>9937300</w:t>
            </w:r>
            <w:r w:rsidRPr="00162383">
              <w:rPr>
                <w:rFonts w:ascii="Arial" w:eastAsia="Times New Roman" w:hAnsi="Arial" w:cs="Narkisim"/>
                <w:b/>
                <w:bCs/>
                <w:sz w:val="16"/>
                <w:szCs w:val="16"/>
                <w:rtl/>
              </w:rPr>
              <w:t xml:space="preserve"> שלוחה 5 </w:t>
            </w:r>
          </w:p>
          <w:p w:rsidR="00A9760D" w:rsidRPr="00162383" w:rsidRDefault="00A9760D" w:rsidP="004938E2">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דוא</w:t>
            </w:r>
            <w:r w:rsidRPr="00162383">
              <w:rPr>
                <w:rFonts w:ascii="Arial" w:eastAsia="Times New Roman" w:hAnsi="Arial" w:cs="Narkisim" w:hint="cs"/>
                <w:b/>
                <w:bCs/>
                <w:sz w:val="16"/>
                <w:szCs w:val="16"/>
                <w:rtl/>
              </w:rPr>
              <w:t>"</w:t>
            </w:r>
            <w:r w:rsidRPr="00162383">
              <w:rPr>
                <w:rFonts w:ascii="Arial" w:eastAsia="Times New Roman" w:hAnsi="Arial" w:cs="Narkisim"/>
                <w:b/>
                <w:bCs/>
                <w:sz w:val="16"/>
                <w:szCs w:val="16"/>
                <w:rtl/>
              </w:rPr>
              <w:t xml:space="preserve">ל: </w:t>
            </w:r>
            <w:hyperlink r:id="rId11" w:history="1">
              <w:proofErr w:type="spellStart"/>
              <w:r w:rsidRPr="00162383">
                <w:rPr>
                  <w:rFonts w:ascii="Arial" w:eastAsia="Times New Roman" w:hAnsi="Arial" w:cs="Narkisim"/>
                  <w:b/>
                  <w:bCs/>
                  <w:color w:val="0000FF"/>
                  <w:sz w:val="16"/>
                  <w:szCs w:val="16"/>
                  <w:u w:val="single"/>
                </w:rPr>
                <w:t>office@etzion.org.il</w:t>
              </w:r>
              <w:proofErr w:type="spellEnd"/>
            </w:hyperlink>
          </w:p>
        </w:tc>
        <w:tc>
          <w:tcPr>
            <w:tcW w:w="283" w:type="dxa"/>
            <w:tcBorders>
              <w:top w:val="nil"/>
              <w:left w:val="nil"/>
              <w:bottom w:val="nil"/>
              <w:right w:val="nil"/>
            </w:tcBorders>
          </w:tcPr>
          <w:p w:rsidR="00A9760D" w:rsidRPr="00162383" w:rsidRDefault="00A9760D" w:rsidP="004938E2">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r>
    </w:tbl>
    <w:p w:rsidR="00A9760D" w:rsidRPr="00F53CF5" w:rsidRDefault="00A9760D" w:rsidP="003361C3">
      <w:pPr>
        <w:rPr>
          <w:rtl/>
        </w:rPr>
      </w:pPr>
    </w:p>
    <w:sectPr w:rsidR="00A9760D" w:rsidRPr="00F53CF5"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106" w:rsidRDefault="004D4106" w:rsidP="0072464C">
      <w:r>
        <w:separator/>
      </w:r>
    </w:p>
  </w:endnote>
  <w:endnote w:type="continuationSeparator" w:id="0">
    <w:p w:rsidR="004D4106" w:rsidRDefault="004D4106"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106" w:rsidRDefault="004D4106" w:rsidP="0072464C">
      <w:r>
        <w:separator/>
      </w:r>
    </w:p>
  </w:footnote>
  <w:footnote w:type="continuationSeparator" w:id="0">
    <w:p w:rsidR="004D4106" w:rsidRDefault="004D4106" w:rsidP="0072464C">
      <w:r>
        <w:continuationSeparator/>
      </w:r>
    </w:p>
  </w:footnote>
  <w:footnote w:id="1">
    <w:p w:rsidR="001F1363" w:rsidRDefault="001F1363" w:rsidP="00FD66D1">
      <w:pPr>
        <w:pStyle w:val="a7"/>
      </w:pPr>
      <w:r>
        <w:rPr>
          <w:rStyle w:val="a9"/>
        </w:rPr>
        <w:footnoteRef/>
      </w:r>
      <w:r>
        <w:rPr>
          <w:rtl/>
        </w:rPr>
        <w:t xml:space="preserve"> </w:t>
      </w:r>
      <w:r w:rsidR="00372B32">
        <w:rPr>
          <w:rFonts w:hint="cs"/>
          <w:rtl/>
        </w:rPr>
        <w:t>כך כנראה פירש בעל דה"י א</w:t>
      </w:r>
      <w:r w:rsidR="00FD66D1">
        <w:rPr>
          <w:rFonts w:hint="cs"/>
          <w:rtl/>
        </w:rPr>
        <w:t>ת מטרת ירידתו של יהושפט אל אחאב</w:t>
      </w:r>
      <w:r w:rsidR="004C7D8F">
        <w:rPr>
          <w:rFonts w:hint="cs"/>
          <w:rtl/>
        </w:rPr>
        <w:t xml:space="preserve"> עוד בטרם נידונה ביניהם היציאה המשותפת למלחמה</w:t>
      </w:r>
      <w:r w:rsidR="00372B32">
        <w:rPr>
          <w:rFonts w:hint="cs"/>
          <w:rtl/>
        </w:rPr>
        <w:t xml:space="preserve">. </w:t>
      </w:r>
      <w:r w:rsidR="00112F10">
        <w:rPr>
          <w:rFonts w:hint="cs"/>
          <w:rtl/>
        </w:rPr>
        <w:t>אולם ראה דברינו בנושא זה בעיון המבוא ב בתת-סעיף ט ובהערה 12.</w:t>
      </w:r>
    </w:p>
  </w:footnote>
  <w:footnote w:id="2">
    <w:p w:rsidR="001F1363" w:rsidRDefault="001F1363" w:rsidP="00112F10">
      <w:pPr>
        <w:pStyle w:val="a7"/>
      </w:pPr>
      <w:r>
        <w:rPr>
          <w:rStyle w:val="a9"/>
        </w:rPr>
        <w:footnoteRef/>
      </w:r>
      <w:r>
        <w:rPr>
          <w:rtl/>
        </w:rPr>
        <w:t xml:space="preserve"> </w:t>
      </w:r>
      <w:r w:rsidR="00112F10">
        <w:rPr>
          <w:rFonts w:hint="cs"/>
          <w:rtl/>
        </w:rPr>
        <w:t>כ', לד: "</w:t>
      </w:r>
      <w:r w:rsidR="00112F10" w:rsidRPr="00112F10">
        <w:rPr>
          <w:rFonts w:hint="cs"/>
          <w:rtl/>
        </w:rPr>
        <w:t>הֶעָרִים א</w:t>
      </w:r>
      <w:r w:rsidR="00722D13">
        <w:rPr>
          <w:rFonts w:hint="cs"/>
          <w:rtl/>
        </w:rPr>
        <w:t xml:space="preserve">ֲשֶׁר לָקַח אָבִי מֵאֵת אָבִיךָ </w:t>
      </w:r>
      <w:r w:rsidR="00722D13">
        <w:rPr>
          <w:rtl/>
        </w:rPr>
        <w:t>–</w:t>
      </w:r>
      <w:r w:rsidR="00112F10">
        <w:rPr>
          <w:rFonts w:hint="cs"/>
          <w:rtl/>
        </w:rPr>
        <w:t xml:space="preserve"> </w:t>
      </w:r>
      <w:r w:rsidR="00112F10" w:rsidRPr="00112F10">
        <w:rPr>
          <w:rFonts w:hint="cs"/>
          <w:rtl/>
        </w:rPr>
        <w:t>אָשִׁיב</w:t>
      </w:r>
      <w:r w:rsidR="00112F10">
        <w:rPr>
          <w:rFonts w:hint="cs"/>
          <w:rtl/>
        </w:rPr>
        <w:t xml:space="preserve">". </w:t>
      </w:r>
      <w:r w:rsidR="001850B8">
        <w:rPr>
          <w:rFonts w:hint="cs"/>
          <w:rtl/>
        </w:rPr>
        <w:t>וראה בעיון המבוא ב תת-סעיף ה.</w:t>
      </w:r>
    </w:p>
  </w:footnote>
  <w:footnote w:id="3">
    <w:p w:rsidR="00244646" w:rsidRDefault="00244646" w:rsidP="004C273C">
      <w:pPr>
        <w:pStyle w:val="a7"/>
        <w:rPr>
          <w:rtl/>
        </w:rPr>
      </w:pPr>
      <w:r>
        <w:rPr>
          <w:rStyle w:val="a9"/>
        </w:rPr>
        <w:footnoteRef/>
      </w:r>
      <w:r>
        <w:rPr>
          <w:rtl/>
        </w:rPr>
        <w:t xml:space="preserve"> </w:t>
      </w:r>
      <w:r w:rsidR="001850B8">
        <w:rPr>
          <w:rFonts w:hint="cs"/>
          <w:rtl/>
        </w:rPr>
        <w:t>רק פעמיים (מתוך שמונה-עשרה הופעות במקרא) מופיע הפועל 'להסית' במשמעות טכנית גרידא, ואחת מהן היא בסוף סיפורנו בנוסח שבדה"י י"ח, לא: "</w:t>
      </w:r>
      <w:r w:rsidR="00722D13">
        <w:rPr>
          <w:rFonts w:hint="cs"/>
          <w:rtl/>
        </w:rPr>
        <w:t>וַיִּזְעַק יְהוֹשָׁפָט וַ</w:t>
      </w:r>
      <w:r w:rsidR="001850B8" w:rsidRPr="001850B8">
        <w:rPr>
          <w:rFonts w:hint="cs"/>
          <w:rtl/>
        </w:rPr>
        <w:t>ה</w:t>
      </w:r>
      <w:r w:rsidR="00722D13">
        <w:rPr>
          <w:rFonts w:hint="cs"/>
          <w:rtl/>
        </w:rPr>
        <w:t>'</w:t>
      </w:r>
      <w:r w:rsidR="001850B8" w:rsidRPr="001850B8">
        <w:rPr>
          <w:rFonts w:hint="cs"/>
          <w:rtl/>
        </w:rPr>
        <w:t xml:space="preserve"> עֲזָרוֹ </w:t>
      </w:r>
      <w:r w:rsidR="001850B8" w:rsidRPr="008C69F4">
        <w:rPr>
          <w:rFonts w:hint="cs"/>
          <w:b/>
          <w:bCs/>
          <w:rtl/>
        </w:rPr>
        <w:t>וַיְסִיתֵם</w:t>
      </w:r>
      <w:r w:rsidR="001850B8" w:rsidRPr="001850B8">
        <w:rPr>
          <w:rFonts w:hint="cs"/>
          <w:rtl/>
        </w:rPr>
        <w:t xml:space="preserve"> אֱ</w:t>
      </w:r>
      <w:r w:rsidR="008C69F4">
        <w:rPr>
          <w:rFonts w:hint="cs"/>
          <w:rtl/>
        </w:rPr>
        <w:t>-</w:t>
      </w:r>
      <w:r w:rsidR="001850B8" w:rsidRPr="001850B8">
        <w:rPr>
          <w:rFonts w:hint="cs"/>
          <w:rtl/>
        </w:rPr>
        <w:t>לֹהִים מִמֶּנּוּ</w:t>
      </w:r>
      <w:r w:rsidR="001850B8">
        <w:rPr>
          <w:rFonts w:hint="cs"/>
          <w:rtl/>
        </w:rPr>
        <w:t>"</w:t>
      </w:r>
      <w:r w:rsidR="008C69F4">
        <w:rPr>
          <w:rFonts w:hint="cs"/>
          <w:rtl/>
        </w:rPr>
        <w:t xml:space="preserve">. בתרגום השבעים (ובתרגומים עתיקים נוספים) קראו כאן 'ויסירם', וכך פירש כאן </w:t>
      </w:r>
      <w:proofErr w:type="spellStart"/>
      <w:r w:rsidR="008C69F4">
        <w:rPr>
          <w:rFonts w:hint="cs"/>
          <w:rtl/>
        </w:rPr>
        <w:t>רלב"ג</w:t>
      </w:r>
      <w:proofErr w:type="spellEnd"/>
      <w:r w:rsidR="008C69F4">
        <w:rPr>
          <w:rFonts w:hint="cs"/>
          <w:rtl/>
        </w:rPr>
        <w:t xml:space="preserve">. ושמא הם פירשו ויסיתם </w:t>
      </w:r>
      <w:r w:rsidR="008C69F4">
        <w:rPr>
          <w:rtl/>
        </w:rPr>
        <w:t>–</w:t>
      </w:r>
      <w:r w:rsidR="008C69F4">
        <w:rPr>
          <w:rFonts w:hint="cs"/>
          <w:rtl/>
        </w:rPr>
        <w:t xml:space="preserve"> ויסיטם בחילוף תי"ו בטי"ת, ועל פי משמעות הפועל 'להסיט' בלשון חכמים </w:t>
      </w:r>
      <w:r w:rsidR="008C69F4">
        <w:rPr>
          <w:rtl/>
        </w:rPr>
        <w:t>–</w:t>
      </w:r>
      <w:r w:rsidR="008C69F4">
        <w:rPr>
          <w:rFonts w:hint="cs"/>
          <w:rtl/>
        </w:rPr>
        <w:t xml:space="preserve"> לטלטל ולהניע (</w:t>
      </w:r>
      <w:r w:rsidR="004C273C">
        <w:rPr>
          <w:rFonts w:hint="cs"/>
          <w:rtl/>
        </w:rPr>
        <w:t xml:space="preserve">וכך אולי יש לפרש גם את </w:t>
      </w:r>
      <w:r w:rsidR="00C41D20">
        <w:rPr>
          <w:rFonts w:hint="cs"/>
          <w:rtl/>
        </w:rPr>
        <w:t>ההופעה השנייה של הפועל במשמעות זו ב</w:t>
      </w:r>
      <w:r w:rsidR="004C273C">
        <w:rPr>
          <w:rFonts w:hint="cs"/>
          <w:rtl/>
        </w:rPr>
        <w:t xml:space="preserve">איוב ל"ו </w:t>
      </w:r>
      <w:proofErr w:type="spellStart"/>
      <w:r w:rsidR="004C273C">
        <w:rPr>
          <w:rFonts w:hint="cs"/>
          <w:rtl/>
        </w:rPr>
        <w:t>טז</w:t>
      </w:r>
      <w:proofErr w:type="spellEnd"/>
      <w:r w:rsidR="004C273C">
        <w:rPr>
          <w:rFonts w:hint="cs"/>
          <w:rtl/>
        </w:rPr>
        <w:t xml:space="preserve"> "</w:t>
      </w:r>
      <w:r w:rsidR="004C273C" w:rsidRPr="004C273C">
        <w:rPr>
          <w:rFonts w:hint="cs"/>
          <w:rtl/>
        </w:rPr>
        <w:t>וְאַף הֲסִיתְךָ מִפִּי צָר</w:t>
      </w:r>
      <w:r w:rsidR="004C273C">
        <w:rPr>
          <w:rFonts w:hint="cs"/>
          <w:rtl/>
        </w:rPr>
        <w:t>").</w:t>
      </w:r>
      <w:r w:rsidR="00BA4CC5">
        <w:rPr>
          <w:rFonts w:hint="cs"/>
          <w:rtl/>
        </w:rPr>
        <w:t xml:space="preserve"> </w:t>
      </w:r>
    </w:p>
  </w:footnote>
  <w:footnote w:id="4">
    <w:p w:rsidR="008C7E95" w:rsidRDefault="008C7E95" w:rsidP="00B81DC8">
      <w:pPr>
        <w:pStyle w:val="a7"/>
        <w:rPr>
          <w:rtl/>
        </w:rPr>
      </w:pPr>
      <w:r>
        <w:rPr>
          <w:rStyle w:val="a9"/>
        </w:rPr>
        <w:footnoteRef/>
      </w:r>
      <w:r>
        <w:rPr>
          <w:rtl/>
        </w:rPr>
        <w:t xml:space="preserve"> </w:t>
      </w:r>
      <w:r w:rsidRPr="00435D3B">
        <w:rPr>
          <w:rFonts w:hint="cs"/>
          <w:rtl/>
        </w:rPr>
        <w:t xml:space="preserve">על הבדלי נוסח קלים בלשון ובסגנון, בהתאמה לאופיו הלשוני של ספר דברי הימים ולזמנו, </w:t>
      </w:r>
      <w:r>
        <w:rPr>
          <w:rFonts w:hint="cs"/>
          <w:rtl/>
        </w:rPr>
        <w:t>ראה</w:t>
      </w:r>
      <w:r w:rsidRPr="00435D3B">
        <w:rPr>
          <w:rFonts w:hint="cs"/>
          <w:rtl/>
        </w:rPr>
        <w:t xml:space="preserve"> ספרו של אבא </w:t>
      </w:r>
      <w:proofErr w:type="spellStart"/>
      <w:r w:rsidRPr="008E3B27">
        <w:rPr>
          <w:rFonts w:hint="cs"/>
          <w:rtl/>
        </w:rPr>
        <w:t>בנדויד</w:t>
      </w:r>
      <w:proofErr w:type="spellEnd"/>
      <w:r w:rsidRPr="008E3B27">
        <w:rPr>
          <w:rFonts w:hint="cs"/>
          <w:rtl/>
        </w:rPr>
        <w:t xml:space="preserve"> 'מקבילות</w:t>
      </w:r>
      <w:r w:rsidRPr="00435D3B">
        <w:rPr>
          <w:rFonts w:hint="cs"/>
          <w:rtl/>
        </w:rPr>
        <w:t xml:space="preserve"> במקרא'</w:t>
      </w:r>
      <w:r>
        <w:rPr>
          <w:rFonts w:hint="cs"/>
          <w:rtl/>
        </w:rPr>
        <w:t>,</w:t>
      </w:r>
      <w:r w:rsidRPr="00435D3B">
        <w:rPr>
          <w:rFonts w:hint="cs"/>
          <w:rtl/>
        </w:rPr>
        <w:t xml:space="preserve"> עמודים 111–112.</w:t>
      </w:r>
      <w:r w:rsidR="004C7D8F" w:rsidRPr="004C7D8F">
        <w:rPr>
          <w:rFonts w:hint="cs"/>
          <w:sz w:val="22"/>
          <w:szCs w:val="22"/>
          <w:rtl/>
        </w:rPr>
        <w:t xml:space="preserve"> </w:t>
      </w:r>
      <w:r w:rsidR="004C7D8F">
        <w:rPr>
          <w:rFonts w:hint="cs"/>
          <w:rtl/>
        </w:rPr>
        <w:t>נ</w:t>
      </w:r>
      <w:r w:rsidR="004C7D8F" w:rsidRPr="004C7D8F">
        <w:rPr>
          <w:rFonts w:hint="cs"/>
          <w:rtl/>
        </w:rPr>
        <w:t xml:space="preserve">ציין </w:t>
      </w:r>
      <w:r w:rsidR="004C7D8F">
        <w:rPr>
          <w:rFonts w:hint="cs"/>
          <w:rtl/>
        </w:rPr>
        <w:t xml:space="preserve">כאן הבדל </w:t>
      </w:r>
      <w:r w:rsidR="00B81DC8">
        <w:rPr>
          <w:rFonts w:hint="cs"/>
          <w:rtl/>
        </w:rPr>
        <w:t>הנוגע לפתיחת הסיפור</w:t>
      </w:r>
      <w:r w:rsidR="004C7D8F">
        <w:rPr>
          <w:rFonts w:hint="cs"/>
          <w:rtl/>
        </w:rPr>
        <w:t xml:space="preserve">: </w:t>
      </w:r>
      <w:r w:rsidR="004C7D8F" w:rsidRPr="004C7D8F">
        <w:rPr>
          <w:rFonts w:hint="cs"/>
          <w:rtl/>
        </w:rPr>
        <w:t>ב</w:t>
      </w:r>
      <w:r w:rsidR="00B81DC8">
        <w:rPr>
          <w:rFonts w:hint="cs"/>
          <w:rtl/>
        </w:rPr>
        <w:t>פסוקים א</w:t>
      </w:r>
      <w:r w:rsidR="00B81DC8">
        <w:rPr>
          <w:rtl/>
        </w:rPr>
        <w:t>–</w:t>
      </w:r>
      <w:r w:rsidR="00B81DC8">
        <w:rPr>
          <w:rFonts w:hint="cs"/>
          <w:rtl/>
        </w:rPr>
        <w:t>ג ב</w:t>
      </w:r>
      <w:r w:rsidR="004C7D8F" w:rsidRPr="004C7D8F">
        <w:rPr>
          <w:rFonts w:hint="cs"/>
          <w:rtl/>
        </w:rPr>
        <w:t xml:space="preserve">ספר דה"י </w:t>
      </w:r>
      <w:r w:rsidR="004C7D8F">
        <w:rPr>
          <w:rFonts w:hint="cs"/>
          <w:rtl/>
        </w:rPr>
        <w:t xml:space="preserve">מופיע </w:t>
      </w:r>
      <w:r w:rsidR="004C7D8F" w:rsidRPr="004C7D8F">
        <w:rPr>
          <w:rFonts w:hint="cs"/>
          <w:rtl/>
        </w:rPr>
        <w:t xml:space="preserve">אחאב </w:t>
      </w:r>
      <w:r w:rsidR="004C7D8F">
        <w:rPr>
          <w:rFonts w:hint="cs"/>
          <w:rtl/>
        </w:rPr>
        <w:t>בשמו</w:t>
      </w:r>
      <w:r w:rsidR="00B81DC8">
        <w:rPr>
          <w:rFonts w:hint="cs"/>
          <w:rtl/>
        </w:rPr>
        <w:t xml:space="preserve"> ארבע פעמים</w:t>
      </w:r>
      <w:r w:rsidR="004C7D8F" w:rsidRPr="004C7D8F">
        <w:rPr>
          <w:rFonts w:hint="cs"/>
          <w:rtl/>
        </w:rPr>
        <w:t xml:space="preserve">, בעוד שבספר מלכים </w:t>
      </w:r>
      <w:r w:rsidR="004C7D8F">
        <w:rPr>
          <w:rFonts w:hint="cs"/>
          <w:rtl/>
        </w:rPr>
        <w:t xml:space="preserve">אחאב נזכר לאורך </w:t>
      </w:r>
      <w:r w:rsidR="00B81DC8">
        <w:rPr>
          <w:rFonts w:hint="cs"/>
          <w:rtl/>
        </w:rPr>
        <w:t xml:space="preserve">כל </w:t>
      </w:r>
      <w:r w:rsidR="004C7D8F">
        <w:rPr>
          <w:rFonts w:hint="cs"/>
          <w:rtl/>
        </w:rPr>
        <w:t xml:space="preserve">הסיפור </w:t>
      </w:r>
      <w:r w:rsidR="00B81DC8">
        <w:rPr>
          <w:rFonts w:hint="cs"/>
          <w:rtl/>
        </w:rPr>
        <w:t xml:space="preserve">אך </w:t>
      </w:r>
      <w:r w:rsidR="004C7D8F">
        <w:rPr>
          <w:rFonts w:hint="cs"/>
          <w:rtl/>
        </w:rPr>
        <w:t xml:space="preserve">בכינוייו, </w:t>
      </w:r>
      <w:r w:rsidR="004C7D8F" w:rsidRPr="004C7D8F">
        <w:rPr>
          <w:rFonts w:hint="cs"/>
          <w:rtl/>
        </w:rPr>
        <w:t xml:space="preserve">מלבד פעם אחת </w:t>
      </w:r>
      <w:r w:rsidR="004C7D8F">
        <w:rPr>
          <w:rFonts w:hint="cs"/>
          <w:rtl/>
        </w:rPr>
        <w:t xml:space="preserve">שבה נזכר שמו </w:t>
      </w:r>
      <w:r w:rsidR="004C7D8F" w:rsidRPr="004C7D8F">
        <w:rPr>
          <w:rFonts w:hint="cs"/>
          <w:rtl/>
        </w:rPr>
        <w:t xml:space="preserve">בפסוק כ. </w:t>
      </w:r>
    </w:p>
  </w:footnote>
  <w:footnote w:id="5">
    <w:p w:rsidR="009F6A25" w:rsidRDefault="00875DF5" w:rsidP="00057EC2">
      <w:pPr>
        <w:pStyle w:val="a7"/>
      </w:pPr>
      <w:r>
        <w:rPr>
          <w:rStyle w:val="a9"/>
        </w:rPr>
        <w:footnoteRef/>
      </w:r>
      <w:r>
        <w:rPr>
          <w:rtl/>
        </w:rPr>
        <w:t xml:space="preserve"> </w:t>
      </w:r>
      <w:r w:rsidR="00462944">
        <w:rPr>
          <w:rFonts w:hint="cs"/>
          <w:rtl/>
        </w:rPr>
        <w:t xml:space="preserve">בהשפעת ספר דברי הימים </w:t>
      </w:r>
      <w:r w:rsidR="00057EC2">
        <w:rPr>
          <w:rFonts w:hint="cs"/>
          <w:rtl/>
        </w:rPr>
        <w:t>פירשו חז"ל</w:t>
      </w:r>
      <w:r w:rsidR="00462944">
        <w:rPr>
          <w:rFonts w:hint="cs"/>
          <w:rtl/>
        </w:rPr>
        <w:t xml:space="preserve"> בדרך זו גם </w:t>
      </w:r>
      <w:r w:rsidR="00057EC2">
        <w:rPr>
          <w:rFonts w:hint="cs"/>
          <w:rtl/>
        </w:rPr>
        <w:t xml:space="preserve">את </w:t>
      </w:r>
      <w:r w:rsidR="00462944">
        <w:rPr>
          <w:rFonts w:hint="cs"/>
          <w:rtl/>
        </w:rPr>
        <w:t>זעקתו הסתומ</w:t>
      </w:r>
      <w:r w:rsidR="00065933">
        <w:rPr>
          <w:rFonts w:hint="cs"/>
          <w:rtl/>
        </w:rPr>
        <w:t xml:space="preserve">ה של יהושפט בספר מלכים: ראה דברי חז"ל </w:t>
      </w:r>
      <w:proofErr w:type="spellStart"/>
      <w:r w:rsidR="00065933">
        <w:rPr>
          <w:rFonts w:hint="cs"/>
          <w:rtl/>
        </w:rPr>
        <w:t>בתוספתא</w:t>
      </w:r>
      <w:proofErr w:type="spellEnd"/>
      <w:r w:rsidR="00065933">
        <w:rPr>
          <w:rFonts w:hint="cs"/>
          <w:rtl/>
        </w:rPr>
        <w:t xml:space="preserve"> סוטה </w:t>
      </w:r>
      <w:proofErr w:type="spellStart"/>
      <w:r w:rsidR="00065933">
        <w:rPr>
          <w:rFonts w:hint="cs"/>
          <w:rtl/>
        </w:rPr>
        <w:t>יב</w:t>
      </w:r>
      <w:proofErr w:type="spellEnd"/>
      <w:r w:rsidR="00065933">
        <w:rPr>
          <w:rFonts w:hint="cs"/>
          <w:rtl/>
        </w:rPr>
        <w:t xml:space="preserve">, ב שהובאו בסוף עיון </w:t>
      </w:r>
      <w:proofErr w:type="spellStart"/>
      <w:r w:rsidR="00065933">
        <w:rPr>
          <w:rFonts w:hint="cs"/>
          <w:rtl/>
        </w:rPr>
        <w:t>יח</w:t>
      </w:r>
      <w:proofErr w:type="spellEnd"/>
      <w:r w:rsidR="00065933">
        <w:rPr>
          <w:rFonts w:hint="cs"/>
          <w:rtl/>
        </w:rPr>
        <w:t xml:space="preserve">: "ראוי היה </w:t>
      </w:r>
      <w:proofErr w:type="spellStart"/>
      <w:r w:rsidR="00065933">
        <w:rPr>
          <w:rFonts w:hint="cs"/>
          <w:rtl/>
        </w:rPr>
        <w:t>ליהרג</w:t>
      </w:r>
      <w:proofErr w:type="spellEnd"/>
      <w:r w:rsidR="00065933">
        <w:rPr>
          <w:rFonts w:hint="cs"/>
          <w:rtl/>
        </w:rPr>
        <w:t xml:space="preserve"> באותה שעה, אלא שמלמד שבשכר זעקה תלה לו הכתוב שבע שנים"</w:t>
      </w:r>
      <w:r w:rsidR="00057EC2">
        <w:rPr>
          <w:rFonts w:hint="cs"/>
          <w:rtl/>
        </w:rPr>
        <w:t xml:space="preserve"> </w:t>
      </w:r>
      <w:r w:rsidR="009F6A25">
        <w:rPr>
          <w:rFonts w:hint="cs"/>
          <w:rtl/>
        </w:rPr>
        <w:t xml:space="preserve">וכך פירשו בספר מלכים רש"י </w:t>
      </w:r>
      <w:proofErr w:type="spellStart"/>
      <w:r w:rsidR="009F6A25">
        <w:rPr>
          <w:rFonts w:hint="cs"/>
          <w:rtl/>
        </w:rPr>
        <w:t>ומלבי"ם</w:t>
      </w:r>
      <w:proofErr w:type="spellEnd"/>
      <w:r w:rsidR="009F6A25">
        <w:rPr>
          <w:rFonts w:hint="cs"/>
          <w:rtl/>
        </w:rPr>
        <w:t xml:space="preserve"> (ואילו ר"י אברבנאל מתלבט אם זעק לה' או לאנשיו, ובעל המצודות מפרש שזעק לאנשיו לבוא לעזרו).</w:t>
      </w:r>
    </w:p>
  </w:footnote>
  <w:footnote w:id="6">
    <w:p w:rsidR="00EA7E14" w:rsidRPr="00FD66D1" w:rsidRDefault="00EA7E14" w:rsidP="00EA7E14">
      <w:pPr>
        <w:pStyle w:val="a7"/>
      </w:pPr>
      <w:r>
        <w:rPr>
          <w:rStyle w:val="a9"/>
        </w:rPr>
        <w:footnoteRef/>
      </w:r>
      <w:r>
        <w:rPr>
          <w:rtl/>
        </w:rPr>
        <w:t xml:space="preserve"> </w:t>
      </w:r>
      <w:r>
        <w:rPr>
          <w:rFonts w:hint="cs"/>
          <w:rtl/>
        </w:rPr>
        <w:t>המחלק הנוצרי פתח פרק חדש בפסוק זה, אך בחלוקת פרשות המסורה שייך פסוק זה לתיאור סיום המלחמה שלפני כן. ואכן נראה שפסוק זה מקביל לנאמר בספר מלכים ושאינו בספר דה"י "</w:t>
      </w:r>
      <w:r w:rsidRPr="0057597A">
        <w:rPr>
          <w:rFonts w:hint="cs"/>
          <w:rtl/>
        </w:rPr>
        <w:t>אִישׁ אֶל עִירוֹ וְאִישׁ אֶל אַרְצוֹ</w:t>
      </w:r>
      <w:r>
        <w:rPr>
          <w:rFonts w:hint="cs"/>
          <w:rtl/>
        </w:rPr>
        <w:t>".</w:t>
      </w:r>
      <w:r w:rsidRPr="00FD66D1">
        <w:rPr>
          <w:rFonts w:hint="cs"/>
          <w:rtl/>
        </w:rPr>
        <w:t xml:space="preserve"> </w:t>
      </w:r>
      <w:r>
        <w:rPr>
          <w:rFonts w:hint="cs"/>
          <w:rtl/>
        </w:rPr>
        <w:t xml:space="preserve">בחירתו של בעל ספר דברי הימים לסיים את תיאור המלחמה בשיבת יהושפט לירושלים, אינה נובעת רק מרצונו להתאים את הסיפור למסגרתו </w:t>
      </w:r>
      <w:r>
        <w:rPr>
          <w:rtl/>
        </w:rPr>
        <w:t>–</w:t>
      </w:r>
      <w:r>
        <w:rPr>
          <w:rFonts w:hint="cs"/>
          <w:rtl/>
        </w:rPr>
        <w:t xml:space="preserve"> לקורות יהושפט, אלא גם כדי להכין את הרקע לפסקה הבאה (י"ט, ב–ג) הנסמכת על פסוק זה. ואכן, </w:t>
      </w:r>
      <w:r w:rsidRPr="00FD66D1">
        <w:rPr>
          <w:rFonts w:hint="cs"/>
          <w:rtl/>
        </w:rPr>
        <w:t xml:space="preserve">הסמיכות העניינית והלשונית </w:t>
      </w:r>
      <w:r>
        <w:rPr>
          <w:rFonts w:hint="cs"/>
          <w:rtl/>
        </w:rPr>
        <w:t>בין פסוק זה ל</w:t>
      </w:r>
      <w:r w:rsidRPr="00FD66D1">
        <w:rPr>
          <w:rFonts w:hint="cs"/>
          <w:rtl/>
        </w:rPr>
        <w:t>פסקה ה</w:t>
      </w:r>
      <w:r>
        <w:rPr>
          <w:rFonts w:hint="cs"/>
          <w:rtl/>
        </w:rPr>
        <w:t>באה אחריו ה</w:t>
      </w:r>
      <w:r w:rsidRPr="00FD66D1">
        <w:rPr>
          <w:rFonts w:hint="cs"/>
          <w:rtl/>
        </w:rPr>
        <w:t>נוספת לסיפור, מצדיקה במידת מה את חלוקת הפרקים.</w:t>
      </w:r>
      <w:r>
        <w:rPr>
          <w:rFonts w:hint="cs"/>
          <w:rtl/>
        </w:rPr>
        <w:t xml:space="preserve"> נראה כי עדיף היה לצרף את שלושת הפסוקים הפותחים את פרק י"ט לפרק י"ח.</w:t>
      </w:r>
    </w:p>
    <w:p w:rsidR="00EA7E14" w:rsidRPr="00FD66D1" w:rsidRDefault="00EA7E14" w:rsidP="00EA7E14">
      <w:pPr>
        <w:pStyle w:val="a7"/>
      </w:pPr>
    </w:p>
  </w:footnote>
  <w:footnote w:id="7">
    <w:p w:rsidR="007E4295" w:rsidRDefault="007E4295">
      <w:pPr>
        <w:pStyle w:val="a7"/>
      </w:pPr>
      <w:r>
        <w:rPr>
          <w:rStyle w:val="a9"/>
        </w:rPr>
        <w:footnoteRef/>
      </w:r>
      <w:r>
        <w:rPr>
          <w:rtl/>
        </w:rPr>
        <w:t xml:space="preserve"> </w:t>
      </w:r>
      <w:r w:rsidR="00025298">
        <w:rPr>
          <w:rFonts w:hint="cs"/>
          <w:rtl/>
        </w:rPr>
        <w:t xml:space="preserve">נביא זה פעל גם בישראל, וניבא על סופו של בית </w:t>
      </w:r>
      <w:proofErr w:type="spellStart"/>
      <w:r w:rsidR="00025298">
        <w:rPr>
          <w:rFonts w:hint="cs"/>
          <w:rtl/>
        </w:rPr>
        <w:t>בעשא</w:t>
      </w:r>
      <w:proofErr w:type="spellEnd"/>
      <w:r w:rsidR="00025298">
        <w:rPr>
          <w:rFonts w:hint="cs"/>
          <w:rtl/>
        </w:rPr>
        <w:t xml:space="preserve"> </w:t>
      </w:r>
      <w:r w:rsidR="00025298">
        <w:rPr>
          <w:rtl/>
        </w:rPr>
        <w:t>–</w:t>
      </w:r>
      <w:r w:rsidR="00025298">
        <w:rPr>
          <w:rFonts w:hint="cs"/>
          <w:rtl/>
        </w:rPr>
        <w:t xml:space="preserve"> מל"א ט"ז, א–ד ושם פסוק ז. </w:t>
      </w:r>
      <w:r w:rsidR="00F17714">
        <w:rPr>
          <w:rFonts w:hint="cs"/>
          <w:rtl/>
        </w:rPr>
        <w:t xml:space="preserve">אפשר שחנני שניבא כנגד אסא אבי יהושפט (דהי"ב ט"ז, ז–ט) הוא אביו של </w:t>
      </w:r>
      <w:proofErr w:type="spellStart"/>
      <w:r w:rsidR="00F17714">
        <w:rPr>
          <w:rFonts w:hint="cs"/>
          <w:rtl/>
        </w:rPr>
        <w:t>יהוא</w:t>
      </w:r>
      <w:proofErr w:type="spellEnd"/>
      <w:r w:rsidR="00F17714">
        <w:rPr>
          <w:rFonts w:hint="cs"/>
          <w:rtl/>
        </w:rPr>
        <w:t>.</w:t>
      </w:r>
    </w:p>
  </w:footnote>
  <w:footnote w:id="8">
    <w:p w:rsidR="00B01624" w:rsidRDefault="00B01624">
      <w:pPr>
        <w:pStyle w:val="a7"/>
      </w:pPr>
      <w:r>
        <w:rPr>
          <w:rStyle w:val="a9"/>
        </w:rPr>
        <w:footnoteRef/>
      </w:r>
      <w:r>
        <w:rPr>
          <w:rtl/>
        </w:rPr>
        <w:t xml:space="preserve"> </w:t>
      </w:r>
      <w:r w:rsidR="00F17714">
        <w:rPr>
          <w:rFonts w:hint="cs"/>
          <w:rtl/>
        </w:rPr>
        <w:t>ראה בעיון הקודם סעיף 4.</w:t>
      </w:r>
    </w:p>
  </w:footnote>
  <w:footnote w:id="9">
    <w:p w:rsidR="00FE06BE" w:rsidRDefault="00FE06BE" w:rsidP="00412FD6">
      <w:pPr>
        <w:pStyle w:val="a7"/>
      </w:pPr>
      <w:r>
        <w:rPr>
          <w:rStyle w:val="a9"/>
        </w:rPr>
        <w:footnoteRef/>
      </w:r>
      <w:r>
        <w:rPr>
          <w:rtl/>
        </w:rPr>
        <w:t xml:space="preserve"> </w:t>
      </w:r>
      <w:r w:rsidR="00F17714">
        <w:rPr>
          <w:rFonts w:hint="cs"/>
          <w:rtl/>
        </w:rPr>
        <w:t xml:space="preserve">ראה בעיון הקודם סעיף </w:t>
      </w:r>
      <w:r w:rsidR="00412FD6">
        <w:rPr>
          <w:rFonts w:hint="cs"/>
          <w:rtl/>
        </w:rPr>
        <w:t>5</w:t>
      </w:r>
      <w:r w:rsidR="00F17714">
        <w:rPr>
          <w:rFonts w:hint="cs"/>
          <w:rtl/>
        </w:rPr>
        <w:t>.</w:t>
      </w:r>
    </w:p>
  </w:footnote>
  <w:footnote w:id="10">
    <w:p w:rsidR="00FE06BE" w:rsidRDefault="00FE06BE" w:rsidP="00412FD6">
      <w:pPr>
        <w:pStyle w:val="a7"/>
      </w:pPr>
      <w:r>
        <w:rPr>
          <w:rStyle w:val="a9"/>
        </w:rPr>
        <w:footnoteRef/>
      </w:r>
      <w:r>
        <w:rPr>
          <w:rtl/>
        </w:rPr>
        <w:t xml:space="preserve"> </w:t>
      </w:r>
      <w:r w:rsidR="00F17714">
        <w:rPr>
          <w:rFonts w:hint="cs"/>
          <w:rtl/>
        </w:rPr>
        <w:t xml:space="preserve">ראה בעיון הקודם סעיף </w:t>
      </w:r>
      <w:r w:rsidR="00412FD6">
        <w:rPr>
          <w:rFonts w:hint="cs"/>
          <w:rtl/>
        </w:rPr>
        <w:t>6</w:t>
      </w:r>
      <w:r w:rsidR="00F17714">
        <w:rPr>
          <w:rFonts w:hint="cs"/>
          <w:rtl/>
        </w:rPr>
        <w:t>.</w:t>
      </w:r>
    </w:p>
  </w:footnote>
  <w:footnote w:id="11">
    <w:p w:rsidR="002B6325" w:rsidRDefault="002B6325">
      <w:pPr>
        <w:pStyle w:val="a7"/>
        <w:rPr>
          <w:rtl/>
        </w:rPr>
      </w:pPr>
      <w:r>
        <w:rPr>
          <w:rStyle w:val="a9"/>
        </w:rPr>
        <w:footnoteRef/>
      </w:r>
      <w:r>
        <w:rPr>
          <w:rtl/>
        </w:rPr>
        <w:t xml:space="preserve"> </w:t>
      </w:r>
      <w:r w:rsidR="00F17714">
        <w:rPr>
          <w:rFonts w:hint="cs"/>
          <w:rtl/>
        </w:rPr>
        <w:t>אף לאחר התוכחה ליהושפט ואף לאחר שנענש על 'עזרתו לרשע', אין הוא נמנע משיתוף פעולה נוסף עם בית אחאב:</w:t>
      </w:r>
    </w:p>
    <w:p w:rsidR="00F17714" w:rsidRDefault="00F17714" w:rsidP="007C53CA">
      <w:pPr>
        <w:pStyle w:val="a7"/>
        <w:spacing w:after="0"/>
        <w:rPr>
          <w:rtl/>
        </w:rPr>
      </w:pPr>
      <w:r>
        <w:rPr>
          <w:rtl/>
        </w:rPr>
        <w:tab/>
      </w:r>
      <w:r>
        <w:rPr>
          <w:rFonts w:hint="cs"/>
          <w:rtl/>
        </w:rPr>
        <w:t>דהי"ב כ', לה</w:t>
      </w:r>
      <w:r>
        <w:rPr>
          <w:rFonts w:hint="cs"/>
          <w:rtl/>
        </w:rPr>
        <w:tab/>
      </w:r>
      <w:r w:rsidRPr="00F17714">
        <w:rPr>
          <w:rFonts w:hint="cs"/>
          <w:rtl/>
        </w:rPr>
        <w:t>וְאַחֲרֵי</w:t>
      </w:r>
      <w:r>
        <w:rPr>
          <w:rFonts w:hint="cs"/>
          <w:rtl/>
        </w:rPr>
        <w:t xml:space="preserve"> </w:t>
      </w:r>
      <w:r w:rsidRPr="00F17714">
        <w:rPr>
          <w:rFonts w:hint="cs"/>
          <w:rtl/>
        </w:rPr>
        <w:t xml:space="preserve">כֵן </w:t>
      </w:r>
      <w:r>
        <w:rPr>
          <w:rFonts w:hint="cs"/>
          <w:rtl/>
        </w:rPr>
        <w:t>(- אחר הניצחון על עמי עבר הירדן המזרחי)</w:t>
      </w:r>
    </w:p>
    <w:p w:rsidR="00355EA1" w:rsidRDefault="00F17714" w:rsidP="007C53CA">
      <w:pPr>
        <w:pStyle w:val="a7"/>
        <w:spacing w:after="0"/>
        <w:ind w:left="1440" w:firstLine="720"/>
        <w:rPr>
          <w:rtl/>
        </w:rPr>
      </w:pPr>
      <w:r w:rsidRPr="00F17714">
        <w:rPr>
          <w:rFonts w:hint="cs"/>
          <w:rtl/>
        </w:rPr>
        <w:t xml:space="preserve">אֶתְחַבַּר יְהוֹשָׁפָט מֶלֶךְ יְהוּדָה עִם אֲחַזְיָה מֶלֶךְ יִשְׂרָאֵל </w:t>
      </w:r>
    </w:p>
    <w:p w:rsidR="00F17714" w:rsidRPr="00412FD6" w:rsidRDefault="00F17714" w:rsidP="007C53CA">
      <w:pPr>
        <w:pStyle w:val="a7"/>
        <w:spacing w:after="0"/>
        <w:ind w:left="2160"/>
        <w:rPr>
          <w:b/>
          <w:bCs/>
          <w:rtl/>
        </w:rPr>
      </w:pPr>
      <w:r w:rsidRPr="00412FD6">
        <w:rPr>
          <w:rFonts w:hint="cs"/>
          <w:b/>
          <w:bCs/>
          <w:rtl/>
        </w:rPr>
        <w:t>הוּא הִרְשִׁיעַ לַעֲשׂוֹת</w:t>
      </w:r>
      <w:r w:rsidR="007C53CA" w:rsidRPr="00412FD6">
        <w:rPr>
          <w:rFonts w:hint="cs"/>
          <w:b/>
          <w:bCs/>
          <w:rtl/>
        </w:rPr>
        <w:t>.</w:t>
      </w:r>
    </w:p>
    <w:p w:rsidR="00355EA1" w:rsidRDefault="00355EA1" w:rsidP="007C53CA">
      <w:pPr>
        <w:pStyle w:val="a7"/>
        <w:spacing w:after="0"/>
        <w:rPr>
          <w:rtl/>
        </w:rPr>
      </w:pPr>
      <w:r>
        <w:rPr>
          <w:rtl/>
        </w:rPr>
        <w:tab/>
      </w:r>
      <w:r>
        <w:rPr>
          <w:rtl/>
        </w:rPr>
        <w:tab/>
      </w:r>
      <w:r>
        <w:rPr>
          <w:rFonts w:hint="cs"/>
          <w:rtl/>
        </w:rPr>
        <w:t>לו</w:t>
      </w:r>
      <w:r>
        <w:rPr>
          <w:rFonts w:hint="cs"/>
          <w:rtl/>
        </w:rPr>
        <w:tab/>
      </w:r>
      <w:r w:rsidRPr="00355EA1">
        <w:rPr>
          <w:rFonts w:hint="cs"/>
          <w:rtl/>
        </w:rPr>
        <w:t xml:space="preserve">וַיְחַבְּרֵהוּ עִמּוֹ לַעֲשׂוֹת אֳנִיּוֹת לָלֶכֶת תַּרְשִׁישׁ </w:t>
      </w:r>
    </w:p>
    <w:p w:rsidR="00355EA1" w:rsidRDefault="00355EA1" w:rsidP="007C53CA">
      <w:pPr>
        <w:pStyle w:val="a7"/>
        <w:ind w:left="1440" w:firstLine="720"/>
        <w:rPr>
          <w:rtl/>
        </w:rPr>
      </w:pPr>
      <w:r w:rsidRPr="00355EA1">
        <w:rPr>
          <w:rFonts w:hint="cs"/>
          <w:rtl/>
        </w:rPr>
        <w:t>וַיַּעֲשׂוּ אֳנִיּוֹת בְּעֶצְיוֹן גָּבֶר</w:t>
      </w:r>
      <w:r w:rsidR="007C53CA">
        <w:rPr>
          <w:rFonts w:hint="cs"/>
          <w:rtl/>
        </w:rPr>
        <w:t>.</w:t>
      </w:r>
    </w:p>
    <w:p w:rsidR="00355EA1" w:rsidRDefault="00355EA1" w:rsidP="007C53CA">
      <w:pPr>
        <w:pStyle w:val="a7"/>
        <w:rPr>
          <w:rtl/>
        </w:rPr>
      </w:pPr>
      <w:r>
        <w:rPr>
          <w:rFonts w:hint="cs"/>
          <w:rtl/>
        </w:rPr>
        <w:t xml:space="preserve">מסתבר שיהושפט הורה היתר לעצמו לעשות כן, משום ששיתוף הפעולה נעשה בממלכת יהודה (בעציון גבר היא אילת), </w:t>
      </w:r>
      <w:r w:rsidR="007C53CA">
        <w:rPr>
          <w:rFonts w:hint="cs"/>
          <w:rtl/>
        </w:rPr>
        <w:t>ל</w:t>
      </w:r>
      <w:r w:rsidR="00EE1941">
        <w:rPr>
          <w:rFonts w:hint="cs"/>
          <w:rtl/>
        </w:rPr>
        <w:t>רווח</w:t>
      </w:r>
      <w:r w:rsidR="007C53CA">
        <w:rPr>
          <w:rFonts w:hint="cs"/>
          <w:rtl/>
        </w:rPr>
        <w:t xml:space="preserve">תם של </w:t>
      </w:r>
      <w:r w:rsidR="00EE1941">
        <w:rPr>
          <w:rFonts w:hint="cs"/>
          <w:rtl/>
        </w:rPr>
        <w:t>יהושפט עצמו וממלכתו</w:t>
      </w:r>
      <w:r w:rsidR="007C53CA">
        <w:rPr>
          <w:rFonts w:hint="cs"/>
          <w:rtl/>
        </w:rPr>
        <w:t>, בתחום הכלכלי בלבד</w:t>
      </w:r>
      <w:r w:rsidR="00EE1941">
        <w:rPr>
          <w:rFonts w:hint="cs"/>
          <w:rtl/>
        </w:rPr>
        <w:t>. ואף על פי כן נאמר שם בהמשך:</w:t>
      </w:r>
    </w:p>
    <w:p w:rsidR="00EE1941" w:rsidRDefault="00EE1941" w:rsidP="007C53CA">
      <w:pPr>
        <w:pStyle w:val="a7"/>
        <w:spacing w:after="0"/>
        <w:rPr>
          <w:rtl/>
        </w:rPr>
      </w:pPr>
      <w:r>
        <w:rPr>
          <w:rtl/>
        </w:rPr>
        <w:tab/>
      </w:r>
      <w:r>
        <w:rPr>
          <w:rtl/>
        </w:rPr>
        <w:tab/>
      </w:r>
      <w:proofErr w:type="spellStart"/>
      <w:r>
        <w:rPr>
          <w:rFonts w:hint="cs"/>
          <w:rtl/>
        </w:rPr>
        <w:t>לז</w:t>
      </w:r>
      <w:proofErr w:type="spellEnd"/>
      <w:r>
        <w:rPr>
          <w:rFonts w:hint="cs"/>
          <w:rtl/>
        </w:rPr>
        <w:tab/>
      </w:r>
      <w:r w:rsidRPr="00EE1941">
        <w:rPr>
          <w:rFonts w:hint="cs"/>
          <w:rtl/>
        </w:rPr>
        <w:t xml:space="preserve">וַיִּתְנַבֵּא אֱלִיעֶזֶר בֶּן </w:t>
      </w:r>
      <w:proofErr w:type="spellStart"/>
      <w:r w:rsidRPr="00EE1941">
        <w:rPr>
          <w:rFonts w:hint="cs"/>
          <w:rtl/>
        </w:rPr>
        <w:t>דֹּדָוָהו</w:t>
      </w:r>
      <w:proofErr w:type="spellEnd"/>
      <w:r w:rsidRPr="00EE1941">
        <w:rPr>
          <w:rFonts w:hint="cs"/>
          <w:rtl/>
        </w:rPr>
        <w:t>ּ מִמָּרֵשָׁה עַל יְהוֹשָׁפָט לֵאמֹר</w:t>
      </w:r>
      <w:r>
        <w:rPr>
          <w:rFonts w:hint="cs"/>
          <w:rtl/>
        </w:rPr>
        <w:t>:</w:t>
      </w:r>
      <w:r w:rsidRPr="00EE1941">
        <w:rPr>
          <w:rFonts w:hint="cs"/>
          <w:rtl/>
        </w:rPr>
        <w:t xml:space="preserve"> </w:t>
      </w:r>
    </w:p>
    <w:p w:rsidR="00EE1941" w:rsidRDefault="00EE1941" w:rsidP="007C53CA">
      <w:pPr>
        <w:pStyle w:val="a7"/>
        <w:spacing w:after="0"/>
        <w:ind w:left="1440" w:firstLine="720"/>
        <w:rPr>
          <w:rtl/>
        </w:rPr>
      </w:pPr>
      <w:proofErr w:type="spellStart"/>
      <w:r w:rsidRPr="00EE1941">
        <w:rPr>
          <w:rFonts w:hint="cs"/>
          <w:rtl/>
        </w:rPr>
        <w:t>כְּהִתְחַבֶּרְך</w:t>
      </w:r>
      <w:proofErr w:type="spellEnd"/>
      <w:r w:rsidRPr="00EE1941">
        <w:rPr>
          <w:rFonts w:hint="cs"/>
          <w:rtl/>
        </w:rPr>
        <w:t>ָ עִם אֲחַזְיָהוּ פָּרַץ ה</w:t>
      </w:r>
      <w:r w:rsidR="007C53CA">
        <w:rPr>
          <w:rFonts w:hint="cs"/>
          <w:rtl/>
        </w:rPr>
        <w:t>'</w:t>
      </w:r>
      <w:r w:rsidRPr="00EE1941">
        <w:rPr>
          <w:rFonts w:hint="cs"/>
          <w:rtl/>
        </w:rPr>
        <w:t xml:space="preserve"> אֶת מַעֲשֶׂיךָ </w:t>
      </w:r>
    </w:p>
    <w:p w:rsidR="00EE1941" w:rsidRDefault="00EE1941" w:rsidP="007C53CA">
      <w:pPr>
        <w:pStyle w:val="a7"/>
        <w:ind w:left="1440" w:firstLine="720"/>
        <w:rPr>
          <w:rtl/>
        </w:rPr>
      </w:pPr>
      <w:r w:rsidRPr="00EE1941">
        <w:rPr>
          <w:rFonts w:hint="cs"/>
          <w:rtl/>
        </w:rPr>
        <w:t>וַיִּשָּׁבְרוּ אֳנִיּוֹת וְלֹא עָצְרוּ לָלֶכֶת אֶל תַּרְשִׁישׁ</w:t>
      </w:r>
      <w:r w:rsidR="007C53CA">
        <w:rPr>
          <w:rFonts w:hint="cs"/>
          <w:rtl/>
        </w:rPr>
        <w:t>.</w:t>
      </w:r>
    </w:p>
    <w:p w:rsidR="00EE1941" w:rsidRDefault="00EE1941" w:rsidP="0078571B">
      <w:pPr>
        <w:pStyle w:val="a7"/>
      </w:pPr>
      <w:r>
        <w:rPr>
          <w:rFonts w:hint="cs"/>
          <w:rtl/>
        </w:rPr>
        <w:t xml:space="preserve">והנה, בספר מלכים מסופר על שיתוף פעולה נוסף של יהושפט עם בית אחאב, </w:t>
      </w:r>
      <w:r w:rsidR="00212FBC">
        <w:rPr>
          <w:rFonts w:hint="cs"/>
          <w:rtl/>
        </w:rPr>
        <w:t>מאוחר אף לזה שעם אחזיהו</w:t>
      </w:r>
      <w:r w:rsidR="007C53CA">
        <w:rPr>
          <w:rFonts w:hint="cs"/>
          <w:rtl/>
        </w:rPr>
        <w:t xml:space="preserve">: </w:t>
      </w:r>
      <w:r w:rsidR="00212FBC">
        <w:rPr>
          <w:rFonts w:hint="cs"/>
          <w:rtl/>
        </w:rPr>
        <w:t xml:space="preserve">יציאה משותפת למלחמה באויב של יהורם בן אחאב </w:t>
      </w:r>
      <w:r w:rsidR="00212FBC">
        <w:rPr>
          <w:rtl/>
        </w:rPr>
        <w:t>–</w:t>
      </w:r>
      <w:r w:rsidR="00212FBC">
        <w:rPr>
          <w:rFonts w:hint="cs"/>
          <w:rtl/>
        </w:rPr>
        <w:t xml:space="preserve"> מל"ב ג</w:t>
      </w:r>
      <w:r w:rsidR="007C53CA">
        <w:rPr>
          <w:rFonts w:hint="cs"/>
          <w:rtl/>
        </w:rPr>
        <w:t>', ושם אין נשמעת כל ביקורת על י</w:t>
      </w:r>
      <w:r w:rsidR="00212FBC">
        <w:rPr>
          <w:rFonts w:hint="cs"/>
          <w:rtl/>
        </w:rPr>
        <w:t>ה</w:t>
      </w:r>
      <w:r w:rsidR="007C53CA">
        <w:rPr>
          <w:rFonts w:hint="cs"/>
          <w:rtl/>
        </w:rPr>
        <w:t>ו</w:t>
      </w:r>
      <w:r w:rsidR="00212FBC">
        <w:rPr>
          <w:rFonts w:hint="cs"/>
          <w:rtl/>
        </w:rPr>
        <w:t xml:space="preserve">שפט. </w:t>
      </w:r>
      <w:r w:rsidR="00212FBC">
        <w:rPr>
          <w:rFonts w:hint="cs"/>
          <w:rtl/>
        </w:rPr>
        <w:t>וכבר הפנינו בעיון הקודם הערה 27 למה שכתבנו בספר 'פרקי אלישע' על כך.</w:t>
      </w:r>
      <w:r w:rsidR="0078571B">
        <w:rPr>
          <w:rFonts w:hint="cs"/>
          <w:rtl/>
        </w:rPr>
        <w:t xml:space="preserve"> </w:t>
      </w:r>
      <w:r w:rsidR="0078571B" w:rsidRPr="0078571B">
        <w:rPr>
          <w:rFonts w:hint="cs"/>
          <w:rtl/>
        </w:rPr>
        <w:t>וראה גם את חלקה השני של הערה 15 להלן.</w:t>
      </w:r>
    </w:p>
  </w:footnote>
  <w:footnote w:id="12">
    <w:p w:rsidR="00212FBC" w:rsidRPr="00212FBC" w:rsidRDefault="00274BAF" w:rsidP="0077711B">
      <w:pPr>
        <w:pStyle w:val="a7"/>
      </w:pPr>
      <w:r>
        <w:rPr>
          <w:rStyle w:val="a9"/>
        </w:rPr>
        <w:footnoteRef/>
      </w:r>
      <w:r>
        <w:rPr>
          <w:rtl/>
        </w:rPr>
        <w:t xml:space="preserve"> </w:t>
      </w:r>
      <w:r w:rsidR="00212FBC">
        <w:rPr>
          <w:rFonts w:hint="cs"/>
          <w:rtl/>
        </w:rPr>
        <w:t xml:space="preserve">נראה שכך פירש גם </w:t>
      </w:r>
      <w:proofErr w:type="spellStart"/>
      <w:r w:rsidR="00212FBC">
        <w:rPr>
          <w:rFonts w:hint="cs"/>
          <w:rtl/>
        </w:rPr>
        <w:t>מלבי"ם</w:t>
      </w:r>
      <w:proofErr w:type="spellEnd"/>
      <w:r w:rsidR="00212FBC">
        <w:rPr>
          <w:rFonts w:hint="cs"/>
          <w:rtl/>
        </w:rPr>
        <w:t>:</w:t>
      </w:r>
      <w:r w:rsidR="0077711B">
        <w:rPr>
          <w:rFonts w:hint="cs"/>
          <w:rtl/>
        </w:rPr>
        <w:t xml:space="preserve"> "</w:t>
      </w:r>
      <w:r w:rsidR="00212FBC">
        <w:rPr>
          <w:rFonts w:hint="cs"/>
          <w:rtl/>
        </w:rPr>
        <w:t xml:space="preserve">ובזאת עליך קצף </w:t>
      </w:r>
      <w:r w:rsidR="00212FBC">
        <w:rPr>
          <w:rtl/>
        </w:rPr>
        <w:t>–</w:t>
      </w:r>
      <w:r w:rsidR="00212FBC">
        <w:rPr>
          <w:rFonts w:hint="cs"/>
          <w:rtl/>
        </w:rPr>
        <w:t xml:space="preserve"> </w:t>
      </w:r>
      <w:r w:rsidR="00212FBC">
        <w:rPr>
          <w:rFonts w:hint="cs"/>
          <w:b/>
          <w:bCs/>
          <w:rtl/>
        </w:rPr>
        <w:t>והיה</w:t>
      </w:r>
      <w:r w:rsidR="00212FBC">
        <w:rPr>
          <w:rFonts w:hint="cs"/>
          <w:rtl/>
        </w:rPr>
        <w:t xml:space="preserve"> קטרוג עליך </w:t>
      </w:r>
      <w:r w:rsidR="00212FBC">
        <w:rPr>
          <w:rFonts w:hint="cs"/>
          <w:b/>
          <w:bCs/>
          <w:rtl/>
        </w:rPr>
        <w:t>שתיפול בחרב</w:t>
      </w:r>
      <w:r w:rsidR="0077711B">
        <w:rPr>
          <w:rFonts w:hint="cs"/>
          <w:rtl/>
        </w:rPr>
        <w:t>"</w:t>
      </w:r>
      <w:r w:rsidR="00212FBC">
        <w:rPr>
          <w:rFonts w:hint="cs"/>
          <w:rtl/>
        </w:rPr>
        <w:t>.</w:t>
      </w:r>
    </w:p>
  </w:footnote>
  <w:footnote w:id="13">
    <w:p w:rsidR="007C53CA" w:rsidRDefault="007C53CA" w:rsidP="0077711B">
      <w:pPr>
        <w:pStyle w:val="a7"/>
      </w:pPr>
      <w:r>
        <w:rPr>
          <w:rStyle w:val="a9"/>
        </w:rPr>
        <w:footnoteRef/>
      </w:r>
      <w:r>
        <w:rPr>
          <w:rtl/>
        </w:rPr>
        <w:t xml:space="preserve"> </w:t>
      </w:r>
      <w:r>
        <w:rPr>
          <w:rFonts w:hint="cs"/>
          <w:rtl/>
        </w:rPr>
        <w:t xml:space="preserve">פירוש זה להתרחשות ברמות גלעד, הוא כפי שפירשוה חז"ל </w:t>
      </w:r>
      <w:proofErr w:type="spellStart"/>
      <w:r>
        <w:rPr>
          <w:rFonts w:hint="cs"/>
          <w:rtl/>
        </w:rPr>
        <w:t>בתוספתא</w:t>
      </w:r>
      <w:proofErr w:type="spellEnd"/>
      <w:r>
        <w:rPr>
          <w:rFonts w:hint="cs"/>
          <w:rtl/>
        </w:rPr>
        <w:t xml:space="preserve"> סוטה שהובאה בסוף הסעיף הקודם. אלא שהם פירשו שהצלת יהושפט הייתה בזכות זעקתו, ואילו </w:t>
      </w:r>
      <w:proofErr w:type="spellStart"/>
      <w:r>
        <w:rPr>
          <w:rFonts w:hint="cs"/>
          <w:rtl/>
        </w:rPr>
        <w:t>יהוא</w:t>
      </w:r>
      <w:proofErr w:type="spellEnd"/>
      <w:r>
        <w:rPr>
          <w:rFonts w:hint="cs"/>
          <w:rtl/>
        </w:rPr>
        <w:t xml:space="preserve"> בן חנני פירש שזו הייתה בזכות הדברים הטובים שהיו ביהושפט לפני כן, ואין סתירה בין הדברים.</w:t>
      </w:r>
    </w:p>
  </w:footnote>
  <w:footnote w:id="14">
    <w:p w:rsidR="00CF038B" w:rsidRDefault="00CF038B" w:rsidP="00FD66D1">
      <w:pPr>
        <w:pStyle w:val="a7"/>
      </w:pPr>
      <w:r>
        <w:rPr>
          <w:rStyle w:val="a9"/>
        </w:rPr>
        <w:footnoteRef/>
      </w:r>
      <w:r>
        <w:rPr>
          <w:rtl/>
        </w:rPr>
        <w:t xml:space="preserve"> </w:t>
      </w:r>
      <w:r w:rsidR="000A6EEF">
        <w:rPr>
          <w:rFonts w:hint="cs"/>
          <w:rtl/>
        </w:rPr>
        <w:t>בכך מוסיף יהושפט על ה'דברים הטובים שנמצאו עמו' בעבר, ומקווה שמעשיו החדשים יקֵלו עוד יותר את הקצף ש</w:t>
      </w:r>
      <w:r w:rsidR="00FD66D1">
        <w:rPr>
          <w:rFonts w:hint="cs"/>
          <w:rtl/>
        </w:rPr>
        <w:t>עתיד ל</w:t>
      </w:r>
      <w:r w:rsidR="000A6EEF">
        <w:rPr>
          <w:rFonts w:hint="cs"/>
          <w:rtl/>
        </w:rPr>
        <w:t xml:space="preserve">בוא עליו, ואולי אף יבטלוהו כליל. </w:t>
      </w:r>
      <w:r w:rsidR="005D3294">
        <w:rPr>
          <w:rFonts w:hint="cs"/>
          <w:rtl/>
        </w:rPr>
        <w:t xml:space="preserve">בין נאום התוכחה של </w:t>
      </w:r>
      <w:proofErr w:type="spellStart"/>
      <w:r w:rsidR="005D3294">
        <w:rPr>
          <w:rFonts w:hint="cs"/>
          <w:rtl/>
        </w:rPr>
        <w:t>יהוא</w:t>
      </w:r>
      <w:proofErr w:type="spellEnd"/>
      <w:r w:rsidR="005D3294">
        <w:rPr>
          <w:rFonts w:hint="cs"/>
          <w:rtl/>
        </w:rPr>
        <w:t xml:space="preserve"> בן חנני לנאום ההדרכה שמדריך יהושפט את שופטי ישראל</w:t>
      </w:r>
      <w:r w:rsidR="007C53CA">
        <w:rPr>
          <w:rFonts w:hint="cs"/>
          <w:rtl/>
        </w:rPr>
        <w:t xml:space="preserve"> קיימת זיקה לשונית בולטת</w:t>
      </w:r>
      <w:r w:rsidR="005D3294">
        <w:rPr>
          <w:rFonts w:hint="cs"/>
          <w:rtl/>
        </w:rPr>
        <w:t>: "</w:t>
      </w:r>
      <w:r w:rsidR="005D3294" w:rsidRPr="005D3294">
        <w:rPr>
          <w:rFonts w:hint="cs"/>
          <w:rtl/>
        </w:rPr>
        <w:t xml:space="preserve">וּבָזֹאת </w:t>
      </w:r>
      <w:r w:rsidR="005D3294" w:rsidRPr="005D3294">
        <w:rPr>
          <w:rFonts w:hint="cs"/>
          <w:b/>
          <w:bCs/>
          <w:rtl/>
        </w:rPr>
        <w:t>עָלֶיךָ קֶּצֶף</w:t>
      </w:r>
      <w:r w:rsidR="005D3294" w:rsidRPr="005D3294">
        <w:rPr>
          <w:rFonts w:hint="cs"/>
          <w:rtl/>
        </w:rPr>
        <w:t xml:space="preserve"> מִלִּפְנֵי </w:t>
      </w:r>
      <w:r w:rsidR="007C53CA">
        <w:rPr>
          <w:rFonts w:hint="cs"/>
          <w:rtl/>
        </w:rPr>
        <w:t>ה'</w:t>
      </w:r>
      <w:r w:rsidR="005D3294">
        <w:rPr>
          <w:rFonts w:hint="cs"/>
          <w:rtl/>
        </w:rPr>
        <w:t>"</w:t>
      </w:r>
      <w:r w:rsidR="006C2526">
        <w:rPr>
          <w:rFonts w:hint="cs"/>
          <w:rtl/>
        </w:rPr>
        <w:t xml:space="preserve"> </w:t>
      </w:r>
      <w:r w:rsidR="006C2526">
        <w:rPr>
          <w:rtl/>
        </w:rPr>
        <w:t>–</w:t>
      </w:r>
      <w:r w:rsidR="006C2526">
        <w:rPr>
          <w:rFonts w:hint="cs"/>
          <w:rtl/>
        </w:rPr>
        <w:t xml:space="preserve"> </w:t>
      </w:r>
      <w:r w:rsidR="006C2526" w:rsidRPr="006C2526">
        <w:rPr>
          <w:rFonts w:hint="cs"/>
        </w:rPr>
        <w:t> </w:t>
      </w:r>
      <w:r w:rsidR="006C2526">
        <w:rPr>
          <w:rFonts w:hint="cs"/>
          <w:rtl/>
        </w:rPr>
        <w:t>"</w:t>
      </w:r>
      <w:r w:rsidR="006C2526" w:rsidRPr="006C2526">
        <w:rPr>
          <w:rFonts w:hint="cs"/>
          <w:rtl/>
        </w:rPr>
        <w:t>וְלֹא יֶאְשְׁמוּ לַה</w:t>
      </w:r>
      <w:r w:rsidR="007C53CA">
        <w:rPr>
          <w:rFonts w:hint="cs"/>
          <w:rtl/>
        </w:rPr>
        <w:t>'</w:t>
      </w:r>
      <w:r w:rsidR="006C2526" w:rsidRPr="006C2526">
        <w:rPr>
          <w:rFonts w:hint="cs"/>
          <w:rtl/>
        </w:rPr>
        <w:t xml:space="preserve"> </w:t>
      </w:r>
      <w:r w:rsidR="006C2526" w:rsidRPr="006C2526">
        <w:rPr>
          <w:rFonts w:hint="cs"/>
          <w:b/>
          <w:bCs/>
          <w:rtl/>
        </w:rPr>
        <w:t>וְהָיָה קֶצֶף עֲלֵיכֶם</w:t>
      </w:r>
      <w:r w:rsidR="006C2526" w:rsidRPr="006C2526">
        <w:rPr>
          <w:rFonts w:hint="cs"/>
          <w:rtl/>
        </w:rPr>
        <w:t xml:space="preserve"> וְעַל אֲחֵיכֶם</w:t>
      </w:r>
      <w:r w:rsidR="006C2526">
        <w:rPr>
          <w:rFonts w:hint="cs"/>
          <w:rtl/>
        </w:rPr>
        <w:t xml:space="preserve">"; </w:t>
      </w:r>
      <w:r w:rsidR="00474E5D">
        <w:rPr>
          <w:rFonts w:hint="cs"/>
          <w:rtl/>
        </w:rPr>
        <w:t>"</w:t>
      </w:r>
      <w:r w:rsidR="00474E5D" w:rsidRPr="00474E5D">
        <w:rPr>
          <w:rFonts w:hint="cs"/>
          <w:rtl/>
        </w:rPr>
        <w:t xml:space="preserve">אֲבָל דְּבָרִים </w:t>
      </w:r>
      <w:r w:rsidR="00474E5D" w:rsidRPr="00474E5D">
        <w:rPr>
          <w:rFonts w:hint="cs"/>
          <w:b/>
          <w:bCs/>
          <w:rtl/>
        </w:rPr>
        <w:t>טוֹבִים</w:t>
      </w:r>
      <w:r w:rsidR="00474E5D" w:rsidRPr="00474E5D">
        <w:rPr>
          <w:rFonts w:hint="cs"/>
          <w:rtl/>
        </w:rPr>
        <w:t xml:space="preserve"> נִמְצְאוּ עִמָּךְ</w:t>
      </w:r>
      <w:r w:rsidR="00474E5D">
        <w:rPr>
          <w:rFonts w:hint="cs"/>
          <w:rtl/>
        </w:rPr>
        <w:t xml:space="preserve">" </w:t>
      </w:r>
      <w:r w:rsidR="00474E5D">
        <w:rPr>
          <w:rtl/>
        </w:rPr>
        <w:t>–</w:t>
      </w:r>
      <w:r w:rsidR="00474E5D">
        <w:rPr>
          <w:rFonts w:hint="cs"/>
          <w:rtl/>
        </w:rPr>
        <w:t xml:space="preserve"> "</w:t>
      </w:r>
      <w:r w:rsidR="00474E5D" w:rsidRPr="00474E5D">
        <w:rPr>
          <w:rFonts w:hint="cs"/>
          <w:rtl/>
        </w:rPr>
        <w:t>וִיהִי ה</w:t>
      </w:r>
      <w:r w:rsidR="007C53CA">
        <w:rPr>
          <w:rFonts w:hint="cs"/>
          <w:rtl/>
        </w:rPr>
        <w:t>'</w:t>
      </w:r>
      <w:r w:rsidR="00474E5D" w:rsidRPr="00474E5D">
        <w:rPr>
          <w:rFonts w:hint="cs"/>
          <w:rtl/>
        </w:rPr>
        <w:t xml:space="preserve"> עִם </w:t>
      </w:r>
      <w:r w:rsidR="00474E5D" w:rsidRPr="00474E5D">
        <w:rPr>
          <w:rFonts w:hint="cs"/>
          <w:b/>
          <w:bCs/>
          <w:rtl/>
        </w:rPr>
        <w:t>הַטּוֹב</w:t>
      </w:r>
      <w:r w:rsidR="00474E5D">
        <w:rPr>
          <w:rFonts w:hint="cs"/>
          <w:rtl/>
        </w:rPr>
        <w:t>".</w:t>
      </w:r>
    </w:p>
  </w:footnote>
  <w:footnote w:id="15">
    <w:p w:rsidR="000F1767" w:rsidRDefault="000F1767" w:rsidP="00FD66D1">
      <w:pPr>
        <w:pStyle w:val="a7"/>
        <w:rPr>
          <w:rtl/>
        </w:rPr>
      </w:pPr>
      <w:r>
        <w:rPr>
          <w:rStyle w:val="a9"/>
        </w:rPr>
        <w:footnoteRef/>
      </w:r>
      <w:r>
        <w:rPr>
          <w:rtl/>
        </w:rPr>
        <w:t xml:space="preserve"> </w:t>
      </w:r>
      <w:r w:rsidR="0028427C">
        <w:rPr>
          <w:rFonts w:hint="cs"/>
          <w:rtl/>
        </w:rPr>
        <w:t>המואבים, שהיו תחת שלטון ממלכת ישראל עד לאחרונה, מרדו בישראל מיד לאחר מות אחאב, כנאמר בפסוק הפותח את מלכים ב (א', א): "</w:t>
      </w:r>
      <w:r w:rsidR="0028427C" w:rsidRPr="0028427C">
        <w:rPr>
          <w:rFonts w:hint="cs"/>
          <w:rtl/>
        </w:rPr>
        <w:t>וַיִּפְשַׁע מוֹאָב בְּיִשְׂרָאֵל אַחֲרֵי מוֹת אַחְאָב</w:t>
      </w:r>
      <w:r w:rsidR="0028427C">
        <w:rPr>
          <w:rFonts w:hint="cs"/>
          <w:rtl/>
        </w:rPr>
        <w:t>"</w:t>
      </w:r>
      <w:r w:rsidR="00B556C0">
        <w:rPr>
          <w:rFonts w:hint="cs"/>
          <w:rtl/>
        </w:rPr>
        <w:t xml:space="preserve">. לפיכך יכלו המואבים להשתתף בקואליציה זו שפעלה נגד יהושפט, בן בריתם של אחאב ובניו. נמצא כי בשותפותו </w:t>
      </w:r>
      <w:r w:rsidR="00FD66D1">
        <w:rPr>
          <w:rFonts w:hint="cs"/>
          <w:rtl/>
        </w:rPr>
        <w:t xml:space="preserve">של יהושפט </w:t>
      </w:r>
      <w:r w:rsidR="00B556C0">
        <w:rPr>
          <w:rFonts w:hint="cs"/>
          <w:rtl/>
        </w:rPr>
        <w:t xml:space="preserve">עם אחאב במלחמת רמות גלעד, </w:t>
      </w:r>
      <w:r w:rsidR="00FD66D1">
        <w:rPr>
          <w:rFonts w:hint="cs"/>
          <w:rtl/>
        </w:rPr>
        <w:t xml:space="preserve">גרם בעקיפין למות אחאב ולמרד </w:t>
      </w:r>
      <w:r w:rsidR="00B556C0">
        <w:rPr>
          <w:rFonts w:hint="cs"/>
          <w:rtl/>
        </w:rPr>
        <w:t xml:space="preserve">מואב </w:t>
      </w:r>
      <w:r w:rsidR="00FD66D1">
        <w:rPr>
          <w:rFonts w:hint="cs"/>
          <w:rtl/>
        </w:rPr>
        <w:t>בישראל,</w:t>
      </w:r>
      <w:r w:rsidR="00B556C0">
        <w:rPr>
          <w:rFonts w:hint="cs"/>
          <w:rtl/>
        </w:rPr>
        <w:t xml:space="preserve"> </w:t>
      </w:r>
      <w:r w:rsidR="00FD66D1">
        <w:rPr>
          <w:rFonts w:hint="cs"/>
          <w:rtl/>
        </w:rPr>
        <w:t xml:space="preserve">ובכך </w:t>
      </w:r>
      <w:r w:rsidR="00BA4B9E">
        <w:rPr>
          <w:rFonts w:hint="cs"/>
          <w:rtl/>
        </w:rPr>
        <w:t xml:space="preserve">הביא יהושפט </w:t>
      </w:r>
      <w:r w:rsidR="00FD66D1">
        <w:rPr>
          <w:rFonts w:hint="cs"/>
          <w:rtl/>
        </w:rPr>
        <w:t>את התקפת המואבים על עצמ</w:t>
      </w:r>
      <w:r w:rsidR="00BA4B9E">
        <w:rPr>
          <w:rFonts w:hint="cs"/>
          <w:rtl/>
        </w:rPr>
        <w:t xml:space="preserve">ו ועל ממלכתו, והרי זו השתלשלות פוליטית טבעית של עונש </w:t>
      </w:r>
      <w:r w:rsidR="00FD66D1">
        <w:rPr>
          <w:rFonts w:hint="cs"/>
          <w:rtl/>
        </w:rPr>
        <w:t xml:space="preserve">שבא </w:t>
      </w:r>
      <w:r w:rsidR="0077711B">
        <w:rPr>
          <w:rFonts w:hint="cs"/>
          <w:rtl/>
        </w:rPr>
        <w:t>ע</w:t>
      </w:r>
      <w:r w:rsidR="00FD66D1">
        <w:rPr>
          <w:rFonts w:hint="cs"/>
          <w:rtl/>
        </w:rPr>
        <w:t>ל</w:t>
      </w:r>
      <w:r w:rsidR="0077711B">
        <w:rPr>
          <w:rFonts w:hint="cs"/>
          <w:rtl/>
        </w:rPr>
        <w:t xml:space="preserve"> </w:t>
      </w:r>
      <w:r w:rsidR="00FD66D1">
        <w:rPr>
          <w:rFonts w:hint="cs"/>
          <w:rtl/>
        </w:rPr>
        <w:t xml:space="preserve">יהושפט מתוך </w:t>
      </w:r>
      <w:r w:rsidR="00BA4B9E">
        <w:rPr>
          <w:rFonts w:hint="cs"/>
          <w:rtl/>
        </w:rPr>
        <w:t>חטא</w:t>
      </w:r>
      <w:r w:rsidR="00FD66D1">
        <w:rPr>
          <w:rFonts w:hint="cs"/>
          <w:rtl/>
        </w:rPr>
        <w:t>ו.</w:t>
      </w:r>
    </w:p>
    <w:p w:rsidR="00BA4B9E" w:rsidRDefault="00BA4B9E" w:rsidP="00FD66D1">
      <w:pPr>
        <w:pStyle w:val="a7"/>
        <w:rPr>
          <w:rtl/>
        </w:rPr>
      </w:pPr>
      <w:r>
        <w:rPr>
          <w:rFonts w:hint="cs"/>
          <w:rtl/>
        </w:rPr>
        <w:t xml:space="preserve">עוד יש להעיר, כי המלחמה הזאת המתוארת בפרק כ' </w:t>
      </w:r>
      <w:r w:rsidR="008118F5">
        <w:rPr>
          <w:rFonts w:hint="cs"/>
          <w:rtl/>
        </w:rPr>
        <w:t xml:space="preserve">מבארת את הטעם לשותפותו של </w:t>
      </w:r>
      <w:r w:rsidR="00FD66D1">
        <w:rPr>
          <w:rFonts w:hint="cs"/>
          <w:rtl/>
        </w:rPr>
        <w:t>יהושפט</w:t>
      </w:r>
      <w:r w:rsidR="008118F5">
        <w:rPr>
          <w:rFonts w:hint="cs"/>
          <w:rtl/>
        </w:rPr>
        <w:t xml:space="preserve"> במלחמה עם יורם בן אחאב כנגד מישע מלך מואב: זהו אינטרס מובהק של יהושפט להכניע את המואבים ולהענישם על יציאתם למלחמה נגדו, ועל כן אין כל ביקורת נבואית על שותפותו זו עם יורם בן אחאב</w:t>
      </w:r>
      <w:r w:rsidR="00FD66D1">
        <w:rPr>
          <w:rFonts w:hint="cs"/>
          <w:rtl/>
        </w:rPr>
        <w:t>.</w:t>
      </w:r>
      <w:r w:rsidR="008118F5">
        <w:rPr>
          <w:rFonts w:hint="cs"/>
          <w:rtl/>
        </w:rPr>
        <w:t xml:space="preserve"> (טעם זה יש להוסיף על מה שכתבנו ב'פרקי אלישע' עמודים 112–113, </w:t>
      </w:r>
      <w:r w:rsidR="006D0ECB">
        <w:rPr>
          <w:rFonts w:hint="cs"/>
          <w:rtl/>
        </w:rPr>
        <w:t>ותוספת זו משנה במ</w:t>
      </w:r>
      <w:r w:rsidR="00FD66D1">
        <w:rPr>
          <w:rFonts w:hint="cs"/>
          <w:rtl/>
        </w:rPr>
        <w:t>י</w:t>
      </w:r>
      <w:r w:rsidR="006D0ECB">
        <w:rPr>
          <w:rFonts w:hint="cs"/>
          <w:rtl/>
        </w:rPr>
        <w:t>דת מה את אופי ההסבר שניתן שם להסכמת הנבואה עם צעדו של יהושפט).</w:t>
      </w:r>
    </w:p>
  </w:footnote>
  <w:footnote w:id="16">
    <w:p w:rsidR="003361C3" w:rsidRDefault="003361C3" w:rsidP="00FD66D1">
      <w:pPr>
        <w:pStyle w:val="a7"/>
        <w:rPr>
          <w:rtl/>
        </w:rPr>
      </w:pPr>
      <w:r>
        <w:rPr>
          <w:rStyle w:val="a9"/>
        </w:rPr>
        <w:footnoteRef/>
      </w:r>
      <w:r>
        <w:rPr>
          <w:rtl/>
        </w:rPr>
        <w:t xml:space="preserve"> </w:t>
      </w:r>
      <w:r w:rsidR="006D0ECB">
        <w:rPr>
          <w:rFonts w:hint="cs"/>
          <w:rtl/>
        </w:rPr>
        <w:t xml:space="preserve">בניגוד לידיעות הנמסרות במקרא על שעבודם של האדומים ליהודה </w:t>
      </w:r>
      <w:r w:rsidR="00FD66D1">
        <w:rPr>
          <w:rFonts w:hint="cs"/>
          <w:rtl/>
        </w:rPr>
        <w:t xml:space="preserve">בעת הזו </w:t>
      </w:r>
      <w:r w:rsidR="006D0ECB">
        <w:rPr>
          <w:rFonts w:hint="cs"/>
          <w:rtl/>
        </w:rPr>
        <w:t>ושל המואבים לישראל עד ל</w:t>
      </w:r>
      <w:r w:rsidR="00FD66D1">
        <w:rPr>
          <w:rFonts w:hint="cs"/>
          <w:rtl/>
        </w:rPr>
        <w:t>אותה עת</w:t>
      </w:r>
      <w:r w:rsidR="006D0ECB">
        <w:rPr>
          <w:rFonts w:hint="cs"/>
          <w:rtl/>
        </w:rPr>
        <w:t xml:space="preserve">, אין ידיעות על מצבם של בני עמון. </w:t>
      </w:r>
      <w:r w:rsidR="003A7891">
        <w:rPr>
          <w:rFonts w:hint="cs"/>
          <w:rtl/>
        </w:rPr>
        <w:t>אפשר כי היו ח</w:t>
      </w:r>
      <w:r w:rsidR="00FD66D1">
        <w:rPr>
          <w:rFonts w:hint="cs"/>
          <w:rtl/>
        </w:rPr>
        <w:t>ו</w:t>
      </w:r>
      <w:r w:rsidR="003A7891">
        <w:rPr>
          <w:rFonts w:hint="cs"/>
          <w:rtl/>
        </w:rPr>
        <w:t>פשים משעבוד, ועל כן השתתפו במלחמה זו נגד יהודה.</w:t>
      </w:r>
    </w:p>
  </w:footnote>
  <w:footnote w:id="17">
    <w:p w:rsidR="003361C3" w:rsidRDefault="003361C3" w:rsidP="00FD66D1">
      <w:pPr>
        <w:pStyle w:val="a7"/>
        <w:rPr>
          <w:rtl/>
        </w:rPr>
      </w:pPr>
      <w:r>
        <w:rPr>
          <w:rStyle w:val="a9"/>
        </w:rPr>
        <w:footnoteRef/>
      </w:r>
      <w:r>
        <w:rPr>
          <w:rtl/>
        </w:rPr>
        <w:t xml:space="preserve"> </w:t>
      </w:r>
      <w:r w:rsidR="003A7891">
        <w:rPr>
          <w:rFonts w:hint="cs"/>
          <w:rtl/>
        </w:rPr>
        <w:t xml:space="preserve">מפרשים קדמונים וחדשים מציעים לקרוא כאן בשיכול אותיות 'המעוּנים' (שהרי בני עמון נזכרו בפסוק לפני כן). </w:t>
      </w:r>
      <w:r w:rsidR="0048399F">
        <w:rPr>
          <w:rFonts w:hint="cs"/>
          <w:rtl/>
        </w:rPr>
        <w:t xml:space="preserve">המעונים נזכרים כמה פעמים במקרא החל מספר שופטים (י', </w:t>
      </w:r>
      <w:proofErr w:type="spellStart"/>
      <w:r w:rsidR="0048399F">
        <w:rPr>
          <w:rFonts w:hint="cs"/>
          <w:rtl/>
        </w:rPr>
        <w:t>יב</w:t>
      </w:r>
      <w:proofErr w:type="spellEnd"/>
      <w:r w:rsidR="0048399F">
        <w:rPr>
          <w:rFonts w:hint="cs"/>
          <w:rtl/>
        </w:rPr>
        <w:t xml:space="preserve">). עם זה ישב בסביבות העיר מעוֹן, היא מַעַן בימינו (ואין להחליפה בעמן). אזור ההתיישבות שלהם הוא במזרחה ובאמצעה של ארץ אדום. </w:t>
      </w:r>
      <w:r w:rsidR="00F033C7">
        <w:rPr>
          <w:rFonts w:hint="cs"/>
          <w:rtl/>
        </w:rPr>
        <w:t>אין הם אדומים,</w:t>
      </w:r>
      <w:r w:rsidR="00FD66D1" w:rsidRPr="00FD66D1">
        <w:rPr>
          <w:rFonts w:hint="cs"/>
          <w:rtl/>
        </w:rPr>
        <w:t xml:space="preserve"> </w:t>
      </w:r>
      <w:r w:rsidR="00FD66D1">
        <w:rPr>
          <w:rFonts w:hint="cs"/>
          <w:rtl/>
        </w:rPr>
        <w:t>שהרי הללו משועבדים היו באותה העת ליהודה,</w:t>
      </w:r>
      <w:r w:rsidR="00F033C7">
        <w:rPr>
          <w:rFonts w:hint="cs"/>
          <w:rtl/>
        </w:rPr>
        <w:t xml:space="preserve"> אלא שבט ערבי של רועי צאן, ובהמשך פרק כ' הם מכונים כמה פעמים בני 'הר שעיר'. </w:t>
      </w:r>
    </w:p>
  </w:footnote>
  <w:footnote w:id="18">
    <w:p w:rsidR="003361C3" w:rsidRPr="00FD66D1" w:rsidRDefault="003361C3" w:rsidP="00FD66D1">
      <w:pPr>
        <w:pStyle w:val="a7"/>
        <w:rPr>
          <w:rtl/>
        </w:rPr>
      </w:pPr>
      <w:r>
        <w:rPr>
          <w:rStyle w:val="a9"/>
        </w:rPr>
        <w:footnoteRef/>
      </w:r>
      <w:r>
        <w:rPr>
          <w:rtl/>
        </w:rPr>
        <w:t xml:space="preserve"> </w:t>
      </w:r>
      <w:r w:rsidR="00F033C7">
        <w:rPr>
          <w:rFonts w:hint="cs"/>
          <w:rtl/>
        </w:rPr>
        <w:t xml:space="preserve">אין הכוונה לממלכת ארם, </w:t>
      </w:r>
      <w:r w:rsidR="00033162">
        <w:rPr>
          <w:rFonts w:hint="cs"/>
          <w:rtl/>
        </w:rPr>
        <w:t xml:space="preserve">שאינה עניין למלחמה זו ואינה נזכרת כלל בהמשך הפרק. בכתב יד עברי של המקרא מימי </w:t>
      </w:r>
      <w:r w:rsidR="00FD66D1">
        <w:rPr>
          <w:rFonts w:hint="cs"/>
          <w:rtl/>
        </w:rPr>
        <w:t>ה</w:t>
      </w:r>
      <w:r w:rsidR="00033162">
        <w:rPr>
          <w:rFonts w:hint="cs"/>
          <w:rtl/>
        </w:rPr>
        <w:t xml:space="preserve">ביניים מופיעה </w:t>
      </w:r>
      <w:r w:rsidR="00033162" w:rsidRPr="00FD66D1">
        <w:rPr>
          <w:rFonts w:hint="cs"/>
          <w:rtl/>
        </w:rPr>
        <w:t>כאן הגרסה 'מאדם', ובמל"ב ט"ז, ו בא חילוף בין הכתיב 'ארמים' לקרי '</w:t>
      </w:r>
      <w:r w:rsidR="004357CF" w:rsidRPr="00FD66D1">
        <w:rPr>
          <w:rFonts w:hint="cs"/>
          <w:rtl/>
        </w:rPr>
        <w:t>א</w:t>
      </w:r>
      <w:r w:rsidR="00FD66D1" w:rsidRPr="00FD66D1">
        <w:rPr>
          <w:rFonts w:hint="cs"/>
          <w:rtl/>
        </w:rPr>
        <w:t>ֲ</w:t>
      </w:r>
      <w:r w:rsidR="004357CF" w:rsidRPr="00FD66D1">
        <w:rPr>
          <w:rFonts w:hint="cs"/>
          <w:rtl/>
        </w:rPr>
        <w:t xml:space="preserve">דֹמִים'. </w:t>
      </w:r>
    </w:p>
  </w:footnote>
  <w:footnote w:id="19">
    <w:p w:rsidR="00FD66D1" w:rsidRDefault="00FD66D1" w:rsidP="00412FD6">
      <w:pPr>
        <w:pStyle w:val="a7"/>
      </w:pPr>
      <w:r>
        <w:rPr>
          <w:rStyle w:val="a9"/>
        </w:rPr>
        <w:footnoteRef/>
      </w:r>
      <w:r>
        <w:rPr>
          <w:rtl/>
        </w:rPr>
        <w:t xml:space="preserve"> </w:t>
      </w:r>
      <w:r>
        <w:rPr>
          <w:rFonts w:hint="cs"/>
          <w:rtl/>
        </w:rPr>
        <w:t xml:space="preserve">כוונת יהושפט למואב ולבני עמון (ראה דברים ב', ט ושם פסוקים </w:t>
      </w:r>
      <w:proofErr w:type="spellStart"/>
      <w:r>
        <w:rPr>
          <w:rFonts w:hint="cs"/>
          <w:rtl/>
        </w:rPr>
        <w:t>יז</w:t>
      </w:r>
      <w:proofErr w:type="spellEnd"/>
      <w:r>
        <w:rPr>
          <w:rFonts w:hint="cs"/>
          <w:rtl/>
        </w:rPr>
        <w:t>–</w:t>
      </w:r>
      <w:proofErr w:type="spellStart"/>
      <w:r>
        <w:rPr>
          <w:rFonts w:hint="cs"/>
          <w:rtl/>
        </w:rPr>
        <w:t>יט</w:t>
      </w:r>
      <w:proofErr w:type="spellEnd"/>
      <w:r>
        <w:rPr>
          <w:rFonts w:hint="cs"/>
          <w:rtl/>
        </w:rPr>
        <w:t>). על המעונים היושבים בהר שעיר (ראה הערה 1</w:t>
      </w:r>
      <w:r w:rsidR="00412FD6">
        <w:rPr>
          <w:rFonts w:hint="cs"/>
          <w:rtl/>
        </w:rPr>
        <w:t>7</w:t>
      </w:r>
      <w:r>
        <w:rPr>
          <w:rFonts w:hint="cs"/>
          <w:rtl/>
        </w:rPr>
        <w:t>) לא נצטוו בני ישראל. הם אמנם נצטוו על האדומים היושבים בהר שעיר (דברים ב', ד–ח), אך נראה שאדום, המשועבדת ליהודה באותם ימים, לא השתתפה במלחמה זו.</w:t>
      </w:r>
    </w:p>
  </w:footnote>
  <w:footnote w:id="20">
    <w:p w:rsidR="00FD66D1" w:rsidRDefault="00FD66D1" w:rsidP="00FD66D1">
      <w:pPr>
        <w:pStyle w:val="a7"/>
      </w:pPr>
      <w:r>
        <w:rPr>
          <w:rStyle w:val="a9"/>
        </w:rPr>
        <w:footnoteRef/>
      </w:r>
      <w:r>
        <w:rPr>
          <w:rFonts w:hint="cs"/>
          <w:rtl/>
        </w:rPr>
        <w:t xml:space="preserve"> באותם ימים, לאחר מות אחאב ונסיגת צבא ישראל מעל רמות גלעד בבושת פנים, לא הייתה ליהושפט כל אפשרות לצפות לעזרת ממלכת ישראל. אפשר שבאותו זמן כבר שכב אחזיה בן אחאב על מיטת חוליו (מל"ב א') ולא יכול היה לסייע ליהושפט. ועל כן מסיים יהושפט את תפילתו במילים "וַאֲנַחְנוּ לֹא נֵדַע מַה נַּעֲשֶׂה, כִּי </w:t>
      </w:r>
      <w:r>
        <w:rPr>
          <w:rFonts w:hint="cs"/>
          <w:b/>
          <w:bCs/>
          <w:rtl/>
        </w:rPr>
        <w:t>עָלֶיךָ</w:t>
      </w:r>
      <w:r>
        <w:rPr>
          <w:rFonts w:hint="cs"/>
          <w:rtl/>
        </w:rPr>
        <w:t xml:space="preserve"> עֵינֵינוּ"</w:t>
      </w:r>
    </w:p>
  </w:footnote>
  <w:footnote w:id="21">
    <w:p w:rsidR="00FD66D1" w:rsidRDefault="00FD66D1" w:rsidP="00C548BD">
      <w:pPr>
        <w:pStyle w:val="a7"/>
      </w:pPr>
      <w:r>
        <w:rPr>
          <w:rStyle w:val="a9"/>
        </w:rPr>
        <w:footnoteRef/>
      </w:r>
      <w:r>
        <w:rPr>
          <w:rFonts w:hint="cs"/>
          <w:rtl/>
        </w:rPr>
        <w:t xml:space="preserve"> דברי הנבואה הללו מזכירים את דברי משה על שפת ים סוף (שמות י"ד, </w:t>
      </w:r>
      <w:proofErr w:type="spellStart"/>
      <w:r>
        <w:rPr>
          <w:rFonts w:hint="cs"/>
          <w:rtl/>
        </w:rPr>
        <w:t>יג</w:t>
      </w:r>
      <w:proofErr w:type="spellEnd"/>
      <w:r>
        <w:rPr>
          <w:rFonts w:hint="cs"/>
          <w:rtl/>
        </w:rPr>
        <w:t>–יד) "אַל תִּירָאוּ</w:t>
      </w:r>
      <w:r w:rsidR="00C548BD">
        <w:rPr>
          <w:rFonts w:hint="cs"/>
          <w:rtl/>
        </w:rPr>
        <w:t>,</w:t>
      </w:r>
      <w:r>
        <w:rPr>
          <w:rFonts w:hint="cs"/>
          <w:rtl/>
        </w:rPr>
        <w:t xml:space="preserve"> הִתְיַצְבוּ וּרְאוּ אֶת יְשׁוּעַת ה' אֲשֶׁר יַעֲשֶׂה לָכֶם...</w:t>
      </w:r>
      <w:r w:rsidR="00C548BD">
        <w:rPr>
          <w:rFonts w:hint="cs"/>
          <w:rtl/>
        </w:rPr>
        <w:t xml:space="preserve"> </w:t>
      </w:r>
      <w:r>
        <w:rPr>
          <w:rFonts w:hint="cs"/>
          <w:rtl/>
        </w:rPr>
        <w:t xml:space="preserve">ה' יִלָּחֵם לָכֶם וְאַתֶּם </w:t>
      </w:r>
      <w:proofErr w:type="spellStart"/>
      <w:r>
        <w:rPr>
          <w:rFonts w:hint="cs"/>
          <w:rtl/>
        </w:rPr>
        <w:t>תַּחֲרִישׁוּן</w:t>
      </w:r>
      <w:proofErr w:type="spellEnd"/>
      <w:r>
        <w:rPr>
          <w:rFonts w:hint="cs"/>
          <w:rtl/>
        </w:rPr>
        <w:t>".</w:t>
      </w:r>
    </w:p>
  </w:footnote>
  <w:footnote w:id="22">
    <w:p w:rsidR="00FD66D1" w:rsidRDefault="00FD66D1" w:rsidP="00FD66D1">
      <w:pPr>
        <w:pStyle w:val="a7"/>
      </w:pPr>
      <w:r>
        <w:rPr>
          <w:rStyle w:val="a9"/>
        </w:rPr>
        <w:footnoteRef/>
      </w:r>
      <w:r>
        <w:rPr>
          <w:rFonts w:hint="cs"/>
          <w:rtl/>
        </w:rPr>
        <w:t xml:space="preserve"> בדומה לכך, אף הנבואה שניתנה לאחאב על ניצחונו על ארם הצרים על שומרון (מל"א כ', </w:t>
      </w:r>
      <w:proofErr w:type="spellStart"/>
      <w:r>
        <w:rPr>
          <w:rFonts w:hint="cs"/>
          <w:rtl/>
        </w:rPr>
        <w:t>יג</w:t>
      </w:r>
      <w:proofErr w:type="spellEnd"/>
      <w:r>
        <w:rPr>
          <w:rFonts w:hint="cs"/>
          <w:rtl/>
        </w:rPr>
        <w:t>–יד) הותנתה בכך שאחאב יאמין בדבר ה' בפי הנביא, ויהיה מוכן לאסור את המלחמה על ארם בכך שיֵצא מחוץ לחומות שומרון לתקוף את אויביו בשדה הפתוח. ראה בסדרת העיונים לפרק כ', עיון ד</w:t>
      </w:r>
      <w:r w:rsidR="00C548BD">
        <w:rPr>
          <w:rFonts w:hint="cs"/>
          <w:rtl/>
        </w:rPr>
        <w:t xml:space="preserve"> סעיפים</w:t>
      </w:r>
      <w:r>
        <w:rPr>
          <w:rFonts w:hint="cs"/>
          <w:rtl/>
        </w:rPr>
        <w:t xml:space="preserve"> 1–3, וכן סעיף 5 שם.</w:t>
      </w:r>
    </w:p>
  </w:footnote>
  <w:footnote w:id="23">
    <w:p w:rsidR="00FD66D1" w:rsidRDefault="00FD66D1" w:rsidP="00FD66D1">
      <w:pPr>
        <w:pStyle w:val="a7"/>
      </w:pPr>
      <w:r>
        <w:rPr>
          <w:rStyle w:val="a9"/>
        </w:rPr>
        <w:footnoteRef/>
      </w:r>
      <w:r>
        <w:rPr>
          <w:rtl/>
        </w:rPr>
        <w:t xml:space="preserve"> </w:t>
      </w:r>
      <w:r>
        <w:rPr>
          <w:rFonts w:hint="cs"/>
          <w:rtl/>
        </w:rPr>
        <w:t>פסוק זה הוא עיק</w:t>
      </w:r>
      <w:r w:rsidR="00C548BD">
        <w:rPr>
          <w:rFonts w:hint="cs"/>
          <w:rtl/>
        </w:rPr>
        <w:t>רו של ההלל (הוא פותח</w:t>
      </w:r>
      <w:r>
        <w:rPr>
          <w:rFonts w:hint="cs"/>
          <w:rtl/>
        </w:rPr>
        <w:t xml:space="preserve"> את הלל הגדול – תהילים קל"ו, א, וח</w:t>
      </w:r>
      <w:r w:rsidR="00C548BD">
        <w:rPr>
          <w:rFonts w:hint="cs"/>
          <w:rtl/>
        </w:rPr>
        <w:t>ו</w:t>
      </w:r>
      <w:r>
        <w:rPr>
          <w:rFonts w:hint="cs"/>
          <w:rtl/>
        </w:rPr>
        <w:t xml:space="preserve">תם את הלל המצרי – שם קי"ח, א ושם </w:t>
      </w:r>
      <w:proofErr w:type="spellStart"/>
      <w:r>
        <w:rPr>
          <w:rFonts w:hint="cs"/>
          <w:rtl/>
        </w:rPr>
        <w:t>כט</w:t>
      </w:r>
      <w:proofErr w:type="spellEnd"/>
      <w:r>
        <w:rPr>
          <w:rFonts w:hint="cs"/>
          <w:rtl/>
        </w:rPr>
        <w:t xml:space="preserve">). על </w:t>
      </w:r>
      <w:r w:rsidRPr="00C548BD">
        <w:rPr>
          <w:rFonts w:hint="cs"/>
          <w:rtl/>
        </w:rPr>
        <w:t>ביאורם של חז"ל להשמטת המילים 'כי טוב' מן הפסוק בדברי הימים נעמוד בנספח לעיון זה.</w:t>
      </w:r>
    </w:p>
  </w:footnote>
  <w:footnote w:id="24">
    <w:p w:rsidR="00FD66D1" w:rsidRDefault="00FD66D1" w:rsidP="00FD66D1">
      <w:pPr>
        <w:pStyle w:val="a7"/>
      </w:pPr>
      <w:r>
        <w:rPr>
          <w:rStyle w:val="a9"/>
        </w:rPr>
        <w:footnoteRef/>
      </w:r>
      <w:r>
        <w:rPr>
          <w:rFonts w:hint="cs"/>
          <w:rtl/>
        </w:rPr>
        <w:t xml:space="preserve"> התנהגותו המופלאה הזאת של יהושפט לאחר שנודעה לו הנבואה מפי </w:t>
      </w:r>
      <w:proofErr w:type="spellStart"/>
      <w:r>
        <w:rPr>
          <w:rFonts w:hint="cs"/>
          <w:rtl/>
        </w:rPr>
        <w:t>יחזיאל</w:t>
      </w:r>
      <w:proofErr w:type="spellEnd"/>
      <w:r>
        <w:rPr>
          <w:rFonts w:hint="cs"/>
          <w:rtl/>
        </w:rPr>
        <w:t xml:space="preserve"> בן זכריהו, מהווה תיקון ברור וגלוי לעין של חטאו במלחמת רמות גלעד. שם אחאב ויהושפט לא האמינו לדבר ה' מפי נביא האמת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ועשו ההיפך מדבריו, ואילו במקומנו מעמיד אותו נביא אחר במבחן של אמונה בדבר ה'. והנה, לא זו בלבד שיהושפט עמד במבחן זה בהצלחה באופן מופלא ביותר, אלא שהוא משמיע לקח, הנראה כי נלמד מן הכישלון במלחמת רמות גלעד:</w:t>
      </w:r>
    </w:p>
    <w:p w:rsidR="00FD66D1" w:rsidRDefault="00FD66D1" w:rsidP="00FD66D1">
      <w:pPr>
        <w:pStyle w:val="a7"/>
        <w:rPr>
          <w:rtl/>
        </w:rPr>
      </w:pPr>
      <w:r>
        <w:rPr>
          <w:rFonts w:hint="cs"/>
          <w:rtl/>
        </w:rPr>
        <w:tab/>
        <w:t>כ</w:t>
      </w:r>
      <w:r>
        <w:rPr>
          <w:rFonts w:hint="cs"/>
          <w:rtl/>
        </w:rPr>
        <w:tab/>
        <w:t xml:space="preserve">הַאֲמִינוּ בַּה' אֱלֹהֵיכֶם וְתֵאָמֵנוּ, </w:t>
      </w:r>
      <w:r>
        <w:rPr>
          <w:rFonts w:hint="cs"/>
          <w:b/>
          <w:bCs/>
          <w:rtl/>
        </w:rPr>
        <w:t>הַאֲמִינוּ בִנְבִיאָיו וְהַצְלִיחוּ.</w:t>
      </w:r>
    </w:p>
    <w:p w:rsidR="00FD66D1" w:rsidRDefault="00FD66D1" w:rsidP="00FD66D1">
      <w:pPr>
        <w:pStyle w:val="a7"/>
        <w:rPr>
          <w:rtl/>
        </w:rPr>
      </w:pPr>
      <w:r>
        <w:rPr>
          <w:rFonts w:hint="cs"/>
          <w:rtl/>
        </w:rPr>
        <w:t xml:space="preserve">וכך אומר ר"י אברבנאל בפירושו למל"א כ"ב, </w:t>
      </w:r>
      <w:proofErr w:type="spellStart"/>
      <w:r>
        <w:rPr>
          <w:rFonts w:hint="cs"/>
          <w:rtl/>
        </w:rPr>
        <w:t>מא</w:t>
      </w:r>
      <w:proofErr w:type="spellEnd"/>
      <w:r>
        <w:rPr>
          <w:rFonts w:hint="cs"/>
          <w:rtl/>
        </w:rPr>
        <w:t xml:space="preserve">–נא (לאחר שהוא מביא את תמצית הסיפור על מלחמת יהושפט בפרק כ' בספר דברי הימים ואת הפסוק המצוטט בזאת): "ואחשוב שאמר זה בעבור מה שראה שלא האמין אחאב בנבואת מיכה ולא הצליח במעשיו" אלא שעל פי דברינו בעיון הקודם, לא רק כלפי אחאב יש להשמיע ביקורת זו, אלא גם כלפי יהושפט עצמו: אף יהושפט הסתפק בנבואת </w:t>
      </w:r>
      <w:proofErr w:type="spellStart"/>
      <w:r>
        <w:rPr>
          <w:rFonts w:hint="cs"/>
          <w:rtl/>
        </w:rPr>
        <w:t>מיכיהו</w:t>
      </w:r>
      <w:proofErr w:type="spellEnd"/>
      <w:r>
        <w:rPr>
          <w:rFonts w:hint="cs"/>
          <w:rtl/>
        </w:rPr>
        <w:t xml:space="preserve"> ופעל בניגוד לה, ואף הוא לא הצליח במעשיו. כאן, בסיפור שבדברי הימים, תיקן יהושפט את חטאו וזכה להצלחה. </w:t>
      </w:r>
    </w:p>
  </w:footnote>
  <w:footnote w:id="25">
    <w:p w:rsidR="00FD66D1" w:rsidRDefault="00FD66D1" w:rsidP="00FD66D1">
      <w:pPr>
        <w:pStyle w:val="a7"/>
        <w:rPr>
          <w:rtl/>
        </w:rPr>
      </w:pPr>
      <w:r>
        <w:rPr>
          <w:rStyle w:val="a9"/>
        </w:rPr>
        <w:footnoteRef/>
      </w:r>
      <w:r>
        <w:rPr>
          <w:rFonts w:hint="cs"/>
          <w:rtl/>
        </w:rPr>
        <w:t xml:space="preserve"> כיצד התרחשה הישועה בפועל? עמד על כך ד"ר צבי אילן ז"ל במאמרו 'קרב יהושפט כנגד בעלי הברית שמעבר לים המלח' (בית מקרא </w:t>
      </w:r>
      <w:proofErr w:type="spellStart"/>
      <w:r>
        <w:rPr>
          <w:rFonts w:hint="cs"/>
          <w:rtl/>
        </w:rPr>
        <w:t>נג</w:t>
      </w:r>
      <w:proofErr w:type="spellEnd"/>
      <w:r>
        <w:rPr>
          <w:rFonts w:hint="cs"/>
          <w:rtl/>
        </w:rPr>
        <w:t xml:space="preserve">, טבת–אדר ב תשל"ג, עמודים 205–211). הוא דן שם ברקע הגיאוגרפי של מלחמה זו, שהוא חשוב ביותר להבנתה. וכך הוא כותב על 'המארבים' המוזכרים בפסוק </w:t>
      </w:r>
      <w:proofErr w:type="spellStart"/>
      <w:r>
        <w:rPr>
          <w:rFonts w:hint="cs"/>
          <w:rtl/>
        </w:rPr>
        <w:t>כב</w:t>
      </w:r>
      <w:proofErr w:type="spellEnd"/>
      <w:r>
        <w:rPr>
          <w:rFonts w:hint="cs"/>
          <w:rtl/>
        </w:rPr>
        <w:t xml:space="preserve"> (עמודים 210–211 שם):</w:t>
      </w:r>
    </w:p>
    <w:p w:rsidR="00FD66D1" w:rsidRDefault="00FD66D1" w:rsidP="00FD66D1">
      <w:pPr>
        <w:pStyle w:val="a7"/>
        <w:ind w:left="720"/>
        <w:rPr>
          <w:rtl/>
        </w:rPr>
      </w:pPr>
      <w:r>
        <w:rPr>
          <w:rFonts w:hint="cs"/>
          <w:rtl/>
        </w:rPr>
        <w:t>הסקר הארכיאולוגי גילה מצדי הדרך (</w:t>
      </w:r>
      <w:r>
        <w:rPr>
          <w:rtl/>
        </w:rPr>
        <w:t>–</w:t>
      </w:r>
      <w:r>
        <w:rPr>
          <w:rFonts w:hint="cs"/>
          <w:rtl/>
        </w:rPr>
        <w:t xml:space="preserve"> דרך עתיקה העולה מעין גדי לתקוע, והיא הדרך שלדעת המחבר עלו בה אויבי יהודה) מספר רב של שרידים עתיקים, בהם מצדים ומצודות מן התקופה הישראלית...</w:t>
      </w:r>
    </w:p>
    <w:p w:rsidR="00FD66D1" w:rsidRDefault="00FD66D1" w:rsidP="00FD66D1">
      <w:pPr>
        <w:pStyle w:val="a7"/>
        <w:ind w:left="720"/>
        <w:rPr>
          <w:rtl/>
        </w:rPr>
      </w:pPr>
      <w:r>
        <w:rPr>
          <w:rFonts w:hint="cs"/>
          <w:rtl/>
        </w:rPr>
        <w:t>המצדים הוקמו בדרך כלל במקומות שבהם הגבילה הטופוגרפיה את אפשרויות המעבר... למצדים הישראלים נועד תפקיד של התראה וגילוי ממרחק, והיה באפשרותם להציב מארבים למנסים לעבור בדרך, או לעקוף קטע מסוים בה, כדי לחדור למדבר יהודה... באזור זה הניחו הישראלים מארבים לצבא הפלישה... מכות שהנחיתו המארבים הישראליים בהפתעה לכוח הפולש, גרמו לחשדות הדדיים ולסכסוך פנימי במחנם. בעקבות זאת הושג הניצחון הישראלי.</w:t>
      </w:r>
    </w:p>
    <w:p w:rsidR="00FD66D1" w:rsidRDefault="00FD66D1" w:rsidP="00FD66D1">
      <w:pPr>
        <w:pStyle w:val="a7"/>
        <w:rPr>
          <w:rtl/>
        </w:rPr>
      </w:pPr>
      <w:r>
        <w:rPr>
          <w:rFonts w:hint="cs"/>
          <w:rtl/>
        </w:rPr>
        <w:t xml:space="preserve">הסבר זה אין בו כל ניגוד לתיאור המקראי: 'מארבים' הוא מונח צבאי המתייחס לכוח צבאי אנושי (השווה: שופטים ט', כה; יהושע ח', ב). באמור הכתוב (בפסוק </w:t>
      </w:r>
      <w:proofErr w:type="spellStart"/>
      <w:r>
        <w:rPr>
          <w:rFonts w:hint="cs"/>
          <w:rtl/>
        </w:rPr>
        <w:t>כב</w:t>
      </w:r>
      <w:proofErr w:type="spellEnd"/>
      <w:r>
        <w:rPr>
          <w:rFonts w:hint="cs"/>
          <w:rtl/>
        </w:rPr>
        <w:t>) "</w:t>
      </w:r>
      <w:r>
        <w:rPr>
          <w:rFonts w:hint="cs"/>
          <w:b/>
          <w:bCs/>
          <w:rtl/>
        </w:rPr>
        <w:t>נָתַן ה'</w:t>
      </w:r>
      <w:r>
        <w:rPr>
          <w:rFonts w:hint="cs"/>
          <w:rtl/>
        </w:rPr>
        <w:t xml:space="preserve"> מְאָרְבִים עַל בְּנֵי עַמּוֹן..." אין כוונתו אפוא לתאר אירוע נסי החורג מגדרי הטבע, אלא לתאר כיצד פעלה ההשגחה הא-</w:t>
      </w:r>
      <w:proofErr w:type="spellStart"/>
      <w:r>
        <w:rPr>
          <w:rFonts w:hint="cs"/>
          <w:rtl/>
        </w:rPr>
        <w:t>לוהית</w:t>
      </w:r>
      <w:proofErr w:type="spellEnd"/>
      <w:r>
        <w:rPr>
          <w:rFonts w:hint="cs"/>
          <w:rtl/>
        </w:rPr>
        <w:t xml:space="preserve"> הנסתרת במסגרת הטבע הפועל כדרכו: ה' נתן בלבם של אויבי ישראל לעלות ליהודה בדרך קשה, אולם דרכם נחסמה בהפתעה באמצעות 'מארבים'. 'מארבים' אלו, שהיו מסתתרים לאורך הדרך, לא זו בלבד שהצליחו במשימתם להפתיע את האויב בעלייתו הקשה, אלא שגרמו להתפוררות פנימית בין בעלי הברית, עד שבבוא יהושפט לשם, מצאם פגרים מתים. התרחשות זאת, אף שהיא במסגרת עולם הנוהג כמנהגו ואין בה שינוי סדרי הטבע, חורגת מן הרגיל, והסתברותה נמוכה. בייחוד באירועים מעין אלו מתגלה יד ה', מה עוד שהאירוע נודע מראש מפי נביא ה'.</w:t>
      </w:r>
    </w:p>
  </w:footnote>
  <w:footnote w:id="26">
    <w:p w:rsidR="00FD66D1" w:rsidRDefault="00FD66D1" w:rsidP="00C548BD">
      <w:pPr>
        <w:pStyle w:val="a7"/>
      </w:pPr>
      <w:r>
        <w:rPr>
          <w:rStyle w:val="a9"/>
        </w:rPr>
        <w:footnoteRef/>
      </w:r>
      <w:r>
        <w:rPr>
          <w:rFonts w:hint="cs"/>
          <w:rtl/>
        </w:rPr>
        <w:t xml:space="preserve"> מעשים אלו הם: עצם נכונותו לצאת אל אויביו, ולא להסתגר בין חומות ירושלים; הליווי של היציאה אל אויביו בדברי חיזוק לעם "הַאֲמִינוּ בִנְבִיאָיו וְהַצְלִיחוּ"; העמדת משוררים המהללים את ה' על חסדו, עוד בטרם נודעה הישועה.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4A5405" w:rsidRPr="00BC4313" w:rsidRDefault="004A5405">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765A35" w:rsidRPr="00765A35">
          <w:rPr>
            <w:b/>
            <w:bCs/>
            <w:noProof/>
            <w:sz w:val="24"/>
            <w:szCs w:val="24"/>
            <w:rtl/>
            <w:lang w:val="he-IL"/>
          </w:rPr>
          <w:t>9</w:t>
        </w:r>
        <w:r w:rsidRPr="00BC4313">
          <w:rPr>
            <w:b/>
            <w:bCs/>
            <w:sz w:val="24"/>
            <w:szCs w:val="24"/>
          </w:rPr>
          <w:fldChar w:fldCharType="end"/>
        </w:r>
      </w:p>
    </w:sdtContent>
  </w:sdt>
  <w:p w:rsidR="004A5405" w:rsidRDefault="004A54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4A5405" w:rsidRPr="00BC4313" w:rsidTr="00153DD2">
      <w:tc>
        <w:tcPr>
          <w:tcW w:w="4927" w:type="dxa"/>
          <w:tcBorders>
            <w:top w:val="nil"/>
            <w:left w:val="nil"/>
            <w:bottom w:val="double" w:sz="4" w:space="0" w:color="auto"/>
            <w:right w:val="nil"/>
          </w:tcBorders>
        </w:tcPr>
        <w:p w:rsidR="004A5405" w:rsidRPr="00BC4313" w:rsidRDefault="004A5405"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4A5405" w:rsidRPr="00BC4313" w:rsidRDefault="004A5405"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A9760D">
            <w:rPr>
              <w:rFonts w:ascii="Times New Roman" w:eastAsia="Times New Roman" w:hAnsi="Times New Roman" w:hint="cs"/>
              <w:rtl/>
            </w:rPr>
            <w:t xml:space="preserve"> שיעור 60</w:t>
          </w:r>
        </w:p>
        <w:p w:rsidR="004A5405" w:rsidRPr="00BC4313" w:rsidRDefault="004A5405"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4A5405" w:rsidRPr="00BC4313" w:rsidRDefault="004A5405"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4A5405" w:rsidRPr="00BC4313" w:rsidRDefault="004A54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9">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3">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num w:numId="1">
    <w:abstractNumId w:val="4"/>
  </w:num>
  <w:num w:numId="2">
    <w:abstractNumId w:val="1"/>
  </w:num>
  <w:num w:numId="3">
    <w:abstractNumId w:val="14"/>
  </w:num>
  <w:num w:numId="4">
    <w:abstractNumId w:val="10"/>
  </w:num>
  <w:num w:numId="5">
    <w:abstractNumId w:val="0"/>
  </w:num>
  <w:num w:numId="6">
    <w:abstractNumId w:val="15"/>
  </w:num>
  <w:num w:numId="7">
    <w:abstractNumId w:val="6"/>
  </w:num>
  <w:num w:numId="8">
    <w:abstractNumId w:val="12"/>
  </w:num>
  <w:num w:numId="9">
    <w:abstractNumId w:val="5"/>
  </w:num>
  <w:num w:numId="10">
    <w:abstractNumId w:val="9"/>
  </w:num>
  <w:num w:numId="11">
    <w:abstractNumId w:val="13"/>
  </w:num>
  <w:num w:numId="12">
    <w:abstractNumId w:val="11"/>
  </w:num>
  <w:num w:numId="13">
    <w:abstractNumId w:val="8"/>
  </w:num>
  <w:num w:numId="14">
    <w:abstractNumId w:val="16"/>
  </w:num>
  <w:num w:numId="15">
    <w:abstractNumId w:val="2"/>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1827"/>
    <w:rsid w:val="00016CB9"/>
    <w:rsid w:val="00025298"/>
    <w:rsid w:val="00026C22"/>
    <w:rsid w:val="00033162"/>
    <w:rsid w:val="00037997"/>
    <w:rsid w:val="00040FAF"/>
    <w:rsid w:val="00044F70"/>
    <w:rsid w:val="0004758C"/>
    <w:rsid w:val="00047F88"/>
    <w:rsid w:val="00050985"/>
    <w:rsid w:val="00052499"/>
    <w:rsid w:val="000559C4"/>
    <w:rsid w:val="00056506"/>
    <w:rsid w:val="00057EC2"/>
    <w:rsid w:val="00061B26"/>
    <w:rsid w:val="0006279B"/>
    <w:rsid w:val="0006420E"/>
    <w:rsid w:val="00064407"/>
    <w:rsid w:val="00065933"/>
    <w:rsid w:val="00073B7A"/>
    <w:rsid w:val="000745FE"/>
    <w:rsid w:val="00076636"/>
    <w:rsid w:val="00077D0B"/>
    <w:rsid w:val="00077E46"/>
    <w:rsid w:val="0008112A"/>
    <w:rsid w:val="00082CEB"/>
    <w:rsid w:val="00084F88"/>
    <w:rsid w:val="00087B75"/>
    <w:rsid w:val="0009612B"/>
    <w:rsid w:val="00096303"/>
    <w:rsid w:val="000A0C30"/>
    <w:rsid w:val="000A1B68"/>
    <w:rsid w:val="000A30D9"/>
    <w:rsid w:val="000A3199"/>
    <w:rsid w:val="000A6EEF"/>
    <w:rsid w:val="000B1D79"/>
    <w:rsid w:val="000B4782"/>
    <w:rsid w:val="000B5EFF"/>
    <w:rsid w:val="000B5FD6"/>
    <w:rsid w:val="000C045B"/>
    <w:rsid w:val="000C22AD"/>
    <w:rsid w:val="000C43ED"/>
    <w:rsid w:val="000D5BE5"/>
    <w:rsid w:val="000D6641"/>
    <w:rsid w:val="000D72B7"/>
    <w:rsid w:val="000D77AC"/>
    <w:rsid w:val="000E1175"/>
    <w:rsid w:val="000E2B39"/>
    <w:rsid w:val="000E4123"/>
    <w:rsid w:val="000E6546"/>
    <w:rsid w:val="000F1767"/>
    <w:rsid w:val="000F1897"/>
    <w:rsid w:val="000F671F"/>
    <w:rsid w:val="00101088"/>
    <w:rsid w:val="00102427"/>
    <w:rsid w:val="001028F4"/>
    <w:rsid w:val="00112F10"/>
    <w:rsid w:val="001130A1"/>
    <w:rsid w:val="00116744"/>
    <w:rsid w:val="00120126"/>
    <w:rsid w:val="001253FA"/>
    <w:rsid w:val="00126003"/>
    <w:rsid w:val="00127FA4"/>
    <w:rsid w:val="00133347"/>
    <w:rsid w:val="00135055"/>
    <w:rsid w:val="00135818"/>
    <w:rsid w:val="001360A2"/>
    <w:rsid w:val="00142241"/>
    <w:rsid w:val="00145A89"/>
    <w:rsid w:val="00146583"/>
    <w:rsid w:val="00151C27"/>
    <w:rsid w:val="00153DD2"/>
    <w:rsid w:val="001560DF"/>
    <w:rsid w:val="0017206D"/>
    <w:rsid w:val="0017322D"/>
    <w:rsid w:val="001758B8"/>
    <w:rsid w:val="00175BF8"/>
    <w:rsid w:val="00181BCD"/>
    <w:rsid w:val="00181F3E"/>
    <w:rsid w:val="001850B8"/>
    <w:rsid w:val="00192427"/>
    <w:rsid w:val="00195EB1"/>
    <w:rsid w:val="00197C15"/>
    <w:rsid w:val="001A6A3D"/>
    <w:rsid w:val="001B2C65"/>
    <w:rsid w:val="001B2DFD"/>
    <w:rsid w:val="001B63D1"/>
    <w:rsid w:val="001C0323"/>
    <w:rsid w:val="001C050E"/>
    <w:rsid w:val="001C7F8B"/>
    <w:rsid w:val="001D302B"/>
    <w:rsid w:val="001D30FC"/>
    <w:rsid w:val="001E74DE"/>
    <w:rsid w:val="001F1363"/>
    <w:rsid w:val="002115C4"/>
    <w:rsid w:val="00212D42"/>
    <w:rsid w:val="00212FBC"/>
    <w:rsid w:val="0021304D"/>
    <w:rsid w:val="00214A94"/>
    <w:rsid w:val="002210D2"/>
    <w:rsid w:val="0022505A"/>
    <w:rsid w:val="002273BF"/>
    <w:rsid w:val="002324B4"/>
    <w:rsid w:val="0023313B"/>
    <w:rsid w:val="0023509D"/>
    <w:rsid w:val="002360CE"/>
    <w:rsid w:val="0023692A"/>
    <w:rsid w:val="0024272F"/>
    <w:rsid w:val="00244646"/>
    <w:rsid w:val="00247A39"/>
    <w:rsid w:val="00251496"/>
    <w:rsid w:val="002534CF"/>
    <w:rsid w:val="00254604"/>
    <w:rsid w:val="00257459"/>
    <w:rsid w:val="00262B95"/>
    <w:rsid w:val="0027485A"/>
    <w:rsid w:val="00274BAF"/>
    <w:rsid w:val="00283B46"/>
    <w:rsid w:val="0028427C"/>
    <w:rsid w:val="0028432D"/>
    <w:rsid w:val="002858A4"/>
    <w:rsid w:val="00292947"/>
    <w:rsid w:val="002A1FD5"/>
    <w:rsid w:val="002B6325"/>
    <w:rsid w:val="002C08F9"/>
    <w:rsid w:val="002C2C87"/>
    <w:rsid w:val="002C40F2"/>
    <w:rsid w:val="002C6243"/>
    <w:rsid w:val="002C6CFB"/>
    <w:rsid w:val="002D6499"/>
    <w:rsid w:val="002E483F"/>
    <w:rsid w:val="002E52F9"/>
    <w:rsid w:val="002E6BA2"/>
    <w:rsid w:val="002F1304"/>
    <w:rsid w:val="002F2C6B"/>
    <w:rsid w:val="002F7AF9"/>
    <w:rsid w:val="00302EB6"/>
    <w:rsid w:val="0031543C"/>
    <w:rsid w:val="00316EDB"/>
    <w:rsid w:val="00317235"/>
    <w:rsid w:val="003174AB"/>
    <w:rsid w:val="003213D3"/>
    <w:rsid w:val="003220F5"/>
    <w:rsid w:val="0032225A"/>
    <w:rsid w:val="003255FF"/>
    <w:rsid w:val="00333A4A"/>
    <w:rsid w:val="003361C3"/>
    <w:rsid w:val="0034039F"/>
    <w:rsid w:val="003448FA"/>
    <w:rsid w:val="003509F1"/>
    <w:rsid w:val="00355459"/>
    <w:rsid w:val="00355A91"/>
    <w:rsid w:val="00355EA1"/>
    <w:rsid w:val="00364695"/>
    <w:rsid w:val="00365E9A"/>
    <w:rsid w:val="003721B1"/>
    <w:rsid w:val="00372B32"/>
    <w:rsid w:val="003753E2"/>
    <w:rsid w:val="00376476"/>
    <w:rsid w:val="0037672F"/>
    <w:rsid w:val="00377401"/>
    <w:rsid w:val="00387FCA"/>
    <w:rsid w:val="003901C2"/>
    <w:rsid w:val="003A342F"/>
    <w:rsid w:val="003A43AC"/>
    <w:rsid w:val="003A7891"/>
    <w:rsid w:val="003B25B2"/>
    <w:rsid w:val="003C0114"/>
    <w:rsid w:val="003C13C5"/>
    <w:rsid w:val="003C6C3C"/>
    <w:rsid w:val="003C6FFA"/>
    <w:rsid w:val="003C7AC5"/>
    <w:rsid w:val="003D08FB"/>
    <w:rsid w:val="003E453F"/>
    <w:rsid w:val="00407E67"/>
    <w:rsid w:val="00412FD6"/>
    <w:rsid w:val="0041537F"/>
    <w:rsid w:val="0042148F"/>
    <w:rsid w:val="004232BD"/>
    <w:rsid w:val="00430D18"/>
    <w:rsid w:val="00434A00"/>
    <w:rsid w:val="004357CF"/>
    <w:rsid w:val="00435B6C"/>
    <w:rsid w:val="00435D3B"/>
    <w:rsid w:val="00447BDC"/>
    <w:rsid w:val="00447E9B"/>
    <w:rsid w:val="00462944"/>
    <w:rsid w:val="00464668"/>
    <w:rsid w:val="004671D0"/>
    <w:rsid w:val="004673EB"/>
    <w:rsid w:val="0047214C"/>
    <w:rsid w:val="00474E5D"/>
    <w:rsid w:val="0048399F"/>
    <w:rsid w:val="004859F6"/>
    <w:rsid w:val="00486418"/>
    <w:rsid w:val="00490B44"/>
    <w:rsid w:val="004964BD"/>
    <w:rsid w:val="004A0CE3"/>
    <w:rsid w:val="004A5405"/>
    <w:rsid w:val="004A7A4D"/>
    <w:rsid w:val="004B2DDD"/>
    <w:rsid w:val="004B43BB"/>
    <w:rsid w:val="004B5281"/>
    <w:rsid w:val="004B6CEF"/>
    <w:rsid w:val="004C273C"/>
    <w:rsid w:val="004C70C8"/>
    <w:rsid w:val="004C7D8F"/>
    <w:rsid w:val="004D11FD"/>
    <w:rsid w:val="004D4106"/>
    <w:rsid w:val="004E15E2"/>
    <w:rsid w:val="004E1ED7"/>
    <w:rsid w:val="004F1987"/>
    <w:rsid w:val="004F674C"/>
    <w:rsid w:val="005005EB"/>
    <w:rsid w:val="005057D6"/>
    <w:rsid w:val="005120FC"/>
    <w:rsid w:val="0051228A"/>
    <w:rsid w:val="00512924"/>
    <w:rsid w:val="00523BFF"/>
    <w:rsid w:val="00524FEE"/>
    <w:rsid w:val="00525A39"/>
    <w:rsid w:val="00525EBF"/>
    <w:rsid w:val="005266D4"/>
    <w:rsid w:val="0052696C"/>
    <w:rsid w:val="00537230"/>
    <w:rsid w:val="0054160B"/>
    <w:rsid w:val="005420BF"/>
    <w:rsid w:val="00546D4B"/>
    <w:rsid w:val="005521DE"/>
    <w:rsid w:val="0055453E"/>
    <w:rsid w:val="0055509B"/>
    <w:rsid w:val="00556D75"/>
    <w:rsid w:val="005605AD"/>
    <w:rsid w:val="00562563"/>
    <w:rsid w:val="0056573C"/>
    <w:rsid w:val="005662CD"/>
    <w:rsid w:val="00571638"/>
    <w:rsid w:val="00574A03"/>
    <w:rsid w:val="0057597A"/>
    <w:rsid w:val="005827F7"/>
    <w:rsid w:val="00597289"/>
    <w:rsid w:val="005A3380"/>
    <w:rsid w:val="005A793E"/>
    <w:rsid w:val="005B4F5F"/>
    <w:rsid w:val="005B76C0"/>
    <w:rsid w:val="005C08B8"/>
    <w:rsid w:val="005C351D"/>
    <w:rsid w:val="005D0274"/>
    <w:rsid w:val="005D3294"/>
    <w:rsid w:val="005D4D37"/>
    <w:rsid w:val="005D53DE"/>
    <w:rsid w:val="005D6678"/>
    <w:rsid w:val="005D765C"/>
    <w:rsid w:val="005E0D7E"/>
    <w:rsid w:val="005F7192"/>
    <w:rsid w:val="00602669"/>
    <w:rsid w:val="006042EC"/>
    <w:rsid w:val="00604C12"/>
    <w:rsid w:val="00610440"/>
    <w:rsid w:val="00610ED9"/>
    <w:rsid w:val="0061255A"/>
    <w:rsid w:val="00612E0C"/>
    <w:rsid w:val="0061448F"/>
    <w:rsid w:val="00625526"/>
    <w:rsid w:val="006260B6"/>
    <w:rsid w:val="00626B3C"/>
    <w:rsid w:val="00633D58"/>
    <w:rsid w:val="00635489"/>
    <w:rsid w:val="00640145"/>
    <w:rsid w:val="00640833"/>
    <w:rsid w:val="00642070"/>
    <w:rsid w:val="00644D59"/>
    <w:rsid w:val="00651159"/>
    <w:rsid w:val="00651B84"/>
    <w:rsid w:val="006544ED"/>
    <w:rsid w:val="00655BF6"/>
    <w:rsid w:val="00656491"/>
    <w:rsid w:val="00663A7F"/>
    <w:rsid w:val="00667386"/>
    <w:rsid w:val="00672FBC"/>
    <w:rsid w:val="006743C5"/>
    <w:rsid w:val="00681CF0"/>
    <w:rsid w:val="00682BD2"/>
    <w:rsid w:val="00685205"/>
    <w:rsid w:val="006951C9"/>
    <w:rsid w:val="00695E8D"/>
    <w:rsid w:val="006A0D22"/>
    <w:rsid w:val="006A4050"/>
    <w:rsid w:val="006B2A29"/>
    <w:rsid w:val="006B33A0"/>
    <w:rsid w:val="006B7B33"/>
    <w:rsid w:val="006C2526"/>
    <w:rsid w:val="006C6CDB"/>
    <w:rsid w:val="006C7A5D"/>
    <w:rsid w:val="006D0ECB"/>
    <w:rsid w:val="006D15D1"/>
    <w:rsid w:val="006D269A"/>
    <w:rsid w:val="006D3901"/>
    <w:rsid w:val="006D3AAF"/>
    <w:rsid w:val="006D3B2A"/>
    <w:rsid w:val="006D3B71"/>
    <w:rsid w:val="006D5058"/>
    <w:rsid w:val="006E233F"/>
    <w:rsid w:val="006E472E"/>
    <w:rsid w:val="006E685A"/>
    <w:rsid w:val="006F2079"/>
    <w:rsid w:val="006F46B1"/>
    <w:rsid w:val="006F6F54"/>
    <w:rsid w:val="007002ED"/>
    <w:rsid w:val="00706DE2"/>
    <w:rsid w:val="00713508"/>
    <w:rsid w:val="00722D13"/>
    <w:rsid w:val="0072464C"/>
    <w:rsid w:val="00725B21"/>
    <w:rsid w:val="00727756"/>
    <w:rsid w:val="00744A53"/>
    <w:rsid w:val="00752672"/>
    <w:rsid w:val="00753B58"/>
    <w:rsid w:val="00762009"/>
    <w:rsid w:val="00765A35"/>
    <w:rsid w:val="007741EC"/>
    <w:rsid w:val="00775BA3"/>
    <w:rsid w:val="00775F92"/>
    <w:rsid w:val="0077711B"/>
    <w:rsid w:val="00780B71"/>
    <w:rsid w:val="0078216C"/>
    <w:rsid w:val="0078571B"/>
    <w:rsid w:val="00793D98"/>
    <w:rsid w:val="00794A0D"/>
    <w:rsid w:val="007960A8"/>
    <w:rsid w:val="00796E95"/>
    <w:rsid w:val="007A15A7"/>
    <w:rsid w:val="007A17CE"/>
    <w:rsid w:val="007A5A8D"/>
    <w:rsid w:val="007A6D78"/>
    <w:rsid w:val="007B60C6"/>
    <w:rsid w:val="007C3F10"/>
    <w:rsid w:val="007C53CA"/>
    <w:rsid w:val="007D2DA9"/>
    <w:rsid w:val="007D399D"/>
    <w:rsid w:val="007D44CE"/>
    <w:rsid w:val="007E09D7"/>
    <w:rsid w:val="007E4211"/>
    <w:rsid w:val="007E4295"/>
    <w:rsid w:val="007E42F3"/>
    <w:rsid w:val="007E4875"/>
    <w:rsid w:val="007E6645"/>
    <w:rsid w:val="007E6A22"/>
    <w:rsid w:val="007F035D"/>
    <w:rsid w:val="007F52DE"/>
    <w:rsid w:val="00800015"/>
    <w:rsid w:val="00803626"/>
    <w:rsid w:val="008066F7"/>
    <w:rsid w:val="00810E3E"/>
    <w:rsid w:val="008118F5"/>
    <w:rsid w:val="00812650"/>
    <w:rsid w:val="00815604"/>
    <w:rsid w:val="00816B7F"/>
    <w:rsid w:val="008235F3"/>
    <w:rsid w:val="008263D7"/>
    <w:rsid w:val="00826B1A"/>
    <w:rsid w:val="00834019"/>
    <w:rsid w:val="00834D1A"/>
    <w:rsid w:val="00835D3F"/>
    <w:rsid w:val="00836777"/>
    <w:rsid w:val="0084085F"/>
    <w:rsid w:val="00842FD0"/>
    <w:rsid w:val="008440AC"/>
    <w:rsid w:val="008456DA"/>
    <w:rsid w:val="00846FE8"/>
    <w:rsid w:val="00847B15"/>
    <w:rsid w:val="00847D4A"/>
    <w:rsid w:val="008578E5"/>
    <w:rsid w:val="00857AC1"/>
    <w:rsid w:val="00861C20"/>
    <w:rsid w:val="00866EE2"/>
    <w:rsid w:val="00871391"/>
    <w:rsid w:val="0087166D"/>
    <w:rsid w:val="008730A4"/>
    <w:rsid w:val="00875DF5"/>
    <w:rsid w:val="00882E43"/>
    <w:rsid w:val="008835C3"/>
    <w:rsid w:val="00886F0E"/>
    <w:rsid w:val="00890471"/>
    <w:rsid w:val="008969A3"/>
    <w:rsid w:val="00897B0D"/>
    <w:rsid w:val="008A11E8"/>
    <w:rsid w:val="008C2C81"/>
    <w:rsid w:val="008C69F4"/>
    <w:rsid w:val="008C7E95"/>
    <w:rsid w:val="008D1C65"/>
    <w:rsid w:val="008D2351"/>
    <w:rsid w:val="008E3B27"/>
    <w:rsid w:val="008E6BFB"/>
    <w:rsid w:val="008F25F8"/>
    <w:rsid w:val="008F5B75"/>
    <w:rsid w:val="00900655"/>
    <w:rsid w:val="0090287B"/>
    <w:rsid w:val="00904E3C"/>
    <w:rsid w:val="00913202"/>
    <w:rsid w:val="00914CC0"/>
    <w:rsid w:val="00915CCC"/>
    <w:rsid w:val="009230CB"/>
    <w:rsid w:val="00937BBE"/>
    <w:rsid w:val="009409F0"/>
    <w:rsid w:val="0094106A"/>
    <w:rsid w:val="009440E4"/>
    <w:rsid w:val="00951B86"/>
    <w:rsid w:val="00952894"/>
    <w:rsid w:val="00954183"/>
    <w:rsid w:val="009553A5"/>
    <w:rsid w:val="00957B2B"/>
    <w:rsid w:val="00961FD1"/>
    <w:rsid w:val="00963CE2"/>
    <w:rsid w:val="00964150"/>
    <w:rsid w:val="00967404"/>
    <w:rsid w:val="00967A7C"/>
    <w:rsid w:val="009A26D5"/>
    <w:rsid w:val="009A369A"/>
    <w:rsid w:val="009A4C85"/>
    <w:rsid w:val="009A550D"/>
    <w:rsid w:val="009B18E4"/>
    <w:rsid w:val="009B1FAD"/>
    <w:rsid w:val="009B32AF"/>
    <w:rsid w:val="009B7A76"/>
    <w:rsid w:val="009C29EC"/>
    <w:rsid w:val="009D50A8"/>
    <w:rsid w:val="009E1B60"/>
    <w:rsid w:val="009E1D09"/>
    <w:rsid w:val="009E3828"/>
    <w:rsid w:val="009E3A21"/>
    <w:rsid w:val="009E75D5"/>
    <w:rsid w:val="009F06C0"/>
    <w:rsid w:val="009F41F8"/>
    <w:rsid w:val="009F5C8D"/>
    <w:rsid w:val="009F6A25"/>
    <w:rsid w:val="009F6FDE"/>
    <w:rsid w:val="009F73B9"/>
    <w:rsid w:val="00A00047"/>
    <w:rsid w:val="00A03B02"/>
    <w:rsid w:val="00A11453"/>
    <w:rsid w:val="00A3743C"/>
    <w:rsid w:val="00A43A73"/>
    <w:rsid w:val="00A45CDC"/>
    <w:rsid w:val="00A52E01"/>
    <w:rsid w:val="00A532E3"/>
    <w:rsid w:val="00A57655"/>
    <w:rsid w:val="00A64718"/>
    <w:rsid w:val="00A66702"/>
    <w:rsid w:val="00A7626A"/>
    <w:rsid w:val="00A8451C"/>
    <w:rsid w:val="00A85269"/>
    <w:rsid w:val="00A85373"/>
    <w:rsid w:val="00A8768B"/>
    <w:rsid w:val="00A90C0A"/>
    <w:rsid w:val="00A9760D"/>
    <w:rsid w:val="00AA3463"/>
    <w:rsid w:val="00AA6C2F"/>
    <w:rsid w:val="00AB4176"/>
    <w:rsid w:val="00AB44D2"/>
    <w:rsid w:val="00AB5237"/>
    <w:rsid w:val="00AB6B65"/>
    <w:rsid w:val="00AB7C16"/>
    <w:rsid w:val="00AC3CEF"/>
    <w:rsid w:val="00AC3F1E"/>
    <w:rsid w:val="00AC429E"/>
    <w:rsid w:val="00AC4746"/>
    <w:rsid w:val="00AD3263"/>
    <w:rsid w:val="00AD6DE8"/>
    <w:rsid w:val="00AE0678"/>
    <w:rsid w:val="00AE389D"/>
    <w:rsid w:val="00AE75F5"/>
    <w:rsid w:val="00AF0B16"/>
    <w:rsid w:val="00AF5D73"/>
    <w:rsid w:val="00AF5DC5"/>
    <w:rsid w:val="00AF66EC"/>
    <w:rsid w:val="00B01624"/>
    <w:rsid w:val="00B04427"/>
    <w:rsid w:val="00B11588"/>
    <w:rsid w:val="00B12505"/>
    <w:rsid w:val="00B20104"/>
    <w:rsid w:val="00B22C77"/>
    <w:rsid w:val="00B23121"/>
    <w:rsid w:val="00B30BC9"/>
    <w:rsid w:val="00B44874"/>
    <w:rsid w:val="00B45AC2"/>
    <w:rsid w:val="00B47F16"/>
    <w:rsid w:val="00B506DD"/>
    <w:rsid w:val="00B5086B"/>
    <w:rsid w:val="00B51FB8"/>
    <w:rsid w:val="00B52151"/>
    <w:rsid w:val="00B556C0"/>
    <w:rsid w:val="00B60F79"/>
    <w:rsid w:val="00B62DB1"/>
    <w:rsid w:val="00B64EC2"/>
    <w:rsid w:val="00B665A7"/>
    <w:rsid w:val="00B712E8"/>
    <w:rsid w:val="00B75809"/>
    <w:rsid w:val="00B77B2D"/>
    <w:rsid w:val="00B80203"/>
    <w:rsid w:val="00B81DC8"/>
    <w:rsid w:val="00B93AB6"/>
    <w:rsid w:val="00B97505"/>
    <w:rsid w:val="00BA0373"/>
    <w:rsid w:val="00BA4B9E"/>
    <w:rsid w:val="00BA4CC5"/>
    <w:rsid w:val="00BB273E"/>
    <w:rsid w:val="00BB593E"/>
    <w:rsid w:val="00BB76EE"/>
    <w:rsid w:val="00BC14C0"/>
    <w:rsid w:val="00BC4313"/>
    <w:rsid w:val="00BC4757"/>
    <w:rsid w:val="00BC6D96"/>
    <w:rsid w:val="00BC7648"/>
    <w:rsid w:val="00BD2AFB"/>
    <w:rsid w:val="00BD5F70"/>
    <w:rsid w:val="00BE076B"/>
    <w:rsid w:val="00BE7D26"/>
    <w:rsid w:val="00BF1A08"/>
    <w:rsid w:val="00BF1EBF"/>
    <w:rsid w:val="00C0047F"/>
    <w:rsid w:val="00C034E5"/>
    <w:rsid w:val="00C03FEB"/>
    <w:rsid w:val="00C0727C"/>
    <w:rsid w:val="00C1473E"/>
    <w:rsid w:val="00C1563D"/>
    <w:rsid w:val="00C168CF"/>
    <w:rsid w:val="00C16B8E"/>
    <w:rsid w:val="00C224AD"/>
    <w:rsid w:val="00C27A0F"/>
    <w:rsid w:val="00C34735"/>
    <w:rsid w:val="00C40773"/>
    <w:rsid w:val="00C408E8"/>
    <w:rsid w:val="00C4139C"/>
    <w:rsid w:val="00C41A57"/>
    <w:rsid w:val="00C41D20"/>
    <w:rsid w:val="00C53DCF"/>
    <w:rsid w:val="00C548BD"/>
    <w:rsid w:val="00C55AE7"/>
    <w:rsid w:val="00C56858"/>
    <w:rsid w:val="00C56FB1"/>
    <w:rsid w:val="00C61881"/>
    <w:rsid w:val="00C63E27"/>
    <w:rsid w:val="00C7173E"/>
    <w:rsid w:val="00C74078"/>
    <w:rsid w:val="00C7481B"/>
    <w:rsid w:val="00C76E54"/>
    <w:rsid w:val="00C82A14"/>
    <w:rsid w:val="00C853E4"/>
    <w:rsid w:val="00C85C8B"/>
    <w:rsid w:val="00C9281D"/>
    <w:rsid w:val="00C93834"/>
    <w:rsid w:val="00C955A1"/>
    <w:rsid w:val="00C96C2C"/>
    <w:rsid w:val="00C97F86"/>
    <w:rsid w:val="00CA4BBD"/>
    <w:rsid w:val="00CA6F4A"/>
    <w:rsid w:val="00CB2C7E"/>
    <w:rsid w:val="00CB2D0D"/>
    <w:rsid w:val="00CB4A11"/>
    <w:rsid w:val="00CB73A7"/>
    <w:rsid w:val="00CD0A11"/>
    <w:rsid w:val="00CD0E9E"/>
    <w:rsid w:val="00CD6982"/>
    <w:rsid w:val="00CE2010"/>
    <w:rsid w:val="00CE2028"/>
    <w:rsid w:val="00CE3C19"/>
    <w:rsid w:val="00CE5309"/>
    <w:rsid w:val="00CE541C"/>
    <w:rsid w:val="00CE7906"/>
    <w:rsid w:val="00CF038B"/>
    <w:rsid w:val="00CF1AF2"/>
    <w:rsid w:val="00CF1E08"/>
    <w:rsid w:val="00CF241F"/>
    <w:rsid w:val="00CF4F76"/>
    <w:rsid w:val="00CF646A"/>
    <w:rsid w:val="00D02200"/>
    <w:rsid w:val="00D127AD"/>
    <w:rsid w:val="00D12C9C"/>
    <w:rsid w:val="00D13394"/>
    <w:rsid w:val="00D15D95"/>
    <w:rsid w:val="00D21928"/>
    <w:rsid w:val="00D27258"/>
    <w:rsid w:val="00D27980"/>
    <w:rsid w:val="00D3010B"/>
    <w:rsid w:val="00D3047E"/>
    <w:rsid w:val="00D34224"/>
    <w:rsid w:val="00D42C9A"/>
    <w:rsid w:val="00D45B1E"/>
    <w:rsid w:val="00D46E32"/>
    <w:rsid w:val="00D5498F"/>
    <w:rsid w:val="00D660EE"/>
    <w:rsid w:val="00D724D9"/>
    <w:rsid w:val="00D737E8"/>
    <w:rsid w:val="00D757DB"/>
    <w:rsid w:val="00D77B23"/>
    <w:rsid w:val="00D832CA"/>
    <w:rsid w:val="00D84802"/>
    <w:rsid w:val="00D848DC"/>
    <w:rsid w:val="00D85B1E"/>
    <w:rsid w:val="00D91AC0"/>
    <w:rsid w:val="00D920A4"/>
    <w:rsid w:val="00D92B9C"/>
    <w:rsid w:val="00D92EF1"/>
    <w:rsid w:val="00D977F8"/>
    <w:rsid w:val="00DA3FB2"/>
    <w:rsid w:val="00DB7627"/>
    <w:rsid w:val="00DC0D80"/>
    <w:rsid w:val="00DC682C"/>
    <w:rsid w:val="00DD72FF"/>
    <w:rsid w:val="00DD7BEB"/>
    <w:rsid w:val="00DD7C1E"/>
    <w:rsid w:val="00DE2012"/>
    <w:rsid w:val="00DE677A"/>
    <w:rsid w:val="00DF1226"/>
    <w:rsid w:val="00DF2288"/>
    <w:rsid w:val="00DF27C6"/>
    <w:rsid w:val="00DF586F"/>
    <w:rsid w:val="00DF6631"/>
    <w:rsid w:val="00DF6B67"/>
    <w:rsid w:val="00DF7FE3"/>
    <w:rsid w:val="00E02C0F"/>
    <w:rsid w:val="00E02E72"/>
    <w:rsid w:val="00E141BA"/>
    <w:rsid w:val="00E205BD"/>
    <w:rsid w:val="00E21512"/>
    <w:rsid w:val="00E23ED6"/>
    <w:rsid w:val="00E251A3"/>
    <w:rsid w:val="00E2606D"/>
    <w:rsid w:val="00E2648C"/>
    <w:rsid w:val="00E2660E"/>
    <w:rsid w:val="00E26A0C"/>
    <w:rsid w:val="00E27057"/>
    <w:rsid w:val="00E27151"/>
    <w:rsid w:val="00E30D3B"/>
    <w:rsid w:val="00E32E6D"/>
    <w:rsid w:val="00E33380"/>
    <w:rsid w:val="00E34D2E"/>
    <w:rsid w:val="00E4013F"/>
    <w:rsid w:val="00E44051"/>
    <w:rsid w:val="00E7419A"/>
    <w:rsid w:val="00E77BAE"/>
    <w:rsid w:val="00E86E9B"/>
    <w:rsid w:val="00E92F97"/>
    <w:rsid w:val="00EA46C9"/>
    <w:rsid w:val="00EA4994"/>
    <w:rsid w:val="00EA5216"/>
    <w:rsid w:val="00EA5465"/>
    <w:rsid w:val="00EA6199"/>
    <w:rsid w:val="00EA7E14"/>
    <w:rsid w:val="00EB1645"/>
    <w:rsid w:val="00EB24C8"/>
    <w:rsid w:val="00EB6D8F"/>
    <w:rsid w:val="00EC175C"/>
    <w:rsid w:val="00EC32C5"/>
    <w:rsid w:val="00EC33B2"/>
    <w:rsid w:val="00EC3C79"/>
    <w:rsid w:val="00ED0A1E"/>
    <w:rsid w:val="00ED4640"/>
    <w:rsid w:val="00ED66B8"/>
    <w:rsid w:val="00EE1941"/>
    <w:rsid w:val="00EE1D1D"/>
    <w:rsid w:val="00EE225B"/>
    <w:rsid w:val="00EE2260"/>
    <w:rsid w:val="00EE3D20"/>
    <w:rsid w:val="00EE4FBB"/>
    <w:rsid w:val="00EE67B6"/>
    <w:rsid w:val="00EE75C8"/>
    <w:rsid w:val="00EF2278"/>
    <w:rsid w:val="00EF5EA2"/>
    <w:rsid w:val="00EF6F8F"/>
    <w:rsid w:val="00EF72CB"/>
    <w:rsid w:val="00F02C44"/>
    <w:rsid w:val="00F033C7"/>
    <w:rsid w:val="00F03C8E"/>
    <w:rsid w:val="00F05D57"/>
    <w:rsid w:val="00F15C26"/>
    <w:rsid w:val="00F17546"/>
    <w:rsid w:val="00F17714"/>
    <w:rsid w:val="00F17891"/>
    <w:rsid w:val="00F237B4"/>
    <w:rsid w:val="00F256F1"/>
    <w:rsid w:val="00F26832"/>
    <w:rsid w:val="00F351AD"/>
    <w:rsid w:val="00F35D55"/>
    <w:rsid w:val="00F516CD"/>
    <w:rsid w:val="00F5217D"/>
    <w:rsid w:val="00F53CF5"/>
    <w:rsid w:val="00F64888"/>
    <w:rsid w:val="00F66475"/>
    <w:rsid w:val="00F7001C"/>
    <w:rsid w:val="00F71122"/>
    <w:rsid w:val="00F75842"/>
    <w:rsid w:val="00F76792"/>
    <w:rsid w:val="00F829B8"/>
    <w:rsid w:val="00F83062"/>
    <w:rsid w:val="00F8765D"/>
    <w:rsid w:val="00F944FC"/>
    <w:rsid w:val="00F95921"/>
    <w:rsid w:val="00FA075E"/>
    <w:rsid w:val="00FA1BFD"/>
    <w:rsid w:val="00FA68D8"/>
    <w:rsid w:val="00FB05FD"/>
    <w:rsid w:val="00FB088D"/>
    <w:rsid w:val="00FC5423"/>
    <w:rsid w:val="00FC609D"/>
    <w:rsid w:val="00FC6ABC"/>
    <w:rsid w:val="00FD66D1"/>
    <w:rsid w:val="00FE06BE"/>
    <w:rsid w:val="00FE501A"/>
    <w:rsid w:val="00FE57B5"/>
    <w:rsid w:val="00FF1510"/>
    <w:rsid w:val="00FF284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10632">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BD71EEE-ED60-45B5-AD0E-ABFA7194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12</TotalTime>
  <Pages>1</Pages>
  <Words>3066</Words>
  <Characters>15334</Characters>
  <Application>Microsoft Office Word</Application>
  <DocSecurity>0</DocSecurity>
  <Lines>127</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2015-05-28T07:26:00Z</dcterms:created>
  <dcterms:modified xsi:type="dcterms:W3CDTF">2015-05-28T09:07:00Z</dcterms:modified>
</cp:coreProperties>
</file>