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78A84" w14:textId="77777777" w:rsidR="004B19A8" w:rsidRPr="00D84C94" w:rsidRDefault="004B19A8" w:rsidP="007F5662">
      <w:pPr>
        <w:pStyle w:val="NoSpacing"/>
        <w:bidi w:val="0"/>
        <w:jc w:val="center"/>
        <w:rPr>
          <w:rFonts w:asciiTheme="minorBidi" w:hAnsiTheme="minorBidi" w:cstheme="minorBidi"/>
          <w:lang w:val="de-DE"/>
        </w:rPr>
      </w:pPr>
      <w:bookmarkStart w:id="0" w:name="_GoBack"/>
      <w:bookmarkEnd w:id="0"/>
      <w:r w:rsidRPr="00D84C94">
        <w:rPr>
          <w:rFonts w:asciiTheme="minorBidi" w:hAnsiTheme="minorBidi" w:cstheme="minorBidi"/>
          <w:lang w:val="de-DE"/>
        </w:rPr>
        <w:t>YESHIVAT HAR ETZION</w:t>
      </w:r>
    </w:p>
    <w:p w14:paraId="5DF9D6AC" w14:textId="77777777" w:rsidR="004B19A8" w:rsidRPr="000410BE" w:rsidRDefault="004B19A8" w:rsidP="007F5662">
      <w:pPr>
        <w:pStyle w:val="CC"/>
        <w:keepLines w:val="0"/>
        <w:spacing w:after="0"/>
        <w:ind w:left="0" w:firstLine="0"/>
        <w:jc w:val="center"/>
        <w:rPr>
          <w:rFonts w:asciiTheme="minorBidi" w:hAnsiTheme="minorBidi" w:cstheme="minorBidi"/>
          <w:sz w:val="24"/>
          <w:szCs w:val="24"/>
          <w:lang w:val="de-DE"/>
        </w:rPr>
      </w:pPr>
      <w:r w:rsidRPr="000410BE">
        <w:rPr>
          <w:rFonts w:asciiTheme="minorBidi" w:hAnsiTheme="minorBidi" w:cstheme="minorBidi"/>
          <w:sz w:val="24"/>
          <w:szCs w:val="24"/>
          <w:lang w:val="de-DE"/>
        </w:rPr>
        <w:t>ISRAEL KOSCHITZKY VIRTUAL BEIT MIDRASH (VBM)</w:t>
      </w:r>
    </w:p>
    <w:p w14:paraId="54AD73D4" w14:textId="77777777" w:rsidR="004B19A8" w:rsidRPr="000410BE" w:rsidRDefault="004B19A8" w:rsidP="007F5662">
      <w:pPr>
        <w:pStyle w:val="CC"/>
        <w:keepLines w:val="0"/>
        <w:spacing w:after="0"/>
        <w:ind w:left="0" w:firstLine="0"/>
        <w:jc w:val="center"/>
        <w:rPr>
          <w:rFonts w:asciiTheme="minorBidi" w:hAnsiTheme="minorBidi" w:cstheme="minorBidi"/>
          <w:sz w:val="24"/>
          <w:szCs w:val="24"/>
          <w:lang w:val="en-GB"/>
        </w:rPr>
      </w:pPr>
      <w:r w:rsidRPr="000410BE">
        <w:rPr>
          <w:rFonts w:asciiTheme="minorBidi" w:hAnsiTheme="minorBidi" w:cstheme="minorBidi"/>
          <w:sz w:val="24"/>
          <w:szCs w:val="24"/>
          <w:lang w:val="en-GB"/>
        </w:rPr>
        <w:t>*********************************************************</w:t>
      </w:r>
    </w:p>
    <w:p w14:paraId="1D4162B6" w14:textId="77777777" w:rsidR="004B19A8" w:rsidRDefault="004B19A8" w:rsidP="007F5662">
      <w:pPr>
        <w:pStyle w:val="CC"/>
        <w:keepLines w:val="0"/>
        <w:widowControl/>
        <w:spacing w:after="0"/>
        <w:ind w:left="0" w:firstLine="0"/>
        <w:jc w:val="center"/>
        <w:rPr>
          <w:rFonts w:asciiTheme="minorBidi" w:hAnsiTheme="minorBidi" w:cstheme="minorBidi"/>
          <w:sz w:val="24"/>
          <w:szCs w:val="24"/>
          <w:lang w:val="en-GB"/>
        </w:rPr>
      </w:pPr>
    </w:p>
    <w:p w14:paraId="707499A9" w14:textId="77777777" w:rsidR="004B19A8" w:rsidRPr="00D84C94" w:rsidRDefault="004B19A8" w:rsidP="007F5662">
      <w:pPr>
        <w:bidi w:val="0"/>
        <w:spacing w:line="240" w:lineRule="auto"/>
        <w:jc w:val="center"/>
        <w:rPr>
          <w:rFonts w:asciiTheme="minorBidi" w:hAnsiTheme="minorBidi" w:cstheme="minorBidi"/>
          <w:b/>
          <w:bCs/>
        </w:rPr>
      </w:pPr>
      <w:r w:rsidRPr="00D84C94">
        <w:rPr>
          <w:rFonts w:asciiTheme="minorBidi" w:hAnsiTheme="minorBidi" w:cstheme="minorBidi"/>
          <w:b/>
          <w:bCs/>
        </w:rPr>
        <w:t>BEFORE THE EARTHQUAKE:</w:t>
      </w:r>
    </w:p>
    <w:p w14:paraId="4437D56A" w14:textId="77777777" w:rsidR="004B19A8" w:rsidRPr="000410BE" w:rsidRDefault="004B19A8" w:rsidP="007F5662">
      <w:pPr>
        <w:bidi w:val="0"/>
        <w:spacing w:line="240" w:lineRule="auto"/>
        <w:jc w:val="center"/>
        <w:rPr>
          <w:rFonts w:asciiTheme="minorBidi" w:hAnsiTheme="minorBidi" w:cstheme="minorBidi"/>
          <w:b/>
          <w:bCs/>
        </w:rPr>
      </w:pPr>
      <w:r w:rsidRPr="000410BE">
        <w:rPr>
          <w:rFonts w:asciiTheme="minorBidi" w:hAnsiTheme="minorBidi" w:cstheme="minorBidi"/>
          <w:b/>
          <w:bCs/>
        </w:rPr>
        <w:t>THE PROPHECIES OF HOSHEA AND AMOS</w:t>
      </w:r>
    </w:p>
    <w:p w14:paraId="2D032870" w14:textId="77777777" w:rsidR="004B19A8" w:rsidRPr="00D84C94" w:rsidRDefault="004B19A8" w:rsidP="007F5662">
      <w:pPr>
        <w:bidi w:val="0"/>
        <w:spacing w:line="240" w:lineRule="auto"/>
        <w:jc w:val="center"/>
        <w:rPr>
          <w:rFonts w:asciiTheme="minorBidi" w:hAnsiTheme="minorBidi" w:cstheme="minorBidi"/>
          <w:b/>
          <w:bCs/>
        </w:rPr>
      </w:pPr>
    </w:p>
    <w:p w14:paraId="6D331DDC" w14:textId="77777777" w:rsidR="004B19A8" w:rsidRPr="00D84C94" w:rsidRDefault="004B19A8" w:rsidP="007F5662">
      <w:pPr>
        <w:bidi w:val="0"/>
        <w:spacing w:line="240" w:lineRule="auto"/>
        <w:jc w:val="center"/>
        <w:rPr>
          <w:rFonts w:asciiTheme="minorBidi" w:hAnsiTheme="minorBidi" w:cstheme="minorBidi"/>
          <w:b/>
          <w:bCs/>
        </w:rPr>
      </w:pPr>
      <w:r w:rsidRPr="00D84C94">
        <w:rPr>
          <w:rFonts w:asciiTheme="minorBidi" w:hAnsiTheme="minorBidi" w:cstheme="minorBidi"/>
          <w:b/>
          <w:bCs/>
        </w:rPr>
        <w:t>By Rav Yitzchak Etshalom</w:t>
      </w:r>
    </w:p>
    <w:p w14:paraId="5D0D8492" w14:textId="77777777" w:rsidR="004B19A8" w:rsidRPr="000410BE" w:rsidRDefault="004B19A8" w:rsidP="007F5662">
      <w:pPr>
        <w:bidi w:val="0"/>
        <w:spacing w:line="240" w:lineRule="auto"/>
        <w:jc w:val="center"/>
        <w:rPr>
          <w:rFonts w:asciiTheme="minorBidi" w:hAnsiTheme="minorBidi" w:cstheme="minorBidi"/>
          <w:b/>
          <w:bCs/>
        </w:rPr>
      </w:pPr>
    </w:p>
    <w:p w14:paraId="6AA3B46C" w14:textId="77777777" w:rsidR="004B19A8" w:rsidRPr="000410BE" w:rsidRDefault="004B19A8" w:rsidP="007F5662">
      <w:pPr>
        <w:bidi w:val="0"/>
        <w:spacing w:line="240" w:lineRule="auto"/>
        <w:jc w:val="center"/>
        <w:rPr>
          <w:rFonts w:asciiTheme="minorBidi" w:hAnsiTheme="minorBidi" w:cstheme="minorBidi"/>
          <w:b/>
          <w:bCs/>
        </w:rPr>
      </w:pPr>
    </w:p>
    <w:p w14:paraId="254D75D8" w14:textId="1182FA4F" w:rsidR="004B19A8" w:rsidRPr="000410BE" w:rsidRDefault="004B19A8" w:rsidP="007F5662">
      <w:pPr>
        <w:bidi w:val="0"/>
        <w:spacing w:line="240" w:lineRule="auto"/>
        <w:ind w:right="-46"/>
        <w:jc w:val="center"/>
        <w:rPr>
          <w:rFonts w:asciiTheme="minorBidi" w:eastAsia="Times New Roman" w:hAnsiTheme="minorBidi" w:cstheme="minorBidi"/>
          <w:b/>
          <w:bCs/>
          <w:color w:val="000000"/>
        </w:rPr>
      </w:pPr>
      <w:r w:rsidRPr="007F5662">
        <w:rPr>
          <w:rFonts w:asciiTheme="minorBidi" w:eastAsia="Times New Roman" w:hAnsiTheme="minorBidi" w:cstheme="minorBidi"/>
          <w:b/>
          <w:bCs/>
          <w:iCs/>
          <w:color w:val="000000"/>
        </w:rPr>
        <w:t>Shiur</w:t>
      </w:r>
      <w:r w:rsidRPr="000410BE">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6</w:t>
      </w:r>
      <w:r w:rsidR="00420CFB">
        <w:rPr>
          <w:rFonts w:asciiTheme="minorBidi" w:eastAsia="Times New Roman" w:hAnsiTheme="minorBidi" w:cstheme="minorBidi"/>
          <w:b/>
          <w:bCs/>
          <w:color w:val="000000"/>
        </w:rPr>
        <w:t>2</w:t>
      </w:r>
      <w:r w:rsidR="007F5662">
        <w:rPr>
          <w:rFonts w:asciiTheme="minorBidi" w:eastAsia="Times New Roman" w:hAnsiTheme="minorBidi" w:cstheme="minorBidi"/>
          <w:b/>
          <w:bCs/>
          <w:color w:val="000000"/>
        </w:rPr>
        <w:t>:</w:t>
      </w:r>
    </w:p>
    <w:p w14:paraId="27AE9472" w14:textId="77777777" w:rsidR="004B19A8" w:rsidRPr="000410BE" w:rsidRDefault="004B19A8" w:rsidP="007F5662">
      <w:pPr>
        <w:bidi w:val="0"/>
        <w:spacing w:line="240" w:lineRule="auto"/>
        <w:ind w:right="-46"/>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The Prophecies of Amos:</w:t>
      </w:r>
    </w:p>
    <w:p w14:paraId="6F819CFF" w14:textId="77777777" w:rsidR="004B19A8" w:rsidRPr="00887816" w:rsidRDefault="004B19A8" w:rsidP="007F5662">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The Illusions of Power</w:t>
      </w:r>
    </w:p>
    <w:p w14:paraId="5A70DCB2" w14:textId="77777777" w:rsidR="004B19A8" w:rsidRDefault="004B19A8" w:rsidP="007F5662">
      <w:pPr>
        <w:bidi w:val="0"/>
        <w:spacing w:line="240" w:lineRule="auto"/>
        <w:ind w:right="-46"/>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Part I</w:t>
      </w:r>
      <w:r w:rsidR="00420CFB">
        <w:rPr>
          <w:rFonts w:asciiTheme="minorBidi" w:eastAsia="Times New Roman" w:hAnsiTheme="minorBidi" w:cstheme="minorBidi"/>
          <w:b/>
          <w:bCs/>
          <w:color w:val="000000"/>
        </w:rPr>
        <w:t>I</w:t>
      </w:r>
    </w:p>
    <w:p w14:paraId="36CF6E75" w14:textId="77777777" w:rsidR="00055451" w:rsidRPr="000410BE" w:rsidRDefault="00055451" w:rsidP="007F5662">
      <w:pPr>
        <w:bidi w:val="0"/>
        <w:spacing w:line="240" w:lineRule="auto"/>
        <w:ind w:right="-46"/>
        <w:jc w:val="center"/>
        <w:rPr>
          <w:rFonts w:asciiTheme="minorBidi" w:eastAsia="Times New Roman" w:hAnsiTheme="minorBidi" w:cstheme="minorBidi"/>
          <w:b/>
          <w:bCs/>
          <w:color w:val="000000"/>
        </w:rPr>
      </w:pPr>
    </w:p>
    <w:p w14:paraId="4ECD5785" w14:textId="77777777" w:rsidR="004B19A8" w:rsidRPr="000410BE" w:rsidRDefault="004B19A8" w:rsidP="007F5662">
      <w:pPr>
        <w:bidi w:val="0"/>
        <w:spacing w:line="240" w:lineRule="auto"/>
        <w:ind w:right="-46"/>
        <w:rPr>
          <w:rFonts w:asciiTheme="minorBidi" w:eastAsia="Times New Roman" w:hAnsiTheme="minorBidi" w:cstheme="minorBidi"/>
          <w:b/>
          <w:bCs/>
          <w:color w:val="000000"/>
        </w:rPr>
      </w:pPr>
    </w:p>
    <w:p w14:paraId="36A35B10" w14:textId="53A4B40B" w:rsidR="004B19A8" w:rsidRPr="00760A31" w:rsidRDefault="004B19A8"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previous </w:t>
      </w:r>
      <w:r w:rsidRPr="001F55F6">
        <w:rPr>
          <w:rFonts w:asciiTheme="minorBidi" w:eastAsia="Times New Roman" w:hAnsiTheme="minorBidi" w:cstheme="minorBidi"/>
          <w:i/>
          <w:iCs/>
          <w:color w:val="000000"/>
        </w:rPr>
        <w:t>shiurim</w:t>
      </w:r>
      <w:r>
        <w:rPr>
          <w:rFonts w:asciiTheme="minorBidi" w:eastAsia="Times New Roman" w:hAnsiTheme="minorBidi" w:cstheme="minorBidi"/>
          <w:color w:val="000000"/>
        </w:rPr>
        <w:t xml:space="preserve">, </w:t>
      </w:r>
      <w:r w:rsidR="008F38AD">
        <w:rPr>
          <w:rFonts w:asciiTheme="minorBidi" w:eastAsia="Times New Roman" w:hAnsiTheme="minorBidi" w:cstheme="minorBidi"/>
          <w:color w:val="000000"/>
        </w:rPr>
        <w:t xml:space="preserve">we studied the </w:t>
      </w:r>
      <w:r w:rsidR="008F38AD">
        <w:rPr>
          <w:rFonts w:asciiTheme="minorBidi" w:eastAsia="Times New Roman" w:hAnsiTheme="minorBidi" w:cstheme="minorBidi"/>
          <w:i/>
          <w:iCs/>
          <w:color w:val="000000"/>
        </w:rPr>
        <w:t>hoi</w:t>
      </w:r>
      <w:r w:rsidR="006F40E1">
        <w:rPr>
          <w:rFonts w:asciiTheme="minorBidi" w:eastAsia="Times New Roman" w:hAnsiTheme="minorBidi" w:cstheme="minorBidi"/>
          <w:color w:val="000000"/>
        </w:rPr>
        <w:t xml:space="preserve"> rebuke of the wealthy of Shom</w:t>
      </w:r>
      <w:r w:rsidR="008F38AD">
        <w:rPr>
          <w:rFonts w:asciiTheme="minorBidi" w:eastAsia="Times New Roman" w:hAnsiTheme="minorBidi" w:cstheme="minorBidi"/>
          <w:color w:val="000000"/>
        </w:rPr>
        <w:t>ron and their hedonistic lifestyle (</w:t>
      </w:r>
      <w:r w:rsidR="008F38AD" w:rsidRPr="006F40E1">
        <w:rPr>
          <w:rFonts w:asciiTheme="minorBidi" w:eastAsia="Times New Roman" w:hAnsiTheme="minorBidi" w:cstheme="minorBidi"/>
          <w:i/>
          <w:iCs/>
          <w:color w:val="000000"/>
        </w:rPr>
        <w:t>Amos</w:t>
      </w:r>
      <w:r w:rsidR="008F38AD">
        <w:rPr>
          <w:rFonts w:asciiTheme="minorBidi" w:eastAsia="Times New Roman" w:hAnsiTheme="minorBidi" w:cstheme="minorBidi"/>
          <w:color w:val="000000"/>
        </w:rPr>
        <w:t xml:space="preserve"> 6:1-7), followed by the Divine oath of the impending punishment that awaits them (ibid. verses 8-11). As we come to the end of this chapter, Amos delivers a stinging critique at the illusory power held by the Northern Kingdom. In </w:t>
      </w:r>
      <w:r w:rsidR="003966CC">
        <w:rPr>
          <w:rFonts w:asciiTheme="minorBidi" w:eastAsia="Times New Roman" w:hAnsiTheme="minorBidi" w:cstheme="minorBidi"/>
          <w:color w:val="000000"/>
        </w:rPr>
        <w:t>the previous</w:t>
      </w:r>
      <w:r w:rsidR="008F38AD">
        <w:rPr>
          <w:rFonts w:asciiTheme="minorBidi" w:eastAsia="Times New Roman" w:hAnsiTheme="minorBidi" w:cstheme="minorBidi"/>
          <w:color w:val="000000"/>
        </w:rPr>
        <w:t xml:space="preserve"> </w:t>
      </w:r>
      <w:r w:rsidR="008F38AD" w:rsidRPr="001F55F6">
        <w:rPr>
          <w:rFonts w:asciiTheme="minorBidi" w:eastAsia="Times New Roman" w:hAnsiTheme="minorBidi" w:cstheme="minorBidi"/>
          <w:i/>
          <w:iCs/>
          <w:color w:val="000000"/>
        </w:rPr>
        <w:t>shiur</w:t>
      </w:r>
      <w:r w:rsidR="008F38AD">
        <w:rPr>
          <w:rFonts w:asciiTheme="minorBidi" w:eastAsia="Times New Roman" w:hAnsiTheme="minorBidi" w:cstheme="minorBidi"/>
          <w:color w:val="000000"/>
        </w:rPr>
        <w:t xml:space="preserve">, </w:t>
      </w:r>
      <w:r w:rsidR="003966CC">
        <w:rPr>
          <w:rFonts w:asciiTheme="minorBidi" w:eastAsia="Times New Roman" w:hAnsiTheme="minorBidi" w:cstheme="minorBidi"/>
          <w:color w:val="000000"/>
        </w:rPr>
        <w:t>we studied the opening verse of this rebuke</w:t>
      </w:r>
      <w:r w:rsidR="006F374F">
        <w:rPr>
          <w:rFonts w:asciiTheme="minorBidi" w:eastAsia="Times New Roman" w:hAnsiTheme="minorBidi" w:cstheme="minorBidi"/>
          <w:color w:val="000000"/>
        </w:rPr>
        <w:t xml:space="preserve">. In this </w:t>
      </w:r>
      <w:r w:rsidR="006F374F">
        <w:rPr>
          <w:rFonts w:asciiTheme="minorBidi" w:eastAsia="Times New Roman" w:hAnsiTheme="minorBidi" w:cstheme="minorBidi"/>
          <w:i/>
          <w:iCs/>
          <w:color w:val="000000"/>
        </w:rPr>
        <w:t>shiur</w:t>
      </w:r>
      <w:r w:rsidR="006F374F">
        <w:rPr>
          <w:rFonts w:asciiTheme="minorBidi" w:eastAsia="Times New Roman" w:hAnsiTheme="minorBidi" w:cstheme="minorBidi"/>
          <w:color w:val="000000"/>
        </w:rPr>
        <w:t>,</w:t>
      </w:r>
      <w:r w:rsidR="003966CC">
        <w:rPr>
          <w:rFonts w:asciiTheme="minorBidi" w:eastAsia="Times New Roman" w:hAnsiTheme="minorBidi" w:cstheme="minorBidi"/>
          <w:color w:val="000000"/>
        </w:rPr>
        <w:t xml:space="preserve"> </w:t>
      </w:r>
      <w:r w:rsidR="008F38AD">
        <w:rPr>
          <w:rFonts w:asciiTheme="minorBidi" w:eastAsia="Times New Roman" w:hAnsiTheme="minorBidi" w:cstheme="minorBidi"/>
          <w:color w:val="000000"/>
        </w:rPr>
        <w:t>we will conclude</w:t>
      </w:r>
      <w:r w:rsidR="003966CC">
        <w:rPr>
          <w:rFonts w:asciiTheme="minorBidi" w:eastAsia="Times New Roman" w:hAnsiTheme="minorBidi" w:cstheme="minorBidi"/>
          <w:color w:val="000000"/>
        </w:rPr>
        <w:t xml:space="preserve"> our study of</w:t>
      </w:r>
      <w:r w:rsidR="008F38AD">
        <w:rPr>
          <w:rFonts w:asciiTheme="minorBidi" w:eastAsia="Times New Roman" w:hAnsiTheme="minorBidi" w:cstheme="minorBidi"/>
          <w:color w:val="000000"/>
        </w:rPr>
        <w:t xml:space="preserve"> this section. </w:t>
      </w:r>
      <w:r>
        <w:rPr>
          <w:rFonts w:asciiTheme="minorBidi" w:eastAsia="Times New Roman" w:hAnsiTheme="minorBidi" w:cstheme="minorBidi"/>
          <w:color w:val="000000"/>
        </w:rPr>
        <w:t xml:space="preserve"> </w:t>
      </w:r>
    </w:p>
    <w:p w14:paraId="33E9552C" w14:textId="77777777" w:rsidR="004B19A8" w:rsidRDefault="004B19A8" w:rsidP="007F5662">
      <w:pPr>
        <w:widowControl w:val="0"/>
        <w:bidi w:val="0"/>
        <w:spacing w:line="240" w:lineRule="auto"/>
        <w:jc w:val="both"/>
        <w:rPr>
          <w:rFonts w:asciiTheme="minorBidi" w:eastAsia="Times New Roman" w:hAnsiTheme="minorBidi" w:cstheme="minorBidi"/>
          <w:color w:val="000000"/>
        </w:rPr>
      </w:pPr>
    </w:p>
    <w:p w14:paraId="19754317" w14:textId="77777777" w:rsidR="004B19A8" w:rsidRDefault="004B19A8" w:rsidP="007F5662">
      <w:pPr>
        <w:widowControl w:val="0"/>
        <w:bidi w:val="0"/>
        <w:spacing w:line="240" w:lineRule="auto"/>
        <w:jc w:val="both"/>
        <w:rPr>
          <w:rFonts w:asciiTheme="minorBidi" w:eastAsia="Times New Roman" w:hAnsiTheme="minorBidi" w:cstheme="minorBidi"/>
          <w:b/>
          <w:bCs/>
          <w:color w:val="000000"/>
        </w:rPr>
      </w:pPr>
      <w:r w:rsidRPr="00D84C94">
        <w:rPr>
          <w:rFonts w:asciiTheme="minorBidi" w:eastAsia="Times New Roman" w:hAnsiTheme="minorBidi" w:cstheme="minorBidi"/>
          <w:b/>
          <w:bCs/>
          <w:color w:val="000000"/>
        </w:rPr>
        <w:t>THE TEXT</w:t>
      </w:r>
      <w:r w:rsidR="00236C2E">
        <w:rPr>
          <w:rFonts w:asciiTheme="minorBidi" w:eastAsia="Times New Roman" w:hAnsiTheme="minorBidi" w:cstheme="minorBidi"/>
          <w:b/>
          <w:bCs/>
          <w:color w:val="000000"/>
        </w:rPr>
        <w:t xml:space="preserve"> (6:13-14)</w:t>
      </w:r>
    </w:p>
    <w:p w14:paraId="429B957C" w14:textId="77777777" w:rsidR="00B32761" w:rsidRDefault="00B32761" w:rsidP="007F5662">
      <w:pPr>
        <w:widowControl w:val="0"/>
        <w:bidi w:val="0"/>
        <w:spacing w:line="240" w:lineRule="auto"/>
        <w:jc w:val="both"/>
        <w:rPr>
          <w:rFonts w:asciiTheme="minorBidi" w:eastAsia="Times New Roman" w:hAnsiTheme="minorBidi" w:cstheme="minorBidi"/>
          <w:b/>
          <w:bCs/>
          <w:color w:val="000000"/>
        </w:rPr>
      </w:pPr>
      <w:r>
        <w:rPr>
          <w:rFonts w:asciiTheme="minorBidi" w:eastAsia="Times New Roman" w:hAnsiTheme="minorBidi" w:cstheme="minorBidi"/>
          <w:b/>
          <w:bCs/>
          <w:color w:val="000000"/>
        </w:rPr>
        <w:t>Background</w:t>
      </w:r>
    </w:p>
    <w:p w14:paraId="65C27E80" w14:textId="77777777" w:rsidR="00055451" w:rsidRDefault="00055451" w:rsidP="007F5662">
      <w:pPr>
        <w:widowControl w:val="0"/>
        <w:bidi w:val="0"/>
        <w:spacing w:line="240" w:lineRule="auto"/>
        <w:rPr>
          <w:rFonts w:asciiTheme="minorBidi" w:eastAsia="Times New Roman" w:hAnsiTheme="minorBidi" w:cstheme="minorBidi"/>
          <w:color w:val="000000"/>
        </w:rPr>
      </w:pPr>
    </w:p>
    <w:p w14:paraId="717BE723" w14:textId="77777777" w:rsidR="00B32761" w:rsidRDefault="00B32761"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reported in </w:t>
      </w:r>
      <w:r w:rsidRPr="006F40E1">
        <w:rPr>
          <w:rFonts w:asciiTheme="minorBidi" w:eastAsia="Times New Roman" w:hAnsiTheme="minorBidi" w:cstheme="minorBidi"/>
          <w:i/>
          <w:iCs/>
          <w:color w:val="000000"/>
        </w:rPr>
        <w:t>Melakhim</w:t>
      </w:r>
      <w:r>
        <w:rPr>
          <w:rFonts w:asciiTheme="minorBidi" w:eastAsia="Times New Roman" w:hAnsiTheme="minorBidi" w:cstheme="minorBidi"/>
          <w:color w:val="000000"/>
        </w:rPr>
        <w:t xml:space="preserve"> II 14:25, the military and political influence of the Northern Kingdom was restored and enlarged under the rule of </w:t>
      </w:r>
      <w:r w:rsidRPr="006F40E1">
        <w:rPr>
          <w:rFonts w:asciiTheme="minorBidi" w:eastAsia="Times New Roman" w:hAnsiTheme="minorBidi" w:cstheme="minorBidi"/>
          <w:color w:val="000000"/>
        </w:rPr>
        <w:t>Yerovam</w:t>
      </w:r>
      <w:r>
        <w:rPr>
          <w:rFonts w:asciiTheme="minorBidi" w:eastAsia="Times New Roman" w:hAnsiTheme="minorBidi" w:cstheme="minorBidi"/>
          <w:color w:val="000000"/>
        </w:rPr>
        <w:t xml:space="preserve"> II:</w:t>
      </w:r>
    </w:p>
    <w:p w14:paraId="395F2679" w14:textId="77777777" w:rsidR="00055451" w:rsidRDefault="00055451" w:rsidP="007F5662">
      <w:pPr>
        <w:widowControl w:val="0"/>
        <w:bidi w:val="0"/>
        <w:spacing w:line="240" w:lineRule="auto"/>
        <w:ind w:left="1440"/>
        <w:rPr>
          <w:rFonts w:asciiTheme="minorBidi" w:eastAsia="Times New Roman" w:hAnsiTheme="minorBidi" w:cstheme="minorBidi"/>
          <w:color w:val="000000"/>
        </w:rPr>
      </w:pPr>
    </w:p>
    <w:p w14:paraId="1253B412" w14:textId="5A2D3277" w:rsidR="00B32761" w:rsidRDefault="00B32761" w:rsidP="007F5662">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He restored the border </w:t>
      </w:r>
      <w:r w:rsidR="006F374F">
        <w:rPr>
          <w:rFonts w:asciiTheme="minorBidi" w:eastAsia="Times New Roman" w:hAnsiTheme="minorBidi" w:cstheme="minorBidi"/>
          <w:color w:val="000000"/>
        </w:rPr>
        <w:t>[</w:t>
      </w:r>
      <w:r>
        <w:rPr>
          <w:rFonts w:asciiTheme="minorBidi" w:eastAsia="Times New Roman" w:hAnsiTheme="minorBidi" w:cstheme="minorBidi"/>
          <w:color w:val="000000"/>
        </w:rPr>
        <w:t>i.e. reestablished Israelite dominion</w:t>
      </w:r>
      <w:r w:rsidR="006F374F">
        <w:rPr>
          <w:rFonts w:asciiTheme="minorBidi" w:eastAsia="Times New Roman" w:hAnsiTheme="minorBidi" w:cstheme="minorBidi"/>
          <w:color w:val="000000"/>
        </w:rPr>
        <w:t>]</w:t>
      </w:r>
      <w:r>
        <w:rPr>
          <w:rFonts w:asciiTheme="minorBidi" w:eastAsia="Times New Roman" w:hAnsiTheme="minorBidi" w:cstheme="minorBidi"/>
          <w:color w:val="000000"/>
        </w:rPr>
        <w:t xml:space="preserve"> of Yisrael from the entrance of </w:t>
      </w:r>
      <w:r w:rsidR="006F374F">
        <w:rPr>
          <w:rFonts w:asciiTheme="minorBidi" w:eastAsia="Times New Roman" w:hAnsiTheme="minorBidi" w:cstheme="minorBidi"/>
          <w:color w:val="000000"/>
        </w:rPr>
        <w:t xml:space="preserve">Chamat </w:t>
      </w:r>
      <w:r>
        <w:rPr>
          <w:rFonts w:asciiTheme="minorBidi" w:eastAsia="Times New Roman" w:hAnsiTheme="minorBidi" w:cstheme="minorBidi"/>
          <w:color w:val="000000"/>
        </w:rPr>
        <w:t>until the sea of the Arava.</w:t>
      </w:r>
    </w:p>
    <w:p w14:paraId="302FCE49"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3509A5C1" w14:textId="09F5503B" w:rsidR="006F374F" w:rsidRDefault="00B32761"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success had assuredly generated a sense of arrogance and invincibility among the leadership. As is often the case</w:t>
      </w:r>
      <w:r w:rsidR="006F374F">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both in the Biblical eras of prophecy as well as </w:t>
      </w:r>
      <w:r w:rsidR="00FD2772">
        <w:rPr>
          <w:rFonts w:asciiTheme="minorBidi" w:eastAsia="Times New Roman" w:hAnsiTheme="minorBidi" w:cstheme="minorBidi"/>
          <w:color w:val="000000"/>
        </w:rPr>
        <w:t xml:space="preserve">ever </w:t>
      </w:r>
      <w:r>
        <w:rPr>
          <w:rFonts w:asciiTheme="minorBidi" w:eastAsia="Times New Roman" w:hAnsiTheme="minorBidi" w:cstheme="minorBidi"/>
          <w:color w:val="000000"/>
        </w:rPr>
        <w:t>since the cessation of God’s word being delivered directly to the people</w:t>
      </w:r>
      <w:r w:rsidR="006F374F">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this national hubris brings several consequential attitudinal shifts </w:t>
      </w:r>
      <w:r w:rsidR="006F374F">
        <w:rPr>
          <w:rFonts w:asciiTheme="minorBidi" w:eastAsia="Times New Roman" w:hAnsiTheme="minorBidi" w:cstheme="minorBidi"/>
          <w:color w:val="000000"/>
        </w:rPr>
        <w:t>that</w:t>
      </w:r>
      <w:r>
        <w:rPr>
          <w:rFonts w:asciiTheme="minorBidi" w:eastAsia="Times New Roman" w:hAnsiTheme="minorBidi" w:cstheme="minorBidi"/>
          <w:color w:val="000000"/>
        </w:rPr>
        <w:t xml:space="preserve"> carry the seeds of catastrophe. First of all, the army tends to get overly confident and lax</w:t>
      </w:r>
      <w:r w:rsidR="006F374F">
        <w:rPr>
          <w:rFonts w:asciiTheme="minorBidi" w:eastAsia="Times New Roman" w:hAnsiTheme="minorBidi" w:cstheme="minorBidi"/>
          <w:color w:val="000000"/>
        </w:rPr>
        <w:t>;</w:t>
      </w:r>
      <w:r>
        <w:rPr>
          <w:rFonts w:asciiTheme="minorBidi" w:eastAsia="Times New Roman" w:hAnsiTheme="minorBidi" w:cstheme="minorBidi"/>
          <w:color w:val="000000"/>
        </w:rPr>
        <w:t xml:space="preserve"> we have seen this in our own lifetime – at least those of us old enough to remember the dramatic difference between 1967 and 1973. In addition, </w:t>
      </w:r>
      <w:r w:rsidR="0001034F">
        <w:rPr>
          <w:rFonts w:asciiTheme="minorBidi" w:eastAsia="Times New Roman" w:hAnsiTheme="minorBidi" w:cstheme="minorBidi"/>
          <w:color w:val="000000"/>
        </w:rPr>
        <w:t>messages of caution, prophetic warnings</w:t>
      </w:r>
      <w:r w:rsidR="006F374F">
        <w:rPr>
          <w:rFonts w:asciiTheme="minorBidi" w:eastAsia="Times New Roman" w:hAnsiTheme="minorBidi" w:cstheme="minorBidi"/>
          <w:color w:val="000000"/>
        </w:rPr>
        <w:t>,</w:t>
      </w:r>
      <w:r w:rsidR="0001034F">
        <w:rPr>
          <w:rFonts w:asciiTheme="minorBidi" w:eastAsia="Times New Roman" w:hAnsiTheme="minorBidi" w:cstheme="minorBidi"/>
          <w:color w:val="000000"/>
        </w:rPr>
        <w:t xml:space="preserve"> and the like are readily ignored</w:t>
      </w:r>
      <w:r w:rsidR="006F374F">
        <w:rPr>
          <w:rFonts w:asciiTheme="minorBidi" w:eastAsia="Times New Roman" w:hAnsiTheme="minorBidi" w:cstheme="minorBidi"/>
          <w:color w:val="000000"/>
        </w:rPr>
        <w:t>;</w:t>
      </w:r>
      <w:r w:rsidR="0001034F">
        <w:rPr>
          <w:rFonts w:asciiTheme="minorBidi" w:eastAsia="Times New Roman" w:hAnsiTheme="minorBidi" w:cstheme="minorBidi"/>
          <w:color w:val="000000"/>
        </w:rPr>
        <w:t xml:space="preserve"> a careful read of </w:t>
      </w:r>
      <w:r w:rsidR="0001034F" w:rsidRPr="006F40E1">
        <w:rPr>
          <w:rFonts w:asciiTheme="minorBidi" w:eastAsia="Times New Roman" w:hAnsiTheme="minorBidi" w:cstheme="minorBidi"/>
          <w:i/>
          <w:iCs/>
          <w:color w:val="000000"/>
        </w:rPr>
        <w:t>Yirmiyahu</w:t>
      </w:r>
      <w:r w:rsidR="0001034F">
        <w:rPr>
          <w:rFonts w:asciiTheme="minorBidi" w:eastAsia="Times New Roman" w:hAnsiTheme="minorBidi" w:cstheme="minorBidi"/>
          <w:color w:val="000000"/>
        </w:rPr>
        <w:t xml:space="preserve"> 34 provides a clear example of this socio-religious phenomenon</w:t>
      </w:r>
      <w:r w:rsidR="00FF00E5">
        <w:rPr>
          <w:rFonts w:asciiTheme="minorBidi" w:eastAsia="Times New Roman" w:hAnsiTheme="minorBidi" w:cstheme="minorBidi"/>
          <w:color w:val="000000"/>
        </w:rPr>
        <w:t xml:space="preserve">. </w:t>
      </w:r>
    </w:p>
    <w:p w14:paraId="4E28B1C8" w14:textId="77777777" w:rsidR="006F374F" w:rsidRDefault="006F374F" w:rsidP="007F5662">
      <w:pPr>
        <w:widowControl w:val="0"/>
        <w:bidi w:val="0"/>
        <w:spacing w:line="240" w:lineRule="auto"/>
        <w:jc w:val="both"/>
        <w:rPr>
          <w:rFonts w:asciiTheme="minorBidi" w:eastAsia="Times New Roman" w:hAnsiTheme="minorBidi" w:cstheme="minorBidi"/>
          <w:color w:val="000000"/>
        </w:rPr>
      </w:pPr>
    </w:p>
    <w:p w14:paraId="0A39293D" w14:textId="2313A181" w:rsidR="00B32761" w:rsidRDefault="00FF00E5" w:rsidP="007F5662">
      <w:pPr>
        <w:widowControl w:val="0"/>
        <w:bidi w:val="0"/>
        <w:spacing w:line="240" w:lineRule="auto"/>
        <w:jc w:val="both"/>
      </w:pPr>
      <w:r>
        <w:rPr>
          <w:rFonts w:asciiTheme="minorBidi" w:eastAsia="Times New Roman" w:hAnsiTheme="minorBidi" w:cstheme="minorBidi"/>
          <w:color w:val="000000"/>
        </w:rPr>
        <w:t xml:space="preserve">In this rebuke, and specifically in these two verses, Amos takes direct aim at the source of this cockiness in </w:t>
      </w:r>
      <w:r w:rsidR="006F374F">
        <w:rPr>
          <w:rFonts w:asciiTheme="minorBidi" w:eastAsia="Times New Roman" w:hAnsiTheme="minorBidi" w:cstheme="minorBidi"/>
          <w:color w:val="000000"/>
        </w:rPr>
        <w:t xml:space="preserve">the </w:t>
      </w:r>
      <w:r>
        <w:rPr>
          <w:rFonts w:asciiTheme="minorBidi" w:eastAsia="Times New Roman" w:hAnsiTheme="minorBidi" w:cstheme="minorBidi"/>
          <w:color w:val="000000"/>
        </w:rPr>
        <w:t xml:space="preserve">hope to shake the leadership into a greater sense of wariness. </w:t>
      </w:r>
      <w:r w:rsidR="00B32761">
        <w:t xml:space="preserve"> </w:t>
      </w:r>
    </w:p>
    <w:p w14:paraId="4DEFCBFF" w14:textId="77777777" w:rsidR="00055451" w:rsidRPr="00B32761" w:rsidRDefault="00055451" w:rsidP="007F5662">
      <w:pPr>
        <w:widowControl w:val="0"/>
        <w:bidi w:val="0"/>
        <w:spacing w:line="240" w:lineRule="auto"/>
        <w:jc w:val="both"/>
        <w:rPr>
          <w:rFonts w:asciiTheme="minorBidi" w:eastAsia="Times New Roman" w:hAnsiTheme="minorBidi" w:cstheme="minorBidi"/>
          <w:color w:val="000000"/>
        </w:rPr>
      </w:pPr>
    </w:p>
    <w:p w14:paraId="0371D061" w14:textId="77777777" w:rsidR="008F38AD" w:rsidRDefault="003966CC" w:rsidP="007F5662">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Ha</w:t>
      </w:r>
      <w:r w:rsidR="006F374F">
        <w:rPr>
          <w:rFonts w:asciiTheme="minorBidi" w:eastAsia="Times New Roman" w:hAnsiTheme="minorBidi" w:cstheme="minorBidi"/>
          <w:i/>
          <w:iCs/>
          <w:color w:val="000000"/>
        </w:rPr>
        <w:t>-</w:t>
      </w:r>
      <w:r>
        <w:rPr>
          <w:rFonts w:asciiTheme="minorBidi" w:eastAsia="Times New Roman" w:hAnsiTheme="minorBidi" w:cstheme="minorBidi"/>
          <w:i/>
          <w:iCs/>
          <w:color w:val="000000"/>
        </w:rPr>
        <w:t>semeichim le</w:t>
      </w:r>
      <w:r w:rsidR="006F374F">
        <w:rPr>
          <w:rFonts w:asciiTheme="minorBidi" w:eastAsia="Times New Roman" w:hAnsiTheme="minorBidi" w:cstheme="minorBidi"/>
          <w:i/>
          <w:iCs/>
          <w:color w:val="000000"/>
        </w:rPr>
        <w:t>-</w:t>
      </w:r>
      <w:r>
        <w:rPr>
          <w:rFonts w:asciiTheme="minorBidi" w:eastAsia="Times New Roman" w:hAnsiTheme="minorBidi" w:cstheme="minorBidi"/>
          <w:i/>
          <w:iCs/>
          <w:color w:val="000000"/>
        </w:rPr>
        <w:t>lo davar</w:t>
      </w:r>
    </w:p>
    <w:p w14:paraId="4053CB71" w14:textId="17938E65" w:rsidR="002D39DC" w:rsidRDefault="005B22E5" w:rsidP="007F5662">
      <w:pPr>
        <w:widowControl w:val="0"/>
        <w:bidi w:val="0"/>
        <w:spacing w:line="240" w:lineRule="auto"/>
        <w:ind w:left="1440"/>
        <w:jc w:val="both"/>
        <w:rPr>
          <w:rFonts w:asciiTheme="minorBidi" w:eastAsia="Times New Roman" w:hAnsiTheme="minorBidi" w:cstheme="minorBidi"/>
          <w:color w:val="000000"/>
        </w:rPr>
      </w:pPr>
      <w:r w:rsidRPr="005B22E5">
        <w:rPr>
          <w:rFonts w:asciiTheme="minorBidi" w:eastAsia="Times New Roman" w:hAnsiTheme="minorBidi" w:cstheme="minorBidi"/>
          <w:color w:val="000000"/>
        </w:rPr>
        <w:t>Y</w:t>
      </w:r>
      <w:r w:rsidR="006F374F">
        <w:rPr>
          <w:rFonts w:asciiTheme="minorBidi" w:eastAsia="Times New Roman" w:hAnsiTheme="minorBidi" w:cstheme="minorBidi"/>
          <w:color w:val="000000"/>
        </w:rPr>
        <w:t>ou</w:t>
      </w:r>
      <w:r w:rsidRPr="005B22E5">
        <w:rPr>
          <w:rFonts w:asciiTheme="minorBidi" w:eastAsia="Times New Roman" w:hAnsiTheme="minorBidi" w:cstheme="minorBidi"/>
          <w:color w:val="000000"/>
        </w:rPr>
        <w:t xml:space="preserve"> that rejoice in a thing of n</w:t>
      </w:r>
      <w:r w:rsidR="008E65FA">
        <w:rPr>
          <w:rFonts w:asciiTheme="minorBidi" w:eastAsia="Times New Roman" w:hAnsiTheme="minorBidi" w:cstheme="minorBidi"/>
          <w:color w:val="000000"/>
        </w:rPr>
        <w:t>o</w:t>
      </w:r>
      <w:r w:rsidRPr="005B22E5">
        <w:rPr>
          <w:rFonts w:asciiTheme="minorBidi" w:eastAsia="Times New Roman" w:hAnsiTheme="minorBidi" w:cstheme="minorBidi"/>
          <w:color w:val="000000"/>
        </w:rPr>
        <w:t xml:space="preserve">ught </w:t>
      </w:r>
    </w:p>
    <w:p w14:paraId="69B07C59" w14:textId="77777777" w:rsidR="00055451" w:rsidRDefault="00055451" w:rsidP="007F5662">
      <w:pPr>
        <w:widowControl w:val="0"/>
        <w:bidi w:val="0"/>
        <w:spacing w:line="240" w:lineRule="auto"/>
        <w:ind w:left="1440"/>
        <w:jc w:val="both"/>
        <w:rPr>
          <w:rFonts w:asciiTheme="minorBidi" w:eastAsia="Times New Roman" w:hAnsiTheme="minorBidi" w:cstheme="minorBidi"/>
          <w:i/>
          <w:iCs/>
          <w:color w:val="000000"/>
        </w:rPr>
      </w:pPr>
    </w:p>
    <w:p w14:paraId="329F5B6B" w14:textId="77B9FE72" w:rsidR="00377F53" w:rsidRDefault="000C5B1A"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is a clever play on words. The town of </w:t>
      </w:r>
      <w:r w:rsidR="006F374F">
        <w:rPr>
          <w:rFonts w:asciiTheme="minorBidi" w:eastAsia="Times New Roman" w:hAnsiTheme="minorBidi" w:cstheme="minorBidi"/>
          <w:i/>
          <w:iCs/>
          <w:color w:val="000000"/>
        </w:rPr>
        <w:t>L</w:t>
      </w:r>
      <w:r>
        <w:rPr>
          <w:rFonts w:asciiTheme="minorBidi" w:eastAsia="Times New Roman" w:hAnsiTheme="minorBidi" w:cstheme="minorBidi"/>
          <w:i/>
          <w:iCs/>
          <w:color w:val="000000"/>
        </w:rPr>
        <w:t>o-devar</w:t>
      </w:r>
      <w:r>
        <w:rPr>
          <w:rFonts w:asciiTheme="minorBidi" w:eastAsia="Times New Roman" w:hAnsiTheme="minorBidi" w:cstheme="minorBidi"/>
          <w:color w:val="000000"/>
        </w:rPr>
        <w:t xml:space="preserve"> </w:t>
      </w:r>
      <w:r w:rsidR="00FD2772">
        <w:rPr>
          <w:rFonts w:asciiTheme="minorBidi" w:eastAsia="Times New Roman" w:hAnsiTheme="minorBidi" w:cstheme="minorBidi"/>
          <w:color w:val="000000"/>
        </w:rPr>
        <w:t>(</w:t>
      </w:r>
      <w:r w:rsidR="00706415">
        <w:rPr>
          <w:rFonts w:asciiTheme="minorBidi" w:eastAsia="Times New Roman" w:hAnsiTheme="minorBidi" w:cstheme="minorBidi"/>
          <w:color w:val="000000"/>
        </w:rPr>
        <w:t>documented as the town where Meriv-Baal</w:t>
      </w:r>
      <w:r w:rsidR="000768EB">
        <w:rPr>
          <w:rStyle w:val="FootnoteReference"/>
          <w:rFonts w:asciiTheme="minorBidi" w:eastAsia="Times New Roman" w:hAnsiTheme="minorBidi" w:cstheme="minorBidi"/>
          <w:color w:val="000000"/>
        </w:rPr>
        <w:footnoteReference w:id="1"/>
      </w:r>
      <w:r w:rsidR="00706415">
        <w:rPr>
          <w:rFonts w:asciiTheme="minorBidi" w:eastAsia="Times New Roman" w:hAnsiTheme="minorBidi" w:cstheme="minorBidi"/>
          <w:color w:val="000000"/>
        </w:rPr>
        <w:t xml:space="preserve"> was living when David brought him to Yerushalayim to join the royal house</w:t>
      </w:r>
      <w:r w:rsidR="00FD2772">
        <w:rPr>
          <w:rFonts w:asciiTheme="minorBidi" w:eastAsia="Times New Roman" w:hAnsiTheme="minorBidi" w:cstheme="minorBidi"/>
          <w:color w:val="000000"/>
        </w:rPr>
        <w:t>,</w:t>
      </w:r>
      <w:r w:rsidR="00706415">
        <w:rPr>
          <w:rFonts w:asciiTheme="minorBidi" w:eastAsia="Times New Roman" w:hAnsiTheme="minorBidi" w:cstheme="minorBidi"/>
          <w:color w:val="000000"/>
        </w:rPr>
        <w:t xml:space="preserve"> </w:t>
      </w:r>
      <w:r w:rsidR="00706415" w:rsidRPr="001F55F6">
        <w:rPr>
          <w:rFonts w:asciiTheme="minorBidi" w:eastAsia="Times New Roman" w:hAnsiTheme="minorBidi" w:cstheme="minorBidi"/>
          <w:i/>
          <w:iCs/>
          <w:color w:val="000000"/>
        </w:rPr>
        <w:t>Shmuel II</w:t>
      </w:r>
      <w:r w:rsidR="00706415">
        <w:rPr>
          <w:rFonts w:asciiTheme="minorBidi" w:eastAsia="Times New Roman" w:hAnsiTheme="minorBidi" w:cstheme="minorBidi"/>
          <w:color w:val="000000"/>
        </w:rPr>
        <w:t xml:space="preserve"> 9:4-5, 17:27) is located in the northwest of modern-day Jordan</w:t>
      </w:r>
      <w:r w:rsidR="006F374F">
        <w:rPr>
          <w:rFonts w:asciiTheme="minorBidi" w:eastAsia="Times New Roman" w:hAnsiTheme="minorBidi" w:cstheme="minorBidi"/>
          <w:color w:val="000000"/>
        </w:rPr>
        <w:t>.</w:t>
      </w:r>
      <w:r w:rsidR="00706415">
        <w:rPr>
          <w:rFonts w:asciiTheme="minorBidi" w:eastAsia="Times New Roman" w:hAnsiTheme="minorBidi" w:cstheme="minorBidi"/>
          <w:color w:val="000000"/>
        </w:rPr>
        <w:t xml:space="preserve"> (</w:t>
      </w:r>
      <w:r w:rsidR="006F374F">
        <w:rPr>
          <w:rFonts w:asciiTheme="minorBidi" w:eastAsia="Times New Roman" w:hAnsiTheme="minorBidi" w:cstheme="minorBidi"/>
          <w:color w:val="000000"/>
        </w:rPr>
        <w:t>I</w:t>
      </w:r>
      <w:r w:rsidR="00706415">
        <w:rPr>
          <w:rFonts w:asciiTheme="minorBidi" w:eastAsia="Times New Roman" w:hAnsiTheme="minorBidi" w:cstheme="minorBidi"/>
          <w:color w:val="000000"/>
        </w:rPr>
        <w:t xml:space="preserve">t may be the </w:t>
      </w:r>
      <w:r w:rsidR="00706415">
        <w:rPr>
          <w:rFonts w:asciiTheme="minorBidi" w:eastAsia="Times New Roman" w:hAnsiTheme="minorBidi" w:cstheme="minorBidi"/>
          <w:i/>
          <w:iCs/>
          <w:color w:val="000000"/>
        </w:rPr>
        <w:t>lidevir</w:t>
      </w:r>
      <w:r w:rsidR="00706415">
        <w:rPr>
          <w:rFonts w:asciiTheme="minorBidi" w:eastAsia="Times New Roman" w:hAnsiTheme="minorBidi" w:cstheme="minorBidi"/>
          <w:color w:val="000000"/>
        </w:rPr>
        <w:t xml:space="preserve"> of </w:t>
      </w:r>
      <w:r w:rsidR="00706415" w:rsidRPr="001F55F6">
        <w:rPr>
          <w:rFonts w:asciiTheme="minorBidi" w:eastAsia="Times New Roman" w:hAnsiTheme="minorBidi" w:cstheme="minorBidi"/>
          <w:i/>
          <w:iCs/>
          <w:color w:val="000000"/>
        </w:rPr>
        <w:t>Yehoshua</w:t>
      </w:r>
      <w:r w:rsidR="00706415">
        <w:rPr>
          <w:rFonts w:asciiTheme="minorBidi" w:eastAsia="Times New Roman" w:hAnsiTheme="minorBidi" w:cstheme="minorBidi"/>
          <w:color w:val="000000"/>
        </w:rPr>
        <w:t xml:space="preserve"> 13:26</w:t>
      </w:r>
      <w:r w:rsidR="00545FA5">
        <w:rPr>
          <w:rFonts w:asciiTheme="minorBidi" w:eastAsia="Times New Roman" w:hAnsiTheme="minorBidi" w:cstheme="minorBidi"/>
          <w:color w:val="000000"/>
        </w:rPr>
        <w:t xml:space="preserve">; some suggest that the vocalization there should be </w:t>
      </w:r>
      <w:r w:rsidR="00545FA5">
        <w:rPr>
          <w:rFonts w:asciiTheme="minorBidi" w:eastAsia="Times New Roman" w:hAnsiTheme="minorBidi" w:cstheme="minorBidi"/>
          <w:i/>
          <w:iCs/>
          <w:color w:val="000000"/>
        </w:rPr>
        <w:t>lodvar</w:t>
      </w:r>
      <w:r w:rsidR="006F374F">
        <w:rPr>
          <w:rFonts w:asciiTheme="minorBidi" w:eastAsia="Times New Roman" w:hAnsiTheme="minorBidi" w:cstheme="minorBidi"/>
          <w:i/>
          <w:iCs/>
          <w:color w:val="000000"/>
        </w:rPr>
        <w:t>.</w:t>
      </w:r>
      <w:r w:rsidR="00706415">
        <w:rPr>
          <w:rFonts w:asciiTheme="minorBidi" w:eastAsia="Times New Roman" w:hAnsiTheme="minorBidi" w:cstheme="minorBidi"/>
          <w:color w:val="000000"/>
        </w:rPr>
        <w:t>)</w:t>
      </w:r>
      <w:r w:rsidR="00545FA5">
        <w:rPr>
          <w:rFonts w:asciiTheme="minorBidi" w:eastAsia="Times New Roman" w:hAnsiTheme="minorBidi" w:cstheme="minorBidi"/>
          <w:color w:val="000000"/>
        </w:rPr>
        <w:t xml:space="preserve"> Some have identified it as the location of “Um A-Dabr</w:t>
      </w:r>
      <w:r w:rsidR="006F40E1">
        <w:rPr>
          <w:rFonts w:asciiTheme="minorBidi" w:eastAsia="Times New Roman" w:hAnsiTheme="minorBidi" w:cstheme="minorBidi"/>
          <w:color w:val="000000"/>
        </w:rPr>
        <w:t>.”</w:t>
      </w:r>
      <w:r w:rsidR="0048701F">
        <w:rPr>
          <w:rFonts w:asciiTheme="minorBidi" w:eastAsia="Times New Roman" w:hAnsiTheme="minorBidi" w:cstheme="minorBidi"/>
          <w:color w:val="000000"/>
        </w:rPr>
        <w:t xml:space="preserve"> The phrase </w:t>
      </w:r>
      <w:r w:rsidR="0048701F">
        <w:rPr>
          <w:rFonts w:asciiTheme="minorBidi" w:eastAsia="Times New Roman" w:hAnsiTheme="minorBidi" w:cstheme="minorBidi"/>
          <w:i/>
          <w:iCs/>
          <w:color w:val="000000"/>
        </w:rPr>
        <w:t>lo davar</w:t>
      </w:r>
      <w:r w:rsidR="0048701F">
        <w:rPr>
          <w:rFonts w:asciiTheme="minorBidi" w:eastAsia="Times New Roman" w:hAnsiTheme="minorBidi" w:cstheme="minorBidi"/>
          <w:color w:val="000000"/>
        </w:rPr>
        <w:t>, however, means something close to the translation used here – “nothing</w:t>
      </w:r>
      <w:r w:rsidR="006F40E1">
        <w:rPr>
          <w:rFonts w:asciiTheme="minorBidi" w:eastAsia="Times New Roman" w:hAnsiTheme="minorBidi" w:cstheme="minorBidi"/>
          <w:color w:val="000000"/>
        </w:rPr>
        <w:t>,”</w:t>
      </w:r>
      <w:r w:rsidR="0048701F">
        <w:rPr>
          <w:rFonts w:asciiTheme="minorBidi" w:eastAsia="Times New Roman" w:hAnsiTheme="minorBidi" w:cstheme="minorBidi"/>
          <w:color w:val="000000"/>
        </w:rPr>
        <w:t xml:space="preserve"> “no matter</w:t>
      </w:r>
      <w:r w:rsidR="006F40E1">
        <w:rPr>
          <w:rFonts w:asciiTheme="minorBidi" w:eastAsia="Times New Roman" w:hAnsiTheme="minorBidi" w:cstheme="minorBidi"/>
          <w:color w:val="000000"/>
        </w:rPr>
        <w:t>.”</w:t>
      </w:r>
      <w:r w:rsidR="0048701F">
        <w:rPr>
          <w:rFonts w:asciiTheme="minorBidi" w:eastAsia="Times New Roman" w:hAnsiTheme="minorBidi" w:cstheme="minorBidi"/>
          <w:color w:val="000000"/>
        </w:rPr>
        <w:t xml:space="preserve"> </w:t>
      </w:r>
      <w:r w:rsidR="007A14CE">
        <w:rPr>
          <w:rFonts w:asciiTheme="minorBidi" w:eastAsia="Times New Roman" w:hAnsiTheme="minorBidi" w:cstheme="minorBidi"/>
          <w:color w:val="000000"/>
        </w:rPr>
        <w:t xml:space="preserve">The prophet here is pointing to the people’s rejoicing over their reconquest of </w:t>
      </w:r>
      <w:r w:rsidR="006F374F">
        <w:rPr>
          <w:rFonts w:asciiTheme="minorBidi" w:eastAsia="Times New Roman" w:hAnsiTheme="minorBidi" w:cstheme="minorBidi"/>
          <w:i/>
          <w:iCs/>
          <w:color w:val="000000"/>
        </w:rPr>
        <w:t>L</w:t>
      </w:r>
      <w:r w:rsidR="007A14CE">
        <w:rPr>
          <w:rFonts w:asciiTheme="minorBidi" w:eastAsia="Times New Roman" w:hAnsiTheme="minorBidi" w:cstheme="minorBidi"/>
          <w:i/>
          <w:iCs/>
          <w:color w:val="000000"/>
        </w:rPr>
        <w:t>o-devar</w:t>
      </w:r>
      <w:r w:rsidR="007A14CE">
        <w:rPr>
          <w:rFonts w:asciiTheme="minorBidi" w:eastAsia="Times New Roman" w:hAnsiTheme="minorBidi" w:cstheme="minorBidi"/>
          <w:color w:val="000000"/>
        </w:rPr>
        <w:t>, but, in reality, their celebration is much ado about nothing.</w:t>
      </w:r>
    </w:p>
    <w:p w14:paraId="2682DFBB"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05CDC3D5" w14:textId="3BB0DCE8" w:rsidR="00AD6FCD" w:rsidRDefault="00377F53"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w:t>
      </w:r>
      <w:r w:rsidRPr="001F55F6">
        <w:rPr>
          <w:rFonts w:asciiTheme="minorBidi" w:eastAsia="Times New Roman" w:hAnsiTheme="minorBidi" w:cstheme="minorBidi"/>
          <w:i/>
          <w:iCs/>
          <w:color w:val="000000"/>
        </w:rPr>
        <w:t>Rishonim</w:t>
      </w:r>
      <w:r w:rsidR="002E605D">
        <w:rPr>
          <w:rFonts w:asciiTheme="minorBidi" w:eastAsia="Times New Roman" w:hAnsiTheme="minorBidi" w:cstheme="minorBidi"/>
          <w:color w:val="000000"/>
        </w:rPr>
        <w:t xml:space="preserve">, focusing on the customary meaning of </w:t>
      </w:r>
      <w:r w:rsidR="002E605D">
        <w:rPr>
          <w:rFonts w:asciiTheme="minorBidi" w:eastAsia="Times New Roman" w:hAnsiTheme="minorBidi" w:cstheme="minorBidi"/>
          <w:i/>
          <w:iCs/>
          <w:color w:val="000000"/>
        </w:rPr>
        <w:t>lo</w:t>
      </w:r>
      <w:r w:rsidR="006F374F">
        <w:rPr>
          <w:rFonts w:asciiTheme="minorBidi" w:eastAsia="Times New Roman" w:hAnsiTheme="minorBidi" w:cstheme="minorBidi"/>
          <w:i/>
          <w:iCs/>
          <w:color w:val="000000"/>
        </w:rPr>
        <w:t xml:space="preserve"> </w:t>
      </w:r>
      <w:r w:rsidR="002E605D">
        <w:rPr>
          <w:rFonts w:asciiTheme="minorBidi" w:eastAsia="Times New Roman" w:hAnsiTheme="minorBidi" w:cstheme="minorBidi"/>
          <w:i/>
          <w:iCs/>
          <w:color w:val="000000"/>
        </w:rPr>
        <w:t>davar</w:t>
      </w:r>
      <w:r w:rsidR="002E605D">
        <w:rPr>
          <w:rFonts w:asciiTheme="minorBidi" w:eastAsia="Times New Roman" w:hAnsiTheme="minorBidi" w:cstheme="minorBidi"/>
          <w:color w:val="000000"/>
        </w:rPr>
        <w:t xml:space="preserve">, are divided as to the meaning of the phrase. Rashi understands that </w:t>
      </w:r>
      <w:r w:rsidR="002E605D">
        <w:rPr>
          <w:rFonts w:asciiTheme="minorBidi" w:eastAsia="Times New Roman" w:hAnsiTheme="minorBidi" w:cstheme="minorBidi"/>
          <w:i/>
          <w:iCs/>
          <w:color w:val="000000"/>
        </w:rPr>
        <w:t>lo</w:t>
      </w:r>
      <w:r w:rsidR="006F374F">
        <w:rPr>
          <w:rFonts w:asciiTheme="minorBidi" w:eastAsia="Times New Roman" w:hAnsiTheme="minorBidi" w:cstheme="minorBidi"/>
          <w:i/>
          <w:iCs/>
          <w:color w:val="000000"/>
        </w:rPr>
        <w:t xml:space="preserve"> </w:t>
      </w:r>
      <w:r w:rsidR="002E605D">
        <w:rPr>
          <w:rFonts w:asciiTheme="minorBidi" w:eastAsia="Times New Roman" w:hAnsiTheme="minorBidi" w:cstheme="minorBidi"/>
          <w:i/>
          <w:iCs/>
          <w:color w:val="000000"/>
        </w:rPr>
        <w:t>davar</w:t>
      </w:r>
      <w:r w:rsidR="002E605D">
        <w:rPr>
          <w:rFonts w:asciiTheme="minorBidi" w:eastAsia="Times New Roman" w:hAnsiTheme="minorBidi" w:cstheme="minorBidi"/>
          <w:color w:val="000000"/>
        </w:rPr>
        <w:t xml:space="preserve"> means “illusory</w:t>
      </w:r>
      <w:r w:rsidR="006F40E1">
        <w:rPr>
          <w:rFonts w:asciiTheme="minorBidi" w:eastAsia="Times New Roman" w:hAnsiTheme="minorBidi" w:cstheme="minorBidi"/>
          <w:color w:val="000000"/>
        </w:rPr>
        <w:t>,”</w:t>
      </w:r>
      <w:r w:rsidR="002E605D">
        <w:rPr>
          <w:rFonts w:asciiTheme="minorBidi" w:eastAsia="Times New Roman" w:hAnsiTheme="minorBidi" w:cstheme="minorBidi"/>
          <w:color w:val="000000"/>
        </w:rPr>
        <w:t xml:space="preserve"> meaning that the people are rejoicing over an imagined status of powerful victors</w:t>
      </w:r>
      <w:r w:rsidR="006F374F">
        <w:rPr>
          <w:rFonts w:asciiTheme="minorBidi" w:eastAsia="Times New Roman" w:hAnsiTheme="minorBidi" w:cstheme="minorBidi"/>
          <w:color w:val="000000"/>
        </w:rPr>
        <w:t>,</w:t>
      </w:r>
      <w:r w:rsidR="002E605D">
        <w:rPr>
          <w:rFonts w:asciiTheme="minorBidi" w:eastAsia="Times New Roman" w:hAnsiTheme="minorBidi" w:cstheme="minorBidi"/>
          <w:color w:val="000000"/>
        </w:rPr>
        <w:t xml:space="preserve"> which will not last. </w:t>
      </w:r>
      <w:r w:rsidR="00EA2D16">
        <w:rPr>
          <w:rFonts w:asciiTheme="minorBidi" w:eastAsia="Times New Roman" w:hAnsiTheme="minorBidi" w:cstheme="minorBidi"/>
          <w:color w:val="000000"/>
        </w:rPr>
        <w:t>Radak (and, i</w:t>
      </w:r>
      <w:r w:rsidR="002E605D">
        <w:rPr>
          <w:rFonts w:asciiTheme="minorBidi" w:eastAsia="Times New Roman" w:hAnsiTheme="minorBidi" w:cstheme="minorBidi"/>
          <w:color w:val="000000"/>
        </w:rPr>
        <w:t>t seems</w:t>
      </w:r>
      <w:r w:rsidR="00EA2D16">
        <w:rPr>
          <w:rFonts w:asciiTheme="minorBidi" w:eastAsia="Times New Roman" w:hAnsiTheme="minorBidi" w:cstheme="minorBidi"/>
          <w:color w:val="000000"/>
        </w:rPr>
        <w:t xml:space="preserve">, </w:t>
      </w:r>
      <w:r w:rsidR="002E605D">
        <w:rPr>
          <w:rFonts w:asciiTheme="minorBidi" w:eastAsia="Times New Roman" w:hAnsiTheme="minorBidi" w:cstheme="minorBidi"/>
          <w:color w:val="000000"/>
        </w:rPr>
        <w:t>ibn Ezra</w:t>
      </w:r>
      <w:r w:rsidR="00EA2D16">
        <w:rPr>
          <w:rFonts w:asciiTheme="minorBidi" w:eastAsia="Times New Roman" w:hAnsiTheme="minorBidi" w:cstheme="minorBidi"/>
          <w:color w:val="000000"/>
        </w:rPr>
        <w:t>)</w:t>
      </w:r>
      <w:r w:rsidR="002E605D">
        <w:rPr>
          <w:rFonts w:asciiTheme="minorBidi" w:eastAsia="Times New Roman" w:hAnsiTheme="minorBidi" w:cstheme="minorBidi"/>
          <w:color w:val="000000"/>
        </w:rPr>
        <w:t xml:space="preserve"> take</w:t>
      </w:r>
      <w:r w:rsidR="00EA2D16">
        <w:rPr>
          <w:rFonts w:asciiTheme="minorBidi" w:eastAsia="Times New Roman" w:hAnsiTheme="minorBidi" w:cstheme="minorBidi"/>
          <w:color w:val="000000"/>
        </w:rPr>
        <w:t>s</w:t>
      </w:r>
      <w:r w:rsidR="002E605D">
        <w:rPr>
          <w:rFonts w:asciiTheme="minorBidi" w:eastAsia="Times New Roman" w:hAnsiTheme="minorBidi" w:cstheme="minorBidi"/>
          <w:color w:val="000000"/>
        </w:rPr>
        <w:t xml:space="preserve"> the same approach. </w:t>
      </w:r>
    </w:p>
    <w:p w14:paraId="41DE6D03"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0D08F37F" w14:textId="711AC5BE" w:rsidR="00EA2D16" w:rsidRDefault="002E605D"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 Eliezer of Beaugency has an insightful variation on this </w:t>
      </w:r>
      <w:r w:rsidR="006F374F">
        <w:rPr>
          <w:rFonts w:asciiTheme="minorBidi" w:eastAsia="Times New Roman" w:hAnsiTheme="minorBidi" w:cstheme="minorBidi"/>
          <w:color w:val="000000"/>
        </w:rPr>
        <w:t>perspective</w:t>
      </w:r>
      <w:r>
        <w:rPr>
          <w:rFonts w:asciiTheme="minorBidi" w:eastAsia="Times New Roman" w:hAnsiTheme="minorBidi" w:cstheme="minorBidi"/>
          <w:color w:val="000000"/>
        </w:rPr>
        <w:t>. His interpretation might render the phrase as “presumpt</w:t>
      </w:r>
      <w:r w:rsidR="00EA2D16">
        <w:rPr>
          <w:rFonts w:asciiTheme="minorBidi" w:eastAsia="Times New Roman" w:hAnsiTheme="minorBidi" w:cstheme="minorBidi"/>
          <w:color w:val="000000"/>
        </w:rPr>
        <w:t>u</w:t>
      </w:r>
      <w:r>
        <w:rPr>
          <w:rFonts w:asciiTheme="minorBidi" w:eastAsia="Times New Roman" w:hAnsiTheme="minorBidi" w:cstheme="minorBidi"/>
          <w:color w:val="000000"/>
        </w:rPr>
        <w:t>ous”</w:t>
      </w:r>
      <w:r w:rsidR="006F374F">
        <w:rPr>
          <w:rFonts w:asciiTheme="minorBidi" w:eastAsia="Times New Roman" w:hAnsiTheme="minorBidi" w:cstheme="minorBidi"/>
          <w:color w:val="000000"/>
        </w:rPr>
        <w:t xml:space="preserve"> – </w:t>
      </w:r>
      <w:r w:rsidR="00EA2D16">
        <w:rPr>
          <w:rFonts w:asciiTheme="minorBidi" w:eastAsia="Times New Roman" w:hAnsiTheme="minorBidi" w:cstheme="minorBidi"/>
          <w:color w:val="000000"/>
        </w:rPr>
        <w:t xml:space="preserve">they are rejoicing over a victory </w:t>
      </w:r>
      <w:r w:rsidR="006F374F">
        <w:rPr>
          <w:rFonts w:asciiTheme="minorBidi" w:eastAsia="Times New Roman" w:hAnsiTheme="minorBidi" w:cstheme="minorBidi"/>
          <w:color w:val="000000"/>
        </w:rPr>
        <w:t>that</w:t>
      </w:r>
      <w:r w:rsidR="00EA2D16">
        <w:rPr>
          <w:rFonts w:asciiTheme="minorBidi" w:eastAsia="Times New Roman" w:hAnsiTheme="minorBidi" w:cstheme="minorBidi"/>
          <w:color w:val="000000"/>
        </w:rPr>
        <w:t xml:space="preserve"> they credit to their own power</w:t>
      </w:r>
      <w:r w:rsidR="006F374F">
        <w:rPr>
          <w:rFonts w:asciiTheme="minorBidi" w:eastAsia="Times New Roman" w:hAnsiTheme="minorBidi" w:cstheme="minorBidi"/>
          <w:color w:val="000000"/>
        </w:rPr>
        <w:t>,</w:t>
      </w:r>
      <w:r w:rsidR="00EA2D16">
        <w:rPr>
          <w:rFonts w:asciiTheme="minorBidi" w:eastAsia="Times New Roman" w:hAnsiTheme="minorBidi" w:cstheme="minorBidi"/>
          <w:color w:val="000000"/>
        </w:rPr>
        <w:t xml:space="preserve"> </w:t>
      </w:r>
      <w:r w:rsidR="00EA2D16">
        <w:rPr>
          <w:rFonts w:asciiTheme="minorBidi" w:eastAsia="Times New Roman" w:hAnsiTheme="minorBidi" w:cstheme="minorBidi"/>
          <w:i/>
          <w:iCs/>
          <w:color w:val="000000"/>
        </w:rPr>
        <w:t>ko</w:t>
      </w:r>
      <w:r w:rsidR="006F374F">
        <w:rPr>
          <w:rFonts w:asciiTheme="minorBidi" w:eastAsia="Times New Roman" w:hAnsiTheme="minorBidi" w:cstheme="minorBidi"/>
          <w:i/>
          <w:iCs/>
          <w:color w:val="000000"/>
        </w:rPr>
        <w:t>c</w:t>
      </w:r>
      <w:r w:rsidR="00EA2D16">
        <w:rPr>
          <w:rFonts w:asciiTheme="minorBidi" w:eastAsia="Times New Roman" w:hAnsiTheme="minorBidi" w:cstheme="minorBidi"/>
          <w:i/>
          <w:iCs/>
          <w:color w:val="000000"/>
        </w:rPr>
        <w:t>hi v</w:t>
      </w:r>
      <w:r w:rsidR="006F374F">
        <w:rPr>
          <w:rFonts w:asciiTheme="minorBidi" w:eastAsia="Times New Roman" w:hAnsiTheme="minorBidi" w:cstheme="minorBidi"/>
          <w:i/>
          <w:iCs/>
          <w:color w:val="000000"/>
        </w:rPr>
        <w:t>e-</w:t>
      </w:r>
      <w:r w:rsidR="00EA2D16">
        <w:rPr>
          <w:rFonts w:asciiTheme="minorBidi" w:eastAsia="Times New Roman" w:hAnsiTheme="minorBidi" w:cstheme="minorBidi"/>
          <w:i/>
          <w:iCs/>
          <w:color w:val="000000"/>
        </w:rPr>
        <w:t>otzem yadi</w:t>
      </w:r>
      <w:r w:rsidR="006F374F">
        <w:rPr>
          <w:rFonts w:asciiTheme="minorBidi" w:eastAsia="Times New Roman" w:hAnsiTheme="minorBidi" w:cstheme="minorBidi"/>
          <w:color w:val="000000"/>
        </w:rPr>
        <w:t>,</w:t>
      </w:r>
      <w:r w:rsidR="00EA2D16">
        <w:rPr>
          <w:rFonts w:asciiTheme="minorBidi" w:eastAsia="Times New Roman" w:hAnsiTheme="minorBidi" w:cstheme="minorBidi"/>
          <w:color w:val="000000"/>
        </w:rPr>
        <w:t xml:space="preserve"> but which was not of their making. </w:t>
      </w:r>
      <w:r w:rsidR="00AD6FCD">
        <w:rPr>
          <w:rFonts w:asciiTheme="minorBidi" w:eastAsia="Times New Roman" w:hAnsiTheme="minorBidi" w:cstheme="minorBidi"/>
          <w:color w:val="000000"/>
        </w:rPr>
        <w:t>This read</w:t>
      </w:r>
      <w:r w:rsidR="00FD2772">
        <w:rPr>
          <w:rFonts w:asciiTheme="minorBidi" w:eastAsia="Times New Roman" w:hAnsiTheme="minorBidi" w:cstheme="minorBidi"/>
          <w:color w:val="000000"/>
        </w:rPr>
        <w:t>ing</w:t>
      </w:r>
      <w:r w:rsidR="00AD6FCD">
        <w:rPr>
          <w:rFonts w:asciiTheme="minorBidi" w:eastAsia="Times New Roman" w:hAnsiTheme="minorBidi" w:cstheme="minorBidi"/>
          <w:color w:val="000000"/>
        </w:rPr>
        <w:t>, while difficult within this stich, has strong support from the rest of the couplet</w:t>
      </w:r>
      <w:r w:rsidR="006F374F">
        <w:rPr>
          <w:rFonts w:asciiTheme="minorBidi" w:eastAsia="Times New Roman" w:hAnsiTheme="minorBidi" w:cstheme="minorBidi"/>
          <w:color w:val="000000"/>
        </w:rPr>
        <w:t>, as we will</w:t>
      </w:r>
      <w:r w:rsidR="00AD6FCD">
        <w:rPr>
          <w:rFonts w:asciiTheme="minorBidi" w:eastAsia="Times New Roman" w:hAnsiTheme="minorBidi" w:cstheme="minorBidi"/>
          <w:color w:val="000000"/>
        </w:rPr>
        <w:t xml:space="preserve"> see below. </w:t>
      </w:r>
    </w:p>
    <w:p w14:paraId="2B71F5BA"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4DECA8F3" w14:textId="499F0C5C" w:rsidR="00A8235D" w:rsidRDefault="00EA2D16"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 Joseph Kara </w:t>
      </w:r>
      <w:r w:rsidR="00FD2772">
        <w:rPr>
          <w:rFonts w:asciiTheme="minorBidi" w:eastAsia="Times New Roman" w:hAnsiTheme="minorBidi" w:cstheme="minorBidi"/>
          <w:color w:val="000000"/>
        </w:rPr>
        <w:t xml:space="preserve">presents </w:t>
      </w:r>
      <w:r>
        <w:rPr>
          <w:rFonts w:asciiTheme="minorBidi" w:eastAsia="Times New Roman" w:hAnsiTheme="minorBidi" w:cstheme="minorBidi"/>
          <w:color w:val="000000"/>
        </w:rPr>
        <w:t>an innovative interpretation here</w:t>
      </w:r>
      <w:r w:rsidR="006F374F">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6F374F">
        <w:rPr>
          <w:rFonts w:asciiTheme="minorBidi" w:eastAsia="Times New Roman" w:hAnsiTheme="minorBidi" w:cstheme="minorBidi"/>
          <w:color w:val="000000"/>
        </w:rPr>
        <w:t>H</w:t>
      </w:r>
      <w:r>
        <w:rPr>
          <w:rFonts w:asciiTheme="minorBidi" w:eastAsia="Times New Roman" w:hAnsiTheme="minorBidi" w:cstheme="minorBidi"/>
          <w:color w:val="000000"/>
        </w:rPr>
        <w:t xml:space="preserve">e reads </w:t>
      </w:r>
      <w:r>
        <w:rPr>
          <w:rFonts w:asciiTheme="minorBidi" w:eastAsia="Times New Roman" w:hAnsiTheme="minorBidi" w:cstheme="minorBidi"/>
          <w:i/>
          <w:iCs/>
          <w:color w:val="000000"/>
        </w:rPr>
        <w:t>lo</w:t>
      </w:r>
      <w:r w:rsidR="006F374F">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 xml:space="preserve">davar </w:t>
      </w:r>
      <w:r>
        <w:rPr>
          <w:rFonts w:asciiTheme="minorBidi" w:eastAsia="Times New Roman" w:hAnsiTheme="minorBidi" w:cstheme="minorBidi"/>
          <w:color w:val="000000"/>
        </w:rPr>
        <w:t xml:space="preserve">as </w:t>
      </w:r>
      <w:r>
        <w:rPr>
          <w:rFonts w:asciiTheme="minorBidi" w:eastAsia="Times New Roman" w:hAnsiTheme="minorBidi" w:cstheme="minorBidi"/>
          <w:i/>
          <w:iCs/>
          <w:color w:val="000000"/>
        </w:rPr>
        <w:t>le</w:t>
      </w:r>
      <w:r w:rsidR="006F374F">
        <w:rPr>
          <w:rFonts w:asciiTheme="minorBidi" w:eastAsia="Times New Roman" w:hAnsiTheme="minorBidi" w:cstheme="minorBidi"/>
          <w:i/>
          <w:iCs/>
          <w:color w:val="000000"/>
        </w:rPr>
        <w:t>-</w:t>
      </w:r>
      <w:r>
        <w:rPr>
          <w:rFonts w:asciiTheme="minorBidi" w:eastAsia="Times New Roman" w:hAnsiTheme="minorBidi" w:cstheme="minorBidi"/>
          <w:i/>
          <w:iCs/>
          <w:color w:val="000000"/>
        </w:rPr>
        <w:t>lo</w:t>
      </w:r>
      <w:r w:rsidR="006F374F">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d</w:t>
      </w:r>
      <w:r w:rsidR="006F374F">
        <w:rPr>
          <w:rFonts w:asciiTheme="minorBidi" w:eastAsia="Times New Roman" w:hAnsiTheme="minorBidi" w:cstheme="minorBidi"/>
          <w:i/>
          <w:iCs/>
          <w:color w:val="000000"/>
        </w:rPr>
        <w:t>e</w:t>
      </w:r>
      <w:r>
        <w:rPr>
          <w:rFonts w:asciiTheme="minorBidi" w:eastAsia="Times New Roman" w:hAnsiTheme="minorBidi" w:cstheme="minorBidi"/>
          <w:i/>
          <w:iCs/>
          <w:color w:val="000000"/>
        </w:rPr>
        <w:t>var Hashem</w:t>
      </w:r>
      <w:r>
        <w:rPr>
          <w:rFonts w:asciiTheme="minorBidi" w:eastAsia="Times New Roman" w:hAnsiTheme="minorBidi" w:cstheme="minorBidi"/>
          <w:color w:val="000000"/>
        </w:rPr>
        <w:t xml:space="preserve"> and turns the cause of their rejoicing inside out. Instead of their rejoicing over their victory or the status it granted them, they rejoice over their not having to listen to the word of God. This turns the entire rebuke in a different direction; instead of it being about their hubris in the aftermath of the expanded border, it is </w:t>
      </w:r>
      <w:r w:rsidR="003C4FEE">
        <w:rPr>
          <w:rFonts w:asciiTheme="minorBidi" w:eastAsia="Times New Roman" w:hAnsiTheme="minorBidi" w:cstheme="minorBidi"/>
          <w:color w:val="000000"/>
        </w:rPr>
        <w:t xml:space="preserve">a diatribe against </w:t>
      </w:r>
      <w:r w:rsidR="00FD2772">
        <w:rPr>
          <w:rFonts w:asciiTheme="minorBidi" w:eastAsia="Times New Roman" w:hAnsiTheme="minorBidi" w:cstheme="minorBidi"/>
          <w:color w:val="000000"/>
        </w:rPr>
        <w:t xml:space="preserve">the people’s </w:t>
      </w:r>
      <w:r w:rsidR="00426061">
        <w:rPr>
          <w:rFonts w:asciiTheme="minorBidi" w:eastAsia="Times New Roman" w:hAnsiTheme="minorBidi" w:cstheme="minorBidi"/>
          <w:color w:val="000000"/>
        </w:rPr>
        <w:t xml:space="preserve">willful rejection of </w:t>
      </w:r>
      <w:r w:rsidR="006F374F" w:rsidRPr="001F55F6">
        <w:rPr>
          <w:rFonts w:asciiTheme="minorBidi" w:eastAsia="Times New Roman" w:hAnsiTheme="minorBidi" w:cstheme="minorBidi"/>
          <w:i/>
          <w:iCs/>
          <w:color w:val="000000"/>
        </w:rPr>
        <w:t>devar</w:t>
      </w:r>
      <w:r w:rsidR="006F374F">
        <w:rPr>
          <w:rFonts w:asciiTheme="minorBidi" w:eastAsia="Times New Roman" w:hAnsiTheme="minorBidi" w:cstheme="minorBidi"/>
          <w:color w:val="000000"/>
        </w:rPr>
        <w:t xml:space="preserve"> </w:t>
      </w:r>
      <w:r w:rsidR="00426061" w:rsidRPr="001F55F6">
        <w:rPr>
          <w:rFonts w:asciiTheme="minorBidi" w:eastAsia="Times New Roman" w:hAnsiTheme="minorBidi" w:cstheme="minorBidi"/>
          <w:i/>
          <w:iCs/>
          <w:color w:val="000000"/>
        </w:rPr>
        <w:t>Hashem</w:t>
      </w:r>
      <w:r w:rsidR="006F374F">
        <w:rPr>
          <w:rFonts w:asciiTheme="minorBidi" w:eastAsia="Times New Roman" w:hAnsiTheme="minorBidi" w:cstheme="minorBidi"/>
          <w:i/>
          <w:iCs/>
          <w:color w:val="000000"/>
        </w:rPr>
        <w:t>.</w:t>
      </w:r>
      <w:r w:rsidR="00FD1227">
        <w:rPr>
          <w:rStyle w:val="FootnoteReference"/>
          <w:rFonts w:asciiTheme="minorBidi" w:eastAsia="Times New Roman" w:hAnsiTheme="minorBidi" w:cstheme="minorBidi"/>
          <w:color w:val="000000"/>
        </w:rPr>
        <w:footnoteReference w:id="2"/>
      </w:r>
      <w:r w:rsidR="00420D77">
        <w:rPr>
          <w:rFonts w:asciiTheme="minorBidi" w:eastAsia="Times New Roman" w:hAnsiTheme="minorBidi" w:cstheme="minorBidi"/>
          <w:color w:val="000000"/>
        </w:rPr>
        <w:t xml:space="preserve"> They are happy to do without </w:t>
      </w:r>
      <w:r w:rsidR="00FD2772">
        <w:rPr>
          <w:rFonts w:asciiTheme="minorBidi" w:eastAsia="Times New Roman" w:hAnsiTheme="minorBidi" w:cstheme="minorBidi"/>
          <w:color w:val="000000"/>
        </w:rPr>
        <w:t>“</w:t>
      </w:r>
      <w:r w:rsidR="00420D77">
        <w:rPr>
          <w:rFonts w:asciiTheme="minorBidi" w:eastAsia="Times New Roman" w:hAnsiTheme="minorBidi" w:cstheme="minorBidi"/>
          <w:color w:val="000000"/>
        </w:rPr>
        <w:t>the Word</w:t>
      </w:r>
      <w:r w:rsidR="006F374F">
        <w:rPr>
          <w:rFonts w:asciiTheme="minorBidi" w:eastAsia="Times New Roman" w:hAnsiTheme="minorBidi" w:cstheme="minorBidi"/>
          <w:color w:val="000000"/>
        </w:rPr>
        <w:t>.</w:t>
      </w:r>
      <w:r w:rsidR="00420D77">
        <w:rPr>
          <w:rFonts w:asciiTheme="minorBidi" w:eastAsia="Times New Roman" w:hAnsiTheme="minorBidi" w:cstheme="minorBidi"/>
          <w:color w:val="000000"/>
        </w:rPr>
        <w:t>”</w:t>
      </w:r>
      <w:r w:rsidR="006F374F">
        <w:rPr>
          <w:rFonts w:asciiTheme="minorBidi" w:eastAsia="Times New Roman" w:hAnsiTheme="minorBidi" w:cstheme="minorBidi"/>
          <w:color w:val="000000"/>
        </w:rPr>
        <w:t xml:space="preserve"> I</w:t>
      </w:r>
      <w:r w:rsidR="00420D77">
        <w:rPr>
          <w:rFonts w:asciiTheme="minorBidi" w:eastAsia="Times New Roman" w:hAnsiTheme="minorBidi" w:cstheme="minorBidi"/>
          <w:color w:val="000000"/>
        </w:rPr>
        <w:t xml:space="preserve">n that light, </w:t>
      </w:r>
      <w:r w:rsidR="006F374F">
        <w:rPr>
          <w:rFonts w:asciiTheme="minorBidi" w:eastAsia="Times New Roman" w:hAnsiTheme="minorBidi" w:cstheme="minorBidi"/>
          <w:color w:val="000000"/>
        </w:rPr>
        <w:t xml:space="preserve">R. Kara </w:t>
      </w:r>
      <w:r w:rsidR="00420D77">
        <w:rPr>
          <w:rFonts w:asciiTheme="minorBidi" w:eastAsia="Times New Roman" w:hAnsiTheme="minorBidi" w:cstheme="minorBidi"/>
          <w:color w:val="000000"/>
        </w:rPr>
        <w:t>interpret</w:t>
      </w:r>
      <w:r w:rsidR="00A8235D">
        <w:rPr>
          <w:rFonts w:asciiTheme="minorBidi" w:eastAsia="Times New Roman" w:hAnsiTheme="minorBidi" w:cstheme="minorBidi"/>
          <w:color w:val="000000"/>
        </w:rPr>
        <w:t>s</w:t>
      </w:r>
      <w:r w:rsidR="00420D77">
        <w:rPr>
          <w:rFonts w:asciiTheme="minorBidi" w:eastAsia="Times New Roman" w:hAnsiTheme="minorBidi" w:cstheme="minorBidi"/>
          <w:color w:val="000000"/>
        </w:rPr>
        <w:t xml:space="preserve"> the previous verse (see the previous </w:t>
      </w:r>
      <w:r w:rsidR="00420D77" w:rsidRPr="001F55F6">
        <w:rPr>
          <w:rFonts w:asciiTheme="minorBidi" w:eastAsia="Times New Roman" w:hAnsiTheme="minorBidi" w:cstheme="minorBidi"/>
          <w:i/>
          <w:iCs/>
          <w:color w:val="000000"/>
        </w:rPr>
        <w:t>shiur</w:t>
      </w:r>
      <w:r w:rsidR="00420D77">
        <w:rPr>
          <w:rFonts w:asciiTheme="minorBidi" w:eastAsia="Times New Roman" w:hAnsiTheme="minorBidi" w:cstheme="minorBidi"/>
          <w:color w:val="000000"/>
        </w:rPr>
        <w:t xml:space="preserve">) as meaning that “just as a horse cannot run on rocks </w:t>
      </w:r>
      <w:r w:rsidR="00FD2772">
        <w:rPr>
          <w:rFonts w:asciiTheme="minorBidi" w:eastAsia="Times New Roman" w:hAnsiTheme="minorBidi" w:cstheme="minorBidi"/>
          <w:color w:val="000000"/>
        </w:rPr>
        <w:t xml:space="preserve">and an </w:t>
      </w:r>
      <w:r w:rsidR="00420D77">
        <w:rPr>
          <w:rFonts w:asciiTheme="minorBidi" w:eastAsia="Times New Roman" w:hAnsiTheme="minorBidi" w:cstheme="minorBidi"/>
          <w:color w:val="000000"/>
        </w:rPr>
        <w:t xml:space="preserve">oxen </w:t>
      </w:r>
      <w:r w:rsidR="00FD2772">
        <w:rPr>
          <w:rFonts w:asciiTheme="minorBidi" w:eastAsia="Times New Roman" w:hAnsiTheme="minorBidi" w:cstheme="minorBidi"/>
          <w:color w:val="000000"/>
        </w:rPr>
        <w:t xml:space="preserve">cannot </w:t>
      </w:r>
      <w:r w:rsidR="00420D77">
        <w:rPr>
          <w:rFonts w:asciiTheme="minorBidi" w:eastAsia="Times New Roman" w:hAnsiTheme="minorBidi" w:cstheme="minorBidi"/>
          <w:color w:val="000000"/>
        </w:rPr>
        <w:t xml:space="preserve">plow on rocks, similarly, you (the audience) </w:t>
      </w:r>
      <w:r w:rsidR="00A8235D">
        <w:rPr>
          <w:rFonts w:asciiTheme="minorBidi" w:eastAsia="Times New Roman" w:hAnsiTheme="minorBidi" w:cstheme="minorBidi"/>
          <w:color w:val="000000"/>
        </w:rPr>
        <w:t>are</w:t>
      </w:r>
      <w:r w:rsidR="00420D77">
        <w:rPr>
          <w:rFonts w:asciiTheme="minorBidi" w:eastAsia="Times New Roman" w:hAnsiTheme="minorBidi" w:cstheme="minorBidi"/>
          <w:color w:val="000000"/>
        </w:rPr>
        <w:t xml:space="preserve"> incapable of following the path of God</w:t>
      </w:r>
      <w:r w:rsidR="00A8235D">
        <w:rPr>
          <w:rFonts w:asciiTheme="minorBidi" w:eastAsia="Times New Roman" w:hAnsiTheme="minorBidi" w:cstheme="minorBidi"/>
          <w:color w:val="000000"/>
        </w:rPr>
        <w:t>.</w:t>
      </w:r>
      <w:r w:rsidR="006F374F">
        <w:rPr>
          <w:rFonts w:asciiTheme="minorBidi" w:eastAsia="Times New Roman" w:hAnsiTheme="minorBidi" w:cstheme="minorBidi"/>
          <w:color w:val="000000"/>
        </w:rPr>
        <w:t xml:space="preserve">” </w:t>
      </w:r>
      <w:r w:rsidR="00420D77">
        <w:rPr>
          <w:rFonts w:asciiTheme="minorBidi" w:eastAsia="Times New Roman" w:hAnsiTheme="minorBidi" w:cstheme="minorBidi"/>
          <w:color w:val="000000"/>
        </w:rPr>
        <w:t xml:space="preserve">I </w:t>
      </w:r>
      <w:r w:rsidR="00A8235D">
        <w:rPr>
          <w:rFonts w:asciiTheme="minorBidi" w:eastAsia="Times New Roman" w:hAnsiTheme="minorBidi" w:cstheme="minorBidi"/>
          <w:color w:val="000000"/>
        </w:rPr>
        <w:t>omitt</w:t>
      </w:r>
      <w:r w:rsidR="00420D77">
        <w:rPr>
          <w:rFonts w:asciiTheme="minorBidi" w:eastAsia="Times New Roman" w:hAnsiTheme="minorBidi" w:cstheme="minorBidi"/>
          <w:color w:val="000000"/>
        </w:rPr>
        <w:t xml:space="preserve">ed this commentary in the previous </w:t>
      </w:r>
      <w:r w:rsidR="00420D77" w:rsidRPr="001F55F6">
        <w:rPr>
          <w:rFonts w:asciiTheme="minorBidi" w:eastAsia="Times New Roman" w:hAnsiTheme="minorBidi" w:cstheme="minorBidi"/>
          <w:i/>
          <w:iCs/>
          <w:color w:val="000000"/>
        </w:rPr>
        <w:t>shiur</w:t>
      </w:r>
      <w:r w:rsidR="00A8235D">
        <w:rPr>
          <w:rFonts w:asciiTheme="minorBidi" w:eastAsia="Times New Roman" w:hAnsiTheme="minorBidi" w:cstheme="minorBidi"/>
          <w:color w:val="000000"/>
        </w:rPr>
        <w:t>,</w:t>
      </w:r>
      <w:r w:rsidR="00420D77">
        <w:rPr>
          <w:rFonts w:asciiTheme="minorBidi" w:eastAsia="Times New Roman" w:hAnsiTheme="minorBidi" w:cstheme="minorBidi"/>
          <w:color w:val="000000"/>
        </w:rPr>
        <w:t xml:space="preserve"> as it seems far from the straightforward meaning (and is surprising, coming from the school of Rashi), as </w:t>
      </w:r>
      <w:r w:rsidR="00A8235D">
        <w:rPr>
          <w:rFonts w:asciiTheme="minorBidi" w:eastAsia="Times New Roman" w:hAnsiTheme="minorBidi" w:cstheme="minorBidi"/>
          <w:color w:val="000000"/>
        </w:rPr>
        <w:t xml:space="preserve">is </w:t>
      </w:r>
      <w:r w:rsidR="00420D77">
        <w:rPr>
          <w:rFonts w:asciiTheme="minorBidi" w:eastAsia="Times New Roman" w:hAnsiTheme="minorBidi" w:cstheme="minorBidi"/>
          <w:color w:val="000000"/>
        </w:rPr>
        <w:t xml:space="preserve">his interpretation </w:t>
      </w:r>
      <w:r w:rsidR="00A8235D">
        <w:rPr>
          <w:rFonts w:asciiTheme="minorBidi" w:eastAsia="Times New Roman" w:hAnsiTheme="minorBidi" w:cstheme="minorBidi"/>
          <w:color w:val="000000"/>
        </w:rPr>
        <w:t>of</w:t>
      </w:r>
      <w:r w:rsidR="00420D77">
        <w:rPr>
          <w:rFonts w:asciiTheme="minorBidi" w:eastAsia="Times New Roman" w:hAnsiTheme="minorBidi" w:cstheme="minorBidi"/>
          <w:color w:val="000000"/>
        </w:rPr>
        <w:t xml:space="preserve"> this verse. His </w:t>
      </w:r>
      <w:r w:rsidR="00A8235D">
        <w:rPr>
          <w:rFonts w:asciiTheme="minorBidi" w:eastAsia="Times New Roman" w:hAnsiTheme="minorBidi" w:cstheme="minorBidi"/>
          <w:color w:val="000000"/>
        </w:rPr>
        <w:t xml:space="preserve">approach </w:t>
      </w:r>
      <w:r w:rsidR="00420D77">
        <w:rPr>
          <w:rFonts w:asciiTheme="minorBidi" w:eastAsia="Times New Roman" w:hAnsiTheme="minorBidi" w:cstheme="minorBidi"/>
          <w:color w:val="000000"/>
        </w:rPr>
        <w:t>is intriguing enough that it bears mentioning</w:t>
      </w:r>
      <w:r w:rsidR="00A8235D">
        <w:rPr>
          <w:rFonts w:asciiTheme="minorBidi" w:eastAsia="Times New Roman" w:hAnsiTheme="minorBidi" w:cstheme="minorBidi"/>
          <w:color w:val="000000"/>
        </w:rPr>
        <w:t>, however</w:t>
      </w:r>
      <w:r w:rsidR="00420D77">
        <w:rPr>
          <w:rFonts w:asciiTheme="minorBidi" w:eastAsia="Times New Roman" w:hAnsiTheme="minorBidi" w:cstheme="minorBidi"/>
          <w:color w:val="000000"/>
        </w:rPr>
        <w:t xml:space="preserve">. </w:t>
      </w:r>
    </w:p>
    <w:p w14:paraId="0B1A5DF4" w14:textId="77777777" w:rsidR="00A8235D" w:rsidRDefault="00A8235D" w:rsidP="007F5662">
      <w:pPr>
        <w:widowControl w:val="0"/>
        <w:bidi w:val="0"/>
        <w:spacing w:line="240" w:lineRule="auto"/>
        <w:jc w:val="both"/>
        <w:rPr>
          <w:rFonts w:asciiTheme="minorBidi" w:eastAsia="Times New Roman" w:hAnsiTheme="minorBidi" w:cstheme="minorBidi"/>
          <w:color w:val="000000"/>
        </w:rPr>
      </w:pPr>
    </w:p>
    <w:p w14:paraId="0D930DCB" w14:textId="03B85722" w:rsidR="00185642" w:rsidRDefault="00A70392"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one point of commonality between Kara’s approach and </w:t>
      </w:r>
      <w:r w:rsidR="00A8235D">
        <w:rPr>
          <w:rFonts w:asciiTheme="minorBidi" w:eastAsia="Times New Roman" w:hAnsiTheme="minorBidi" w:cstheme="minorBidi"/>
          <w:color w:val="000000"/>
        </w:rPr>
        <w:t xml:space="preserve">that of </w:t>
      </w:r>
      <w:r>
        <w:rPr>
          <w:rFonts w:asciiTheme="minorBidi" w:eastAsia="Times New Roman" w:hAnsiTheme="minorBidi" w:cstheme="minorBidi"/>
          <w:color w:val="000000"/>
        </w:rPr>
        <w:t xml:space="preserve">R. Eliezer is that they point to the people’s focusing away from God as the vital force behind </w:t>
      </w:r>
      <w:r>
        <w:rPr>
          <w:rFonts w:asciiTheme="minorBidi" w:eastAsia="Times New Roman" w:hAnsiTheme="minorBidi" w:cstheme="minorBidi"/>
          <w:color w:val="000000"/>
        </w:rPr>
        <w:lastRenderedPageBreak/>
        <w:t xml:space="preserve">their national </w:t>
      </w:r>
      <w:r w:rsidR="008E65FA">
        <w:rPr>
          <w:rFonts w:asciiTheme="minorBidi" w:eastAsia="Times New Roman" w:hAnsiTheme="minorBidi" w:cstheme="minorBidi"/>
          <w:color w:val="000000"/>
        </w:rPr>
        <w:t>weal</w:t>
      </w:r>
      <w:r>
        <w:rPr>
          <w:rFonts w:asciiTheme="minorBidi" w:eastAsia="Times New Roman" w:hAnsiTheme="minorBidi" w:cstheme="minorBidi"/>
          <w:color w:val="000000"/>
        </w:rPr>
        <w:t xml:space="preserve">. </w:t>
      </w:r>
    </w:p>
    <w:p w14:paraId="5D84E868"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4ED4B872" w14:textId="1453171A" w:rsidR="000C5B1A" w:rsidRPr="00563C4D" w:rsidRDefault="009178EB"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One note about the syntax of this phrase. </w:t>
      </w:r>
      <w:r w:rsidR="00307EE1">
        <w:rPr>
          <w:rFonts w:asciiTheme="minorBidi" w:eastAsia="Times New Roman" w:hAnsiTheme="minorBidi" w:cstheme="minorBidi"/>
          <w:color w:val="000000"/>
        </w:rPr>
        <w:t xml:space="preserve">The predicate </w:t>
      </w:r>
      <w:r w:rsidR="00307EE1">
        <w:rPr>
          <w:rFonts w:asciiTheme="minorBidi" w:eastAsia="Times New Roman" w:hAnsiTheme="minorBidi" w:cstheme="minorBidi"/>
          <w:i/>
          <w:iCs/>
          <w:color w:val="000000"/>
        </w:rPr>
        <w:t>samo</w:t>
      </w:r>
      <w:r w:rsidR="00A8235D">
        <w:rPr>
          <w:rFonts w:asciiTheme="minorBidi" w:eastAsia="Times New Roman" w:hAnsiTheme="minorBidi" w:cstheme="minorBidi"/>
          <w:i/>
          <w:iCs/>
          <w:color w:val="000000"/>
        </w:rPr>
        <w:t>’</w:t>
      </w:r>
      <w:r w:rsidR="00307EE1">
        <w:rPr>
          <w:rFonts w:asciiTheme="minorBidi" w:eastAsia="Times New Roman" w:hAnsiTheme="minorBidi" w:cstheme="minorBidi"/>
          <w:i/>
          <w:iCs/>
          <w:color w:val="000000"/>
        </w:rPr>
        <w:t>ach</w:t>
      </w:r>
      <w:r w:rsidR="00307EE1">
        <w:rPr>
          <w:rFonts w:asciiTheme="minorBidi" w:eastAsia="Times New Roman" w:hAnsiTheme="minorBidi" w:cstheme="minorBidi"/>
          <w:color w:val="000000"/>
        </w:rPr>
        <w:t xml:space="preserve">, when followed with the prepositional prefix </w:t>
      </w:r>
      <w:r w:rsidR="00307EE1">
        <w:rPr>
          <w:rFonts w:asciiTheme="minorBidi" w:eastAsia="Times New Roman" w:hAnsiTheme="minorBidi" w:cstheme="minorBidi"/>
          <w:i/>
          <w:iCs/>
          <w:color w:val="000000"/>
        </w:rPr>
        <w:t>le-</w:t>
      </w:r>
      <w:r w:rsidR="00A8235D">
        <w:rPr>
          <w:rFonts w:asciiTheme="minorBidi" w:eastAsia="Times New Roman" w:hAnsiTheme="minorBidi" w:cstheme="minorBidi"/>
          <w:color w:val="000000"/>
        </w:rPr>
        <w:t>,</w:t>
      </w:r>
      <w:r w:rsidR="00307EE1">
        <w:rPr>
          <w:rFonts w:asciiTheme="minorBidi" w:eastAsia="Times New Roman" w:hAnsiTheme="minorBidi" w:cstheme="minorBidi"/>
          <w:color w:val="000000"/>
        </w:rPr>
        <w:t xml:space="preserve"> often is understood as “mock” or “laugh </w:t>
      </w:r>
      <w:r w:rsidR="00307EE1">
        <w:rPr>
          <w:rFonts w:asciiTheme="minorBidi" w:eastAsia="Times New Roman" w:hAnsiTheme="minorBidi" w:cstheme="minorBidi"/>
          <w:i/>
          <w:iCs/>
          <w:color w:val="000000"/>
        </w:rPr>
        <w:t>at</w:t>
      </w:r>
      <w:r w:rsidR="00A8235D">
        <w:rPr>
          <w:rFonts w:asciiTheme="minorBidi" w:eastAsia="Times New Roman" w:hAnsiTheme="minorBidi" w:cstheme="minorBidi"/>
          <w:i/>
          <w:iCs/>
          <w:color w:val="000000"/>
        </w:rPr>
        <w:t>.</w:t>
      </w:r>
      <w:r w:rsidR="00307EE1">
        <w:rPr>
          <w:rFonts w:asciiTheme="minorBidi" w:eastAsia="Times New Roman" w:hAnsiTheme="minorBidi" w:cstheme="minorBidi"/>
          <w:color w:val="000000"/>
        </w:rPr>
        <w:t xml:space="preserve">” </w:t>
      </w:r>
      <w:r w:rsidR="00A8235D">
        <w:rPr>
          <w:rFonts w:asciiTheme="minorBidi" w:eastAsia="Times New Roman" w:hAnsiTheme="minorBidi" w:cstheme="minorBidi"/>
          <w:color w:val="000000"/>
        </w:rPr>
        <w:t>H</w:t>
      </w:r>
      <w:r w:rsidR="00307EE1">
        <w:rPr>
          <w:rFonts w:asciiTheme="minorBidi" w:eastAsia="Times New Roman" w:hAnsiTheme="minorBidi" w:cstheme="minorBidi"/>
          <w:color w:val="000000"/>
        </w:rPr>
        <w:t xml:space="preserve">owever, that is true when the object is an individual (e.g. </w:t>
      </w:r>
      <w:r w:rsidR="00307EE1" w:rsidRPr="006F40E1">
        <w:rPr>
          <w:rFonts w:asciiTheme="minorBidi" w:eastAsia="Times New Roman" w:hAnsiTheme="minorBidi" w:cstheme="minorBidi"/>
          <w:i/>
          <w:iCs/>
          <w:color w:val="000000"/>
        </w:rPr>
        <w:t>Tehillim</w:t>
      </w:r>
      <w:r w:rsidR="006F40E1">
        <w:rPr>
          <w:rFonts w:asciiTheme="minorBidi" w:eastAsia="Times New Roman" w:hAnsiTheme="minorBidi" w:cstheme="minorBidi"/>
          <w:color w:val="000000"/>
        </w:rPr>
        <w:t xml:space="preserve"> 38:17) or a group (e.g. </w:t>
      </w:r>
      <w:r w:rsidR="006F40E1" w:rsidRPr="006F40E1">
        <w:rPr>
          <w:rFonts w:asciiTheme="minorBidi" w:eastAsia="Times New Roman" w:hAnsiTheme="minorBidi" w:cstheme="minorBidi"/>
          <w:i/>
          <w:iCs/>
          <w:color w:val="000000"/>
        </w:rPr>
        <w:t>Ovadia</w:t>
      </w:r>
      <w:r w:rsidR="00307EE1">
        <w:rPr>
          <w:rFonts w:asciiTheme="minorBidi" w:eastAsia="Times New Roman" w:hAnsiTheme="minorBidi" w:cstheme="minorBidi"/>
          <w:color w:val="000000"/>
        </w:rPr>
        <w:t xml:space="preserve"> verse 12)</w:t>
      </w:r>
      <w:r w:rsidR="00A8235D">
        <w:rPr>
          <w:rFonts w:asciiTheme="minorBidi" w:eastAsia="Times New Roman" w:hAnsiTheme="minorBidi" w:cstheme="minorBidi"/>
          <w:color w:val="000000"/>
        </w:rPr>
        <w:t>.</w:t>
      </w:r>
      <w:r w:rsidR="00307EE1">
        <w:rPr>
          <w:rFonts w:asciiTheme="minorBidi" w:eastAsia="Times New Roman" w:hAnsiTheme="minorBidi" w:cstheme="minorBidi"/>
          <w:color w:val="000000"/>
        </w:rPr>
        <w:t xml:space="preserve"> </w:t>
      </w:r>
      <w:r w:rsidR="00A8235D">
        <w:rPr>
          <w:rFonts w:asciiTheme="minorBidi" w:eastAsia="Times New Roman" w:hAnsiTheme="minorBidi" w:cstheme="minorBidi"/>
          <w:color w:val="000000"/>
        </w:rPr>
        <w:t>H</w:t>
      </w:r>
      <w:r w:rsidR="00307EE1">
        <w:rPr>
          <w:rFonts w:asciiTheme="minorBidi" w:eastAsia="Times New Roman" w:hAnsiTheme="minorBidi" w:cstheme="minorBidi"/>
          <w:color w:val="000000"/>
        </w:rPr>
        <w:t>ere, where the object is an event (the conquest of the town), the verb takes its usual meaning of “rejoice</w:t>
      </w:r>
      <w:r w:rsidR="00991A6B">
        <w:rPr>
          <w:rFonts w:asciiTheme="minorBidi" w:eastAsia="Times New Roman" w:hAnsiTheme="minorBidi" w:cstheme="minorBidi"/>
          <w:color w:val="000000"/>
        </w:rPr>
        <w:t xml:space="preserve">” and the prefix points to the occasion of the happiness. </w:t>
      </w:r>
      <w:r w:rsidR="00DA60A3">
        <w:rPr>
          <w:rFonts w:asciiTheme="minorBidi" w:eastAsia="Times New Roman" w:hAnsiTheme="minorBidi" w:cstheme="minorBidi"/>
          <w:color w:val="000000"/>
        </w:rPr>
        <w:t xml:space="preserve">Examples of this can be found </w:t>
      </w:r>
      <w:r w:rsidR="00A8235D">
        <w:rPr>
          <w:rFonts w:asciiTheme="minorBidi" w:eastAsia="Times New Roman" w:hAnsiTheme="minorBidi" w:cstheme="minorBidi"/>
          <w:color w:val="000000"/>
        </w:rPr>
        <w:t>in</w:t>
      </w:r>
      <w:r w:rsidR="00DA60A3">
        <w:rPr>
          <w:rFonts w:asciiTheme="minorBidi" w:eastAsia="Times New Roman" w:hAnsiTheme="minorBidi" w:cstheme="minorBidi"/>
          <w:color w:val="000000"/>
        </w:rPr>
        <w:t xml:space="preserve"> </w:t>
      </w:r>
      <w:r w:rsidR="00DA60A3" w:rsidRPr="006F40E1">
        <w:rPr>
          <w:rFonts w:asciiTheme="minorBidi" w:eastAsia="Times New Roman" w:hAnsiTheme="minorBidi" w:cstheme="minorBidi"/>
          <w:i/>
          <w:iCs/>
          <w:color w:val="000000"/>
        </w:rPr>
        <w:t>Mishlei</w:t>
      </w:r>
      <w:r w:rsidR="00DA60A3">
        <w:rPr>
          <w:rFonts w:asciiTheme="minorBidi" w:eastAsia="Times New Roman" w:hAnsiTheme="minorBidi" w:cstheme="minorBidi"/>
          <w:color w:val="000000"/>
        </w:rPr>
        <w:t xml:space="preserve"> 17:5</w:t>
      </w:r>
      <w:r w:rsidR="00A8235D">
        <w:rPr>
          <w:rFonts w:asciiTheme="minorBidi" w:eastAsia="Times New Roman" w:hAnsiTheme="minorBidi" w:cstheme="minorBidi"/>
          <w:color w:val="000000"/>
        </w:rPr>
        <w:t>,</w:t>
      </w:r>
      <w:r w:rsidR="00DA60A3">
        <w:rPr>
          <w:rFonts w:asciiTheme="minorBidi" w:eastAsia="Times New Roman" w:hAnsiTheme="minorBidi" w:cstheme="minorBidi"/>
          <w:color w:val="000000"/>
        </w:rPr>
        <w:t xml:space="preserve"> </w:t>
      </w:r>
      <w:r w:rsidR="00DA60A3">
        <w:rPr>
          <w:rFonts w:asciiTheme="minorBidi" w:eastAsia="Times New Roman" w:hAnsiTheme="minorBidi" w:cstheme="minorBidi"/>
          <w:i/>
          <w:iCs/>
          <w:color w:val="000000"/>
        </w:rPr>
        <w:t>same</w:t>
      </w:r>
      <w:r w:rsidR="00A8235D">
        <w:rPr>
          <w:rFonts w:asciiTheme="minorBidi" w:eastAsia="Times New Roman" w:hAnsiTheme="minorBidi" w:cstheme="minorBidi"/>
          <w:i/>
          <w:iCs/>
          <w:color w:val="000000"/>
        </w:rPr>
        <w:t>’</w:t>
      </w:r>
      <w:r w:rsidR="00DA60A3">
        <w:rPr>
          <w:rFonts w:asciiTheme="minorBidi" w:eastAsia="Times New Roman" w:hAnsiTheme="minorBidi" w:cstheme="minorBidi"/>
          <w:i/>
          <w:iCs/>
          <w:color w:val="000000"/>
        </w:rPr>
        <w:t>ach l</w:t>
      </w:r>
      <w:r w:rsidR="00A8235D">
        <w:rPr>
          <w:rFonts w:asciiTheme="minorBidi" w:eastAsia="Times New Roman" w:hAnsiTheme="minorBidi" w:cstheme="minorBidi"/>
          <w:i/>
          <w:iCs/>
          <w:color w:val="000000"/>
        </w:rPr>
        <w:t>e-</w:t>
      </w:r>
      <w:r w:rsidR="00DA60A3">
        <w:rPr>
          <w:rFonts w:asciiTheme="minorBidi" w:eastAsia="Times New Roman" w:hAnsiTheme="minorBidi" w:cstheme="minorBidi"/>
          <w:i/>
          <w:iCs/>
          <w:color w:val="000000"/>
        </w:rPr>
        <w:t>eid</w:t>
      </w:r>
      <w:r w:rsidR="00DA60A3">
        <w:rPr>
          <w:rFonts w:asciiTheme="minorBidi" w:eastAsia="Times New Roman" w:hAnsiTheme="minorBidi" w:cstheme="minorBidi"/>
          <w:color w:val="000000"/>
        </w:rPr>
        <w:t xml:space="preserve">, and </w:t>
      </w:r>
      <w:r w:rsidR="00DA60A3" w:rsidRPr="006F40E1">
        <w:rPr>
          <w:rFonts w:asciiTheme="minorBidi" w:eastAsia="Times New Roman" w:hAnsiTheme="minorBidi" w:cstheme="minorBidi"/>
          <w:i/>
          <w:iCs/>
          <w:color w:val="000000"/>
        </w:rPr>
        <w:t>Iyov</w:t>
      </w:r>
      <w:r w:rsidR="00DA60A3">
        <w:rPr>
          <w:rFonts w:asciiTheme="minorBidi" w:eastAsia="Times New Roman" w:hAnsiTheme="minorBidi" w:cstheme="minorBidi"/>
          <w:color w:val="000000"/>
        </w:rPr>
        <w:t xml:space="preserve"> 3:22</w:t>
      </w:r>
      <w:r w:rsidR="00A8235D">
        <w:rPr>
          <w:rFonts w:asciiTheme="minorBidi" w:eastAsia="Times New Roman" w:hAnsiTheme="minorBidi" w:cstheme="minorBidi"/>
          <w:i/>
          <w:iCs/>
          <w:color w:val="000000"/>
        </w:rPr>
        <w:t>,</w:t>
      </w:r>
      <w:r w:rsidR="00563C4D">
        <w:rPr>
          <w:rFonts w:asciiTheme="minorBidi" w:eastAsia="Times New Roman" w:hAnsiTheme="minorBidi" w:cstheme="minorBidi"/>
          <w:color w:val="000000"/>
        </w:rPr>
        <w:t xml:space="preserve"> </w:t>
      </w:r>
      <w:r w:rsidR="00563C4D">
        <w:rPr>
          <w:rFonts w:asciiTheme="minorBidi" w:eastAsia="Times New Roman" w:hAnsiTheme="minorBidi" w:cstheme="minorBidi"/>
          <w:i/>
          <w:iCs/>
          <w:color w:val="000000"/>
        </w:rPr>
        <w:t>ha</w:t>
      </w:r>
      <w:r w:rsidR="00A8235D">
        <w:rPr>
          <w:rFonts w:asciiTheme="minorBidi" w:eastAsia="Times New Roman" w:hAnsiTheme="minorBidi" w:cstheme="minorBidi"/>
          <w:i/>
          <w:iCs/>
          <w:color w:val="000000"/>
        </w:rPr>
        <w:t>-</w:t>
      </w:r>
      <w:r w:rsidR="00563C4D">
        <w:rPr>
          <w:rFonts w:asciiTheme="minorBidi" w:eastAsia="Times New Roman" w:hAnsiTheme="minorBidi" w:cstheme="minorBidi"/>
          <w:i/>
          <w:iCs/>
          <w:color w:val="000000"/>
        </w:rPr>
        <w:t>s</w:t>
      </w:r>
      <w:r w:rsidR="00A8235D">
        <w:rPr>
          <w:rFonts w:asciiTheme="minorBidi" w:eastAsia="Times New Roman" w:hAnsiTheme="minorBidi" w:cstheme="minorBidi"/>
          <w:i/>
          <w:iCs/>
          <w:color w:val="000000"/>
        </w:rPr>
        <w:t>e</w:t>
      </w:r>
      <w:r w:rsidR="00563C4D">
        <w:rPr>
          <w:rFonts w:asciiTheme="minorBidi" w:eastAsia="Times New Roman" w:hAnsiTheme="minorBidi" w:cstheme="minorBidi"/>
          <w:i/>
          <w:iCs/>
          <w:color w:val="000000"/>
        </w:rPr>
        <w:t>meichim elei gil yasisu ki</w:t>
      </w:r>
      <w:r w:rsidR="00A8235D">
        <w:rPr>
          <w:rFonts w:asciiTheme="minorBidi" w:eastAsia="Times New Roman" w:hAnsiTheme="minorBidi" w:cstheme="minorBidi"/>
          <w:i/>
          <w:iCs/>
          <w:color w:val="000000"/>
        </w:rPr>
        <w:t xml:space="preserve"> </w:t>
      </w:r>
      <w:r w:rsidR="00563C4D">
        <w:rPr>
          <w:rFonts w:asciiTheme="minorBidi" w:eastAsia="Times New Roman" w:hAnsiTheme="minorBidi" w:cstheme="minorBidi"/>
          <w:i/>
          <w:iCs/>
          <w:color w:val="000000"/>
        </w:rPr>
        <w:t>yimtz</w:t>
      </w:r>
      <w:r w:rsidR="00A8235D">
        <w:rPr>
          <w:rFonts w:asciiTheme="minorBidi" w:eastAsia="Times New Roman" w:hAnsiTheme="minorBidi" w:cstheme="minorBidi"/>
          <w:i/>
          <w:iCs/>
          <w:color w:val="000000"/>
        </w:rPr>
        <w:t>e</w:t>
      </w:r>
      <w:r w:rsidR="00563C4D">
        <w:rPr>
          <w:rFonts w:asciiTheme="minorBidi" w:eastAsia="Times New Roman" w:hAnsiTheme="minorBidi" w:cstheme="minorBidi"/>
          <w:i/>
          <w:iCs/>
          <w:color w:val="000000"/>
        </w:rPr>
        <w:t>’u kaver</w:t>
      </w:r>
      <w:r w:rsidR="00563C4D">
        <w:rPr>
          <w:rFonts w:asciiTheme="minorBidi" w:eastAsia="Times New Roman" w:hAnsiTheme="minorBidi" w:cstheme="minorBidi"/>
          <w:color w:val="000000"/>
        </w:rPr>
        <w:t xml:space="preserve">. Note that both of these </w:t>
      </w:r>
      <w:r w:rsidR="00A8235D">
        <w:rPr>
          <w:rFonts w:asciiTheme="minorBidi" w:eastAsia="Times New Roman" w:hAnsiTheme="minorBidi" w:cstheme="minorBidi"/>
          <w:color w:val="000000"/>
        </w:rPr>
        <w:t xml:space="preserve">verses </w:t>
      </w:r>
      <w:r w:rsidR="00563C4D">
        <w:rPr>
          <w:rFonts w:asciiTheme="minorBidi" w:eastAsia="Times New Roman" w:hAnsiTheme="minorBidi" w:cstheme="minorBidi"/>
          <w:color w:val="000000"/>
        </w:rPr>
        <w:t>speak of inappropriate causes for rejoicing – the misfortune of one’s fellow (</w:t>
      </w:r>
      <w:r w:rsidR="00563C4D" w:rsidRPr="001F55F6">
        <w:rPr>
          <w:rFonts w:asciiTheme="minorBidi" w:eastAsia="Times New Roman" w:hAnsiTheme="minorBidi" w:cstheme="minorBidi"/>
          <w:i/>
          <w:iCs/>
          <w:color w:val="000000"/>
        </w:rPr>
        <w:t>Mishlei</w:t>
      </w:r>
      <w:r w:rsidR="00563C4D">
        <w:rPr>
          <w:rFonts w:asciiTheme="minorBidi" w:eastAsia="Times New Roman" w:hAnsiTheme="minorBidi" w:cstheme="minorBidi"/>
          <w:color w:val="000000"/>
        </w:rPr>
        <w:t xml:space="preserve">) or seeking death (in Iyov’s opening soliloquy). </w:t>
      </w:r>
      <w:r w:rsidR="00C24E38">
        <w:rPr>
          <w:rFonts w:asciiTheme="minorBidi" w:eastAsia="Times New Roman" w:hAnsiTheme="minorBidi" w:cstheme="minorBidi"/>
          <w:color w:val="000000"/>
        </w:rPr>
        <w:t xml:space="preserve">It is also worth noting that the both of these </w:t>
      </w:r>
      <w:r w:rsidR="00FD2772">
        <w:rPr>
          <w:rFonts w:asciiTheme="minorBidi" w:eastAsia="Times New Roman" w:hAnsiTheme="minorBidi" w:cstheme="minorBidi"/>
          <w:color w:val="000000"/>
        </w:rPr>
        <w:t xml:space="preserve">(presumably later) </w:t>
      </w:r>
      <w:r w:rsidR="008E65FA">
        <w:rPr>
          <w:rFonts w:asciiTheme="minorBidi" w:eastAsia="Times New Roman" w:hAnsiTheme="minorBidi" w:cstheme="minorBidi"/>
          <w:color w:val="000000"/>
        </w:rPr>
        <w:t>authors</w:t>
      </w:r>
      <w:r w:rsidR="00214106">
        <w:rPr>
          <w:rFonts w:asciiTheme="minorBidi" w:eastAsia="Times New Roman" w:hAnsiTheme="minorBidi" w:cstheme="minorBidi"/>
          <w:color w:val="000000"/>
        </w:rPr>
        <w:t xml:space="preserve"> of </w:t>
      </w:r>
      <w:r w:rsidR="00C24E38">
        <w:rPr>
          <w:rFonts w:asciiTheme="minorBidi" w:eastAsia="Times New Roman" w:hAnsiTheme="minorBidi" w:cstheme="minorBidi"/>
          <w:color w:val="000000"/>
        </w:rPr>
        <w:t xml:space="preserve">wisdom literature also borrowed from Amos’s style, a phenomenon we have seen regularly throughout our study. </w:t>
      </w:r>
    </w:p>
    <w:p w14:paraId="51B4BF03" w14:textId="77777777" w:rsidR="002D39DC" w:rsidRDefault="002D39DC" w:rsidP="007F5662">
      <w:pPr>
        <w:widowControl w:val="0"/>
        <w:bidi w:val="0"/>
        <w:spacing w:line="240" w:lineRule="auto"/>
        <w:ind w:left="1440"/>
        <w:jc w:val="both"/>
        <w:rPr>
          <w:rFonts w:asciiTheme="minorBidi" w:eastAsia="Times New Roman" w:hAnsiTheme="minorBidi" w:cstheme="minorBidi"/>
          <w:i/>
          <w:iCs/>
          <w:color w:val="000000"/>
        </w:rPr>
      </w:pPr>
    </w:p>
    <w:p w14:paraId="1E10A883" w14:textId="74283532" w:rsidR="003966CC" w:rsidRDefault="003966CC" w:rsidP="007F5662">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Ha</w:t>
      </w:r>
      <w:r w:rsidR="00A8235D">
        <w:rPr>
          <w:rFonts w:asciiTheme="minorBidi" w:eastAsia="Times New Roman" w:hAnsiTheme="minorBidi" w:cstheme="minorBidi"/>
          <w:i/>
          <w:iCs/>
          <w:color w:val="000000"/>
        </w:rPr>
        <w:t>-</w:t>
      </w:r>
      <w:r>
        <w:rPr>
          <w:rFonts w:asciiTheme="minorBidi" w:eastAsia="Times New Roman" w:hAnsiTheme="minorBidi" w:cstheme="minorBidi"/>
          <w:i/>
          <w:iCs/>
          <w:color w:val="000000"/>
        </w:rPr>
        <w:t>omrim ha</w:t>
      </w:r>
      <w:r w:rsidR="00A8235D">
        <w:rPr>
          <w:rFonts w:asciiTheme="minorBidi" w:eastAsia="Times New Roman" w:hAnsiTheme="minorBidi" w:cstheme="minorBidi"/>
          <w:i/>
          <w:iCs/>
          <w:color w:val="000000"/>
        </w:rPr>
        <w:t>-</w:t>
      </w:r>
      <w:r>
        <w:rPr>
          <w:rFonts w:asciiTheme="minorBidi" w:eastAsia="Times New Roman" w:hAnsiTheme="minorBidi" w:cstheme="minorBidi"/>
          <w:i/>
          <w:iCs/>
          <w:color w:val="000000"/>
        </w:rPr>
        <w:t>lo be</w:t>
      </w:r>
      <w:r w:rsidR="00A8235D">
        <w:rPr>
          <w:rFonts w:asciiTheme="minorBidi" w:eastAsia="Times New Roman" w:hAnsiTheme="minorBidi" w:cstheme="minorBidi"/>
          <w:i/>
          <w:iCs/>
          <w:color w:val="000000"/>
        </w:rPr>
        <w:t>-c</w:t>
      </w:r>
      <w:r>
        <w:rPr>
          <w:rFonts w:asciiTheme="minorBidi" w:eastAsia="Times New Roman" w:hAnsiTheme="minorBidi" w:cstheme="minorBidi"/>
          <w:i/>
          <w:iCs/>
          <w:color w:val="000000"/>
        </w:rPr>
        <w:t>hozkeinu lakachnu lanu karnayim</w:t>
      </w:r>
    </w:p>
    <w:p w14:paraId="001D7BF1" w14:textId="5B036111" w:rsidR="005B22E5" w:rsidRPr="005B22E5" w:rsidRDefault="00A8235D" w:rsidP="007F5662">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Who</w:t>
      </w:r>
      <w:r w:rsidRPr="005B22E5">
        <w:rPr>
          <w:rFonts w:asciiTheme="minorBidi" w:eastAsia="Times New Roman" w:hAnsiTheme="minorBidi" w:cstheme="minorBidi"/>
          <w:color w:val="000000"/>
        </w:rPr>
        <w:t xml:space="preserve"> </w:t>
      </w:r>
      <w:r w:rsidR="005B22E5" w:rsidRPr="005B22E5">
        <w:rPr>
          <w:rFonts w:asciiTheme="minorBidi" w:eastAsia="Times New Roman" w:hAnsiTheme="minorBidi" w:cstheme="minorBidi"/>
          <w:color w:val="000000"/>
        </w:rPr>
        <w:t xml:space="preserve">say: </w:t>
      </w:r>
      <w:r>
        <w:rPr>
          <w:rFonts w:asciiTheme="minorBidi" w:eastAsia="Times New Roman" w:hAnsiTheme="minorBidi" w:cstheme="minorBidi"/>
          <w:color w:val="000000"/>
        </w:rPr>
        <w:t>“</w:t>
      </w:r>
      <w:r w:rsidR="005B22E5" w:rsidRPr="005B22E5">
        <w:rPr>
          <w:rFonts w:asciiTheme="minorBidi" w:eastAsia="Times New Roman" w:hAnsiTheme="minorBidi" w:cstheme="minorBidi"/>
          <w:color w:val="000000"/>
        </w:rPr>
        <w:t>Have we not taken to us horns by our own strength?</w:t>
      </w:r>
      <w:r>
        <w:rPr>
          <w:rFonts w:asciiTheme="minorBidi" w:eastAsia="Times New Roman" w:hAnsiTheme="minorBidi" w:cstheme="minorBidi"/>
          <w:color w:val="000000"/>
        </w:rPr>
        <w:t>”</w:t>
      </w:r>
    </w:p>
    <w:p w14:paraId="06287192"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5899972D" w14:textId="03053B34" w:rsidR="00F24A21" w:rsidRDefault="00062EB3"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Just as the opening line began with the definite article followed by a plural noun identifying the audience (</w:t>
      </w:r>
      <w:r>
        <w:rPr>
          <w:rFonts w:asciiTheme="minorBidi" w:eastAsia="Times New Roman" w:hAnsiTheme="minorBidi" w:cstheme="minorBidi"/>
          <w:i/>
          <w:iCs/>
          <w:color w:val="000000"/>
        </w:rPr>
        <w:t>ha</w:t>
      </w:r>
      <w:r w:rsidR="00A8235D">
        <w:rPr>
          <w:rFonts w:asciiTheme="minorBidi" w:eastAsia="Times New Roman" w:hAnsiTheme="minorBidi" w:cstheme="minorBidi"/>
          <w:i/>
          <w:iCs/>
          <w:color w:val="000000"/>
        </w:rPr>
        <w:t>-</w:t>
      </w:r>
      <w:r>
        <w:rPr>
          <w:rFonts w:asciiTheme="minorBidi" w:eastAsia="Times New Roman" w:hAnsiTheme="minorBidi" w:cstheme="minorBidi"/>
          <w:i/>
          <w:iCs/>
          <w:color w:val="000000"/>
        </w:rPr>
        <w:t>semeichim</w:t>
      </w:r>
      <w:r>
        <w:rPr>
          <w:rFonts w:asciiTheme="minorBidi" w:eastAsia="Times New Roman" w:hAnsiTheme="minorBidi" w:cstheme="minorBidi"/>
          <w:color w:val="000000"/>
        </w:rPr>
        <w:t xml:space="preserve">), this stich </w:t>
      </w:r>
      <w:r w:rsidR="00A8235D">
        <w:rPr>
          <w:rFonts w:asciiTheme="minorBidi" w:eastAsia="Times New Roman" w:hAnsiTheme="minorBidi" w:cstheme="minorBidi"/>
          <w:color w:val="000000"/>
        </w:rPr>
        <w:t>similarly addresses</w:t>
      </w:r>
      <w:r>
        <w:rPr>
          <w:rFonts w:asciiTheme="minorBidi" w:eastAsia="Times New Roman" w:hAnsiTheme="minorBidi" w:cstheme="minorBidi"/>
          <w:color w:val="000000"/>
        </w:rPr>
        <w:t xml:space="preserve"> “those </w:t>
      </w:r>
      <w:r w:rsidR="00A8235D">
        <w:rPr>
          <w:rFonts w:asciiTheme="minorBidi" w:eastAsia="Times New Roman" w:hAnsiTheme="minorBidi" w:cstheme="minorBidi"/>
          <w:color w:val="000000"/>
        </w:rPr>
        <w:t xml:space="preserve">who </w:t>
      </w:r>
      <w:r>
        <w:rPr>
          <w:rFonts w:asciiTheme="minorBidi" w:eastAsia="Times New Roman" w:hAnsiTheme="minorBidi" w:cstheme="minorBidi"/>
          <w:color w:val="000000"/>
        </w:rPr>
        <w:t xml:space="preserve">say” – </w:t>
      </w:r>
      <w:r>
        <w:rPr>
          <w:rFonts w:asciiTheme="minorBidi" w:eastAsia="Times New Roman" w:hAnsiTheme="minorBidi" w:cstheme="minorBidi"/>
          <w:i/>
          <w:iCs/>
          <w:color w:val="000000"/>
        </w:rPr>
        <w:t>h</w:t>
      </w:r>
      <w:r w:rsidR="00A8235D">
        <w:rPr>
          <w:rFonts w:asciiTheme="minorBidi" w:eastAsia="Times New Roman" w:hAnsiTheme="minorBidi" w:cstheme="minorBidi"/>
          <w:i/>
          <w:iCs/>
          <w:color w:val="000000"/>
        </w:rPr>
        <w:t>a-</w:t>
      </w:r>
      <w:r>
        <w:rPr>
          <w:rFonts w:asciiTheme="minorBidi" w:eastAsia="Times New Roman" w:hAnsiTheme="minorBidi" w:cstheme="minorBidi"/>
          <w:i/>
          <w:iCs/>
          <w:color w:val="000000"/>
        </w:rPr>
        <w:t>omrim</w:t>
      </w:r>
      <w:r>
        <w:rPr>
          <w:rFonts w:asciiTheme="minorBidi" w:eastAsia="Times New Roman" w:hAnsiTheme="minorBidi" w:cstheme="minorBidi"/>
          <w:color w:val="000000"/>
        </w:rPr>
        <w:t>. This is a common rhetorical styling used by Amos</w:t>
      </w:r>
      <w:r w:rsidR="005C4589">
        <w:rPr>
          <w:rFonts w:asciiTheme="minorBidi" w:eastAsia="Times New Roman" w:hAnsiTheme="minorBidi" w:cstheme="minorBidi"/>
          <w:color w:val="000000"/>
        </w:rPr>
        <w:t xml:space="preserve"> (see, for example, 4:1</w:t>
      </w:r>
      <w:r w:rsidR="00F24A21">
        <w:rPr>
          <w:rFonts w:asciiTheme="minorBidi" w:eastAsia="Times New Roman" w:hAnsiTheme="minorBidi" w:cstheme="minorBidi"/>
          <w:color w:val="000000"/>
        </w:rPr>
        <w:t xml:space="preserve">: </w:t>
      </w:r>
      <w:r w:rsidR="00F24A21" w:rsidRPr="00F24A21">
        <w:rPr>
          <w:rFonts w:asciiTheme="minorBidi" w:eastAsia="Times New Roman" w:hAnsiTheme="minorBidi" w:cstheme="minorBidi"/>
          <w:b/>
          <w:bCs/>
          <w:i/>
          <w:iCs/>
          <w:color w:val="000000"/>
        </w:rPr>
        <w:t>ha</w:t>
      </w:r>
      <w:r w:rsidR="00A8235D">
        <w:rPr>
          <w:rFonts w:asciiTheme="minorBidi" w:eastAsia="Times New Roman" w:hAnsiTheme="minorBidi" w:cstheme="minorBidi"/>
          <w:b/>
          <w:bCs/>
          <w:i/>
          <w:iCs/>
          <w:color w:val="000000"/>
        </w:rPr>
        <w:t>-</w:t>
      </w:r>
      <w:r w:rsidR="00F24A21" w:rsidRPr="00F24A21">
        <w:rPr>
          <w:rFonts w:asciiTheme="minorBidi" w:eastAsia="Times New Roman" w:hAnsiTheme="minorBidi" w:cstheme="minorBidi"/>
          <w:b/>
          <w:bCs/>
          <w:i/>
          <w:iCs/>
          <w:color w:val="000000"/>
        </w:rPr>
        <w:t>oshkot</w:t>
      </w:r>
      <w:r w:rsidR="00F24A21">
        <w:rPr>
          <w:rFonts w:asciiTheme="minorBidi" w:eastAsia="Times New Roman" w:hAnsiTheme="minorBidi" w:cstheme="minorBidi"/>
          <w:i/>
          <w:iCs/>
          <w:color w:val="000000"/>
        </w:rPr>
        <w:t xml:space="preserve"> dalim, </w:t>
      </w:r>
      <w:r w:rsidR="00F24A21" w:rsidRPr="00F24A21">
        <w:rPr>
          <w:rFonts w:asciiTheme="minorBidi" w:eastAsia="Times New Roman" w:hAnsiTheme="minorBidi" w:cstheme="minorBidi"/>
          <w:b/>
          <w:bCs/>
          <w:i/>
          <w:iCs/>
          <w:color w:val="000000"/>
        </w:rPr>
        <w:t>ha</w:t>
      </w:r>
      <w:r w:rsidR="00A8235D">
        <w:rPr>
          <w:rFonts w:asciiTheme="minorBidi" w:eastAsia="Times New Roman" w:hAnsiTheme="minorBidi" w:cstheme="minorBidi"/>
          <w:b/>
          <w:bCs/>
          <w:i/>
          <w:iCs/>
          <w:color w:val="000000"/>
        </w:rPr>
        <w:t>-</w:t>
      </w:r>
      <w:r w:rsidR="00F24A21" w:rsidRPr="00F24A21">
        <w:rPr>
          <w:rFonts w:asciiTheme="minorBidi" w:eastAsia="Times New Roman" w:hAnsiTheme="minorBidi" w:cstheme="minorBidi"/>
          <w:b/>
          <w:bCs/>
          <w:i/>
          <w:iCs/>
          <w:color w:val="000000"/>
        </w:rPr>
        <w:t>rotzetzot</w:t>
      </w:r>
      <w:r w:rsidR="00F24A21">
        <w:rPr>
          <w:rFonts w:asciiTheme="minorBidi" w:eastAsia="Times New Roman" w:hAnsiTheme="minorBidi" w:cstheme="minorBidi"/>
          <w:i/>
          <w:iCs/>
          <w:color w:val="000000"/>
        </w:rPr>
        <w:t xml:space="preserve"> evyonim, </w:t>
      </w:r>
      <w:r w:rsidR="00F24A21" w:rsidRPr="00F24A21">
        <w:rPr>
          <w:rFonts w:asciiTheme="minorBidi" w:eastAsia="Times New Roman" w:hAnsiTheme="minorBidi" w:cstheme="minorBidi"/>
          <w:b/>
          <w:bCs/>
          <w:i/>
          <w:iCs/>
          <w:color w:val="000000"/>
        </w:rPr>
        <w:t>ha</w:t>
      </w:r>
      <w:r w:rsidR="00A8235D">
        <w:rPr>
          <w:rFonts w:asciiTheme="minorBidi" w:eastAsia="Times New Roman" w:hAnsiTheme="minorBidi" w:cstheme="minorBidi"/>
          <w:b/>
          <w:bCs/>
          <w:i/>
          <w:iCs/>
          <w:color w:val="000000"/>
        </w:rPr>
        <w:t>-</w:t>
      </w:r>
      <w:r w:rsidR="00F24A21" w:rsidRPr="00F24A21">
        <w:rPr>
          <w:rFonts w:asciiTheme="minorBidi" w:eastAsia="Times New Roman" w:hAnsiTheme="minorBidi" w:cstheme="minorBidi"/>
          <w:b/>
          <w:bCs/>
          <w:i/>
          <w:iCs/>
          <w:color w:val="000000"/>
        </w:rPr>
        <w:t>omrot</w:t>
      </w:r>
      <w:r w:rsidR="00F24A21">
        <w:rPr>
          <w:rFonts w:asciiTheme="minorBidi" w:eastAsia="Times New Roman" w:hAnsiTheme="minorBidi" w:cstheme="minorBidi"/>
          <w:i/>
          <w:iCs/>
          <w:color w:val="000000"/>
        </w:rPr>
        <w:t xml:space="preserve"> l</w:t>
      </w:r>
      <w:r w:rsidR="00A8235D">
        <w:rPr>
          <w:rFonts w:asciiTheme="minorBidi" w:eastAsia="Times New Roman" w:hAnsiTheme="minorBidi" w:cstheme="minorBidi"/>
          <w:i/>
          <w:iCs/>
          <w:color w:val="000000"/>
        </w:rPr>
        <w:t>-</w:t>
      </w:r>
      <w:r w:rsidR="00F24A21">
        <w:rPr>
          <w:rFonts w:asciiTheme="minorBidi" w:eastAsia="Times New Roman" w:hAnsiTheme="minorBidi" w:cstheme="minorBidi"/>
          <w:i/>
          <w:iCs/>
          <w:color w:val="000000"/>
        </w:rPr>
        <w:t>adoneihem…</w:t>
      </w:r>
      <w:r w:rsidR="00CA45AA">
        <w:rPr>
          <w:rFonts w:asciiTheme="minorBidi" w:eastAsia="Times New Roman" w:hAnsiTheme="minorBidi" w:cstheme="minorBidi"/>
          <w:color w:val="000000"/>
        </w:rPr>
        <w:t xml:space="preserve">). </w:t>
      </w:r>
      <w:r w:rsidR="006124A4">
        <w:rPr>
          <w:rFonts w:asciiTheme="minorBidi" w:eastAsia="Times New Roman" w:hAnsiTheme="minorBidi" w:cstheme="minorBidi"/>
          <w:color w:val="000000"/>
        </w:rPr>
        <w:t>This is a subtle form of the vocative, in which the audience is described in the third person but understand</w:t>
      </w:r>
      <w:r w:rsidR="00FD2772">
        <w:rPr>
          <w:rFonts w:asciiTheme="minorBidi" w:eastAsia="Times New Roman" w:hAnsiTheme="minorBidi" w:cstheme="minorBidi"/>
          <w:color w:val="000000"/>
        </w:rPr>
        <w:t>s</w:t>
      </w:r>
      <w:r w:rsidR="006124A4">
        <w:rPr>
          <w:rFonts w:asciiTheme="minorBidi" w:eastAsia="Times New Roman" w:hAnsiTheme="minorBidi" w:cstheme="minorBidi"/>
          <w:color w:val="000000"/>
        </w:rPr>
        <w:t xml:space="preserve"> (we hope) that the orator is addressing them (in)directly. </w:t>
      </w:r>
    </w:p>
    <w:p w14:paraId="174976D9"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786119D4" w14:textId="7ABCFD19" w:rsidR="00CA45AA" w:rsidRDefault="00CA45AA"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sentiment that Amos is responding to is clear and is one about which we are warned in the Torah</w:t>
      </w:r>
      <w:r w:rsidR="009264FC">
        <w:rPr>
          <w:rFonts w:asciiTheme="minorBidi" w:eastAsia="Times New Roman" w:hAnsiTheme="minorBidi" w:cstheme="minorBidi"/>
          <w:color w:val="000000"/>
        </w:rPr>
        <w:t>. The danger that when the Israelite armies are victorious, they will credit their success to their own prowess, strategy</w:t>
      </w:r>
      <w:r w:rsidR="00A8235D">
        <w:rPr>
          <w:rFonts w:asciiTheme="minorBidi" w:eastAsia="Times New Roman" w:hAnsiTheme="minorBidi" w:cstheme="minorBidi"/>
          <w:color w:val="000000"/>
        </w:rPr>
        <w:t>,</w:t>
      </w:r>
      <w:r w:rsidR="009264FC">
        <w:rPr>
          <w:rFonts w:asciiTheme="minorBidi" w:eastAsia="Times New Roman" w:hAnsiTheme="minorBidi" w:cstheme="minorBidi"/>
          <w:color w:val="000000"/>
        </w:rPr>
        <w:t xml:space="preserve"> and courage – and forget that it is God Who gives them the strength to fight and win – is a </w:t>
      </w:r>
      <w:r w:rsidR="00C50E95">
        <w:rPr>
          <w:rFonts w:asciiTheme="minorBidi" w:eastAsia="Times New Roman" w:hAnsiTheme="minorBidi" w:cstheme="minorBidi"/>
          <w:color w:val="000000"/>
        </w:rPr>
        <w:t>sub</w:t>
      </w:r>
      <w:r w:rsidR="00A8235D">
        <w:rPr>
          <w:rFonts w:asciiTheme="minorBidi" w:eastAsia="Times New Roman" w:hAnsiTheme="minorBidi" w:cstheme="minorBidi"/>
          <w:color w:val="000000"/>
        </w:rPr>
        <w:t>-</w:t>
      </w:r>
      <w:r w:rsidR="00C50E95">
        <w:rPr>
          <w:rFonts w:asciiTheme="minorBidi" w:eastAsia="Times New Roman" w:hAnsiTheme="minorBidi" w:cstheme="minorBidi"/>
          <w:color w:val="000000"/>
        </w:rPr>
        <w:t>textual</w:t>
      </w:r>
      <w:r w:rsidR="009264FC">
        <w:rPr>
          <w:rFonts w:asciiTheme="minorBidi" w:eastAsia="Times New Roman" w:hAnsiTheme="minorBidi" w:cstheme="minorBidi"/>
          <w:color w:val="000000"/>
        </w:rPr>
        <w:t xml:space="preserve"> theme in Moshe’s farewell speech</w:t>
      </w:r>
      <w:r w:rsidR="006124A4">
        <w:rPr>
          <w:rFonts w:asciiTheme="minorBidi" w:eastAsia="Times New Roman" w:hAnsiTheme="minorBidi" w:cstheme="minorBidi"/>
          <w:color w:val="000000"/>
        </w:rPr>
        <w:t xml:space="preserve">. He explicitly references and warns against this wrong-headed attitude </w:t>
      </w:r>
      <w:r w:rsidR="00C50E95">
        <w:rPr>
          <w:rFonts w:asciiTheme="minorBidi" w:eastAsia="Times New Roman" w:hAnsiTheme="minorBidi" w:cstheme="minorBidi"/>
          <w:color w:val="000000"/>
        </w:rPr>
        <w:t xml:space="preserve">in </w:t>
      </w:r>
      <w:r w:rsidR="00A8235D">
        <w:rPr>
          <w:rFonts w:asciiTheme="minorBidi" w:eastAsia="Times New Roman" w:hAnsiTheme="minorBidi" w:cstheme="minorBidi"/>
          <w:i/>
          <w:iCs/>
          <w:color w:val="000000"/>
        </w:rPr>
        <w:t xml:space="preserve">Devarim </w:t>
      </w:r>
      <w:r w:rsidR="00C50E95">
        <w:rPr>
          <w:rFonts w:asciiTheme="minorBidi" w:eastAsia="Times New Roman" w:hAnsiTheme="minorBidi" w:cstheme="minorBidi"/>
          <w:color w:val="000000"/>
        </w:rPr>
        <w:t>chapter 8</w:t>
      </w:r>
      <w:r w:rsidR="00A8235D">
        <w:rPr>
          <w:rFonts w:asciiTheme="minorBidi" w:eastAsia="Times New Roman" w:hAnsiTheme="minorBidi" w:cstheme="minorBidi"/>
          <w:color w:val="000000"/>
        </w:rPr>
        <w:t>:</w:t>
      </w:r>
      <w:r w:rsidR="00C50E95">
        <w:rPr>
          <w:rStyle w:val="FootnoteReference"/>
          <w:rFonts w:asciiTheme="minorBidi" w:eastAsia="Times New Roman" w:hAnsiTheme="minorBidi" w:cstheme="minorBidi"/>
          <w:color w:val="000000"/>
        </w:rPr>
        <w:footnoteReference w:id="3"/>
      </w:r>
      <w:r w:rsidR="00C50E95">
        <w:rPr>
          <w:rFonts w:asciiTheme="minorBidi" w:eastAsia="Times New Roman" w:hAnsiTheme="minorBidi" w:cstheme="minorBidi"/>
          <w:color w:val="000000"/>
        </w:rPr>
        <w:t xml:space="preserve"> </w:t>
      </w:r>
      <w:r w:rsidR="009264FC">
        <w:rPr>
          <w:rFonts w:asciiTheme="minorBidi" w:eastAsia="Times New Roman" w:hAnsiTheme="minorBidi" w:cstheme="minorBidi"/>
          <w:color w:val="000000"/>
        </w:rPr>
        <w:t xml:space="preserve"> </w:t>
      </w:r>
    </w:p>
    <w:p w14:paraId="4028C04B" w14:textId="77777777" w:rsidR="00055451" w:rsidRDefault="00055451" w:rsidP="007F5662">
      <w:pPr>
        <w:widowControl w:val="0"/>
        <w:bidi w:val="0"/>
        <w:spacing w:line="240" w:lineRule="auto"/>
        <w:jc w:val="both"/>
        <w:rPr>
          <w:rFonts w:asciiTheme="minorBidi" w:eastAsia="Times New Roman" w:hAnsiTheme="minorBidi" w:cstheme="minorBidi"/>
          <w:color w:val="000000"/>
          <w:rtl/>
        </w:rPr>
      </w:pPr>
    </w:p>
    <w:p w14:paraId="7665D4D6" w14:textId="08E838B1" w:rsidR="00B95FCC" w:rsidRDefault="00C50E95" w:rsidP="007F5662">
      <w:pPr>
        <w:widowControl w:val="0"/>
        <w:bidi w:val="0"/>
        <w:spacing w:line="240" w:lineRule="auto"/>
        <w:ind w:left="720"/>
        <w:jc w:val="both"/>
        <w:rPr>
          <w:rFonts w:asciiTheme="minorBidi" w:eastAsia="Times New Roman" w:hAnsiTheme="minorBidi" w:cstheme="minorBidi"/>
          <w:color w:val="000000"/>
        </w:rPr>
      </w:pPr>
      <w:r w:rsidRPr="00C50E95">
        <w:rPr>
          <w:rFonts w:asciiTheme="minorBidi" w:eastAsia="Times New Roman" w:hAnsiTheme="minorBidi" w:cstheme="minorBidi"/>
          <w:color w:val="000000"/>
        </w:rPr>
        <w:t xml:space="preserve">Beware lest you forget </w:t>
      </w:r>
      <w:r w:rsidRPr="001F55F6">
        <w:rPr>
          <w:rFonts w:asciiTheme="minorBidi" w:eastAsia="Times New Roman" w:hAnsiTheme="minorBidi" w:cstheme="minorBidi"/>
          <w:i/>
          <w:iCs/>
          <w:color w:val="000000"/>
        </w:rPr>
        <w:t>Hashem</w:t>
      </w:r>
      <w:r w:rsidRPr="00C50E95">
        <w:rPr>
          <w:rFonts w:asciiTheme="minorBidi" w:eastAsia="Times New Roman" w:hAnsiTheme="minorBidi" w:cstheme="minorBidi"/>
          <w:color w:val="000000"/>
        </w:rPr>
        <w:t xml:space="preserve"> your God, in not keeping </w:t>
      </w:r>
      <w:r w:rsidR="00A8235D">
        <w:rPr>
          <w:rFonts w:asciiTheme="minorBidi" w:eastAsia="Times New Roman" w:hAnsiTheme="minorBidi" w:cstheme="minorBidi"/>
          <w:color w:val="000000"/>
        </w:rPr>
        <w:t>H</w:t>
      </w:r>
      <w:r w:rsidR="00A8235D" w:rsidRPr="00C50E95">
        <w:rPr>
          <w:rFonts w:asciiTheme="minorBidi" w:eastAsia="Times New Roman" w:hAnsiTheme="minorBidi" w:cstheme="minorBidi"/>
          <w:color w:val="000000"/>
        </w:rPr>
        <w:t xml:space="preserve">is </w:t>
      </w:r>
      <w:r w:rsidRPr="00C50E95">
        <w:rPr>
          <w:rFonts w:asciiTheme="minorBidi" w:eastAsia="Times New Roman" w:hAnsiTheme="minorBidi" w:cstheme="minorBidi"/>
          <w:color w:val="000000"/>
        </w:rPr>
        <w:t xml:space="preserve">commandments, and </w:t>
      </w:r>
      <w:r w:rsidR="00A8235D">
        <w:rPr>
          <w:rFonts w:asciiTheme="minorBidi" w:eastAsia="Times New Roman" w:hAnsiTheme="minorBidi" w:cstheme="minorBidi"/>
          <w:color w:val="000000"/>
        </w:rPr>
        <w:t>H</w:t>
      </w:r>
      <w:r w:rsidR="00A8235D" w:rsidRPr="00C50E95">
        <w:rPr>
          <w:rFonts w:asciiTheme="minorBidi" w:eastAsia="Times New Roman" w:hAnsiTheme="minorBidi" w:cstheme="minorBidi"/>
          <w:color w:val="000000"/>
        </w:rPr>
        <w:t xml:space="preserve">is </w:t>
      </w:r>
      <w:r w:rsidRPr="00C50E95">
        <w:rPr>
          <w:rFonts w:asciiTheme="minorBidi" w:eastAsia="Times New Roman" w:hAnsiTheme="minorBidi" w:cstheme="minorBidi"/>
          <w:color w:val="000000"/>
        </w:rPr>
        <w:t xml:space="preserve">ordinances, and </w:t>
      </w:r>
      <w:r w:rsidR="00A8235D">
        <w:rPr>
          <w:rFonts w:asciiTheme="minorBidi" w:eastAsia="Times New Roman" w:hAnsiTheme="minorBidi" w:cstheme="minorBidi"/>
          <w:color w:val="000000"/>
        </w:rPr>
        <w:t>H</w:t>
      </w:r>
      <w:r w:rsidR="00A8235D" w:rsidRPr="00C50E95">
        <w:rPr>
          <w:rFonts w:asciiTheme="minorBidi" w:eastAsia="Times New Roman" w:hAnsiTheme="minorBidi" w:cstheme="minorBidi"/>
          <w:color w:val="000000"/>
        </w:rPr>
        <w:t xml:space="preserve">is </w:t>
      </w:r>
      <w:r w:rsidRPr="00C50E95">
        <w:rPr>
          <w:rFonts w:asciiTheme="minorBidi" w:eastAsia="Times New Roman" w:hAnsiTheme="minorBidi" w:cstheme="minorBidi"/>
          <w:color w:val="000000"/>
        </w:rPr>
        <w:t>statutes, which I command you this day</w:t>
      </w:r>
      <w:r w:rsidR="00A8235D">
        <w:rPr>
          <w:rFonts w:asciiTheme="minorBidi" w:eastAsia="Times New Roman" w:hAnsiTheme="minorBidi" w:cstheme="minorBidi"/>
          <w:color w:val="000000"/>
        </w:rPr>
        <w:t>.</w:t>
      </w:r>
      <w:r w:rsidR="00A72AA7">
        <w:rPr>
          <w:rFonts w:asciiTheme="minorBidi" w:eastAsia="Times New Roman" w:hAnsiTheme="minorBidi" w:cstheme="minorBidi"/>
          <w:color w:val="000000"/>
        </w:rPr>
        <w:t xml:space="preserve"> </w:t>
      </w:r>
      <w:r w:rsidR="00A8235D">
        <w:rPr>
          <w:rFonts w:asciiTheme="minorBidi" w:eastAsia="Times New Roman" w:hAnsiTheme="minorBidi" w:cstheme="minorBidi"/>
          <w:color w:val="000000"/>
        </w:rPr>
        <w:t>L</w:t>
      </w:r>
      <w:r w:rsidRPr="00C50E95">
        <w:rPr>
          <w:rFonts w:asciiTheme="minorBidi" w:eastAsia="Times New Roman" w:hAnsiTheme="minorBidi" w:cstheme="minorBidi"/>
          <w:color w:val="000000"/>
        </w:rPr>
        <w:t>est, when you have eaten and are full, and have built goodly houses, and lived therein;</w:t>
      </w:r>
      <w:r w:rsidR="00AD4DF4">
        <w:rPr>
          <w:rFonts w:asciiTheme="minorBidi" w:eastAsia="Times New Roman" w:hAnsiTheme="minorBidi" w:cstheme="minorBidi"/>
          <w:color w:val="000000"/>
        </w:rPr>
        <w:t xml:space="preserve"> </w:t>
      </w:r>
      <w:r w:rsidRPr="00C50E95">
        <w:rPr>
          <w:rFonts w:asciiTheme="minorBidi" w:eastAsia="Times New Roman" w:hAnsiTheme="minorBidi" w:cstheme="minorBidi"/>
          <w:color w:val="000000"/>
        </w:rPr>
        <w:t>and when your herds and your flocks multiply, and your silver and your gold is multiplied, and all that you have is multiplied;</w:t>
      </w:r>
      <w:r w:rsidR="00AD4DF4">
        <w:rPr>
          <w:rFonts w:asciiTheme="minorBidi" w:eastAsia="Times New Roman" w:hAnsiTheme="minorBidi" w:cstheme="minorBidi"/>
          <w:color w:val="000000"/>
        </w:rPr>
        <w:t xml:space="preserve"> </w:t>
      </w:r>
      <w:r w:rsidRPr="00C50E95">
        <w:rPr>
          <w:rFonts w:asciiTheme="minorBidi" w:eastAsia="Times New Roman" w:hAnsiTheme="minorBidi" w:cstheme="minorBidi"/>
          <w:color w:val="000000"/>
        </w:rPr>
        <w:t xml:space="preserve">then your heart be lifted up, and you forget </w:t>
      </w:r>
      <w:r w:rsidRPr="001F55F6">
        <w:rPr>
          <w:rFonts w:asciiTheme="minorBidi" w:eastAsia="Times New Roman" w:hAnsiTheme="minorBidi" w:cstheme="minorBidi"/>
          <w:i/>
          <w:iCs/>
          <w:color w:val="000000"/>
        </w:rPr>
        <w:t>Hashem</w:t>
      </w:r>
      <w:r w:rsidRPr="00C50E95">
        <w:rPr>
          <w:rFonts w:asciiTheme="minorBidi" w:eastAsia="Times New Roman" w:hAnsiTheme="minorBidi" w:cstheme="minorBidi"/>
          <w:color w:val="000000"/>
        </w:rPr>
        <w:t xml:space="preserve"> your God, who brought you forth out of the land of Egypt, out of the house of bondage; who led you through the great and terrible wilderness, with fiery serpents and scorpions, and thirsty ground where there was no water; who brought you forth water out of the rock of flint;</w:t>
      </w:r>
      <w:r w:rsidR="00383F52">
        <w:rPr>
          <w:rFonts w:asciiTheme="minorBidi" w:eastAsia="Times New Roman" w:hAnsiTheme="minorBidi" w:cstheme="minorBidi"/>
          <w:color w:val="000000"/>
        </w:rPr>
        <w:t xml:space="preserve"> </w:t>
      </w:r>
      <w:r w:rsidRPr="00C50E95">
        <w:rPr>
          <w:rFonts w:asciiTheme="minorBidi" w:eastAsia="Times New Roman" w:hAnsiTheme="minorBidi" w:cstheme="minorBidi"/>
          <w:color w:val="000000"/>
        </w:rPr>
        <w:t xml:space="preserve">who fed you in the </w:t>
      </w:r>
      <w:r w:rsidRPr="00C50E95">
        <w:rPr>
          <w:rFonts w:asciiTheme="minorBidi" w:eastAsia="Times New Roman" w:hAnsiTheme="minorBidi" w:cstheme="minorBidi"/>
          <w:color w:val="000000"/>
        </w:rPr>
        <w:lastRenderedPageBreak/>
        <w:t>wilderness with manna, which your fathers did</w:t>
      </w:r>
      <w:r w:rsidR="00A8235D">
        <w:rPr>
          <w:rFonts w:asciiTheme="minorBidi" w:eastAsia="Times New Roman" w:hAnsiTheme="minorBidi" w:cstheme="minorBidi"/>
          <w:color w:val="000000"/>
        </w:rPr>
        <w:t xml:space="preserve"> </w:t>
      </w:r>
      <w:r w:rsidRPr="00C50E95">
        <w:rPr>
          <w:rFonts w:asciiTheme="minorBidi" w:eastAsia="Times New Roman" w:hAnsiTheme="minorBidi" w:cstheme="minorBidi"/>
          <w:color w:val="000000"/>
        </w:rPr>
        <w:t>n</w:t>
      </w:r>
      <w:r w:rsidR="00A8235D">
        <w:rPr>
          <w:rFonts w:asciiTheme="minorBidi" w:eastAsia="Times New Roman" w:hAnsiTheme="minorBidi" w:cstheme="minorBidi"/>
          <w:color w:val="000000"/>
        </w:rPr>
        <w:t>o</w:t>
      </w:r>
      <w:r w:rsidRPr="00C50E95">
        <w:rPr>
          <w:rFonts w:asciiTheme="minorBidi" w:eastAsia="Times New Roman" w:hAnsiTheme="minorBidi" w:cstheme="minorBidi"/>
          <w:color w:val="000000"/>
        </w:rPr>
        <w:t xml:space="preserve">t know; that </w:t>
      </w:r>
      <w:r w:rsidR="00A8235D">
        <w:rPr>
          <w:rFonts w:asciiTheme="minorBidi" w:eastAsia="Times New Roman" w:hAnsiTheme="minorBidi" w:cstheme="minorBidi"/>
          <w:color w:val="000000"/>
        </w:rPr>
        <w:t>H</w:t>
      </w:r>
      <w:r w:rsidR="00A8235D" w:rsidRPr="00C50E95">
        <w:rPr>
          <w:rFonts w:asciiTheme="minorBidi" w:eastAsia="Times New Roman" w:hAnsiTheme="minorBidi" w:cstheme="minorBidi"/>
          <w:color w:val="000000"/>
        </w:rPr>
        <w:t xml:space="preserve">e </w:t>
      </w:r>
      <w:r w:rsidRPr="00C50E95">
        <w:rPr>
          <w:rFonts w:asciiTheme="minorBidi" w:eastAsia="Times New Roman" w:hAnsiTheme="minorBidi" w:cstheme="minorBidi"/>
          <w:color w:val="000000"/>
        </w:rPr>
        <w:t xml:space="preserve">might humble you, and that </w:t>
      </w:r>
      <w:r w:rsidR="00A8235D">
        <w:rPr>
          <w:rFonts w:asciiTheme="minorBidi" w:eastAsia="Times New Roman" w:hAnsiTheme="minorBidi" w:cstheme="minorBidi"/>
          <w:color w:val="000000"/>
        </w:rPr>
        <w:t>H</w:t>
      </w:r>
      <w:r w:rsidR="00A8235D" w:rsidRPr="00C50E95">
        <w:rPr>
          <w:rFonts w:asciiTheme="minorBidi" w:eastAsia="Times New Roman" w:hAnsiTheme="minorBidi" w:cstheme="minorBidi"/>
          <w:color w:val="000000"/>
        </w:rPr>
        <w:t xml:space="preserve">e </w:t>
      </w:r>
      <w:r w:rsidRPr="00C50E95">
        <w:rPr>
          <w:rFonts w:asciiTheme="minorBidi" w:eastAsia="Times New Roman" w:hAnsiTheme="minorBidi" w:cstheme="minorBidi"/>
          <w:color w:val="000000"/>
        </w:rPr>
        <w:t>might prove you, to do you good at your latter end</w:t>
      </w:r>
      <w:r w:rsidR="00A8235D">
        <w:rPr>
          <w:rFonts w:asciiTheme="minorBidi" w:eastAsia="Times New Roman" w:hAnsiTheme="minorBidi" w:cstheme="minorBidi"/>
          <w:color w:val="000000"/>
        </w:rPr>
        <w:t>.</w:t>
      </w:r>
      <w:r w:rsidR="00383F52">
        <w:rPr>
          <w:rFonts w:asciiTheme="minorBidi" w:eastAsia="Times New Roman" w:hAnsiTheme="minorBidi" w:cstheme="minorBidi"/>
          <w:color w:val="000000"/>
        </w:rPr>
        <w:t xml:space="preserve"> </w:t>
      </w:r>
      <w:r w:rsidR="00A8235D">
        <w:rPr>
          <w:rFonts w:asciiTheme="minorBidi" w:eastAsia="Times New Roman" w:hAnsiTheme="minorBidi" w:cstheme="minorBidi"/>
          <w:color w:val="000000"/>
        </w:rPr>
        <w:t>A</w:t>
      </w:r>
      <w:r w:rsidR="00A8235D" w:rsidRPr="00C50E95">
        <w:rPr>
          <w:rFonts w:asciiTheme="minorBidi" w:eastAsia="Times New Roman" w:hAnsiTheme="minorBidi" w:cstheme="minorBidi"/>
          <w:color w:val="000000"/>
        </w:rPr>
        <w:t xml:space="preserve">nd </w:t>
      </w:r>
      <w:r w:rsidRPr="00C50E95">
        <w:rPr>
          <w:rFonts w:asciiTheme="minorBidi" w:eastAsia="Times New Roman" w:hAnsiTheme="minorBidi" w:cstheme="minorBidi"/>
          <w:color w:val="000000"/>
        </w:rPr>
        <w:t>lest you say in your heart, “</w:t>
      </w:r>
      <w:r w:rsidRPr="00DD0166">
        <w:rPr>
          <w:rFonts w:asciiTheme="minorBidi" w:eastAsia="Times New Roman" w:hAnsiTheme="minorBidi" w:cstheme="minorBidi"/>
          <w:b/>
          <w:bCs/>
          <w:color w:val="000000"/>
        </w:rPr>
        <w:t>My power and the might of my hand has gotten me this wealth</w:t>
      </w:r>
      <w:r w:rsidRPr="00C50E95">
        <w:rPr>
          <w:rFonts w:asciiTheme="minorBidi" w:eastAsia="Times New Roman" w:hAnsiTheme="minorBidi" w:cstheme="minorBidi"/>
          <w:color w:val="000000"/>
        </w:rPr>
        <w:t>.”</w:t>
      </w:r>
      <w:r w:rsidR="00383F52">
        <w:rPr>
          <w:rFonts w:asciiTheme="minorBidi" w:eastAsia="Times New Roman" w:hAnsiTheme="minorBidi" w:cstheme="minorBidi"/>
          <w:color w:val="000000"/>
        </w:rPr>
        <w:t xml:space="preserve"> </w:t>
      </w:r>
      <w:r w:rsidRPr="00C50E95">
        <w:rPr>
          <w:rFonts w:asciiTheme="minorBidi" w:eastAsia="Times New Roman" w:hAnsiTheme="minorBidi" w:cstheme="minorBidi"/>
          <w:color w:val="000000"/>
        </w:rPr>
        <w:t xml:space="preserve">But you shall remember </w:t>
      </w:r>
      <w:r w:rsidRPr="001F55F6">
        <w:rPr>
          <w:rFonts w:asciiTheme="minorBidi" w:eastAsia="Times New Roman" w:hAnsiTheme="minorBidi" w:cstheme="minorBidi"/>
          <w:i/>
          <w:iCs/>
          <w:color w:val="000000"/>
        </w:rPr>
        <w:t>Hashem</w:t>
      </w:r>
      <w:r w:rsidRPr="00C50E95">
        <w:rPr>
          <w:rFonts w:asciiTheme="minorBidi" w:eastAsia="Times New Roman" w:hAnsiTheme="minorBidi" w:cstheme="minorBidi"/>
          <w:color w:val="000000"/>
        </w:rPr>
        <w:t xml:space="preserve"> your God, for it is he who gives you power to get wealth; that </w:t>
      </w:r>
      <w:r w:rsidR="00A8235D">
        <w:rPr>
          <w:rFonts w:asciiTheme="minorBidi" w:eastAsia="Times New Roman" w:hAnsiTheme="minorBidi" w:cstheme="minorBidi"/>
          <w:color w:val="000000"/>
        </w:rPr>
        <w:t>H</w:t>
      </w:r>
      <w:r w:rsidR="00A8235D" w:rsidRPr="00C50E95">
        <w:rPr>
          <w:rFonts w:asciiTheme="minorBidi" w:eastAsia="Times New Roman" w:hAnsiTheme="minorBidi" w:cstheme="minorBidi"/>
          <w:color w:val="000000"/>
        </w:rPr>
        <w:t xml:space="preserve">e </w:t>
      </w:r>
      <w:r w:rsidRPr="00C50E95">
        <w:rPr>
          <w:rFonts w:asciiTheme="minorBidi" w:eastAsia="Times New Roman" w:hAnsiTheme="minorBidi" w:cstheme="minorBidi"/>
          <w:color w:val="000000"/>
        </w:rPr>
        <w:t xml:space="preserve">may establish his covenant which </w:t>
      </w:r>
      <w:r w:rsidR="00A8235D">
        <w:rPr>
          <w:rFonts w:asciiTheme="minorBidi" w:eastAsia="Times New Roman" w:hAnsiTheme="minorBidi" w:cstheme="minorBidi"/>
          <w:color w:val="000000"/>
        </w:rPr>
        <w:t>H</w:t>
      </w:r>
      <w:r w:rsidR="00A8235D" w:rsidRPr="00C50E95">
        <w:rPr>
          <w:rFonts w:asciiTheme="minorBidi" w:eastAsia="Times New Roman" w:hAnsiTheme="minorBidi" w:cstheme="minorBidi"/>
          <w:color w:val="000000"/>
        </w:rPr>
        <w:t xml:space="preserve">e </w:t>
      </w:r>
      <w:r w:rsidRPr="00C50E95">
        <w:rPr>
          <w:rFonts w:asciiTheme="minorBidi" w:eastAsia="Times New Roman" w:hAnsiTheme="minorBidi" w:cstheme="minorBidi"/>
          <w:color w:val="000000"/>
        </w:rPr>
        <w:t>swore to your fathers, as at this day.</w:t>
      </w:r>
      <w:r w:rsidR="00A72AA7">
        <w:rPr>
          <w:rFonts w:asciiTheme="minorBidi" w:eastAsia="Times New Roman" w:hAnsiTheme="minorBidi" w:cstheme="minorBidi"/>
          <w:color w:val="000000"/>
        </w:rPr>
        <w:t xml:space="preserve"> (</w:t>
      </w:r>
      <w:r w:rsidR="00A72AA7" w:rsidRPr="00055451">
        <w:rPr>
          <w:rFonts w:asciiTheme="minorBidi" w:eastAsia="Times New Roman" w:hAnsiTheme="minorBidi" w:cstheme="minorBidi"/>
          <w:i/>
          <w:iCs/>
          <w:color w:val="000000"/>
        </w:rPr>
        <w:t>Devarim</w:t>
      </w:r>
      <w:r w:rsidR="00A72AA7">
        <w:rPr>
          <w:rFonts w:asciiTheme="minorBidi" w:eastAsia="Times New Roman" w:hAnsiTheme="minorBidi" w:cstheme="minorBidi"/>
          <w:color w:val="000000"/>
        </w:rPr>
        <w:t xml:space="preserve"> 8:11-18)</w:t>
      </w:r>
    </w:p>
    <w:p w14:paraId="3BA2FC8B" w14:textId="77777777" w:rsidR="00055451" w:rsidRDefault="00055451" w:rsidP="007F5662">
      <w:pPr>
        <w:widowControl w:val="0"/>
        <w:bidi w:val="0"/>
        <w:spacing w:line="240" w:lineRule="auto"/>
        <w:ind w:left="720"/>
        <w:jc w:val="both"/>
        <w:rPr>
          <w:rFonts w:asciiTheme="minorBidi" w:eastAsia="Times New Roman" w:hAnsiTheme="minorBidi" w:cstheme="minorBidi"/>
          <w:color w:val="000000"/>
        </w:rPr>
      </w:pPr>
    </w:p>
    <w:p w14:paraId="76BF426D" w14:textId="044F9CAA" w:rsidR="0089632C" w:rsidRDefault="00BE5CD1"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Note that this warning is general in nature and relates to the entire success of the national enterprise, focusing on wealth. The danger </w:t>
      </w:r>
      <w:r w:rsidR="00A8235D">
        <w:rPr>
          <w:rFonts w:asciiTheme="minorBidi" w:eastAsia="Times New Roman" w:hAnsiTheme="minorBidi" w:cstheme="minorBidi"/>
          <w:color w:val="000000"/>
        </w:rPr>
        <w:t xml:space="preserve">is </w:t>
      </w:r>
      <w:r>
        <w:rPr>
          <w:rFonts w:asciiTheme="minorBidi" w:eastAsia="Times New Roman" w:hAnsiTheme="minorBidi" w:cstheme="minorBidi"/>
          <w:color w:val="000000"/>
        </w:rPr>
        <w:t>that the people will imagine that it is their wisdom, diligence</w:t>
      </w:r>
      <w:r w:rsidR="00A8235D">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197326">
        <w:rPr>
          <w:rFonts w:asciiTheme="minorBidi" w:eastAsia="Times New Roman" w:hAnsiTheme="minorBidi" w:cstheme="minorBidi"/>
          <w:color w:val="000000"/>
        </w:rPr>
        <w:t xml:space="preserve">and brute strength </w:t>
      </w:r>
      <w:r>
        <w:rPr>
          <w:rFonts w:asciiTheme="minorBidi" w:eastAsia="Times New Roman" w:hAnsiTheme="minorBidi" w:cstheme="minorBidi"/>
          <w:color w:val="000000"/>
        </w:rPr>
        <w:t>that has secured their wealth</w:t>
      </w:r>
      <w:r w:rsidR="004B2AC8">
        <w:rPr>
          <w:rFonts w:asciiTheme="minorBidi" w:eastAsia="Times New Roman" w:hAnsiTheme="minorBidi" w:cstheme="minorBidi"/>
          <w:color w:val="000000"/>
        </w:rPr>
        <w:t xml:space="preserve">, forgetting one of the core lessons of the Exodus – that it is God </w:t>
      </w:r>
      <w:r w:rsidR="00A8235D">
        <w:rPr>
          <w:rFonts w:asciiTheme="minorBidi" w:eastAsia="Times New Roman" w:hAnsiTheme="minorBidi" w:cstheme="minorBidi"/>
          <w:color w:val="000000"/>
        </w:rPr>
        <w:t>w</w:t>
      </w:r>
      <w:r w:rsidR="004B2AC8">
        <w:rPr>
          <w:rFonts w:asciiTheme="minorBidi" w:eastAsia="Times New Roman" w:hAnsiTheme="minorBidi" w:cstheme="minorBidi"/>
          <w:color w:val="000000"/>
        </w:rPr>
        <w:t xml:space="preserve">hose power determines the fate of nations. </w:t>
      </w:r>
    </w:p>
    <w:p w14:paraId="226438F3"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79E984BC" w14:textId="7D39DDF3" w:rsidR="004B2AC8" w:rsidRDefault="004B2AC8"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lesson equally</w:t>
      </w:r>
      <w:r w:rsidR="00A8235D">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and, in a sense, with greater urgency as well as prominence</w:t>
      </w:r>
      <w:r w:rsidR="00A8235D">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applies to military success. Whereas at the dawn of our national existence, </w:t>
      </w:r>
      <w:r w:rsidRPr="001F55F6">
        <w:rPr>
          <w:rFonts w:asciiTheme="minorBidi" w:eastAsia="Times New Roman" w:hAnsiTheme="minorBidi" w:cstheme="minorBidi"/>
          <w:i/>
          <w:iCs/>
          <w:color w:val="000000"/>
        </w:rPr>
        <w:t>Am Yisrael</w:t>
      </w:r>
      <w:r>
        <w:rPr>
          <w:rFonts w:asciiTheme="minorBidi" w:eastAsia="Times New Roman" w:hAnsiTheme="minorBidi" w:cstheme="minorBidi"/>
          <w:color w:val="000000"/>
        </w:rPr>
        <w:t xml:space="preserve"> declared</w:t>
      </w:r>
      <w:r w:rsidR="00A8235D">
        <w:rPr>
          <w:rFonts w:asciiTheme="minorBidi" w:eastAsia="Times New Roman" w:hAnsiTheme="minorBidi" w:cstheme="minorBidi"/>
          <w:color w:val="000000"/>
        </w:rPr>
        <w:t xml:space="preserve"> that</w:t>
      </w:r>
      <w:r>
        <w:rPr>
          <w:rFonts w:asciiTheme="minorBidi" w:eastAsia="Times New Roman" w:hAnsiTheme="minorBidi" w:cstheme="minorBidi"/>
          <w:color w:val="000000"/>
        </w:rPr>
        <w:t xml:space="preserve"> </w:t>
      </w:r>
      <w:r w:rsidR="00055451">
        <w:rPr>
          <w:rFonts w:asciiTheme="minorBidi" w:eastAsia="Times New Roman" w:hAnsiTheme="minorBidi" w:cstheme="minorBidi"/>
          <w:i/>
          <w:iCs/>
          <w:color w:val="000000"/>
        </w:rPr>
        <w:t>Hashem Ish Milchama</w:t>
      </w:r>
      <w:r>
        <w:rPr>
          <w:rFonts w:asciiTheme="minorBidi" w:eastAsia="Times New Roman" w:hAnsiTheme="minorBidi" w:cstheme="minorBidi"/>
          <w:color w:val="000000"/>
        </w:rPr>
        <w:t xml:space="preserve"> – God is the Master of War </w:t>
      </w:r>
      <w:r w:rsidR="00FD594C">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FD594C">
        <w:rPr>
          <w:rFonts w:asciiTheme="minorBidi" w:eastAsia="Times New Roman" w:hAnsiTheme="minorBidi" w:cstheme="minorBidi"/>
          <w:color w:val="000000"/>
        </w:rPr>
        <w:t xml:space="preserve">they may forget this truth as well and begin believing in their own might as the exclusive cause of their victories.  </w:t>
      </w:r>
    </w:p>
    <w:p w14:paraId="0E9624EC"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311338B1" w14:textId="77777777" w:rsidR="00EA28AD" w:rsidRDefault="007F0B87"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Indeed, e</w:t>
      </w:r>
      <w:r w:rsidR="00C91DBB">
        <w:rPr>
          <w:rFonts w:asciiTheme="minorBidi" w:eastAsia="Times New Roman" w:hAnsiTheme="minorBidi" w:cstheme="minorBidi"/>
          <w:color w:val="000000"/>
        </w:rPr>
        <w:t>lsewhere in his “charge to the troops</w:t>
      </w:r>
      <w:r w:rsidR="006F40E1">
        <w:rPr>
          <w:rFonts w:asciiTheme="minorBidi" w:eastAsia="Times New Roman" w:hAnsiTheme="minorBidi" w:cstheme="minorBidi"/>
          <w:color w:val="000000"/>
        </w:rPr>
        <w:t>,”</w:t>
      </w:r>
      <w:r w:rsidR="00C91DBB">
        <w:rPr>
          <w:rFonts w:asciiTheme="minorBidi" w:eastAsia="Times New Roman" w:hAnsiTheme="minorBidi" w:cstheme="minorBidi"/>
          <w:color w:val="000000"/>
        </w:rPr>
        <w:t xml:space="preserve"> Moshe commands that they remember: </w:t>
      </w:r>
      <w:r w:rsidR="0047235B">
        <w:rPr>
          <w:rFonts w:asciiTheme="minorBidi" w:eastAsia="Times New Roman" w:hAnsiTheme="minorBidi" w:cstheme="minorBidi"/>
          <w:color w:val="000000"/>
        </w:rPr>
        <w:t xml:space="preserve"> </w:t>
      </w:r>
    </w:p>
    <w:p w14:paraId="4972B8AA"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51232DD8" w14:textId="42873072" w:rsidR="00C91DBB" w:rsidRDefault="00C8093A" w:rsidP="007F5662">
      <w:pPr>
        <w:widowControl w:val="0"/>
        <w:bidi w:val="0"/>
        <w:spacing w:line="240" w:lineRule="auto"/>
        <w:ind w:left="720"/>
        <w:jc w:val="both"/>
        <w:rPr>
          <w:rFonts w:asciiTheme="minorBidi" w:eastAsia="Times New Roman" w:hAnsiTheme="minorBidi" w:cstheme="minorBidi"/>
          <w:color w:val="000000"/>
        </w:rPr>
      </w:pPr>
      <w:r w:rsidRPr="00C8093A">
        <w:rPr>
          <w:rFonts w:asciiTheme="minorBidi" w:eastAsia="Times New Roman" w:hAnsiTheme="minorBidi" w:cstheme="minorBidi"/>
          <w:color w:val="000000"/>
        </w:rPr>
        <w:t>Hear, Israel, you draw near this day to battle against your enemies</w:t>
      </w:r>
      <w:r w:rsidR="00A8235D">
        <w:rPr>
          <w:rFonts w:asciiTheme="minorBidi" w:eastAsia="Times New Roman" w:hAnsiTheme="minorBidi" w:cstheme="minorBidi"/>
          <w:color w:val="000000"/>
        </w:rPr>
        <w:t>.</w:t>
      </w:r>
      <w:r w:rsidRPr="00C8093A">
        <w:rPr>
          <w:rFonts w:asciiTheme="minorBidi" w:eastAsia="Times New Roman" w:hAnsiTheme="minorBidi" w:cstheme="minorBidi"/>
          <w:color w:val="000000"/>
        </w:rPr>
        <w:t xml:space="preserve"> </w:t>
      </w:r>
      <w:r w:rsidR="00A8235D">
        <w:rPr>
          <w:rFonts w:asciiTheme="minorBidi" w:eastAsia="Times New Roman" w:hAnsiTheme="minorBidi" w:cstheme="minorBidi"/>
          <w:color w:val="000000"/>
        </w:rPr>
        <w:t>D</w:t>
      </w:r>
      <w:r w:rsidR="00A8235D" w:rsidRPr="00C8093A">
        <w:rPr>
          <w:rFonts w:asciiTheme="minorBidi" w:eastAsia="Times New Roman" w:hAnsiTheme="minorBidi" w:cstheme="minorBidi"/>
          <w:color w:val="000000"/>
        </w:rPr>
        <w:t>o</w:t>
      </w:r>
      <w:r w:rsidR="00A8235D">
        <w:rPr>
          <w:rFonts w:asciiTheme="minorBidi" w:eastAsia="Times New Roman" w:hAnsiTheme="minorBidi" w:cstheme="minorBidi"/>
          <w:color w:val="000000"/>
        </w:rPr>
        <w:t xml:space="preserve"> </w:t>
      </w:r>
      <w:r w:rsidRPr="00C8093A">
        <w:rPr>
          <w:rFonts w:asciiTheme="minorBidi" w:eastAsia="Times New Roman" w:hAnsiTheme="minorBidi" w:cstheme="minorBidi"/>
          <w:color w:val="000000"/>
        </w:rPr>
        <w:t>n</w:t>
      </w:r>
      <w:r w:rsidR="00A8235D">
        <w:rPr>
          <w:rFonts w:asciiTheme="minorBidi" w:eastAsia="Times New Roman" w:hAnsiTheme="minorBidi" w:cstheme="minorBidi"/>
          <w:color w:val="000000"/>
        </w:rPr>
        <w:t>o</w:t>
      </w:r>
      <w:r w:rsidRPr="00C8093A">
        <w:rPr>
          <w:rFonts w:asciiTheme="minorBidi" w:eastAsia="Times New Roman" w:hAnsiTheme="minorBidi" w:cstheme="minorBidi"/>
          <w:color w:val="000000"/>
        </w:rPr>
        <w:t>t let your heart faint; do</w:t>
      </w:r>
      <w:r w:rsidR="00A8235D">
        <w:rPr>
          <w:rFonts w:asciiTheme="minorBidi" w:eastAsia="Times New Roman" w:hAnsiTheme="minorBidi" w:cstheme="minorBidi"/>
          <w:color w:val="000000"/>
        </w:rPr>
        <w:t xml:space="preserve"> </w:t>
      </w:r>
      <w:r w:rsidRPr="00C8093A">
        <w:rPr>
          <w:rFonts w:asciiTheme="minorBidi" w:eastAsia="Times New Roman" w:hAnsiTheme="minorBidi" w:cstheme="minorBidi"/>
          <w:color w:val="000000"/>
        </w:rPr>
        <w:t>n</w:t>
      </w:r>
      <w:r w:rsidR="00A8235D">
        <w:rPr>
          <w:rFonts w:asciiTheme="minorBidi" w:eastAsia="Times New Roman" w:hAnsiTheme="minorBidi" w:cstheme="minorBidi"/>
          <w:color w:val="000000"/>
        </w:rPr>
        <w:t>o</w:t>
      </w:r>
      <w:r w:rsidRPr="00C8093A">
        <w:rPr>
          <w:rFonts w:asciiTheme="minorBidi" w:eastAsia="Times New Roman" w:hAnsiTheme="minorBidi" w:cstheme="minorBidi"/>
          <w:color w:val="000000"/>
        </w:rPr>
        <w:t>t be afraid, nor tremble, neither be scared of them;</w:t>
      </w:r>
      <w:r w:rsidR="0047235B">
        <w:rPr>
          <w:rFonts w:asciiTheme="minorBidi" w:eastAsia="Times New Roman" w:hAnsiTheme="minorBidi" w:cstheme="minorBidi"/>
          <w:color w:val="000000"/>
        </w:rPr>
        <w:t xml:space="preserve"> </w:t>
      </w:r>
      <w:r w:rsidRPr="004A290F">
        <w:rPr>
          <w:rFonts w:asciiTheme="minorBidi" w:eastAsia="Times New Roman" w:hAnsiTheme="minorBidi" w:cstheme="minorBidi"/>
          <w:b/>
          <w:bCs/>
          <w:color w:val="000000"/>
        </w:rPr>
        <w:t xml:space="preserve">for </w:t>
      </w:r>
      <w:r w:rsidRPr="001F55F6">
        <w:rPr>
          <w:rFonts w:asciiTheme="minorBidi" w:eastAsia="Times New Roman" w:hAnsiTheme="minorBidi" w:cstheme="minorBidi"/>
          <w:b/>
          <w:bCs/>
          <w:i/>
          <w:iCs/>
          <w:color w:val="000000"/>
        </w:rPr>
        <w:t>Hashem</w:t>
      </w:r>
      <w:r w:rsidRPr="004A290F">
        <w:rPr>
          <w:rFonts w:asciiTheme="minorBidi" w:eastAsia="Times New Roman" w:hAnsiTheme="minorBidi" w:cstheme="minorBidi"/>
          <w:b/>
          <w:bCs/>
          <w:color w:val="000000"/>
        </w:rPr>
        <w:t xml:space="preserve"> your God is </w:t>
      </w:r>
      <w:r w:rsidR="00A8235D">
        <w:rPr>
          <w:rFonts w:asciiTheme="minorBidi" w:eastAsia="Times New Roman" w:hAnsiTheme="minorBidi" w:cstheme="minorBidi"/>
          <w:b/>
          <w:bCs/>
          <w:color w:val="000000"/>
        </w:rPr>
        <w:t>H</w:t>
      </w:r>
      <w:r w:rsidR="00A8235D" w:rsidRPr="004A290F">
        <w:rPr>
          <w:rFonts w:asciiTheme="minorBidi" w:eastAsia="Times New Roman" w:hAnsiTheme="minorBidi" w:cstheme="minorBidi"/>
          <w:b/>
          <w:bCs/>
          <w:color w:val="000000"/>
        </w:rPr>
        <w:t xml:space="preserve">e </w:t>
      </w:r>
      <w:r w:rsidRPr="004A290F">
        <w:rPr>
          <w:rFonts w:asciiTheme="minorBidi" w:eastAsia="Times New Roman" w:hAnsiTheme="minorBidi" w:cstheme="minorBidi"/>
          <w:b/>
          <w:bCs/>
          <w:color w:val="000000"/>
        </w:rPr>
        <w:t>who goes with you, to fight for you against your enemies, to save you</w:t>
      </w:r>
      <w:r w:rsidRPr="00C8093A">
        <w:rPr>
          <w:rFonts w:asciiTheme="minorBidi" w:eastAsia="Times New Roman" w:hAnsiTheme="minorBidi" w:cstheme="minorBidi"/>
          <w:color w:val="000000"/>
        </w:rPr>
        <w:t>.</w:t>
      </w:r>
      <w:r w:rsidR="0047235B">
        <w:rPr>
          <w:rFonts w:asciiTheme="minorBidi" w:eastAsia="Times New Roman" w:hAnsiTheme="minorBidi" w:cstheme="minorBidi"/>
          <w:color w:val="000000"/>
        </w:rPr>
        <w:t xml:space="preserve"> (</w:t>
      </w:r>
      <w:r w:rsidR="0047235B" w:rsidRPr="00055451">
        <w:rPr>
          <w:rFonts w:asciiTheme="minorBidi" w:eastAsia="Times New Roman" w:hAnsiTheme="minorBidi" w:cstheme="minorBidi"/>
          <w:i/>
          <w:iCs/>
          <w:color w:val="000000"/>
        </w:rPr>
        <w:t>Devarim</w:t>
      </w:r>
      <w:r w:rsidR="0047235B">
        <w:rPr>
          <w:rFonts w:asciiTheme="minorBidi" w:eastAsia="Times New Roman" w:hAnsiTheme="minorBidi" w:cstheme="minorBidi"/>
          <w:color w:val="000000"/>
        </w:rPr>
        <w:t xml:space="preserve"> 20:3-4)</w:t>
      </w:r>
    </w:p>
    <w:p w14:paraId="4DA29A60" w14:textId="77777777" w:rsidR="00055451" w:rsidRDefault="00055451" w:rsidP="007F5662">
      <w:pPr>
        <w:widowControl w:val="0"/>
        <w:bidi w:val="0"/>
        <w:spacing w:line="240" w:lineRule="auto"/>
        <w:ind w:left="1440"/>
        <w:jc w:val="both"/>
        <w:rPr>
          <w:rFonts w:asciiTheme="minorBidi" w:eastAsia="Times New Roman" w:hAnsiTheme="minorBidi" w:cstheme="minorBidi"/>
          <w:color w:val="000000"/>
        </w:rPr>
      </w:pPr>
    </w:p>
    <w:p w14:paraId="720925B8" w14:textId="68DF1818" w:rsidR="00814133" w:rsidRDefault="00814133"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w:t>
      </w:r>
      <w:r w:rsidR="00FD3AB0">
        <w:rPr>
          <w:rFonts w:asciiTheme="minorBidi" w:eastAsia="Times New Roman" w:hAnsiTheme="minorBidi" w:cstheme="minorBidi"/>
          <w:color w:val="000000"/>
        </w:rPr>
        <w:t>e</w:t>
      </w:r>
      <w:r>
        <w:rPr>
          <w:rFonts w:asciiTheme="minorBidi" w:eastAsia="Times New Roman" w:hAnsiTheme="minorBidi" w:cstheme="minorBidi"/>
          <w:color w:val="000000"/>
        </w:rPr>
        <w:t xml:space="preserve"> danger</w:t>
      </w:r>
      <w:r w:rsidR="004F2713">
        <w:rPr>
          <w:rFonts w:asciiTheme="minorBidi" w:eastAsia="Times New Roman" w:hAnsiTheme="minorBidi" w:cstheme="minorBidi"/>
          <w:color w:val="000000"/>
        </w:rPr>
        <w:t>ous attitude</w:t>
      </w:r>
      <w:r w:rsidR="00FD3AB0">
        <w:rPr>
          <w:rFonts w:asciiTheme="minorBidi" w:eastAsia="Times New Roman" w:hAnsiTheme="minorBidi" w:cstheme="minorBidi"/>
          <w:color w:val="000000"/>
        </w:rPr>
        <w:t xml:space="preserve"> of attributing military success exclusively to the army</w:t>
      </w:r>
      <w:r>
        <w:rPr>
          <w:rFonts w:asciiTheme="minorBidi" w:eastAsia="Times New Roman" w:hAnsiTheme="minorBidi" w:cstheme="minorBidi"/>
          <w:color w:val="000000"/>
        </w:rPr>
        <w:t xml:space="preserve">, understandable and </w:t>
      </w:r>
      <w:r w:rsidR="00FD3AB0">
        <w:rPr>
          <w:rFonts w:asciiTheme="minorBidi" w:eastAsia="Times New Roman" w:hAnsiTheme="minorBidi" w:cstheme="minorBidi"/>
          <w:color w:val="000000"/>
        </w:rPr>
        <w:t xml:space="preserve">deep-rooted though it may be, carries with it the potential to unravel the entire spiritual fabric of the society. </w:t>
      </w:r>
      <w:r w:rsidR="00375A05">
        <w:rPr>
          <w:rFonts w:asciiTheme="minorBidi" w:eastAsia="Times New Roman" w:hAnsiTheme="minorBidi" w:cstheme="minorBidi"/>
          <w:color w:val="000000"/>
        </w:rPr>
        <w:t>There may be no more clear expression of this wrong-headed pride as this phras</w:t>
      </w:r>
      <w:r w:rsidR="00845FE8">
        <w:rPr>
          <w:rFonts w:asciiTheme="minorBidi" w:eastAsia="Times New Roman" w:hAnsiTheme="minorBidi" w:cstheme="minorBidi"/>
          <w:color w:val="000000"/>
        </w:rPr>
        <w:t>e</w:t>
      </w:r>
      <w:r w:rsidR="00A8235D">
        <w:rPr>
          <w:rFonts w:asciiTheme="minorBidi" w:eastAsia="Times New Roman" w:hAnsiTheme="minorBidi" w:cstheme="minorBidi"/>
          <w:color w:val="000000"/>
        </w:rPr>
        <w:t xml:space="preserve"> </w:t>
      </w:r>
      <w:r w:rsidR="00360C8A">
        <w:rPr>
          <w:rFonts w:asciiTheme="minorBidi" w:eastAsia="Times New Roman" w:hAnsiTheme="minorBidi" w:cstheme="minorBidi"/>
          <w:color w:val="000000"/>
        </w:rPr>
        <w:t>(with a translation modified somewhat from above)</w:t>
      </w:r>
      <w:r w:rsidR="00A8235D">
        <w:rPr>
          <w:rFonts w:asciiTheme="minorBidi" w:eastAsia="Times New Roman" w:hAnsiTheme="minorBidi" w:cstheme="minorBidi"/>
          <w:color w:val="000000"/>
        </w:rPr>
        <w:t>:</w:t>
      </w:r>
      <w:r w:rsidR="00845FE8">
        <w:rPr>
          <w:rFonts w:asciiTheme="minorBidi" w:eastAsia="Times New Roman" w:hAnsiTheme="minorBidi" w:cstheme="minorBidi"/>
          <w:color w:val="000000"/>
        </w:rPr>
        <w:t xml:space="preserve"> </w:t>
      </w:r>
    </w:p>
    <w:p w14:paraId="63F903AB"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630EB2D3" w14:textId="51AC4A2D" w:rsidR="00845FE8" w:rsidRDefault="00845FE8" w:rsidP="007F5662">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i/>
          <w:iCs/>
          <w:color w:val="000000"/>
        </w:rPr>
        <w:t>Ha</w:t>
      </w:r>
      <w:r w:rsidR="00A8235D">
        <w:rPr>
          <w:rFonts w:asciiTheme="minorBidi" w:eastAsia="Times New Roman" w:hAnsiTheme="minorBidi" w:cstheme="minorBidi"/>
          <w:i/>
          <w:iCs/>
          <w:color w:val="000000"/>
        </w:rPr>
        <w:t>-</w:t>
      </w:r>
      <w:r>
        <w:rPr>
          <w:rFonts w:asciiTheme="minorBidi" w:eastAsia="Times New Roman" w:hAnsiTheme="minorBidi" w:cstheme="minorBidi"/>
          <w:i/>
          <w:iCs/>
          <w:color w:val="000000"/>
        </w:rPr>
        <w:t>lo be</w:t>
      </w:r>
      <w:r w:rsidR="00A8235D">
        <w:rPr>
          <w:rFonts w:asciiTheme="minorBidi" w:eastAsia="Times New Roman" w:hAnsiTheme="minorBidi" w:cstheme="minorBidi"/>
          <w:i/>
          <w:iCs/>
          <w:color w:val="000000"/>
        </w:rPr>
        <w:t>-c</w:t>
      </w:r>
      <w:r>
        <w:rPr>
          <w:rFonts w:asciiTheme="minorBidi" w:eastAsia="Times New Roman" w:hAnsiTheme="minorBidi" w:cstheme="minorBidi"/>
          <w:i/>
          <w:iCs/>
          <w:color w:val="000000"/>
        </w:rPr>
        <w:t>hozkeinu</w:t>
      </w:r>
      <w:r>
        <w:rPr>
          <w:rFonts w:asciiTheme="minorBidi" w:eastAsia="Times New Roman" w:hAnsiTheme="minorBidi" w:cstheme="minorBidi"/>
          <w:color w:val="000000"/>
        </w:rPr>
        <w:t xml:space="preserve">: </w:t>
      </w:r>
      <w:r w:rsidR="00A8235D">
        <w:rPr>
          <w:rFonts w:asciiTheme="minorBidi" w:eastAsia="Times New Roman" w:hAnsiTheme="minorBidi" w:cstheme="minorBidi"/>
          <w:color w:val="000000"/>
        </w:rPr>
        <w:t xml:space="preserve">Is </w:t>
      </w:r>
      <w:r>
        <w:rPr>
          <w:rFonts w:asciiTheme="minorBidi" w:eastAsia="Times New Roman" w:hAnsiTheme="minorBidi" w:cstheme="minorBidi"/>
          <w:color w:val="000000"/>
        </w:rPr>
        <w:t xml:space="preserve">it not true that with our own might…? </w:t>
      </w:r>
    </w:p>
    <w:p w14:paraId="45EF4495" w14:textId="77777777" w:rsidR="00BA0F1E" w:rsidRDefault="00BA0F1E" w:rsidP="007F5662">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i/>
          <w:iCs/>
          <w:color w:val="000000"/>
        </w:rPr>
        <w:t>Lakahnu lanu</w:t>
      </w:r>
      <w:r w:rsidRPr="00BA0F1E">
        <w:rPr>
          <w:rFonts w:asciiTheme="minorBidi" w:eastAsia="Times New Roman" w:hAnsiTheme="minorBidi" w:cstheme="minorBidi"/>
          <w:color w:val="000000"/>
        </w:rPr>
        <w:t>:</w:t>
      </w:r>
      <w:r>
        <w:rPr>
          <w:rFonts w:asciiTheme="minorBidi" w:eastAsia="Times New Roman" w:hAnsiTheme="minorBidi" w:cstheme="minorBidi"/>
          <w:color w:val="000000"/>
        </w:rPr>
        <w:t xml:space="preserve"> we </w:t>
      </w:r>
      <w:r w:rsidR="00DB0F4D">
        <w:rPr>
          <w:rFonts w:asciiTheme="minorBidi" w:eastAsia="Times New Roman" w:hAnsiTheme="minorBidi" w:cstheme="minorBidi"/>
          <w:color w:val="000000"/>
        </w:rPr>
        <w:t xml:space="preserve">ourselves took </w:t>
      </w:r>
    </w:p>
    <w:p w14:paraId="0726F29B" w14:textId="77777777" w:rsidR="00BA0F1E" w:rsidRDefault="00BA0F1E" w:rsidP="007F5662">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i/>
          <w:iCs/>
          <w:color w:val="000000"/>
        </w:rPr>
        <w:t>Karnayim</w:t>
      </w:r>
      <w:r w:rsidRPr="00BA0F1E">
        <w:rPr>
          <w:rFonts w:asciiTheme="minorBidi" w:eastAsia="Times New Roman" w:hAnsiTheme="minorBidi" w:cstheme="minorBidi"/>
          <w:color w:val="000000"/>
        </w:rPr>
        <w:t>:</w:t>
      </w:r>
      <w:r>
        <w:rPr>
          <w:rFonts w:asciiTheme="minorBidi" w:eastAsia="Times New Roman" w:hAnsiTheme="minorBidi" w:cstheme="minorBidi"/>
          <w:color w:val="000000"/>
        </w:rPr>
        <w:t xml:space="preserve"> horns</w:t>
      </w:r>
    </w:p>
    <w:p w14:paraId="7C35DC0D" w14:textId="77777777" w:rsidR="00055451" w:rsidRDefault="00055451" w:rsidP="007F5662">
      <w:pPr>
        <w:widowControl w:val="0"/>
        <w:bidi w:val="0"/>
        <w:spacing w:line="240" w:lineRule="auto"/>
        <w:ind w:left="1440"/>
        <w:jc w:val="both"/>
        <w:rPr>
          <w:rFonts w:asciiTheme="minorBidi" w:eastAsia="Times New Roman" w:hAnsiTheme="minorBidi" w:cstheme="minorBidi"/>
          <w:color w:val="000000"/>
        </w:rPr>
      </w:pPr>
    </w:p>
    <w:p w14:paraId="3947E452" w14:textId="41789133" w:rsidR="00E25ABF" w:rsidRDefault="00E25ABF"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i/>
          <w:iCs/>
          <w:color w:val="000000"/>
        </w:rPr>
        <w:t>Lakahnu lanu</w:t>
      </w:r>
      <w:r>
        <w:rPr>
          <w:rFonts w:asciiTheme="minorBidi" w:eastAsia="Times New Roman" w:hAnsiTheme="minorBidi" w:cstheme="minorBidi"/>
          <w:color w:val="000000"/>
        </w:rPr>
        <w:t xml:space="preserve">, which was translated </w:t>
      </w:r>
      <w:r w:rsidR="00360C8A">
        <w:rPr>
          <w:rFonts w:asciiTheme="minorBidi" w:eastAsia="Times New Roman" w:hAnsiTheme="minorBidi" w:cstheme="minorBidi"/>
          <w:color w:val="000000"/>
        </w:rPr>
        <w:t xml:space="preserve">above as </w:t>
      </w:r>
      <w:r>
        <w:rPr>
          <w:rFonts w:asciiTheme="minorBidi" w:eastAsia="Times New Roman" w:hAnsiTheme="minorBidi" w:cstheme="minorBidi"/>
          <w:color w:val="000000"/>
        </w:rPr>
        <w:t>“we took for ourselves”</w:t>
      </w:r>
      <w:r w:rsidR="00D95EE4">
        <w:rPr>
          <w:rStyle w:val="FootnoteReference"/>
          <w:rFonts w:asciiTheme="minorBidi" w:eastAsia="Times New Roman" w:hAnsiTheme="minorBidi" w:cstheme="minorBidi"/>
          <w:color w:val="000000"/>
        </w:rPr>
        <w:footnoteReference w:id="4"/>
      </w:r>
      <w:r w:rsidR="00360C8A">
        <w:rPr>
          <w:rFonts w:asciiTheme="minorBidi" w:eastAsia="Times New Roman" w:hAnsiTheme="minorBidi" w:cstheme="minorBidi"/>
          <w:color w:val="000000"/>
        </w:rPr>
        <w:t xml:space="preserve"> –</w:t>
      </w:r>
      <w:r w:rsidR="006632AD">
        <w:rPr>
          <w:rFonts w:asciiTheme="minorBidi" w:eastAsia="Times New Roman" w:hAnsiTheme="minorBidi" w:cstheme="minorBidi"/>
          <w:color w:val="000000"/>
        </w:rPr>
        <w:t xml:space="preserve"> </w:t>
      </w:r>
      <w:r w:rsidR="00360C8A">
        <w:rPr>
          <w:rFonts w:asciiTheme="minorBidi" w:eastAsia="Times New Roman" w:hAnsiTheme="minorBidi" w:cstheme="minorBidi"/>
          <w:color w:val="000000"/>
        </w:rPr>
        <w:t>such that</w:t>
      </w:r>
      <w:r w:rsidR="006632AD">
        <w:rPr>
          <w:rFonts w:asciiTheme="minorBidi" w:eastAsia="Times New Roman" w:hAnsiTheme="minorBidi" w:cstheme="minorBidi"/>
          <w:color w:val="000000"/>
        </w:rPr>
        <w:t xml:space="preserve"> the </w:t>
      </w:r>
      <w:r w:rsidR="006632AD">
        <w:rPr>
          <w:rFonts w:asciiTheme="minorBidi" w:eastAsia="Times New Roman" w:hAnsiTheme="minorBidi" w:cstheme="minorBidi"/>
          <w:i/>
          <w:iCs/>
          <w:color w:val="000000"/>
        </w:rPr>
        <w:t>lamed</w:t>
      </w:r>
      <w:r w:rsidR="006632AD">
        <w:rPr>
          <w:rFonts w:asciiTheme="minorBidi" w:eastAsia="Times New Roman" w:hAnsiTheme="minorBidi" w:cstheme="minorBidi"/>
          <w:color w:val="000000"/>
        </w:rPr>
        <w:t xml:space="preserve"> prefix is a </w:t>
      </w:r>
      <w:r w:rsidR="006632AD">
        <w:rPr>
          <w:rFonts w:asciiTheme="minorBidi" w:eastAsia="Times New Roman" w:hAnsiTheme="minorBidi" w:cstheme="minorBidi"/>
          <w:i/>
          <w:iCs/>
          <w:color w:val="000000"/>
        </w:rPr>
        <w:t>lamed</w:t>
      </w:r>
      <w:r w:rsidR="006632AD">
        <w:rPr>
          <w:rFonts w:asciiTheme="minorBidi" w:eastAsia="Times New Roman" w:hAnsiTheme="minorBidi" w:cstheme="minorBidi"/>
          <w:color w:val="000000"/>
        </w:rPr>
        <w:t xml:space="preserve"> of purpose</w:t>
      </w:r>
      <w:r w:rsidR="00360C8A">
        <w:rPr>
          <w:rFonts w:asciiTheme="minorBidi" w:eastAsia="Times New Roman" w:hAnsiTheme="minorBidi" w:cstheme="minorBidi"/>
          <w:color w:val="000000"/>
        </w:rPr>
        <w:t xml:space="preserve"> –</w:t>
      </w:r>
      <w:r w:rsidR="003A6EE8">
        <w:rPr>
          <w:rFonts w:asciiTheme="minorBidi" w:eastAsia="Times New Roman" w:hAnsiTheme="minorBidi" w:cstheme="minorBidi"/>
          <w:color w:val="000000"/>
        </w:rPr>
        <w:t xml:space="preserve"> may also be understood as I modified here</w:t>
      </w:r>
      <w:r w:rsidR="00360C8A">
        <w:rPr>
          <w:rFonts w:asciiTheme="minorBidi" w:eastAsia="Times New Roman" w:hAnsiTheme="minorBidi" w:cstheme="minorBidi"/>
          <w:color w:val="000000"/>
        </w:rPr>
        <w:t>,</w:t>
      </w:r>
      <w:r w:rsidR="003A6EE8">
        <w:rPr>
          <w:rFonts w:asciiTheme="minorBidi" w:eastAsia="Times New Roman" w:hAnsiTheme="minorBidi" w:cstheme="minorBidi"/>
          <w:color w:val="000000"/>
        </w:rPr>
        <w:t xml:space="preserve"> “we ourselves took</w:t>
      </w:r>
      <w:r w:rsidR="006F40E1">
        <w:rPr>
          <w:rFonts w:asciiTheme="minorBidi" w:eastAsia="Times New Roman" w:hAnsiTheme="minorBidi" w:cstheme="minorBidi"/>
          <w:color w:val="000000"/>
        </w:rPr>
        <w:t>,”</w:t>
      </w:r>
      <w:r w:rsidR="003A6EE8">
        <w:rPr>
          <w:rFonts w:asciiTheme="minorBidi" w:eastAsia="Times New Roman" w:hAnsiTheme="minorBidi" w:cstheme="minorBidi"/>
          <w:color w:val="000000"/>
        </w:rPr>
        <w:t xml:space="preserve"> in which the</w:t>
      </w:r>
      <w:r w:rsidR="00BE6A6D">
        <w:rPr>
          <w:rFonts w:asciiTheme="minorBidi" w:eastAsia="Times New Roman" w:hAnsiTheme="minorBidi" w:cstheme="minorBidi"/>
          <w:color w:val="000000"/>
        </w:rPr>
        <w:t xml:space="preserve"> word </w:t>
      </w:r>
      <w:r w:rsidR="00BE6A6D">
        <w:rPr>
          <w:rFonts w:asciiTheme="minorBidi" w:eastAsia="Times New Roman" w:hAnsiTheme="minorBidi" w:cstheme="minorBidi"/>
          <w:i/>
          <w:iCs/>
          <w:color w:val="000000"/>
        </w:rPr>
        <w:t>lanu</w:t>
      </w:r>
      <w:r w:rsidR="00BE6A6D">
        <w:rPr>
          <w:rFonts w:asciiTheme="minorBidi" w:eastAsia="Times New Roman" w:hAnsiTheme="minorBidi" w:cstheme="minorBidi"/>
          <w:color w:val="000000"/>
        </w:rPr>
        <w:t xml:space="preserve"> is a stress word</w:t>
      </w:r>
      <w:r w:rsidR="00AA7172">
        <w:rPr>
          <w:rFonts w:asciiTheme="minorBidi" w:eastAsia="Times New Roman" w:hAnsiTheme="minorBidi" w:cstheme="minorBidi"/>
          <w:color w:val="000000"/>
        </w:rPr>
        <w:t xml:space="preserve">, underscoring that we ourselves took it, without outside (or Divine) help. </w:t>
      </w:r>
    </w:p>
    <w:p w14:paraId="160EF289"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567B35F4" w14:textId="66F03259" w:rsidR="007151BE" w:rsidRDefault="007151BE"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w:t>
      </w:r>
      <w:r w:rsidR="00360C8A" w:rsidRPr="001F55F6">
        <w:rPr>
          <w:rFonts w:asciiTheme="minorBidi" w:eastAsia="Times New Roman" w:hAnsiTheme="minorBidi" w:cstheme="minorBidi"/>
          <w:i/>
          <w:iCs/>
          <w:color w:val="000000"/>
        </w:rPr>
        <w:t>k</w:t>
      </w:r>
      <w:r w:rsidRPr="001F55F6">
        <w:rPr>
          <w:rFonts w:asciiTheme="minorBidi" w:eastAsia="Times New Roman" w:hAnsiTheme="minorBidi" w:cstheme="minorBidi"/>
          <w:i/>
          <w:iCs/>
          <w:color w:val="000000"/>
        </w:rPr>
        <w:t>arnayim</w:t>
      </w:r>
      <w:r>
        <w:rPr>
          <w:rFonts w:asciiTheme="minorBidi" w:eastAsia="Times New Roman" w:hAnsiTheme="minorBidi" w:cstheme="minorBidi"/>
          <w:color w:val="000000"/>
        </w:rPr>
        <w:t xml:space="preserve"> mentioned here, as is the case with </w:t>
      </w:r>
      <w:r>
        <w:rPr>
          <w:rFonts w:asciiTheme="minorBidi" w:eastAsia="Times New Roman" w:hAnsiTheme="minorBidi" w:cstheme="minorBidi"/>
          <w:i/>
          <w:iCs/>
          <w:color w:val="000000"/>
        </w:rPr>
        <w:t>lo-davar</w:t>
      </w:r>
      <w:r>
        <w:rPr>
          <w:rFonts w:asciiTheme="minorBidi" w:eastAsia="Times New Roman" w:hAnsiTheme="minorBidi" w:cstheme="minorBidi"/>
          <w:color w:val="000000"/>
        </w:rPr>
        <w:t xml:space="preserve">, may also be a clever </w:t>
      </w:r>
      <w:r>
        <w:rPr>
          <w:rFonts w:asciiTheme="minorBidi" w:eastAsia="Times New Roman" w:hAnsiTheme="minorBidi" w:cstheme="minorBidi"/>
          <w:color w:val="000000"/>
        </w:rPr>
        <w:lastRenderedPageBreak/>
        <w:t xml:space="preserve">word play originally referencing a town that was restored to Israelite control by Yerovam II. </w:t>
      </w:r>
      <w:r w:rsidR="00F9518F">
        <w:rPr>
          <w:rFonts w:asciiTheme="minorBidi" w:eastAsia="Times New Roman" w:hAnsiTheme="minorBidi" w:cstheme="minorBidi" w:hint="cs"/>
          <w:color w:val="000000"/>
          <w:rtl/>
        </w:rPr>
        <w:t xml:space="preserve"> </w:t>
      </w:r>
      <w:r w:rsidR="00FD2772">
        <w:rPr>
          <w:rFonts w:asciiTheme="minorBidi" w:eastAsia="Times New Roman" w:hAnsiTheme="minorBidi" w:cstheme="minorBidi"/>
          <w:color w:val="000000"/>
        </w:rPr>
        <w:t>T</w:t>
      </w:r>
      <w:r w:rsidR="00F9518F">
        <w:rPr>
          <w:rFonts w:asciiTheme="minorBidi" w:eastAsia="Times New Roman" w:hAnsiTheme="minorBidi" w:cstheme="minorBidi"/>
          <w:color w:val="000000"/>
        </w:rPr>
        <w:t>wo adjacent cities (from the archaeological evidence, approximately 4 kilometers apart)</w:t>
      </w:r>
      <w:r w:rsidR="00FD2772">
        <w:rPr>
          <w:rFonts w:asciiTheme="minorBidi" w:eastAsia="Times New Roman" w:hAnsiTheme="minorBidi" w:cstheme="minorBidi"/>
          <w:color w:val="000000"/>
        </w:rPr>
        <w:t xml:space="preserve"> –</w:t>
      </w:r>
      <w:r w:rsidR="00F9518F">
        <w:rPr>
          <w:rFonts w:asciiTheme="minorBidi" w:eastAsia="Times New Roman" w:hAnsiTheme="minorBidi" w:cstheme="minorBidi"/>
          <w:color w:val="000000"/>
        </w:rPr>
        <w:t xml:space="preserve"> one called </w:t>
      </w:r>
      <w:r w:rsidR="00F9518F" w:rsidRPr="001F55F6">
        <w:rPr>
          <w:rFonts w:asciiTheme="minorBidi" w:eastAsia="Times New Roman" w:hAnsiTheme="minorBidi" w:cstheme="minorBidi"/>
          <w:color w:val="000000"/>
        </w:rPr>
        <w:t>Ashterot</w:t>
      </w:r>
      <w:r w:rsidR="00660FCD" w:rsidRPr="001F55F6">
        <w:rPr>
          <w:rStyle w:val="FootnoteReference"/>
          <w:rFonts w:asciiTheme="minorBidi" w:eastAsia="Times New Roman" w:hAnsiTheme="minorBidi" w:cstheme="minorBidi"/>
          <w:color w:val="000000"/>
        </w:rPr>
        <w:footnoteReference w:id="5"/>
      </w:r>
      <w:r w:rsidR="00F9518F">
        <w:rPr>
          <w:rFonts w:asciiTheme="minorBidi" w:eastAsia="Times New Roman" w:hAnsiTheme="minorBidi" w:cstheme="minorBidi"/>
          <w:color w:val="000000"/>
        </w:rPr>
        <w:t xml:space="preserve"> and the other </w:t>
      </w:r>
      <w:r w:rsidR="00F9518F" w:rsidRPr="001F55F6">
        <w:rPr>
          <w:rFonts w:asciiTheme="minorBidi" w:eastAsia="Times New Roman" w:hAnsiTheme="minorBidi" w:cstheme="minorBidi"/>
          <w:color w:val="000000"/>
        </w:rPr>
        <w:t>Karnayim</w:t>
      </w:r>
      <w:r w:rsidR="00FD2772">
        <w:rPr>
          <w:rFonts w:asciiTheme="minorBidi" w:eastAsia="Times New Roman" w:hAnsiTheme="minorBidi" w:cstheme="minorBidi"/>
          <w:color w:val="000000"/>
        </w:rPr>
        <w:t xml:space="preserve"> –</w:t>
      </w:r>
      <w:r w:rsidR="00F9518F">
        <w:rPr>
          <w:rFonts w:asciiTheme="minorBidi" w:eastAsia="Times New Roman" w:hAnsiTheme="minorBidi" w:cstheme="minorBidi"/>
          <w:color w:val="000000"/>
        </w:rPr>
        <w:t xml:space="preserve">are found in the Bashan, near the headwaters of </w:t>
      </w:r>
      <w:r w:rsidR="00360C8A">
        <w:rPr>
          <w:rFonts w:asciiTheme="minorBidi" w:eastAsia="Times New Roman" w:hAnsiTheme="minorBidi" w:cstheme="minorBidi"/>
          <w:color w:val="000000"/>
        </w:rPr>
        <w:t>t</w:t>
      </w:r>
      <w:r w:rsidR="00F9518F">
        <w:rPr>
          <w:rFonts w:asciiTheme="minorBidi" w:eastAsia="Times New Roman" w:hAnsiTheme="minorBidi" w:cstheme="minorBidi"/>
          <w:color w:val="000000"/>
        </w:rPr>
        <w:t xml:space="preserve">he middle fork of the Yarmukh. These two towns are mentioned together in the story of the “four kings” in </w:t>
      </w:r>
      <w:r w:rsidR="00F9518F" w:rsidRPr="006F40E1">
        <w:rPr>
          <w:rFonts w:asciiTheme="minorBidi" w:eastAsia="Times New Roman" w:hAnsiTheme="minorBidi" w:cstheme="minorBidi"/>
          <w:i/>
          <w:iCs/>
          <w:color w:val="000000"/>
        </w:rPr>
        <w:t>Bere</w:t>
      </w:r>
      <w:r w:rsidR="006F40E1" w:rsidRPr="006F40E1">
        <w:rPr>
          <w:rFonts w:asciiTheme="minorBidi" w:eastAsia="Times New Roman" w:hAnsiTheme="minorBidi" w:cstheme="minorBidi"/>
          <w:i/>
          <w:iCs/>
          <w:color w:val="000000"/>
        </w:rPr>
        <w:t>i</w:t>
      </w:r>
      <w:r w:rsidR="00F9518F" w:rsidRPr="006F40E1">
        <w:rPr>
          <w:rFonts w:asciiTheme="minorBidi" w:eastAsia="Times New Roman" w:hAnsiTheme="minorBidi" w:cstheme="minorBidi"/>
          <w:i/>
          <w:iCs/>
          <w:color w:val="000000"/>
        </w:rPr>
        <w:t>sh</w:t>
      </w:r>
      <w:r w:rsidR="006F40E1" w:rsidRPr="006F40E1">
        <w:rPr>
          <w:rFonts w:asciiTheme="minorBidi" w:eastAsia="Times New Roman" w:hAnsiTheme="minorBidi" w:cstheme="minorBidi"/>
          <w:i/>
          <w:iCs/>
          <w:color w:val="000000"/>
        </w:rPr>
        <w:t>i</w:t>
      </w:r>
      <w:r w:rsidR="00F9518F" w:rsidRPr="006F40E1">
        <w:rPr>
          <w:rFonts w:asciiTheme="minorBidi" w:eastAsia="Times New Roman" w:hAnsiTheme="minorBidi" w:cstheme="minorBidi"/>
          <w:i/>
          <w:iCs/>
          <w:color w:val="000000"/>
        </w:rPr>
        <w:t>t</w:t>
      </w:r>
      <w:r w:rsidR="00F9518F">
        <w:rPr>
          <w:rFonts w:asciiTheme="minorBidi" w:eastAsia="Times New Roman" w:hAnsiTheme="minorBidi" w:cstheme="minorBidi"/>
          <w:color w:val="000000"/>
        </w:rPr>
        <w:t xml:space="preserve"> 14: </w:t>
      </w:r>
    </w:p>
    <w:p w14:paraId="4FD1B6B8"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3B5B8BF5" w14:textId="29FBE35C" w:rsidR="00F9518F" w:rsidRDefault="0068289E" w:rsidP="007F5662">
      <w:pPr>
        <w:widowControl w:val="0"/>
        <w:bidi w:val="0"/>
        <w:spacing w:line="240" w:lineRule="auto"/>
        <w:ind w:left="720"/>
        <w:jc w:val="both"/>
        <w:rPr>
          <w:rFonts w:asciiTheme="minorBidi" w:eastAsia="Times New Roman" w:hAnsiTheme="minorBidi" w:cstheme="minorBidi"/>
          <w:color w:val="000000"/>
        </w:rPr>
      </w:pPr>
      <w:r w:rsidRPr="0068289E">
        <w:rPr>
          <w:rFonts w:asciiTheme="minorBidi" w:eastAsia="Times New Roman" w:hAnsiTheme="minorBidi" w:cstheme="minorBidi"/>
          <w:color w:val="000000"/>
        </w:rPr>
        <w:t>In the fourteenth year</w:t>
      </w:r>
      <w:r w:rsidR="00360C8A">
        <w:rPr>
          <w:rFonts w:asciiTheme="minorBidi" w:eastAsia="Times New Roman" w:hAnsiTheme="minorBidi" w:cstheme="minorBidi"/>
          <w:color w:val="000000"/>
        </w:rPr>
        <w:t>,</w:t>
      </w:r>
      <w:r w:rsidRPr="0068289E">
        <w:rPr>
          <w:rFonts w:asciiTheme="minorBidi" w:eastAsia="Times New Roman" w:hAnsiTheme="minorBidi" w:cstheme="minorBidi"/>
          <w:color w:val="000000"/>
        </w:rPr>
        <w:t xml:space="preserve"> </w:t>
      </w:r>
      <w:r w:rsidR="00360C8A">
        <w:rPr>
          <w:rFonts w:asciiTheme="minorBidi" w:eastAsia="Times New Roman" w:hAnsiTheme="minorBidi" w:cstheme="minorBidi"/>
          <w:color w:val="000000"/>
        </w:rPr>
        <w:t>Kh</w:t>
      </w:r>
      <w:r w:rsidR="00360C8A" w:rsidRPr="0068289E">
        <w:rPr>
          <w:rFonts w:asciiTheme="minorBidi" w:eastAsia="Times New Roman" w:hAnsiTheme="minorBidi" w:cstheme="minorBidi"/>
          <w:color w:val="000000"/>
        </w:rPr>
        <w:t xml:space="preserve">edorlaomer </w:t>
      </w:r>
      <w:r w:rsidRPr="0068289E">
        <w:rPr>
          <w:rFonts w:asciiTheme="minorBidi" w:eastAsia="Times New Roman" w:hAnsiTheme="minorBidi" w:cstheme="minorBidi"/>
          <w:color w:val="000000"/>
        </w:rPr>
        <w:t xml:space="preserve">came, and the kings who were with him, and struck the </w:t>
      </w:r>
      <w:r w:rsidR="00360C8A" w:rsidRPr="0068289E">
        <w:rPr>
          <w:rFonts w:asciiTheme="minorBidi" w:eastAsia="Times New Roman" w:hAnsiTheme="minorBidi" w:cstheme="minorBidi"/>
          <w:color w:val="000000"/>
        </w:rPr>
        <w:t>Re</w:t>
      </w:r>
      <w:r w:rsidR="00360C8A">
        <w:rPr>
          <w:rFonts w:asciiTheme="minorBidi" w:eastAsia="Times New Roman" w:hAnsiTheme="minorBidi" w:cstheme="minorBidi"/>
          <w:color w:val="000000"/>
        </w:rPr>
        <w:t>f</w:t>
      </w:r>
      <w:r w:rsidR="00360C8A" w:rsidRPr="0068289E">
        <w:rPr>
          <w:rFonts w:asciiTheme="minorBidi" w:eastAsia="Times New Roman" w:hAnsiTheme="minorBidi" w:cstheme="minorBidi"/>
          <w:color w:val="000000"/>
        </w:rPr>
        <w:t xml:space="preserve">aim </w:t>
      </w:r>
      <w:r w:rsidRPr="0068289E">
        <w:rPr>
          <w:rFonts w:asciiTheme="minorBidi" w:eastAsia="Times New Roman" w:hAnsiTheme="minorBidi" w:cstheme="minorBidi"/>
          <w:color w:val="000000"/>
        </w:rPr>
        <w:t xml:space="preserve">in </w:t>
      </w:r>
      <w:r w:rsidRPr="0068289E">
        <w:rPr>
          <w:rFonts w:asciiTheme="minorBidi" w:eastAsia="Times New Roman" w:hAnsiTheme="minorBidi" w:cstheme="minorBidi"/>
          <w:b/>
          <w:bCs/>
          <w:color w:val="000000"/>
        </w:rPr>
        <w:t>Ashterot Karnaim</w:t>
      </w:r>
      <w:r w:rsidRPr="0068289E">
        <w:rPr>
          <w:rFonts w:asciiTheme="minorBidi" w:eastAsia="Times New Roman" w:hAnsiTheme="minorBidi" w:cstheme="minorBidi"/>
          <w:color w:val="000000"/>
        </w:rPr>
        <w:t xml:space="preserve">, and the Zuzim in </w:t>
      </w:r>
      <w:r w:rsidR="00360C8A">
        <w:rPr>
          <w:rFonts w:asciiTheme="minorBidi" w:eastAsia="Times New Roman" w:hAnsiTheme="minorBidi" w:cstheme="minorBidi"/>
          <w:color w:val="000000"/>
        </w:rPr>
        <w:t>Ch</w:t>
      </w:r>
      <w:r w:rsidR="00360C8A" w:rsidRPr="0068289E">
        <w:rPr>
          <w:rFonts w:asciiTheme="minorBidi" w:eastAsia="Times New Roman" w:hAnsiTheme="minorBidi" w:cstheme="minorBidi"/>
          <w:color w:val="000000"/>
        </w:rPr>
        <w:t>am</w:t>
      </w:r>
      <w:r w:rsidRPr="0068289E">
        <w:rPr>
          <w:rFonts w:asciiTheme="minorBidi" w:eastAsia="Times New Roman" w:hAnsiTheme="minorBidi" w:cstheme="minorBidi"/>
          <w:color w:val="000000"/>
        </w:rPr>
        <w:t>, and the Emim in Shaveh Kir</w:t>
      </w:r>
      <w:r w:rsidR="00360C8A">
        <w:rPr>
          <w:rFonts w:asciiTheme="minorBidi" w:eastAsia="Times New Roman" w:hAnsiTheme="minorBidi" w:cstheme="minorBidi"/>
          <w:color w:val="000000"/>
        </w:rPr>
        <w:t>y</w:t>
      </w:r>
      <w:r w:rsidRPr="0068289E">
        <w:rPr>
          <w:rFonts w:asciiTheme="minorBidi" w:eastAsia="Times New Roman" w:hAnsiTheme="minorBidi" w:cstheme="minorBidi"/>
          <w:color w:val="000000"/>
        </w:rPr>
        <w:t>ata</w:t>
      </w:r>
      <w:r w:rsidR="00360C8A">
        <w:rPr>
          <w:rFonts w:asciiTheme="minorBidi" w:eastAsia="Times New Roman" w:hAnsiTheme="minorBidi" w:cstheme="minorBidi"/>
          <w:color w:val="000000"/>
        </w:rPr>
        <w:t>’</w:t>
      </w:r>
      <w:r w:rsidRPr="0068289E">
        <w:rPr>
          <w:rFonts w:asciiTheme="minorBidi" w:eastAsia="Times New Roman" w:hAnsiTheme="minorBidi" w:cstheme="minorBidi"/>
          <w:color w:val="000000"/>
        </w:rPr>
        <w:t>im</w:t>
      </w:r>
      <w:r w:rsidR="00360C8A">
        <w:rPr>
          <w:rFonts w:asciiTheme="minorBidi" w:eastAsia="Times New Roman" w:hAnsiTheme="minorBidi" w:cstheme="minorBidi"/>
          <w:color w:val="000000"/>
        </w:rPr>
        <w:t>.</w:t>
      </w:r>
    </w:p>
    <w:p w14:paraId="42150B0C"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3C55AB6B" w14:textId="5011BC21" w:rsidR="00214253" w:rsidRDefault="00214253"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 </w:t>
      </w:r>
      <w:r>
        <w:rPr>
          <w:rFonts w:asciiTheme="minorBidi" w:eastAsia="Times New Roman" w:hAnsiTheme="minorBidi" w:cstheme="minorBidi"/>
          <w:i/>
          <w:iCs/>
          <w:color w:val="000000"/>
        </w:rPr>
        <w:t>keren</w:t>
      </w:r>
      <w:r>
        <w:rPr>
          <w:rFonts w:asciiTheme="minorBidi" w:eastAsia="Times New Roman" w:hAnsiTheme="minorBidi" w:cstheme="minorBidi"/>
          <w:color w:val="000000"/>
        </w:rPr>
        <w:t xml:space="preserve"> is also a horn and is used throughout </w:t>
      </w:r>
      <w:r w:rsidRPr="001F55F6">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to symbolize power</w:t>
      </w:r>
      <w:r w:rsidR="008A36A5">
        <w:rPr>
          <w:rFonts w:asciiTheme="minorBidi" w:eastAsia="Times New Roman" w:hAnsiTheme="minorBidi" w:cstheme="minorBidi"/>
          <w:color w:val="000000"/>
        </w:rPr>
        <w:t xml:space="preserve">, such as in </w:t>
      </w:r>
      <w:r w:rsidR="00360C8A">
        <w:rPr>
          <w:rFonts w:asciiTheme="minorBidi" w:eastAsia="Times New Roman" w:hAnsiTheme="minorBidi" w:cstheme="minorBidi"/>
          <w:color w:val="000000"/>
        </w:rPr>
        <w:t>p</w:t>
      </w:r>
      <w:r w:rsidR="008A36A5">
        <w:rPr>
          <w:rFonts w:asciiTheme="minorBidi" w:eastAsia="Times New Roman" w:hAnsiTheme="minorBidi" w:cstheme="minorBidi"/>
          <w:color w:val="000000"/>
        </w:rPr>
        <w:t>salm 75:</w:t>
      </w:r>
    </w:p>
    <w:p w14:paraId="3D9DFC77"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70EB3DD7" w14:textId="3963142D" w:rsidR="00667754" w:rsidRDefault="00667754" w:rsidP="007F5662">
      <w:pPr>
        <w:widowControl w:val="0"/>
        <w:bidi w:val="0"/>
        <w:spacing w:line="240" w:lineRule="auto"/>
        <w:ind w:left="720"/>
        <w:jc w:val="both"/>
        <w:rPr>
          <w:rFonts w:asciiTheme="minorBidi" w:eastAsia="Times New Roman" w:hAnsiTheme="minorBidi" w:cstheme="minorBidi"/>
          <w:color w:val="000000"/>
        </w:rPr>
      </w:pPr>
      <w:r w:rsidRPr="00667754">
        <w:rPr>
          <w:rFonts w:asciiTheme="minorBidi" w:eastAsia="Times New Roman" w:hAnsiTheme="minorBidi" w:cstheme="minorBidi"/>
          <w:color w:val="000000"/>
        </w:rPr>
        <w:t>I say unto the arrogant</w:t>
      </w:r>
      <w:r w:rsidR="00360C8A">
        <w:rPr>
          <w:rFonts w:asciiTheme="minorBidi" w:eastAsia="Times New Roman" w:hAnsiTheme="minorBidi" w:cstheme="minorBidi"/>
          <w:color w:val="000000"/>
        </w:rPr>
        <w:t>,</w:t>
      </w:r>
      <w:r w:rsidRPr="00667754">
        <w:rPr>
          <w:rFonts w:asciiTheme="minorBidi" w:eastAsia="Times New Roman" w:hAnsiTheme="minorBidi" w:cstheme="minorBidi"/>
          <w:color w:val="000000"/>
        </w:rPr>
        <w:t xml:space="preserve"> </w:t>
      </w:r>
      <w:r w:rsidR="00360C8A">
        <w:rPr>
          <w:rFonts w:asciiTheme="minorBidi" w:eastAsia="Times New Roman" w:hAnsiTheme="minorBidi" w:cstheme="minorBidi"/>
          <w:color w:val="000000"/>
        </w:rPr>
        <w:t>“</w:t>
      </w:r>
      <w:r w:rsidRPr="00667754">
        <w:rPr>
          <w:rFonts w:asciiTheme="minorBidi" w:eastAsia="Times New Roman" w:hAnsiTheme="minorBidi" w:cstheme="minorBidi"/>
          <w:color w:val="000000"/>
        </w:rPr>
        <w:t>Deal not arrogantly</w:t>
      </w:r>
      <w:r w:rsidR="00360C8A">
        <w:rPr>
          <w:rFonts w:asciiTheme="minorBidi" w:eastAsia="Times New Roman" w:hAnsiTheme="minorBidi" w:cstheme="minorBidi"/>
          <w:color w:val="000000"/>
        </w:rPr>
        <w:t>”</w:t>
      </w:r>
      <w:r w:rsidRPr="00667754">
        <w:rPr>
          <w:rFonts w:asciiTheme="minorBidi" w:eastAsia="Times New Roman" w:hAnsiTheme="minorBidi" w:cstheme="minorBidi"/>
          <w:color w:val="000000"/>
        </w:rPr>
        <w:t xml:space="preserve">; </w:t>
      </w:r>
      <w:r w:rsidR="00360C8A">
        <w:rPr>
          <w:rFonts w:asciiTheme="minorBidi" w:eastAsia="Times New Roman" w:hAnsiTheme="minorBidi" w:cstheme="minorBidi"/>
          <w:color w:val="000000"/>
        </w:rPr>
        <w:t>a</w:t>
      </w:r>
      <w:r w:rsidR="00360C8A" w:rsidRPr="00667754">
        <w:rPr>
          <w:rFonts w:asciiTheme="minorBidi" w:eastAsia="Times New Roman" w:hAnsiTheme="minorBidi" w:cstheme="minorBidi"/>
          <w:color w:val="000000"/>
        </w:rPr>
        <w:t xml:space="preserve">nd </w:t>
      </w:r>
      <w:r w:rsidRPr="00667754">
        <w:rPr>
          <w:rFonts w:asciiTheme="minorBidi" w:eastAsia="Times New Roman" w:hAnsiTheme="minorBidi" w:cstheme="minorBidi"/>
          <w:color w:val="000000"/>
        </w:rPr>
        <w:t>to the wicked</w:t>
      </w:r>
      <w:r w:rsidR="00360C8A">
        <w:rPr>
          <w:rFonts w:asciiTheme="minorBidi" w:eastAsia="Times New Roman" w:hAnsiTheme="minorBidi" w:cstheme="minorBidi"/>
          <w:color w:val="000000"/>
        </w:rPr>
        <w:t>,</w:t>
      </w:r>
      <w:r w:rsidRPr="00667754">
        <w:rPr>
          <w:rFonts w:asciiTheme="minorBidi" w:eastAsia="Times New Roman" w:hAnsiTheme="minorBidi" w:cstheme="minorBidi"/>
          <w:color w:val="000000"/>
        </w:rPr>
        <w:t xml:space="preserve"> </w:t>
      </w:r>
      <w:r w:rsidR="00360C8A">
        <w:rPr>
          <w:rFonts w:asciiTheme="minorBidi" w:eastAsia="Times New Roman" w:hAnsiTheme="minorBidi" w:cstheme="minorBidi"/>
          <w:color w:val="000000"/>
        </w:rPr>
        <w:t>“</w:t>
      </w:r>
      <w:r w:rsidRPr="00667754">
        <w:rPr>
          <w:rFonts w:asciiTheme="minorBidi" w:eastAsia="Times New Roman" w:hAnsiTheme="minorBidi" w:cstheme="minorBidi"/>
          <w:color w:val="000000"/>
        </w:rPr>
        <w:t xml:space="preserve">Lift not up the </w:t>
      </w:r>
      <w:r w:rsidRPr="00981C17">
        <w:rPr>
          <w:rFonts w:asciiTheme="minorBidi" w:eastAsia="Times New Roman" w:hAnsiTheme="minorBidi" w:cstheme="minorBidi"/>
          <w:b/>
          <w:bCs/>
          <w:color w:val="000000"/>
        </w:rPr>
        <w:t>horn</w:t>
      </w:r>
      <w:r w:rsidRPr="00667754">
        <w:rPr>
          <w:rFonts w:asciiTheme="minorBidi" w:eastAsia="Times New Roman" w:hAnsiTheme="minorBidi" w:cstheme="minorBidi"/>
          <w:color w:val="000000"/>
        </w:rPr>
        <w:t>.</w:t>
      </w:r>
      <w:r w:rsidR="00360C8A">
        <w:rPr>
          <w:rFonts w:asciiTheme="minorBidi" w:eastAsia="Times New Roman" w:hAnsiTheme="minorBidi" w:cstheme="minorBidi"/>
          <w:color w:val="000000"/>
        </w:rPr>
        <w:t>”</w:t>
      </w:r>
      <w:r w:rsidR="00981C17">
        <w:rPr>
          <w:rFonts w:asciiTheme="minorBidi" w:eastAsia="Times New Roman" w:hAnsiTheme="minorBidi" w:cstheme="minorBidi"/>
          <w:color w:val="000000"/>
        </w:rPr>
        <w:t xml:space="preserve"> </w:t>
      </w:r>
      <w:r w:rsidRPr="00667754">
        <w:rPr>
          <w:rFonts w:asciiTheme="minorBidi" w:eastAsia="Times New Roman" w:hAnsiTheme="minorBidi" w:cstheme="minorBidi"/>
          <w:color w:val="000000"/>
        </w:rPr>
        <w:t xml:space="preserve">Lift not up your </w:t>
      </w:r>
      <w:r w:rsidRPr="00981C17">
        <w:rPr>
          <w:rFonts w:asciiTheme="minorBidi" w:eastAsia="Times New Roman" w:hAnsiTheme="minorBidi" w:cstheme="minorBidi"/>
          <w:b/>
          <w:bCs/>
          <w:color w:val="000000"/>
        </w:rPr>
        <w:t>horn</w:t>
      </w:r>
      <w:r w:rsidRPr="00667754">
        <w:rPr>
          <w:rFonts w:asciiTheme="minorBidi" w:eastAsia="Times New Roman" w:hAnsiTheme="minorBidi" w:cstheme="minorBidi"/>
          <w:color w:val="000000"/>
        </w:rPr>
        <w:t xml:space="preserve"> on high; </w:t>
      </w:r>
      <w:r w:rsidR="00360C8A">
        <w:rPr>
          <w:rFonts w:asciiTheme="minorBidi" w:eastAsia="Times New Roman" w:hAnsiTheme="minorBidi" w:cstheme="minorBidi"/>
          <w:color w:val="000000"/>
        </w:rPr>
        <w:t>s</w:t>
      </w:r>
      <w:r w:rsidRPr="00667754">
        <w:rPr>
          <w:rFonts w:asciiTheme="minorBidi" w:eastAsia="Times New Roman" w:hAnsiTheme="minorBidi" w:cstheme="minorBidi"/>
          <w:color w:val="000000"/>
        </w:rPr>
        <w:t xml:space="preserve">peak not insolence with a haughty neck. For neither from the east, nor from the west, </w:t>
      </w:r>
      <w:r w:rsidR="00360C8A">
        <w:rPr>
          <w:rFonts w:asciiTheme="minorBidi" w:eastAsia="Times New Roman" w:hAnsiTheme="minorBidi" w:cstheme="minorBidi"/>
          <w:color w:val="000000"/>
        </w:rPr>
        <w:t>n</w:t>
      </w:r>
      <w:r w:rsidRPr="00667754">
        <w:rPr>
          <w:rFonts w:asciiTheme="minorBidi" w:eastAsia="Times New Roman" w:hAnsiTheme="minorBidi" w:cstheme="minorBidi"/>
          <w:color w:val="000000"/>
        </w:rPr>
        <w:t xml:space="preserve">or yet from the wilderness, </w:t>
      </w:r>
      <w:r w:rsidR="00360C8A" w:rsidRPr="00667754">
        <w:rPr>
          <w:rFonts w:asciiTheme="minorBidi" w:eastAsia="Times New Roman" w:hAnsiTheme="minorBidi" w:cstheme="minorBidi"/>
          <w:color w:val="000000"/>
        </w:rPr>
        <w:t>come</w:t>
      </w:r>
      <w:r w:rsidR="00360C8A">
        <w:rPr>
          <w:rFonts w:asciiTheme="minorBidi" w:eastAsia="Times New Roman" w:hAnsiTheme="minorBidi" w:cstheme="minorBidi"/>
          <w:color w:val="000000"/>
        </w:rPr>
        <w:t>s</w:t>
      </w:r>
      <w:r w:rsidR="00360C8A" w:rsidRPr="00667754">
        <w:rPr>
          <w:rFonts w:asciiTheme="minorBidi" w:eastAsia="Times New Roman" w:hAnsiTheme="minorBidi" w:cstheme="minorBidi"/>
          <w:color w:val="000000"/>
        </w:rPr>
        <w:t xml:space="preserve"> </w:t>
      </w:r>
      <w:r w:rsidRPr="00667754">
        <w:rPr>
          <w:rFonts w:asciiTheme="minorBidi" w:eastAsia="Times New Roman" w:hAnsiTheme="minorBidi" w:cstheme="minorBidi"/>
          <w:color w:val="000000"/>
        </w:rPr>
        <w:t>lifting up. For God is judge; He put</w:t>
      </w:r>
      <w:r w:rsidR="00360C8A">
        <w:rPr>
          <w:rFonts w:asciiTheme="minorBidi" w:eastAsia="Times New Roman" w:hAnsiTheme="minorBidi" w:cstheme="minorBidi"/>
          <w:color w:val="000000"/>
        </w:rPr>
        <w:t>s</w:t>
      </w:r>
      <w:r w:rsidRPr="00667754">
        <w:rPr>
          <w:rFonts w:asciiTheme="minorBidi" w:eastAsia="Times New Roman" w:hAnsiTheme="minorBidi" w:cstheme="minorBidi"/>
          <w:color w:val="000000"/>
        </w:rPr>
        <w:t xml:space="preserve"> down one and lift</w:t>
      </w:r>
      <w:r w:rsidR="00360C8A">
        <w:rPr>
          <w:rFonts w:asciiTheme="minorBidi" w:eastAsia="Times New Roman" w:hAnsiTheme="minorBidi" w:cstheme="minorBidi"/>
          <w:color w:val="000000"/>
        </w:rPr>
        <w:t>s</w:t>
      </w:r>
      <w:r w:rsidRPr="00667754">
        <w:rPr>
          <w:rFonts w:asciiTheme="minorBidi" w:eastAsia="Times New Roman" w:hAnsiTheme="minorBidi" w:cstheme="minorBidi"/>
          <w:color w:val="000000"/>
        </w:rPr>
        <w:t xml:space="preserve"> up another.</w:t>
      </w:r>
      <w:r w:rsidR="00981C17">
        <w:rPr>
          <w:rFonts w:asciiTheme="minorBidi" w:eastAsia="Times New Roman" w:hAnsiTheme="minorBidi" w:cstheme="minorBidi"/>
          <w:color w:val="000000"/>
        </w:rPr>
        <w:t xml:space="preserve"> </w:t>
      </w:r>
      <w:r w:rsidRPr="00667754">
        <w:rPr>
          <w:rFonts w:asciiTheme="minorBidi" w:eastAsia="Times New Roman" w:hAnsiTheme="minorBidi" w:cstheme="minorBidi"/>
          <w:color w:val="000000"/>
        </w:rPr>
        <w:t xml:space="preserve">For in the hand of the Lord there is a cup, with foaming wine, full of mixture, </w:t>
      </w:r>
      <w:r w:rsidR="00360C8A">
        <w:rPr>
          <w:rFonts w:asciiTheme="minorBidi" w:eastAsia="Times New Roman" w:hAnsiTheme="minorBidi" w:cstheme="minorBidi"/>
          <w:color w:val="000000"/>
        </w:rPr>
        <w:t>a</w:t>
      </w:r>
      <w:r w:rsidR="00360C8A" w:rsidRPr="00667754">
        <w:rPr>
          <w:rFonts w:asciiTheme="minorBidi" w:eastAsia="Times New Roman" w:hAnsiTheme="minorBidi" w:cstheme="minorBidi"/>
          <w:color w:val="000000"/>
        </w:rPr>
        <w:t xml:space="preserve">nd </w:t>
      </w:r>
      <w:r w:rsidRPr="00667754">
        <w:rPr>
          <w:rFonts w:asciiTheme="minorBidi" w:eastAsia="Times New Roman" w:hAnsiTheme="minorBidi" w:cstheme="minorBidi"/>
          <w:color w:val="000000"/>
        </w:rPr>
        <w:t>He pour</w:t>
      </w:r>
      <w:r w:rsidR="00360C8A">
        <w:rPr>
          <w:rFonts w:asciiTheme="minorBidi" w:eastAsia="Times New Roman" w:hAnsiTheme="minorBidi" w:cstheme="minorBidi"/>
          <w:color w:val="000000"/>
        </w:rPr>
        <w:t>s</w:t>
      </w:r>
      <w:r w:rsidRPr="00667754">
        <w:rPr>
          <w:rFonts w:asciiTheme="minorBidi" w:eastAsia="Times New Roman" w:hAnsiTheme="minorBidi" w:cstheme="minorBidi"/>
          <w:color w:val="000000"/>
        </w:rPr>
        <w:t xml:space="preserve"> out of the same; </w:t>
      </w:r>
      <w:r w:rsidR="00360C8A">
        <w:rPr>
          <w:rFonts w:asciiTheme="minorBidi" w:eastAsia="Times New Roman" w:hAnsiTheme="minorBidi" w:cstheme="minorBidi"/>
          <w:color w:val="000000"/>
        </w:rPr>
        <w:t>s</w:t>
      </w:r>
      <w:r w:rsidRPr="00667754">
        <w:rPr>
          <w:rFonts w:asciiTheme="minorBidi" w:eastAsia="Times New Roman" w:hAnsiTheme="minorBidi" w:cstheme="minorBidi"/>
          <w:color w:val="000000"/>
        </w:rPr>
        <w:t>urely the dregs thereof, all the wicked of the earth</w:t>
      </w:r>
      <w:r w:rsidR="00360C8A">
        <w:rPr>
          <w:rFonts w:asciiTheme="minorBidi" w:eastAsia="Times New Roman" w:hAnsiTheme="minorBidi" w:cstheme="minorBidi"/>
          <w:color w:val="000000"/>
        </w:rPr>
        <w:t>,</w:t>
      </w:r>
      <w:r w:rsidRPr="00667754">
        <w:rPr>
          <w:rFonts w:asciiTheme="minorBidi" w:eastAsia="Times New Roman" w:hAnsiTheme="minorBidi" w:cstheme="minorBidi"/>
          <w:color w:val="000000"/>
        </w:rPr>
        <w:t xml:space="preserve"> shall drain them and drink them.</w:t>
      </w:r>
      <w:r w:rsidR="00981C17">
        <w:rPr>
          <w:rFonts w:asciiTheme="minorBidi" w:eastAsia="Times New Roman" w:hAnsiTheme="minorBidi" w:cstheme="minorBidi"/>
          <w:color w:val="000000"/>
        </w:rPr>
        <w:t xml:space="preserve"> </w:t>
      </w:r>
      <w:r w:rsidRPr="00667754">
        <w:rPr>
          <w:rFonts w:asciiTheme="minorBidi" w:eastAsia="Times New Roman" w:hAnsiTheme="minorBidi" w:cstheme="minorBidi"/>
          <w:color w:val="000000"/>
        </w:rPr>
        <w:t>But as for me, I will declare forever</w:t>
      </w:r>
      <w:r w:rsidR="00360C8A">
        <w:rPr>
          <w:rFonts w:asciiTheme="minorBidi" w:eastAsia="Times New Roman" w:hAnsiTheme="minorBidi" w:cstheme="minorBidi"/>
          <w:color w:val="000000"/>
        </w:rPr>
        <w:t>;</w:t>
      </w:r>
      <w:r w:rsidRPr="00667754">
        <w:rPr>
          <w:rFonts w:asciiTheme="minorBidi" w:eastAsia="Times New Roman" w:hAnsiTheme="minorBidi" w:cstheme="minorBidi"/>
          <w:color w:val="000000"/>
        </w:rPr>
        <w:t xml:space="preserve"> I will sing praises to the God of Jacob.</w:t>
      </w:r>
      <w:r w:rsidR="00981C17">
        <w:rPr>
          <w:rFonts w:asciiTheme="minorBidi" w:eastAsia="Times New Roman" w:hAnsiTheme="minorBidi" w:cstheme="minorBidi"/>
          <w:color w:val="000000"/>
        </w:rPr>
        <w:t xml:space="preserve"> </w:t>
      </w:r>
      <w:r w:rsidRPr="00667754">
        <w:rPr>
          <w:rFonts w:asciiTheme="minorBidi" w:eastAsia="Times New Roman" w:hAnsiTheme="minorBidi" w:cstheme="minorBidi"/>
          <w:color w:val="000000"/>
        </w:rPr>
        <w:t xml:space="preserve">All the </w:t>
      </w:r>
      <w:r w:rsidRPr="00981C17">
        <w:rPr>
          <w:rFonts w:asciiTheme="minorBidi" w:eastAsia="Times New Roman" w:hAnsiTheme="minorBidi" w:cstheme="minorBidi"/>
          <w:b/>
          <w:bCs/>
          <w:color w:val="000000"/>
        </w:rPr>
        <w:t>horns</w:t>
      </w:r>
      <w:r w:rsidRPr="00667754">
        <w:rPr>
          <w:rFonts w:asciiTheme="minorBidi" w:eastAsia="Times New Roman" w:hAnsiTheme="minorBidi" w:cstheme="minorBidi"/>
          <w:color w:val="000000"/>
        </w:rPr>
        <w:t xml:space="preserve"> of the wicked also will I cut off; </w:t>
      </w:r>
      <w:r w:rsidR="00360C8A">
        <w:rPr>
          <w:rFonts w:asciiTheme="minorBidi" w:eastAsia="Times New Roman" w:hAnsiTheme="minorBidi" w:cstheme="minorBidi"/>
          <w:color w:val="000000"/>
        </w:rPr>
        <w:t>b</w:t>
      </w:r>
      <w:r w:rsidR="00360C8A" w:rsidRPr="00667754">
        <w:rPr>
          <w:rFonts w:asciiTheme="minorBidi" w:eastAsia="Times New Roman" w:hAnsiTheme="minorBidi" w:cstheme="minorBidi"/>
          <w:color w:val="000000"/>
        </w:rPr>
        <w:t xml:space="preserve">ut </w:t>
      </w:r>
      <w:r w:rsidRPr="00667754">
        <w:rPr>
          <w:rFonts w:asciiTheme="minorBidi" w:eastAsia="Times New Roman" w:hAnsiTheme="minorBidi" w:cstheme="minorBidi"/>
          <w:color w:val="000000"/>
        </w:rPr>
        <w:t xml:space="preserve">the </w:t>
      </w:r>
      <w:r w:rsidRPr="00981C17">
        <w:rPr>
          <w:rFonts w:asciiTheme="minorBidi" w:eastAsia="Times New Roman" w:hAnsiTheme="minorBidi" w:cstheme="minorBidi"/>
          <w:b/>
          <w:bCs/>
          <w:color w:val="000000"/>
        </w:rPr>
        <w:t>horns</w:t>
      </w:r>
      <w:r w:rsidRPr="00667754">
        <w:rPr>
          <w:rFonts w:asciiTheme="minorBidi" w:eastAsia="Times New Roman" w:hAnsiTheme="minorBidi" w:cstheme="minorBidi"/>
          <w:color w:val="000000"/>
        </w:rPr>
        <w:t xml:space="preserve"> of the righteous shall be lifted up.</w:t>
      </w:r>
      <w:r w:rsidR="00981C17">
        <w:rPr>
          <w:rFonts w:asciiTheme="minorBidi" w:eastAsia="Times New Roman" w:hAnsiTheme="minorBidi" w:cstheme="minorBidi"/>
          <w:color w:val="000000"/>
        </w:rPr>
        <w:t xml:space="preserve"> (</w:t>
      </w:r>
      <w:r w:rsidR="00360C8A">
        <w:rPr>
          <w:rFonts w:asciiTheme="minorBidi" w:eastAsia="Times New Roman" w:hAnsiTheme="minorBidi" w:cstheme="minorBidi"/>
          <w:i/>
          <w:iCs/>
          <w:color w:val="000000"/>
        </w:rPr>
        <w:t>Tehillim</w:t>
      </w:r>
      <w:r w:rsidR="00981C17">
        <w:rPr>
          <w:rFonts w:asciiTheme="minorBidi" w:eastAsia="Times New Roman" w:hAnsiTheme="minorBidi" w:cstheme="minorBidi"/>
          <w:color w:val="000000"/>
        </w:rPr>
        <w:t xml:space="preserve"> 75: 5-11)</w:t>
      </w:r>
      <w:r w:rsidR="009B68C9">
        <w:rPr>
          <w:rFonts w:asciiTheme="minorBidi" w:eastAsia="Times New Roman" w:hAnsiTheme="minorBidi" w:cstheme="minorBidi"/>
          <w:color w:val="000000"/>
        </w:rPr>
        <w:t>.</w:t>
      </w:r>
    </w:p>
    <w:p w14:paraId="0BB04E6E" w14:textId="77777777" w:rsidR="00055451" w:rsidRDefault="00055451" w:rsidP="007F5662">
      <w:pPr>
        <w:widowControl w:val="0"/>
        <w:bidi w:val="0"/>
        <w:spacing w:line="240" w:lineRule="auto"/>
        <w:ind w:left="1440"/>
        <w:jc w:val="both"/>
        <w:rPr>
          <w:rFonts w:asciiTheme="minorBidi" w:eastAsia="Times New Roman" w:hAnsiTheme="minorBidi" w:cstheme="minorBidi"/>
          <w:color w:val="000000"/>
        </w:rPr>
      </w:pPr>
    </w:p>
    <w:p w14:paraId="05BD860A" w14:textId="2909C243" w:rsidR="00290004" w:rsidRDefault="009B68C9"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There is, </w:t>
      </w:r>
      <w:r w:rsidR="00360C8A">
        <w:rPr>
          <w:rFonts w:asciiTheme="minorBidi" w:eastAsia="Times New Roman" w:hAnsiTheme="minorBidi" w:cstheme="minorBidi"/>
          <w:color w:val="000000"/>
        </w:rPr>
        <w:t xml:space="preserve">in fact, </w:t>
      </w:r>
      <w:r>
        <w:rPr>
          <w:rFonts w:asciiTheme="minorBidi" w:eastAsia="Times New Roman" w:hAnsiTheme="minorBidi" w:cstheme="minorBidi"/>
          <w:color w:val="000000"/>
        </w:rPr>
        <w:t>a triple-entendre in the phrase</w:t>
      </w:r>
      <w:r w:rsidR="00265E47">
        <w:rPr>
          <w:rFonts w:asciiTheme="minorBidi" w:eastAsia="Times New Roman" w:hAnsiTheme="minorBidi" w:cstheme="minorBidi"/>
          <w:color w:val="000000"/>
        </w:rPr>
        <w:t xml:space="preserve"> in our passage</w:t>
      </w:r>
      <w:r>
        <w:rPr>
          <w:rFonts w:asciiTheme="minorBidi" w:eastAsia="Times New Roman" w:hAnsiTheme="minorBidi" w:cstheme="minorBidi"/>
          <w:color w:val="000000"/>
        </w:rPr>
        <w:t>:</w:t>
      </w:r>
    </w:p>
    <w:p w14:paraId="52CBEA53"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73E950EF" w14:textId="77777777" w:rsidR="009B68C9" w:rsidRPr="00290004" w:rsidRDefault="009B68C9" w:rsidP="007F5662">
      <w:pPr>
        <w:pStyle w:val="ListParagraph"/>
        <w:widowControl w:val="0"/>
        <w:numPr>
          <w:ilvl w:val="0"/>
          <w:numId w:val="2"/>
        </w:numPr>
        <w:bidi w:val="0"/>
        <w:spacing w:line="240" w:lineRule="auto"/>
        <w:jc w:val="both"/>
        <w:rPr>
          <w:rFonts w:asciiTheme="minorBidi" w:eastAsia="Times New Roman" w:hAnsiTheme="minorBidi" w:cstheme="minorBidi"/>
          <w:color w:val="000000"/>
        </w:rPr>
      </w:pPr>
      <w:r w:rsidRPr="00290004">
        <w:rPr>
          <w:rFonts w:asciiTheme="minorBidi" w:eastAsia="Times New Roman" w:hAnsiTheme="minorBidi" w:cstheme="minorBidi"/>
          <w:color w:val="000000"/>
        </w:rPr>
        <w:t>We conquered the town of Karnayim</w:t>
      </w:r>
      <w:r w:rsidR="00360C8A">
        <w:rPr>
          <w:rFonts w:asciiTheme="minorBidi" w:eastAsia="Times New Roman" w:hAnsiTheme="minorBidi" w:cstheme="minorBidi"/>
          <w:color w:val="000000"/>
        </w:rPr>
        <w:t>.</w:t>
      </w:r>
    </w:p>
    <w:p w14:paraId="58D2D869" w14:textId="77777777" w:rsidR="009B68C9" w:rsidRDefault="009B68C9" w:rsidP="007F5662">
      <w:pPr>
        <w:pStyle w:val="ListParagraph"/>
        <w:widowControl w:val="0"/>
        <w:numPr>
          <w:ilvl w:val="0"/>
          <w:numId w:val="2"/>
        </w:numPr>
        <w:bidi w:val="0"/>
        <w:spacing w:line="240" w:lineRule="auto"/>
        <w:jc w:val="both"/>
        <w:rPr>
          <w:rFonts w:asciiTheme="minorBidi" w:eastAsia="Times New Roman" w:hAnsiTheme="minorBidi" w:cstheme="minorBidi"/>
          <w:color w:val="000000"/>
        </w:rPr>
      </w:pPr>
      <w:r w:rsidRPr="00290004">
        <w:rPr>
          <w:rFonts w:asciiTheme="minorBidi" w:eastAsia="Times New Roman" w:hAnsiTheme="minorBidi" w:cstheme="minorBidi"/>
          <w:color w:val="000000"/>
        </w:rPr>
        <w:t xml:space="preserve">We have </w:t>
      </w:r>
      <w:r w:rsidR="00246165">
        <w:rPr>
          <w:rFonts w:asciiTheme="minorBidi" w:eastAsia="Times New Roman" w:hAnsiTheme="minorBidi" w:cstheme="minorBidi"/>
          <w:color w:val="000000"/>
        </w:rPr>
        <w:t>appropriated for</w:t>
      </w:r>
      <w:r w:rsidRPr="00290004">
        <w:rPr>
          <w:rFonts w:asciiTheme="minorBidi" w:eastAsia="Times New Roman" w:hAnsiTheme="minorBidi" w:cstheme="minorBidi"/>
          <w:color w:val="000000"/>
        </w:rPr>
        <w:t xml:space="preserve"> ourselves immense power (sort of “</w:t>
      </w:r>
      <w:r w:rsidRPr="001F55F6">
        <w:rPr>
          <w:rFonts w:asciiTheme="minorBidi" w:eastAsia="Times New Roman" w:hAnsiTheme="minorBidi" w:cstheme="minorBidi"/>
          <w:i/>
          <w:iCs/>
          <w:color w:val="000000"/>
        </w:rPr>
        <w:t>keren</w:t>
      </w:r>
      <w:r w:rsidRPr="00290004">
        <w:rPr>
          <w:rFonts w:asciiTheme="minorBidi" w:eastAsia="Times New Roman" w:hAnsiTheme="minorBidi" w:cstheme="minorBidi"/>
          <w:color w:val="000000"/>
        </w:rPr>
        <w:t>-squared”)</w:t>
      </w:r>
      <w:r w:rsidR="00360C8A">
        <w:rPr>
          <w:rFonts w:asciiTheme="minorBidi" w:eastAsia="Times New Roman" w:hAnsiTheme="minorBidi" w:cstheme="minorBidi"/>
          <w:color w:val="000000"/>
        </w:rPr>
        <w:t>.</w:t>
      </w:r>
      <w:r w:rsidRPr="00290004">
        <w:rPr>
          <w:rFonts w:asciiTheme="minorBidi" w:eastAsia="Times New Roman" w:hAnsiTheme="minorBidi" w:cstheme="minorBidi"/>
          <w:color w:val="000000"/>
        </w:rPr>
        <w:t xml:space="preserve"> </w:t>
      </w:r>
    </w:p>
    <w:p w14:paraId="2BC50A17" w14:textId="77777777" w:rsidR="00246165" w:rsidRDefault="00246165" w:rsidP="007F5662">
      <w:pPr>
        <w:pStyle w:val="ListParagraph"/>
        <w:widowControl w:val="0"/>
        <w:numPr>
          <w:ilvl w:val="0"/>
          <w:numId w:val="2"/>
        </w:num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(Through our own might) we have captured the great power of the enemy</w:t>
      </w:r>
      <w:r w:rsidR="00360C8A">
        <w:rPr>
          <w:rFonts w:asciiTheme="minorBidi" w:eastAsia="Times New Roman" w:hAnsiTheme="minorBidi" w:cstheme="minorBidi"/>
          <w:color w:val="000000"/>
        </w:rPr>
        <w:t>.</w:t>
      </w:r>
    </w:p>
    <w:p w14:paraId="4120D4F2" w14:textId="77777777" w:rsidR="00360C8A" w:rsidRDefault="00360C8A" w:rsidP="007F5662">
      <w:pPr>
        <w:widowControl w:val="0"/>
        <w:bidi w:val="0"/>
        <w:spacing w:line="240" w:lineRule="auto"/>
        <w:jc w:val="both"/>
        <w:rPr>
          <w:rFonts w:asciiTheme="minorBidi" w:eastAsia="Times New Roman" w:hAnsiTheme="minorBidi" w:cstheme="minorBidi"/>
          <w:color w:val="000000"/>
        </w:rPr>
      </w:pPr>
    </w:p>
    <w:p w14:paraId="2396116C" w14:textId="41982C16" w:rsidR="00CC7FA0" w:rsidRPr="001F55F6" w:rsidRDefault="00360C8A"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W</w:t>
      </w:r>
      <w:r w:rsidR="00CC7FA0" w:rsidRPr="001F55F6">
        <w:rPr>
          <w:rFonts w:asciiTheme="minorBidi" w:eastAsia="Times New Roman" w:hAnsiTheme="minorBidi" w:cstheme="minorBidi"/>
          <w:color w:val="000000"/>
        </w:rPr>
        <w:t>e might even suggest a fourth, more insidious intent</w:t>
      </w:r>
      <w:r>
        <w:rPr>
          <w:rFonts w:asciiTheme="minorBidi" w:eastAsia="Times New Roman" w:hAnsiTheme="minorBidi" w:cstheme="minorBidi"/>
          <w:color w:val="000000"/>
        </w:rPr>
        <w:t>:</w:t>
      </w:r>
      <w:r w:rsidR="00CC7FA0" w:rsidRPr="001F55F6">
        <w:rPr>
          <w:rFonts w:asciiTheme="minorBidi" w:eastAsia="Times New Roman" w:hAnsiTheme="minorBidi" w:cstheme="minorBidi"/>
          <w:color w:val="000000"/>
        </w:rPr>
        <w:t xml:space="preserve"> “</w:t>
      </w:r>
      <w:r>
        <w:rPr>
          <w:rFonts w:asciiTheme="minorBidi" w:eastAsia="Times New Roman" w:hAnsiTheme="minorBidi" w:cstheme="minorBidi"/>
          <w:color w:val="000000"/>
        </w:rPr>
        <w:t>W</w:t>
      </w:r>
      <w:r w:rsidRPr="001F55F6">
        <w:rPr>
          <w:rFonts w:asciiTheme="minorBidi" w:eastAsia="Times New Roman" w:hAnsiTheme="minorBidi" w:cstheme="minorBidi"/>
          <w:color w:val="000000"/>
        </w:rPr>
        <w:t xml:space="preserve">e </w:t>
      </w:r>
      <w:r w:rsidR="00CC7FA0" w:rsidRPr="001F55F6">
        <w:rPr>
          <w:rFonts w:asciiTheme="minorBidi" w:eastAsia="Times New Roman" w:hAnsiTheme="minorBidi" w:cstheme="minorBidi"/>
          <w:color w:val="000000"/>
        </w:rPr>
        <w:t>have taken Divine might for ourselves</w:t>
      </w:r>
      <w:r>
        <w:rPr>
          <w:rFonts w:asciiTheme="minorBidi" w:eastAsia="Times New Roman" w:hAnsiTheme="minorBidi" w:cstheme="minorBidi"/>
          <w:color w:val="000000"/>
        </w:rPr>
        <w:t>.</w:t>
      </w:r>
      <w:r w:rsidR="00CC7FA0" w:rsidRPr="001F55F6">
        <w:rPr>
          <w:rFonts w:asciiTheme="minorBidi" w:eastAsia="Times New Roman" w:hAnsiTheme="minorBidi" w:cstheme="minorBidi"/>
          <w:color w:val="000000"/>
        </w:rPr>
        <w:t>”</w:t>
      </w:r>
    </w:p>
    <w:p w14:paraId="4F2716FA" w14:textId="77777777" w:rsidR="00CA45AA" w:rsidRPr="00CA45AA" w:rsidRDefault="00CA45AA" w:rsidP="007F5662">
      <w:pPr>
        <w:widowControl w:val="0"/>
        <w:bidi w:val="0"/>
        <w:spacing w:line="240" w:lineRule="auto"/>
        <w:jc w:val="both"/>
        <w:rPr>
          <w:rFonts w:asciiTheme="minorBidi" w:eastAsia="Times New Roman" w:hAnsiTheme="minorBidi" w:cstheme="minorBidi"/>
          <w:color w:val="000000"/>
        </w:rPr>
      </w:pPr>
    </w:p>
    <w:p w14:paraId="29A95E3F" w14:textId="77777777" w:rsidR="003966CC" w:rsidRDefault="003966CC" w:rsidP="007F5662">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Ki hineni meikim aleikhem Beit Yisrael </w:t>
      </w:r>
    </w:p>
    <w:p w14:paraId="6191602A" w14:textId="77777777" w:rsidR="00EC5FE4" w:rsidRDefault="005B22E5" w:rsidP="007F5662">
      <w:pPr>
        <w:widowControl w:val="0"/>
        <w:bidi w:val="0"/>
        <w:spacing w:line="240" w:lineRule="auto"/>
        <w:ind w:left="1440"/>
        <w:jc w:val="both"/>
        <w:rPr>
          <w:rFonts w:asciiTheme="minorBidi" w:eastAsia="Times New Roman" w:hAnsiTheme="minorBidi" w:cstheme="minorBidi"/>
          <w:color w:val="000000"/>
        </w:rPr>
      </w:pPr>
      <w:r w:rsidRPr="005B22E5">
        <w:rPr>
          <w:rFonts w:asciiTheme="minorBidi" w:eastAsia="Times New Roman" w:hAnsiTheme="minorBidi" w:cstheme="minorBidi"/>
          <w:color w:val="000000"/>
        </w:rPr>
        <w:t xml:space="preserve">For, behold, I will raise up against you </w:t>
      </w:r>
      <w:r w:rsidR="0023422D">
        <w:rPr>
          <w:rFonts w:asciiTheme="minorBidi" w:eastAsia="Times New Roman" w:hAnsiTheme="minorBidi" w:cstheme="minorBidi"/>
          <w:color w:val="000000"/>
        </w:rPr>
        <w:t>[</w:t>
      </w:r>
      <w:r w:rsidRPr="005B22E5">
        <w:rPr>
          <w:rFonts w:asciiTheme="minorBidi" w:eastAsia="Times New Roman" w:hAnsiTheme="minorBidi" w:cstheme="minorBidi"/>
          <w:color w:val="000000"/>
        </w:rPr>
        <w:t>a nation</w:t>
      </w:r>
      <w:r w:rsidR="0023422D">
        <w:rPr>
          <w:rFonts w:asciiTheme="minorBidi" w:eastAsia="Times New Roman" w:hAnsiTheme="minorBidi" w:cstheme="minorBidi"/>
          <w:color w:val="000000"/>
        </w:rPr>
        <w:t>]</w:t>
      </w:r>
      <w:r w:rsidRPr="005B22E5">
        <w:rPr>
          <w:rFonts w:asciiTheme="minorBidi" w:eastAsia="Times New Roman" w:hAnsiTheme="minorBidi" w:cstheme="minorBidi"/>
          <w:color w:val="000000"/>
        </w:rPr>
        <w:t>, O house of Israel</w:t>
      </w:r>
    </w:p>
    <w:p w14:paraId="21231DD3"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5B3BF713" w14:textId="05E020B6" w:rsidR="006178CF" w:rsidRDefault="00FD2772"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w:t>
      </w:r>
      <w:r w:rsidR="00360C8A">
        <w:rPr>
          <w:rFonts w:asciiTheme="minorBidi" w:eastAsia="Times New Roman" w:hAnsiTheme="minorBidi" w:cstheme="minorBidi"/>
          <w:color w:val="000000"/>
        </w:rPr>
        <w:t>D</w:t>
      </w:r>
      <w:r w:rsidR="006178CF">
        <w:rPr>
          <w:rFonts w:asciiTheme="minorBidi" w:eastAsia="Times New Roman" w:hAnsiTheme="minorBidi" w:cstheme="minorBidi"/>
          <w:color w:val="000000"/>
        </w:rPr>
        <w:t>ue to the vagaries of Biblical syntax, it isn’t possible to accurately translate this verse phrase by phrase and make any sense; I therefore added [a nation] out of its</w:t>
      </w:r>
      <w:r w:rsidR="006569B1">
        <w:rPr>
          <w:rFonts w:asciiTheme="minorBidi" w:eastAsia="Times New Roman" w:hAnsiTheme="minorBidi" w:cstheme="minorBidi"/>
          <w:color w:val="000000"/>
        </w:rPr>
        <w:t xml:space="preserve"> sequence in the original</w:t>
      </w:r>
      <w:r w:rsidR="006178CF">
        <w:rPr>
          <w:rFonts w:asciiTheme="minorBidi" w:eastAsia="Times New Roman" w:hAnsiTheme="minorBidi" w:cstheme="minorBidi"/>
          <w:color w:val="000000"/>
        </w:rPr>
        <w:t>.</w:t>
      </w:r>
      <w:r>
        <w:rPr>
          <w:rFonts w:asciiTheme="minorBidi" w:eastAsia="Times New Roman" w:hAnsiTheme="minorBidi" w:cstheme="minorBidi"/>
          <w:color w:val="000000"/>
        </w:rPr>
        <w:t>)</w:t>
      </w:r>
      <w:r w:rsidR="006178CF">
        <w:rPr>
          <w:rFonts w:asciiTheme="minorBidi" w:eastAsia="Times New Roman" w:hAnsiTheme="minorBidi" w:cstheme="minorBidi"/>
          <w:color w:val="000000"/>
        </w:rPr>
        <w:t xml:space="preserve"> </w:t>
      </w:r>
    </w:p>
    <w:p w14:paraId="2682826C"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77D24000" w14:textId="3B1299B9" w:rsidR="003A286A" w:rsidRDefault="00EC5FE4"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introductory </w:t>
      </w:r>
      <w:r>
        <w:rPr>
          <w:rFonts w:asciiTheme="minorBidi" w:eastAsia="Times New Roman" w:hAnsiTheme="minorBidi" w:cstheme="minorBidi"/>
          <w:i/>
          <w:iCs/>
          <w:color w:val="000000"/>
        </w:rPr>
        <w:t>ki</w:t>
      </w:r>
      <w:r>
        <w:rPr>
          <w:rFonts w:asciiTheme="minorBidi" w:eastAsia="Times New Roman" w:hAnsiTheme="minorBidi" w:cstheme="minorBidi"/>
          <w:color w:val="000000"/>
        </w:rPr>
        <w:t xml:space="preserve"> here, unlike its use in verse 12, does not provide an </w:t>
      </w:r>
      <w:r>
        <w:rPr>
          <w:rFonts w:asciiTheme="minorBidi" w:eastAsia="Times New Roman" w:hAnsiTheme="minorBidi" w:cstheme="minorBidi"/>
          <w:color w:val="000000"/>
        </w:rPr>
        <w:lastRenderedPageBreak/>
        <w:t>explanation for the antecedent clause</w:t>
      </w:r>
      <w:r w:rsidR="00360C8A">
        <w:rPr>
          <w:rFonts w:asciiTheme="minorBidi" w:eastAsia="Times New Roman" w:hAnsiTheme="minorBidi" w:cstheme="minorBidi"/>
          <w:color w:val="000000"/>
        </w:rPr>
        <w:t>.</w:t>
      </w:r>
      <w:r>
        <w:rPr>
          <w:rStyle w:val="FootnoteReference"/>
          <w:rFonts w:asciiTheme="minorBidi" w:eastAsia="Times New Roman" w:hAnsiTheme="minorBidi" w:cstheme="minorBidi"/>
          <w:color w:val="000000"/>
        </w:rPr>
        <w:footnoteReference w:id="6"/>
      </w:r>
      <w:r>
        <w:rPr>
          <w:rFonts w:asciiTheme="minorBidi" w:eastAsia="Times New Roman" w:hAnsiTheme="minorBidi" w:cstheme="minorBidi"/>
          <w:color w:val="000000"/>
        </w:rPr>
        <w:t xml:space="preserve"> Rather, it is an explanation for the general tone of mocking that the prophet intones, making fun of the rejoicing that the Israelite establishment is experiencing.</w:t>
      </w:r>
      <w:r w:rsidR="006178CF">
        <w:rPr>
          <w:rFonts w:asciiTheme="minorBidi" w:eastAsia="Times New Roman" w:hAnsiTheme="minorBidi" w:cstheme="minorBidi"/>
          <w:color w:val="000000"/>
        </w:rPr>
        <w:t xml:space="preserve"> The nation is elated over their victories and feel</w:t>
      </w:r>
      <w:r w:rsidR="00360C8A">
        <w:rPr>
          <w:rFonts w:asciiTheme="minorBidi" w:eastAsia="Times New Roman" w:hAnsiTheme="minorBidi" w:cstheme="minorBidi"/>
          <w:color w:val="000000"/>
        </w:rPr>
        <w:t>s</w:t>
      </w:r>
      <w:r w:rsidR="006178CF">
        <w:rPr>
          <w:rFonts w:asciiTheme="minorBidi" w:eastAsia="Times New Roman" w:hAnsiTheme="minorBidi" w:cstheme="minorBidi"/>
          <w:color w:val="000000"/>
        </w:rPr>
        <w:t xml:space="preserve"> a certain invincibility that comes with an underdog’s surprising win. </w:t>
      </w:r>
      <w:r w:rsidR="00360C8A">
        <w:rPr>
          <w:rFonts w:asciiTheme="minorBidi" w:eastAsia="Times New Roman" w:hAnsiTheme="minorBidi" w:cstheme="minorBidi"/>
          <w:color w:val="000000"/>
        </w:rPr>
        <w:t>But t</w:t>
      </w:r>
      <w:r w:rsidR="006178CF">
        <w:rPr>
          <w:rFonts w:asciiTheme="minorBidi" w:eastAsia="Times New Roman" w:hAnsiTheme="minorBidi" w:cstheme="minorBidi"/>
          <w:color w:val="000000"/>
        </w:rPr>
        <w:t>hey have no reason to rejoice, since that selfsame confidence that they are feeling will soon be turned on its head – and by Divine instigation</w:t>
      </w:r>
      <w:r w:rsidR="00360C8A">
        <w:rPr>
          <w:rFonts w:asciiTheme="minorBidi" w:eastAsia="Times New Roman" w:hAnsiTheme="minorBidi" w:cstheme="minorBidi"/>
          <w:color w:val="000000"/>
        </w:rPr>
        <w:t>,</w:t>
      </w:r>
      <w:r w:rsidR="006178CF">
        <w:rPr>
          <w:rFonts w:asciiTheme="minorBidi" w:eastAsia="Times New Roman" w:hAnsiTheme="minorBidi" w:cstheme="minorBidi"/>
          <w:color w:val="000000"/>
        </w:rPr>
        <w:t xml:space="preserve"> at that! </w:t>
      </w:r>
      <w:r>
        <w:rPr>
          <w:rFonts w:asciiTheme="minorBidi" w:eastAsia="Times New Roman" w:hAnsiTheme="minorBidi" w:cstheme="minorBidi"/>
          <w:color w:val="000000"/>
        </w:rPr>
        <w:t xml:space="preserve"> </w:t>
      </w:r>
    </w:p>
    <w:p w14:paraId="57EE26E0"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66564859" w14:textId="3FEE3FE6" w:rsidR="005B22E5" w:rsidRDefault="00855D55" w:rsidP="007F5662">
      <w:pPr>
        <w:widowControl w:val="0"/>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color w:val="000000"/>
        </w:rPr>
        <w:t>Note the powerful poetic justice here. A nation that is expected to realize that its victories are wrought by the Hand of God has taken credit for themselves</w:t>
      </w:r>
      <w:r w:rsidR="00360C8A">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360C8A">
        <w:rPr>
          <w:rFonts w:asciiTheme="minorBidi" w:eastAsia="Times New Roman" w:hAnsiTheme="minorBidi" w:cstheme="minorBidi"/>
          <w:color w:val="000000"/>
        </w:rPr>
        <w:t>Now</w:t>
      </w:r>
      <w:r>
        <w:rPr>
          <w:rFonts w:asciiTheme="minorBidi" w:eastAsia="Times New Roman" w:hAnsiTheme="minorBidi" w:cstheme="minorBidi"/>
          <w:color w:val="000000"/>
        </w:rPr>
        <w:t>, God</w:t>
      </w:r>
      <w:r w:rsidR="00360C8A">
        <w:rPr>
          <w:rFonts w:asciiTheme="minorBidi" w:eastAsia="Times New Roman" w:hAnsiTheme="minorBidi" w:cstheme="minorBidi"/>
          <w:color w:val="000000"/>
        </w:rPr>
        <w:t>,</w:t>
      </w:r>
      <w:r>
        <w:rPr>
          <w:rFonts w:asciiTheme="minorBidi" w:eastAsia="Times New Roman" w:hAnsiTheme="minorBidi" w:cstheme="minorBidi"/>
          <w:color w:val="000000"/>
        </w:rPr>
        <w:t xml:space="preserve"> Who has been ignored in victory</w:t>
      </w:r>
      <w:r w:rsidR="00360C8A">
        <w:rPr>
          <w:rFonts w:asciiTheme="minorBidi" w:eastAsia="Times New Roman" w:hAnsiTheme="minorBidi" w:cstheme="minorBidi"/>
          <w:color w:val="000000"/>
        </w:rPr>
        <w:t>,</w:t>
      </w:r>
      <w:r>
        <w:rPr>
          <w:rFonts w:asciiTheme="minorBidi" w:eastAsia="Times New Roman" w:hAnsiTheme="minorBidi" w:cstheme="minorBidi"/>
          <w:color w:val="000000"/>
        </w:rPr>
        <w:t xml:space="preserve"> will become explicitly and immanently manifest in their defeat. </w:t>
      </w:r>
      <w:r w:rsidR="005B22E5">
        <w:rPr>
          <w:rFonts w:asciiTheme="minorBidi" w:eastAsia="Times New Roman" w:hAnsiTheme="minorBidi" w:cstheme="minorBidi"/>
          <w:i/>
          <w:iCs/>
          <w:color w:val="000000"/>
        </w:rPr>
        <w:t xml:space="preserve"> </w:t>
      </w:r>
    </w:p>
    <w:p w14:paraId="17226A88" w14:textId="77777777" w:rsidR="005B22E5" w:rsidRDefault="005B22E5" w:rsidP="007F5662">
      <w:pPr>
        <w:widowControl w:val="0"/>
        <w:bidi w:val="0"/>
        <w:spacing w:line="240" w:lineRule="auto"/>
        <w:ind w:left="1440"/>
        <w:jc w:val="both"/>
        <w:rPr>
          <w:rFonts w:asciiTheme="minorBidi" w:eastAsia="Times New Roman" w:hAnsiTheme="minorBidi" w:cstheme="minorBidi"/>
          <w:i/>
          <w:iCs/>
          <w:color w:val="000000"/>
        </w:rPr>
      </w:pPr>
    </w:p>
    <w:p w14:paraId="1E5DA1F9" w14:textId="77777777" w:rsidR="003966CC" w:rsidRDefault="003966CC" w:rsidP="007F5662">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Ne’um Hashem Tzevaot – goy</w:t>
      </w:r>
    </w:p>
    <w:p w14:paraId="091B9AA3" w14:textId="3216202A" w:rsidR="005B22E5" w:rsidRDefault="00360C8A" w:rsidP="007F5662">
      <w:pPr>
        <w:widowControl w:val="0"/>
        <w:bidi w:val="0"/>
        <w:spacing w:line="240" w:lineRule="auto"/>
        <w:ind w:left="1440"/>
        <w:jc w:val="both"/>
        <w:rPr>
          <w:rFonts w:asciiTheme="minorBidi" w:eastAsia="Times New Roman" w:hAnsiTheme="minorBidi" w:cstheme="minorBidi"/>
          <w:color w:val="000000"/>
        </w:rPr>
      </w:pPr>
      <w:r w:rsidRPr="005B22E5">
        <w:rPr>
          <w:rFonts w:asciiTheme="minorBidi" w:eastAsia="Times New Roman" w:hAnsiTheme="minorBidi" w:cstheme="minorBidi"/>
          <w:color w:val="000000"/>
        </w:rPr>
        <w:t>sa</w:t>
      </w:r>
      <w:r w:rsidR="00FD2772">
        <w:rPr>
          <w:rFonts w:asciiTheme="minorBidi" w:eastAsia="Times New Roman" w:hAnsiTheme="minorBidi" w:cstheme="minorBidi"/>
          <w:color w:val="000000"/>
        </w:rPr>
        <w:t>y</w:t>
      </w:r>
      <w:r>
        <w:rPr>
          <w:rFonts w:asciiTheme="minorBidi" w:eastAsia="Times New Roman" w:hAnsiTheme="minorBidi" w:cstheme="minorBidi"/>
          <w:color w:val="000000"/>
        </w:rPr>
        <w:t>s</w:t>
      </w:r>
      <w:r w:rsidRPr="005B22E5">
        <w:rPr>
          <w:rFonts w:asciiTheme="minorBidi" w:eastAsia="Times New Roman" w:hAnsiTheme="minorBidi" w:cstheme="minorBidi"/>
          <w:color w:val="000000"/>
        </w:rPr>
        <w:t xml:space="preserve"> </w:t>
      </w:r>
      <w:r w:rsidR="005B22E5" w:rsidRPr="005B22E5">
        <w:rPr>
          <w:rFonts w:asciiTheme="minorBidi" w:eastAsia="Times New Roman" w:hAnsiTheme="minorBidi" w:cstheme="minorBidi"/>
          <w:color w:val="000000"/>
        </w:rPr>
        <w:t>the Lord, the God of hosts</w:t>
      </w:r>
      <w:r w:rsidR="005B22E5" w:rsidRPr="0037631B">
        <w:rPr>
          <w:rFonts w:asciiTheme="minorBidi" w:eastAsia="Times New Roman" w:hAnsiTheme="minorBidi" w:cstheme="minorBidi"/>
          <w:color w:val="000000"/>
        </w:rPr>
        <w:t>;</w:t>
      </w:r>
      <w:r w:rsidR="0023422D" w:rsidRPr="0037631B">
        <w:rPr>
          <w:rFonts w:asciiTheme="minorBidi" w:eastAsia="Times New Roman" w:hAnsiTheme="minorBidi" w:cstheme="minorBidi"/>
          <w:color w:val="000000"/>
        </w:rPr>
        <w:t xml:space="preserve"> a nation</w:t>
      </w:r>
    </w:p>
    <w:p w14:paraId="03081624" w14:textId="77777777" w:rsidR="00055451" w:rsidRDefault="00055451" w:rsidP="007F5662">
      <w:pPr>
        <w:widowControl w:val="0"/>
        <w:bidi w:val="0"/>
        <w:spacing w:line="240" w:lineRule="auto"/>
        <w:ind w:left="1440"/>
        <w:jc w:val="both"/>
        <w:rPr>
          <w:rFonts w:asciiTheme="minorBidi" w:eastAsia="Times New Roman" w:hAnsiTheme="minorBidi" w:cstheme="minorBidi"/>
          <w:i/>
          <w:iCs/>
          <w:color w:val="000000"/>
        </w:rPr>
      </w:pPr>
    </w:p>
    <w:p w14:paraId="68461C06" w14:textId="2D069287" w:rsidR="00462A66" w:rsidRPr="006A2415" w:rsidRDefault="00462A66"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Amos frequently uses God’s Name to “sign” his oratorical pronouncements. Sometimes, as we</w:t>
      </w:r>
      <w:r w:rsidR="00360C8A">
        <w:rPr>
          <w:rFonts w:asciiTheme="minorBidi" w:eastAsia="Times New Roman" w:hAnsiTheme="minorBidi" w:cstheme="minorBidi"/>
          <w:color w:val="000000"/>
        </w:rPr>
        <w:t xml:space="preserve"> ha</w:t>
      </w:r>
      <w:r>
        <w:rPr>
          <w:rFonts w:asciiTheme="minorBidi" w:eastAsia="Times New Roman" w:hAnsiTheme="minorBidi" w:cstheme="minorBidi"/>
          <w:color w:val="000000"/>
        </w:rPr>
        <w:t>ve pointed out, he does this as a literary marker to identify the end of a sub-passage and the like. In our case, even though this verse is the signature of the rebuke-threat, it serves a different purpose as wel</w:t>
      </w:r>
      <w:r w:rsidR="00360C8A">
        <w:rPr>
          <w:rFonts w:asciiTheme="minorBidi" w:eastAsia="Times New Roman" w:hAnsiTheme="minorBidi" w:cstheme="minorBidi"/>
          <w:color w:val="000000"/>
        </w:rPr>
        <w:t>l</w:t>
      </w:r>
      <w:r>
        <w:rPr>
          <w:rFonts w:asciiTheme="minorBidi" w:eastAsia="Times New Roman" w:hAnsiTheme="minorBidi" w:cstheme="minorBidi"/>
          <w:color w:val="000000"/>
        </w:rPr>
        <w:t xml:space="preserve">. </w:t>
      </w:r>
      <w:r w:rsidR="000E4D72">
        <w:rPr>
          <w:rFonts w:asciiTheme="minorBidi" w:eastAsia="Times New Roman" w:hAnsiTheme="minorBidi" w:cstheme="minorBidi"/>
          <w:color w:val="000000"/>
        </w:rPr>
        <w:t>It underscores God’s role, as adumbrated above, which has been diminished and made less than peripheral in the national consciousness as it relates to their military prowess. This same God, the “Lord of Hosts”</w:t>
      </w:r>
      <w:r w:rsidR="00360C8A">
        <w:rPr>
          <w:rFonts w:asciiTheme="minorBidi" w:eastAsia="Times New Roman" w:hAnsiTheme="minorBidi" w:cstheme="minorBidi"/>
          <w:color w:val="000000"/>
        </w:rPr>
        <w:t xml:space="preserve"> –</w:t>
      </w:r>
      <w:r w:rsidR="000E4D72">
        <w:rPr>
          <w:rFonts w:asciiTheme="minorBidi" w:eastAsia="Times New Roman" w:hAnsiTheme="minorBidi" w:cstheme="minorBidi"/>
          <w:color w:val="000000"/>
        </w:rPr>
        <w:t xml:space="preserve"> which alludes to military power and His role as leader of the Israelite army (see, </w:t>
      </w:r>
      <w:r w:rsidR="000E4D72" w:rsidRPr="001F55F6">
        <w:rPr>
          <w:rFonts w:asciiTheme="minorBidi" w:eastAsia="Times New Roman" w:hAnsiTheme="minorBidi" w:cstheme="minorBidi"/>
          <w:color w:val="000000"/>
        </w:rPr>
        <w:t>inter alia</w:t>
      </w:r>
      <w:r w:rsidR="000E4D72">
        <w:rPr>
          <w:rFonts w:asciiTheme="minorBidi" w:eastAsia="Times New Roman" w:hAnsiTheme="minorBidi" w:cstheme="minorBidi"/>
          <w:color w:val="000000"/>
        </w:rPr>
        <w:t xml:space="preserve">, </w:t>
      </w:r>
      <w:r w:rsidR="000E4D72" w:rsidRPr="006F40E1">
        <w:rPr>
          <w:rFonts w:asciiTheme="minorBidi" w:eastAsia="Times New Roman" w:hAnsiTheme="minorBidi" w:cstheme="minorBidi"/>
          <w:i/>
          <w:iCs/>
          <w:color w:val="000000"/>
        </w:rPr>
        <w:t>Shemot</w:t>
      </w:r>
      <w:r w:rsidR="000E4D72">
        <w:rPr>
          <w:rFonts w:asciiTheme="minorBidi" w:eastAsia="Times New Roman" w:hAnsiTheme="minorBidi" w:cstheme="minorBidi"/>
          <w:color w:val="000000"/>
        </w:rPr>
        <w:t xml:space="preserve"> 12:</w:t>
      </w:r>
      <w:r w:rsidR="00BE3152">
        <w:rPr>
          <w:rFonts w:asciiTheme="minorBidi" w:eastAsia="Times New Roman" w:hAnsiTheme="minorBidi" w:cstheme="minorBidi"/>
          <w:color w:val="000000"/>
        </w:rPr>
        <w:t xml:space="preserve">41, </w:t>
      </w:r>
      <w:r w:rsidR="000E4D72">
        <w:rPr>
          <w:rFonts w:asciiTheme="minorBidi" w:eastAsia="Times New Roman" w:hAnsiTheme="minorBidi" w:cstheme="minorBidi"/>
          <w:color w:val="000000"/>
        </w:rPr>
        <w:t>51</w:t>
      </w:r>
      <w:r w:rsidR="00360C8A">
        <w:rPr>
          <w:rFonts w:asciiTheme="minorBidi" w:eastAsia="Times New Roman" w:hAnsiTheme="minorBidi" w:cstheme="minorBidi"/>
          <w:color w:val="000000"/>
        </w:rPr>
        <w:t>;</w:t>
      </w:r>
      <w:r w:rsidR="008B49D3">
        <w:rPr>
          <w:rFonts w:asciiTheme="minorBidi" w:eastAsia="Times New Roman" w:hAnsiTheme="minorBidi" w:cstheme="minorBidi"/>
          <w:color w:val="000000"/>
        </w:rPr>
        <w:t xml:space="preserve"> </w:t>
      </w:r>
      <w:r w:rsidR="008B49D3" w:rsidRPr="001F55F6">
        <w:rPr>
          <w:rFonts w:asciiTheme="minorBidi" w:eastAsia="Times New Roman" w:hAnsiTheme="minorBidi" w:cstheme="minorBidi"/>
          <w:i/>
          <w:iCs/>
          <w:color w:val="000000"/>
        </w:rPr>
        <w:t>Shmuel</w:t>
      </w:r>
      <w:r w:rsidR="008B49D3">
        <w:rPr>
          <w:rFonts w:asciiTheme="minorBidi" w:eastAsia="Times New Roman" w:hAnsiTheme="minorBidi" w:cstheme="minorBidi"/>
          <w:color w:val="000000"/>
        </w:rPr>
        <w:t xml:space="preserve"> </w:t>
      </w:r>
      <w:r w:rsidR="008B49D3" w:rsidRPr="001F55F6">
        <w:rPr>
          <w:rFonts w:asciiTheme="minorBidi" w:eastAsia="Times New Roman" w:hAnsiTheme="minorBidi" w:cstheme="minorBidi"/>
          <w:i/>
          <w:iCs/>
          <w:color w:val="000000"/>
        </w:rPr>
        <w:t>I</w:t>
      </w:r>
      <w:r w:rsidR="008B49D3">
        <w:rPr>
          <w:rFonts w:asciiTheme="minorBidi" w:eastAsia="Times New Roman" w:hAnsiTheme="minorBidi" w:cstheme="minorBidi"/>
          <w:color w:val="000000"/>
        </w:rPr>
        <w:t xml:space="preserve"> 17:45</w:t>
      </w:r>
      <w:r w:rsidR="000E4D72">
        <w:rPr>
          <w:rFonts w:asciiTheme="minorBidi" w:eastAsia="Times New Roman" w:hAnsiTheme="minorBidi" w:cstheme="minorBidi"/>
          <w:color w:val="000000"/>
        </w:rPr>
        <w:t>)</w:t>
      </w:r>
      <w:r w:rsidR="00360C8A">
        <w:rPr>
          <w:rFonts w:asciiTheme="minorBidi" w:eastAsia="Times New Roman" w:hAnsiTheme="minorBidi" w:cstheme="minorBidi"/>
          <w:color w:val="000000"/>
        </w:rPr>
        <w:t xml:space="preserve"> –</w:t>
      </w:r>
      <w:r w:rsidR="006A2415">
        <w:rPr>
          <w:rFonts w:asciiTheme="minorBidi" w:eastAsia="Times New Roman" w:hAnsiTheme="minorBidi" w:cstheme="minorBidi"/>
          <w:color w:val="000000"/>
        </w:rPr>
        <w:t xml:space="preserve"> has “signed off” on a decree to employ that military might </w:t>
      </w:r>
      <w:r w:rsidR="006A2415">
        <w:rPr>
          <w:rFonts w:asciiTheme="minorBidi" w:eastAsia="Times New Roman" w:hAnsiTheme="minorBidi" w:cstheme="minorBidi"/>
          <w:i/>
          <w:iCs/>
          <w:color w:val="000000"/>
        </w:rPr>
        <w:t>against</w:t>
      </w:r>
      <w:r w:rsidR="006A2415">
        <w:rPr>
          <w:rFonts w:asciiTheme="minorBidi" w:eastAsia="Times New Roman" w:hAnsiTheme="minorBidi" w:cstheme="minorBidi"/>
          <w:color w:val="000000"/>
        </w:rPr>
        <w:t xml:space="preserve"> His nation</w:t>
      </w:r>
      <w:r w:rsidR="00360C8A">
        <w:rPr>
          <w:rFonts w:asciiTheme="minorBidi" w:eastAsia="Times New Roman" w:hAnsiTheme="minorBidi" w:cstheme="minorBidi"/>
          <w:color w:val="000000"/>
        </w:rPr>
        <w:t>.</w:t>
      </w:r>
    </w:p>
    <w:p w14:paraId="64ADEDD1" w14:textId="77777777" w:rsidR="005B22E5" w:rsidRDefault="005B22E5" w:rsidP="007F5662">
      <w:pPr>
        <w:widowControl w:val="0"/>
        <w:bidi w:val="0"/>
        <w:spacing w:line="240" w:lineRule="auto"/>
        <w:ind w:left="1440"/>
        <w:jc w:val="both"/>
        <w:rPr>
          <w:rFonts w:asciiTheme="minorBidi" w:eastAsia="Times New Roman" w:hAnsiTheme="minorBidi" w:cstheme="minorBidi"/>
          <w:i/>
          <w:iCs/>
          <w:color w:val="000000"/>
        </w:rPr>
      </w:pPr>
    </w:p>
    <w:p w14:paraId="7F896162" w14:textId="703011C4" w:rsidR="003966CC" w:rsidRDefault="003966CC" w:rsidP="007F5662">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360C8A">
        <w:rPr>
          <w:rFonts w:asciiTheme="minorBidi" w:eastAsia="Times New Roman" w:hAnsiTheme="minorBidi" w:cstheme="minorBidi"/>
          <w:i/>
          <w:iCs/>
          <w:color w:val="000000"/>
        </w:rPr>
        <w:t>-</w:t>
      </w:r>
      <w:r>
        <w:rPr>
          <w:rFonts w:asciiTheme="minorBidi" w:eastAsia="Times New Roman" w:hAnsiTheme="minorBidi" w:cstheme="minorBidi"/>
          <w:i/>
          <w:iCs/>
          <w:color w:val="000000"/>
        </w:rPr>
        <w:t>la</w:t>
      </w:r>
      <w:r w:rsidR="00360C8A">
        <w:rPr>
          <w:rFonts w:asciiTheme="minorBidi" w:eastAsia="Times New Roman" w:hAnsiTheme="minorBidi" w:cstheme="minorBidi"/>
          <w:i/>
          <w:iCs/>
          <w:color w:val="000000"/>
        </w:rPr>
        <w:t>c</w:t>
      </w:r>
      <w:r>
        <w:rPr>
          <w:rFonts w:asciiTheme="minorBidi" w:eastAsia="Times New Roman" w:hAnsiTheme="minorBidi" w:cstheme="minorBidi"/>
          <w:i/>
          <w:iCs/>
          <w:color w:val="000000"/>
        </w:rPr>
        <w:t xml:space="preserve">hatzu etkhem </w:t>
      </w:r>
    </w:p>
    <w:p w14:paraId="5469F379" w14:textId="77777777" w:rsidR="005B22E5" w:rsidRDefault="005B22E5" w:rsidP="007F5662">
      <w:pPr>
        <w:widowControl w:val="0"/>
        <w:bidi w:val="0"/>
        <w:spacing w:line="240" w:lineRule="auto"/>
        <w:ind w:left="1440"/>
        <w:jc w:val="both"/>
        <w:rPr>
          <w:rFonts w:asciiTheme="minorBidi" w:eastAsia="Times New Roman" w:hAnsiTheme="minorBidi" w:cstheme="minorBidi"/>
          <w:i/>
          <w:iCs/>
          <w:color w:val="000000"/>
        </w:rPr>
      </w:pPr>
      <w:r w:rsidRPr="005B22E5">
        <w:rPr>
          <w:rFonts w:asciiTheme="minorBidi" w:eastAsia="Times New Roman" w:hAnsiTheme="minorBidi" w:cstheme="minorBidi"/>
          <w:color w:val="000000"/>
        </w:rPr>
        <w:t>and they shall afflict you</w:t>
      </w:r>
    </w:p>
    <w:p w14:paraId="7FAE40FF" w14:textId="7F268C67" w:rsidR="003966CC" w:rsidRDefault="003966CC" w:rsidP="007F5662">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Mi</w:t>
      </w:r>
      <w:r w:rsidR="00360C8A">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levo </w:t>
      </w:r>
      <w:r w:rsidR="00360C8A">
        <w:rPr>
          <w:rFonts w:asciiTheme="minorBidi" w:eastAsia="Times New Roman" w:hAnsiTheme="minorBidi" w:cstheme="minorBidi"/>
          <w:i/>
          <w:iCs/>
          <w:color w:val="000000"/>
        </w:rPr>
        <w:t>Chamat</w:t>
      </w:r>
    </w:p>
    <w:p w14:paraId="5B0060E2" w14:textId="6A5C7279" w:rsidR="005B22E5" w:rsidRDefault="005B22E5" w:rsidP="007F5662">
      <w:pPr>
        <w:widowControl w:val="0"/>
        <w:bidi w:val="0"/>
        <w:spacing w:line="240" w:lineRule="auto"/>
        <w:ind w:left="1440"/>
        <w:jc w:val="both"/>
        <w:rPr>
          <w:rFonts w:asciiTheme="minorBidi" w:eastAsia="Times New Roman" w:hAnsiTheme="minorBidi" w:cstheme="minorBidi"/>
          <w:i/>
          <w:iCs/>
          <w:color w:val="000000"/>
        </w:rPr>
      </w:pPr>
      <w:r w:rsidRPr="005B22E5">
        <w:rPr>
          <w:rFonts w:asciiTheme="minorBidi" w:eastAsia="Times New Roman" w:hAnsiTheme="minorBidi" w:cstheme="minorBidi"/>
          <w:color w:val="000000"/>
        </w:rPr>
        <w:t xml:space="preserve">from the entrance of </w:t>
      </w:r>
      <w:r w:rsidR="00360C8A">
        <w:rPr>
          <w:rFonts w:asciiTheme="minorBidi" w:eastAsia="Times New Roman" w:hAnsiTheme="minorBidi" w:cstheme="minorBidi"/>
          <w:color w:val="000000"/>
        </w:rPr>
        <w:t>Ch</w:t>
      </w:r>
      <w:r w:rsidRPr="005B22E5">
        <w:rPr>
          <w:rFonts w:asciiTheme="minorBidi" w:eastAsia="Times New Roman" w:hAnsiTheme="minorBidi" w:cstheme="minorBidi"/>
          <w:color w:val="000000"/>
        </w:rPr>
        <w:t>amat</w:t>
      </w:r>
    </w:p>
    <w:p w14:paraId="3891ADD2" w14:textId="77777777" w:rsidR="00055451" w:rsidRDefault="00055451" w:rsidP="007F5662">
      <w:pPr>
        <w:widowControl w:val="0"/>
        <w:bidi w:val="0"/>
        <w:spacing w:line="240" w:lineRule="auto"/>
        <w:jc w:val="both"/>
        <w:rPr>
          <w:rFonts w:asciiTheme="minorBidi" w:eastAsia="Times New Roman" w:hAnsiTheme="minorBidi" w:cstheme="minorBidi"/>
          <w:i/>
          <w:iCs/>
          <w:color w:val="000000"/>
        </w:rPr>
      </w:pPr>
    </w:p>
    <w:p w14:paraId="47C62476" w14:textId="63DD81B2" w:rsidR="00CA6A4D" w:rsidRDefault="00CA6A4D"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i/>
          <w:iCs/>
          <w:color w:val="000000"/>
        </w:rPr>
        <w:t>Le</w:t>
      </w:r>
      <w:r w:rsidR="00360C8A">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vo </w:t>
      </w:r>
      <w:r w:rsidR="00360C8A">
        <w:rPr>
          <w:rFonts w:asciiTheme="minorBidi" w:eastAsia="Times New Roman" w:hAnsiTheme="minorBidi" w:cstheme="minorBidi"/>
          <w:i/>
          <w:iCs/>
          <w:color w:val="000000"/>
        </w:rPr>
        <w:t>Chamat</w:t>
      </w:r>
      <w:r w:rsidR="00360C8A">
        <w:rPr>
          <w:rFonts w:asciiTheme="minorBidi" w:eastAsia="Times New Roman" w:hAnsiTheme="minorBidi" w:cstheme="minorBidi"/>
          <w:color w:val="000000"/>
        </w:rPr>
        <w:t xml:space="preserve"> </w:t>
      </w:r>
      <w:r>
        <w:rPr>
          <w:rFonts w:asciiTheme="minorBidi" w:eastAsia="Times New Roman" w:hAnsiTheme="minorBidi" w:cstheme="minorBidi"/>
          <w:color w:val="000000"/>
        </w:rPr>
        <w:t>(which should probably be rendered as a proper name and not as “entrance”) is in the northern half of the Beka</w:t>
      </w:r>
      <w:r w:rsidR="00360C8A">
        <w:rPr>
          <w:rFonts w:asciiTheme="minorBidi" w:eastAsia="Times New Roman" w:hAnsiTheme="minorBidi" w:cstheme="minorBidi"/>
          <w:color w:val="000000"/>
        </w:rPr>
        <w:t>’</w:t>
      </w:r>
      <w:r>
        <w:rPr>
          <w:rFonts w:asciiTheme="minorBidi" w:eastAsia="Times New Roman" w:hAnsiTheme="minorBidi" w:cstheme="minorBidi"/>
          <w:color w:val="000000"/>
        </w:rPr>
        <w:t>a valley; it was the northernmost point of Moshe’s scouts’ tour of Canaan (</w:t>
      </w:r>
      <w:r w:rsidRPr="006F40E1">
        <w:rPr>
          <w:rFonts w:asciiTheme="minorBidi" w:eastAsia="Times New Roman" w:hAnsiTheme="minorBidi" w:cstheme="minorBidi"/>
          <w:i/>
          <w:iCs/>
          <w:color w:val="000000"/>
        </w:rPr>
        <w:t>Bamidbar</w:t>
      </w:r>
      <w:r>
        <w:rPr>
          <w:rFonts w:asciiTheme="minorBidi" w:eastAsia="Times New Roman" w:hAnsiTheme="minorBidi" w:cstheme="minorBidi"/>
          <w:color w:val="000000"/>
        </w:rPr>
        <w:t xml:space="preserve"> 13:</w:t>
      </w:r>
      <w:r>
        <w:rPr>
          <w:rFonts w:asciiTheme="minorBidi" w:eastAsia="Times New Roman" w:hAnsiTheme="minorBidi" w:cstheme="minorBidi" w:hint="cs"/>
          <w:color w:val="000000"/>
          <w:rtl/>
        </w:rPr>
        <w:t>21</w:t>
      </w:r>
      <w:r>
        <w:rPr>
          <w:rFonts w:asciiTheme="minorBidi" w:eastAsia="Times New Roman" w:hAnsiTheme="minorBidi" w:cstheme="minorBidi"/>
          <w:color w:val="000000"/>
        </w:rPr>
        <w:t xml:space="preserve">) and is given as the northernmost border of the Land (ibid. 34:8). </w:t>
      </w:r>
    </w:p>
    <w:p w14:paraId="17718E2C" w14:textId="77777777" w:rsidR="00055451" w:rsidRPr="00CA6A4D" w:rsidRDefault="00055451" w:rsidP="007F5662">
      <w:pPr>
        <w:widowControl w:val="0"/>
        <w:bidi w:val="0"/>
        <w:spacing w:line="240" w:lineRule="auto"/>
        <w:jc w:val="both"/>
        <w:rPr>
          <w:rFonts w:asciiTheme="minorBidi" w:eastAsia="Times New Roman" w:hAnsiTheme="minorBidi" w:cstheme="minorBidi"/>
          <w:color w:val="000000"/>
        </w:rPr>
      </w:pPr>
    </w:p>
    <w:p w14:paraId="7A67F683" w14:textId="09BD388D" w:rsidR="005B22E5" w:rsidRDefault="003966CC" w:rsidP="007F5662">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Ad na</w:t>
      </w:r>
      <w:r w:rsidR="00360C8A">
        <w:rPr>
          <w:rFonts w:asciiTheme="minorBidi" w:eastAsia="Times New Roman" w:hAnsiTheme="minorBidi" w:cstheme="minorBidi"/>
          <w:i/>
          <w:iCs/>
          <w:color w:val="000000"/>
        </w:rPr>
        <w:t>c</w:t>
      </w:r>
      <w:r>
        <w:rPr>
          <w:rFonts w:asciiTheme="minorBidi" w:eastAsia="Times New Roman" w:hAnsiTheme="minorBidi" w:cstheme="minorBidi"/>
          <w:i/>
          <w:iCs/>
          <w:color w:val="000000"/>
        </w:rPr>
        <w:t>hal ha</w:t>
      </w:r>
      <w:r w:rsidR="00360C8A">
        <w:rPr>
          <w:rFonts w:asciiTheme="minorBidi" w:eastAsia="Times New Roman" w:hAnsiTheme="minorBidi" w:cstheme="minorBidi"/>
          <w:i/>
          <w:iCs/>
          <w:color w:val="000000"/>
        </w:rPr>
        <w:t>-</w:t>
      </w:r>
      <w:r>
        <w:rPr>
          <w:rFonts w:asciiTheme="minorBidi" w:eastAsia="Times New Roman" w:hAnsiTheme="minorBidi" w:cstheme="minorBidi"/>
          <w:i/>
          <w:iCs/>
          <w:color w:val="000000"/>
        </w:rPr>
        <w:t>Arava</w:t>
      </w:r>
    </w:p>
    <w:p w14:paraId="0168F934" w14:textId="3B2F36E4" w:rsidR="003966CC" w:rsidRDefault="005B22E5" w:rsidP="007F5662">
      <w:pPr>
        <w:widowControl w:val="0"/>
        <w:bidi w:val="0"/>
        <w:spacing w:line="240" w:lineRule="auto"/>
        <w:ind w:left="1440"/>
        <w:jc w:val="both"/>
        <w:rPr>
          <w:rFonts w:asciiTheme="minorBidi" w:eastAsia="Times New Roman" w:hAnsiTheme="minorBidi" w:cstheme="minorBidi"/>
          <w:color w:val="000000"/>
        </w:rPr>
      </w:pPr>
      <w:r w:rsidRPr="005B22E5">
        <w:rPr>
          <w:rFonts w:asciiTheme="minorBidi" w:eastAsia="Times New Roman" w:hAnsiTheme="minorBidi" w:cstheme="minorBidi"/>
          <w:color w:val="000000"/>
        </w:rPr>
        <w:t xml:space="preserve">unto the Brook of the </w:t>
      </w:r>
      <w:r w:rsidR="00360C8A" w:rsidRPr="005B22E5">
        <w:rPr>
          <w:rFonts w:asciiTheme="minorBidi" w:eastAsia="Times New Roman" w:hAnsiTheme="minorBidi" w:cstheme="minorBidi"/>
          <w:color w:val="000000"/>
        </w:rPr>
        <w:t>Ara</w:t>
      </w:r>
      <w:r w:rsidR="00360C8A">
        <w:rPr>
          <w:rFonts w:asciiTheme="minorBidi" w:eastAsia="Times New Roman" w:hAnsiTheme="minorBidi" w:cstheme="minorBidi"/>
          <w:color w:val="000000"/>
        </w:rPr>
        <w:t>v</w:t>
      </w:r>
      <w:r w:rsidR="00360C8A" w:rsidRPr="005B22E5">
        <w:rPr>
          <w:rFonts w:asciiTheme="minorBidi" w:eastAsia="Times New Roman" w:hAnsiTheme="minorBidi" w:cstheme="minorBidi"/>
          <w:color w:val="000000"/>
        </w:rPr>
        <w:t>a</w:t>
      </w:r>
    </w:p>
    <w:p w14:paraId="332CEBE0" w14:textId="77777777" w:rsidR="00055451" w:rsidRDefault="00055451" w:rsidP="007F5662">
      <w:pPr>
        <w:widowControl w:val="0"/>
        <w:bidi w:val="0"/>
        <w:spacing w:line="240" w:lineRule="auto"/>
        <w:ind w:left="1440"/>
        <w:jc w:val="both"/>
        <w:rPr>
          <w:rFonts w:asciiTheme="minorBidi" w:eastAsia="Times New Roman" w:hAnsiTheme="minorBidi" w:cstheme="minorBidi"/>
          <w:color w:val="000000"/>
        </w:rPr>
      </w:pPr>
    </w:p>
    <w:p w14:paraId="5D61BBC1" w14:textId="2A263C05" w:rsidR="007C6E7B" w:rsidRDefault="007C6E7B"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unmatched phrase likely refers to a </w:t>
      </w:r>
      <w:r w:rsidR="005059BA">
        <w:rPr>
          <w:rFonts w:asciiTheme="minorBidi" w:eastAsia="Times New Roman" w:hAnsiTheme="minorBidi" w:cstheme="minorBidi"/>
          <w:i/>
          <w:iCs/>
          <w:color w:val="000000"/>
        </w:rPr>
        <w:t>wadi</w:t>
      </w:r>
      <w:r w:rsidR="005059BA">
        <w:rPr>
          <w:rFonts w:asciiTheme="minorBidi" w:eastAsia="Times New Roman" w:hAnsiTheme="minorBidi" w:cstheme="minorBidi"/>
          <w:color w:val="000000"/>
        </w:rPr>
        <w:t xml:space="preserve"> on the northern side of the Dead Sea. In the parallel phrase </w:t>
      </w:r>
      <w:r w:rsidR="00FD2772">
        <w:rPr>
          <w:rFonts w:asciiTheme="minorBidi" w:eastAsia="Times New Roman" w:hAnsiTheme="minorBidi" w:cstheme="minorBidi"/>
          <w:color w:val="000000"/>
        </w:rPr>
        <w:t xml:space="preserve">in </w:t>
      </w:r>
      <w:r w:rsidR="00FD2772">
        <w:rPr>
          <w:rFonts w:asciiTheme="minorBidi" w:eastAsia="Times New Roman" w:hAnsiTheme="minorBidi" w:cstheme="minorBidi"/>
          <w:i/>
          <w:iCs/>
          <w:color w:val="000000"/>
        </w:rPr>
        <w:t>Melakhim</w:t>
      </w:r>
      <w:r w:rsidR="005059BA">
        <w:rPr>
          <w:rFonts w:asciiTheme="minorBidi" w:eastAsia="Times New Roman" w:hAnsiTheme="minorBidi" w:cstheme="minorBidi"/>
          <w:color w:val="000000"/>
        </w:rPr>
        <w:t xml:space="preserve">, the conquest </w:t>
      </w:r>
      <w:r w:rsidR="008C619F">
        <w:rPr>
          <w:rFonts w:asciiTheme="minorBidi" w:eastAsia="Times New Roman" w:hAnsiTheme="minorBidi" w:cstheme="minorBidi"/>
          <w:color w:val="000000"/>
        </w:rPr>
        <w:t xml:space="preserve">that </w:t>
      </w:r>
      <w:r w:rsidR="005059BA">
        <w:rPr>
          <w:rFonts w:asciiTheme="minorBidi" w:eastAsia="Times New Roman" w:hAnsiTheme="minorBidi" w:cstheme="minorBidi"/>
          <w:color w:val="000000"/>
        </w:rPr>
        <w:t xml:space="preserve">the people are evidently celebrating includes </w:t>
      </w:r>
      <w:r w:rsidR="005059BA">
        <w:rPr>
          <w:rFonts w:asciiTheme="minorBidi" w:eastAsia="Times New Roman" w:hAnsiTheme="minorBidi" w:cstheme="minorBidi"/>
          <w:i/>
          <w:iCs/>
          <w:color w:val="000000"/>
        </w:rPr>
        <w:t>yam ha</w:t>
      </w:r>
      <w:r w:rsidR="008C619F">
        <w:rPr>
          <w:rFonts w:asciiTheme="minorBidi" w:eastAsia="Times New Roman" w:hAnsiTheme="minorBidi" w:cstheme="minorBidi"/>
          <w:i/>
          <w:iCs/>
          <w:color w:val="000000"/>
        </w:rPr>
        <w:t>-</w:t>
      </w:r>
      <w:r w:rsidR="005059BA">
        <w:rPr>
          <w:rFonts w:asciiTheme="minorBidi" w:eastAsia="Times New Roman" w:hAnsiTheme="minorBidi" w:cstheme="minorBidi"/>
          <w:i/>
          <w:iCs/>
          <w:color w:val="000000"/>
        </w:rPr>
        <w:t>arava</w:t>
      </w:r>
      <w:r w:rsidR="005059BA">
        <w:rPr>
          <w:rFonts w:asciiTheme="minorBidi" w:eastAsia="Times New Roman" w:hAnsiTheme="minorBidi" w:cstheme="minorBidi"/>
          <w:color w:val="000000"/>
        </w:rPr>
        <w:t xml:space="preserve">. </w:t>
      </w:r>
    </w:p>
    <w:p w14:paraId="096CB61E" w14:textId="77777777" w:rsidR="00055451" w:rsidRPr="005059BA" w:rsidRDefault="00055451" w:rsidP="007F5662">
      <w:pPr>
        <w:widowControl w:val="0"/>
        <w:bidi w:val="0"/>
        <w:spacing w:line="240" w:lineRule="auto"/>
        <w:jc w:val="both"/>
        <w:rPr>
          <w:rFonts w:asciiTheme="minorBidi" w:eastAsia="Times New Roman" w:hAnsiTheme="minorBidi" w:cstheme="minorBidi"/>
          <w:color w:val="000000"/>
        </w:rPr>
      </w:pPr>
    </w:p>
    <w:p w14:paraId="2A935459" w14:textId="77777777" w:rsidR="006269D3" w:rsidRDefault="006269D3"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Compare this prophecy with the historic record of Yerovam II’s conquest: </w:t>
      </w:r>
    </w:p>
    <w:p w14:paraId="71179DB1" w14:textId="77777777" w:rsidR="00055451" w:rsidRDefault="00055451" w:rsidP="007F5662">
      <w:pPr>
        <w:widowControl w:val="0"/>
        <w:bidi w:val="0"/>
        <w:spacing w:line="240" w:lineRule="auto"/>
        <w:jc w:val="both"/>
        <w:rPr>
          <w:rFonts w:asciiTheme="minorBidi" w:eastAsia="Times New Roman" w:hAnsiTheme="minorBidi" w:cstheme="minorBidi"/>
          <w:color w:val="000000"/>
        </w:rPr>
      </w:pPr>
    </w:p>
    <w:p w14:paraId="32097475" w14:textId="706710BB" w:rsidR="00F439A8" w:rsidRDefault="00F439A8" w:rsidP="007F5662">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He restored the border </w:t>
      </w:r>
      <w:r w:rsidR="008C619F">
        <w:rPr>
          <w:rFonts w:asciiTheme="minorBidi" w:eastAsia="Times New Roman" w:hAnsiTheme="minorBidi" w:cstheme="minorBidi"/>
          <w:color w:val="000000"/>
        </w:rPr>
        <w:t>[</w:t>
      </w:r>
      <w:r>
        <w:rPr>
          <w:rFonts w:asciiTheme="minorBidi" w:eastAsia="Times New Roman" w:hAnsiTheme="minorBidi" w:cstheme="minorBidi"/>
          <w:color w:val="000000"/>
        </w:rPr>
        <w:t>i.e. reestablished Israelite dominion</w:t>
      </w:r>
      <w:r w:rsidR="008C619F">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of Yisrael from the </w:t>
      </w:r>
      <w:r w:rsidRPr="00F439A8">
        <w:rPr>
          <w:rFonts w:asciiTheme="minorBidi" w:eastAsia="Times New Roman" w:hAnsiTheme="minorBidi" w:cstheme="minorBidi"/>
          <w:b/>
          <w:bCs/>
          <w:color w:val="000000"/>
        </w:rPr>
        <w:t xml:space="preserve">entrance of </w:t>
      </w:r>
      <w:r w:rsidR="008C619F">
        <w:rPr>
          <w:rFonts w:asciiTheme="minorBidi" w:eastAsia="Times New Roman" w:hAnsiTheme="minorBidi" w:cstheme="minorBidi"/>
          <w:b/>
          <w:bCs/>
          <w:color w:val="000000"/>
        </w:rPr>
        <w:t>Ch</w:t>
      </w:r>
      <w:r w:rsidRPr="00F439A8">
        <w:rPr>
          <w:rFonts w:asciiTheme="minorBidi" w:eastAsia="Times New Roman" w:hAnsiTheme="minorBidi" w:cstheme="minorBidi"/>
          <w:b/>
          <w:bCs/>
          <w:color w:val="000000"/>
        </w:rPr>
        <w:t>amat</w:t>
      </w:r>
      <w:r>
        <w:rPr>
          <w:rFonts w:asciiTheme="minorBidi" w:eastAsia="Times New Roman" w:hAnsiTheme="minorBidi" w:cstheme="minorBidi"/>
          <w:color w:val="000000"/>
        </w:rPr>
        <w:t xml:space="preserve"> until the </w:t>
      </w:r>
      <w:r w:rsidRPr="00F439A8">
        <w:rPr>
          <w:rFonts w:asciiTheme="minorBidi" w:eastAsia="Times New Roman" w:hAnsiTheme="minorBidi" w:cstheme="minorBidi"/>
          <w:b/>
          <w:bCs/>
          <w:color w:val="000000"/>
        </w:rPr>
        <w:t>sea of the Arava</w:t>
      </w:r>
      <w:r>
        <w:rPr>
          <w:rFonts w:asciiTheme="minorBidi" w:eastAsia="Times New Roman" w:hAnsiTheme="minorBidi" w:cstheme="minorBidi"/>
          <w:color w:val="000000"/>
        </w:rPr>
        <w:t>.</w:t>
      </w:r>
    </w:p>
    <w:p w14:paraId="2FC5685F" w14:textId="77777777" w:rsidR="00055451" w:rsidRDefault="00055451" w:rsidP="007F5662">
      <w:pPr>
        <w:widowControl w:val="0"/>
        <w:bidi w:val="0"/>
        <w:spacing w:line="240" w:lineRule="auto"/>
        <w:ind w:left="1440"/>
        <w:rPr>
          <w:rFonts w:asciiTheme="minorBidi" w:eastAsia="Times New Roman" w:hAnsiTheme="minorBidi" w:cstheme="minorBidi"/>
          <w:color w:val="000000"/>
        </w:rPr>
      </w:pPr>
    </w:p>
    <w:p w14:paraId="4341E35F" w14:textId="3CF9D217" w:rsidR="00F439A8" w:rsidRDefault="00F439A8"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areas where the prophet foretells of Israelite enslavement and oppression under the thumb of the enemy are exactly those places restored to Israelite dominion – but since the victors completely misunderstood the meaning and source of their victory, those same places would become the focal points</w:t>
      </w:r>
      <w:r w:rsidR="00E37A01">
        <w:rPr>
          <w:rFonts w:asciiTheme="minorBidi" w:eastAsia="Times New Roman" w:hAnsiTheme="minorBidi" w:cstheme="minorBidi"/>
          <w:color w:val="000000"/>
        </w:rPr>
        <w:t xml:space="preserve"> of their </w:t>
      </w:r>
      <w:r w:rsidR="00D8558A">
        <w:rPr>
          <w:rFonts w:asciiTheme="minorBidi" w:eastAsia="Times New Roman" w:hAnsiTheme="minorBidi" w:cstheme="minorBidi"/>
          <w:color w:val="000000"/>
        </w:rPr>
        <w:t xml:space="preserve">bitter turnaround. </w:t>
      </w:r>
    </w:p>
    <w:p w14:paraId="51BC8BB4" w14:textId="77777777" w:rsidR="00D8558A" w:rsidRDefault="00D8558A" w:rsidP="007F5662">
      <w:pPr>
        <w:widowControl w:val="0"/>
        <w:bidi w:val="0"/>
        <w:spacing w:line="240" w:lineRule="auto"/>
        <w:rPr>
          <w:rFonts w:asciiTheme="minorBidi" w:eastAsia="Times New Roman" w:hAnsiTheme="minorBidi" w:cstheme="minorBidi"/>
          <w:color w:val="000000"/>
        </w:rPr>
      </w:pPr>
    </w:p>
    <w:p w14:paraId="49484A36" w14:textId="77777777" w:rsidR="00D8558A" w:rsidRDefault="00D8558A" w:rsidP="007F566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brings us to the end of this oracle. In next week’s </w:t>
      </w:r>
      <w:r w:rsidRPr="001F55F6">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will </w:t>
      </w:r>
      <w:r w:rsidR="00DA3BBB">
        <w:rPr>
          <w:rFonts w:asciiTheme="minorBidi" w:eastAsia="Times New Roman" w:hAnsiTheme="minorBidi" w:cstheme="minorBidi"/>
          <w:color w:val="000000"/>
        </w:rPr>
        <w:t xml:space="preserve">begin studying the “visions” of chapter 7. </w:t>
      </w:r>
    </w:p>
    <w:sectPr w:rsidR="00D8558A" w:rsidSect="006F40E1">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FC99D" w14:textId="77777777" w:rsidR="00414F06" w:rsidRDefault="00414F06" w:rsidP="00F746B1">
      <w:pPr>
        <w:spacing w:line="240" w:lineRule="auto"/>
      </w:pPr>
      <w:r>
        <w:separator/>
      </w:r>
    </w:p>
  </w:endnote>
  <w:endnote w:type="continuationSeparator" w:id="0">
    <w:p w14:paraId="4490CFA6" w14:textId="77777777" w:rsidR="00414F06" w:rsidRDefault="00414F06" w:rsidP="00F74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0938071"/>
      <w:docPartObj>
        <w:docPartGallery w:val="Page Numbers (Bottom of Page)"/>
        <w:docPartUnique/>
      </w:docPartObj>
    </w:sdtPr>
    <w:sdtEndPr>
      <w:rPr>
        <w:noProof/>
      </w:rPr>
    </w:sdtEndPr>
    <w:sdtContent>
      <w:p w14:paraId="2B5CD010" w14:textId="77777777" w:rsidR="00EC4C7E" w:rsidRDefault="00EC4C7E">
        <w:pPr>
          <w:pStyle w:val="Footer"/>
          <w:jc w:val="center"/>
        </w:pPr>
        <w:r>
          <w:fldChar w:fldCharType="begin"/>
        </w:r>
        <w:r>
          <w:instrText xml:space="preserve"> PAGE   \* MERGEFORMAT </w:instrText>
        </w:r>
        <w:r>
          <w:fldChar w:fldCharType="separate"/>
        </w:r>
        <w:r w:rsidR="006E1D96">
          <w:rPr>
            <w:noProof/>
            <w:rtl/>
          </w:rPr>
          <w:t>1</w:t>
        </w:r>
        <w:r>
          <w:rPr>
            <w:noProof/>
          </w:rPr>
          <w:fldChar w:fldCharType="end"/>
        </w:r>
      </w:p>
    </w:sdtContent>
  </w:sdt>
  <w:p w14:paraId="22A6B654" w14:textId="77777777" w:rsidR="00EC4C7E" w:rsidRDefault="00EC4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37C04" w14:textId="77777777" w:rsidR="00414F06" w:rsidRDefault="00414F06" w:rsidP="00055451">
      <w:pPr>
        <w:bidi w:val="0"/>
        <w:spacing w:line="240" w:lineRule="auto"/>
      </w:pPr>
      <w:r>
        <w:separator/>
      </w:r>
    </w:p>
  </w:footnote>
  <w:footnote w:type="continuationSeparator" w:id="0">
    <w:p w14:paraId="596F619F" w14:textId="77777777" w:rsidR="00414F06" w:rsidRDefault="00414F06" w:rsidP="00F746B1">
      <w:pPr>
        <w:spacing w:line="240" w:lineRule="auto"/>
      </w:pPr>
      <w:r>
        <w:continuationSeparator/>
      </w:r>
    </w:p>
  </w:footnote>
  <w:footnote w:id="1">
    <w:p w14:paraId="758CDD66" w14:textId="6BF2D7D3" w:rsidR="00EC4C7E" w:rsidRPr="00055451" w:rsidRDefault="00EC4C7E" w:rsidP="00055451">
      <w:pPr>
        <w:pStyle w:val="FootnoteText"/>
        <w:bidi w:val="0"/>
        <w:jc w:val="both"/>
        <w:rPr>
          <w:rFonts w:asciiTheme="minorBidi" w:hAnsiTheme="minorBidi" w:cstheme="minorBidi"/>
          <w:rtl/>
        </w:rPr>
      </w:pPr>
      <w:r w:rsidRPr="00055451">
        <w:rPr>
          <w:rStyle w:val="FootnoteReference"/>
          <w:rFonts w:asciiTheme="minorBidi" w:hAnsiTheme="minorBidi" w:cstheme="minorBidi"/>
        </w:rPr>
        <w:footnoteRef/>
      </w:r>
      <w:r w:rsidRPr="00055451">
        <w:rPr>
          <w:rFonts w:asciiTheme="minorBidi" w:hAnsiTheme="minorBidi" w:cstheme="minorBidi"/>
          <w:rtl/>
        </w:rPr>
        <w:t xml:space="preserve"> </w:t>
      </w:r>
      <w:r w:rsidRPr="00055451">
        <w:rPr>
          <w:rFonts w:asciiTheme="minorBidi" w:hAnsiTheme="minorBidi" w:cstheme="minorBidi"/>
        </w:rPr>
        <w:t xml:space="preserve">Meriv-Baal was Yonatan’s son, who was lamed at an early age. He is called </w:t>
      </w:r>
      <w:r w:rsidRPr="001F55F6">
        <w:rPr>
          <w:rFonts w:asciiTheme="minorBidi" w:hAnsiTheme="minorBidi" w:cstheme="minorBidi"/>
        </w:rPr>
        <w:t>Me</w:t>
      </w:r>
      <w:r w:rsidR="006F374F" w:rsidRPr="001F55F6">
        <w:rPr>
          <w:rFonts w:asciiTheme="minorBidi" w:hAnsiTheme="minorBidi" w:cstheme="minorBidi"/>
        </w:rPr>
        <w:t>f</w:t>
      </w:r>
      <w:r w:rsidRPr="001F55F6">
        <w:rPr>
          <w:rFonts w:asciiTheme="minorBidi" w:hAnsiTheme="minorBidi" w:cstheme="minorBidi"/>
        </w:rPr>
        <w:t>iboshet</w:t>
      </w:r>
      <w:r w:rsidRPr="00055451">
        <w:rPr>
          <w:rFonts w:asciiTheme="minorBidi" w:hAnsiTheme="minorBidi" w:cstheme="minorBidi"/>
        </w:rPr>
        <w:t xml:space="preserve"> in </w:t>
      </w:r>
      <w:r w:rsidRPr="001F55F6">
        <w:rPr>
          <w:rFonts w:asciiTheme="minorBidi" w:hAnsiTheme="minorBidi" w:cstheme="minorBidi"/>
          <w:i/>
          <w:iCs/>
        </w:rPr>
        <w:t>Shmuel</w:t>
      </w:r>
      <w:r w:rsidRPr="00055451">
        <w:rPr>
          <w:rFonts w:asciiTheme="minorBidi" w:hAnsiTheme="minorBidi" w:cstheme="minorBidi"/>
        </w:rPr>
        <w:t xml:space="preserve">, but that is almost assuredly a “censored” version of his name, which </w:t>
      </w:r>
      <w:r w:rsidRPr="006F40E1">
        <w:rPr>
          <w:rFonts w:asciiTheme="minorBidi" w:hAnsiTheme="minorBidi" w:cstheme="minorBidi"/>
          <w:i/>
          <w:iCs/>
        </w:rPr>
        <w:t>Divrei Ha</w:t>
      </w:r>
      <w:r w:rsidR="006F40E1" w:rsidRPr="006F40E1">
        <w:rPr>
          <w:rFonts w:asciiTheme="minorBidi" w:hAnsiTheme="minorBidi" w:cstheme="minorBidi"/>
          <w:i/>
          <w:iCs/>
        </w:rPr>
        <w:t>-</w:t>
      </w:r>
      <w:r w:rsidR="006F374F">
        <w:rPr>
          <w:rFonts w:asciiTheme="minorBidi" w:hAnsiTheme="minorBidi" w:cstheme="minorBidi"/>
          <w:i/>
          <w:iCs/>
        </w:rPr>
        <w:t>Y</w:t>
      </w:r>
      <w:r w:rsidRPr="006F40E1">
        <w:rPr>
          <w:rFonts w:asciiTheme="minorBidi" w:hAnsiTheme="minorBidi" w:cstheme="minorBidi"/>
          <w:i/>
          <w:iCs/>
        </w:rPr>
        <w:t>amim</w:t>
      </w:r>
      <w:r w:rsidRPr="00055451">
        <w:rPr>
          <w:rFonts w:asciiTheme="minorBidi" w:hAnsiTheme="minorBidi" w:cstheme="minorBidi"/>
        </w:rPr>
        <w:t xml:space="preserve"> (I 8:34, 9:40) faithfully records as </w:t>
      </w:r>
      <w:r w:rsidRPr="006F40E1">
        <w:rPr>
          <w:rFonts w:asciiTheme="minorBidi" w:hAnsiTheme="minorBidi" w:cstheme="minorBidi"/>
        </w:rPr>
        <w:t>Me</w:t>
      </w:r>
      <w:r w:rsidR="006F374F">
        <w:rPr>
          <w:rFonts w:asciiTheme="minorBidi" w:hAnsiTheme="minorBidi" w:cstheme="minorBidi"/>
        </w:rPr>
        <w:t>r</w:t>
      </w:r>
      <w:r w:rsidRPr="006F40E1">
        <w:rPr>
          <w:rFonts w:asciiTheme="minorBidi" w:hAnsiTheme="minorBidi" w:cstheme="minorBidi"/>
        </w:rPr>
        <w:t>iv-Baal</w:t>
      </w:r>
      <w:r w:rsidRPr="00055451">
        <w:rPr>
          <w:rFonts w:asciiTheme="minorBidi" w:hAnsiTheme="minorBidi" w:cstheme="minorBidi"/>
        </w:rPr>
        <w:t xml:space="preserve">. </w:t>
      </w:r>
    </w:p>
  </w:footnote>
  <w:footnote w:id="2">
    <w:p w14:paraId="38168C30" w14:textId="77777777" w:rsidR="00EC4C7E" w:rsidRPr="00055451" w:rsidRDefault="00EC4C7E" w:rsidP="00055451">
      <w:pPr>
        <w:pStyle w:val="FootnoteText"/>
        <w:bidi w:val="0"/>
        <w:jc w:val="both"/>
        <w:rPr>
          <w:rFonts w:asciiTheme="minorBidi" w:hAnsiTheme="minorBidi" w:cstheme="minorBidi"/>
        </w:rPr>
      </w:pPr>
      <w:r w:rsidRPr="00055451">
        <w:rPr>
          <w:rStyle w:val="FootnoteReference"/>
          <w:rFonts w:asciiTheme="minorBidi" w:hAnsiTheme="minorBidi" w:cstheme="minorBidi"/>
        </w:rPr>
        <w:footnoteRef/>
      </w:r>
      <w:r w:rsidRPr="00055451">
        <w:rPr>
          <w:rFonts w:asciiTheme="minorBidi" w:hAnsiTheme="minorBidi" w:cstheme="minorBidi"/>
          <w:rtl/>
        </w:rPr>
        <w:t xml:space="preserve"> </w:t>
      </w:r>
      <w:r w:rsidRPr="00055451">
        <w:rPr>
          <w:rFonts w:asciiTheme="minorBidi" w:hAnsiTheme="minorBidi" w:cstheme="minorBidi"/>
        </w:rPr>
        <w:t xml:space="preserve">As an aside, it is always curious to hear prophets rail against those who turn a deaf ear to the word of God – as delivered by the prophets. Who, exactly, is their audience? </w:t>
      </w:r>
    </w:p>
  </w:footnote>
  <w:footnote w:id="3">
    <w:p w14:paraId="0E845B4C" w14:textId="0A5A199F" w:rsidR="00EC4C7E" w:rsidRPr="00055451" w:rsidRDefault="00EC4C7E" w:rsidP="001F55F6">
      <w:pPr>
        <w:widowControl w:val="0"/>
        <w:bidi w:val="0"/>
        <w:spacing w:after="120" w:line="240" w:lineRule="auto"/>
        <w:jc w:val="both"/>
        <w:rPr>
          <w:rFonts w:asciiTheme="minorBidi" w:hAnsiTheme="minorBidi" w:cstheme="minorBidi"/>
        </w:rPr>
      </w:pPr>
      <w:r w:rsidRPr="00055451">
        <w:rPr>
          <w:rStyle w:val="FootnoteReference"/>
          <w:rFonts w:asciiTheme="minorBidi" w:hAnsiTheme="minorBidi" w:cstheme="minorBidi"/>
          <w:sz w:val="20"/>
          <w:szCs w:val="20"/>
        </w:rPr>
        <w:footnoteRef/>
      </w:r>
      <w:r w:rsidRPr="00055451">
        <w:rPr>
          <w:rFonts w:asciiTheme="minorBidi" w:hAnsiTheme="minorBidi" w:cstheme="minorBidi"/>
          <w:sz w:val="20"/>
          <w:szCs w:val="20"/>
          <w:rtl/>
        </w:rPr>
        <w:t xml:space="preserve"> </w:t>
      </w:r>
      <w:r w:rsidRPr="00055451">
        <w:rPr>
          <w:rFonts w:asciiTheme="minorBidi" w:hAnsiTheme="minorBidi" w:cstheme="minorBidi"/>
          <w:sz w:val="20"/>
          <w:szCs w:val="20"/>
        </w:rPr>
        <w:t xml:space="preserve">It is not completely tangential to note that this speech, which makes up most of </w:t>
      </w:r>
      <w:r w:rsidRPr="00055451">
        <w:rPr>
          <w:rFonts w:asciiTheme="minorBidi" w:hAnsiTheme="minorBidi" w:cstheme="minorBidi"/>
          <w:i/>
          <w:iCs/>
          <w:sz w:val="20"/>
          <w:szCs w:val="20"/>
        </w:rPr>
        <w:t>Sefer Devarim</w:t>
      </w:r>
      <w:r w:rsidRPr="00055451">
        <w:rPr>
          <w:rFonts w:asciiTheme="minorBidi" w:hAnsiTheme="minorBidi" w:cstheme="minorBidi"/>
          <w:sz w:val="20"/>
          <w:szCs w:val="20"/>
        </w:rPr>
        <w:t>, is at its core a charge to the army on the eve of their great battle for the Land.</w:t>
      </w:r>
    </w:p>
  </w:footnote>
  <w:footnote w:id="4">
    <w:p w14:paraId="068EC01A" w14:textId="77777777" w:rsidR="00EC4C7E" w:rsidRPr="00055451" w:rsidRDefault="00EC4C7E" w:rsidP="00055451">
      <w:pPr>
        <w:pStyle w:val="FootnoteText"/>
        <w:bidi w:val="0"/>
        <w:jc w:val="both"/>
        <w:rPr>
          <w:rFonts w:asciiTheme="minorBidi" w:hAnsiTheme="minorBidi" w:cstheme="minorBidi"/>
        </w:rPr>
      </w:pPr>
      <w:r w:rsidRPr="00055451">
        <w:rPr>
          <w:rStyle w:val="FootnoteReference"/>
          <w:rFonts w:asciiTheme="minorBidi" w:hAnsiTheme="minorBidi" w:cstheme="minorBidi"/>
        </w:rPr>
        <w:footnoteRef/>
      </w:r>
      <w:r w:rsidRPr="00055451">
        <w:rPr>
          <w:rFonts w:asciiTheme="minorBidi" w:hAnsiTheme="minorBidi" w:cstheme="minorBidi"/>
          <w:rtl/>
        </w:rPr>
        <w:t xml:space="preserve"> </w:t>
      </w:r>
      <w:r w:rsidRPr="00055451">
        <w:rPr>
          <w:rFonts w:asciiTheme="minorBidi" w:hAnsiTheme="minorBidi" w:cstheme="minorBidi"/>
        </w:rPr>
        <w:t xml:space="preserve">Most of the translations generally render it in that spirit – that </w:t>
      </w:r>
      <w:r w:rsidRPr="00055451">
        <w:rPr>
          <w:rFonts w:asciiTheme="minorBidi" w:hAnsiTheme="minorBidi" w:cstheme="minorBidi"/>
          <w:i/>
          <w:iCs/>
        </w:rPr>
        <w:t>lanu</w:t>
      </w:r>
      <w:r w:rsidRPr="00055451">
        <w:rPr>
          <w:rFonts w:asciiTheme="minorBidi" w:hAnsiTheme="minorBidi" w:cstheme="minorBidi"/>
        </w:rPr>
        <w:t xml:space="preserve"> means “for ourselves</w:t>
      </w:r>
      <w:r w:rsidR="00360C8A">
        <w:rPr>
          <w:rFonts w:asciiTheme="minorBidi" w:hAnsiTheme="minorBidi" w:cstheme="minorBidi"/>
        </w:rPr>
        <w:t>.</w:t>
      </w:r>
      <w:r w:rsidRPr="00055451">
        <w:rPr>
          <w:rFonts w:asciiTheme="minorBidi" w:hAnsiTheme="minorBidi" w:cstheme="minorBidi"/>
        </w:rPr>
        <w:t>”</w:t>
      </w:r>
    </w:p>
  </w:footnote>
  <w:footnote w:id="5">
    <w:p w14:paraId="2D6C576D" w14:textId="2F5B448D" w:rsidR="00EC4C7E" w:rsidRPr="00055451" w:rsidRDefault="00EC4C7E" w:rsidP="00055451">
      <w:pPr>
        <w:pStyle w:val="FootnoteText"/>
        <w:bidi w:val="0"/>
        <w:jc w:val="both"/>
        <w:rPr>
          <w:rFonts w:asciiTheme="minorBidi" w:hAnsiTheme="minorBidi" w:cstheme="minorBidi"/>
        </w:rPr>
      </w:pPr>
      <w:r w:rsidRPr="00055451">
        <w:rPr>
          <w:rStyle w:val="FootnoteReference"/>
          <w:rFonts w:asciiTheme="minorBidi" w:hAnsiTheme="minorBidi" w:cstheme="minorBidi"/>
        </w:rPr>
        <w:footnoteRef/>
      </w:r>
      <w:r w:rsidRPr="00055451">
        <w:rPr>
          <w:rFonts w:asciiTheme="minorBidi" w:hAnsiTheme="minorBidi" w:cstheme="minorBidi"/>
          <w:rtl/>
        </w:rPr>
        <w:t xml:space="preserve"> </w:t>
      </w:r>
      <w:r w:rsidR="00FD2772">
        <w:rPr>
          <w:rFonts w:asciiTheme="minorBidi" w:hAnsiTheme="minorBidi" w:cstheme="minorBidi"/>
        </w:rPr>
        <w:t xml:space="preserve">Ashterot is best </w:t>
      </w:r>
      <w:r w:rsidRPr="00055451">
        <w:rPr>
          <w:rFonts w:asciiTheme="minorBidi" w:hAnsiTheme="minorBidi" w:cstheme="minorBidi"/>
        </w:rPr>
        <w:t>known as the capit</w:t>
      </w:r>
      <w:r w:rsidR="00360C8A">
        <w:rPr>
          <w:rFonts w:asciiTheme="minorBidi" w:hAnsiTheme="minorBidi" w:cstheme="minorBidi"/>
        </w:rPr>
        <w:t>a</w:t>
      </w:r>
      <w:r w:rsidRPr="00055451">
        <w:rPr>
          <w:rFonts w:asciiTheme="minorBidi" w:hAnsiTheme="minorBidi" w:cstheme="minorBidi"/>
        </w:rPr>
        <w:t>l or seat of power of Og, King of Bashan</w:t>
      </w:r>
      <w:r w:rsidR="00360C8A">
        <w:rPr>
          <w:rFonts w:asciiTheme="minorBidi" w:hAnsiTheme="minorBidi" w:cstheme="minorBidi"/>
        </w:rPr>
        <w:t>.</w:t>
      </w:r>
    </w:p>
  </w:footnote>
  <w:footnote w:id="6">
    <w:p w14:paraId="3062A9FE" w14:textId="492D5C89" w:rsidR="00EC4C7E" w:rsidRPr="00055451" w:rsidRDefault="00EC4C7E" w:rsidP="00055451">
      <w:pPr>
        <w:pStyle w:val="FootnoteText"/>
        <w:bidi w:val="0"/>
        <w:jc w:val="both"/>
        <w:rPr>
          <w:rFonts w:asciiTheme="minorBidi" w:hAnsiTheme="minorBidi" w:cstheme="minorBidi"/>
        </w:rPr>
      </w:pPr>
      <w:r w:rsidRPr="00055451">
        <w:rPr>
          <w:rStyle w:val="FootnoteReference"/>
          <w:rFonts w:asciiTheme="minorBidi" w:hAnsiTheme="minorBidi" w:cstheme="minorBidi"/>
        </w:rPr>
        <w:footnoteRef/>
      </w:r>
      <w:r w:rsidRPr="00055451">
        <w:rPr>
          <w:rFonts w:asciiTheme="minorBidi" w:hAnsiTheme="minorBidi" w:cstheme="minorBidi"/>
          <w:rtl/>
        </w:rPr>
        <w:t xml:space="preserve"> </w:t>
      </w:r>
      <w:r w:rsidRPr="00055451">
        <w:rPr>
          <w:rFonts w:asciiTheme="minorBidi" w:hAnsiTheme="minorBidi" w:cstheme="minorBidi"/>
        </w:rPr>
        <w:t>More accurately, in verse 12 it introduces the solution to a riddle – “in what way is our behavior/attitude akin to trying to run horses on rocks</w:t>
      </w:r>
      <w:r w:rsidR="00360C8A">
        <w:rPr>
          <w:rFonts w:asciiTheme="minorBidi" w:hAnsiTheme="minorBidi" w:cstheme="minorBidi"/>
        </w:rPr>
        <w:t>,</w:t>
      </w:r>
      <w:r w:rsidRPr="00055451">
        <w:rPr>
          <w:rFonts w:asciiTheme="minorBidi" w:hAnsiTheme="minorBidi" w:cstheme="minorBidi"/>
        </w:rPr>
        <w:t xml:space="preserve"> etc.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362F"/>
    <w:multiLevelType w:val="hybridMultilevel"/>
    <w:tmpl w:val="77AED9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9C10B1"/>
    <w:multiLevelType w:val="hybridMultilevel"/>
    <w:tmpl w:val="207EF79C"/>
    <w:lvl w:ilvl="0" w:tplc="DDA0E64E">
      <w:start w:val="1"/>
      <w:numFmt w:val="decimal"/>
      <w:lvlText w:val="%1)"/>
      <w:lvlJc w:val="left"/>
      <w:pPr>
        <w:ind w:left="720" w:hanging="360"/>
      </w:pPr>
      <w:rPr>
        <w:rFonts w:asciiTheme="minorBidi" w:eastAsia="Times New Roman" w:hAnsiTheme="minorBidi" w:cstheme="minorBid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A8"/>
    <w:rsid w:val="00007D4B"/>
    <w:rsid w:val="0001034F"/>
    <w:rsid w:val="00045693"/>
    <w:rsid w:val="00055451"/>
    <w:rsid w:val="00062EB3"/>
    <w:rsid w:val="000631D9"/>
    <w:rsid w:val="000768EB"/>
    <w:rsid w:val="000A0433"/>
    <w:rsid w:val="000C2C53"/>
    <w:rsid w:val="000C5B1A"/>
    <w:rsid w:val="000E42B8"/>
    <w:rsid w:val="000E4D72"/>
    <w:rsid w:val="000E5804"/>
    <w:rsid w:val="00121155"/>
    <w:rsid w:val="00126A7C"/>
    <w:rsid w:val="00144B95"/>
    <w:rsid w:val="001520D7"/>
    <w:rsid w:val="00170670"/>
    <w:rsid w:val="001734F1"/>
    <w:rsid w:val="00185642"/>
    <w:rsid w:val="00197326"/>
    <w:rsid w:val="00197DAF"/>
    <w:rsid w:val="001B2CF0"/>
    <w:rsid w:val="001B47F6"/>
    <w:rsid w:val="001E53BB"/>
    <w:rsid w:val="001F55F6"/>
    <w:rsid w:val="002019E5"/>
    <w:rsid w:val="00204A1D"/>
    <w:rsid w:val="00214106"/>
    <w:rsid w:val="00214253"/>
    <w:rsid w:val="002250A1"/>
    <w:rsid w:val="002302CE"/>
    <w:rsid w:val="0023422D"/>
    <w:rsid w:val="00236C2E"/>
    <w:rsid w:val="00246165"/>
    <w:rsid w:val="0026080C"/>
    <w:rsid w:val="00265981"/>
    <w:rsid w:val="00265E47"/>
    <w:rsid w:val="00290004"/>
    <w:rsid w:val="00290AE1"/>
    <w:rsid w:val="002A597B"/>
    <w:rsid w:val="002B4FF5"/>
    <w:rsid w:val="002B7698"/>
    <w:rsid w:val="002D00AD"/>
    <w:rsid w:val="002D39DC"/>
    <w:rsid w:val="002E026F"/>
    <w:rsid w:val="002E0A3C"/>
    <w:rsid w:val="002E605D"/>
    <w:rsid w:val="002F163D"/>
    <w:rsid w:val="002F72A4"/>
    <w:rsid w:val="0030364F"/>
    <w:rsid w:val="00307EE1"/>
    <w:rsid w:val="00320B45"/>
    <w:rsid w:val="00360C8A"/>
    <w:rsid w:val="00375A05"/>
    <w:rsid w:val="0037631B"/>
    <w:rsid w:val="00377F53"/>
    <w:rsid w:val="00383F52"/>
    <w:rsid w:val="003966CC"/>
    <w:rsid w:val="003A286A"/>
    <w:rsid w:val="003A6EE8"/>
    <w:rsid w:val="003C4FEE"/>
    <w:rsid w:val="003D4788"/>
    <w:rsid w:val="003D4C2C"/>
    <w:rsid w:val="003E065F"/>
    <w:rsid w:val="00414F06"/>
    <w:rsid w:val="00420CFB"/>
    <w:rsid w:val="00420D77"/>
    <w:rsid w:val="00426061"/>
    <w:rsid w:val="00462A66"/>
    <w:rsid w:val="0047235B"/>
    <w:rsid w:val="00473725"/>
    <w:rsid w:val="00477F24"/>
    <w:rsid w:val="00485F3A"/>
    <w:rsid w:val="0048701F"/>
    <w:rsid w:val="0049461B"/>
    <w:rsid w:val="004A290F"/>
    <w:rsid w:val="004B19A8"/>
    <w:rsid w:val="004B29FD"/>
    <w:rsid w:val="004B2AC8"/>
    <w:rsid w:val="004C1404"/>
    <w:rsid w:val="004C5E80"/>
    <w:rsid w:val="004E0DBE"/>
    <w:rsid w:val="004E11C9"/>
    <w:rsid w:val="004E54A1"/>
    <w:rsid w:val="004E59C7"/>
    <w:rsid w:val="004E6AFB"/>
    <w:rsid w:val="004F2713"/>
    <w:rsid w:val="00501BFD"/>
    <w:rsid w:val="00502BEA"/>
    <w:rsid w:val="005059BA"/>
    <w:rsid w:val="00510904"/>
    <w:rsid w:val="005346CF"/>
    <w:rsid w:val="005459CD"/>
    <w:rsid w:val="00545FA5"/>
    <w:rsid w:val="00563C4D"/>
    <w:rsid w:val="00592D7A"/>
    <w:rsid w:val="005B22E5"/>
    <w:rsid w:val="005B3244"/>
    <w:rsid w:val="005C4589"/>
    <w:rsid w:val="005E2F4F"/>
    <w:rsid w:val="005E3762"/>
    <w:rsid w:val="005E4E34"/>
    <w:rsid w:val="006124A4"/>
    <w:rsid w:val="006178CF"/>
    <w:rsid w:val="00621103"/>
    <w:rsid w:val="006269D3"/>
    <w:rsid w:val="00626AFE"/>
    <w:rsid w:val="0064123E"/>
    <w:rsid w:val="006569B1"/>
    <w:rsid w:val="00660FCD"/>
    <w:rsid w:val="006632AD"/>
    <w:rsid w:val="00663AE4"/>
    <w:rsid w:val="00667754"/>
    <w:rsid w:val="0068216D"/>
    <w:rsid w:val="0068289E"/>
    <w:rsid w:val="00683685"/>
    <w:rsid w:val="006853BA"/>
    <w:rsid w:val="006863D1"/>
    <w:rsid w:val="006A2415"/>
    <w:rsid w:val="006D2686"/>
    <w:rsid w:val="006E0606"/>
    <w:rsid w:val="006E1D96"/>
    <w:rsid w:val="006E5DBB"/>
    <w:rsid w:val="006F374F"/>
    <w:rsid w:val="006F40E1"/>
    <w:rsid w:val="006F5768"/>
    <w:rsid w:val="00706415"/>
    <w:rsid w:val="007151BE"/>
    <w:rsid w:val="0072589C"/>
    <w:rsid w:val="00734C73"/>
    <w:rsid w:val="007856D1"/>
    <w:rsid w:val="007A14CE"/>
    <w:rsid w:val="007A4454"/>
    <w:rsid w:val="007C2ABA"/>
    <w:rsid w:val="007C6E7B"/>
    <w:rsid w:val="007D5155"/>
    <w:rsid w:val="007F0B87"/>
    <w:rsid w:val="007F5662"/>
    <w:rsid w:val="00814133"/>
    <w:rsid w:val="0082158B"/>
    <w:rsid w:val="0084599E"/>
    <w:rsid w:val="00845FE8"/>
    <w:rsid w:val="00850F89"/>
    <w:rsid w:val="00854CF0"/>
    <w:rsid w:val="00855D55"/>
    <w:rsid w:val="00875362"/>
    <w:rsid w:val="008915D4"/>
    <w:rsid w:val="00894D04"/>
    <w:rsid w:val="0089632C"/>
    <w:rsid w:val="008A36A5"/>
    <w:rsid w:val="008A7439"/>
    <w:rsid w:val="008B148A"/>
    <w:rsid w:val="008B1B25"/>
    <w:rsid w:val="008B49D3"/>
    <w:rsid w:val="008C619F"/>
    <w:rsid w:val="008D502A"/>
    <w:rsid w:val="008E0911"/>
    <w:rsid w:val="008E65FA"/>
    <w:rsid w:val="008F38AD"/>
    <w:rsid w:val="00911CB5"/>
    <w:rsid w:val="009178EB"/>
    <w:rsid w:val="0092018C"/>
    <w:rsid w:val="009264FC"/>
    <w:rsid w:val="00926BC4"/>
    <w:rsid w:val="009443CE"/>
    <w:rsid w:val="0095264E"/>
    <w:rsid w:val="00964386"/>
    <w:rsid w:val="00975240"/>
    <w:rsid w:val="00981C17"/>
    <w:rsid w:val="009914F8"/>
    <w:rsid w:val="00991A6B"/>
    <w:rsid w:val="00997D39"/>
    <w:rsid w:val="009B5204"/>
    <w:rsid w:val="009B68C9"/>
    <w:rsid w:val="009D569A"/>
    <w:rsid w:val="009F0888"/>
    <w:rsid w:val="00A04EF5"/>
    <w:rsid w:val="00A13F5D"/>
    <w:rsid w:val="00A162CF"/>
    <w:rsid w:val="00A2556E"/>
    <w:rsid w:val="00A52FE1"/>
    <w:rsid w:val="00A5463E"/>
    <w:rsid w:val="00A576E0"/>
    <w:rsid w:val="00A60FCF"/>
    <w:rsid w:val="00A66353"/>
    <w:rsid w:val="00A70392"/>
    <w:rsid w:val="00A72AA7"/>
    <w:rsid w:val="00A8235D"/>
    <w:rsid w:val="00A860D1"/>
    <w:rsid w:val="00AA7172"/>
    <w:rsid w:val="00AC6F65"/>
    <w:rsid w:val="00AD3792"/>
    <w:rsid w:val="00AD4DF4"/>
    <w:rsid w:val="00AD6FCD"/>
    <w:rsid w:val="00B32761"/>
    <w:rsid w:val="00B41FC7"/>
    <w:rsid w:val="00B563CA"/>
    <w:rsid w:val="00B6159F"/>
    <w:rsid w:val="00B718F7"/>
    <w:rsid w:val="00B95FCC"/>
    <w:rsid w:val="00BA0F1E"/>
    <w:rsid w:val="00BE29AF"/>
    <w:rsid w:val="00BE3152"/>
    <w:rsid w:val="00BE5CD1"/>
    <w:rsid w:val="00BE6A6D"/>
    <w:rsid w:val="00C03F86"/>
    <w:rsid w:val="00C05652"/>
    <w:rsid w:val="00C064E9"/>
    <w:rsid w:val="00C24E38"/>
    <w:rsid w:val="00C47EDD"/>
    <w:rsid w:val="00C50E95"/>
    <w:rsid w:val="00C52334"/>
    <w:rsid w:val="00C67246"/>
    <w:rsid w:val="00C67D7C"/>
    <w:rsid w:val="00C8093A"/>
    <w:rsid w:val="00C91DBB"/>
    <w:rsid w:val="00CA45AA"/>
    <w:rsid w:val="00CA6A4D"/>
    <w:rsid w:val="00CB7493"/>
    <w:rsid w:val="00CC7FA0"/>
    <w:rsid w:val="00CD2168"/>
    <w:rsid w:val="00CE14F5"/>
    <w:rsid w:val="00CF6C17"/>
    <w:rsid w:val="00CF7E0E"/>
    <w:rsid w:val="00D46431"/>
    <w:rsid w:val="00D8558A"/>
    <w:rsid w:val="00D94661"/>
    <w:rsid w:val="00D95EE4"/>
    <w:rsid w:val="00DA0C43"/>
    <w:rsid w:val="00DA1405"/>
    <w:rsid w:val="00DA3BBB"/>
    <w:rsid w:val="00DA60A3"/>
    <w:rsid w:val="00DB0F4D"/>
    <w:rsid w:val="00DC1D8D"/>
    <w:rsid w:val="00DD0166"/>
    <w:rsid w:val="00DE594D"/>
    <w:rsid w:val="00E03794"/>
    <w:rsid w:val="00E25ABF"/>
    <w:rsid w:val="00E37A01"/>
    <w:rsid w:val="00E4464A"/>
    <w:rsid w:val="00E51BB6"/>
    <w:rsid w:val="00E5412F"/>
    <w:rsid w:val="00E86475"/>
    <w:rsid w:val="00EA28AD"/>
    <w:rsid w:val="00EA2D16"/>
    <w:rsid w:val="00EC4C7E"/>
    <w:rsid w:val="00EC5FE4"/>
    <w:rsid w:val="00F17407"/>
    <w:rsid w:val="00F24A21"/>
    <w:rsid w:val="00F32815"/>
    <w:rsid w:val="00F439A8"/>
    <w:rsid w:val="00F47C44"/>
    <w:rsid w:val="00F56D53"/>
    <w:rsid w:val="00F746B1"/>
    <w:rsid w:val="00F9518F"/>
    <w:rsid w:val="00F96A9B"/>
    <w:rsid w:val="00F96DBB"/>
    <w:rsid w:val="00FB10F6"/>
    <w:rsid w:val="00FB4B51"/>
    <w:rsid w:val="00FC16BB"/>
    <w:rsid w:val="00FD1227"/>
    <w:rsid w:val="00FD2772"/>
    <w:rsid w:val="00FD3AB0"/>
    <w:rsid w:val="00FD594C"/>
    <w:rsid w:val="00FF0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A8"/>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4B19A8"/>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4B19A8"/>
    <w:pPr>
      <w:ind w:left="0"/>
      <w:jc w:val="left"/>
    </w:pPr>
  </w:style>
  <w:style w:type="paragraph" w:styleId="BodyText">
    <w:name w:val="Body Text"/>
    <w:basedOn w:val="Normal"/>
    <w:link w:val="BodyTextChar"/>
    <w:uiPriority w:val="99"/>
    <w:semiHidden/>
    <w:unhideWhenUsed/>
    <w:rsid w:val="004B19A8"/>
    <w:pPr>
      <w:spacing w:after="120"/>
    </w:pPr>
  </w:style>
  <w:style w:type="character" w:customStyle="1" w:styleId="BodyTextChar">
    <w:name w:val="Body Text Char"/>
    <w:basedOn w:val="DefaultParagraphFont"/>
    <w:link w:val="BodyText"/>
    <w:uiPriority w:val="99"/>
    <w:semiHidden/>
    <w:rsid w:val="004B19A8"/>
  </w:style>
  <w:style w:type="paragraph" w:styleId="FootnoteText">
    <w:name w:val="footnote text"/>
    <w:basedOn w:val="Normal"/>
    <w:link w:val="FootnoteTextChar"/>
    <w:uiPriority w:val="99"/>
    <w:semiHidden/>
    <w:unhideWhenUsed/>
    <w:rsid w:val="00F746B1"/>
    <w:pPr>
      <w:spacing w:line="240" w:lineRule="auto"/>
    </w:pPr>
    <w:rPr>
      <w:sz w:val="20"/>
      <w:szCs w:val="20"/>
    </w:rPr>
  </w:style>
  <w:style w:type="character" w:customStyle="1" w:styleId="FootnoteTextChar">
    <w:name w:val="Footnote Text Char"/>
    <w:basedOn w:val="DefaultParagraphFont"/>
    <w:link w:val="FootnoteText"/>
    <w:uiPriority w:val="99"/>
    <w:semiHidden/>
    <w:rsid w:val="00F746B1"/>
    <w:rPr>
      <w:sz w:val="20"/>
      <w:szCs w:val="20"/>
    </w:rPr>
  </w:style>
  <w:style w:type="character" w:styleId="FootnoteReference">
    <w:name w:val="footnote reference"/>
    <w:basedOn w:val="DefaultParagraphFont"/>
    <w:uiPriority w:val="99"/>
    <w:semiHidden/>
    <w:unhideWhenUsed/>
    <w:rsid w:val="00F746B1"/>
    <w:rPr>
      <w:vertAlign w:val="superscript"/>
    </w:rPr>
  </w:style>
  <w:style w:type="paragraph" w:styleId="ListParagraph">
    <w:name w:val="List Paragraph"/>
    <w:basedOn w:val="Normal"/>
    <w:uiPriority w:val="34"/>
    <w:qFormat/>
    <w:rsid w:val="009B68C9"/>
    <w:pPr>
      <w:ind w:left="720"/>
      <w:contextualSpacing/>
    </w:pPr>
  </w:style>
  <w:style w:type="paragraph" w:styleId="Header">
    <w:name w:val="header"/>
    <w:basedOn w:val="Normal"/>
    <w:link w:val="HeaderChar"/>
    <w:uiPriority w:val="99"/>
    <w:unhideWhenUsed/>
    <w:rsid w:val="00055451"/>
    <w:pPr>
      <w:tabs>
        <w:tab w:val="center" w:pos="4320"/>
        <w:tab w:val="right" w:pos="8640"/>
      </w:tabs>
      <w:spacing w:line="240" w:lineRule="auto"/>
    </w:pPr>
  </w:style>
  <w:style w:type="character" w:customStyle="1" w:styleId="HeaderChar">
    <w:name w:val="Header Char"/>
    <w:basedOn w:val="DefaultParagraphFont"/>
    <w:link w:val="Header"/>
    <w:uiPriority w:val="99"/>
    <w:rsid w:val="00055451"/>
  </w:style>
  <w:style w:type="paragraph" w:styleId="Footer">
    <w:name w:val="footer"/>
    <w:basedOn w:val="Normal"/>
    <w:link w:val="FooterChar"/>
    <w:uiPriority w:val="99"/>
    <w:unhideWhenUsed/>
    <w:rsid w:val="00055451"/>
    <w:pPr>
      <w:tabs>
        <w:tab w:val="center" w:pos="4320"/>
        <w:tab w:val="right" w:pos="8640"/>
      </w:tabs>
      <w:spacing w:line="240" w:lineRule="auto"/>
    </w:pPr>
  </w:style>
  <w:style w:type="character" w:customStyle="1" w:styleId="FooterChar">
    <w:name w:val="Footer Char"/>
    <w:basedOn w:val="DefaultParagraphFont"/>
    <w:link w:val="Footer"/>
    <w:uiPriority w:val="99"/>
    <w:rsid w:val="00055451"/>
  </w:style>
  <w:style w:type="paragraph" w:styleId="BalloonText">
    <w:name w:val="Balloon Text"/>
    <w:basedOn w:val="Normal"/>
    <w:link w:val="BalloonTextChar"/>
    <w:uiPriority w:val="99"/>
    <w:semiHidden/>
    <w:unhideWhenUsed/>
    <w:rsid w:val="00502B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BEA"/>
    <w:rPr>
      <w:rFonts w:ascii="Segoe UI" w:hAnsi="Segoe UI" w:cs="Segoe UI"/>
      <w:sz w:val="18"/>
      <w:szCs w:val="18"/>
    </w:rPr>
  </w:style>
  <w:style w:type="character" w:styleId="CommentReference">
    <w:name w:val="annotation reference"/>
    <w:basedOn w:val="DefaultParagraphFont"/>
    <w:uiPriority w:val="99"/>
    <w:semiHidden/>
    <w:unhideWhenUsed/>
    <w:rsid w:val="008E65FA"/>
    <w:rPr>
      <w:sz w:val="16"/>
      <w:szCs w:val="16"/>
    </w:rPr>
  </w:style>
  <w:style w:type="paragraph" w:styleId="CommentText">
    <w:name w:val="annotation text"/>
    <w:basedOn w:val="Normal"/>
    <w:link w:val="CommentTextChar"/>
    <w:uiPriority w:val="99"/>
    <w:semiHidden/>
    <w:unhideWhenUsed/>
    <w:rsid w:val="008E65FA"/>
    <w:pPr>
      <w:spacing w:line="240" w:lineRule="auto"/>
    </w:pPr>
    <w:rPr>
      <w:sz w:val="20"/>
      <w:szCs w:val="20"/>
    </w:rPr>
  </w:style>
  <w:style w:type="character" w:customStyle="1" w:styleId="CommentTextChar">
    <w:name w:val="Comment Text Char"/>
    <w:basedOn w:val="DefaultParagraphFont"/>
    <w:link w:val="CommentText"/>
    <w:uiPriority w:val="99"/>
    <w:semiHidden/>
    <w:rsid w:val="008E65FA"/>
    <w:rPr>
      <w:sz w:val="20"/>
      <w:szCs w:val="20"/>
    </w:rPr>
  </w:style>
  <w:style w:type="paragraph" w:styleId="CommentSubject">
    <w:name w:val="annotation subject"/>
    <w:basedOn w:val="CommentText"/>
    <w:next w:val="CommentText"/>
    <w:link w:val="CommentSubjectChar"/>
    <w:uiPriority w:val="99"/>
    <w:semiHidden/>
    <w:unhideWhenUsed/>
    <w:rsid w:val="008E65FA"/>
    <w:rPr>
      <w:b/>
      <w:bCs/>
    </w:rPr>
  </w:style>
  <w:style w:type="character" w:customStyle="1" w:styleId="CommentSubjectChar">
    <w:name w:val="Comment Subject Char"/>
    <w:basedOn w:val="CommentTextChar"/>
    <w:link w:val="CommentSubject"/>
    <w:uiPriority w:val="99"/>
    <w:semiHidden/>
    <w:rsid w:val="008E65FA"/>
    <w:rPr>
      <w:b/>
      <w:bCs/>
      <w:sz w:val="20"/>
      <w:szCs w:val="20"/>
    </w:rPr>
  </w:style>
  <w:style w:type="paragraph" w:styleId="Revision">
    <w:name w:val="Revision"/>
    <w:hidden/>
    <w:uiPriority w:val="99"/>
    <w:semiHidden/>
    <w:rsid w:val="001F55F6"/>
    <w:pPr>
      <w:bidi w:val="0"/>
      <w:ind w:lef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A8"/>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4B19A8"/>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4B19A8"/>
    <w:pPr>
      <w:ind w:left="0"/>
      <w:jc w:val="left"/>
    </w:pPr>
  </w:style>
  <w:style w:type="paragraph" w:styleId="BodyText">
    <w:name w:val="Body Text"/>
    <w:basedOn w:val="Normal"/>
    <w:link w:val="BodyTextChar"/>
    <w:uiPriority w:val="99"/>
    <w:semiHidden/>
    <w:unhideWhenUsed/>
    <w:rsid w:val="004B19A8"/>
    <w:pPr>
      <w:spacing w:after="120"/>
    </w:pPr>
  </w:style>
  <w:style w:type="character" w:customStyle="1" w:styleId="BodyTextChar">
    <w:name w:val="Body Text Char"/>
    <w:basedOn w:val="DefaultParagraphFont"/>
    <w:link w:val="BodyText"/>
    <w:uiPriority w:val="99"/>
    <w:semiHidden/>
    <w:rsid w:val="004B19A8"/>
  </w:style>
  <w:style w:type="paragraph" w:styleId="FootnoteText">
    <w:name w:val="footnote text"/>
    <w:basedOn w:val="Normal"/>
    <w:link w:val="FootnoteTextChar"/>
    <w:uiPriority w:val="99"/>
    <w:semiHidden/>
    <w:unhideWhenUsed/>
    <w:rsid w:val="00F746B1"/>
    <w:pPr>
      <w:spacing w:line="240" w:lineRule="auto"/>
    </w:pPr>
    <w:rPr>
      <w:sz w:val="20"/>
      <w:szCs w:val="20"/>
    </w:rPr>
  </w:style>
  <w:style w:type="character" w:customStyle="1" w:styleId="FootnoteTextChar">
    <w:name w:val="Footnote Text Char"/>
    <w:basedOn w:val="DefaultParagraphFont"/>
    <w:link w:val="FootnoteText"/>
    <w:uiPriority w:val="99"/>
    <w:semiHidden/>
    <w:rsid w:val="00F746B1"/>
    <w:rPr>
      <w:sz w:val="20"/>
      <w:szCs w:val="20"/>
    </w:rPr>
  </w:style>
  <w:style w:type="character" w:styleId="FootnoteReference">
    <w:name w:val="footnote reference"/>
    <w:basedOn w:val="DefaultParagraphFont"/>
    <w:uiPriority w:val="99"/>
    <w:semiHidden/>
    <w:unhideWhenUsed/>
    <w:rsid w:val="00F746B1"/>
    <w:rPr>
      <w:vertAlign w:val="superscript"/>
    </w:rPr>
  </w:style>
  <w:style w:type="paragraph" w:styleId="ListParagraph">
    <w:name w:val="List Paragraph"/>
    <w:basedOn w:val="Normal"/>
    <w:uiPriority w:val="34"/>
    <w:qFormat/>
    <w:rsid w:val="009B68C9"/>
    <w:pPr>
      <w:ind w:left="720"/>
      <w:contextualSpacing/>
    </w:pPr>
  </w:style>
  <w:style w:type="paragraph" w:styleId="Header">
    <w:name w:val="header"/>
    <w:basedOn w:val="Normal"/>
    <w:link w:val="HeaderChar"/>
    <w:uiPriority w:val="99"/>
    <w:unhideWhenUsed/>
    <w:rsid w:val="00055451"/>
    <w:pPr>
      <w:tabs>
        <w:tab w:val="center" w:pos="4320"/>
        <w:tab w:val="right" w:pos="8640"/>
      </w:tabs>
      <w:spacing w:line="240" w:lineRule="auto"/>
    </w:pPr>
  </w:style>
  <w:style w:type="character" w:customStyle="1" w:styleId="HeaderChar">
    <w:name w:val="Header Char"/>
    <w:basedOn w:val="DefaultParagraphFont"/>
    <w:link w:val="Header"/>
    <w:uiPriority w:val="99"/>
    <w:rsid w:val="00055451"/>
  </w:style>
  <w:style w:type="paragraph" w:styleId="Footer">
    <w:name w:val="footer"/>
    <w:basedOn w:val="Normal"/>
    <w:link w:val="FooterChar"/>
    <w:uiPriority w:val="99"/>
    <w:unhideWhenUsed/>
    <w:rsid w:val="00055451"/>
    <w:pPr>
      <w:tabs>
        <w:tab w:val="center" w:pos="4320"/>
        <w:tab w:val="right" w:pos="8640"/>
      </w:tabs>
      <w:spacing w:line="240" w:lineRule="auto"/>
    </w:pPr>
  </w:style>
  <w:style w:type="character" w:customStyle="1" w:styleId="FooterChar">
    <w:name w:val="Footer Char"/>
    <w:basedOn w:val="DefaultParagraphFont"/>
    <w:link w:val="Footer"/>
    <w:uiPriority w:val="99"/>
    <w:rsid w:val="00055451"/>
  </w:style>
  <w:style w:type="paragraph" w:styleId="BalloonText">
    <w:name w:val="Balloon Text"/>
    <w:basedOn w:val="Normal"/>
    <w:link w:val="BalloonTextChar"/>
    <w:uiPriority w:val="99"/>
    <w:semiHidden/>
    <w:unhideWhenUsed/>
    <w:rsid w:val="00502B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BEA"/>
    <w:rPr>
      <w:rFonts w:ascii="Segoe UI" w:hAnsi="Segoe UI" w:cs="Segoe UI"/>
      <w:sz w:val="18"/>
      <w:szCs w:val="18"/>
    </w:rPr>
  </w:style>
  <w:style w:type="character" w:styleId="CommentReference">
    <w:name w:val="annotation reference"/>
    <w:basedOn w:val="DefaultParagraphFont"/>
    <w:uiPriority w:val="99"/>
    <w:semiHidden/>
    <w:unhideWhenUsed/>
    <w:rsid w:val="008E65FA"/>
    <w:rPr>
      <w:sz w:val="16"/>
      <w:szCs w:val="16"/>
    </w:rPr>
  </w:style>
  <w:style w:type="paragraph" w:styleId="CommentText">
    <w:name w:val="annotation text"/>
    <w:basedOn w:val="Normal"/>
    <w:link w:val="CommentTextChar"/>
    <w:uiPriority w:val="99"/>
    <w:semiHidden/>
    <w:unhideWhenUsed/>
    <w:rsid w:val="008E65FA"/>
    <w:pPr>
      <w:spacing w:line="240" w:lineRule="auto"/>
    </w:pPr>
    <w:rPr>
      <w:sz w:val="20"/>
      <w:szCs w:val="20"/>
    </w:rPr>
  </w:style>
  <w:style w:type="character" w:customStyle="1" w:styleId="CommentTextChar">
    <w:name w:val="Comment Text Char"/>
    <w:basedOn w:val="DefaultParagraphFont"/>
    <w:link w:val="CommentText"/>
    <w:uiPriority w:val="99"/>
    <w:semiHidden/>
    <w:rsid w:val="008E65FA"/>
    <w:rPr>
      <w:sz w:val="20"/>
      <w:szCs w:val="20"/>
    </w:rPr>
  </w:style>
  <w:style w:type="paragraph" w:styleId="CommentSubject">
    <w:name w:val="annotation subject"/>
    <w:basedOn w:val="CommentText"/>
    <w:next w:val="CommentText"/>
    <w:link w:val="CommentSubjectChar"/>
    <w:uiPriority w:val="99"/>
    <w:semiHidden/>
    <w:unhideWhenUsed/>
    <w:rsid w:val="008E65FA"/>
    <w:rPr>
      <w:b/>
      <w:bCs/>
    </w:rPr>
  </w:style>
  <w:style w:type="character" w:customStyle="1" w:styleId="CommentSubjectChar">
    <w:name w:val="Comment Subject Char"/>
    <w:basedOn w:val="CommentTextChar"/>
    <w:link w:val="CommentSubject"/>
    <w:uiPriority w:val="99"/>
    <w:semiHidden/>
    <w:rsid w:val="008E65FA"/>
    <w:rPr>
      <w:b/>
      <w:bCs/>
      <w:sz w:val="20"/>
      <w:szCs w:val="20"/>
    </w:rPr>
  </w:style>
  <w:style w:type="paragraph" w:styleId="Revision">
    <w:name w:val="Revision"/>
    <w:hidden/>
    <w:uiPriority w:val="99"/>
    <w:semiHidden/>
    <w:rsid w:val="001F55F6"/>
    <w:pPr>
      <w:bidi w:val="0"/>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8E6D-BECA-41A9-907E-1913C579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4</cp:revision>
  <dcterms:created xsi:type="dcterms:W3CDTF">2019-12-05T07:48:00Z</dcterms:created>
  <dcterms:modified xsi:type="dcterms:W3CDTF">2019-12-08T08:53:00Z</dcterms:modified>
</cp:coreProperties>
</file>