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9A8" w:rsidRPr="0025159C" w:rsidRDefault="004B19A8" w:rsidP="00D403F5">
      <w:pPr>
        <w:pStyle w:val="NoSpacing"/>
        <w:bidi w:val="0"/>
        <w:jc w:val="center"/>
        <w:rPr>
          <w:rFonts w:asciiTheme="minorBidi" w:hAnsiTheme="minorBidi" w:cstheme="minorBidi"/>
          <w:lang w:val="de-DE"/>
        </w:rPr>
      </w:pPr>
      <w:r w:rsidRPr="0025159C">
        <w:rPr>
          <w:rFonts w:asciiTheme="minorBidi" w:hAnsiTheme="minorBidi" w:cstheme="minorBidi"/>
          <w:lang w:val="de-DE"/>
        </w:rPr>
        <w:t>YESHIVAT HAR ETZION</w:t>
      </w:r>
    </w:p>
    <w:p w:rsidR="004B19A8" w:rsidRPr="0025159C" w:rsidRDefault="004B19A8" w:rsidP="00D403F5">
      <w:pPr>
        <w:pStyle w:val="CC"/>
        <w:keepLines w:val="0"/>
        <w:spacing w:after="0"/>
        <w:ind w:left="0" w:firstLine="0"/>
        <w:jc w:val="center"/>
        <w:rPr>
          <w:rFonts w:asciiTheme="minorBidi" w:hAnsiTheme="minorBidi" w:cstheme="minorBidi"/>
          <w:sz w:val="24"/>
          <w:szCs w:val="24"/>
          <w:lang w:val="de-DE"/>
        </w:rPr>
      </w:pPr>
      <w:r w:rsidRPr="0025159C">
        <w:rPr>
          <w:rFonts w:asciiTheme="minorBidi" w:hAnsiTheme="minorBidi" w:cstheme="minorBidi"/>
          <w:sz w:val="24"/>
          <w:szCs w:val="24"/>
          <w:lang w:val="de-DE"/>
        </w:rPr>
        <w:t>ISRAEL KOSCHITZKY VIRTUAL BEIT MIDRASH (VBM)</w:t>
      </w:r>
    </w:p>
    <w:p w:rsidR="004B19A8" w:rsidRPr="0025159C" w:rsidRDefault="004B19A8" w:rsidP="00D403F5">
      <w:pPr>
        <w:pStyle w:val="CC"/>
        <w:keepLines w:val="0"/>
        <w:spacing w:after="0"/>
        <w:ind w:left="0" w:firstLine="0"/>
        <w:jc w:val="center"/>
        <w:rPr>
          <w:rFonts w:asciiTheme="minorBidi" w:hAnsiTheme="minorBidi" w:cstheme="minorBidi"/>
          <w:sz w:val="24"/>
          <w:szCs w:val="24"/>
          <w:lang w:val="en-GB"/>
        </w:rPr>
      </w:pPr>
      <w:r w:rsidRPr="0025159C">
        <w:rPr>
          <w:rFonts w:asciiTheme="minorBidi" w:hAnsiTheme="minorBidi" w:cstheme="minorBidi"/>
          <w:sz w:val="24"/>
          <w:szCs w:val="24"/>
          <w:lang w:val="en-GB"/>
        </w:rPr>
        <w:t>*********************************************************</w:t>
      </w:r>
    </w:p>
    <w:p w:rsidR="004B19A8" w:rsidRPr="0025159C" w:rsidRDefault="004B19A8" w:rsidP="00D403F5">
      <w:pPr>
        <w:pStyle w:val="CC"/>
        <w:keepLines w:val="0"/>
        <w:widowControl/>
        <w:spacing w:after="0"/>
        <w:ind w:left="0" w:firstLine="0"/>
        <w:jc w:val="center"/>
        <w:rPr>
          <w:rFonts w:asciiTheme="minorBidi" w:hAnsiTheme="minorBidi" w:cstheme="minorBidi"/>
          <w:sz w:val="24"/>
          <w:szCs w:val="24"/>
          <w:lang w:val="en-GB"/>
        </w:rPr>
      </w:pPr>
    </w:p>
    <w:p w:rsidR="004B19A8" w:rsidRPr="0025159C" w:rsidRDefault="004B19A8" w:rsidP="00D403F5">
      <w:pPr>
        <w:bidi w:val="0"/>
        <w:spacing w:line="240" w:lineRule="auto"/>
        <w:jc w:val="center"/>
        <w:rPr>
          <w:rFonts w:asciiTheme="minorBidi" w:hAnsiTheme="minorBidi" w:cstheme="minorBidi"/>
          <w:b/>
          <w:bCs/>
        </w:rPr>
      </w:pPr>
      <w:r w:rsidRPr="0025159C">
        <w:rPr>
          <w:rFonts w:asciiTheme="minorBidi" w:hAnsiTheme="minorBidi" w:cstheme="minorBidi"/>
          <w:b/>
          <w:bCs/>
        </w:rPr>
        <w:t>BEFORE THE EARTHQUAKE:</w:t>
      </w:r>
    </w:p>
    <w:p w:rsidR="004B19A8" w:rsidRPr="0025159C" w:rsidRDefault="004B19A8" w:rsidP="00D403F5">
      <w:pPr>
        <w:bidi w:val="0"/>
        <w:spacing w:line="240" w:lineRule="auto"/>
        <w:jc w:val="center"/>
        <w:rPr>
          <w:rFonts w:asciiTheme="minorBidi" w:hAnsiTheme="minorBidi" w:cstheme="minorBidi"/>
          <w:b/>
          <w:bCs/>
        </w:rPr>
      </w:pPr>
      <w:r w:rsidRPr="0025159C">
        <w:rPr>
          <w:rFonts w:asciiTheme="minorBidi" w:hAnsiTheme="minorBidi" w:cstheme="minorBidi"/>
          <w:b/>
          <w:bCs/>
        </w:rPr>
        <w:t>THE PROPHECIES OF HOSHEA AND AMOS</w:t>
      </w:r>
    </w:p>
    <w:p w:rsidR="004B19A8" w:rsidRPr="0025159C" w:rsidRDefault="004B19A8" w:rsidP="00D403F5">
      <w:pPr>
        <w:bidi w:val="0"/>
        <w:spacing w:line="240" w:lineRule="auto"/>
        <w:jc w:val="center"/>
        <w:rPr>
          <w:rFonts w:asciiTheme="minorBidi" w:hAnsiTheme="minorBidi" w:cstheme="minorBidi"/>
          <w:b/>
          <w:bCs/>
        </w:rPr>
      </w:pPr>
    </w:p>
    <w:p w:rsidR="004B19A8" w:rsidRPr="0025159C" w:rsidRDefault="004B19A8" w:rsidP="00D403F5">
      <w:pPr>
        <w:bidi w:val="0"/>
        <w:spacing w:line="240" w:lineRule="auto"/>
        <w:jc w:val="center"/>
        <w:rPr>
          <w:rFonts w:asciiTheme="minorBidi" w:hAnsiTheme="minorBidi" w:cstheme="minorBidi"/>
          <w:b/>
          <w:bCs/>
        </w:rPr>
      </w:pPr>
      <w:r w:rsidRPr="0025159C">
        <w:rPr>
          <w:rFonts w:asciiTheme="minorBidi" w:hAnsiTheme="minorBidi" w:cstheme="minorBidi"/>
          <w:b/>
          <w:bCs/>
        </w:rPr>
        <w:t>By Rav Yitzchak Etshalom</w:t>
      </w:r>
    </w:p>
    <w:p w:rsidR="004B19A8" w:rsidRPr="0025159C" w:rsidRDefault="004B19A8" w:rsidP="00D403F5">
      <w:pPr>
        <w:bidi w:val="0"/>
        <w:spacing w:line="240" w:lineRule="auto"/>
        <w:jc w:val="center"/>
        <w:rPr>
          <w:rFonts w:asciiTheme="minorBidi" w:hAnsiTheme="minorBidi" w:cstheme="minorBidi"/>
          <w:b/>
          <w:bCs/>
        </w:rPr>
      </w:pPr>
    </w:p>
    <w:p w:rsidR="009C5124" w:rsidRPr="009C5124" w:rsidRDefault="009C5124" w:rsidP="009C5124">
      <w:pPr>
        <w:spacing w:line="240" w:lineRule="auto"/>
        <w:jc w:val="center"/>
        <w:rPr>
          <w:rFonts w:ascii="Arial" w:hAnsi="Arial" w:cs="Arial"/>
        </w:rPr>
      </w:pPr>
      <w:r w:rsidRPr="00D97324">
        <w:rPr>
          <w:rFonts w:ascii="Arial" w:hAnsi="Arial" w:cs="Arial"/>
        </w:rPr>
        <w:t>****************************************************************</w:t>
      </w:r>
    </w:p>
    <w:p w:rsidR="009C5124" w:rsidRPr="009C5124" w:rsidRDefault="009C5124" w:rsidP="009C5124">
      <w:pPr>
        <w:pStyle w:val="BodyText2"/>
        <w:spacing w:after="0" w:line="240" w:lineRule="auto"/>
        <w:jc w:val="center"/>
        <w:rPr>
          <w:rFonts w:ascii="Arial" w:hAnsi="Arial" w:cs="Arial"/>
          <w:sz w:val="24"/>
          <w:szCs w:val="24"/>
        </w:rPr>
      </w:pPr>
      <w:proofErr w:type="gramStart"/>
      <w:r w:rsidRPr="009C5124">
        <w:rPr>
          <w:rFonts w:ascii="Arial" w:hAnsi="Arial" w:cs="Arial"/>
          <w:sz w:val="24"/>
          <w:szCs w:val="24"/>
        </w:rPr>
        <w:t xml:space="preserve">Dedicated in memory of Israel </w:t>
      </w:r>
      <w:proofErr w:type="spellStart"/>
      <w:r w:rsidRPr="009C5124">
        <w:rPr>
          <w:rFonts w:ascii="Arial" w:hAnsi="Arial" w:cs="Arial"/>
          <w:sz w:val="24"/>
          <w:szCs w:val="24"/>
        </w:rPr>
        <w:t>Koschitzky</w:t>
      </w:r>
      <w:proofErr w:type="spellEnd"/>
      <w:r w:rsidRPr="009C5124">
        <w:rPr>
          <w:rFonts w:ascii="Arial" w:hAnsi="Arial" w:cs="Arial"/>
          <w:sz w:val="24"/>
          <w:szCs w:val="24"/>
        </w:rPr>
        <w:t xml:space="preserve"> </w:t>
      </w:r>
      <w:proofErr w:type="spellStart"/>
      <w:r w:rsidRPr="009C5124">
        <w:rPr>
          <w:rFonts w:ascii="Arial" w:hAnsi="Arial" w:cs="Arial"/>
          <w:sz w:val="24"/>
          <w:szCs w:val="24"/>
        </w:rPr>
        <w:t>z"l</w:t>
      </w:r>
      <w:proofErr w:type="spellEnd"/>
      <w:r w:rsidRPr="009C5124">
        <w:rPr>
          <w:rFonts w:ascii="Arial" w:hAnsi="Arial" w:cs="Arial"/>
          <w:sz w:val="24"/>
          <w:szCs w:val="24"/>
        </w:rPr>
        <w:t xml:space="preserve">, whose </w:t>
      </w:r>
      <w:proofErr w:type="spellStart"/>
      <w:r w:rsidRPr="009C5124">
        <w:rPr>
          <w:rFonts w:ascii="Arial" w:hAnsi="Arial" w:cs="Arial"/>
          <w:sz w:val="24"/>
          <w:szCs w:val="24"/>
        </w:rPr>
        <w:t>yahrzeit</w:t>
      </w:r>
      <w:proofErr w:type="spellEnd"/>
      <w:r w:rsidRPr="009C5124">
        <w:rPr>
          <w:rFonts w:ascii="Arial" w:hAnsi="Arial" w:cs="Arial"/>
          <w:sz w:val="24"/>
          <w:szCs w:val="24"/>
        </w:rPr>
        <w:t xml:space="preserve"> falls on the 19th of Kislev.</w:t>
      </w:r>
      <w:proofErr w:type="gramEnd"/>
      <w:r w:rsidRPr="009C5124">
        <w:rPr>
          <w:rFonts w:ascii="Arial" w:hAnsi="Arial" w:cs="Arial"/>
          <w:sz w:val="24"/>
          <w:szCs w:val="24"/>
        </w:rPr>
        <w:t xml:space="preserve">  May the world-wide dissemination of Torah through the VBM be a fitting tribute to a man whose lifetime achievements exemplified the love of </w:t>
      </w:r>
      <w:proofErr w:type="spellStart"/>
      <w:r w:rsidRPr="009C5124">
        <w:rPr>
          <w:rFonts w:ascii="Arial" w:hAnsi="Arial" w:cs="Arial"/>
          <w:sz w:val="24"/>
          <w:szCs w:val="24"/>
        </w:rPr>
        <w:t>Eretz</w:t>
      </w:r>
      <w:proofErr w:type="spellEnd"/>
      <w:r w:rsidRPr="009C5124">
        <w:rPr>
          <w:rFonts w:ascii="Arial" w:hAnsi="Arial" w:cs="Arial"/>
          <w:sz w:val="24"/>
          <w:szCs w:val="24"/>
        </w:rPr>
        <w:t xml:space="preserve"> </w:t>
      </w:r>
      <w:proofErr w:type="spellStart"/>
      <w:r w:rsidRPr="009C5124">
        <w:rPr>
          <w:rFonts w:ascii="Arial" w:hAnsi="Arial" w:cs="Arial"/>
          <w:sz w:val="24"/>
          <w:szCs w:val="24"/>
        </w:rPr>
        <w:t>Yisrael</w:t>
      </w:r>
      <w:proofErr w:type="spellEnd"/>
      <w:r w:rsidRPr="009C5124">
        <w:rPr>
          <w:rFonts w:ascii="Arial" w:hAnsi="Arial" w:cs="Arial"/>
          <w:sz w:val="24"/>
          <w:szCs w:val="24"/>
        </w:rPr>
        <w:t xml:space="preserve"> and </w:t>
      </w:r>
      <w:proofErr w:type="spellStart"/>
      <w:r w:rsidRPr="009C5124">
        <w:rPr>
          <w:rFonts w:ascii="Arial" w:hAnsi="Arial" w:cs="Arial"/>
          <w:sz w:val="24"/>
          <w:szCs w:val="24"/>
        </w:rPr>
        <w:t>Torat</w:t>
      </w:r>
      <w:proofErr w:type="spellEnd"/>
      <w:r w:rsidRPr="009C5124">
        <w:rPr>
          <w:rFonts w:ascii="Arial" w:hAnsi="Arial" w:cs="Arial"/>
          <w:sz w:val="24"/>
          <w:szCs w:val="24"/>
        </w:rPr>
        <w:t xml:space="preserve"> </w:t>
      </w:r>
      <w:proofErr w:type="spellStart"/>
      <w:proofErr w:type="gramStart"/>
      <w:r w:rsidRPr="009C5124">
        <w:rPr>
          <w:rFonts w:ascii="Arial" w:hAnsi="Arial" w:cs="Arial"/>
          <w:sz w:val="24"/>
          <w:szCs w:val="24"/>
        </w:rPr>
        <w:t>Yisrael</w:t>
      </w:r>
      <w:proofErr w:type="spellEnd"/>
      <w:r w:rsidRPr="009C5124">
        <w:rPr>
          <w:rFonts w:ascii="Arial" w:hAnsi="Arial" w:cs="Arial"/>
          <w:sz w:val="24"/>
          <w:szCs w:val="24"/>
        </w:rPr>
        <w:t>.</w:t>
      </w:r>
      <w:proofErr w:type="gramEnd"/>
    </w:p>
    <w:p w:rsidR="005E17C1" w:rsidRPr="009C5124" w:rsidRDefault="005E17C1" w:rsidP="005E17C1">
      <w:pPr>
        <w:spacing w:line="240" w:lineRule="auto"/>
        <w:jc w:val="center"/>
        <w:rPr>
          <w:rFonts w:ascii="Arial" w:hAnsi="Arial" w:cs="Arial"/>
        </w:rPr>
      </w:pPr>
      <w:r w:rsidRPr="00D97324">
        <w:rPr>
          <w:rFonts w:ascii="Arial" w:hAnsi="Arial" w:cs="Arial"/>
        </w:rPr>
        <w:t>****************************************************************</w:t>
      </w:r>
    </w:p>
    <w:p w:rsidR="009C5124" w:rsidRPr="0025159C" w:rsidRDefault="009C5124" w:rsidP="009C5124">
      <w:pPr>
        <w:bidi w:val="0"/>
        <w:spacing w:line="240" w:lineRule="auto"/>
        <w:jc w:val="center"/>
        <w:rPr>
          <w:rFonts w:asciiTheme="minorBidi" w:hAnsiTheme="minorBidi" w:cstheme="minorBidi"/>
          <w:b/>
          <w:bCs/>
        </w:rPr>
      </w:pPr>
      <w:bookmarkStart w:id="0" w:name="_GoBack"/>
      <w:bookmarkEnd w:id="0"/>
    </w:p>
    <w:p w:rsidR="004B19A8" w:rsidRPr="0025159C" w:rsidRDefault="004B19A8" w:rsidP="00D403F5">
      <w:pPr>
        <w:bidi w:val="0"/>
        <w:spacing w:line="240" w:lineRule="auto"/>
        <w:ind w:right="-46"/>
        <w:jc w:val="center"/>
        <w:rPr>
          <w:rFonts w:asciiTheme="minorBidi" w:eastAsia="Times New Roman" w:hAnsiTheme="minorBidi" w:cstheme="minorBidi"/>
          <w:b/>
          <w:bCs/>
          <w:color w:val="000000"/>
        </w:rPr>
      </w:pPr>
      <w:r w:rsidRPr="00D403F5">
        <w:rPr>
          <w:rFonts w:asciiTheme="minorBidi" w:eastAsia="Times New Roman" w:hAnsiTheme="minorBidi" w:cstheme="minorBidi"/>
          <w:b/>
          <w:bCs/>
          <w:iCs/>
          <w:color w:val="000000"/>
        </w:rPr>
        <w:t>Shiur</w:t>
      </w:r>
      <w:r w:rsidRPr="0025159C">
        <w:rPr>
          <w:rFonts w:asciiTheme="minorBidi" w:eastAsia="Times New Roman" w:hAnsiTheme="minorBidi" w:cstheme="minorBidi"/>
          <w:b/>
          <w:bCs/>
          <w:color w:val="000000"/>
        </w:rPr>
        <w:t xml:space="preserve"> #6</w:t>
      </w:r>
      <w:r w:rsidR="003B1F60" w:rsidRPr="0025159C">
        <w:rPr>
          <w:rFonts w:asciiTheme="minorBidi" w:eastAsia="Times New Roman" w:hAnsiTheme="minorBidi" w:cstheme="minorBidi"/>
          <w:b/>
          <w:bCs/>
          <w:color w:val="000000"/>
        </w:rPr>
        <w:t>3</w:t>
      </w:r>
      <w:r w:rsidR="0025159C" w:rsidRPr="0025159C">
        <w:rPr>
          <w:rFonts w:asciiTheme="minorBidi" w:eastAsia="Times New Roman" w:hAnsiTheme="minorBidi" w:cstheme="minorBidi"/>
          <w:b/>
          <w:bCs/>
          <w:color w:val="000000"/>
        </w:rPr>
        <w:t>:</w:t>
      </w:r>
    </w:p>
    <w:p w:rsidR="004B19A8" w:rsidRPr="0025159C" w:rsidRDefault="004B19A8" w:rsidP="00D403F5">
      <w:pPr>
        <w:bidi w:val="0"/>
        <w:spacing w:line="240" w:lineRule="auto"/>
        <w:ind w:right="-46"/>
        <w:jc w:val="center"/>
        <w:rPr>
          <w:rFonts w:asciiTheme="minorBidi" w:eastAsia="Times New Roman" w:hAnsiTheme="minorBidi" w:cstheme="minorBidi"/>
          <w:b/>
          <w:bCs/>
          <w:color w:val="000000"/>
        </w:rPr>
      </w:pPr>
      <w:r w:rsidRPr="0025159C">
        <w:rPr>
          <w:rFonts w:asciiTheme="minorBidi" w:eastAsia="Times New Roman" w:hAnsiTheme="minorBidi" w:cstheme="minorBidi"/>
          <w:b/>
          <w:bCs/>
          <w:color w:val="000000"/>
        </w:rPr>
        <w:t>The Prophecies of Amos:</w:t>
      </w:r>
    </w:p>
    <w:p w:rsidR="004B19A8" w:rsidRPr="0025159C" w:rsidRDefault="003B1F60" w:rsidP="00D403F5">
      <w:pPr>
        <w:bidi w:val="0"/>
        <w:spacing w:line="240" w:lineRule="auto"/>
        <w:ind w:right="-46"/>
        <w:jc w:val="center"/>
        <w:rPr>
          <w:rFonts w:asciiTheme="minorBidi" w:eastAsia="Times New Roman" w:hAnsiTheme="minorBidi" w:cstheme="minorBidi"/>
          <w:b/>
          <w:bCs/>
          <w:color w:val="000000"/>
        </w:rPr>
      </w:pPr>
      <w:r w:rsidRPr="0025159C">
        <w:rPr>
          <w:rFonts w:asciiTheme="minorBidi" w:eastAsia="Times New Roman" w:hAnsiTheme="minorBidi" w:cstheme="minorBidi"/>
          <w:b/>
          <w:bCs/>
          <w:color w:val="000000"/>
        </w:rPr>
        <w:t>THE VISIONS</w:t>
      </w:r>
    </w:p>
    <w:p w:rsidR="0025159C" w:rsidRPr="0025159C" w:rsidRDefault="0025159C" w:rsidP="00D403F5">
      <w:pPr>
        <w:bidi w:val="0"/>
        <w:spacing w:line="240" w:lineRule="auto"/>
        <w:ind w:right="-46"/>
        <w:jc w:val="center"/>
        <w:rPr>
          <w:rFonts w:asciiTheme="minorBidi" w:eastAsia="Times New Roman" w:hAnsiTheme="minorBidi" w:cstheme="minorBidi"/>
          <w:b/>
          <w:bCs/>
          <w:color w:val="000000"/>
        </w:rPr>
      </w:pPr>
    </w:p>
    <w:p w:rsidR="004B19A8" w:rsidRDefault="003B1F60" w:rsidP="00D403F5">
      <w:pPr>
        <w:bidi w:val="0"/>
        <w:spacing w:line="240" w:lineRule="auto"/>
        <w:ind w:right="-46"/>
        <w:jc w:val="center"/>
        <w:rPr>
          <w:rFonts w:asciiTheme="minorBidi" w:eastAsia="Times New Roman" w:hAnsiTheme="minorBidi" w:cstheme="minorBidi"/>
          <w:b/>
          <w:bCs/>
          <w:color w:val="000000"/>
        </w:rPr>
      </w:pPr>
      <w:r w:rsidRPr="0025159C">
        <w:rPr>
          <w:rFonts w:asciiTheme="minorBidi" w:eastAsia="Times New Roman" w:hAnsiTheme="minorBidi" w:cstheme="minorBidi"/>
          <w:b/>
          <w:bCs/>
          <w:color w:val="000000"/>
        </w:rPr>
        <w:t>Introduction and Overview</w:t>
      </w:r>
    </w:p>
    <w:p w:rsidR="00D403F5" w:rsidRPr="0025159C" w:rsidRDefault="00D403F5" w:rsidP="00D403F5">
      <w:pPr>
        <w:bidi w:val="0"/>
        <w:spacing w:line="240" w:lineRule="auto"/>
        <w:ind w:right="-46"/>
        <w:jc w:val="center"/>
        <w:rPr>
          <w:rFonts w:asciiTheme="minorBidi" w:eastAsia="Times New Roman" w:hAnsiTheme="minorBidi" w:cstheme="minorBidi"/>
          <w:b/>
          <w:bCs/>
          <w:color w:val="000000"/>
        </w:rPr>
      </w:pPr>
    </w:p>
    <w:p w:rsidR="004B19A8" w:rsidRPr="0025159C" w:rsidRDefault="004B19A8" w:rsidP="00D403F5">
      <w:pPr>
        <w:bidi w:val="0"/>
        <w:spacing w:line="240" w:lineRule="auto"/>
        <w:ind w:right="-46"/>
        <w:rPr>
          <w:rFonts w:asciiTheme="minorBidi" w:eastAsia="Times New Roman" w:hAnsiTheme="minorBidi" w:cstheme="minorBidi"/>
          <w:b/>
          <w:bCs/>
          <w:color w:val="000000"/>
        </w:rPr>
      </w:pPr>
    </w:p>
    <w:p w:rsidR="004B19A8" w:rsidRPr="0025159C" w:rsidRDefault="003B1F60"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 xml:space="preserve">Over the past six chapters, we have seen Amos utilize numerous and varied tools of his rhetorical palette to try to persuade the aristocracy and leadership of the Northern Kingdom to right their societal ship. </w:t>
      </w:r>
      <w:r w:rsidR="00F326C4" w:rsidRPr="0025159C">
        <w:rPr>
          <w:rFonts w:asciiTheme="minorBidi" w:eastAsia="Times New Roman" w:hAnsiTheme="minorBidi" w:cstheme="minorBidi"/>
          <w:color w:val="000000"/>
        </w:rPr>
        <w:t>These tools include feigned audiences, cosmic metaphors</w:t>
      </w:r>
      <w:r w:rsidR="002B48C6">
        <w:rPr>
          <w:rFonts w:asciiTheme="minorBidi" w:eastAsia="Times New Roman" w:hAnsiTheme="minorBidi" w:cstheme="minorBidi"/>
          <w:color w:val="000000"/>
        </w:rPr>
        <w:t>,</w:t>
      </w:r>
      <w:r w:rsidR="00F326C4" w:rsidRPr="0025159C">
        <w:rPr>
          <w:rFonts w:asciiTheme="minorBidi" w:eastAsia="Times New Roman" w:hAnsiTheme="minorBidi" w:cstheme="minorBidi"/>
          <w:color w:val="000000"/>
        </w:rPr>
        <w:t xml:space="preserve"> and earthly similes</w:t>
      </w:r>
      <w:r w:rsidR="002B48C6">
        <w:rPr>
          <w:rFonts w:asciiTheme="minorBidi" w:eastAsia="Times New Roman" w:hAnsiTheme="minorBidi" w:cstheme="minorBidi"/>
          <w:color w:val="000000"/>
        </w:rPr>
        <w:t>,</w:t>
      </w:r>
      <w:r w:rsidR="00F326C4" w:rsidRPr="0025159C">
        <w:rPr>
          <w:rFonts w:asciiTheme="minorBidi" w:eastAsia="Times New Roman" w:hAnsiTheme="minorBidi" w:cstheme="minorBidi"/>
          <w:color w:val="000000"/>
        </w:rPr>
        <w:t xml:space="preserve"> as well as numerous philological and thematic allusions to earlier books in </w:t>
      </w:r>
      <w:r w:rsidR="00F326C4" w:rsidRPr="00AC714D">
        <w:rPr>
          <w:rFonts w:asciiTheme="minorBidi" w:eastAsia="Times New Roman" w:hAnsiTheme="minorBidi" w:cstheme="minorBidi"/>
          <w:i/>
          <w:iCs/>
          <w:color w:val="000000"/>
        </w:rPr>
        <w:t>Tanakh</w:t>
      </w:r>
      <w:r w:rsidR="00F326C4" w:rsidRPr="0025159C">
        <w:rPr>
          <w:rFonts w:asciiTheme="minorBidi" w:eastAsia="Times New Roman" w:hAnsiTheme="minorBidi" w:cstheme="minorBidi"/>
          <w:color w:val="000000"/>
        </w:rPr>
        <w:t xml:space="preserve">. </w:t>
      </w:r>
      <w:r w:rsidR="002B48C6">
        <w:rPr>
          <w:rFonts w:asciiTheme="minorBidi" w:eastAsia="Times New Roman" w:hAnsiTheme="minorBidi" w:cstheme="minorBidi"/>
          <w:color w:val="000000"/>
        </w:rPr>
        <w:t>T</w:t>
      </w:r>
      <w:r w:rsidR="00F326C4" w:rsidRPr="0025159C">
        <w:rPr>
          <w:rFonts w:asciiTheme="minorBidi" w:eastAsia="Times New Roman" w:hAnsiTheme="minorBidi" w:cstheme="minorBidi"/>
          <w:color w:val="000000"/>
        </w:rPr>
        <w:t xml:space="preserve">he one prophetic tool </w:t>
      </w:r>
      <w:r w:rsidR="002B48C6">
        <w:rPr>
          <w:rFonts w:asciiTheme="minorBidi" w:eastAsia="Times New Roman" w:hAnsiTheme="minorBidi" w:cstheme="minorBidi"/>
          <w:color w:val="000000"/>
        </w:rPr>
        <w:t>that</w:t>
      </w:r>
      <w:r w:rsidR="00F326C4" w:rsidRPr="0025159C">
        <w:rPr>
          <w:rFonts w:asciiTheme="minorBidi" w:eastAsia="Times New Roman" w:hAnsiTheme="minorBidi" w:cstheme="minorBidi"/>
          <w:color w:val="000000"/>
        </w:rPr>
        <w:t xml:space="preserve"> we have not yet encountered is likely the most common, at least in the public imagination – the vision. </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D36D9E" w:rsidRPr="0025159C" w:rsidRDefault="00D36D9E"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 xml:space="preserve">In the famous scene in which God lambasts Miriam and Aharon for thinking themselves to be equal to Moshe in prophetic prowess, He defines the method of prophecy for all prophets besides Moshe: </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D36D9E" w:rsidRPr="0025159C" w:rsidRDefault="00D36D9E" w:rsidP="00D403F5">
      <w:pPr>
        <w:widowControl w:val="0"/>
        <w:bidi w:val="0"/>
        <w:spacing w:line="240" w:lineRule="auto"/>
        <w:ind w:left="720"/>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 xml:space="preserve">He said, “Hear now my words. If there is a prophet among you, I </w:t>
      </w:r>
      <w:r w:rsidRPr="00AC714D">
        <w:rPr>
          <w:rFonts w:asciiTheme="minorBidi" w:eastAsia="Times New Roman" w:hAnsiTheme="minorBidi" w:cstheme="minorBidi"/>
          <w:i/>
          <w:iCs/>
          <w:color w:val="000000"/>
        </w:rPr>
        <w:t>Hashem</w:t>
      </w:r>
      <w:r w:rsidRPr="0025159C">
        <w:rPr>
          <w:rFonts w:asciiTheme="minorBidi" w:eastAsia="Times New Roman" w:hAnsiTheme="minorBidi" w:cstheme="minorBidi"/>
          <w:color w:val="000000"/>
        </w:rPr>
        <w:t xml:space="preserve"> will make myself known to him in a vision. I will speak with him in a dream.</w:t>
      </w:r>
      <w:r w:rsidR="002B48C6">
        <w:rPr>
          <w:rFonts w:asciiTheme="minorBidi" w:eastAsia="Times New Roman" w:hAnsiTheme="minorBidi" w:cstheme="minorBidi"/>
          <w:color w:val="000000"/>
        </w:rPr>
        <w:t>”</w:t>
      </w:r>
      <w:r w:rsidR="00F553E5" w:rsidRPr="0025159C">
        <w:rPr>
          <w:rFonts w:asciiTheme="minorBidi" w:eastAsia="Times New Roman" w:hAnsiTheme="minorBidi" w:cstheme="minorBidi"/>
          <w:color w:val="000000"/>
        </w:rPr>
        <w:t xml:space="preserve"> (</w:t>
      </w:r>
      <w:r w:rsidR="00F553E5" w:rsidRPr="0025159C">
        <w:rPr>
          <w:rFonts w:asciiTheme="minorBidi" w:eastAsia="Times New Roman" w:hAnsiTheme="minorBidi" w:cstheme="minorBidi"/>
          <w:i/>
          <w:iCs/>
          <w:color w:val="000000"/>
        </w:rPr>
        <w:t>Bamidbar</w:t>
      </w:r>
      <w:r w:rsidR="00F553E5" w:rsidRPr="0025159C">
        <w:rPr>
          <w:rFonts w:asciiTheme="minorBidi" w:eastAsia="Times New Roman" w:hAnsiTheme="minorBidi" w:cstheme="minorBidi"/>
          <w:color w:val="000000"/>
        </w:rPr>
        <w:t xml:space="preserve"> 12:6)</w:t>
      </w:r>
    </w:p>
    <w:p w:rsidR="0025159C" w:rsidRPr="0025159C" w:rsidRDefault="0025159C" w:rsidP="00D403F5">
      <w:pPr>
        <w:widowControl w:val="0"/>
        <w:bidi w:val="0"/>
        <w:spacing w:line="240" w:lineRule="auto"/>
        <w:ind w:left="1440"/>
        <w:jc w:val="both"/>
        <w:rPr>
          <w:rFonts w:asciiTheme="minorBidi" w:eastAsia="Times New Roman" w:hAnsiTheme="minorBidi" w:cstheme="minorBidi"/>
          <w:color w:val="000000"/>
        </w:rPr>
      </w:pPr>
    </w:p>
    <w:p w:rsidR="001463E3" w:rsidRPr="0025159C" w:rsidRDefault="00F553E5"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 xml:space="preserve">The “vision” </w:t>
      </w:r>
      <w:r w:rsidR="0091549F" w:rsidRPr="0025159C">
        <w:rPr>
          <w:rFonts w:asciiTheme="minorBidi" w:eastAsia="Times New Roman" w:hAnsiTheme="minorBidi" w:cstheme="minorBidi"/>
          <w:color w:val="000000"/>
        </w:rPr>
        <w:t xml:space="preserve">mentioned here is called </w:t>
      </w:r>
      <w:r w:rsidR="0091549F" w:rsidRPr="0025159C">
        <w:rPr>
          <w:rFonts w:asciiTheme="minorBidi" w:eastAsia="Times New Roman" w:hAnsiTheme="minorBidi" w:cstheme="minorBidi"/>
          <w:i/>
          <w:iCs/>
          <w:color w:val="000000"/>
        </w:rPr>
        <w:t>mar’eh</w:t>
      </w:r>
      <w:r w:rsidR="0091549F" w:rsidRPr="0025159C">
        <w:rPr>
          <w:rFonts w:asciiTheme="minorBidi" w:eastAsia="Times New Roman" w:hAnsiTheme="minorBidi" w:cstheme="minorBidi"/>
          <w:color w:val="000000"/>
        </w:rPr>
        <w:t>, which implies that the prophet actually envisions some image or form</w:t>
      </w:r>
      <w:r w:rsidR="002B48C6">
        <w:rPr>
          <w:rFonts w:asciiTheme="minorBidi" w:eastAsia="Times New Roman" w:hAnsiTheme="minorBidi" w:cstheme="minorBidi"/>
          <w:color w:val="000000"/>
        </w:rPr>
        <w:t>,</w:t>
      </w:r>
      <w:r w:rsidR="0091549F" w:rsidRPr="0025159C">
        <w:rPr>
          <w:rFonts w:asciiTheme="minorBidi" w:eastAsia="Times New Roman" w:hAnsiTheme="minorBidi" w:cstheme="minorBidi"/>
          <w:color w:val="000000"/>
        </w:rPr>
        <w:t xml:space="preserve"> which may be static or active. That vision ostensibly </w:t>
      </w:r>
      <w:r w:rsidR="004560FB" w:rsidRPr="0025159C">
        <w:rPr>
          <w:rFonts w:asciiTheme="minorBidi" w:eastAsia="Times New Roman" w:hAnsiTheme="minorBidi" w:cstheme="minorBidi"/>
          <w:color w:val="000000"/>
        </w:rPr>
        <w:t>contains</w:t>
      </w:r>
      <w:r w:rsidR="0091549F" w:rsidRPr="0025159C">
        <w:rPr>
          <w:rFonts w:asciiTheme="minorBidi" w:eastAsia="Times New Roman" w:hAnsiTheme="minorBidi" w:cstheme="minorBidi"/>
          <w:color w:val="000000"/>
        </w:rPr>
        <w:t xml:space="preserve"> a message that the prophet is then to </w:t>
      </w:r>
      <w:r w:rsidR="0092184A" w:rsidRPr="0025159C">
        <w:rPr>
          <w:rFonts w:asciiTheme="minorBidi" w:eastAsia="Times New Roman" w:hAnsiTheme="minorBidi" w:cstheme="minorBidi"/>
          <w:color w:val="000000"/>
        </w:rPr>
        <w:t>comm</w:t>
      </w:r>
      <w:r w:rsidR="004C5964" w:rsidRPr="0025159C">
        <w:rPr>
          <w:rFonts w:asciiTheme="minorBidi" w:eastAsia="Times New Roman" w:hAnsiTheme="minorBidi" w:cstheme="minorBidi"/>
          <w:color w:val="000000"/>
        </w:rPr>
        <w:t>u</w:t>
      </w:r>
      <w:r w:rsidR="0092184A" w:rsidRPr="0025159C">
        <w:rPr>
          <w:rFonts w:asciiTheme="minorBidi" w:eastAsia="Times New Roman" w:hAnsiTheme="minorBidi" w:cstheme="minorBidi"/>
          <w:color w:val="000000"/>
        </w:rPr>
        <w:t>nicate</w:t>
      </w:r>
      <w:r w:rsidR="0091549F" w:rsidRPr="0025159C">
        <w:rPr>
          <w:rFonts w:asciiTheme="minorBidi" w:eastAsia="Times New Roman" w:hAnsiTheme="minorBidi" w:cstheme="minorBidi"/>
          <w:color w:val="000000"/>
        </w:rPr>
        <w:t xml:space="preserve"> to his audience.</w:t>
      </w:r>
      <w:r w:rsidR="005819A7" w:rsidRPr="0025159C">
        <w:rPr>
          <w:rFonts w:asciiTheme="minorBidi" w:eastAsia="Times New Roman" w:hAnsiTheme="minorBidi" w:cstheme="minorBidi"/>
          <w:color w:val="000000"/>
        </w:rPr>
        <w:t xml:space="preserve"> Although this vehicle may have been actively used by God to communicate to His prophets </w:t>
      </w:r>
      <w:r w:rsidR="0045328C" w:rsidRPr="0025159C">
        <w:rPr>
          <w:rFonts w:asciiTheme="minorBidi" w:eastAsia="Times New Roman" w:hAnsiTheme="minorBidi" w:cstheme="minorBidi"/>
          <w:color w:val="000000"/>
        </w:rPr>
        <w:t xml:space="preserve">from time immemorial, </w:t>
      </w:r>
      <w:r w:rsidR="00E422C6">
        <w:rPr>
          <w:rFonts w:asciiTheme="minorBidi" w:eastAsia="Times New Roman" w:hAnsiTheme="minorBidi" w:cstheme="minorBidi"/>
          <w:color w:val="000000"/>
        </w:rPr>
        <w:t xml:space="preserve">until this point, </w:t>
      </w:r>
      <w:r w:rsidR="0045328C" w:rsidRPr="0025159C">
        <w:rPr>
          <w:rFonts w:asciiTheme="minorBidi" w:eastAsia="Times New Roman" w:hAnsiTheme="minorBidi" w:cstheme="minorBidi"/>
          <w:color w:val="000000"/>
        </w:rPr>
        <w:t xml:space="preserve">we have no record of a prophet </w:t>
      </w:r>
      <w:r w:rsidR="0045328C" w:rsidRPr="0025159C">
        <w:rPr>
          <w:rFonts w:asciiTheme="minorBidi" w:eastAsia="Times New Roman" w:hAnsiTheme="minorBidi" w:cstheme="minorBidi"/>
          <w:i/>
          <w:iCs/>
          <w:color w:val="000000"/>
        </w:rPr>
        <w:t xml:space="preserve">describing </w:t>
      </w:r>
      <w:r w:rsidR="0045328C" w:rsidRPr="0025159C">
        <w:rPr>
          <w:rFonts w:asciiTheme="minorBidi" w:eastAsia="Times New Roman" w:hAnsiTheme="minorBidi" w:cstheme="minorBidi"/>
          <w:color w:val="000000"/>
        </w:rPr>
        <w:t>one and then presenting its interpretation</w:t>
      </w:r>
      <w:r w:rsidR="002912C6" w:rsidRPr="0025159C">
        <w:rPr>
          <w:rFonts w:asciiTheme="minorBidi" w:eastAsia="Times New Roman" w:hAnsiTheme="minorBidi" w:cstheme="minorBidi"/>
          <w:color w:val="000000"/>
        </w:rPr>
        <w:t>.</w:t>
      </w:r>
      <w:r w:rsidR="004409B9" w:rsidRPr="0025159C">
        <w:rPr>
          <w:rFonts w:asciiTheme="minorBidi" w:eastAsia="Times New Roman" w:hAnsiTheme="minorBidi" w:cstheme="minorBidi"/>
          <w:color w:val="000000"/>
        </w:rPr>
        <w:t xml:space="preserve"> </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B82E02" w:rsidRPr="0025159C" w:rsidRDefault="00E422C6" w:rsidP="00D403F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lastRenderedPageBreak/>
        <w:t>Until now,</w:t>
      </w:r>
      <w:r w:rsidR="001463E3" w:rsidRPr="0025159C">
        <w:rPr>
          <w:rFonts w:asciiTheme="minorBidi" w:eastAsia="Times New Roman" w:hAnsiTheme="minorBidi" w:cstheme="minorBidi"/>
          <w:color w:val="000000"/>
        </w:rPr>
        <w:t xml:space="preserve"> we </w:t>
      </w:r>
      <w:r>
        <w:rPr>
          <w:rFonts w:asciiTheme="minorBidi" w:eastAsia="Times New Roman" w:hAnsiTheme="minorBidi" w:cstheme="minorBidi"/>
          <w:color w:val="000000"/>
        </w:rPr>
        <w:t xml:space="preserve">have not </w:t>
      </w:r>
      <w:r w:rsidR="001463E3" w:rsidRPr="0025159C">
        <w:rPr>
          <w:rFonts w:asciiTheme="minorBidi" w:eastAsia="Times New Roman" w:hAnsiTheme="minorBidi" w:cstheme="minorBidi"/>
          <w:color w:val="000000"/>
        </w:rPr>
        <w:t>heard Amos recount something he envisioned and then translate it into a message</w:t>
      </w:r>
      <w:r w:rsidR="002B48C6">
        <w:rPr>
          <w:rFonts w:asciiTheme="minorBidi" w:eastAsia="Times New Roman" w:hAnsiTheme="minorBidi" w:cstheme="minorBidi"/>
          <w:color w:val="000000"/>
        </w:rPr>
        <w:t>;</w:t>
      </w:r>
      <w:r w:rsidR="001463E3" w:rsidRPr="0025159C">
        <w:rPr>
          <w:rFonts w:asciiTheme="minorBidi" w:eastAsia="Times New Roman" w:hAnsiTheme="minorBidi" w:cstheme="minorBidi"/>
          <w:color w:val="000000"/>
        </w:rPr>
        <w:t xml:space="preserve"> it has been straight rhetoric, presumably all flowing from the roar of God’s voice</w:t>
      </w:r>
      <w:r w:rsidR="002B48C6">
        <w:rPr>
          <w:rFonts w:asciiTheme="minorBidi" w:eastAsia="Times New Roman" w:hAnsiTheme="minorBidi" w:cstheme="minorBidi"/>
          <w:color w:val="000000"/>
        </w:rPr>
        <w:t>,</w:t>
      </w:r>
      <w:r w:rsidR="001463E3" w:rsidRPr="0025159C">
        <w:rPr>
          <w:rFonts w:asciiTheme="minorBidi" w:eastAsia="Times New Roman" w:hAnsiTheme="minorBidi" w:cstheme="minorBidi"/>
          <w:color w:val="000000"/>
        </w:rPr>
        <w:t xml:space="preserve"> which is his anthemic opening (1:2). </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B82E02" w:rsidRPr="0025159C" w:rsidRDefault="00B82E02"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 xml:space="preserve">From this point on, however, visions inform the rest of the book. Amos has </w:t>
      </w:r>
      <w:r w:rsidR="00770096" w:rsidRPr="0025159C">
        <w:rPr>
          <w:rFonts w:asciiTheme="minorBidi" w:eastAsia="Times New Roman" w:hAnsiTheme="minorBidi" w:cstheme="minorBidi"/>
          <w:color w:val="000000"/>
        </w:rPr>
        <w:t xml:space="preserve">four or </w:t>
      </w:r>
      <w:r w:rsidRPr="0025159C">
        <w:rPr>
          <w:rFonts w:asciiTheme="minorBidi" w:eastAsia="Times New Roman" w:hAnsiTheme="minorBidi" w:cstheme="minorBidi"/>
          <w:color w:val="000000"/>
        </w:rPr>
        <w:t>five visions</w:t>
      </w:r>
      <w:r w:rsidR="002B48C6">
        <w:rPr>
          <w:rFonts w:asciiTheme="minorBidi" w:eastAsia="Times New Roman" w:hAnsiTheme="minorBidi" w:cstheme="minorBidi"/>
          <w:color w:val="000000"/>
        </w:rPr>
        <w:t>,</w:t>
      </w:r>
      <w:r w:rsidR="00770096" w:rsidRPr="0025159C">
        <w:rPr>
          <w:rFonts w:asciiTheme="minorBidi" w:eastAsia="Times New Roman" w:hAnsiTheme="minorBidi" w:cstheme="minorBidi"/>
          <w:color w:val="000000"/>
        </w:rPr>
        <w:t xml:space="preserve"> depending </w:t>
      </w:r>
      <w:r w:rsidR="002B48C6">
        <w:rPr>
          <w:rFonts w:asciiTheme="minorBidi" w:eastAsia="Times New Roman" w:hAnsiTheme="minorBidi" w:cstheme="minorBidi"/>
          <w:color w:val="000000"/>
        </w:rPr>
        <w:t xml:space="preserve">on </w:t>
      </w:r>
      <w:r w:rsidR="00770096" w:rsidRPr="0025159C">
        <w:rPr>
          <w:rFonts w:asciiTheme="minorBidi" w:eastAsia="Times New Roman" w:hAnsiTheme="minorBidi" w:cstheme="minorBidi"/>
          <w:color w:val="000000"/>
        </w:rPr>
        <w:t xml:space="preserve">how we understand the relationship of the beginning of chapter </w:t>
      </w:r>
      <w:r w:rsidR="002B48C6">
        <w:rPr>
          <w:rFonts w:asciiTheme="minorBidi" w:eastAsia="Times New Roman" w:hAnsiTheme="minorBidi" w:cstheme="minorBidi"/>
          <w:color w:val="000000"/>
        </w:rPr>
        <w:t>9</w:t>
      </w:r>
      <w:r w:rsidR="00770096" w:rsidRPr="0025159C">
        <w:rPr>
          <w:rFonts w:asciiTheme="minorBidi" w:eastAsia="Times New Roman" w:hAnsiTheme="minorBidi" w:cstheme="minorBidi"/>
          <w:color w:val="000000"/>
        </w:rPr>
        <w:t xml:space="preserve"> to the earlier sections. These visions are </w:t>
      </w:r>
      <w:r w:rsidRPr="0025159C">
        <w:rPr>
          <w:rFonts w:asciiTheme="minorBidi" w:eastAsia="Times New Roman" w:hAnsiTheme="minorBidi" w:cstheme="minorBidi"/>
          <w:color w:val="000000"/>
        </w:rPr>
        <w:t xml:space="preserve">organized as follows: </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F553E5" w:rsidRPr="0025159C" w:rsidRDefault="00B82E02"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The first three visions are contiguously presented and comprise the first nine verses of chapter 7.</w:t>
      </w:r>
      <w:r w:rsidR="002C1718" w:rsidRPr="0025159C">
        <w:rPr>
          <w:rFonts w:asciiTheme="minorBidi" w:eastAsia="Times New Roman" w:hAnsiTheme="minorBidi" w:cstheme="minorBidi"/>
          <w:color w:val="000000"/>
        </w:rPr>
        <w:t xml:space="preserve"> Each vision is three verses long and follows a consistent pattern.</w:t>
      </w:r>
      <w:r w:rsidRPr="0025159C">
        <w:rPr>
          <w:rFonts w:asciiTheme="minorBidi" w:eastAsia="Times New Roman" w:hAnsiTheme="minorBidi" w:cstheme="minorBidi"/>
          <w:color w:val="000000"/>
        </w:rPr>
        <w:t xml:space="preserve"> The rest of chapter 7 is made up of the one narrative in the book, detailing Amos’s interaction with the </w:t>
      </w:r>
      <w:r w:rsidR="002B48C6">
        <w:rPr>
          <w:rFonts w:asciiTheme="minorBidi" w:eastAsia="Times New Roman" w:hAnsiTheme="minorBidi" w:cstheme="minorBidi"/>
          <w:color w:val="000000"/>
        </w:rPr>
        <w:t>H</w:t>
      </w:r>
      <w:r w:rsidRPr="0025159C">
        <w:rPr>
          <w:rFonts w:asciiTheme="minorBidi" w:eastAsia="Times New Roman" w:hAnsiTheme="minorBidi" w:cstheme="minorBidi"/>
          <w:color w:val="000000"/>
        </w:rPr>
        <w:t xml:space="preserve">igh </w:t>
      </w:r>
      <w:r w:rsidR="002B48C6">
        <w:rPr>
          <w:rFonts w:asciiTheme="minorBidi" w:eastAsia="Times New Roman" w:hAnsiTheme="minorBidi" w:cstheme="minorBidi"/>
          <w:color w:val="000000"/>
        </w:rPr>
        <w:t>P</w:t>
      </w:r>
      <w:r w:rsidRPr="0025159C">
        <w:rPr>
          <w:rFonts w:asciiTheme="minorBidi" w:eastAsia="Times New Roman" w:hAnsiTheme="minorBidi" w:cstheme="minorBidi"/>
          <w:color w:val="000000"/>
        </w:rPr>
        <w:t xml:space="preserve">riest at the Royal Sanctuary at Beit El. </w:t>
      </w:r>
      <w:r w:rsidR="0009710B" w:rsidRPr="0025159C">
        <w:rPr>
          <w:rFonts w:asciiTheme="minorBidi" w:eastAsia="Times New Roman" w:hAnsiTheme="minorBidi" w:cstheme="minorBidi"/>
          <w:color w:val="000000"/>
        </w:rPr>
        <w:t>The next vision is at the beginning of chapter 8</w:t>
      </w:r>
      <w:r w:rsidR="002C1718" w:rsidRPr="0025159C">
        <w:rPr>
          <w:rFonts w:asciiTheme="minorBidi" w:eastAsia="Times New Roman" w:hAnsiTheme="minorBidi" w:cstheme="minorBidi"/>
          <w:color w:val="000000"/>
        </w:rPr>
        <w:t xml:space="preserve"> and, like each of the first three, is three verses in length. The rest of chapter 8 reverts back to Amos’s earlier form and, indeed, recalls some of his earlier rebukes. </w:t>
      </w:r>
      <w:r w:rsidR="00770096" w:rsidRPr="0025159C">
        <w:rPr>
          <w:rFonts w:asciiTheme="minorBidi" w:eastAsia="Times New Roman" w:hAnsiTheme="minorBidi" w:cstheme="minorBidi"/>
          <w:color w:val="000000"/>
        </w:rPr>
        <w:t xml:space="preserve">One more vision, which may be the fifth of this series or an independent vision, </w:t>
      </w:r>
      <w:r w:rsidR="002C1718" w:rsidRPr="0025159C">
        <w:rPr>
          <w:rFonts w:asciiTheme="minorBidi" w:eastAsia="Times New Roman" w:hAnsiTheme="minorBidi" w:cstheme="minorBidi"/>
          <w:color w:val="000000"/>
        </w:rPr>
        <w:t>appears at the beginning of chapter 9</w:t>
      </w:r>
      <w:r w:rsidR="00C67969" w:rsidRPr="0025159C">
        <w:rPr>
          <w:rFonts w:asciiTheme="minorBidi" w:eastAsia="Times New Roman" w:hAnsiTheme="minorBidi" w:cstheme="minorBidi"/>
          <w:color w:val="000000"/>
        </w:rPr>
        <w:t xml:space="preserve"> and seems to be twice as long as the others (six verses)</w:t>
      </w:r>
      <w:r w:rsidR="002B48C6">
        <w:rPr>
          <w:rFonts w:asciiTheme="minorBidi" w:eastAsia="Times New Roman" w:hAnsiTheme="minorBidi" w:cstheme="minorBidi"/>
          <w:color w:val="000000"/>
        </w:rPr>
        <w:t>,</w:t>
      </w:r>
      <w:r w:rsidR="00C67969" w:rsidRPr="0025159C">
        <w:rPr>
          <w:rFonts w:asciiTheme="minorBidi" w:eastAsia="Times New Roman" w:hAnsiTheme="minorBidi" w:cstheme="minorBidi"/>
          <w:color w:val="000000"/>
        </w:rPr>
        <w:t xml:space="preserve"> which leads to the coda and then epilogue of the book. </w:t>
      </w:r>
      <w:r w:rsidR="00770096" w:rsidRPr="0025159C">
        <w:rPr>
          <w:rFonts w:asciiTheme="minorBidi" w:eastAsia="Times New Roman" w:hAnsiTheme="minorBidi" w:cstheme="minorBidi"/>
          <w:color w:val="000000"/>
        </w:rPr>
        <w:t>It is not only the excessive length that calls into question the inclusion of this “fifth” vision in the series</w:t>
      </w:r>
      <w:r w:rsidR="002B48C6">
        <w:rPr>
          <w:rFonts w:asciiTheme="minorBidi" w:eastAsia="Times New Roman" w:hAnsiTheme="minorBidi" w:cstheme="minorBidi"/>
          <w:color w:val="000000"/>
        </w:rPr>
        <w:t>;</w:t>
      </w:r>
      <w:r w:rsidR="00770096" w:rsidRPr="0025159C">
        <w:rPr>
          <w:rFonts w:asciiTheme="minorBidi" w:eastAsia="Times New Roman" w:hAnsiTheme="minorBidi" w:cstheme="minorBidi"/>
          <w:color w:val="000000"/>
        </w:rPr>
        <w:t xml:space="preserve"> it is also the style and lack of loyalty to the pattern established by the first four visions. </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A0179A" w:rsidRPr="0025159C" w:rsidRDefault="00A0179A"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 xml:space="preserve">Even though the visions are not presented uninterruptedly, there is a sequence to be found there which itself may be a part of the underlying message. </w:t>
      </w:r>
      <w:r w:rsidR="00FA3000" w:rsidRPr="0025159C">
        <w:rPr>
          <w:rFonts w:asciiTheme="minorBidi" w:eastAsia="Times New Roman" w:hAnsiTheme="minorBidi" w:cstheme="minorBidi"/>
          <w:color w:val="000000"/>
        </w:rPr>
        <w:t xml:space="preserve">We will assay this sequence further </w:t>
      </w:r>
      <w:r w:rsidR="002B48C6">
        <w:rPr>
          <w:rFonts w:asciiTheme="minorBidi" w:eastAsia="Times New Roman" w:hAnsiTheme="minorBidi" w:cstheme="minorBidi"/>
          <w:color w:val="000000"/>
        </w:rPr>
        <w:t>below. F</w:t>
      </w:r>
      <w:r w:rsidR="00FA3000" w:rsidRPr="0025159C">
        <w:rPr>
          <w:rFonts w:asciiTheme="minorBidi" w:eastAsia="Times New Roman" w:hAnsiTheme="minorBidi" w:cstheme="minorBidi"/>
          <w:color w:val="000000"/>
        </w:rPr>
        <w:t>irst</w:t>
      </w:r>
      <w:r w:rsidR="002B48C6">
        <w:rPr>
          <w:rFonts w:asciiTheme="minorBidi" w:eastAsia="Times New Roman" w:hAnsiTheme="minorBidi" w:cstheme="minorBidi"/>
          <w:color w:val="000000"/>
        </w:rPr>
        <w:t>,</w:t>
      </w:r>
      <w:r w:rsidR="00FA3000" w:rsidRPr="0025159C">
        <w:rPr>
          <w:rFonts w:asciiTheme="minorBidi" w:eastAsia="Times New Roman" w:hAnsiTheme="minorBidi" w:cstheme="minorBidi"/>
          <w:color w:val="000000"/>
        </w:rPr>
        <w:t xml:space="preserve"> </w:t>
      </w:r>
      <w:r w:rsidR="00183D73" w:rsidRPr="0025159C">
        <w:rPr>
          <w:rFonts w:asciiTheme="minorBidi" w:eastAsia="Times New Roman" w:hAnsiTheme="minorBidi" w:cstheme="minorBidi"/>
          <w:color w:val="000000"/>
        </w:rPr>
        <w:t xml:space="preserve">a few words about visions in general and their types. </w:t>
      </w:r>
    </w:p>
    <w:p w:rsidR="005C621F" w:rsidRPr="0025159C" w:rsidRDefault="005C621F" w:rsidP="00D403F5">
      <w:pPr>
        <w:widowControl w:val="0"/>
        <w:bidi w:val="0"/>
        <w:spacing w:line="240" w:lineRule="auto"/>
        <w:jc w:val="both"/>
        <w:rPr>
          <w:rFonts w:asciiTheme="minorBidi" w:eastAsia="Times New Roman" w:hAnsiTheme="minorBidi" w:cstheme="minorBidi"/>
          <w:color w:val="000000"/>
        </w:rPr>
      </w:pPr>
    </w:p>
    <w:p w:rsidR="00E1076C" w:rsidRPr="00AC714D" w:rsidRDefault="00E1076C" w:rsidP="00D403F5">
      <w:pPr>
        <w:widowControl w:val="0"/>
        <w:bidi w:val="0"/>
        <w:spacing w:line="240" w:lineRule="auto"/>
        <w:jc w:val="both"/>
        <w:rPr>
          <w:rFonts w:asciiTheme="minorBidi" w:eastAsia="Times New Roman" w:hAnsiTheme="minorBidi" w:cstheme="minorBidi"/>
          <w:b/>
          <w:bCs/>
          <w:color w:val="000000"/>
        </w:rPr>
      </w:pPr>
      <w:r w:rsidRPr="00AC714D">
        <w:rPr>
          <w:rFonts w:asciiTheme="minorBidi" w:eastAsia="Times New Roman" w:hAnsiTheme="minorBidi" w:cstheme="minorBidi"/>
          <w:b/>
          <w:bCs/>
          <w:color w:val="000000"/>
        </w:rPr>
        <w:t>VISIONS:  A PROPOSED TAXONOMY</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E1076C" w:rsidRPr="0025159C" w:rsidRDefault="00E1076C"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A survey of prophetic visions</w:t>
      </w:r>
      <w:r w:rsidR="002B48C6">
        <w:rPr>
          <w:rFonts w:asciiTheme="minorBidi" w:eastAsia="Times New Roman" w:hAnsiTheme="minorBidi" w:cstheme="minorBidi"/>
          <w:color w:val="000000"/>
        </w:rPr>
        <w:t xml:space="preserve"> – </w:t>
      </w:r>
      <w:r w:rsidRPr="0025159C">
        <w:rPr>
          <w:rFonts w:asciiTheme="minorBidi" w:eastAsia="Times New Roman" w:hAnsiTheme="minorBidi" w:cstheme="minorBidi"/>
          <w:color w:val="000000"/>
        </w:rPr>
        <w:t>meaning</w:t>
      </w:r>
      <w:r w:rsidR="002B48C6">
        <w:rPr>
          <w:rFonts w:asciiTheme="minorBidi" w:eastAsia="Times New Roman" w:hAnsiTheme="minorBidi" w:cstheme="minorBidi"/>
          <w:color w:val="000000"/>
        </w:rPr>
        <w:t>,</w:t>
      </w:r>
      <w:r w:rsidRPr="0025159C">
        <w:rPr>
          <w:rFonts w:asciiTheme="minorBidi" w:eastAsia="Times New Roman" w:hAnsiTheme="minorBidi" w:cstheme="minorBidi"/>
          <w:color w:val="000000"/>
        </w:rPr>
        <w:t xml:space="preserve"> when the prophet reports seeing an image or series of images as a Divine message – will present us with various types of images. We could </w:t>
      </w:r>
      <w:r w:rsidR="00F16634" w:rsidRPr="0025159C">
        <w:rPr>
          <w:rFonts w:asciiTheme="minorBidi" w:eastAsia="Times New Roman" w:hAnsiTheme="minorBidi" w:cstheme="minorBidi"/>
          <w:color w:val="000000"/>
        </w:rPr>
        <w:t>categorize and sub-categorize visions</w:t>
      </w:r>
      <w:r w:rsidRPr="0025159C">
        <w:rPr>
          <w:rFonts w:asciiTheme="minorBidi" w:eastAsia="Times New Roman" w:hAnsiTheme="minorBidi" w:cstheme="minorBidi"/>
          <w:color w:val="000000"/>
        </w:rPr>
        <w:t xml:space="preserve"> </w:t>
      </w:r>
      <w:r w:rsidRPr="0025159C">
        <w:rPr>
          <w:rFonts w:asciiTheme="minorBidi" w:eastAsia="Times New Roman" w:hAnsiTheme="minorBidi" w:cstheme="minorBidi"/>
          <w:i/>
          <w:iCs/>
          <w:color w:val="000000"/>
        </w:rPr>
        <w:t>ad infinitum</w:t>
      </w:r>
      <w:r w:rsidRPr="0025159C">
        <w:rPr>
          <w:rFonts w:asciiTheme="minorBidi" w:eastAsia="Times New Roman" w:hAnsiTheme="minorBidi" w:cstheme="minorBidi"/>
          <w:color w:val="000000"/>
        </w:rPr>
        <w:t xml:space="preserve"> to the point </w:t>
      </w:r>
      <w:r w:rsidR="002B48C6">
        <w:rPr>
          <w:rFonts w:asciiTheme="minorBidi" w:eastAsia="Times New Roman" w:hAnsiTheme="minorBidi" w:cstheme="minorBidi"/>
          <w:color w:val="000000"/>
        </w:rPr>
        <w:t>that</w:t>
      </w:r>
      <w:r w:rsidRPr="0025159C">
        <w:rPr>
          <w:rFonts w:asciiTheme="minorBidi" w:eastAsia="Times New Roman" w:hAnsiTheme="minorBidi" w:cstheme="minorBidi"/>
          <w:color w:val="000000"/>
        </w:rPr>
        <w:t xml:space="preserve"> each vision would be its own category, but that is of no use to us if we wish to understand vision </w:t>
      </w:r>
      <w:r w:rsidRPr="0025159C">
        <w:rPr>
          <w:rFonts w:asciiTheme="minorBidi" w:eastAsia="Times New Roman" w:hAnsiTheme="minorBidi" w:cstheme="minorBidi"/>
          <w:i/>
          <w:iCs/>
          <w:color w:val="000000"/>
        </w:rPr>
        <w:t>types</w:t>
      </w:r>
      <w:r w:rsidRPr="0025159C">
        <w:rPr>
          <w:rFonts w:asciiTheme="minorBidi" w:eastAsia="Times New Roman" w:hAnsiTheme="minorBidi" w:cstheme="minorBidi"/>
          <w:color w:val="000000"/>
        </w:rPr>
        <w:t xml:space="preserve"> and the reason that a particular vision is of type A and not, say, type B. </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2B48C6" w:rsidRDefault="00475526"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 xml:space="preserve">Reading through the various books of </w:t>
      </w:r>
      <w:r w:rsidRPr="00AC714D">
        <w:rPr>
          <w:rFonts w:asciiTheme="minorBidi" w:eastAsia="Times New Roman" w:hAnsiTheme="minorBidi" w:cstheme="minorBidi"/>
          <w:i/>
          <w:iCs/>
          <w:color w:val="000000"/>
        </w:rPr>
        <w:t>Tanakh</w:t>
      </w:r>
      <w:r w:rsidRPr="0025159C">
        <w:rPr>
          <w:rFonts w:asciiTheme="minorBidi" w:eastAsia="Times New Roman" w:hAnsiTheme="minorBidi" w:cstheme="minorBidi"/>
          <w:color w:val="000000"/>
        </w:rPr>
        <w:t>, we first notice that numerous prophets never have “visions”</w:t>
      </w:r>
      <w:r w:rsidR="002B48C6">
        <w:rPr>
          <w:rFonts w:asciiTheme="minorBidi" w:eastAsia="Times New Roman" w:hAnsiTheme="minorBidi" w:cstheme="minorBidi"/>
          <w:color w:val="000000"/>
        </w:rPr>
        <w:t xml:space="preserve"> –</w:t>
      </w:r>
      <w:r w:rsidRPr="0025159C">
        <w:rPr>
          <w:rFonts w:asciiTheme="minorBidi" w:eastAsia="Times New Roman" w:hAnsiTheme="minorBidi" w:cstheme="minorBidi"/>
          <w:color w:val="000000"/>
        </w:rPr>
        <w:t xml:space="preserve"> at least</w:t>
      </w:r>
      <w:r w:rsidR="002B48C6">
        <w:rPr>
          <w:rFonts w:asciiTheme="minorBidi" w:eastAsia="Times New Roman" w:hAnsiTheme="minorBidi" w:cstheme="minorBidi"/>
          <w:color w:val="000000"/>
        </w:rPr>
        <w:t>,</w:t>
      </w:r>
      <w:r w:rsidRPr="0025159C">
        <w:rPr>
          <w:rFonts w:asciiTheme="minorBidi" w:eastAsia="Times New Roman" w:hAnsiTheme="minorBidi" w:cstheme="minorBidi"/>
          <w:color w:val="000000"/>
        </w:rPr>
        <w:t xml:space="preserve"> not as reported to us. </w:t>
      </w:r>
      <w:r w:rsidR="0050464D" w:rsidRPr="0025159C">
        <w:rPr>
          <w:rFonts w:asciiTheme="minorBidi" w:eastAsia="Times New Roman" w:hAnsiTheme="minorBidi" w:cstheme="minorBidi"/>
          <w:color w:val="000000"/>
        </w:rPr>
        <w:t>It may very well be that each prophetic utterance is generated by a vision</w:t>
      </w:r>
      <w:r w:rsidR="002B48C6">
        <w:rPr>
          <w:rFonts w:asciiTheme="minorBidi" w:eastAsia="Times New Roman" w:hAnsiTheme="minorBidi" w:cstheme="minorBidi"/>
          <w:color w:val="000000"/>
        </w:rPr>
        <w:t>,</w:t>
      </w:r>
      <w:r w:rsidR="0050464D" w:rsidRPr="0025159C">
        <w:rPr>
          <w:rFonts w:asciiTheme="minorBidi" w:eastAsia="Times New Roman" w:hAnsiTheme="minorBidi" w:cstheme="minorBidi"/>
          <w:color w:val="000000"/>
        </w:rPr>
        <w:t xml:space="preserve"> but there is no way for us to </w:t>
      </w:r>
      <w:r w:rsidR="000A3800" w:rsidRPr="0025159C">
        <w:rPr>
          <w:rFonts w:asciiTheme="minorBidi" w:eastAsia="Times New Roman" w:hAnsiTheme="minorBidi" w:cstheme="minorBidi"/>
          <w:color w:val="000000"/>
        </w:rPr>
        <w:t>know</w:t>
      </w:r>
      <w:r w:rsidR="0050464D" w:rsidRPr="0025159C">
        <w:rPr>
          <w:rFonts w:asciiTheme="minorBidi" w:eastAsia="Times New Roman" w:hAnsiTheme="minorBidi" w:cstheme="minorBidi"/>
          <w:color w:val="000000"/>
        </w:rPr>
        <w:t xml:space="preserve"> without the prophet telling us. </w:t>
      </w:r>
      <w:r w:rsidR="004116F0" w:rsidRPr="0025159C">
        <w:rPr>
          <w:rFonts w:asciiTheme="minorBidi" w:eastAsia="Times New Roman" w:hAnsiTheme="minorBidi" w:cstheme="minorBidi"/>
          <w:color w:val="000000"/>
        </w:rPr>
        <w:t>With the exception of Amos a</w:t>
      </w:r>
      <w:r w:rsidR="0025159C" w:rsidRPr="0025159C">
        <w:rPr>
          <w:rFonts w:asciiTheme="minorBidi" w:eastAsia="Times New Roman" w:hAnsiTheme="minorBidi" w:cstheme="minorBidi"/>
          <w:color w:val="000000"/>
        </w:rPr>
        <w:t>nd Zekharya</w:t>
      </w:r>
      <w:r w:rsidR="004116F0" w:rsidRPr="0025159C">
        <w:rPr>
          <w:rFonts w:asciiTheme="minorBidi" w:eastAsia="Times New Roman" w:hAnsiTheme="minorBidi" w:cstheme="minorBidi"/>
          <w:color w:val="000000"/>
        </w:rPr>
        <w:t xml:space="preserve">, it is difficult to pinpoint a </w:t>
      </w:r>
      <w:r w:rsidR="004116F0" w:rsidRPr="0025159C">
        <w:rPr>
          <w:rFonts w:asciiTheme="minorBidi" w:eastAsia="Times New Roman" w:hAnsiTheme="minorBidi" w:cstheme="minorBidi"/>
          <w:i/>
          <w:iCs/>
          <w:color w:val="000000"/>
        </w:rPr>
        <w:t>mar’eh</w:t>
      </w:r>
      <w:r w:rsidR="004116F0" w:rsidRPr="0025159C">
        <w:rPr>
          <w:rFonts w:asciiTheme="minorBidi" w:eastAsia="Times New Roman" w:hAnsiTheme="minorBidi" w:cstheme="minorBidi"/>
          <w:color w:val="000000"/>
        </w:rPr>
        <w:t xml:space="preserve"> in the prophecies of any of the other of the </w:t>
      </w:r>
      <w:r w:rsidR="004116F0" w:rsidRPr="0025159C">
        <w:rPr>
          <w:rFonts w:asciiTheme="minorBidi" w:eastAsia="Times New Roman" w:hAnsiTheme="minorBidi" w:cstheme="minorBidi"/>
          <w:i/>
          <w:iCs/>
          <w:color w:val="000000"/>
        </w:rPr>
        <w:t>Trei Asar</w:t>
      </w:r>
      <w:r w:rsidR="004116F0" w:rsidRPr="0025159C">
        <w:rPr>
          <w:rFonts w:asciiTheme="minorBidi" w:eastAsia="Times New Roman" w:hAnsiTheme="minorBidi" w:cstheme="minorBidi"/>
          <w:color w:val="000000"/>
        </w:rPr>
        <w:t xml:space="preserve">. We might posit that Yoel’s great imagery of the </w:t>
      </w:r>
      <w:r w:rsidR="001C586D" w:rsidRPr="0025159C">
        <w:rPr>
          <w:rFonts w:asciiTheme="minorBidi" w:eastAsia="Times New Roman" w:hAnsiTheme="minorBidi" w:cstheme="minorBidi"/>
          <w:color w:val="000000"/>
        </w:rPr>
        <w:t xml:space="preserve">“day of judgement” </w:t>
      </w:r>
      <w:r w:rsidR="00E422C6">
        <w:rPr>
          <w:rFonts w:asciiTheme="minorBidi" w:eastAsia="Times New Roman" w:hAnsiTheme="minorBidi" w:cstheme="minorBidi"/>
          <w:color w:val="000000"/>
        </w:rPr>
        <w:t>was</w:t>
      </w:r>
      <w:r w:rsidR="001C586D" w:rsidRPr="0025159C">
        <w:rPr>
          <w:rFonts w:asciiTheme="minorBidi" w:eastAsia="Times New Roman" w:hAnsiTheme="minorBidi" w:cstheme="minorBidi"/>
          <w:color w:val="000000"/>
        </w:rPr>
        <w:t xml:space="preserve"> generated by a vision</w:t>
      </w:r>
      <w:r w:rsidR="002B48C6">
        <w:rPr>
          <w:rFonts w:asciiTheme="minorBidi" w:eastAsia="Times New Roman" w:hAnsiTheme="minorBidi" w:cstheme="minorBidi"/>
          <w:color w:val="000000"/>
        </w:rPr>
        <w:t>, and</w:t>
      </w:r>
      <w:r w:rsidR="001C586D" w:rsidRPr="0025159C">
        <w:rPr>
          <w:rFonts w:asciiTheme="minorBidi" w:eastAsia="Times New Roman" w:hAnsiTheme="minorBidi" w:cstheme="minorBidi"/>
          <w:color w:val="000000"/>
        </w:rPr>
        <w:t xml:space="preserve"> much the same could be said about Na</w:t>
      </w:r>
      <w:r w:rsidR="002B48C6">
        <w:rPr>
          <w:rFonts w:asciiTheme="minorBidi" w:eastAsia="Times New Roman" w:hAnsiTheme="minorBidi" w:cstheme="minorBidi"/>
          <w:color w:val="000000"/>
        </w:rPr>
        <w:t>c</w:t>
      </w:r>
      <w:r w:rsidR="001C586D" w:rsidRPr="0025159C">
        <w:rPr>
          <w:rFonts w:asciiTheme="minorBidi" w:eastAsia="Times New Roman" w:hAnsiTheme="minorBidi" w:cstheme="minorBidi"/>
          <w:color w:val="000000"/>
        </w:rPr>
        <w:t xml:space="preserve">hum’s words about Assyria – but they are not reported as such. To be sure, </w:t>
      </w:r>
      <w:r w:rsidR="001C586D" w:rsidRPr="0025159C">
        <w:rPr>
          <w:rFonts w:asciiTheme="minorBidi" w:eastAsia="Times New Roman" w:hAnsiTheme="minorBidi" w:cstheme="minorBidi"/>
          <w:i/>
          <w:iCs/>
          <w:color w:val="000000"/>
        </w:rPr>
        <w:t>Yeshayahu</w:t>
      </w:r>
      <w:r w:rsidR="001C586D" w:rsidRPr="0025159C">
        <w:rPr>
          <w:rFonts w:asciiTheme="minorBidi" w:eastAsia="Times New Roman" w:hAnsiTheme="minorBidi" w:cstheme="minorBidi"/>
          <w:color w:val="000000"/>
        </w:rPr>
        <w:t xml:space="preserve">, </w:t>
      </w:r>
      <w:r w:rsidR="001C586D" w:rsidRPr="0025159C">
        <w:rPr>
          <w:rFonts w:asciiTheme="minorBidi" w:eastAsia="Times New Roman" w:hAnsiTheme="minorBidi" w:cstheme="minorBidi"/>
          <w:i/>
          <w:iCs/>
          <w:color w:val="000000"/>
        </w:rPr>
        <w:t>Yirmiyahu</w:t>
      </w:r>
      <w:r w:rsidR="001C586D" w:rsidRPr="0025159C">
        <w:rPr>
          <w:rFonts w:asciiTheme="minorBidi" w:eastAsia="Times New Roman" w:hAnsiTheme="minorBidi" w:cstheme="minorBidi"/>
          <w:color w:val="000000"/>
        </w:rPr>
        <w:t xml:space="preserve"> and </w:t>
      </w:r>
      <w:r w:rsidR="001C586D" w:rsidRPr="0025159C">
        <w:rPr>
          <w:rFonts w:asciiTheme="minorBidi" w:eastAsia="Times New Roman" w:hAnsiTheme="minorBidi" w:cstheme="minorBidi"/>
          <w:i/>
          <w:iCs/>
          <w:color w:val="000000"/>
        </w:rPr>
        <w:t>Ye</w:t>
      </w:r>
      <w:r w:rsidR="0025159C" w:rsidRPr="0025159C">
        <w:rPr>
          <w:rFonts w:asciiTheme="minorBidi" w:eastAsia="Times New Roman" w:hAnsiTheme="minorBidi" w:cstheme="minorBidi"/>
          <w:i/>
          <w:iCs/>
          <w:color w:val="000000"/>
        </w:rPr>
        <w:t>c</w:t>
      </w:r>
      <w:r w:rsidR="001C586D" w:rsidRPr="0025159C">
        <w:rPr>
          <w:rFonts w:asciiTheme="minorBidi" w:eastAsia="Times New Roman" w:hAnsiTheme="minorBidi" w:cstheme="minorBidi"/>
          <w:i/>
          <w:iCs/>
          <w:color w:val="000000"/>
        </w:rPr>
        <w:t>hez</w:t>
      </w:r>
      <w:r w:rsidR="0025159C" w:rsidRPr="0025159C">
        <w:rPr>
          <w:rFonts w:asciiTheme="minorBidi" w:eastAsia="Times New Roman" w:hAnsiTheme="minorBidi" w:cstheme="minorBidi"/>
          <w:i/>
          <w:iCs/>
          <w:color w:val="000000"/>
        </w:rPr>
        <w:t>k</w:t>
      </w:r>
      <w:r w:rsidR="001C586D" w:rsidRPr="0025159C">
        <w:rPr>
          <w:rFonts w:asciiTheme="minorBidi" w:eastAsia="Times New Roman" w:hAnsiTheme="minorBidi" w:cstheme="minorBidi"/>
          <w:i/>
          <w:iCs/>
          <w:color w:val="000000"/>
        </w:rPr>
        <w:t>el</w:t>
      </w:r>
      <w:r w:rsidR="001C586D" w:rsidRPr="0025159C">
        <w:rPr>
          <w:rFonts w:asciiTheme="minorBidi" w:eastAsia="Times New Roman" w:hAnsiTheme="minorBidi" w:cstheme="minorBidi"/>
          <w:color w:val="000000"/>
        </w:rPr>
        <w:t xml:space="preserve"> – the three “independent” books of prophecy</w:t>
      </w:r>
      <w:r w:rsidR="002B48C6">
        <w:rPr>
          <w:rFonts w:asciiTheme="minorBidi" w:eastAsia="Times New Roman" w:hAnsiTheme="minorBidi" w:cstheme="minorBidi"/>
          <w:color w:val="000000"/>
        </w:rPr>
        <w:t xml:space="preserve"> –</w:t>
      </w:r>
      <w:r w:rsidR="001C586D" w:rsidRPr="0025159C">
        <w:rPr>
          <w:rFonts w:asciiTheme="minorBidi" w:eastAsia="Times New Roman" w:hAnsiTheme="minorBidi" w:cstheme="minorBidi"/>
          <w:color w:val="000000"/>
        </w:rPr>
        <w:t xml:space="preserve"> are rife with images. </w:t>
      </w:r>
      <w:r w:rsidR="00D3725C" w:rsidRPr="0025159C">
        <w:rPr>
          <w:rFonts w:asciiTheme="minorBidi" w:eastAsia="Times New Roman" w:hAnsiTheme="minorBidi" w:cstheme="minorBidi"/>
          <w:color w:val="000000"/>
        </w:rPr>
        <w:t xml:space="preserve"> </w:t>
      </w:r>
    </w:p>
    <w:p w:rsidR="00E422C6" w:rsidRDefault="00E422C6" w:rsidP="00D403F5">
      <w:pPr>
        <w:widowControl w:val="0"/>
        <w:bidi w:val="0"/>
        <w:spacing w:line="240" w:lineRule="auto"/>
        <w:jc w:val="both"/>
        <w:rPr>
          <w:rFonts w:asciiTheme="minorBidi" w:eastAsia="Times New Roman" w:hAnsiTheme="minorBidi" w:cstheme="minorBidi"/>
          <w:color w:val="000000"/>
        </w:rPr>
      </w:pPr>
    </w:p>
    <w:p w:rsidR="00475526" w:rsidRPr="0025159C" w:rsidRDefault="002B48C6" w:rsidP="00D403F5">
      <w:pPr>
        <w:widowControl w:val="0"/>
        <w:bidi w:val="0"/>
        <w:spacing w:line="240" w:lineRule="auto"/>
        <w:jc w:val="both"/>
        <w:rPr>
          <w:rFonts w:asciiTheme="minorBidi" w:eastAsia="Times New Roman" w:hAnsiTheme="minorBidi" w:cstheme="minorBidi"/>
          <w:color w:val="000000"/>
          <w:rtl/>
        </w:rPr>
      </w:pPr>
      <w:r>
        <w:rPr>
          <w:rFonts w:asciiTheme="minorBidi" w:eastAsia="Times New Roman" w:hAnsiTheme="minorBidi" w:cstheme="minorBidi"/>
          <w:color w:val="000000"/>
        </w:rPr>
        <w:lastRenderedPageBreak/>
        <w:t>N</w:t>
      </w:r>
      <w:r w:rsidR="00D3725C" w:rsidRPr="0025159C">
        <w:rPr>
          <w:rFonts w:asciiTheme="minorBidi" w:eastAsia="Times New Roman" w:hAnsiTheme="minorBidi" w:cstheme="minorBidi"/>
          <w:color w:val="000000"/>
        </w:rPr>
        <w:t>ote to the reader</w:t>
      </w:r>
      <w:r>
        <w:rPr>
          <w:rFonts w:asciiTheme="minorBidi" w:eastAsia="Times New Roman" w:hAnsiTheme="minorBidi" w:cstheme="minorBidi"/>
          <w:color w:val="000000"/>
        </w:rPr>
        <w:t>:</w:t>
      </w:r>
      <w:r w:rsidR="00D3725C" w:rsidRPr="0025159C">
        <w:rPr>
          <w:rFonts w:asciiTheme="minorBidi" w:eastAsia="Times New Roman" w:hAnsiTheme="minorBidi" w:cstheme="minorBidi"/>
          <w:color w:val="000000"/>
        </w:rPr>
        <w:t xml:space="preserve"> I would recommend reading through </w:t>
      </w:r>
      <w:r w:rsidR="00D3725C" w:rsidRPr="0025159C">
        <w:rPr>
          <w:rFonts w:asciiTheme="minorBidi" w:eastAsia="Times New Roman" w:hAnsiTheme="minorBidi" w:cstheme="minorBidi"/>
          <w:i/>
          <w:iCs/>
          <w:color w:val="000000"/>
        </w:rPr>
        <w:t>Zekharya</w:t>
      </w:r>
      <w:r w:rsidR="00D3725C" w:rsidRPr="0025159C">
        <w:rPr>
          <w:rFonts w:asciiTheme="minorBidi" w:eastAsia="Times New Roman" w:hAnsiTheme="minorBidi" w:cstheme="minorBidi"/>
          <w:color w:val="000000"/>
        </w:rPr>
        <w:t xml:space="preserve"> 1-6 before continuing, as a number of the references in this presentation point to his sequence of seven visions</w:t>
      </w:r>
      <w:r>
        <w:rPr>
          <w:rFonts w:asciiTheme="minorBidi" w:eastAsia="Times New Roman" w:hAnsiTheme="minorBidi" w:cstheme="minorBidi"/>
          <w:color w:val="000000"/>
        </w:rPr>
        <w:t>,</w:t>
      </w:r>
      <w:r w:rsidR="00D3725C" w:rsidRPr="0025159C">
        <w:rPr>
          <w:rFonts w:asciiTheme="minorBidi" w:eastAsia="Times New Roman" w:hAnsiTheme="minorBidi" w:cstheme="minorBidi"/>
          <w:color w:val="000000"/>
        </w:rPr>
        <w:t xml:space="preserve"> which all took place in one night, as reported there</w:t>
      </w:r>
      <w:r w:rsidR="00B14F1E" w:rsidRPr="0025159C">
        <w:rPr>
          <w:rFonts w:asciiTheme="minorBidi" w:eastAsia="Times New Roman" w:hAnsiTheme="minorBidi" w:cstheme="minorBidi"/>
          <w:color w:val="000000"/>
        </w:rPr>
        <w:t xml:space="preserve">. They begin </w:t>
      </w:r>
      <w:r w:rsidR="00E422C6">
        <w:rPr>
          <w:rFonts w:asciiTheme="minorBidi" w:eastAsia="Times New Roman" w:hAnsiTheme="minorBidi" w:cstheme="minorBidi"/>
          <w:color w:val="000000"/>
        </w:rPr>
        <w:t xml:space="preserve">in </w:t>
      </w:r>
      <w:r w:rsidR="00E422C6">
        <w:rPr>
          <w:rFonts w:asciiTheme="minorBidi" w:eastAsia="Times New Roman" w:hAnsiTheme="minorBidi" w:cstheme="minorBidi"/>
          <w:i/>
          <w:iCs/>
          <w:color w:val="000000"/>
        </w:rPr>
        <w:t xml:space="preserve">Zekharya </w:t>
      </w:r>
      <w:r w:rsidR="00E422C6">
        <w:rPr>
          <w:rFonts w:asciiTheme="minorBidi" w:eastAsia="Times New Roman" w:hAnsiTheme="minorBidi" w:cstheme="minorBidi"/>
          <w:color w:val="000000"/>
        </w:rPr>
        <w:t>1:7</w:t>
      </w:r>
      <w:r w:rsidR="00D3725C" w:rsidRPr="0025159C">
        <w:rPr>
          <w:rFonts w:asciiTheme="minorBidi" w:eastAsia="Times New Roman" w:hAnsiTheme="minorBidi" w:cstheme="minorBidi"/>
          <w:color w:val="000000"/>
        </w:rPr>
        <w:t xml:space="preserve">. </w:t>
      </w:r>
    </w:p>
    <w:p w:rsidR="00475526" w:rsidRPr="0025159C" w:rsidRDefault="00475526" w:rsidP="00D403F5">
      <w:pPr>
        <w:widowControl w:val="0"/>
        <w:bidi w:val="0"/>
        <w:spacing w:line="240" w:lineRule="auto"/>
        <w:jc w:val="both"/>
        <w:rPr>
          <w:rFonts w:asciiTheme="minorBidi" w:eastAsia="Times New Roman" w:hAnsiTheme="minorBidi" w:cstheme="minorBidi"/>
          <w:color w:val="000000"/>
        </w:rPr>
      </w:pPr>
    </w:p>
    <w:p w:rsidR="005C621F" w:rsidRPr="00AC714D" w:rsidRDefault="005C621F" w:rsidP="00D403F5">
      <w:pPr>
        <w:widowControl w:val="0"/>
        <w:bidi w:val="0"/>
        <w:spacing w:line="240" w:lineRule="auto"/>
        <w:jc w:val="both"/>
        <w:rPr>
          <w:rFonts w:asciiTheme="minorBidi" w:eastAsia="Times New Roman" w:hAnsiTheme="minorBidi" w:cstheme="minorBidi"/>
          <w:b/>
          <w:bCs/>
          <w:color w:val="000000"/>
        </w:rPr>
      </w:pPr>
      <w:r w:rsidRPr="00AC714D">
        <w:rPr>
          <w:rFonts w:asciiTheme="minorBidi" w:eastAsia="Times New Roman" w:hAnsiTheme="minorBidi" w:cstheme="minorBidi"/>
          <w:b/>
          <w:bCs/>
          <w:color w:val="000000"/>
        </w:rPr>
        <w:t xml:space="preserve">VISIONS: STATIC OR DYNAMIC? </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593D77" w:rsidRPr="0025159C" w:rsidRDefault="00593D77"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 xml:space="preserve">First, we </w:t>
      </w:r>
      <w:r w:rsidR="002B48C6">
        <w:rPr>
          <w:rFonts w:asciiTheme="minorBidi" w:eastAsia="Times New Roman" w:hAnsiTheme="minorBidi" w:cstheme="minorBidi"/>
          <w:color w:val="000000"/>
        </w:rPr>
        <w:t>must</w:t>
      </w:r>
      <w:r w:rsidRPr="0025159C">
        <w:rPr>
          <w:rFonts w:asciiTheme="minorBidi" w:eastAsia="Times New Roman" w:hAnsiTheme="minorBidi" w:cstheme="minorBidi"/>
          <w:color w:val="000000"/>
        </w:rPr>
        <w:t xml:space="preserve"> distinguish between static visions and </w:t>
      </w:r>
      <w:r w:rsidR="00516BB4" w:rsidRPr="0025159C">
        <w:rPr>
          <w:rFonts w:asciiTheme="minorBidi" w:eastAsia="Times New Roman" w:hAnsiTheme="minorBidi" w:cstheme="minorBidi"/>
          <w:color w:val="000000"/>
        </w:rPr>
        <w:t>animated or dynamic visions. A static vision</w:t>
      </w:r>
      <w:r w:rsidR="00B5394D" w:rsidRPr="0025159C">
        <w:rPr>
          <w:rFonts w:asciiTheme="minorBidi" w:eastAsia="Times New Roman" w:hAnsiTheme="minorBidi" w:cstheme="minorBidi"/>
          <w:color w:val="000000"/>
        </w:rPr>
        <w:t>, such as the “almond staff” that Yirmiyahu sees (</w:t>
      </w:r>
      <w:r w:rsidR="00B5394D" w:rsidRPr="00AC714D">
        <w:rPr>
          <w:rFonts w:asciiTheme="minorBidi" w:eastAsia="Times New Roman" w:hAnsiTheme="minorBidi" w:cstheme="minorBidi"/>
          <w:i/>
          <w:iCs/>
          <w:color w:val="000000"/>
        </w:rPr>
        <w:t>Yirmiyahu</w:t>
      </w:r>
      <w:r w:rsidR="00B5394D" w:rsidRPr="0025159C">
        <w:rPr>
          <w:rFonts w:asciiTheme="minorBidi" w:eastAsia="Times New Roman" w:hAnsiTheme="minorBidi" w:cstheme="minorBidi"/>
          <w:color w:val="000000"/>
        </w:rPr>
        <w:t xml:space="preserve"> 1:11)</w:t>
      </w:r>
      <w:r w:rsidR="002B48C6">
        <w:rPr>
          <w:rFonts w:asciiTheme="minorBidi" w:eastAsia="Times New Roman" w:hAnsiTheme="minorBidi" w:cstheme="minorBidi"/>
          <w:color w:val="000000"/>
        </w:rPr>
        <w:t>,</w:t>
      </w:r>
      <w:r w:rsidR="00B5394D" w:rsidRPr="0025159C">
        <w:rPr>
          <w:rFonts w:asciiTheme="minorBidi" w:eastAsia="Times New Roman" w:hAnsiTheme="minorBidi" w:cstheme="minorBidi"/>
          <w:color w:val="000000"/>
        </w:rPr>
        <w:t xml:space="preserve"> is a single thing; its identity carries the message (</w:t>
      </w:r>
      <w:r w:rsidR="00B5394D" w:rsidRPr="0025159C">
        <w:rPr>
          <w:rFonts w:asciiTheme="minorBidi" w:eastAsia="Times New Roman" w:hAnsiTheme="minorBidi" w:cstheme="minorBidi"/>
          <w:i/>
          <w:iCs/>
          <w:color w:val="000000"/>
        </w:rPr>
        <w:t xml:space="preserve">makel shaked </w:t>
      </w:r>
      <w:r w:rsidR="00B5394D" w:rsidRPr="0025159C">
        <w:rPr>
          <w:rFonts w:asciiTheme="minorBidi" w:eastAsia="Times New Roman" w:hAnsiTheme="minorBidi" w:cstheme="minorBidi"/>
          <w:i/>
          <w:iCs/>
          <w:color w:val="000000"/>
        </w:rPr>
        <w:sym w:font="Wingdings" w:char="F0E0"/>
      </w:r>
      <w:r w:rsidR="00B5394D" w:rsidRPr="0025159C">
        <w:rPr>
          <w:rFonts w:asciiTheme="minorBidi" w:eastAsia="Times New Roman" w:hAnsiTheme="minorBidi" w:cstheme="minorBidi"/>
          <w:i/>
          <w:iCs/>
          <w:color w:val="000000"/>
        </w:rPr>
        <w:t xml:space="preserve"> shoked ani al devari</w:t>
      </w:r>
      <w:r w:rsidR="00B5394D" w:rsidRPr="0025159C">
        <w:rPr>
          <w:rFonts w:asciiTheme="minorBidi" w:eastAsia="Times New Roman" w:hAnsiTheme="minorBidi" w:cstheme="minorBidi"/>
          <w:color w:val="000000"/>
        </w:rPr>
        <w:t xml:space="preserve">). </w:t>
      </w:r>
      <w:r w:rsidR="008813DB" w:rsidRPr="0025159C">
        <w:rPr>
          <w:rFonts w:asciiTheme="minorBidi" w:eastAsia="Times New Roman" w:hAnsiTheme="minorBidi" w:cstheme="minorBidi"/>
          <w:color w:val="000000"/>
        </w:rPr>
        <w:t>The next vision that Yirmiyahu has is</w:t>
      </w:r>
      <w:r w:rsidR="008C57BE" w:rsidRPr="0025159C">
        <w:rPr>
          <w:rFonts w:asciiTheme="minorBidi" w:eastAsia="Times New Roman" w:hAnsiTheme="minorBidi" w:cstheme="minorBidi"/>
          <w:color w:val="000000"/>
        </w:rPr>
        <w:t xml:space="preserve"> a “</w:t>
      </w:r>
      <w:r w:rsidR="008813DB" w:rsidRPr="0025159C">
        <w:rPr>
          <w:rFonts w:asciiTheme="minorBidi" w:eastAsia="Times New Roman" w:hAnsiTheme="minorBidi" w:cstheme="minorBidi"/>
          <w:color w:val="000000"/>
        </w:rPr>
        <w:t>seething</w:t>
      </w:r>
      <w:r w:rsidR="008C57BE" w:rsidRPr="0025159C">
        <w:rPr>
          <w:rFonts w:asciiTheme="minorBidi" w:eastAsia="Times New Roman" w:hAnsiTheme="minorBidi" w:cstheme="minorBidi"/>
          <w:color w:val="000000"/>
        </w:rPr>
        <w:t xml:space="preserve"> pot</w:t>
      </w:r>
      <w:r w:rsidR="002B48C6">
        <w:rPr>
          <w:rFonts w:asciiTheme="minorBidi" w:eastAsia="Times New Roman" w:hAnsiTheme="minorBidi" w:cstheme="minorBidi"/>
          <w:color w:val="000000"/>
        </w:rPr>
        <w:t>,</w:t>
      </w:r>
      <w:r w:rsidR="008C57BE" w:rsidRPr="0025159C">
        <w:rPr>
          <w:rFonts w:asciiTheme="minorBidi" w:eastAsia="Times New Roman" w:hAnsiTheme="minorBidi" w:cstheme="minorBidi"/>
          <w:color w:val="000000"/>
        </w:rPr>
        <w:t xml:space="preserve"> and its face is from the north”</w:t>
      </w:r>
      <w:r w:rsidR="008813DB" w:rsidRPr="0025159C">
        <w:rPr>
          <w:rFonts w:asciiTheme="minorBidi" w:eastAsia="Times New Roman" w:hAnsiTheme="minorBidi" w:cstheme="minorBidi"/>
          <w:color w:val="000000"/>
        </w:rPr>
        <w:t xml:space="preserve"> (</w:t>
      </w:r>
      <w:r w:rsidR="002B48C6">
        <w:rPr>
          <w:rFonts w:asciiTheme="minorBidi" w:eastAsia="Times New Roman" w:hAnsiTheme="minorBidi" w:cstheme="minorBidi"/>
          <w:color w:val="000000"/>
        </w:rPr>
        <w:t>1:</w:t>
      </w:r>
      <w:r w:rsidR="008813DB" w:rsidRPr="0025159C">
        <w:rPr>
          <w:rFonts w:asciiTheme="minorBidi" w:eastAsia="Times New Roman" w:hAnsiTheme="minorBidi" w:cstheme="minorBidi"/>
          <w:color w:val="000000"/>
        </w:rPr>
        <w:t>13)</w:t>
      </w:r>
      <w:r w:rsidR="002B48C6">
        <w:rPr>
          <w:rFonts w:asciiTheme="minorBidi" w:eastAsia="Times New Roman" w:hAnsiTheme="minorBidi" w:cstheme="minorBidi"/>
          <w:color w:val="000000"/>
        </w:rPr>
        <w:t>.</w:t>
      </w:r>
      <w:r w:rsidR="008813DB" w:rsidRPr="0025159C">
        <w:rPr>
          <w:rFonts w:asciiTheme="minorBidi" w:eastAsia="Times New Roman" w:hAnsiTheme="minorBidi" w:cstheme="minorBidi"/>
          <w:color w:val="000000"/>
        </w:rPr>
        <w:t xml:space="preserve"> </w:t>
      </w:r>
      <w:r w:rsidR="002B48C6">
        <w:rPr>
          <w:rFonts w:asciiTheme="minorBidi" w:eastAsia="Times New Roman" w:hAnsiTheme="minorBidi" w:cstheme="minorBidi"/>
          <w:color w:val="000000"/>
        </w:rPr>
        <w:t>D</w:t>
      </w:r>
      <w:r w:rsidR="008813DB" w:rsidRPr="0025159C">
        <w:rPr>
          <w:rFonts w:asciiTheme="minorBidi" w:eastAsia="Times New Roman" w:hAnsiTheme="minorBidi" w:cstheme="minorBidi"/>
          <w:color w:val="000000"/>
        </w:rPr>
        <w:t>oes he see the pot actually seething (dynamic)</w:t>
      </w:r>
      <w:r w:rsidR="002B48C6">
        <w:rPr>
          <w:rFonts w:asciiTheme="minorBidi" w:eastAsia="Times New Roman" w:hAnsiTheme="minorBidi" w:cstheme="minorBidi"/>
          <w:color w:val="000000"/>
        </w:rPr>
        <w:t>,</w:t>
      </w:r>
      <w:r w:rsidR="008813DB" w:rsidRPr="0025159C">
        <w:rPr>
          <w:rFonts w:asciiTheme="minorBidi" w:eastAsia="Times New Roman" w:hAnsiTheme="minorBidi" w:cstheme="minorBidi"/>
          <w:color w:val="000000"/>
        </w:rPr>
        <w:t xml:space="preserve"> or just a single image of a pot that has seething food in it? It is unclear from the context, since the dynamism is unnecessary for the message (“The troubles will begin from the north” – </w:t>
      </w:r>
      <w:r w:rsidR="002B48C6">
        <w:rPr>
          <w:rFonts w:asciiTheme="minorBidi" w:eastAsia="Times New Roman" w:hAnsiTheme="minorBidi" w:cstheme="minorBidi"/>
          <w:color w:val="000000"/>
        </w:rPr>
        <w:t>1:</w:t>
      </w:r>
      <w:r w:rsidR="008813DB" w:rsidRPr="0025159C">
        <w:rPr>
          <w:rFonts w:asciiTheme="minorBidi" w:eastAsia="Times New Roman" w:hAnsiTheme="minorBidi" w:cstheme="minorBidi"/>
          <w:color w:val="000000"/>
        </w:rPr>
        <w:t>14)</w:t>
      </w:r>
      <w:r w:rsidR="00AF0944" w:rsidRPr="0025159C">
        <w:rPr>
          <w:rFonts w:asciiTheme="minorBidi" w:eastAsia="Times New Roman" w:hAnsiTheme="minorBidi" w:cstheme="minorBidi"/>
          <w:color w:val="000000"/>
        </w:rPr>
        <w:t xml:space="preserve">. </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257452" w:rsidRPr="0025159C" w:rsidRDefault="00C22E64"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On the other hand, there are numerous visions in the prophetic canon that are decidedly animated</w:t>
      </w:r>
      <w:r w:rsidR="002B48C6">
        <w:rPr>
          <w:rFonts w:asciiTheme="minorBidi" w:eastAsia="Times New Roman" w:hAnsiTheme="minorBidi" w:cstheme="minorBidi"/>
          <w:color w:val="000000"/>
        </w:rPr>
        <w:t>,</w:t>
      </w:r>
      <w:r w:rsidRPr="0025159C">
        <w:rPr>
          <w:rFonts w:asciiTheme="minorBidi" w:eastAsia="Times New Roman" w:hAnsiTheme="minorBidi" w:cstheme="minorBidi"/>
          <w:color w:val="000000"/>
        </w:rPr>
        <w:t xml:space="preserve"> and the message stems from the activity in that vision. </w:t>
      </w:r>
      <w:r w:rsidR="00257452" w:rsidRPr="0025159C">
        <w:rPr>
          <w:rFonts w:asciiTheme="minorBidi" w:eastAsia="Times New Roman" w:hAnsiTheme="minorBidi" w:cstheme="minorBidi"/>
          <w:color w:val="000000"/>
        </w:rPr>
        <w:t>For example, Yeshayahu’s inauguration vision (</w:t>
      </w:r>
      <w:r w:rsidR="00257452" w:rsidRPr="00AC714D">
        <w:rPr>
          <w:rFonts w:asciiTheme="minorBidi" w:eastAsia="Times New Roman" w:hAnsiTheme="minorBidi" w:cstheme="minorBidi"/>
          <w:i/>
          <w:iCs/>
          <w:color w:val="000000"/>
        </w:rPr>
        <w:t>Yeshayahu</w:t>
      </w:r>
      <w:r w:rsidR="00257452" w:rsidRPr="0025159C">
        <w:rPr>
          <w:rFonts w:asciiTheme="minorBidi" w:eastAsia="Times New Roman" w:hAnsiTheme="minorBidi" w:cstheme="minorBidi"/>
          <w:color w:val="000000"/>
        </w:rPr>
        <w:t xml:space="preserve"> 6) </w:t>
      </w:r>
      <w:r w:rsidR="00097D0A" w:rsidRPr="0025159C">
        <w:rPr>
          <w:rFonts w:asciiTheme="minorBidi" w:eastAsia="Times New Roman" w:hAnsiTheme="minorBidi" w:cstheme="minorBidi"/>
          <w:color w:val="000000"/>
        </w:rPr>
        <w:t>is a clear “vision-prophecy</w:t>
      </w:r>
      <w:r w:rsidR="002B48C6">
        <w:rPr>
          <w:rFonts w:asciiTheme="minorBidi" w:eastAsia="Times New Roman" w:hAnsiTheme="minorBidi" w:cstheme="minorBidi"/>
          <w:color w:val="000000"/>
        </w:rPr>
        <w:t>.</w:t>
      </w:r>
      <w:r w:rsidR="00097D0A" w:rsidRPr="0025159C">
        <w:rPr>
          <w:rFonts w:asciiTheme="minorBidi" w:eastAsia="Times New Roman" w:hAnsiTheme="minorBidi" w:cstheme="minorBidi"/>
          <w:color w:val="000000"/>
        </w:rPr>
        <w:t>”</w:t>
      </w:r>
      <w:r w:rsidR="00C54DA9" w:rsidRPr="0025159C">
        <w:rPr>
          <w:rFonts w:asciiTheme="minorBidi" w:eastAsia="Times New Roman" w:hAnsiTheme="minorBidi" w:cstheme="minorBidi"/>
          <w:color w:val="000000"/>
        </w:rPr>
        <w:t xml:space="preserve"> I</w:t>
      </w:r>
      <w:r w:rsidR="00097D0A" w:rsidRPr="0025159C">
        <w:rPr>
          <w:rFonts w:asciiTheme="minorBidi" w:eastAsia="Times New Roman" w:hAnsiTheme="minorBidi" w:cstheme="minorBidi"/>
          <w:color w:val="000000"/>
        </w:rPr>
        <w:t xml:space="preserve">t begins with </w:t>
      </w:r>
      <w:r w:rsidR="00097D0A" w:rsidRPr="0025159C">
        <w:rPr>
          <w:rFonts w:asciiTheme="minorBidi" w:eastAsia="Times New Roman" w:hAnsiTheme="minorBidi" w:cstheme="minorBidi"/>
          <w:i/>
          <w:iCs/>
          <w:color w:val="000000"/>
        </w:rPr>
        <w:t>va</w:t>
      </w:r>
      <w:r w:rsidR="00E422C6">
        <w:rPr>
          <w:rFonts w:asciiTheme="minorBidi" w:eastAsia="Times New Roman" w:hAnsiTheme="minorBidi" w:cstheme="minorBidi"/>
          <w:i/>
          <w:iCs/>
          <w:color w:val="000000"/>
        </w:rPr>
        <w:t>-</w:t>
      </w:r>
      <w:r w:rsidR="00097D0A" w:rsidRPr="0025159C">
        <w:rPr>
          <w:rFonts w:asciiTheme="minorBidi" w:eastAsia="Times New Roman" w:hAnsiTheme="minorBidi" w:cstheme="minorBidi"/>
          <w:i/>
          <w:iCs/>
          <w:color w:val="000000"/>
        </w:rPr>
        <w:t>ereh</w:t>
      </w:r>
      <w:r w:rsidR="00A315D1" w:rsidRPr="0025159C">
        <w:rPr>
          <w:rFonts w:asciiTheme="minorBidi" w:eastAsia="Times New Roman" w:hAnsiTheme="minorBidi" w:cstheme="minorBidi"/>
          <w:color w:val="000000"/>
        </w:rPr>
        <w:t xml:space="preserve"> (“and I saw”</w:t>
      </w:r>
      <w:r w:rsidR="002B48C6">
        <w:rPr>
          <w:rFonts w:asciiTheme="minorBidi" w:eastAsia="Times New Roman" w:hAnsiTheme="minorBidi" w:cstheme="minorBidi"/>
          <w:color w:val="000000"/>
        </w:rPr>
        <w:t xml:space="preserve"> – </w:t>
      </w:r>
      <w:r w:rsidR="00A315D1" w:rsidRPr="0025159C">
        <w:rPr>
          <w:rFonts w:asciiTheme="minorBidi" w:eastAsia="Times New Roman" w:hAnsiTheme="minorBidi" w:cstheme="minorBidi"/>
          <w:color w:val="000000"/>
        </w:rPr>
        <w:t>6:1)</w:t>
      </w:r>
      <w:r w:rsidR="002A4AE7" w:rsidRPr="0025159C">
        <w:rPr>
          <w:rFonts w:asciiTheme="minorBidi" w:eastAsia="Times New Roman" w:hAnsiTheme="minorBidi" w:cstheme="minorBidi"/>
          <w:color w:val="000000"/>
        </w:rPr>
        <w:t xml:space="preserve"> and it is decidedly dynamic:</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2A4AE7" w:rsidRPr="0025159C" w:rsidRDefault="00C54DA9" w:rsidP="00D403F5">
      <w:pPr>
        <w:widowControl w:val="0"/>
        <w:bidi w:val="0"/>
        <w:spacing w:line="240" w:lineRule="auto"/>
        <w:ind w:left="720"/>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In the year that king Uzziah died</w:t>
      </w:r>
      <w:r w:rsidR="002B48C6">
        <w:rPr>
          <w:rFonts w:asciiTheme="minorBidi" w:eastAsia="Times New Roman" w:hAnsiTheme="minorBidi" w:cstheme="minorBidi"/>
          <w:color w:val="000000"/>
        </w:rPr>
        <w:t>,</w:t>
      </w:r>
      <w:r w:rsidRPr="0025159C">
        <w:rPr>
          <w:rFonts w:asciiTheme="minorBidi" w:eastAsia="Times New Roman" w:hAnsiTheme="minorBidi" w:cstheme="minorBidi"/>
          <w:color w:val="000000"/>
        </w:rPr>
        <w:t xml:space="preserve"> I saw the Lord sitting upon a throne high and lifted up, and His train filled the temple. Above Him stood the seraphim; each one had six wings: with twain he covered his face and with twain he covered his feet, and with twain he did fly. And one called unto another, and said: </w:t>
      </w:r>
      <w:r w:rsidR="000F107C" w:rsidRPr="0025159C">
        <w:rPr>
          <w:rFonts w:asciiTheme="minorBidi" w:eastAsia="Times New Roman" w:hAnsiTheme="minorBidi" w:cstheme="minorBidi"/>
          <w:color w:val="000000"/>
        </w:rPr>
        <w:t>“</w:t>
      </w:r>
      <w:r w:rsidRPr="0025159C">
        <w:rPr>
          <w:rFonts w:asciiTheme="minorBidi" w:eastAsia="Times New Roman" w:hAnsiTheme="minorBidi" w:cstheme="minorBidi"/>
          <w:color w:val="000000"/>
        </w:rPr>
        <w:t xml:space="preserve">Holy, holy, holy, is the Lord of hosts; </w:t>
      </w:r>
      <w:r w:rsidR="002B48C6">
        <w:rPr>
          <w:rFonts w:asciiTheme="minorBidi" w:eastAsia="Times New Roman" w:hAnsiTheme="minorBidi" w:cstheme="minorBidi"/>
          <w:color w:val="000000"/>
        </w:rPr>
        <w:t>t</w:t>
      </w:r>
      <w:r w:rsidRPr="0025159C">
        <w:rPr>
          <w:rFonts w:asciiTheme="minorBidi" w:eastAsia="Times New Roman" w:hAnsiTheme="minorBidi" w:cstheme="minorBidi"/>
          <w:color w:val="000000"/>
        </w:rPr>
        <w:t>he whole earth is full of His glory.</w:t>
      </w:r>
      <w:r w:rsidR="000F107C" w:rsidRPr="0025159C">
        <w:rPr>
          <w:rFonts w:asciiTheme="minorBidi" w:eastAsia="Times New Roman" w:hAnsiTheme="minorBidi" w:cstheme="minorBidi"/>
          <w:color w:val="000000"/>
        </w:rPr>
        <w:t>”</w:t>
      </w:r>
      <w:r w:rsidRPr="0025159C">
        <w:rPr>
          <w:rFonts w:asciiTheme="minorBidi" w:eastAsia="Times New Roman" w:hAnsiTheme="minorBidi" w:cstheme="minorBidi"/>
          <w:color w:val="000000"/>
        </w:rPr>
        <w:t xml:space="preserve"> And the posts of the door were moved at the voice of them that called, and the house was filled with smoke. Then said I: </w:t>
      </w:r>
      <w:r w:rsidR="002B48C6">
        <w:rPr>
          <w:rFonts w:asciiTheme="minorBidi" w:eastAsia="Times New Roman" w:hAnsiTheme="minorBidi" w:cstheme="minorBidi"/>
          <w:color w:val="000000"/>
        </w:rPr>
        <w:t>“</w:t>
      </w:r>
      <w:r w:rsidRPr="0025159C">
        <w:rPr>
          <w:rFonts w:asciiTheme="minorBidi" w:eastAsia="Times New Roman" w:hAnsiTheme="minorBidi" w:cstheme="minorBidi"/>
          <w:color w:val="000000"/>
        </w:rPr>
        <w:t xml:space="preserve">Woe is me! for I am undone; </w:t>
      </w:r>
      <w:r w:rsidR="002B48C6">
        <w:rPr>
          <w:rFonts w:asciiTheme="minorBidi" w:eastAsia="Times New Roman" w:hAnsiTheme="minorBidi" w:cstheme="minorBidi"/>
          <w:color w:val="000000"/>
        </w:rPr>
        <w:t>b</w:t>
      </w:r>
      <w:r w:rsidRPr="0025159C">
        <w:rPr>
          <w:rFonts w:asciiTheme="minorBidi" w:eastAsia="Times New Roman" w:hAnsiTheme="minorBidi" w:cstheme="minorBidi"/>
          <w:color w:val="000000"/>
        </w:rPr>
        <w:t xml:space="preserve">ecause I am a man of unclean lips, </w:t>
      </w:r>
      <w:r w:rsidR="002B48C6">
        <w:rPr>
          <w:rFonts w:asciiTheme="minorBidi" w:eastAsia="Times New Roman" w:hAnsiTheme="minorBidi" w:cstheme="minorBidi"/>
          <w:color w:val="000000"/>
        </w:rPr>
        <w:t>a</w:t>
      </w:r>
      <w:r w:rsidRPr="0025159C">
        <w:rPr>
          <w:rFonts w:asciiTheme="minorBidi" w:eastAsia="Times New Roman" w:hAnsiTheme="minorBidi" w:cstheme="minorBidi"/>
          <w:color w:val="000000"/>
        </w:rPr>
        <w:t xml:space="preserve">nd I dwell in the midst of a people of unclean lips; </w:t>
      </w:r>
      <w:r w:rsidR="002B48C6">
        <w:rPr>
          <w:rFonts w:asciiTheme="minorBidi" w:eastAsia="Times New Roman" w:hAnsiTheme="minorBidi" w:cstheme="minorBidi"/>
          <w:color w:val="000000"/>
        </w:rPr>
        <w:t>f</w:t>
      </w:r>
      <w:r w:rsidRPr="0025159C">
        <w:rPr>
          <w:rFonts w:asciiTheme="minorBidi" w:eastAsia="Times New Roman" w:hAnsiTheme="minorBidi" w:cstheme="minorBidi"/>
          <w:color w:val="000000"/>
        </w:rPr>
        <w:t>or m</w:t>
      </w:r>
      <w:r w:rsidR="002B48C6">
        <w:rPr>
          <w:rFonts w:asciiTheme="minorBidi" w:eastAsia="Times New Roman" w:hAnsiTheme="minorBidi" w:cstheme="minorBidi"/>
          <w:color w:val="000000"/>
        </w:rPr>
        <w:t>y</w:t>
      </w:r>
      <w:r w:rsidRPr="0025159C">
        <w:rPr>
          <w:rFonts w:asciiTheme="minorBidi" w:eastAsia="Times New Roman" w:hAnsiTheme="minorBidi" w:cstheme="minorBidi"/>
          <w:color w:val="000000"/>
        </w:rPr>
        <w:t xml:space="preserve"> eyes have seen the King, </w:t>
      </w:r>
      <w:r w:rsidR="002B48C6">
        <w:rPr>
          <w:rFonts w:asciiTheme="minorBidi" w:eastAsia="Times New Roman" w:hAnsiTheme="minorBidi" w:cstheme="minorBidi"/>
          <w:color w:val="000000"/>
        </w:rPr>
        <w:t>t</w:t>
      </w:r>
      <w:r w:rsidRPr="0025159C">
        <w:rPr>
          <w:rFonts w:asciiTheme="minorBidi" w:eastAsia="Times New Roman" w:hAnsiTheme="minorBidi" w:cstheme="minorBidi"/>
          <w:color w:val="000000"/>
        </w:rPr>
        <w:t>he Lord of hosts.</w:t>
      </w:r>
      <w:r w:rsidR="002B48C6">
        <w:rPr>
          <w:rFonts w:asciiTheme="minorBidi" w:eastAsia="Times New Roman" w:hAnsiTheme="minorBidi" w:cstheme="minorBidi"/>
          <w:color w:val="000000"/>
        </w:rPr>
        <w:t>”</w:t>
      </w:r>
      <w:r w:rsidRPr="0025159C">
        <w:rPr>
          <w:rFonts w:asciiTheme="minorBidi" w:eastAsia="Times New Roman" w:hAnsiTheme="minorBidi" w:cstheme="minorBidi"/>
          <w:color w:val="000000"/>
        </w:rPr>
        <w:t xml:space="preserve"> Then flew unto me one of the seraphim, with a glowing stone in his hand, which he had taken with the tongs from off the altar; and he touched my mouth with it, and said: </w:t>
      </w:r>
      <w:r w:rsidR="002B48C6">
        <w:rPr>
          <w:rFonts w:asciiTheme="minorBidi" w:eastAsia="Times New Roman" w:hAnsiTheme="minorBidi" w:cstheme="minorBidi"/>
          <w:color w:val="000000"/>
        </w:rPr>
        <w:t>“</w:t>
      </w:r>
      <w:r w:rsidRPr="0025159C">
        <w:rPr>
          <w:rFonts w:asciiTheme="minorBidi" w:eastAsia="Times New Roman" w:hAnsiTheme="minorBidi" w:cstheme="minorBidi"/>
          <w:color w:val="000000"/>
        </w:rPr>
        <w:t>Lo, this ha</w:t>
      </w:r>
      <w:r w:rsidR="002B48C6">
        <w:rPr>
          <w:rFonts w:asciiTheme="minorBidi" w:eastAsia="Times New Roman" w:hAnsiTheme="minorBidi" w:cstheme="minorBidi"/>
          <w:color w:val="000000"/>
        </w:rPr>
        <w:t>s</w:t>
      </w:r>
      <w:r w:rsidRPr="0025159C">
        <w:rPr>
          <w:rFonts w:asciiTheme="minorBidi" w:eastAsia="Times New Roman" w:hAnsiTheme="minorBidi" w:cstheme="minorBidi"/>
          <w:color w:val="000000"/>
        </w:rPr>
        <w:t xml:space="preserve"> touched </w:t>
      </w:r>
      <w:r w:rsidR="002B48C6">
        <w:rPr>
          <w:rFonts w:asciiTheme="minorBidi" w:eastAsia="Times New Roman" w:hAnsiTheme="minorBidi" w:cstheme="minorBidi"/>
          <w:color w:val="000000"/>
        </w:rPr>
        <w:t>your</w:t>
      </w:r>
      <w:r w:rsidRPr="0025159C">
        <w:rPr>
          <w:rFonts w:asciiTheme="minorBidi" w:eastAsia="Times New Roman" w:hAnsiTheme="minorBidi" w:cstheme="minorBidi"/>
          <w:color w:val="000000"/>
        </w:rPr>
        <w:t xml:space="preserve"> lips</w:t>
      </w:r>
      <w:r w:rsidR="002B48C6">
        <w:rPr>
          <w:rFonts w:asciiTheme="minorBidi" w:eastAsia="Times New Roman" w:hAnsiTheme="minorBidi" w:cstheme="minorBidi"/>
          <w:color w:val="000000"/>
        </w:rPr>
        <w:t>,</w:t>
      </w:r>
      <w:r w:rsidRPr="0025159C">
        <w:rPr>
          <w:rFonts w:asciiTheme="minorBidi" w:eastAsia="Times New Roman" w:hAnsiTheme="minorBidi" w:cstheme="minorBidi"/>
          <w:color w:val="000000"/>
        </w:rPr>
        <w:t xml:space="preserve"> </w:t>
      </w:r>
      <w:r w:rsidR="002B48C6">
        <w:rPr>
          <w:rFonts w:asciiTheme="minorBidi" w:eastAsia="Times New Roman" w:hAnsiTheme="minorBidi" w:cstheme="minorBidi"/>
          <w:color w:val="000000"/>
        </w:rPr>
        <w:t>a</w:t>
      </w:r>
      <w:r w:rsidRPr="0025159C">
        <w:rPr>
          <w:rFonts w:asciiTheme="minorBidi" w:eastAsia="Times New Roman" w:hAnsiTheme="minorBidi" w:cstheme="minorBidi"/>
          <w:color w:val="000000"/>
        </w:rPr>
        <w:t xml:space="preserve">nd </w:t>
      </w:r>
      <w:r w:rsidR="002B48C6">
        <w:rPr>
          <w:rFonts w:asciiTheme="minorBidi" w:eastAsia="Times New Roman" w:hAnsiTheme="minorBidi" w:cstheme="minorBidi"/>
          <w:color w:val="000000"/>
        </w:rPr>
        <w:t>your</w:t>
      </w:r>
      <w:r w:rsidRPr="0025159C">
        <w:rPr>
          <w:rFonts w:asciiTheme="minorBidi" w:eastAsia="Times New Roman" w:hAnsiTheme="minorBidi" w:cstheme="minorBidi"/>
          <w:color w:val="000000"/>
        </w:rPr>
        <w:t xml:space="preserve"> iniquity is taken away</w:t>
      </w:r>
      <w:r w:rsidR="002B48C6">
        <w:rPr>
          <w:rFonts w:asciiTheme="minorBidi" w:eastAsia="Times New Roman" w:hAnsiTheme="minorBidi" w:cstheme="minorBidi"/>
          <w:color w:val="000000"/>
        </w:rPr>
        <w:t xml:space="preserve"> a</w:t>
      </w:r>
      <w:r w:rsidRPr="0025159C">
        <w:rPr>
          <w:rFonts w:asciiTheme="minorBidi" w:eastAsia="Times New Roman" w:hAnsiTheme="minorBidi" w:cstheme="minorBidi"/>
          <w:color w:val="000000"/>
        </w:rPr>
        <w:t xml:space="preserve">nd </w:t>
      </w:r>
      <w:r w:rsidR="002B48C6">
        <w:rPr>
          <w:rFonts w:asciiTheme="minorBidi" w:eastAsia="Times New Roman" w:hAnsiTheme="minorBidi" w:cstheme="minorBidi"/>
          <w:color w:val="000000"/>
        </w:rPr>
        <w:t>your</w:t>
      </w:r>
      <w:r w:rsidRPr="0025159C">
        <w:rPr>
          <w:rFonts w:asciiTheme="minorBidi" w:eastAsia="Times New Roman" w:hAnsiTheme="minorBidi" w:cstheme="minorBidi"/>
          <w:color w:val="000000"/>
        </w:rPr>
        <w:t xml:space="preserve"> sin expiated.</w:t>
      </w:r>
      <w:r w:rsidR="002B48C6">
        <w:rPr>
          <w:rFonts w:asciiTheme="minorBidi" w:eastAsia="Times New Roman" w:hAnsiTheme="minorBidi" w:cstheme="minorBidi"/>
          <w:color w:val="000000"/>
        </w:rPr>
        <w:t>”</w:t>
      </w:r>
      <w:r w:rsidRPr="0025159C">
        <w:rPr>
          <w:rFonts w:asciiTheme="minorBidi" w:eastAsia="Times New Roman" w:hAnsiTheme="minorBidi" w:cstheme="minorBidi"/>
          <w:color w:val="000000"/>
        </w:rPr>
        <w:t xml:space="preserve"> And I heard the voice of the Lord, saying: </w:t>
      </w:r>
      <w:r w:rsidR="002B48C6">
        <w:rPr>
          <w:rFonts w:asciiTheme="minorBidi" w:eastAsia="Times New Roman" w:hAnsiTheme="minorBidi" w:cstheme="minorBidi"/>
          <w:color w:val="000000"/>
        </w:rPr>
        <w:t>“</w:t>
      </w:r>
      <w:r w:rsidRPr="0025159C">
        <w:rPr>
          <w:rFonts w:asciiTheme="minorBidi" w:eastAsia="Times New Roman" w:hAnsiTheme="minorBidi" w:cstheme="minorBidi"/>
          <w:color w:val="000000"/>
        </w:rPr>
        <w:t xml:space="preserve">Whom shall I send, </w:t>
      </w:r>
      <w:r w:rsidR="002B48C6">
        <w:rPr>
          <w:rFonts w:asciiTheme="minorBidi" w:eastAsia="Times New Roman" w:hAnsiTheme="minorBidi" w:cstheme="minorBidi"/>
          <w:color w:val="000000"/>
        </w:rPr>
        <w:t>a</w:t>
      </w:r>
      <w:r w:rsidRPr="0025159C">
        <w:rPr>
          <w:rFonts w:asciiTheme="minorBidi" w:eastAsia="Times New Roman" w:hAnsiTheme="minorBidi" w:cstheme="minorBidi"/>
          <w:color w:val="000000"/>
        </w:rPr>
        <w:t>nd who will go for us?</w:t>
      </w:r>
      <w:r w:rsidR="002B48C6">
        <w:rPr>
          <w:rFonts w:asciiTheme="minorBidi" w:eastAsia="Times New Roman" w:hAnsiTheme="minorBidi" w:cstheme="minorBidi"/>
          <w:color w:val="000000"/>
        </w:rPr>
        <w:t>”</w:t>
      </w:r>
      <w:r w:rsidRPr="0025159C">
        <w:rPr>
          <w:rFonts w:asciiTheme="minorBidi" w:eastAsia="Times New Roman" w:hAnsiTheme="minorBidi" w:cstheme="minorBidi"/>
          <w:color w:val="000000"/>
        </w:rPr>
        <w:t xml:space="preserve"> Then I said: </w:t>
      </w:r>
      <w:r w:rsidR="002B48C6">
        <w:rPr>
          <w:rFonts w:asciiTheme="minorBidi" w:eastAsia="Times New Roman" w:hAnsiTheme="minorBidi" w:cstheme="minorBidi"/>
          <w:color w:val="000000"/>
        </w:rPr>
        <w:t>“</w:t>
      </w:r>
      <w:r w:rsidRPr="0025159C">
        <w:rPr>
          <w:rFonts w:asciiTheme="minorBidi" w:eastAsia="Times New Roman" w:hAnsiTheme="minorBidi" w:cstheme="minorBidi"/>
          <w:color w:val="000000"/>
        </w:rPr>
        <w:t>Here am I; send me.</w:t>
      </w:r>
      <w:r w:rsidR="002B48C6">
        <w:rPr>
          <w:rFonts w:asciiTheme="minorBidi" w:eastAsia="Times New Roman" w:hAnsiTheme="minorBidi" w:cstheme="minorBidi"/>
          <w:color w:val="000000"/>
        </w:rPr>
        <w:t>”</w:t>
      </w:r>
    </w:p>
    <w:p w:rsidR="0025159C" w:rsidRPr="0025159C" w:rsidRDefault="0025159C" w:rsidP="00D403F5">
      <w:pPr>
        <w:widowControl w:val="0"/>
        <w:bidi w:val="0"/>
        <w:spacing w:line="240" w:lineRule="auto"/>
        <w:ind w:left="720"/>
        <w:jc w:val="both"/>
        <w:rPr>
          <w:rFonts w:asciiTheme="minorBidi" w:eastAsia="Times New Roman" w:hAnsiTheme="minorBidi" w:cstheme="minorBidi"/>
          <w:color w:val="000000"/>
        </w:rPr>
      </w:pPr>
    </w:p>
    <w:p w:rsidR="00D36D9E" w:rsidRPr="0025159C" w:rsidRDefault="000F107C"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The movement of the angels’ wings (“with two he did fly”) as well as the antiphonal praise (“one called to another…”) are dynamic. The act of Yeshayahu’s “purification</w:t>
      </w:r>
      <w:r w:rsidR="00E422C6">
        <w:rPr>
          <w:rFonts w:asciiTheme="minorBidi" w:eastAsia="Times New Roman" w:hAnsiTheme="minorBidi" w:cstheme="minorBidi"/>
          <w:color w:val="000000"/>
        </w:rPr>
        <w:t>,</w:t>
      </w:r>
      <w:r w:rsidRPr="0025159C">
        <w:rPr>
          <w:rFonts w:asciiTheme="minorBidi" w:eastAsia="Times New Roman" w:hAnsiTheme="minorBidi" w:cstheme="minorBidi"/>
          <w:color w:val="000000"/>
        </w:rPr>
        <w:t>” as it were, is part of the animated vision</w:t>
      </w:r>
      <w:r w:rsidR="00144837" w:rsidRPr="0025159C">
        <w:rPr>
          <w:rFonts w:asciiTheme="minorBidi" w:eastAsia="Times New Roman" w:hAnsiTheme="minorBidi" w:cstheme="minorBidi"/>
          <w:color w:val="000000"/>
        </w:rPr>
        <w:t>. The particular vision also has two elements that are not found in every vision</w:t>
      </w:r>
      <w:r w:rsidR="007516C4" w:rsidRPr="0025159C">
        <w:rPr>
          <w:rFonts w:asciiTheme="minorBidi" w:eastAsia="Times New Roman" w:hAnsiTheme="minorBidi" w:cstheme="minorBidi"/>
          <w:color w:val="000000"/>
        </w:rPr>
        <w:t xml:space="preserve">; </w:t>
      </w:r>
      <w:r w:rsidR="00144837" w:rsidRPr="0025159C">
        <w:rPr>
          <w:rFonts w:asciiTheme="minorBidi" w:eastAsia="Times New Roman" w:hAnsiTheme="minorBidi" w:cstheme="minorBidi"/>
          <w:color w:val="000000"/>
        </w:rPr>
        <w:t xml:space="preserve">we will reference them </w:t>
      </w:r>
      <w:r w:rsidR="009B6125" w:rsidRPr="0025159C">
        <w:rPr>
          <w:rFonts w:asciiTheme="minorBidi" w:eastAsia="Times New Roman" w:hAnsiTheme="minorBidi" w:cstheme="minorBidi"/>
          <w:color w:val="000000"/>
        </w:rPr>
        <w:t xml:space="preserve">in our next </w:t>
      </w:r>
      <w:r w:rsidR="00A97FDC" w:rsidRPr="0025159C">
        <w:rPr>
          <w:rFonts w:asciiTheme="minorBidi" w:eastAsia="Times New Roman" w:hAnsiTheme="minorBidi" w:cstheme="minorBidi"/>
          <w:color w:val="000000"/>
        </w:rPr>
        <w:t xml:space="preserve">stage of the </w:t>
      </w:r>
      <w:r w:rsidR="009B6125" w:rsidRPr="0025159C">
        <w:rPr>
          <w:rFonts w:asciiTheme="minorBidi" w:eastAsia="Times New Roman" w:hAnsiTheme="minorBidi" w:cstheme="minorBidi"/>
          <w:color w:val="000000"/>
        </w:rPr>
        <w:t>taxonomy of visions</w:t>
      </w:r>
      <w:r w:rsidR="00144837" w:rsidRPr="0025159C">
        <w:rPr>
          <w:rFonts w:asciiTheme="minorBidi" w:eastAsia="Times New Roman" w:hAnsiTheme="minorBidi" w:cstheme="minorBidi"/>
          <w:color w:val="000000"/>
        </w:rPr>
        <w:t xml:space="preserve">. </w:t>
      </w:r>
    </w:p>
    <w:p w:rsidR="00AB006C" w:rsidRPr="0025159C" w:rsidRDefault="00AB006C" w:rsidP="00D403F5">
      <w:pPr>
        <w:widowControl w:val="0"/>
        <w:bidi w:val="0"/>
        <w:spacing w:line="240" w:lineRule="auto"/>
        <w:jc w:val="both"/>
        <w:rPr>
          <w:rFonts w:asciiTheme="minorBidi" w:eastAsia="Times New Roman" w:hAnsiTheme="minorBidi" w:cstheme="minorBidi"/>
          <w:color w:val="000000"/>
        </w:rPr>
      </w:pPr>
    </w:p>
    <w:p w:rsidR="00AB006C" w:rsidRPr="00AC714D" w:rsidRDefault="00AB006C" w:rsidP="00D403F5">
      <w:pPr>
        <w:widowControl w:val="0"/>
        <w:bidi w:val="0"/>
        <w:spacing w:line="240" w:lineRule="auto"/>
        <w:jc w:val="both"/>
        <w:rPr>
          <w:rFonts w:asciiTheme="minorBidi" w:eastAsia="Times New Roman" w:hAnsiTheme="minorBidi" w:cstheme="minorBidi"/>
          <w:b/>
          <w:bCs/>
          <w:color w:val="000000"/>
        </w:rPr>
      </w:pPr>
      <w:r w:rsidRPr="00AC714D">
        <w:rPr>
          <w:rFonts w:asciiTheme="minorBidi" w:eastAsia="Times New Roman" w:hAnsiTheme="minorBidi" w:cstheme="minorBidi"/>
          <w:b/>
          <w:bCs/>
          <w:color w:val="000000"/>
        </w:rPr>
        <w:t xml:space="preserve">DYNAMIC VISIONS: IS GOD PART OF THE VISION? </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FC2F22" w:rsidRPr="0025159C" w:rsidRDefault="00AB006C"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 xml:space="preserve">In the above-cited vision of Yeshayahu’s inauguration, the animated scene </w:t>
      </w:r>
      <w:r w:rsidRPr="0025159C">
        <w:rPr>
          <w:rFonts w:asciiTheme="minorBidi" w:eastAsia="Times New Roman" w:hAnsiTheme="minorBidi" w:cstheme="minorBidi"/>
          <w:color w:val="000000"/>
        </w:rPr>
        <w:lastRenderedPageBreak/>
        <w:t xml:space="preserve">involves God Himself, presented in a royal setting. In every prophetic vision </w:t>
      </w:r>
      <w:r w:rsidR="002B48C6">
        <w:rPr>
          <w:rFonts w:asciiTheme="minorBidi" w:eastAsia="Times New Roman" w:hAnsiTheme="minorBidi" w:cstheme="minorBidi"/>
          <w:color w:val="000000"/>
        </w:rPr>
        <w:t>in which</w:t>
      </w:r>
      <w:r w:rsidRPr="0025159C">
        <w:rPr>
          <w:rFonts w:asciiTheme="minorBidi" w:eastAsia="Times New Roman" w:hAnsiTheme="minorBidi" w:cstheme="minorBidi"/>
          <w:color w:val="000000"/>
        </w:rPr>
        <w:t xml:space="preserve"> God is presented as part of the vision, there is no description of God per se, </w:t>
      </w:r>
      <w:r w:rsidR="002B48C6">
        <w:rPr>
          <w:rFonts w:asciiTheme="minorBidi" w:eastAsia="Times New Roman" w:hAnsiTheme="minorBidi" w:cstheme="minorBidi"/>
          <w:color w:val="000000"/>
        </w:rPr>
        <w:t xml:space="preserve">but </w:t>
      </w:r>
      <w:r w:rsidRPr="0025159C">
        <w:rPr>
          <w:rFonts w:asciiTheme="minorBidi" w:eastAsia="Times New Roman" w:hAnsiTheme="minorBidi" w:cstheme="minorBidi"/>
          <w:color w:val="000000"/>
        </w:rPr>
        <w:t>rather of what He is doing, where He is sitting</w:t>
      </w:r>
      <w:r w:rsidR="002B48C6">
        <w:rPr>
          <w:rFonts w:asciiTheme="minorBidi" w:eastAsia="Times New Roman" w:hAnsiTheme="minorBidi" w:cstheme="minorBidi"/>
          <w:color w:val="000000"/>
        </w:rPr>
        <w:t>,</w:t>
      </w:r>
      <w:r w:rsidRPr="0025159C">
        <w:rPr>
          <w:rFonts w:asciiTheme="minorBidi" w:eastAsia="Times New Roman" w:hAnsiTheme="minorBidi" w:cstheme="minorBidi"/>
          <w:color w:val="000000"/>
        </w:rPr>
        <w:t xml:space="preserve"> etc.</w:t>
      </w:r>
      <w:r w:rsidR="00ED0942" w:rsidRPr="0025159C">
        <w:rPr>
          <w:rFonts w:asciiTheme="minorBidi" w:eastAsia="Times New Roman" w:hAnsiTheme="minorBidi" w:cstheme="minorBidi"/>
          <w:color w:val="000000"/>
        </w:rPr>
        <w:t xml:space="preserve"> Does this mean that the prophet only perceives God’s Presence and cannot be more specific</w:t>
      </w:r>
      <w:r w:rsidR="002B48C6">
        <w:rPr>
          <w:rFonts w:asciiTheme="minorBidi" w:eastAsia="Times New Roman" w:hAnsiTheme="minorBidi" w:cstheme="minorBidi"/>
          <w:color w:val="000000"/>
        </w:rPr>
        <w:t>,</w:t>
      </w:r>
      <w:r w:rsidR="00ED0942" w:rsidRPr="0025159C">
        <w:rPr>
          <w:rFonts w:asciiTheme="minorBidi" w:eastAsia="Times New Roman" w:hAnsiTheme="minorBidi" w:cstheme="minorBidi"/>
          <w:color w:val="000000"/>
        </w:rPr>
        <w:t xml:space="preserve"> o</w:t>
      </w:r>
      <w:r w:rsidR="002B48C6">
        <w:rPr>
          <w:rFonts w:asciiTheme="minorBidi" w:eastAsia="Times New Roman" w:hAnsiTheme="minorBidi" w:cstheme="minorBidi"/>
          <w:color w:val="000000"/>
        </w:rPr>
        <w:t>r</w:t>
      </w:r>
      <w:r w:rsidR="00ED0942" w:rsidRPr="0025159C">
        <w:rPr>
          <w:rFonts w:asciiTheme="minorBidi" w:eastAsia="Times New Roman" w:hAnsiTheme="minorBidi" w:cstheme="minorBidi"/>
          <w:color w:val="000000"/>
        </w:rPr>
        <w:t xml:space="preserve"> that he deliberately withholds this more esoteric wisdom from his audience</w:t>
      </w:r>
      <w:r w:rsidR="004C52EB" w:rsidRPr="0025159C">
        <w:rPr>
          <w:rFonts w:asciiTheme="minorBidi" w:eastAsia="Times New Roman" w:hAnsiTheme="minorBidi" w:cstheme="minorBidi"/>
          <w:color w:val="000000"/>
        </w:rPr>
        <w:t>?</w:t>
      </w:r>
      <w:r w:rsidR="00ED0942" w:rsidRPr="0025159C">
        <w:rPr>
          <w:rFonts w:asciiTheme="minorBidi" w:eastAsia="Times New Roman" w:hAnsiTheme="minorBidi" w:cstheme="minorBidi"/>
          <w:color w:val="000000"/>
        </w:rPr>
        <w:t xml:space="preserve"> </w:t>
      </w:r>
      <w:r w:rsidR="002B48C6">
        <w:rPr>
          <w:rFonts w:asciiTheme="minorBidi" w:eastAsia="Times New Roman" w:hAnsiTheme="minorBidi" w:cstheme="minorBidi"/>
          <w:color w:val="000000"/>
        </w:rPr>
        <w:t>W</w:t>
      </w:r>
      <w:r w:rsidR="00ED0942" w:rsidRPr="0025159C">
        <w:rPr>
          <w:rFonts w:asciiTheme="minorBidi" w:eastAsia="Times New Roman" w:hAnsiTheme="minorBidi" w:cstheme="minorBidi"/>
          <w:color w:val="000000"/>
        </w:rPr>
        <w:t xml:space="preserve">e have no way to </w:t>
      </w:r>
      <w:r w:rsidR="004C52EB" w:rsidRPr="0025159C">
        <w:rPr>
          <w:rFonts w:asciiTheme="minorBidi" w:eastAsia="Times New Roman" w:hAnsiTheme="minorBidi" w:cstheme="minorBidi"/>
          <w:color w:val="000000"/>
        </w:rPr>
        <w:t xml:space="preserve">determine </w:t>
      </w:r>
      <w:r w:rsidR="00F60675" w:rsidRPr="0025159C">
        <w:rPr>
          <w:rFonts w:asciiTheme="minorBidi" w:eastAsia="Times New Roman" w:hAnsiTheme="minorBidi" w:cstheme="minorBidi"/>
          <w:color w:val="000000"/>
        </w:rPr>
        <w:t xml:space="preserve">the answer, even if we were to assume a consistent answer in all cases. </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F255CD" w:rsidRPr="0025159C" w:rsidRDefault="00FC2F22"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 xml:space="preserve">There are, however, other dynamic visions </w:t>
      </w:r>
      <w:r w:rsidR="002B48C6">
        <w:rPr>
          <w:rFonts w:asciiTheme="minorBidi" w:eastAsia="Times New Roman" w:hAnsiTheme="minorBidi" w:cstheme="minorBidi"/>
          <w:color w:val="000000"/>
        </w:rPr>
        <w:t>that</w:t>
      </w:r>
      <w:r w:rsidRPr="0025159C">
        <w:rPr>
          <w:rFonts w:asciiTheme="minorBidi" w:eastAsia="Times New Roman" w:hAnsiTheme="minorBidi" w:cstheme="minorBidi"/>
          <w:color w:val="000000"/>
        </w:rPr>
        <w:t xml:space="preserve"> do not directly have God playing a “present” role. </w:t>
      </w:r>
      <w:r w:rsidR="00A13B7C" w:rsidRPr="0025159C">
        <w:rPr>
          <w:rFonts w:asciiTheme="minorBidi" w:eastAsia="Times New Roman" w:hAnsiTheme="minorBidi" w:cstheme="minorBidi"/>
          <w:color w:val="000000"/>
        </w:rPr>
        <w:t>The seven visions of Zekharya (</w:t>
      </w:r>
      <w:r w:rsidR="00A13B7C" w:rsidRPr="0025159C">
        <w:rPr>
          <w:rFonts w:asciiTheme="minorBidi" w:eastAsia="Times New Roman" w:hAnsiTheme="minorBidi" w:cstheme="minorBidi"/>
          <w:i/>
          <w:iCs/>
          <w:color w:val="000000"/>
        </w:rPr>
        <w:t>Zekharya</w:t>
      </w:r>
      <w:r w:rsidR="00A13B7C" w:rsidRPr="0025159C">
        <w:rPr>
          <w:rFonts w:asciiTheme="minorBidi" w:eastAsia="Times New Roman" w:hAnsiTheme="minorBidi" w:cstheme="minorBidi"/>
          <w:color w:val="000000"/>
        </w:rPr>
        <w:t xml:space="preserve"> 1-6)</w:t>
      </w:r>
      <w:r w:rsidR="002B48C6">
        <w:rPr>
          <w:rFonts w:asciiTheme="minorBidi" w:eastAsia="Times New Roman" w:hAnsiTheme="minorBidi" w:cstheme="minorBidi"/>
          <w:color w:val="000000"/>
        </w:rPr>
        <w:t xml:space="preserve"> –</w:t>
      </w:r>
      <w:r w:rsidR="00A13B7C" w:rsidRPr="0025159C">
        <w:rPr>
          <w:rFonts w:asciiTheme="minorBidi" w:eastAsia="Times New Roman" w:hAnsiTheme="minorBidi" w:cstheme="minorBidi"/>
          <w:color w:val="000000"/>
        </w:rPr>
        <w:t xml:space="preserve"> of the horses, the smiths and horns, the measure, the </w:t>
      </w:r>
      <w:r w:rsidR="002B48C6" w:rsidRPr="00AC714D">
        <w:rPr>
          <w:rFonts w:asciiTheme="minorBidi" w:eastAsia="Times New Roman" w:hAnsiTheme="minorBidi" w:cstheme="minorBidi"/>
          <w:i/>
          <w:iCs/>
          <w:color w:val="000000"/>
        </w:rPr>
        <w:t>m</w:t>
      </w:r>
      <w:r w:rsidR="00A13B7C" w:rsidRPr="00AC714D">
        <w:rPr>
          <w:rFonts w:asciiTheme="minorBidi" w:eastAsia="Times New Roman" w:hAnsiTheme="minorBidi" w:cstheme="minorBidi"/>
          <w:i/>
          <w:iCs/>
          <w:color w:val="000000"/>
        </w:rPr>
        <w:t>enora</w:t>
      </w:r>
      <w:r w:rsidR="00A13B7C" w:rsidRPr="0025159C">
        <w:rPr>
          <w:rFonts w:asciiTheme="minorBidi" w:eastAsia="Times New Roman" w:hAnsiTheme="minorBidi" w:cstheme="minorBidi"/>
          <w:color w:val="000000"/>
        </w:rPr>
        <w:t>, the flying scroll, the flying basket</w:t>
      </w:r>
      <w:r w:rsidR="002B48C6">
        <w:rPr>
          <w:rFonts w:asciiTheme="minorBidi" w:eastAsia="Times New Roman" w:hAnsiTheme="minorBidi" w:cstheme="minorBidi"/>
          <w:color w:val="000000"/>
        </w:rPr>
        <w:t>,</w:t>
      </w:r>
      <w:r w:rsidR="00A13B7C" w:rsidRPr="0025159C">
        <w:rPr>
          <w:rFonts w:asciiTheme="minorBidi" w:eastAsia="Times New Roman" w:hAnsiTheme="minorBidi" w:cstheme="minorBidi"/>
          <w:color w:val="000000"/>
        </w:rPr>
        <w:t xml:space="preserve"> and the chariots and horses – are </w:t>
      </w:r>
      <w:r w:rsidR="00E422C6">
        <w:rPr>
          <w:rFonts w:asciiTheme="minorBidi" w:eastAsia="Times New Roman" w:hAnsiTheme="minorBidi" w:cstheme="minorBidi"/>
          <w:color w:val="000000"/>
        </w:rPr>
        <w:t xml:space="preserve">all </w:t>
      </w:r>
      <w:r w:rsidR="00A13B7C" w:rsidRPr="0025159C">
        <w:rPr>
          <w:rFonts w:asciiTheme="minorBidi" w:eastAsia="Times New Roman" w:hAnsiTheme="minorBidi" w:cstheme="minorBidi"/>
          <w:color w:val="000000"/>
        </w:rPr>
        <w:t>dynamic</w:t>
      </w:r>
      <w:r w:rsidR="002B48C6">
        <w:rPr>
          <w:rFonts w:asciiTheme="minorBidi" w:eastAsia="Times New Roman" w:hAnsiTheme="minorBidi" w:cstheme="minorBidi"/>
          <w:color w:val="000000"/>
        </w:rPr>
        <w:t>,</w:t>
      </w:r>
      <w:r w:rsidR="00A13B7C" w:rsidRPr="0025159C">
        <w:rPr>
          <w:rFonts w:asciiTheme="minorBidi" w:eastAsia="Times New Roman" w:hAnsiTheme="minorBidi" w:cstheme="minorBidi"/>
          <w:color w:val="000000"/>
        </w:rPr>
        <w:t xml:space="preserve"> yet in none of the</w:t>
      </w:r>
      <w:r w:rsidR="002B48C6">
        <w:rPr>
          <w:rFonts w:asciiTheme="minorBidi" w:eastAsia="Times New Roman" w:hAnsiTheme="minorBidi" w:cstheme="minorBidi"/>
          <w:color w:val="000000"/>
        </w:rPr>
        <w:t>m</w:t>
      </w:r>
      <w:r w:rsidR="00A13B7C" w:rsidRPr="0025159C">
        <w:rPr>
          <w:rFonts w:asciiTheme="minorBidi" w:eastAsia="Times New Roman" w:hAnsiTheme="minorBidi" w:cstheme="minorBidi"/>
          <w:color w:val="000000"/>
        </w:rPr>
        <w:t xml:space="preserve"> is God portrayed as being “in” the vision. </w:t>
      </w:r>
    </w:p>
    <w:p w:rsidR="00F255CD" w:rsidRPr="0025159C" w:rsidRDefault="00F255CD" w:rsidP="00D403F5">
      <w:pPr>
        <w:widowControl w:val="0"/>
        <w:bidi w:val="0"/>
        <w:spacing w:line="240" w:lineRule="auto"/>
        <w:jc w:val="both"/>
        <w:rPr>
          <w:rFonts w:asciiTheme="minorBidi" w:eastAsia="Times New Roman" w:hAnsiTheme="minorBidi" w:cstheme="minorBidi"/>
          <w:color w:val="000000"/>
        </w:rPr>
      </w:pPr>
    </w:p>
    <w:p w:rsidR="00F255CD" w:rsidRPr="00AC714D" w:rsidRDefault="00F255CD" w:rsidP="00D403F5">
      <w:pPr>
        <w:widowControl w:val="0"/>
        <w:bidi w:val="0"/>
        <w:spacing w:line="240" w:lineRule="auto"/>
        <w:jc w:val="both"/>
        <w:rPr>
          <w:rFonts w:asciiTheme="minorBidi" w:eastAsia="Times New Roman" w:hAnsiTheme="minorBidi" w:cstheme="minorBidi"/>
          <w:b/>
          <w:bCs/>
          <w:color w:val="000000"/>
        </w:rPr>
      </w:pPr>
      <w:r w:rsidRPr="00AC714D">
        <w:rPr>
          <w:rFonts w:asciiTheme="minorBidi" w:eastAsia="Times New Roman" w:hAnsiTheme="minorBidi" w:cstheme="minorBidi"/>
          <w:b/>
          <w:bCs/>
          <w:color w:val="000000"/>
        </w:rPr>
        <w:t xml:space="preserve">DYNAMIC VISIONS: IS THE PROPHET ACTIVE OR PASSIVE? </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3C31FF" w:rsidRPr="0025159C" w:rsidRDefault="00BC2829"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 xml:space="preserve">Even those visions </w:t>
      </w:r>
      <w:r w:rsidR="002B48C6">
        <w:rPr>
          <w:rFonts w:asciiTheme="minorBidi" w:eastAsia="Times New Roman" w:hAnsiTheme="minorBidi" w:cstheme="minorBidi"/>
          <w:color w:val="000000"/>
        </w:rPr>
        <w:t>that</w:t>
      </w:r>
      <w:r w:rsidRPr="0025159C">
        <w:rPr>
          <w:rFonts w:asciiTheme="minorBidi" w:eastAsia="Times New Roman" w:hAnsiTheme="minorBidi" w:cstheme="minorBidi"/>
          <w:color w:val="000000"/>
        </w:rPr>
        <w:t xml:space="preserve"> are dynamic and include God’s presence “on stage</w:t>
      </w:r>
      <w:r w:rsidR="002B48C6">
        <w:rPr>
          <w:rFonts w:asciiTheme="minorBidi" w:eastAsia="Times New Roman" w:hAnsiTheme="minorBidi" w:cstheme="minorBidi"/>
          <w:color w:val="000000"/>
        </w:rPr>
        <w:t>,</w:t>
      </w:r>
      <w:r w:rsidRPr="0025159C">
        <w:rPr>
          <w:rFonts w:asciiTheme="minorBidi" w:eastAsia="Times New Roman" w:hAnsiTheme="minorBidi" w:cstheme="minorBidi"/>
          <w:color w:val="000000"/>
        </w:rPr>
        <w:t>” so to speak, are not monolithic. In some of these visions, the prophet is also an active player</w:t>
      </w:r>
      <w:r w:rsidR="002B48C6">
        <w:rPr>
          <w:rFonts w:asciiTheme="minorBidi" w:eastAsia="Times New Roman" w:hAnsiTheme="minorBidi" w:cstheme="minorBidi"/>
          <w:color w:val="000000"/>
        </w:rPr>
        <w:t>;</w:t>
      </w:r>
      <w:r w:rsidR="006A2374" w:rsidRPr="0025159C">
        <w:rPr>
          <w:rStyle w:val="FootnoteReference"/>
          <w:rFonts w:asciiTheme="minorBidi" w:eastAsia="Times New Roman" w:hAnsiTheme="minorBidi" w:cstheme="minorBidi"/>
          <w:color w:val="000000"/>
        </w:rPr>
        <w:footnoteReference w:id="1"/>
      </w:r>
      <w:r w:rsidR="003C31FF" w:rsidRPr="0025159C">
        <w:rPr>
          <w:rFonts w:asciiTheme="minorBidi" w:eastAsia="Times New Roman" w:hAnsiTheme="minorBidi" w:cstheme="minorBidi"/>
          <w:color w:val="000000"/>
        </w:rPr>
        <w:t xml:space="preserve"> in others, he merely envisions God acting (or not – see below)</w:t>
      </w:r>
      <w:r w:rsidR="002B48C6">
        <w:rPr>
          <w:rFonts w:asciiTheme="minorBidi" w:eastAsia="Times New Roman" w:hAnsiTheme="minorBidi" w:cstheme="minorBidi"/>
          <w:color w:val="000000"/>
        </w:rPr>
        <w:t>,</w:t>
      </w:r>
      <w:r w:rsidR="003C31FF" w:rsidRPr="0025159C">
        <w:rPr>
          <w:rFonts w:asciiTheme="minorBidi" w:eastAsia="Times New Roman" w:hAnsiTheme="minorBidi" w:cstheme="minorBidi"/>
          <w:color w:val="000000"/>
        </w:rPr>
        <w:t xml:space="preserve"> but is utterly outside of the “action” and only reports to us what he sees. This taxonomy is not telescopic. There are visions in which the prophet </w:t>
      </w:r>
      <w:r w:rsidR="003C31FF" w:rsidRPr="0025159C">
        <w:rPr>
          <w:rFonts w:asciiTheme="minorBidi" w:eastAsia="Times New Roman" w:hAnsiTheme="minorBidi" w:cstheme="minorBidi"/>
          <w:i/>
          <w:iCs/>
          <w:color w:val="000000"/>
        </w:rPr>
        <w:t>is</w:t>
      </w:r>
      <w:r w:rsidR="003C31FF" w:rsidRPr="0025159C">
        <w:rPr>
          <w:rFonts w:asciiTheme="minorBidi" w:eastAsia="Times New Roman" w:hAnsiTheme="minorBidi" w:cstheme="minorBidi"/>
          <w:color w:val="000000"/>
        </w:rPr>
        <w:t xml:space="preserve"> present, but God </w:t>
      </w:r>
      <w:r w:rsidR="003C31FF" w:rsidRPr="0025159C">
        <w:rPr>
          <w:rFonts w:asciiTheme="minorBidi" w:eastAsia="Times New Roman" w:hAnsiTheme="minorBidi" w:cstheme="minorBidi"/>
          <w:i/>
          <w:iCs/>
          <w:color w:val="000000"/>
        </w:rPr>
        <w:t>is not</w:t>
      </w:r>
      <w:r w:rsidR="003C31FF" w:rsidRPr="0025159C">
        <w:rPr>
          <w:rFonts w:asciiTheme="minorBidi" w:eastAsia="Times New Roman" w:hAnsiTheme="minorBidi" w:cstheme="minorBidi"/>
          <w:color w:val="000000"/>
        </w:rPr>
        <w:t xml:space="preserve"> part of the “on-stage” </w:t>
      </w:r>
      <w:r w:rsidR="00EC6F6A" w:rsidRPr="0025159C">
        <w:rPr>
          <w:rFonts w:asciiTheme="minorBidi" w:eastAsia="Times New Roman" w:hAnsiTheme="minorBidi" w:cstheme="minorBidi"/>
          <w:color w:val="000000"/>
        </w:rPr>
        <w:t>scene</w:t>
      </w:r>
      <w:r w:rsidR="0025159C" w:rsidRPr="0025159C">
        <w:rPr>
          <w:rFonts w:asciiTheme="minorBidi" w:eastAsia="Times New Roman" w:hAnsiTheme="minorBidi" w:cstheme="minorBidi"/>
          <w:color w:val="000000"/>
        </w:rPr>
        <w:t>. For example, Zekharya</w:t>
      </w:r>
      <w:r w:rsidR="003C31FF" w:rsidRPr="0025159C">
        <w:rPr>
          <w:rFonts w:asciiTheme="minorBidi" w:eastAsia="Times New Roman" w:hAnsiTheme="minorBidi" w:cstheme="minorBidi"/>
          <w:color w:val="000000"/>
        </w:rPr>
        <w:t xml:space="preserve">, in his seven visions (referenced above), sees himself interacting with an interpreting angel – </w:t>
      </w:r>
      <w:r w:rsidR="003C31FF" w:rsidRPr="0025159C">
        <w:rPr>
          <w:rFonts w:asciiTheme="minorBidi" w:eastAsia="Times New Roman" w:hAnsiTheme="minorBidi" w:cstheme="minorBidi"/>
          <w:i/>
          <w:iCs/>
          <w:color w:val="000000"/>
        </w:rPr>
        <w:t>ha</w:t>
      </w:r>
      <w:r w:rsidR="002B48C6">
        <w:rPr>
          <w:rFonts w:asciiTheme="minorBidi" w:eastAsia="Times New Roman" w:hAnsiTheme="minorBidi" w:cstheme="minorBidi"/>
          <w:i/>
          <w:iCs/>
          <w:color w:val="000000"/>
        </w:rPr>
        <w:t>-</w:t>
      </w:r>
      <w:r w:rsidR="003C31FF" w:rsidRPr="0025159C">
        <w:rPr>
          <w:rFonts w:asciiTheme="minorBidi" w:eastAsia="Times New Roman" w:hAnsiTheme="minorBidi" w:cstheme="minorBidi"/>
          <w:i/>
          <w:iCs/>
          <w:color w:val="000000"/>
        </w:rPr>
        <w:t>malakh ha</w:t>
      </w:r>
      <w:r w:rsidR="002B48C6">
        <w:rPr>
          <w:rFonts w:asciiTheme="minorBidi" w:eastAsia="Times New Roman" w:hAnsiTheme="minorBidi" w:cstheme="minorBidi"/>
          <w:i/>
          <w:iCs/>
          <w:color w:val="000000"/>
        </w:rPr>
        <w:t>-</w:t>
      </w:r>
      <w:r w:rsidR="003C31FF" w:rsidRPr="0025159C">
        <w:rPr>
          <w:rFonts w:asciiTheme="minorBidi" w:eastAsia="Times New Roman" w:hAnsiTheme="minorBidi" w:cstheme="minorBidi"/>
          <w:i/>
          <w:iCs/>
          <w:color w:val="000000"/>
        </w:rPr>
        <w:t>dover bi</w:t>
      </w:r>
      <w:r w:rsidR="003C31FF" w:rsidRPr="0025159C">
        <w:rPr>
          <w:rFonts w:asciiTheme="minorBidi" w:eastAsia="Times New Roman" w:hAnsiTheme="minorBidi" w:cstheme="minorBidi"/>
          <w:color w:val="000000"/>
        </w:rPr>
        <w:t xml:space="preserve"> – who explains the meaning of his visions, but God is only present insofar as the prophet’s reaction to each of the messages is to call out to God, beseeching Him to respond to this vision. </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BC2829" w:rsidRPr="0025159C" w:rsidRDefault="003A1E27" w:rsidP="00D403F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In contrast, t</w:t>
      </w:r>
      <w:r w:rsidR="003C31FF" w:rsidRPr="0025159C">
        <w:rPr>
          <w:rFonts w:asciiTheme="minorBidi" w:eastAsia="Times New Roman" w:hAnsiTheme="minorBidi" w:cstheme="minorBidi"/>
          <w:color w:val="000000"/>
        </w:rPr>
        <w:t>here are visions</w:t>
      </w:r>
      <w:r w:rsidR="00BC2829" w:rsidRPr="0025159C">
        <w:rPr>
          <w:rFonts w:asciiTheme="minorBidi" w:eastAsia="Times New Roman" w:hAnsiTheme="minorBidi" w:cstheme="minorBidi"/>
          <w:color w:val="000000"/>
        </w:rPr>
        <w:t xml:space="preserve"> </w:t>
      </w:r>
      <w:r>
        <w:rPr>
          <w:rFonts w:asciiTheme="minorBidi" w:eastAsia="Times New Roman" w:hAnsiTheme="minorBidi" w:cstheme="minorBidi"/>
          <w:color w:val="000000"/>
        </w:rPr>
        <w:t>in which</w:t>
      </w:r>
      <w:r w:rsidR="000F49F1" w:rsidRPr="0025159C">
        <w:rPr>
          <w:rFonts w:asciiTheme="minorBidi" w:eastAsia="Times New Roman" w:hAnsiTheme="minorBidi" w:cstheme="minorBidi"/>
          <w:color w:val="000000"/>
        </w:rPr>
        <w:t xml:space="preserve"> God is central to the scene, yet the prophet is merely the passive viewer</w:t>
      </w:r>
      <w:r>
        <w:rPr>
          <w:rFonts w:asciiTheme="minorBidi" w:eastAsia="Times New Roman" w:hAnsiTheme="minorBidi" w:cstheme="minorBidi"/>
          <w:color w:val="000000"/>
        </w:rPr>
        <w:t>.</w:t>
      </w:r>
      <w:r w:rsidR="004B04BF" w:rsidRPr="0025159C">
        <w:rPr>
          <w:rFonts w:asciiTheme="minorBidi" w:eastAsia="Times New Roman" w:hAnsiTheme="minorBidi" w:cstheme="minorBidi"/>
          <w:color w:val="000000"/>
        </w:rPr>
        <w:t xml:space="preserve"> Depending on how we understand the vision of the Celestial Chariot (</w:t>
      </w:r>
      <w:r w:rsidR="004B04BF" w:rsidRPr="0025159C">
        <w:rPr>
          <w:rFonts w:asciiTheme="minorBidi" w:eastAsia="Times New Roman" w:hAnsiTheme="minorBidi" w:cstheme="minorBidi"/>
          <w:i/>
          <w:iCs/>
          <w:color w:val="000000"/>
        </w:rPr>
        <w:t>ma</w:t>
      </w:r>
      <w:r>
        <w:rPr>
          <w:rFonts w:asciiTheme="minorBidi" w:eastAsia="Times New Roman" w:hAnsiTheme="minorBidi" w:cstheme="minorBidi"/>
          <w:i/>
          <w:iCs/>
          <w:color w:val="000000"/>
        </w:rPr>
        <w:t>’</w:t>
      </w:r>
      <w:r w:rsidR="004B04BF" w:rsidRPr="0025159C">
        <w:rPr>
          <w:rFonts w:asciiTheme="minorBidi" w:eastAsia="Times New Roman" w:hAnsiTheme="minorBidi" w:cstheme="minorBidi"/>
          <w:i/>
          <w:iCs/>
          <w:color w:val="000000"/>
        </w:rPr>
        <w:t>aseh ha</w:t>
      </w:r>
      <w:r>
        <w:rPr>
          <w:rFonts w:asciiTheme="minorBidi" w:eastAsia="Times New Roman" w:hAnsiTheme="minorBidi" w:cstheme="minorBidi"/>
          <w:i/>
          <w:iCs/>
          <w:color w:val="000000"/>
        </w:rPr>
        <w:t>-</w:t>
      </w:r>
      <w:r w:rsidR="004B04BF" w:rsidRPr="0025159C">
        <w:rPr>
          <w:rFonts w:asciiTheme="minorBidi" w:eastAsia="Times New Roman" w:hAnsiTheme="minorBidi" w:cstheme="minorBidi"/>
          <w:i/>
          <w:iCs/>
          <w:color w:val="000000"/>
        </w:rPr>
        <w:t>merkavah</w:t>
      </w:r>
      <w:r w:rsidR="004B04BF" w:rsidRPr="0025159C">
        <w:rPr>
          <w:rFonts w:asciiTheme="minorBidi" w:eastAsia="Times New Roman" w:hAnsiTheme="minorBidi" w:cstheme="minorBidi"/>
          <w:color w:val="000000"/>
        </w:rPr>
        <w:t xml:space="preserve"> – </w:t>
      </w:r>
      <w:r w:rsidR="004B04BF" w:rsidRPr="0025159C">
        <w:rPr>
          <w:rFonts w:asciiTheme="minorBidi" w:eastAsia="Times New Roman" w:hAnsiTheme="minorBidi" w:cstheme="minorBidi"/>
          <w:i/>
          <w:iCs/>
          <w:color w:val="000000"/>
        </w:rPr>
        <w:t>Ye</w:t>
      </w:r>
      <w:r w:rsidR="0025159C" w:rsidRPr="0025159C">
        <w:rPr>
          <w:rFonts w:asciiTheme="minorBidi" w:eastAsia="Times New Roman" w:hAnsiTheme="minorBidi" w:cstheme="minorBidi"/>
          <w:i/>
          <w:iCs/>
          <w:color w:val="000000"/>
        </w:rPr>
        <w:t>chezk</w:t>
      </w:r>
      <w:r w:rsidR="004B04BF" w:rsidRPr="0025159C">
        <w:rPr>
          <w:rFonts w:asciiTheme="minorBidi" w:eastAsia="Times New Roman" w:hAnsiTheme="minorBidi" w:cstheme="minorBidi"/>
          <w:i/>
          <w:iCs/>
          <w:color w:val="000000"/>
        </w:rPr>
        <w:t>el</w:t>
      </w:r>
      <w:r w:rsidR="004B04BF" w:rsidRPr="0025159C">
        <w:rPr>
          <w:rFonts w:asciiTheme="minorBidi" w:eastAsia="Times New Roman" w:hAnsiTheme="minorBidi" w:cstheme="minorBidi"/>
          <w:color w:val="000000"/>
        </w:rPr>
        <w:t xml:space="preserve"> 1), the prophet is watching this dynamic scene</w:t>
      </w:r>
      <w:r>
        <w:rPr>
          <w:rFonts w:asciiTheme="minorBidi" w:eastAsia="Times New Roman" w:hAnsiTheme="minorBidi" w:cstheme="minorBidi"/>
          <w:color w:val="000000"/>
        </w:rPr>
        <w:t>,</w:t>
      </w:r>
      <w:r w:rsidR="004B04BF" w:rsidRPr="0025159C">
        <w:rPr>
          <w:rFonts w:asciiTheme="minorBidi" w:eastAsia="Times New Roman" w:hAnsiTheme="minorBidi" w:cstheme="minorBidi"/>
          <w:color w:val="000000"/>
        </w:rPr>
        <w:t xml:space="preserve"> which involves God and His “entourage</w:t>
      </w:r>
      <w:r>
        <w:rPr>
          <w:rFonts w:asciiTheme="minorBidi" w:eastAsia="Times New Roman" w:hAnsiTheme="minorBidi" w:cstheme="minorBidi"/>
          <w:color w:val="000000"/>
        </w:rPr>
        <w:t>,</w:t>
      </w:r>
      <w:r w:rsidR="004B04BF" w:rsidRPr="0025159C">
        <w:rPr>
          <w:rFonts w:asciiTheme="minorBidi" w:eastAsia="Times New Roman" w:hAnsiTheme="minorBidi" w:cstheme="minorBidi"/>
          <w:color w:val="000000"/>
        </w:rPr>
        <w:t xml:space="preserve">” </w:t>
      </w:r>
      <w:r>
        <w:rPr>
          <w:rFonts w:asciiTheme="minorBidi" w:eastAsia="Times New Roman" w:hAnsiTheme="minorBidi" w:cstheme="minorBidi"/>
          <w:color w:val="000000"/>
        </w:rPr>
        <w:t>bu</w:t>
      </w:r>
      <w:r w:rsidR="004B04BF" w:rsidRPr="0025159C">
        <w:rPr>
          <w:rFonts w:asciiTheme="minorBidi" w:eastAsia="Times New Roman" w:hAnsiTheme="minorBidi" w:cstheme="minorBidi"/>
          <w:color w:val="000000"/>
        </w:rPr>
        <w:t xml:space="preserve">t the prophet is only a reporter here. </w:t>
      </w:r>
    </w:p>
    <w:p w:rsidR="002C1FDE" w:rsidRPr="0025159C" w:rsidRDefault="002C1FDE" w:rsidP="00D403F5">
      <w:pPr>
        <w:widowControl w:val="0"/>
        <w:bidi w:val="0"/>
        <w:spacing w:line="240" w:lineRule="auto"/>
        <w:jc w:val="both"/>
        <w:rPr>
          <w:rFonts w:asciiTheme="minorBidi" w:eastAsia="Times New Roman" w:hAnsiTheme="minorBidi" w:cstheme="minorBidi"/>
          <w:color w:val="000000"/>
        </w:rPr>
      </w:pPr>
    </w:p>
    <w:p w:rsidR="002C1FDE" w:rsidRPr="00AC714D" w:rsidRDefault="0080495C" w:rsidP="00D403F5">
      <w:pPr>
        <w:widowControl w:val="0"/>
        <w:bidi w:val="0"/>
        <w:spacing w:line="240" w:lineRule="auto"/>
        <w:jc w:val="both"/>
        <w:rPr>
          <w:rFonts w:asciiTheme="minorBidi" w:eastAsia="Times New Roman" w:hAnsiTheme="minorBidi" w:cstheme="minorBidi"/>
          <w:b/>
          <w:bCs/>
          <w:color w:val="000000"/>
        </w:rPr>
      </w:pPr>
      <w:r w:rsidRPr="00AC714D">
        <w:rPr>
          <w:rFonts w:asciiTheme="minorBidi" w:eastAsia="Times New Roman" w:hAnsiTheme="minorBidi" w:cstheme="minorBidi"/>
          <w:b/>
          <w:bCs/>
          <w:color w:val="000000"/>
        </w:rPr>
        <w:t xml:space="preserve">THE ROLE OF THE PROPHET – DIALOGUE WITH GOD OR MERE REPORTER? </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80495C" w:rsidRPr="0025159C" w:rsidRDefault="0080495C"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 xml:space="preserve">One other distinction we ought to note – as it will play a critical role in our assessment of Amos’s visions – is the role played by the prophet in the vision itself. Whether or not God and/or the prophet are part of the “on-stage” scene, there are visions </w:t>
      </w:r>
      <w:r w:rsidR="003A1E27">
        <w:rPr>
          <w:rFonts w:asciiTheme="minorBidi" w:eastAsia="Times New Roman" w:hAnsiTheme="minorBidi" w:cstheme="minorBidi"/>
          <w:color w:val="000000"/>
        </w:rPr>
        <w:t>in which</w:t>
      </w:r>
      <w:r w:rsidR="003A1E27" w:rsidRPr="0025159C">
        <w:rPr>
          <w:rFonts w:asciiTheme="minorBidi" w:eastAsia="Times New Roman" w:hAnsiTheme="minorBidi" w:cstheme="minorBidi"/>
          <w:color w:val="000000"/>
        </w:rPr>
        <w:t xml:space="preserve"> </w:t>
      </w:r>
      <w:r w:rsidRPr="0025159C">
        <w:rPr>
          <w:rFonts w:asciiTheme="minorBidi" w:eastAsia="Times New Roman" w:hAnsiTheme="minorBidi" w:cstheme="minorBidi"/>
          <w:color w:val="000000"/>
        </w:rPr>
        <w:t xml:space="preserve">the prophet and God are engaged in dialogue either about the meaning of the vision or about the impact of that meaning. </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80495C" w:rsidRPr="0025159C" w:rsidRDefault="0080495C"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lastRenderedPageBreak/>
        <w:t>For instance, throughout Zekharya’s visions (chapters 1-6), the prophet, once he understands the message behind the vision, calls out to God, beseeching Him to act favorably towards His people. Closer to Amos’s era, when Yeshayahu experiences his inauguration prophecy (</w:t>
      </w:r>
      <w:r w:rsidRPr="00AC714D">
        <w:rPr>
          <w:rFonts w:asciiTheme="minorBidi" w:eastAsia="Times New Roman" w:hAnsiTheme="minorBidi" w:cstheme="minorBidi"/>
          <w:i/>
          <w:iCs/>
          <w:color w:val="000000"/>
        </w:rPr>
        <w:t>Yeshayahu</w:t>
      </w:r>
      <w:r w:rsidRPr="0025159C">
        <w:rPr>
          <w:rFonts w:asciiTheme="minorBidi" w:eastAsia="Times New Roman" w:hAnsiTheme="minorBidi" w:cstheme="minorBidi"/>
          <w:color w:val="000000"/>
        </w:rPr>
        <w:t xml:space="preserve"> 6), he at first refuses the mission to be God’s agent</w:t>
      </w:r>
      <w:r w:rsidR="003A1E27">
        <w:rPr>
          <w:rFonts w:asciiTheme="minorBidi" w:eastAsia="Times New Roman" w:hAnsiTheme="minorBidi" w:cstheme="minorBidi"/>
          <w:color w:val="000000"/>
        </w:rPr>
        <w:t>,</w:t>
      </w:r>
      <w:r w:rsidRPr="0025159C">
        <w:rPr>
          <w:rFonts w:asciiTheme="minorBidi" w:eastAsia="Times New Roman" w:hAnsiTheme="minorBidi" w:cstheme="minorBidi"/>
          <w:color w:val="000000"/>
        </w:rPr>
        <w:t xml:space="preserve"> as he is “impure, living among an impure people.” God’s response is to send one of the seraphim with a hot coal</w:t>
      </w:r>
      <w:r w:rsidR="003A1E27">
        <w:rPr>
          <w:rFonts w:asciiTheme="minorBidi" w:eastAsia="Times New Roman" w:hAnsiTheme="minorBidi" w:cstheme="minorBidi"/>
          <w:color w:val="000000"/>
        </w:rPr>
        <w:t>,</w:t>
      </w:r>
      <w:r w:rsidRPr="0025159C">
        <w:rPr>
          <w:rFonts w:asciiTheme="minorBidi" w:eastAsia="Times New Roman" w:hAnsiTheme="minorBidi" w:cstheme="minorBidi"/>
          <w:color w:val="000000"/>
        </w:rPr>
        <w:t xml:space="preserve"> which he touches on the prophet’s lips, purifying him and readying him to accept God’s agency. </w:t>
      </w:r>
      <w:r w:rsidR="00A2001E" w:rsidRPr="0025159C">
        <w:rPr>
          <w:rFonts w:asciiTheme="minorBidi" w:eastAsia="Times New Roman" w:hAnsiTheme="minorBidi" w:cstheme="minorBidi"/>
          <w:color w:val="000000"/>
        </w:rPr>
        <w:t>This even occurs in static prophecies, such as God’s engaging Yirmiyahu when he is shown the two baskets of figs (</w:t>
      </w:r>
      <w:r w:rsidR="00A2001E" w:rsidRPr="0025159C">
        <w:rPr>
          <w:rFonts w:asciiTheme="minorBidi" w:eastAsia="Times New Roman" w:hAnsiTheme="minorBidi" w:cstheme="minorBidi"/>
          <w:i/>
          <w:iCs/>
          <w:color w:val="000000"/>
        </w:rPr>
        <w:t>Yirmiyahu</w:t>
      </w:r>
      <w:r w:rsidR="00A2001E" w:rsidRPr="0025159C">
        <w:rPr>
          <w:rFonts w:asciiTheme="minorBidi" w:eastAsia="Times New Roman" w:hAnsiTheme="minorBidi" w:cstheme="minorBidi"/>
          <w:color w:val="000000"/>
        </w:rPr>
        <w:t xml:space="preserve"> 24). </w:t>
      </w:r>
      <w:r w:rsidR="002306C0" w:rsidRPr="0025159C">
        <w:rPr>
          <w:rFonts w:asciiTheme="minorBidi" w:eastAsia="Times New Roman" w:hAnsiTheme="minorBidi" w:cstheme="minorBidi"/>
          <w:color w:val="000000"/>
        </w:rPr>
        <w:t xml:space="preserve">As presented here, we see that the dialogue around the vision can happen when the vision is static or dynamic, when God is present (as in </w:t>
      </w:r>
      <w:r w:rsidR="002306C0" w:rsidRPr="0025159C">
        <w:rPr>
          <w:rFonts w:asciiTheme="minorBidi" w:eastAsia="Times New Roman" w:hAnsiTheme="minorBidi" w:cstheme="minorBidi"/>
          <w:i/>
          <w:iCs/>
          <w:color w:val="000000"/>
        </w:rPr>
        <w:t>Yeshaya</w:t>
      </w:r>
      <w:r w:rsidR="0025159C" w:rsidRPr="0025159C">
        <w:rPr>
          <w:rFonts w:asciiTheme="minorBidi" w:eastAsia="Times New Roman" w:hAnsiTheme="minorBidi" w:cstheme="minorBidi"/>
          <w:i/>
          <w:iCs/>
          <w:color w:val="000000"/>
        </w:rPr>
        <w:t>hu</w:t>
      </w:r>
      <w:r w:rsidR="0025159C" w:rsidRPr="0025159C">
        <w:rPr>
          <w:rFonts w:asciiTheme="minorBidi" w:eastAsia="Times New Roman" w:hAnsiTheme="minorBidi" w:cstheme="minorBidi"/>
          <w:color w:val="000000"/>
        </w:rPr>
        <w:t xml:space="preserve"> 6) or absent (as in </w:t>
      </w:r>
      <w:r w:rsidR="0025159C" w:rsidRPr="00AC714D">
        <w:rPr>
          <w:rFonts w:asciiTheme="minorBidi" w:eastAsia="Times New Roman" w:hAnsiTheme="minorBidi" w:cstheme="minorBidi"/>
          <w:i/>
          <w:iCs/>
          <w:color w:val="000000"/>
        </w:rPr>
        <w:t>Zekharya</w:t>
      </w:r>
      <w:r w:rsidR="002306C0" w:rsidRPr="0025159C">
        <w:rPr>
          <w:rFonts w:asciiTheme="minorBidi" w:eastAsia="Times New Roman" w:hAnsiTheme="minorBidi" w:cstheme="minorBidi"/>
          <w:color w:val="000000"/>
        </w:rPr>
        <w:t>)</w:t>
      </w:r>
      <w:r w:rsidR="003A1E27">
        <w:rPr>
          <w:rFonts w:asciiTheme="minorBidi" w:eastAsia="Times New Roman" w:hAnsiTheme="minorBidi" w:cstheme="minorBidi"/>
          <w:color w:val="000000"/>
        </w:rPr>
        <w:t>,</w:t>
      </w:r>
      <w:r w:rsidR="002306C0" w:rsidRPr="0025159C">
        <w:rPr>
          <w:rFonts w:asciiTheme="minorBidi" w:eastAsia="Times New Roman" w:hAnsiTheme="minorBidi" w:cstheme="minorBidi"/>
          <w:color w:val="000000"/>
        </w:rPr>
        <w:t xml:space="preserve"> and whether or not the prophet is part of the drama (as in </w:t>
      </w:r>
      <w:r w:rsidR="002306C0" w:rsidRPr="00AC714D">
        <w:rPr>
          <w:rFonts w:asciiTheme="minorBidi" w:eastAsia="Times New Roman" w:hAnsiTheme="minorBidi" w:cstheme="minorBidi"/>
          <w:i/>
          <w:iCs/>
          <w:color w:val="000000"/>
        </w:rPr>
        <w:t>Zekharya</w:t>
      </w:r>
      <w:r w:rsidR="002306C0" w:rsidRPr="0025159C">
        <w:rPr>
          <w:rFonts w:asciiTheme="minorBidi" w:eastAsia="Times New Roman" w:hAnsiTheme="minorBidi" w:cstheme="minorBidi"/>
          <w:color w:val="000000"/>
        </w:rPr>
        <w:t xml:space="preserve">) or not (as in </w:t>
      </w:r>
      <w:r w:rsidR="002306C0" w:rsidRPr="0025159C">
        <w:rPr>
          <w:rFonts w:asciiTheme="minorBidi" w:eastAsia="Times New Roman" w:hAnsiTheme="minorBidi" w:cstheme="minorBidi"/>
          <w:i/>
          <w:iCs/>
          <w:color w:val="000000"/>
        </w:rPr>
        <w:t>Yirmiyahu</w:t>
      </w:r>
      <w:r w:rsidR="002306C0" w:rsidRPr="0025159C">
        <w:rPr>
          <w:rFonts w:asciiTheme="minorBidi" w:eastAsia="Times New Roman" w:hAnsiTheme="minorBidi" w:cstheme="minorBidi"/>
          <w:color w:val="000000"/>
        </w:rPr>
        <w:t xml:space="preserve"> 24). </w:t>
      </w:r>
      <w:r w:rsidR="00C47EAA" w:rsidRPr="0025159C">
        <w:rPr>
          <w:rFonts w:asciiTheme="minorBidi" w:eastAsia="Times New Roman" w:hAnsiTheme="minorBidi" w:cstheme="minorBidi"/>
          <w:color w:val="000000"/>
        </w:rPr>
        <w:t xml:space="preserve">The dialogue may be about the meaning of the vision (such as </w:t>
      </w:r>
      <w:r w:rsidR="00C47EAA" w:rsidRPr="0025159C">
        <w:rPr>
          <w:rFonts w:asciiTheme="minorBidi" w:eastAsia="Times New Roman" w:hAnsiTheme="minorBidi" w:cstheme="minorBidi"/>
          <w:i/>
          <w:iCs/>
          <w:color w:val="000000"/>
        </w:rPr>
        <w:t>Yirmiyahu</w:t>
      </w:r>
      <w:r w:rsidR="00C47EAA" w:rsidRPr="0025159C">
        <w:rPr>
          <w:rFonts w:asciiTheme="minorBidi" w:eastAsia="Times New Roman" w:hAnsiTheme="minorBidi" w:cstheme="minorBidi"/>
          <w:color w:val="000000"/>
        </w:rPr>
        <w:t xml:space="preserve"> 1:11,</w:t>
      </w:r>
      <w:r w:rsidR="003A1E27">
        <w:rPr>
          <w:rFonts w:asciiTheme="minorBidi" w:eastAsia="Times New Roman" w:hAnsiTheme="minorBidi" w:cstheme="minorBidi"/>
          <w:color w:val="000000"/>
        </w:rPr>
        <w:t xml:space="preserve"> </w:t>
      </w:r>
      <w:r w:rsidR="00C47EAA" w:rsidRPr="0025159C">
        <w:rPr>
          <w:rFonts w:asciiTheme="minorBidi" w:eastAsia="Times New Roman" w:hAnsiTheme="minorBidi" w:cstheme="minorBidi"/>
          <w:color w:val="000000"/>
        </w:rPr>
        <w:t xml:space="preserve">13-14) or </w:t>
      </w:r>
      <w:r w:rsidR="006243EC" w:rsidRPr="0025159C">
        <w:rPr>
          <w:rFonts w:asciiTheme="minorBidi" w:eastAsia="Times New Roman" w:hAnsiTheme="minorBidi" w:cstheme="minorBidi"/>
          <w:color w:val="000000"/>
        </w:rPr>
        <w:t>the prophet’s response to the vision and his consequ</w:t>
      </w:r>
      <w:r w:rsidR="0025159C" w:rsidRPr="0025159C">
        <w:rPr>
          <w:rFonts w:asciiTheme="minorBidi" w:eastAsia="Times New Roman" w:hAnsiTheme="minorBidi" w:cstheme="minorBidi"/>
          <w:color w:val="000000"/>
        </w:rPr>
        <w:t>ential prayer (such as Zekharya</w:t>
      </w:r>
      <w:r w:rsidR="006243EC" w:rsidRPr="0025159C">
        <w:rPr>
          <w:rFonts w:asciiTheme="minorBidi" w:eastAsia="Times New Roman" w:hAnsiTheme="minorBidi" w:cstheme="minorBidi"/>
          <w:color w:val="000000"/>
        </w:rPr>
        <w:t xml:space="preserve">’s). </w:t>
      </w:r>
    </w:p>
    <w:p w:rsidR="006A6290" w:rsidRPr="0025159C" w:rsidRDefault="006A6290" w:rsidP="00D403F5">
      <w:pPr>
        <w:widowControl w:val="0"/>
        <w:bidi w:val="0"/>
        <w:spacing w:line="240" w:lineRule="auto"/>
        <w:jc w:val="both"/>
        <w:rPr>
          <w:rFonts w:asciiTheme="minorBidi" w:eastAsia="Times New Roman" w:hAnsiTheme="minorBidi" w:cstheme="minorBidi"/>
          <w:color w:val="000000"/>
        </w:rPr>
      </w:pPr>
    </w:p>
    <w:p w:rsidR="006A6290" w:rsidRPr="0025159C" w:rsidRDefault="006A6290" w:rsidP="00D403F5">
      <w:pPr>
        <w:widowControl w:val="0"/>
        <w:bidi w:val="0"/>
        <w:spacing w:line="240" w:lineRule="auto"/>
        <w:jc w:val="both"/>
        <w:rPr>
          <w:rFonts w:asciiTheme="minorBidi" w:eastAsia="Times New Roman" w:hAnsiTheme="minorBidi" w:cstheme="minorBidi"/>
          <w:color w:val="000000"/>
        </w:rPr>
      </w:pPr>
      <w:r w:rsidRPr="00AC714D">
        <w:rPr>
          <w:rFonts w:asciiTheme="minorBidi" w:eastAsia="Times New Roman" w:hAnsiTheme="minorBidi" w:cstheme="minorBidi"/>
          <w:b/>
          <w:bCs/>
          <w:color w:val="000000"/>
        </w:rPr>
        <w:t>SUMMARY</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E422C6" w:rsidRDefault="006A6290"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 xml:space="preserve">In this brief introduction to prophetic visions – and we have omitted far more than we have included (so far) – we have suggested a categorical framework that depends on </w:t>
      </w:r>
      <w:r w:rsidR="00096391" w:rsidRPr="0025159C">
        <w:rPr>
          <w:rFonts w:asciiTheme="minorBidi" w:eastAsia="Times New Roman" w:hAnsiTheme="minorBidi" w:cstheme="minorBidi"/>
          <w:color w:val="000000"/>
        </w:rPr>
        <w:t>four</w:t>
      </w:r>
      <w:r w:rsidRPr="0025159C">
        <w:rPr>
          <w:rFonts w:asciiTheme="minorBidi" w:eastAsia="Times New Roman" w:hAnsiTheme="minorBidi" w:cstheme="minorBidi"/>
          <w:color w:val="000000"/>
        </w:rPr>
        <w:t xml:space="preserve"> variables</w:t>
      </w:r>
      <w:r w:rsidR="00E422C6">
        <w:rPr>
          <w:rFonts w:asciiTheme="minorBidi" w:eastAsia="Times New Roman" w:hAnsiTheme="minorBidi" w:cstheme="minorBidi"/>
          <w:color w:val="000000"/>
        </w:rPr>
        <w:t>:</w:t>
      </w:r>
    </w:p>
    <w:p w:rsidR="003A1E27" w:rsidRDefault="006A6290"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 xml:space="preserve"> </w:t>
      </w:r>
    </w:p>
    <w:p w:rsidR="003A1E27" w:rsidRDefault="003A1E27" w:rsidP="00D403F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1) </w:t>
      </w:r>
      <w:r w:rsidR="006A6290" w:rsidRPr="0025159C">
        <w:rPr>
          <w:rFonts w:asciiTheme="minorBidi" w:eastAsia="Times New Roman" w:hAnsiTheme="minorBidi" w:cstheme="minorBidi"/>
          <w:color w:val="000000"/>
        </w:rPr>
        <w:t xml:space="preserve">Is the vision static or dynamic? In other words, does the prophet report an image or an action? </w:t>
      </w:r>
    </w:p>
    <w:p w:rsidR="003A1E27" w:rsidRDefault="003A1E27" w:rsidP="00D403F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2) I</w:t>
      </w:r>
      <w:r w:rsidR="006A6290" w:rsidRPr="0025159C">
        <w:rPr>
          <w:rFonts w:asciiTheme="minorBidi" w:eastAsia="Times New Roman" w:hAnsiTheme="minorBidi" w:cstheme="minorBidi"/>
          <w:color w:val="000000"/>
        </w:rPr>
        <w:t xml:space="preserve">s God present in the vision? This may impact on how easily the vision may be interpreted – surely God’s presence in the vision should make the picture more accessible as to its meaning. </w:t>
      </w:r>
    </w:p>
    <w:p w:rsidR="003A1E27" w:rsidRDefault="003A1E27" w:rsidP="00D403F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3) I</w:t>
      </w:r>
      <w:r w:rsidR="006A6290" w:rsidRPr="0025159C">
        <w:rPr>
          <w:rFonts w:asciiTheme="minorBidi" w:eastAsia="Times New Roman" w:hAnsiTheme="minorBidi" w:cstheme="minorBidi"/>
          <w:color w:val="000000"/>
        </w:rPr>
        <w:t>s the prophet himself present in the scene</w:t>
      </w:r>
      <w:r>
        <w:rPr>
          <w:rFonts w:asciiTheme="minorBidi" w:eastAsia="Times New Roman" w:hAnsiTheme="minorBidi" w:cstheme="minorBidi"/>
          <w:color w:val="000000"/>
        </w:rPr>
        <w:t>,</w:t>
      </w:r>
      <w:r w:rsidR="006A6290" w:rsidRPr="0025159C">
        <w:rPr>
          <w:rFonts w:asciiTheme="minorBidi" w:eastAsia="Times New Roman" w:hAnsiTheme="minorBidi" w:cstheme="minorBidi"/>
          <w:color w:val="000000"/>
        </w:rPr>
        <w:t xml:space="preserve"> or is he merely the one viewing and reporting it? If he is active, do his actions (as reported by himself!) reflect something about the meaning of the vision? </w:t>
      </w:r>
    </w:p>
    <w:p w:rsidR="006A6290" w:rsidRPr="0025159C" w:rsidRDefault="003A1E27" w:rsidP="00D403F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4) I</w:t>
      </w:r>
      <w:r w:rsidR="00096391" w:rsidRPr="0025159C">
        <w:rPr>
          <w:rFonts w:asciiTheme="minorBidi" w:eastAsia="Times New Roman" w:hAnsiTheme="minorBidi" w:cstheme="minorBidi"/>
          <w:color w:val="000000"/>
        </w:rPr>
        <w:t xml:space="preserve">s there a dialogue – of any sort – between the prophet and God around the vision? (By “around the vision” I mean that it is </w:t>
      </w:r>
      <w:r w:rsidR="00096391" w:rsidRPr="0025159C">
        <w:rPr>
          <w:rFonts w:asciiTheme="minorBidi" w:eastAsia="Times New Roman" w:hAnsiTheme="minorBidi" w:cstheme="minorBidi"/>
          <w:i/>
          <w:iCs/>
          <w:color w:val="000000"/>
        </w:rPr>
        <w:t>about</w:t>
      </w:r>
      <w:r w:rsidR="00096391" w:rsidRPr="0025159C">
        <w:rPr>
          <w:rFonts w:asciiTheme="minorBidi" w:eastAsia="Times New Roman" w:hAnsiTheme="minorBidi" w:cstheme="minorBidi"/>
          <w:color w:val="000000"/>
        </w:rPr>
        <w:t xml:space="preserve"> the vision or its implications, not </w:t>
      </w:r>
      <w:r w:rsidR="00096391" w:rsidRPr="0025159C">
        <w:rPr>
          <w:rFonts w:asciiTheme="minorBidi" w:eastAsia="Times New Roman" w:hAnsiTheme="minorBidi" w:cstheme="minorBidi"/>
          <w:i/>
          <w:iCs/>
          <w:color w:val="000000"/>
        </w:rPr>
        <w:t>part</w:t>
      </w:r>
      <w:r w:rsidR="00096391" w:rsidRPr="0025159C">
        <w:rPr>
          <w:rFonts w:asciiTheme="minorBidi" w:eastAsia="Times New Roman" w:hAnsiTheme="minorBidi" w:cstheme="minorBidi"/>
          <w:color w:val="000000"/>
        </w:rPr>
        <w:t xml:space="preserve"> of the vision</w:t>
      </w:r>
      <w:r>
        <w:rPr>
          <w:rFonts w:asciiTheme="minorBidi" w:eastAsia="Times New Roman" w:hAnsiTheme="minorBidi" w:cstheme="minorBidi"/>
          <w:color w:val="000000"/>
        </w:rPr>
        <w:t>.</w:t>
      </w:r>
      <w:r w:rsidR="00096391" w:rsidRPr="0025159C">
        <w:rPr>
          <w:rFonts w:asciiTheme="minorBidi" w:eastAsia="Times New Roman" w:hAnsiTheme="minorBidi" w:cstheme="minorBidi"/>
          <w:color w:val="000000"/>
        </w:rPr>
        <w:t xml:space="preserve">) </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2A0110" w:rsidRPr="0025159C" w:rsidRDefault="002A0110"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 xml:space="preserve">Over the course of the next sequence of </w:t>
      </w:r>
      <w:r w:rsidRPr="00AC714D">
        <w:rPr>
          <w:rFonts w:asciiTheme="minorBidi" w:eastAsia="Times New Roman" w:hAnsiTheme="minorBidi" w:cstheme="minorBidi"/>
          <w:i/>
          <w:iCs/>
          <w:color w:val="000000"/>
        </w:rPr>
        <w:t>shiurim</w:t>
      </w:r>
      <w:r w:rsidRPr="0025159C">
        <w:rPr>
          <w:rFonts w:asciiTheme="minorBidi" w:eastAsia="Times New Roman" w:hAnsiTheme="minorBidi" w:cstheme="minorBidi"/>
          <w:color w:val="000000"/>
        </w:rPr>
        <w:t>, we will explore more facets of “visions</w:t>
      </w:r>
      <w:r w:rsidR="003A1E27">
        <w:rPr>
          <w:rFonts w:asciiTheme="minorBidi" w:eastAsia="Times New Roman" w:hAnsiTheme="minorBidi" w:cstheme="minorBidi"/>
          <w:color w:val="000000"/>
        </w:rPr>
        <w:t>.</w:t>
      </w:r>
      <w:r w:rsidRPr="0025159C">
        <w:rPr>
          <w:rFonts w:asciiTheme="minorBidi" w:eastAsia="Times New Roman" w:hAnsiTheme="minorBidi" w:cstheme="minorBidi"/>
          <w:color w:val="000000"/>
        </w:rPr>
        <w:t xml:space="preserve">” </w:t>
      </w:r>
    </w:p>
    <w:p w:rsidR="002A0110" w:rsidRPr="0025159C" w:rsidRDefault="002A0110" w:rsidP="00D403F5">
      <w:pPr>
        <w:widowControl w:val="0"/>
        <w:bidi w:val="0"/>
        <w:spacing w:line="240" w:lineRule="auto"/>
        <w:jc w:val="both"/>
        <w:rPr>
          <w:rFonts w:asciiTheme="minorBidi" w:eastAsia="Times New Roman" w:hAnsiTheme="minorBidi" w:cstheme="minorBidi"/>
          <w:color w:val="000000"/>
        </w:rPr>
      </w:pPr>
    </w:p>
    <w:p w:rsidR="002A0110" w:rsidRPr="00AC714D" w:rsidRDefault="002A0110" w:rsidP="00D403F5">
      <w:pPr>
        <w:widowControl w:val="0"/>
        <w:bidi w:val="0"/>
        <w:spacing w:line="240" w:lineRule="auto"/>
        <w:jc w:val="both"/>
        <w:rPr>
          <w:rFonts w:asciiTheme="minorBidi" w:eastAsia="Times New Roman" w:hAnsiTheme="minorBidi" w:cstheme="minorBidi"/>
          <w:b/>
          <w:bCs/>
          <w:color w:val="000000"/>
        </w:rPr>
      </w:pPr>
      <w:r w:rsidRPr="00AC714D">
        <w:rPr>
          <w:rFonts w:asciiTheme="minorBidi" w:eastAsia="Times New Roman" w:hAnsiTheme="minorBidi" w:cstheme="minorBidi"/>
          <w:b/>
          <w:bCs/>
          <w:color w:val="000000"/>
        </w:rPr>
        <w:t>AMOS’S VISIONS</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2A0110" w:rsidRPr="0025159C" w:rsidRDefault="002A0110"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 xml:space="preserve">As mentioned above, Amos has </w:t>
      </w:r>
      <w:r w:rsidR="00DA2D59" w:rsidRPr="0025159C">
        <w:rPr>
          <w:rFonts w:asciiTheme="minorBidi" w:eastAsia="Times New Roman" w:hAnsiTheme="minorBidi" w:cstheme="minorBidi"/>
          <w:color w:val="000000"/>
        </w:rPr>
        <w:t xml:space="preserve">four or </w:t>
      </w:r>
      <w:r w:rsidRPr="0025159C">
        <w:rPr>
          <w:rFonts w:asciiTheme="minorBidi" w:eastAsia="Times New Roman" w:hAnsiTheme="minorBidi" w:cstheme="minorBidi"/>
          <w:color w:val="000000"/>
        </w:rPr>
        <w:t>five visions</w:t>
      </w:r>
      <w:r w:rsidR="003A1E27">
        <w:rPr>
          <w:rFonts w:asciiTheme="minorBidi" w:eastAsia="Times New Roman" w:hAnsiTheme="minorBidi" w:cstheme="minorBidi"/>
          <w:color w:val="000000"/>
        </w:rPr>
        <w:t>,</w:t>
      </w:r>
      <w:r w:rsidRPr="0025159C">
        <w:rPr>
          <w:rFonts w:asciiTheme="minorBidi" w:eastAsia="Times New Roman" w:hAnsiTheme="minorBidi" w:cstheme="minorBidi"/>
          <w:color w:val="000000"/>
        </w:rPr>
        <w:t xml:space="preserve"> which cover the first half of chapter </w:t>
      </w:r>
      <w:r w:rsidR="003A1E27">
        <w:rPr>
          <w:rFonts w:asciiTheme="minorBidi" w:eastAsia="Times New Roman" w:hAnsiTheme="minorBidi" w:cstheme="minorBidi"/>
          <w:color w:val="000000"/>
        </w:rPr>
        <w:t>7</w:t>
      </w:r>
      <w:r w:rsidRPr="0025159C">
        <w:rPr>
          <w:rFonts w:asciiTheme="minorBidi" w:eastAsia="Times New Roman" w:hAnsiTheme="minorBidi" w:cstheme="minorBidi"/>
          <w:color w:val="000000"/>
        </w:rPr>
        <w:t xml:space="preserve"> (three of them in consecutive order)</w:t>
      </w:r>
      <w:r w:rsidR="00EF1A8D" w:rsidRPr="0025159C">
        <w:rPr>
          <w:rFonts w:asciiTheme="minorBidi" w:eastAsia="Times New Roman" w:hAnsiTheme="minorBidi" w:cstheme="minorBidi"/>
          <w:color w:val="000000"/>
        </w:rPr>
        <w:t xml:space="preserve">, the first segment of chapter </w:t>
      </w:r>
      <w:r w:rsidR="003A1E27">
        <w:rPr>
          <w:rFonts w:asciiTheme="minorBidi" w:eastAsia="Times New Roman" w:hAnsiTheme="minorBidi" w:cstheme="minorBidi"/>
          <w:color w:val="000000"/>
        </w:rPr>
        <w:t>8</w:t>
      </w:r>
      <w:r w:rsidR="00EF1A8D" w:rsidRPr="0025159C">
        <w:rPr>
          <w:rFonts w:asciiTheme="minorBidi" w:eastAsia="Times New Roman" w:hAnsiTheme="minorBidi" w:cstheme="minorBidi"/>
          <w:color w:val="000000"/>
        </w:rPr>
        <w:t xml:space="preserve"> (the fourth)</w:t>
      </w:r>
      <w:r w:rsidR="003A1E27">
        <w:rPr>
          <w:rFonts w:asciiTheme="minorBidi" w:eastAsia="Times New Roman" w:hAnsiTheme="minorBidi" w:cstheme="minorBidi"/>
          <w:color w:val="000000"/>
        </w:rPr>
        <w:t>,</w:t>
      </w:r>
      <w:r w:rsidR="00EF1A8D" w:rsidRPr="0025159C">
        <w:rPr>
          <w:rFonts w:asciiTheme="minorBidi" w:eastAsia="Times New Roman" w:hAnsiTheme="minorBidi" w:cstheme="minorBidi"/>
          <w:color w:val="000000"/>
        </w:rPr>
        <w:t xml:space="preserve"> and </w:t>
      </w:r>
      <w:r w:rsidR="00DA2D59" w:rsidRPr="0025159C">
        <w:rPr>
          <w:rFonts w:asciiTheme="minorBidi" w:eastAsia="Times New Roman" w:hAnsiTheme="minorBidi" w:cstheme="minorBidi"/>
          <w:color w:val="000000"/>
        </w:rPr>
        <w:t xml:space="preserve">(possibly) </w:t>
      </w:r>
      <w:r w:rsidR="00EF1A8D" w:rsidRPr="0025159C">
        <w:rPr>
          <w:rFonts w:asciiTheme="minorBidi" w:eastAsia="Times New Roman" w:hAnsiTheme="minorBidi" w:cstheme="minorBidi"/>
          <w:color w:val="000000"/>
        </w:rPr>
        <w:t xml:space="preserve">the beginning of chapter </w:t>
      </w:r>
      <w:r w:rsidR="003A1E27">
        <w:rPr>
          <w:rFonts w:asciiTheme="minorBidi" w:eastAsia="Times New Roman" w:hAnsiTheme="minorBidi" w:cstheme="minorBidi"/>
          <w:color w:val="000000"/>
        </w:rPr>
        <w:t>9</w:t>
      </w:r>
      <w:r w:rsidR="00EF1A8D" w:rsidRPr="0025159C">
        <w:rPr>
          <w:rFonts w:asciiTheme="minorBidi" w:eastAsia="Times New Roman" w:hAnsiTheme="minorBidi" w:cstheme="minorBidi"/>
          <w:color w:val="000000"/>
        </w:rPr>
        <w:t xml:space="preserve"> (the fifth). </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DA2D59" w:rsidRPr="0025159C" w:rsidRDefault="00DA2D59"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The first two visions (6:1-3, 4-6) follow a consistent pattern and are clearly related to each other</w:t>
      </w:r>
      <w:r w:rsidR="003A1E27">
        <w:rPr>
          <w:rFonts w:asciiTheme="minorBidi" w:eastAsia="Times New Roman" w:hAnsiTheme="minorBidi" w:cstheme="minorBidi"/>
          <w:color w:val="000000"/>
        </w:rPr>
        <w:t xml:space="preserve">. </w:t>
      </w:r>
      <w:r w:rsidR="00F4453E" w:rsidRPr="0025159C">
        <w:rPr>
          <w:rFonts w:asciiTheme="minorBidi" w:eastAsia="Times New Roman" w:hAnsiTheme="minorBidi" w:cstheme="minorBidi"/>
          <w:color w:val="000000"/>
        </w:rPr>
        <w:t xml:space="preserve">They are each introduced with the phrase </w:t>
      </w:r>
      <w:r w:rsidR="00F4453E" w:rsidRPr="0025159C">
        <w:rPr>
          <w:rFonts w:asciiTheme="minorBidi" w:eastAsia="Times New Roman" w:hAnsiTheme="minorBidi" w:cstheme="minorBidi"/>
          <w:i/>
          <w:iCs/>
          <w:color w:val="000000"/>
        </w:rPr>
        <w:t xml:space="preserve">ko </w:t>
      </w:r>
      <w:r w:rsidR="003A1E27">
        <w:rPr>
          <w:rFonts w:asciiTheme="minorBidi" w:eastAsia="Times New Roman" w:hAnsiTheme="minorBidi" w:cstheme="minorBidi"/>
          <w:i/>
          <w:iCs/>
          <w:color w:val="000000"/>
        </w:rPr>
        <w:t>h</w:t>
      </w:r>
      <w:r w:rsidR="00F4453E" w:rsidRPr="0025159C">
        <w:rPr>
          <w:rFonts w:asciiTheme="minorBidi" w:eastAsia="Times New Roman" w:hAnsiTheme="minorBidi" w:cstheme="minorBidi"/>
          <w:i/>
          <w:iCs/>
          <w:color w:val="000000"/>
        </w:rPr>
        <w:t>irani Adonai Elokim</w:t>
      </w:r>
      <w:r w:rsidR="00F4453E" w:rsidRPr="0025159C">
        <w:rPr>
          <w:rFonts w:asciiTheme="minorBidi" w:eastAsia="Times New Roman" w:hAnsiTheme="minorBidi" w:cstheme="minorBidi"/>
          <w:color w:val="000000"/>
        </w:rPr>
        <w:t xml:space="preserve"> (thus the Lord God showed me), followed by the prepositional </w:t>
      </w:r>
      <w:r w:rsidR="00F4453E" w:rsidRPr="0025159C">
        <w:rPr>
          <w:rFonts w:asciiTheme="minorBidi" w:eastAsia="Times New Roman" w:hAnsiTheme="minorBidi" w:cstheme="minorBidi"/>
          <w:i/>
          <w:iCs/>
          <w:color w:val="000000"/>
        </w:rPr>
        <w:t>ve</w:t>
      </w:r>
      <w:r w:rsidR="003A1E27">
        <w:rPr>
          <w:rFonts w:asciiTheme="minorBidi" w:eastAsia="Times New Roman" w:hAnsiTheme="minorBidi" w:cstheme="minorBidi"/>
          <w:i/>
          <w:iCs/>
          <w:color w:val="000000"/>
        </w:rPr>
        <w:t>-</w:t>
      </w:r>
      <w:r w:rsidR="00F4453E" w:rsidRPr="0025159C">
        <w:rPr>
          <w:rFonts w:asciiTheme="minorBidi" w:eastAsia="Times New Roman" w:hAnsiTheme="minorBidi" w:cstheme="minorBidi"/>
          <w:i/>
          <w:iCs/>
          <w:color w:val="000000"/>
        </w:rPr>
        <w:t>hinei</w:t>
      </w:r>
      <w:r w:rsidR="003A1E27">
        <w:rPr>
          <w:rFonts w:asciiTheme="minorBidi" w:eastAsia="Times New Roman" w:hAnsiTheme="minorBidi" w:cstheme="minorBidi"/>
          <w:color w:val="000000"/>
        </w:rPr>
        <w:t>,</w:t>
      </w:r>
      <w:r w:rsidR="00F4453E" w:rsidRPr="0025159C">
        <w:rPr>
          <w:rFonts w:asciiTheme="minorBidi" w:eastAsia="Times New Roman" w:hAnsiTheme="minorBidi" w:cstheme="minorBidi"/>
          <w:color w:val="000000"/>
        </w:rPr>
        <w:t xml:space="preserve"> “and </w:t>
      </w:r>
      <w:r w:rsidR="00F4453E" w:rsidRPr="0025159C">
        <w:rPr>
          <w:rFonts w:asciiTheme="minorBidi" w:eastAsia="Times New Roman" w:hAnsiTheme="minorBidi" w:cstheme="minorBidi"/>
          <w:color w:val="000000"/>
        </w:rPr>
        <w:lastRenderedPageBreak/>
        <w:t>behold</w:t>
      </w:r>
      <w:r w:rsidR="003A1E27">
        <w:rPr>
          <w:rFonts w:asciiTheme="minorBidi" w:eastAsia="Times New Roman" w:hAnsiTheme="minorBidi" w:cstheme="minorBidi"/>
          <w:color w:val="000000"/>
        </w:rPr>
        <w:t>,</w:t>
      </w:r>
      <w:r w:rsidR="00F4453E" w:rsidRPr="0025159C">
        <w:rPr>
          <w:rFonts w:asciiTheme="minorBidi" w:eastAsia="Times New Roman" w:hAnsiTheme="minorBidi" w:cstheme="minorBidi"/>
          <w:color w:val="000000"/>
        </w:rPr>
        <w:t>” which introduces the vision. In the second verse, the prophet is already in dialogue with God, begging Him to forgive the people and cancel the punishment implicit in the vision</w:t>
      </w:r>
      <w:r w:rsidR="003A1E27">
        <w:rPr>
          <w:rFonts w:asciiTheme="minorBidi" w:eastAsia="Times New Roman" w:hAnsiTheme="minorBidi" w:cstheme="minorBidi"/>
          <w:color w:val="000000"/>
        </w:rPr>
        <w:t>.</w:t>
      </w:r>
      <w:r w:rsidR="00F4453E" w:rsidRPr="0025159C">
        <w:rPr>
          <w:rFonts w:asciiTheme="minorBidi" w:eastAsia="Times New Roman" w:hAnsiTheme="minorBidi" w:cstheme="minorBidi"/>
          <w:color w:val="000000"/>
        </w:rPr>
        <w:t xml:space="preserve"> </w:t>
      </w:r>
      <w:r w:rsidR="003A1E27">
        <w:rPr>
          <w:rFonts w:asciiTheme="minorBidi" w:eastAsia="Times New Roman" w:hAnsiTheme="minorBidi" w:cstheme="minorBidi"/>
          <w:color w:val="000000"/>
        </w:rPr>
        <w:t>T</w:t>
      </w:r>
      <w:r w:rsidR="00F4453E" w:rsidRPr="0025159C">
        <w:rPr>
          <w:rFonts w:asciiTheme="minorBidi" w:eastAsia="Times New Roman" w:hAnsiTheme="minorBidi" w:cstheme="minorBidi"/>
          <w:color w:val="000000"/>
        </w:rPr>
        <w:t xml:space="preserve">he argument is </w:t>
      </w:r>
      <w:r w:rsidR="00F4453E" w:rsidRPr="0025159C">
        <w:rPr>
          <w:rFonts w:asciiTheme="minorBidi" w:eastAsia="Times New Roman" w:hAnsiTheme="minorBidi" w:cstheme="minorBidi"/>
          <w:i/>
          <w:iCs/>
          <w:color w:val="000000"/>
        </w:rPr>
        <w:t>mi yakum Yaakov, ki katan hu</w:t>
      </w:r>
      <w:r w:rsidR="00F4453E" w:rsidRPr="0025159C">
        <w:rPr>
          <w:rFonts w:asciiTheme="minorBidi" w:eastAsia="Times New Roman" w:hAnsiTheme="minorBidi" w:cstheme="minorBidi"/>
          <w:color w:val="000000"/>
        </w:rPr>
        <w:t xml:space="preserve"> – “Can Yaakov withstand this? He is quite small!” </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6D4C89" w:rsidRPr="0025159C" w:rsidRDefault="006D4C89"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 xml:space="preserve">In each case, God’s favorable response is </w:t>
      </w:r>
      <w:r w:rsidRPr="0025159C">
        <w:rPr>
          <w:rFonts w:asciiTheme="minorBidi" w:eastAsia="Times New Roman" w:hAnsiTheme="minorBidi" w:cstheme="minorBidi"/>
          <w:i/>
          <w:iCs/>
          <w:color w:val="000000"/>
        </w:rPr>
        <w:t>ni</w:t>
      </w:r>
      <w:r w:rsidR="00E422C6">
        <w:rPr>
          <w:rFonts w:asciiTheme="minorBidi" w:eastAsia="Times New Roman" w:hAnsiTheme="minorBidi" w:cstheme="minorBidi"/>
          <w:i/>
          <w:iCs/>
          <w:color w:val="000000"/>
        </w:rPr>
        <w:t>c</w:t>
      </w:r>
      <w:r w:rsidRPr="0025159C">
        <w:rPr>
          <w:rFonts w:asciiTheme="minorBidi" w:eastAsia="Times New Roman" w:hAnsiTheme="minorBidi" w:cstheme="minorBidi"/>
          <w:i/>
          <w:iCs/>
          <w:color w:val="000000"/>
        </w:rPr>
        <w:t>ham Hashem al zot</w:t>
      </w:r>
      <w:r w:rsidR="00E422C6">
        <w:rPr>
          <w:rFonts w:asciiTheme="minorBidi" w:eastAsia="Times New Roman" w:hAnsiTheme="minorBidi" w:cstheme="minorBidi"/>
          <w:color w:val="000000"/>
        </w:rPr>
        <w:t>,</w:t>
      </w:r>
      <w:r w:rsidRPr="0025159C">
        <w:rPr>
          <w:rFonts w:asciiTheme="minorBidi" w:eastAsia="Times New Roman" w:hAnsiTheme="minorBidi" w:cstheme="minorBidi"/>
          <w:i/>
          <w:iCs/>
          <w:color w:val="000000"/>
        </w:rPr>
        <w:t xml:space="preserve"> </w:t>
      </w:r>
      <w:r w:rsidRPr="0025159C">
        <w:rPr>
          <w:rFonts w:asciiTheme="minorBidi" w:eastAsia="Times New Roman" w:hAnsiTheme="minorBidi" w:cstheme="minorBidi"/>
          <w:color w:val="000000"/>
        </w:rPr>
        <w:t>“God has repented from th</w:t>
      </w:r>
      <w:r w:rsidR="00E422C6">
        <w:rPr>
          <w:rFonts w:asciiTheme="minorBidi" w:eastAsia="Times New Roman" w:hAnsiTheme="minorBidi" w:cstheme="minorBidi"/>
          <w:color w:val="000000"/>
        </w:rPr>
        <w:t>i</w:t>
      </w:r>
      <w:r w:rsidRPr="0025159C">
        <w:rPr>
          <w:rFonts w:asciiTheme="minorBidi" w:eastAsia="Times New Roman" w:hAnsiTheme="minorBidi" w:cstheme="minorBidi"/>
          <w:color w:val="000000"/>
        </w:rPr>
        <w:t>s</w:t>
      </w:r>
      <w:r w:rsidR="00E422C6">
        <w:rPr>
          <w:rFonts w:asciiTheme="minorBidi" w:eastAsia="Times New Roman" w:hAnsiTheme="minorBidi" w:cstheme="minorBidi"/>
          <w:color w:val="000000"/>
        </w:rPr>
        <w:t>,</w:t>
      </w:r>
      <w:r w:rsidRPr="0025159C">
        <w:rPr>
          <w:rFonts w:asciiTheme="minorBidi" w:eastAsia="Times New Roman" w:hAnsiTheme="minorBidi" w:cstheme="minorBidi"/>
          <w:color w:val="000000"/>
        </w:rPr>
        <w:t xml:space="preserve">” and, in the case of the second vision, the added </w:t>
      </w:r>
      <w:r w:rsidRPr="0025159C">
        <w:rPr>
          <w:rFonts w:asciiTheme="minorBidi" w:eastAsia="Times New Roman" w:hAnsiTheme="minorBidi" w:cstheme="minorBidi"/>
          <w:i/>
          <w:iCs/>
          <w:color w:val="000000"/>
        </w:rPr>
        <w:t>gam hi</w:t>
      </w:r>
      <w:r w:rsidR="00E422C6">
        <w:rPr>
          <w:rFonts w:asciiTheme="minorBidi" w:eastAsia="Times New Roman" w:hAnsiTheme="minorBidi" w:cstheme="minorBidi"/>
          <w:i/>
          <w:iCs/>
          <w:color w:val="000000"/>
        </w:rPr>
        <w:t>,</w:t>
      </w:r>
      <w:r w:rsidRPr="0025159C">
        <w:rPr>
          <w:rFonts w:asciiTheme="minorBidi" w:eastAsia="Times New Roman" w:hAnsiTheme="minorBidi" w:cstheme="minorBidi"/>
          <w:color w:val="000000"/>
        </w:rPr>
        <w:t xml:space="preserve"> “this also”</w:t>
      </w:r>
      <w:r w:rsidR="00E422C6">
        <w:rPr>
          <w:rFonts w:asciiTheme="minorBidi" w:eastAsia="Times New Roman" w:hAnsiTheme="minorBidi" w:cstheme="minorBidi"/>
          <w:color w:val="000000"/>
        </w:rPr>
        <w:t xml:space="preserve"> – </w:t>
      </w:r>
      <w:r w:rsidRPr="0025159C">
        <w:rPr>
          <w:rFonts w:asciiTheme="minorBidi" w:eastAsia="Times New Roman" w:hAnsiTheme="minorBidi" w:cstheme="minorBidi"/>
          <w:color w:val="000000"/>
        </w:rPr>
        <w:t>which clearly associates the second vision sequentially to the first</w:t>
      </w:r>
      <w:r w:rsidR="00E422C6">
        <w:rPr>
          <w:rFonts w:asciiTheme="minorBidi" w:eastAsia="Times New Roman" w:hAnsiTheme="minorBidi" w:cstheme="minorBidi"/>
          <w:color w:val="000000"/>
        </w:rPr>
        <w:t xml:space="preserve"> –</w:t>
      </w:r>
      <w:r w:rsidRPr="0025159C">
        <w:rPr>
          <w:rFonts w:asciiTheme="minorBidi" w:eastAsia="Times New Roman" w:hAnsiTheme="minorBidi" w:cstheme="minorBidi"/>
          <w:color w:val="000000"/>
        </w:rPr>
        <w:t xml:space="preserve"> </w:t>
      </w:r>
      <w:r w:rsidRPr="0025159C">
        <w:rPr>
          <w:rFonts w:asciiTheme="minorBidi" w:eastAsia="Times New Roman" w:hAnsiTheme="minorBidi" w:cstheme="minorBidi"/>
          <w:i/>
          <w:iCs/>
          <w:color w:val="000000"/>
        </w:rPr>
        <w:t>lo tihyeh</w:t>
      </w:r>
      <w:r w:rsidR="003A1E27">
        <w:rPr>
          <w:rFonts w:asciiTheme="minorBidi" w:eastAsia="Times New Roman" w:hAnsiTheme="minorBidi" w:cstheme="minorBidi"/>
          <w:color w:val="000000"/>
        </w:rPr>
        <w:t>,</w:t>
      </w:r>
      <w:r w:rsidRPr="0025159C">
        <w:rPr>
          <w:rFonts w:asciiTheme="minorBidi" w:eastAsia="Times New Roman" w:hAnsiTheme="minorBidi" w:cstheme="minorBidi"/>
          <w:color w:val="000000"/>
        </w:rPr>
        <w:t xml:space="preserve"> “it will not come to pass</w:t>
      </w:r>
      <w:r w:rsidR="003A1E27">
        <w:rPr>
          <w:rFonts w:asciiTheme="minorBidi" w:eastAsia="Times New Roman" w:hAnsiTheme="minorBidi" w:cstheme="minorBidi"/>
          <w:color w:val="000000"/>
        </w:rPr>
        <w:t>.</w:t>
      </w:r>
      <w:r w:rsidRPr="0025159C">
        <w:rPr>
          <w:rFonts w:asciiTheme="minorBidi" w:eastAsia="Times New Roman" w:hAnsiTheme="minorBidi" w:cstheme="minorBidi"/>
          <w:color w:val="000000"/>
        </w:rPr>
        <w:t xml:space="preserve">” </w:t>
      </w:r>
      <w:r w:rsidR="006E36F8" w:rsidRPr="0025159C">
        <w:rPr>
          <w:rFonts w:asciiTheme="minorBidi" w:eastAsia="Times New Roman" w:hAnsiTheme="minorBidi" w:cstheme="minorBidi"/>
          <w:color w:val="000000"/>
        </w:rPr>
        <w:t xml:space="preserve">In each of these two visions, the promise of forgiveness is completed with a Divine signature – </w:t>
      </w:r>
      <w:r w:rsidR="006E36F8" w:rsidRPr="0025159C">
        <w:rPr>
          <w:rFonts w:asciiTheme="minorBidi" w:eastAsia="Times New Roman" w:hAnsiTheme="minorBidi" w:cstheme="minorBidi"/>
          <w:i/>
          <w:iCs/>
          <w:color w:val="000000"/>
        </w:rPr>
        <w:t>amar Hashem</w:t>
      </w:r>
      <w:r w:rsidR="00472822" w:rsidRPr="0025159C">
        <w:rPr>
          <w:rFonts w:asciiTheme="minorBidi" w:eastAsia="Times New Roman" w:hAnsiTheme="minorBidi" w:cstheme="minorBidi"/>
          <w:color w:val="000000"/>
        </w:rPr>
        <w:t xml:space="preserve"> (or, in the second, </w:t>
      </w:r>
      <w:r w:rsidR="00472822" w:rsidRPr="0025159C">
        <w:rPr>
          <w:rFonts w:asciiTheme="minorBidi" w:eastAsia="Times New Roman" w:hAnsiTheme="minorBidi" w:cstheme="minorBidi"/>
          <w:i/>
          <w:iCs/>
          <w:color w:val="000000"/>
        </w:rPr>
        <w:t>amar Adonai Elokim</w:t>
      </w:r>
      <w:r w:rsidR="00472822" w:rsidRPr="0025159C">
        <w:rPr>
          <w:rFonts w:asciiTheme="minorBidi" w:eastAsia="Times New Roman" w:hAnsiTheme="minorBidi" w:cstheme="minorBidi"/>
          <w:color w:val="000000"/>
        </w:rPr>
        <w:t xml:space="preserve">). </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C12F2D" w:rsidRPr="0025159C" w:rsidRDefault="00C12F2D"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 xml:space="preserve">These first two visions </w:t>
      </w:r>
      <w:r w:rsidR="00136416" w:rsidRPr="0025159C">
        <w:rPr>
          <w:rFonts w:asciiTheme="minorBidi" w:eastAsia="Times New Roman" w:hAnsiTheme="minorBidi" w:cstheme="minorBidi"/>
          <w:color w:val="000000"/>
        </w:rPr>
        <w:t xml:space="preserve">portend attacks on the resources of the Land, akin to some of the plagues of Egypt – we will detail them in the next few </w:t>
      </w:r>
      <w:r w:rsidR="00136416" w:rsidRPr="00AC714D">
        <w:rPr>
          <w:rFonts w:asciiTheme="minorBidi" w:eastAsia="Times New Roman" w:hAnsiTheme="minorBidi" w:cstheme="minorBidi"/>
          <w:i/>
          <w:iCs/>
          <w:color w:val="000000"/>
        </w:rPr>
        <w:t>shiurim</w:t>
      </w:r>
      <w:r w:rsidR="00136416" w:rsidRPr="0025159C">
        <w:rPr>
          <w:rFonts w:asciiTheme="minorBidi" w:eastAsia="Times New Roman" w:hAnsiTheme="minorBidi" w:cstheme="minorBidi"/>
          <w:color w:val="000000"/>
        </w:rPr>
        <w:t xml:space="preserve">. </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136416" w:rsidRPr="0025159C" w:rsidRDefault="00136416"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The third vision is something of a departure from the pattern, as God is moved from the role of creator of the vision (</w:t>
      </w:r>
      <w:r w:rsidR="003A1E27">
        <w:rPr>
          <w:rFonts w:asciiTheme="minorBidi" w:eastAsia="Times New Roman" w:hAnsiTheme="minorBidi" w:cstheme="minorBidi"/>
          <w:i/>
          <w:iCs/>
          <w:color w:val="000000"/>
        </w:rPr>
        <w:t>h</w:t>
      </w:r>
      <w:r w:rsidRPr="0025159C">
        <w:rPr>
          <w:rFonts w:asciiTheme="minorBidi" w:eastAsia="Times New Roman" w:hAnsiTheme="minorBidi" w:cstheme="minorBidi"/>
          <w:i/>
          <w:iCs/>
          <w:color w:val="000000"/>
        </w:rPr>
        <w:t>irani Hashem</w:t>
      </w:r>
      <w:r w:rsidRPr="0025159C">
        <w:rPr>
          <w:rFonts w:asciiTheme="minorBidi" w:eastAsia="Times New Roman" w:hAnsiTheme="minorBidi" w:cstheme="minorBidi"/>
          <w:color w:val="000000"/>
        </w:rPr>
        <w:t>) to player (</w:t>
      </w:r>
      <w:r w:rsidR="003A1E27">
        <w:rPr>
          <w:rFonts w:asciiTheme="minorBidi" w:eastAsia="Times New Roman" w:hAnsiTheme="minorBidi" w:cstheme="minorBidi"/>
          <w:i/>
          <w:iCs/>
          <w:color w:val="000000"/>
        </w:rPr>
        <w:t>h</w:t>
      </w:r>
      <w:r w:rsidRPr="0025159C">
        <w:rPr>
          <w:rFonts w:asciiTheme="minorBidi" w:eastAsia="Times New Roman" w:hAnsiTheme="minorBidi" w:cstheme="minorBidi"/>
          <w:i/>
          <w:iCs/>
          <w:color w:val="000000"/>
        </w:rPr>
        <w:t>irani, ve</w:t>
      </w:r>
      <w:r w:rsidR="003A1E27">
        <w:rPr>
          <w:rFonts w:asciiTheme="minorBidi" w:eastAsia="Times New Roman" w:hAnsiTheme="minorBidi" w:cstheme="minorBidi"/>
          <w:i/>
          <w:iCs/>
          <w:color w:val="000000"/>
        </w:rPr>
        <w:t>-</w:t>
      </w:r>
      <w:r w:rsidRPr="0025159C">
        <w:rPr>
          <w:rFonts w:asciiTheme="minorBidi" w:eastAsia="Times New Roman" w:hAnsiTheme="minorBidi" w:cstheme="minorBidi"/>
          <w:i/>
          <w:iCs/>
          <w:color w:val="000000"/>
        </w:rPr>
        <w:t>hinei Adonai…</w:t>
      </w:r>
      <w:r w:rsidRPr="00AC714D">
        <w:rPr>
          <w:rFonts w:asciiTheme="minorBidi" w:eastAsia="Times New Roman" w:hAnsiTheme="minorBidi" w:cstheme="minorBidi"/>
          <w:color w:val="000000"/>
        </w:rPr>
        <w:t>)</w:t>
      </w:r>
      <w:r w:rsidRPr="0025159C">
        <w:rPr>
          <w:rFonts w:asciiTheme="minorBidi" w:eastAsia="Times New Roman" w:hAnsiTheme="minorBidi" w:cstheme="minorBidi"/>
          <w:color w:val="000000"/>
        </w:rPr>
        <w:t xml:space="preserve">. </w:t>
      </w:r>
      <w:r w:rsidR="004E3A1A" w:rsidRPr="0025159C">
        <w:rPr>
          <w:rFonts w:asciiTheme="minorBidi" w:eastAsia="Times New Roman" w:hAnsiTheme="minorBidi" w:cstheme="minorBidi"/>
          <w:color w:val="000000"/>
        </w:rPr>
        <w:t>While God is now “on stage” in this vision, He also engages Amos in dialogue</w:t>
      </w:r>
      <w:r w:rsidR="003A1E27">
        <w:rPr>
          <w:rFonts w:asciiTheme="minorBidi" w:eastAsia="Times New Roman" w:hAnsiTheme="minorBidi" w:cstheme="minorBidi"/>
          <w:color w:val="000000"/>
        </w:rPr>
        <w:t>,</w:t>
      </w:r>
      <w:r w:rsidR="004E3A1A" w:rsidRPr="0025159C">
        <w:rPr>
          <w:rFonts w:asciiTheme="minorBidi" w:eastAsia="Times New Roman" w:hAnsiTheme="minorBidi" w:cstheme="minorBidi"/>
          <w:color w:val="000000"/>
        </w:rPr>
        <w:t xml:space="preserve"> at first in a manner reminiscent of His interactions with Yirmiyahu</w:t>
      </w:r>
      <w:r w:rsidR="003A1E27">
        <w:rPr>
          <w:rFonts w:asciiTheme="minorBidi" w:eastAsia="Times New Roman" w:hAnsiTheme="minorBidi" w:cstheme="minorBidi"/>
          <w:color w:val="000000"/>
        </w:rPr>
        <w:t>:</w:t>
      </w:r>
      <w:r w:rsidR="004E3A1A" w:rsidRPr="0025159C">
        <w:rPr>
          <w:rFonts w:asciiTheme="minorBidi" w:eastAsia="Times New Roman" w:hAnsiTheme="minorBidi" w:cstheme="minorBidi"/>
          <w:color w:val="000000"/>
        </w:rPr>
        <w:t xml:space="preserve"> </w:t>
      </w:r>
      <w:r w:rsidR="003A1E27">
        <w:rPr>
          <w:rFonts w:asciiTheme="minorBidi" w:eastAsia="Times New Roman" w:hAnsiTheme="minorBidi" w:cstheme="minorBidi"/>
          <w:i/>
          <w:iCs/>
          <w:color w:val="000000"/>
        </w:rPr>
        <w:t>M</w:t>
      </w:r>
      <w:r w:rsidR="004E3A1A" w:rsidRPr="0025159C">
        <w:rPr>
          <w:rFonts w:asciiTheme="minorBidi" w:eastAsia="Times New Roman" w:hAnsiTheme="minorBidi" w:cstheme="minorBidi"/>
          <w:i/>
          <w:iCs/>
          <w:color w:val="000000"/>
        </w:rPr>
        <w:t>ah atah ro’eh</w:t>
      </w:r>
      <w:r w:rsidR="004E3A1A" w:rsidRPr="0025159C">
        <w:rPr>
          <w:rFonts w:asciiTheme="minorBidi" w:eastAsia="Times New Roman" w:hAnsiTheme="minorBidi" w:cstheme="minorBidi"/>
          <w:color w:val="000000"/>
        </w:rPr>
        <w:t xml:space="preserve">? “What do you see?” </w:t>
      </w:r>
      <w:r w:rsidR="002B1848" w:rsidRPr="0025159C">
        <w:rPr>
          <w:rFonts w:asciiTheme="minorBidi" w:eastAsia="Times New Roman" w:hAnsiTheme="minorBidi" w:cstheme="minorBidi"/>
          <w:color w:val="000000"/>
        </w:rPr>
        <w:t>Amos answers</w:t>
      </w:r>
      <w:r w:rsidR="003A1E27">
        <w:rPr>
          <w:rFonts w:asciiTheme="minorBidi" w:eastAsia="Times New Roman" w:hAnsiTheme="minorBidi" w:cstheme="minorBidi"/>
          <w:color w:val="000000"/>
        </w:rPr>
        <w:t>,</w:t>
      </w:r>
      <w:r w:rsidR="002B1848" w:rsidRPr="0025159C">
        <w:rPr>
          <w:rFonts w:asciiTheme="minorBidi" w:eastAsia="Times New Roman" w:hAnsiTheme="minorBidi" w:cstheme="minorBidi"/>
          <w:color w:val="000000"/>
        </w:rPr>
        <w:t xml:space="preserve"> and from that point on, we only hear God’s voice, thundering out the punishment </w:t>
      </w:r>
      <w:r w:rsidR="00E422C6">
        <w:rPr>
          <w:rFonts w:asciiTheme="minorBidi" w:eastAsia="Times New Roman" w:hAnsiTheme="minorBidi" w:cstheme="minorBidi"/>
          <w:color w:val="000000"/>
        </w:rPr>
        <w:t>that</w:t>
      </w:r>
      <w:r w:rsidR="002B1848" w:rsidRPr="0025159C">
        <w:rPr>
          <w:rFonts w:asciiTheme="minorBidi" w:eastAsia="Times New Roman" w:hAnsiTheme="minorBidi" w:cstheme="minorBidi"/>
          <w:color w:val="000000"/>
        </w:rPr>
        <w:t xml:space="preserve"> will befall Yisrael. There is no opportunity for Amos to beg for forgiveness for the people</w:t>
      </w:r>
      <w:r w:rsidR="003A1E27">
        <w:rPr>
          <w:rFonts w:asciiTheme="minorBidi" w:eastAsia="Times New Roman" w:hAnsiTheme="minorBidi" w:cstheme="minorBidi"/>
          <w:color w:val="000000"/>
        </w:rPr>
        <w:t>,</w:t>
      </w:r>
      <w:r w:rsidR="002B1848" w:rsidRPr="0025159C">
        <w:rPr>
          <w:rFonts w:asciiTheme="minorBidi" w:eastAsia="Times New Roman" w:hAnsiTheme="minorBidi" w:cstheme="minorBidi"/>
          <w:color w:val="000000"/>
        </w:rPr>
        <w:t xml:space="preserve"> and he is silent. </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2B1848" w:rsidRPr="0025159C" w:rsidRDefault="002B1848"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The fourth vision begins as something of a hybrid between the first two and the third. On the one hand, God is again the One who shows the vision</w:t>
      </w:r>
      <w:r w:rsidR="003A1E27">
        <w:rPr>
          <w:rFonts w:asciiTheme="minorBidi" w:eastAsia="Times New Roman" w:hAnsiTheme="minorBidi" w:cstheme="minorBidi"/>
          <w:color w:val="000000"/>
        </w:rPr>
        <w:t>;</w:t>
      </w:r>
      <w:r w:rsidRPr="0025159C">
        <w:rPr>
          <w:rFonts w:asciiTheme="minorBidi" w:eastAsia="Times New Roman" w:hAnsiTheme="minorBidi" w:cstheme="minorBidi"/>
          <w:color w:val="000000"/>
        </w:rPr>
        <w:t xml:space="preserve"> He is not part of the vision. This is similar to the first two. On the other hand, God engages Amos, asking him</w:t>
      </w:r>
      <w:r w:rsidR="003A1E27">
        <w:rPr>
          <w:rFonts w:asciiTheme="minorBidi" w:eastAsia="Times New Roman" w:hAnsiTheme="minorBidi" w:cstheme="minorBidi"/>
          <w:color w:val="000000"/>
        </w:rPr>
        <w:t>,</w:t>
      </w:r>
      <w:r w:rsidRPr="0025159C">
        <w:rPr>
          <w:rFonts w:asciiTheme="minorBidi" w:eastAsia="Times New Roman" w:hAnsiTheme="minorBidi" w:cstheme="minorBidi"/>
          <w:color w:val="000000"/>
        </w:rPr>
        <w:t xml:space="preserve"> </w:t>
      </w:r>
      <w:r w:rsidR="003A1E27">
        <w:rPr>
          <w:rFonts w:asciiTheme="minorBidi" w:eastAsia="Times New Roman" w:hAnsiTheme="minorBidi" w:cstheme="minorBidi"/>
          <w:i/>
          <w:iCs/>
          <w:color w:val="000000"/>
        </w:rPr>
        <w:t>M</w:t>
      </w:r>
      <w:r w:rsidRPr="0025159C">
        <w:rPr>
          <w:rFonts w:asciiTheme="minorBidi" w:eastAsia="Times New Roman" w:hAnsiTheme="minorBidi" w:cstheme="minorBidi"/>
          <w:i/>
          <w:iCs/>
          <w:color w:val="000000"/>
        </w:rPr>
        <w:t>ah atah ro’eh</w:t>
      </w:r>
      <w:r w:rsidRPr="0025159C">
        <w:rPr>
          <w:rFonts w:asciiTheme="minorBidi" w:eastAsia="Times New Roman" w:hAnsiTheme="minorBidi" w:cstheme="minorBidi"/>
          <w:color w:val="000000"/>
        </w:rPr>
        <w:t>, Amos again answers to the point, identifying the object that he is shown, and then God</w:t>
      </w:r>
      <w:r w:rsidR="00B223FB" w:rsidRPr="0025159C">
        <w:rPr>
          <w:rFonts w:asciiTheme="minorBidi" w:eastAsia="Times New Roman" w:hAnsiTheme="minorBidi" w:cstheme="minorBidi"/>
          <w:color w:val="000000"/>
        </w:rPr>
        <w:t xml:space="preserve"> declares the punishment </w:t>
      </w:r>
      <w:r w:rsidR="003A1E27">
        <w:rPr>
          <w:rFonts w:asciiTheme="minorBidi" w:eastAsia="Times New Roman" w:hAnsiTheme="minorBidi" w:cstheme="minorBidi"/>
          <w:color w:val="000000"/>
        </w:rPr>
        <w:t>that</w:t>
      </w:r>
      <w:r w:rsidR="00B223FB" w:rsidRPr="0025159C">
        <w:rPr>
          <w:rFonts w:asciiTheme="minorBidi" w:eastAsia="Times New Roman" w:hAnsiTheme="minorBidi" w:cstheme="minorBidi"/>
          <w:color w:val="000000"/>
        </w:rPr>
        <w:t xml:space="preserve"> is coming. Again, there is no room for beseeching</w:t>
      </w:r>
      <w:r w:rsidR="003A1E27">
        <w:rPr>
          <w:rFonts w:asciiTheme="minorBidi" w:eastAsia="Times New Roman" w:hAnsiTheme="minorBidi" w:cstheme="minorBidi"/>
          <w:color w:val="000000"/>
        </w:rPr>
        <w:t>;</w:t>
      </w:r>
      <w:r w:rsidR="00B223FB" w:rsidRPr="0025159C">
        <w:rPr>
          <w:rFonts w:asciiTheme="minorBidi" w:eastAsia="Times New Roman" w:hAnsiTheme="minorBidi" w:cstheme="minorBidi"/>
          <w:color w:val="000000"/>
        </w:rPr>
        <w:t xml:space="preserve"> all there is</w:t>
      </w:r>
      <w:r w:rsidR="0092499F" w:rsidRPr="0025159C">
        <w:rPr>
          <w:rFonts w:asciiTheme="minorBidi" w:eastAsia="Times New Roman" w:hAnsiTheme="minorBidi" w:cstheme="minorBidi"/>
          <w:color w:val="000000"/>
        </w:rPr>
        <w:t>,</w:t>
      </w:r>
      <w:r w:rsidR="00B223FB" w:rsidRPr="0025159C">
        <w:rPr>
          <w:rFonts w:asciiTheme="minorBidi" w:eastAsia="Times New Roman" w:hAnsiTheme="minorBidi" w:cstheme="minorBidi"/>
          <w:color w:val="000000"/>
        </w:rPr>
        <w:t xml:space="preserve"> is silence (</w:t>
      </w:r>
      <w:r w:rsidR="00B223FB" w:rsidRPr="0025159C">
        <w:rPr>
          <w:rFonts w:asciiTheme="minorBidi" w:eastAsia="Times New Roman" w:hAnsiTheme="minorBidi" w:cstheme="minorBidi"/>
          <w:i/>
          <w:iCs/>
          <w:color w:val="000000"/>
        </w:rPr>
        <w:t>has</w:t>
      </w:r>
      <w:r w:rsidR="00B223FB" w:rsidRPr="0025159C">
        <w:rPr>
          <w:rFonts w:asciiTheme="minorBidi" w:eastAsia="Times New Roman" w:hAnsiTheme="minorBidi" w:cstheme="minorBidi"/>
          <w:color w:val="000000"/>
        </w:rPr>
        <w:t xml:space="preserve">). </w:t>
      </w:r>
      <w:r w:rsidR="00A15B28" w:rsidRPr="0025159C">
        <w:rPr>
          <w:rFonts w:asciiTheme="minorBidi" w:eastAsia="Times New Roman" w:hAnsiTheme="minorBidi" w:cstheme="minorBidi"/>
          <w:color w:val="000000"/>
        </w:rPr>
        <w:t xml:space="preserve">All in all, the fourth vision seems to be of a kind with the third, establishing two pairs of visions (much like the two dreams of </w:t>
      </w:r>
      <w:r w:rsidR="0025159C">
        <w:rPr>
          <w:rFonts w:asciiTheme="minorBidi" w:eastAsia="Times New Roman" w:hAnsiTheme="minorBidi" w:cstheme="minorBidi"/>
          <w:color w:val="000000"/>
        </w:rPr>
        <w:t>Yose</w:t>
      </w:r>
      <w:r w:rsidR="00E422C6">
        <w:rPr>
          <w:rFonts w:asciiTheme="minorBidi" w:eastAsia="Times New Roman" w:hAnsiTheme="minorBidi" w:cstheme="minorBidi"/>
          <w:color w:val="000000"/>
        </w:rPr>
        <w:t>f</w:t>
      </w:r>
      <w:r w:rsidR="00A15B28" w:rsidRPr="0025159C">
        <w:rPr>
          <w:rFonts w:asciiTheme="minorBidi" w:eastAsia="Times New Roman" w:hAnsiTheme="minorBidi" w:cstheme="minorBidi"/>
          <w:color w:val="000000"/>
        </w:rPr>
        <w:t>, the two dreams of his wards in prison and, ultimately, the paired dreams of Pharaoh</w:t>
      </w:r>
      <w:r w:rsidR="003A1E27">
        <w:rPr>
          <w:rFonts w:asciiTheme="minorBidi" w:eastAsia="Times New Roman" w:hAnsiTheme="minorBidi" w:cstheme="minorBidi"/>
          <w:color w:val="000000"/>
        </w:rPr>
        <w:t>.</w:t>
      </w:r>
      <w:r w:rsidR="0056652F" w:rsidRPr="0025159C">
        <w:rPr>
          <w:rStyle w:val="FootnoteReference"/>
          <w:rFonts w:asciiTheme="minorBidi" w:eastAsia="Times New Roman" w:hAnsiTheme="minorBidi" w:cstheme="minorBidi"/>
          <w:color w:val="000000"/>
        </w:rPr>
        <w:footnoteReference w:id="2"/>
      </w:r>
      <w:r w:rsidR="00BE790F" w:rsidRPr="0025159C">
        <w:rPr>
          <w:rFonts w:asciiTheme="minorBidi" w:eastAsia="Times New Roman" w:hAnsiTheme="minorBidi" w:cstheme="minorBidi"/>
          <w:color w:val="000000"/>
        </w:rPr>
        <w:t>)</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4852EC" w:rsidRPr="0025159C" w:rsidRDefault="00422FB8"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Some modern commentators (those who engage in structural analysis) suggest that the vision recorded at the beginning of chapter</w:t>
      </w:r>
      <w:r w:rsidR="003A1E27">
        <w:rPr>
          <w:rFonts w:asciiTheme="minorBidi" w:eastAsia="Times New Roman" w:hAnsiTheme="minorBidi" w:cstheme="minorBidi"/>
          <w:color w:val="000000"/>
        </w:rPr>
        <w:t xml:space="preserve"> 9</w:t>
      </w:r>
      <w:r w:rsidRPr="0025159C">
        <w:rPr>
          <w:rFonts w:asciiTheme="minorBidi" w:eastAsia="Times New Roman" w:hAnsiTheme="minorBidi" w:cstheme="minorBidi"/>
          <w:color w:val="000000"/>
        </w:rPr>
        <w:t xml:space="preserve"> is part of this series (e.g. Shalom Paul)</w:t>
      </w:r>
      <w:r w:rsidR="003A1E27">
        <w:rPr>
          <w:rFonts w:asciiTheme="minorBidi" w:eastAsia="Times New Roman" w:hAnsiTheme="minorBidi" w:cstheme="minorBidi"/>
          <w:color w:val="000000"/>
        </w:rPr>
        <w:t>.</w:t>
      </w:r>
      <w:r w:rsidRPr="0025159C">
        <w:rPr>
          <w:rFonts w:asciiTheme="minorBidi" w:eastAsia="Times New Roman" w:hAnsiTheme="minorBidi" w:cstheme="minorBidi"/>
          <w:color w:val="000000"/>
        </w:rPr>
        <w:t xml:space="preserve"> </w:t>
      </w:r>
      <w:r w:rsidR="003A1E27">
        <w:rPr>
          <w:rFonts w:asciiTheme="minorBidi" w:eastAsia="Times New Roman" w:hAnsiTheme="minorBidi" w:cstheme="minorBidi"/>
          <w:color w:val="000000"/>
        </w:rPr>
        <w:t>O</w:t>
      </w:r>
      <w:r w:rsidRPr="0025159C">
        <w:rPr>
          <w:rFonts w:asciiTheme="minorBidi" w:eastAsia="Times New Roman" w:hAnsiTheme="minorBidi" w:cstheme="minorBidi"/>
          <w:color w:val="000000"/>
        </w:rPr>
        <w:t xml:space="preserve">thers do not include it in the series (e.g. Amos Hakham). </w:t>
      </w:r>
      <w:r w:rsidR="00FC0381" w:rsidRPr="0025159C">
        <w:rPr>
          <w:rFonts w:asciiTheme="minorBidi" w:eastAsia="Times New Roman" w:hAnsiTheme="minorBidi" w:cstheme="minorBidi"/>
          <w:color w:val="000000"/>
        </w:rPr>
        <w:t xml:space="preserve">When we get to chapter </w:t>
      </w:r>
      <w:r w:rsidR="003A1E27">
        <w:rPr>
          <w:rFonts w:asciiTheme="minorBidi" w:eastAsia="Times New Roman" w:hAnsiTheme="minorBidi" w:cstheme="minorBidi"/>
          <w:color w:val="000000"/>
        </w:rPr>
        <w:t>9</w:t>
      </w:r>
      <w:r w:rsidR="003A1E27" w:rsidRPr="0025159C">
        <w:rPr>
          <w:rFonts w:asciiTheme="minorBidi" w:eastAsia="Times New Roman" w:hAnsiTheme="minorBidi" w:cstheme="minorBidi"/>
          <w:color w:val="000000"/>
        </w:rPr>
        <w:t xml:space="preserve"> </w:t>
      </w:r>
      <w:r w:rsidR="00FC0381" w:rsidRPr="0025159C">
        <w:rPr>
          <w:rFonts w:asciiTheme="minorBidi" w:eastAsia="Times New Roman" w:hAnsiTheme="minorBidi" w:cstheme="minorBidi"/>
          <w:color w:val="000000"/>
        </w:rPr>
        <w:t>and analyze the text, we will present both arguments and come to our own conclusions</w:t>
      </w:r>
      <w:r w:rsidR="004852EC" w:rsidRPr="0025159C">
        <w:rPr>
          <w:rFonts w:asciiTheme="minorBidi" w:eastAsia="Times New Roman" w:hAnsiTheme="minorBidi" w:cstheme="minorBidi"/>
          <w:color w:val="000000"/>
        </w:rPr>
        <w:t xml:space="preserve">. In the meantime, just a few </w:t>
      </w:r>
      <w:r w:rsidR="00D30833" w:rsidRPr="0025159C">
        <w:rPr>
          <w:rFonts w:asciiTheme="minorBidi" w:eastAsia="Times New Roman" w:hAnsiTheme="minorBidi" w:cstheme="minorBidi"/>
          <w:i/>
          <w:iCs/>
          <w:color w:val="000000"/>
        </w:rPr>
        <w:t>a priori</w:t>
      </w:r>
      <w:r w:rsidR="004852EC" w:rsidRPr="0025159C">
        <w:rPr>
          <w:rFonts w:asciiTheme="minorBidi" w:eastAsia="Times New Roman" w:hAnsiTheme="minorBidi" w:cstheme="minorBidi"/>
          <w:color w:val="000000"/>
        </w:rPr>
        <w:t xml:space="preserve"> observations about that passage. On the one hand, it is most decidedly a vision: </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422FB8" w:rsidRPr="0025159C" w:rsidRDefault="00D30833" w:rsidP="00D403F5">
      <w:pPr>
        <w:widowControl w:val="0"/>
        <w:bidi w:val="0"/>
        <w:spacing w:line="240" w:lineRule="auto"/>
        <w:ind w:left="1440"/>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I saw the Lord standing atop the altar…</w:t>
      </w:r>
    </w:p>
    <w:p w:rsidR="0025159C" w:rsidRPr="0025159C" w:rsidRDefault="0025159C" w:rsidP="00D403F5">
      <w:pPr>
        <w:widowControl w:val="0"/>
        <w:bidi w:val="0"/>
        <w:spacing w:line="240" w:lineRule="auto"/>
        <w:ind w:left="1440"/>
        <w:jc w:val="both"/>
        <w:rPr>
          <w:rFonts w:asciiTheme="minorBidi" w:eastAsia="Times New Roman" w:hAnsiTheme="minorBidi" w:cstheme="minorBidi"/>
          <w:color w:val="000000"/>
        </w:rPr>
      </w:pPr>
    </w:p>
    <w:p w:rsidR="00D30833" w:rsidRPr="0025159C" w:rsidRDefault="00D30833"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lastRenderedPageBreak/>
        <w:t xml:space="preserve">On the other hand, the introductory formula used in the first four – </w:t>
      </w:r>
    </w:p>
    <w:p w:rsidR="0025159C" w:rsidRPr="0025159C" w:rsidRDefault="0025159C" w:rsidP="00D403F5">
      <w:pPr>
        <w:widowControl w:val="0"/>
        <w:bidi w:val="0"/>
        <w:spacing w:line="240" w:lineRule="auto"/>
        <w:jc w:val="both"/>
        <w:rPr>
          <w:rFonts w:asciiTheme="minorBidi" w:eastAsia="Times New Roman" w:hAnsiTheme="minorBidi" w:cstheme="minorBidi"/>
          <w:color w:val="000000"/>
        </w:rPr>
      </w:pPr>
    </w:p>
    <w:p w:rsidR="00D30833" w:rsidRPr="0025159C" w:rsidRDefault="00D30833" w:rsidP="00D403F5">
      <w:pPr>
        <w:widowControl w:val="0"/>
        <w:bidi w:val="0"/>
        <w:spacing w:line="240" w:lineRule="auto"/>
        <w:ind w:left="1440"/>
        <w:jc w:val="both"/>
        <w:rPr>
          <w:rFonts w:asciiTheme="minorBidi" w:eastAsia="Times New Roman" w:hAnsiTheme="minorBidi" w:cstheme="minorBidi"/>
          <w:color w:val="000000"/>
        </w:rPr>
      </w:pPr>
      <w:r w:rsidRPr="0025159C">
        <w:rPr>
          <w:rFonts w:asciiTheme="minorBidi" w:eastAsia="Times New Roman" w:hAnsiTheme="minorBidi" w:cstheme="minorBidi"/>
          <w:i/>
          <w:iCs/>
          <w:color w:val="000000"/>
        </w:rPr>
        <w:t xml:space="preserve">Ko </w:t>
      </w:r>
      <w:r w:rsidR="003A1E27">
        <w:rPr>
          <w:rFonts w:asciiTheme="minorBidi" w:eastAsia="Times New Roman" w:hAnsiTheme="minorBidi" w:cstheme="minorBidi"/>
          <w:i/>
          <w:iCs/>
          <w:color w:val="000000"/>
        </w:rPr>
        <w:t>h</w:t>
      </w:r>
      <w:r w:rsidRPr="0025159C">
        <w:rPr>
          <w:rFonts w:asciiTheme="minorBidi" w:eastAsia="Times New Roman" w:hAnsiTheme="minorBidi" w:cstheme="minorBidi"/>
          <w:i/>
          <w:iCs/>
          <w:color w:val="000000"/>
        </w:rPr>
        <w:t>irani</w:t>
      </w:r>
      <w:r w:rsidRPr="0025159C">
        <w:rPr>
          <w:rFonts w:asciiTheme="minorBidi" w:eastAsia="Times New Roman" w:hAnsiTheme="minorBidi" w:cstheme="minorBidi"/>
          <w:color w:val="000000"/>
        </w:rPr>
        <w:t xml:space="preserve"> – He showed me thus…</w:t>
      </w:r>
    </w:p>
    <w:p w:rsidR="0025159C" w:rsidRPr="0025159C" w:rsidRDefault="0025159C" w:rsidP="00D403F5">
      <w:pPr>
        <w:widowControl w:val="0"/>
        <w:bidi w:val="0"/>
        <w:spacing w:line="240" w:lineRule="auto"/>
        <w:ind w:left="1440"/>
        <w:jc w:val="both"/>
        <w:rPr>
          <w:rFonts w:asciiTheme="minorBidi" w:eastAsia="Times New Roman" w:hAnsiTheme="minorBidi" w:cstheme="minorBidi"/>
          <w:color w:val="000000"/>
        </w:rPr>
      </w:pPr>
    </w:p>
    <w:p w:rsidR="00D30833" w:rsidRPr="0025159C" w:rsidRDefault="003A1E27" w:rsidP="00D403F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w:t>
      </w:r>
      <w:r w:rsidR="00D30833" w:rsidRPr="0025159C">
        <w:rPr>
          <w:rFonts w:asciiTheme="minorBidi" w:eastAsia="Times New Roman" w:hAnsiTheme="minorBidi" w:cstheme="minorBidi"/>
          <w:color w:val="000000"/>
        </w:rPr>
        <w:t xml:space="preserve">s missing. </w:t>
      </w:r>
      <w:r w:rsidR="00E422C6">
        <w:rPr>
          <w:rFonts w:asciiTheme="minorBidi" w:eastAsia="Times New Roman" w:hAnsiTheme="minorBidi" w:cstheme="minorBidi"/>
          <w:color w:val="000000"/>
        </w:rPr>
        <w:t>So this</w:t>
      </w:r>
      <w:r w:rsidR="00E422C6" w:rsidRPr="0025159C">
        <w:rPr>
          <w:rFonts w:asciiTheme="minorBidi" w:eastAsia="Times New Roman" w:hAnsiTheme="minorBidi" w:cstheme="minorBidi"/>
          <w:color w:val="000000"/>
        </w:rPr>
        <w:t xml:space="preserve"> </w:t>
      </w:r>
      <w:r w:rsidR="00D30833" w:rsidRPr="0025159C">
        <w:rPr>
          <w:rFonts w:asciiTheme="minorBidi" w:eastAsia="Times New Roman" w:hAnsiTheme="minorBidi" w:cstheme="minorBidi"/>
          <w:color w:val="000000"/>
        </w:rPr>
        <w:t xml:space="preserve">is definitely a vision, and only the fifth (and final one) in Amos – but is it of a piece with the four </w:t>
      </w:r>
      <w:r>
        <w:rPr>
          <w:rFonts w:asciiTheme="minorBidi" w:eastAsia="Times New Roman" w:hAnsiTheme="minorBidi" w:cstheme="minorBidi"/>
          <w:color w:val="000000"/>
        </w:rPr>
        <w:t>that</w:t>
      </w:r>
      <w:r w:rsidRPr="0025159C">
        <w:rPr>
          <w:rFonts w:asciiTheme="minorBidi" w:eastAsia="Times New Roman" w:hAnsiTheme="minorBidi" w:cstheme="minorBidi"/>
          <w:color w:val="000000"/>
        </w:rPr>
        <w:t xml:space="preserve"> </w:t>
      </w:r>
      <w:r w:rsidR="00D30833" w:rsidRPr="0025159C">
        <w:rPr>
          <w:rFonts w:asciiTheme="minorBidi" w:eastAsia="Times New Roman" w:hAnsiTheme="minorBidi" w:cstheme="minorBidi"/>
          <w:color w:val="000000"/>
        </w:rPr>
        <w:t xml:space="preserve">are our main focus here? We will take that up as we make our way through the text. </w:t>
      </w:r>
    </w:p>
    <w:p w:rsidR="00D30833" w:rsidRPr="0025159C" w:rsidRDefault="00D30833" w:rsidP="00D403F5">
      <w:pPr>
        <w:widowControl w:val="0"/>
        <w:bidi w:val="0"/>
        <w:spacing w:line="240" w:lineRule="auto"/>
        <w:jc w:val="both"/>
        <w:rPr>
          <w:rFonts w:asciiTheme="minorBidi" w:eastAsia="Times New Roman" w:hAnsiTheme="minorBidi" w:cstheme="minorBidi"/>
          <w:color w:val="000000"/>
        </w:rPr>
      </w:pPr>
    </w:p>
    <w:p w:rsidR="00D30833" w:rsidRPr="0025159C" w:rsidRDefault="00D30833"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 xml:space="preserve">In the next </w:t>
      </w:r>
      <w:r w:rsidR="007D708E" w:rsidRPr="0025159C">
        <w:rPr>
          <w:rFonts w:asciiTheme="minorBidi" w:eastAsia="Times New Roman" w:hAnsiTheme="minorBidi" w:cstheme="minorBidi"/>
          <w:color w:val="000000"/>
        </w:rPr>
        <w:t xml:space="preserve">two </w:t>
      </w:r>
      <w:r w:rsidRPr="0025159C">
        <w:rPr>
          <w:rFonts w:asciiTheme="minorBidi" w:eastAsia="Times New Roman" w:hAnsiTheme="minorBidi" w:cstheme="minorBidi"/>
          <w:i/>
          <w:iCs/>
          <w:color w:val="000000"/>
        </w:rPr>
        <w:t>shiur</w:t>
      </w:r>
      <w:r w:rsidR="007D708E" w:rsidRPr="0025159C">
        <w:rPr>
          <w:rFonts w:asciiTheme="minorBidi" w:eastAsia="Times New Roman" w:hAnsiTheme="minorBidi" w:cstheme="minorBidi"/>
          <w:i/>
          <w:iCs/>
          <w:color w:val="000000"/>
        </w:rPr>
        <w:t>im</w:t>
      </w:r>
      <w:r w:rsidRPr="0025159C">
        <w:rPr>
          <w:rFonts w:asciiTheme="minorBidi" w:eastAsia="Times New Roman" w:hAnsiTheme="minorBidi" w:cstheme="minorBidi"/>
          <w:color w:val="000000"/>
        </w:rPr>
        <w:t>, we will analyze the first vision</w:t>
      </w:r>
      <w:r w:rsidR="007D708E" w:rsidRPr="0025159C">
        <w:rPr>
          <w:rFonts w:asciiTheme="minorBidi" w:eastAsia="Times New Roman" w:hAnsiTheme="minorBidi" w:cstheme="minorBidi"/>
          <w:color w:val="000000"/>
        </w:rPr>
        <w:t xml:space="preserve"> and see how it fits within the larger scope of prophetic visions in </w:t>
      </w:r>
      <w:r w:rsidR="007D708E" w:rsidRPr="00AC714D">
        <w:rPr>
          <w:rFonts w:asciiTheme="minorBidi" w:eastAsia="Times New Roman" w:hAnsiTheme="minorBidi" w:cstheme="minorBidi"/>
          <w:i/>
          <w:iCs/>
          <w:color w:val="000000"/>
        </w:rPr>
        <w:t>Tanakh</w:t>
      </w:r>
      <w:r w:rsidR="007D708E" w:rsidRPr="0025159C">
        <w:rPr>
          <w:rFonts w:asciiTheme="minorBidi" w:eastAsia="Times New Roman" w:hAnsiTheme="minorBidi" w:cstheme="minorBidi"/>
          <w:color w:val="000000"/>
        </w:rPr>
        <w:t xml:space="preserve">. </w:t>
      </w:r>
    </w:p>
    <w:p w:rsidR="0025159C" w:rsidRDefault="0025159C" w:rsidP="00D403F5">
      <w:pPr>
        <w:widowControl w:val="0"/>
        <w:bidi w:val="0"/>
        <w:spacing w:line="240" w:lineRule="auto"/>
        <w:jc w:val="both"/>
        <w:rPr>
          <w:rFonts w:asciiTheme="minorBidi" w:eastAsia="Times New Roman" w:hAnsiTheme="minorBidi" w:cstheme="minorBidi"/>
          <w:color w:val="000000"/>
        </w:rPr>
      </w:pPr>
    </w:p>
    <w:p w:rsidR="00D403F5" w:rsidRPr="0025159C" w:rsidRDefault="00D403F5" w:rsidP="00D403F5">
      <w:pPr>
        <w:widowControl w:val="0"/>
        <w:bidi w:val="0"/>
        <w:spacing w:line="240" w:lineRule="auto"/>
        <w:jc w:val="both"/>
        <w:rPr>
          <w:rFonts w:asciiTheme="minorBidi" w:eastAsia="Times New Roman" w:hAnsiTheme="minorBidi" w:cstheme="minorBidi"/>
          <w:color w:val="000000"/>
        </w:rPr>
      </w:pPr>
    </w:p>
    <w:p w:rsidR="00D56E2D" w:rsidRPr="0025159C" w:rsidRDefault="00D56E2D" w:rsidP="00D403F5">
      <w:pPr>
        <w:widowControl w:val="0"/>
        <w:bidi w:val="0"/>
        <w:spacing w:line="240" w:lineRule="auto"/>
        <w:jc w:val="both"/>
        <w:rPr>
          <w:rFonts w:asciiTheme="minorBidi" w:eastAsia="Times New Roman" w:hAnsiTheme="minorBidi" w:cstheme="minorBidi"/>
          <w:b/>
          <w:bCs/>
          <w:color w:val="000000"/>
        </w:rPr>
      </w:pPr>
      <w:r w:rsidRPr="0025159C">
        <w:rPr>
          <w:rFonts w:asciiTheme="minorBidi" w:eastAsia="Times New Roman" w:hAnsiTheme="minorBidi" w:cstheme="minorBidi"/>
          <w:b/>
          <w:bCs/>
          <w:color w:val="000000"/>
        </w:rPr>
        <w:t xml:space="preserve">For Further Study: </w:t>
      </w:r>
    </w:p>
    <w:p w:rsidR="00D56E2D" w:rsidRPr="0025159C" w:rsidRDefault="00D56E2D" w:rsidP="00D403F5">
      <w:pPr>
        <w:widowControl w:val="0"/>
        <w:bidi w:val="0"/>
        <w:spacing w:line="240" w:lineRule="auto"/>
        <w:jc w:val="both"/>
        <w:rPr>
          <w:rFonts w:asciiTheme="minorBidi" w:eastAsia="Times New Roman" w:hAnsiTheme="minorBidi" w:cstheme="minorBidi"/>
          <w:color w:val="000000"/>
        </w:rPr>
      </w:pPr>
      <w:r w:rsidRPr="0025159C">
        <w:rPr>
          <w:rFonts w:asciiTheme="minorBidi" w:eastAsia="Times New Roman" w:hAnsiTheme="minorBidi" w:cstheme="minorBidi"/>
          <w:color w:val="000000"/>
        </w:rPr>
        <w:t xml:space="preserve">Dreams: Yitzchak Etshalom, </w:t>
      </w:r>
      <w:r w:rsidRPr="0025159C">
        <w:rPr>
          <w:rFonts w:asciiTheme="minorBidi" w:eastAsia="Times New Roman" w:hAnsiTheme="minorBidi" w:cstheme="minorBidi"/>
          <w:i/>
          <w:iCs/>
          <w:color w:val="000000"/>
        </w:rPr>
        <w:t xml:space="preserve">Between </w:t>
      </w:r>
      <w:r w:rsidR="003A1E27">
        <w:rPr>
          <w:rFonts w:asciiTheme="minorBidi" w:eastAsia="Times New Roman" w:hAnsiTheme="minorBidi" w:cstheme="minorBidi"/>
          <w:i/>
          <w:iCs/>
          <w:color w:val="000000"/>
        </w:rPr>
        <w:t>t</w:t>
      </w:r>
      <w:r w:rsidRPr="0025159C">
        <w:rPr>
          <w:rFonts w:asciiTheme="minorBidi" w:eastAsia="Times New Roman" w:hAnsiTheme="minorBidi" w:cstheme="minorBidi"/>
          <w:i/>
          <w:iCs/>
          <w:color w:val="000000"/>
        </w:rPr>
        <w:t>he Lines of the Bible, volume 1</w:t>
      </w:r>
      <w:r w:rsidRPr="0025159C">
        <w:rPr>
          <w:rFonts w:asciiTheme="minorBidi" w:eastAsia="Times New Roman" w:hAnsiTheme="minorBidi" w:cstheme="minorBidi"/>
          <w:color w:val="000000"/>
        </w:rPr>
        <w:t xml:space="preserve"> </w:t>
      </w:r>
      <w:r w:rsidR="003A1E27">
        <w:rPr>
          <w:rFonts w:asciiTheme="minorBidi" w:eastAsia="Times New Roman" w:hAnsiTheme="minorBidi" w:cstheme="minorBidi"/>
          <w:color w:val="000000"/>
        </w:rPr>
        <w:t>(</w:t>
      </w:r>
      <w:r w:rsidR="009309DB" w:rsidRPr="0025159C">
        <w:rPr>
          <w:rFonts w:asciiTheme="minorBidi" w:eastAsia="Times New Roman" w:hAnsiTheme="minorBidi" w:cstheme="minorBidi"/>
          <w:color w:val="000000"/>
        </w:rPr>
        <w:t>Jerusalem</w:t>
      </w:r>
      <w:r w:rsidR="003A1E27">
        <w:rPr>
          <w:rFonts w:asciiTheme="minorBidi" w:eastAsia="Times New Roman" w:hAnsiTheme="minorBidi" w:cstheme="minorBidi"/>
          <w:color w:val="000000"/>
        </w:rPr>
        <w:t>,</w:t>
      </w:r>
      <w:r w:rsidR="009309DB" w:rsidRPr="0025159C">
        <w:rPr>
          <w:rFonts w:asciiTheme="minorBidi" w:eastAsia="Times New Roman" w:hAnsiTheme="minorBidi" w:cstheme="minorBidi"/>
          <w:color w:val="000000"/>
        </w:rPr>
        <w:t xml:space="preserve"> 2015</w:t>
      </w:r>
      <w:r w:rsidR="003A1E27">
        <w:rPr>
          <w:rFonts w:asciiTheme="minorBidi" w:eastAsia="Times New Roman" w:hAnsiTheme="minorBidi" w:cstheme="minorBidi"/>
          <w:color w:val="000000"/>
        </w:rPr>
        <w:t>)</w:t>
      </w:r>
      <w:r w:rsidR="009309DB" w:rsidRPr="0025159C">
        <w:rPr>
          <w:rFonts w:asciiTheme="minorBidi" w:eastAsia="Times New Roman" w:hAnsiTheme="minorBidi" w:cstheme="minorBidi"/>
          <w:color w:val="000000"/>
        </w:rPr>
        <w:t>, chapter 21</w:t>
      </w:r>
      <w:r w:rsidR="003A1E27">
        <w:rPr>
          <w:rFonts w:asciiTheme="minorBidi" w:eastAsia="Times New Roman" w:hAnsiTheme="minorBidi" w:cstheme="minorBidi"/>
          <w:color w:val="000000"/>
        </w:rPr>
        <w:t>.</w:t>
      </w:r>
    </w:p>
    <w:p w:rsidR="00367B11" w:rsidRDefault="00367B11" w:rsidP="00D403F5">
      <w:pPr>
        <w:widowControl w:val="0"/>
        <w:bidi w:val="0"/>
        <w:spacing w:line="240" w:lineRule="auto"/>
        <w:jc w:val="both"/>
        <w:rPr>
          <w:rFonts w:asciiTheme="minorBidi" w:eastAsia="Times New Roman" w:hAnsiTheme="minorBidi" w:cstheme="minorBidi"/>
          <w:color w:val="000000"/>
        </w:rPr>
      </w:pPr>
    </w:p>
    <w:p w:rsidR="00D403F5" w:rsidRPr="0025159C" w:rsidRDefault="00D403F5" w:rsidP="00D403F5">
      <w:pPr>
        <w:widowControl w:val="0"/>
        <w:bidi w:val="0"/>
        <w:spacing w:line="240" w:lineRule="auto"/>
        <w:jc w:val="both"/>
        <w:rPr>
          <w:rFonts w:asciiTheme="minorBidi" w:eastAsia="Times New Roman" w:hAnsiTheme="minorBidi" w:cstheme="minorBidi"/>
          <w:color w:val="000000"/>
        </w:rPr>
      </w:pPr>
    </w:p>
    <w:p w:rsidR="00367B11" w:rsidRPr="00AC714D" w:rsidRDefault="00367B11" w:rsidP="00D403F5">
      <w:pPr>
        <w:widowControl w:val="0"/>
        <w:bidi w:val="0"/>
        <w:spacing w:line="240" w:lineRule="auto"/>
        <w:jc w:val="both"/>
        <w:rPr>
          <w:rFonts w:asciiTheme="minorBidi" w:eastAsia="Times New Roman" w:hAnsiTheme="minorBidi" w:cstheme="minorBidi"/>
          <w:b/>
          <w:bCs/>
          <w:color w:val="000000"/>
        </w:rPr>
      </w:pPr>
      <w:r w:rsidRPr="00AC714D">
        <w:rPr>
          <w:rFonts w:asciiTheme="minorBidi" w:eastAsia="Times New Roman" w:hAnsiTheme="minorBidi" w:cstheme="minorBidi"/>
          <w:b/>
          <w:bCs/>
          <w:color w:val="000000"/>
        </w:rPr>
        <w:t>Appendix A: Pharaoh’s Dreams Resolved</w:t>
      </w:r>
    </w:p>
    <w:p w:rsidR="00367B11" w:rsidRPr="0025159C" w:rsidRDefault="00367B11" w:rsidP="00D403F5">
      <w:pPr>
        <w:widowControl w:val="0"/>
        <w:bidi w:val="0"/>
        <w:spacing w:line="240" w:lineRule="auto"/>
        <w:jc w:val="both"/>
        <w:rPr>
          <w:rFonts w:asciiTheme="minorBidi" w:eastAsia="Times New Roman" w:hAnsiTheme="minorBidi" w:cstheme="minorBidi"/>
          <w:color w:val="000000"/>
        </w:rPr>
      </w:pPr>
    </w:p>
    <w:p w:rsidR="00367B11" w:rsidRPr="00AC714D" w:rsidRDefault="00367B11" w:rsidP="00D403F5">
      <w:pPr>
        <w:bidi w:val="0"/>
        <w:spacing w:line="240" w:lineRule="auto"/>
        <w:jc w:val="both"/>
        <w:rPr>
          <w:rFonts w:asciiTheme="minorBidi" w:hAnsiTheme="minorBidi" w:cstheme="minorBidi"/>
          <w:b/>
          <w:bCs/>
        </w:rPr>
      </w:pPr>
      <w:r w:rsidRPr="00AC714D">
        <w:rPr>
          <w:rFonts w:asciiTheme="minorBidi" w:hAnsiTheme="minorBidi" w:cstheme="minorBidi"/>
          <w:b/>
          <w:bCs/>
        </w:rPr>
        <w:t>A Man of Wisdom and Discernment:</w:t>
      </w:r>
    </w:p>
    <w:p w:rsidR="00367B11" w:rsidRPr="0025159C" w:rsidRDefault="00367B11" w:rsidP="00D403F5">
      <w:pPr>
        <w:bidi w:val="0"/>
        <w:spacing w:line="240" w:lineRule="auto"/>
        <w:jc w:val="both"/>
        <w:rPr>
          <w:rFonts w:asciiTheme="minorBidi" w:hAnsiTheme="minorBidi" w:cstheme="minorBidi"/>
        </w:rPr>
      </w:pPr>
      <w:r w:rsidRPr="00AC714D">
        <w:rPr>
          <w:rFonts w:asciiTheme="minorBidi" w:hAnsiTheme="minorBidi" w:cstheme="minorBidi"/>
          <w:b/>
          <w:bCs/>
        </w:rPr>
        <w:t>Deciphering Yose</w:t>
      </w:r>
      <w:r w:rsidR="00E422C6">
        <w:rPr>
          <w:rFonts w:asciiTheme="minorBidi" w:hAnsiTheme="minorBidi" w:cstheme="minorBidi"/>
          <w:b/>
          <w:bCs/>
        </w:rPr>
        <w:t>f</w:t>
      </w:r>
      <w:r w:rsidRPr="00AC714D">
        <w:rPr>
          <w:rFonts w:asciiTheme="minorBidi" w:hAnsiTheme="minorBidi" w:cstheme="minorBidi"/>
          <w:b/>
          <w:bCs/>
        </w:rPr>
        <w:t>’s Solution to Pharaoh’s Dream(s)</w:t>
      </w:r>
    </w:p>
    <w:p w:rsidR="00367B11" w:rsidRPr="0025159C" w:rsidRDefault="00367B11" w:rsidP="00D403F5">
      <w:pPr>
        <w:bidi w:val="0"/>
        <w:spacing w:line="240" w:lineRule="auto"/>
        <w:jc w:val="both"/>
        <w:rPr>
          <w:rFonts w:asciiTheme="minorBidi" w:hAnsiTheme="minorBidi" w:cstheme="minorBidi"/>
        </w:rPr>
      </w:pPr>
      <w:r w:rsidRPr="0025159C">
        <w:rPr>
          <w:rFonts w:asciiTheme="minorBidi" w:hAnsiTheme="minorBidi" w:cstheme="minorBidi"/>
        </w:rPr>
        <w:t>By Yitzchak Etshalom</w:t>
      </w:r>
    </w:p>
    <w:p w:rsidR="00367B11" w:rsidRPr="0025159C" w:rsidRDefault="00367B11" w:rsidP="00D403F5">
      <w:pPr>
        <w:bidi w:val="0"/>
        <w:spacing w:line="240" w:lineRule="auto"/>
        <w:jc w:val="both"/>
        <w:rPr>
          <w:rFonts w:asciiTheme="minorBidi" w:hAnsiTheme="minorBidi" w:cstheme="minorBidi"/>
        </w:rPr>
      </w:pPr>
    </w:p>
    <w:p w:rsidR="00C012D4" w:rsidRDefault="00367B11" w:rsidP="00D403F5">
      <w:pPr>
        <w:bidi w:val="0"/>
        <w:spacing w:line="240" w:lineRule="auto"/>
        <w:jc w:val="both"/>
        <w:rPr>
          <w:rFonts w:asciiTheme="minorBidi" w:hAnsiTheme="minorBidi" w:cstheme="minorBidi"/>
        </w:rPr>
      </w:pPr>
      <w:r w:rsidRPr="0025159C">
        <w:rPr>
          <w:rFonts w:asciiTheme="minorBidi" w:hAnsiTheme="minorBidi" w:cstheme="minorBidi"/>
        </w:rPr>
        <w:t xml:space="preserve">At the beginning of </w:t>
      </w:r>
      <w:r w:rsidR="001E3888">
        <w:rPr>
          <w:rFonts w:asciiTheme="minorBidi" w:hAnsiTheme="minorBidi" w:cstheme="minorBidi"/>
          <w:i/>
          <w:iCs/>
        </w:rPr>
        <w:t>Parashat Mi</w:t>
      </w:r>
      <w:r w:rsidRPr="00AC714D">
        <w:rPr>
          <w:rFonts w:asciiTheme="minorBidi" w:hAnsiTheme="minorBidi" w:cstheme="minorBidi"/>
          <w:i/>
          <w:iCs/>
        </w:rPr>
        <w:t>ketz</w:t>
      </w:r>
      <w:r w:rsidRPr="0025159C">
        <w:rPr>
          <w:rFonts w:asciiTheme="minorBidi" w:hAnsiTheme="minorBidi" w:cstheme="minorBidi"/>
        </w:rPr>
        <w:t>, Pharaoh experiences two famous dreams. Seven fat cows emerge from the Nile. These are followed by seven emaciated cows who eat the fat cows. He subsequently sees seven healthy stalks come out of the ground, followed by seven sickly stalks. The latter devour the former</w:t>
      </w:r>
      <w:r w:rsidR="00C012D4">
        <w:rPr>
          <w:rFonts w:asciiTheme="minorBidi" w:hAnsiTheme="minorBidi" w:cstheme="minorBidi"/>
        </w:rPr>
        <w:t>,</w:t>
      </w:r>
      <w:r w:rsidRPr="0025159C">
        <w:rPr>
          <w:rFonts w:asciiTheme="minorBidi" w:hAnsiTheme="minorBidi" w:cstheme="minorBidi"/>
        </w:rPr>
        <w:t xml:space="preserve"> and at that point, Pharaoh awakens and is sorely troubled by what he has seen. His court wizards are incapable of explaining his dreams. His chief butler speaks up, mentioning the Hebrew slave who served him while in the royal prison. This slave accurately explained the butler’s (and baker’s) dreams. Pharaoh has Yose</w:t>
      </w:r>
      <w:r w:rsidR="00E422C6">
        <w:rPr>
          <w:rFonts w:asciiTheme="minorBidi" w:hAnsiTheme="minorBidi" w:cstheme="minorBidi"/>
        </w:rPr>
        <w:t>f</w:t>
      </w:r>
      <w:r w:rsidRPr="0025159C">
        <w:rPr>
          <w:rFonts w:asciiTheme="minorBidi" w:hAnsiTheme="minorBidi" w:cstheme="minorBidi"/>
        </w:rPr>
        <w:t xml:space="preserve"> brought before him to help him with the dreams. </w:t>
      </w:r>
    </w:p>
    <w:p w:rsidR="00C012D4" w:rsidRDefault="00C012D4" w:rsidP="00D403F5">
      <w:pPr>
        <w:bidi w:val="0"/>
        <w:spacing w:line="240" w:lineRule="auto"/>
        <w:jc w:val="both"/>
        <w:rPr>
          <w:rFonts w:asciiTheme="minorBidi" w:hAnsiTheme="minorBidi" w:cstheme="minorBidi"/>
        </w:rPr>
      </w:pPr>
    </w:p>
    <w:p w:rsidR="00367B11" w:rsidRPr="0025159C" w:rsidRDefault="00367B11" w:rsidP="00D403F5">
      <w:pPr>
        <w:bidi w:val="0"/>
        <w:spacing w:line="240" w:lineRule="auto"/>
        <w:jc w:val="both"/>
        <w:rPr>
          <w:rFonts w:asciiTheme="minorBidi" w:hAnsiTheme="minorBidi" w:cstheme="minorBidi"/>
        </w:rPr>
      </w:pPr>
      <w:r w:rsidRPr="0025159C">
        <w:rPr>
          <w:rFonts w:asciiTheme="minorBidi" w:hAnsiTheme="minorBidi" w:cstheme="minorBidi"/>
        </w:rPr>
        <w:t xml:space="preserve">All of this is well-known and understood – but it is at this point that clarity and simplicity take leave and we are left with a confusing and enigmatic narrative.  </w:t>
      </w:r>
    </w:p>
    <w:p w:rsidR="00367B11" w:rsidRPr="0025159C" w:rsidRDefault="00367B11" w:rsidP="00D403F5">
      <w:pPr>
        <w:bidi w:val="0"/>
        <w:spacing w:line="240" w:lineRule="auto"/>
        <w:jc w:val="both"/>
        <w:rPr>
          <w:rFonts w:asciiTheme="minorBidi" w:hAnsiTheme="minorBidi" w:cstheme="minorBidi"/>
        </w:rPr>
      </w:pPr>
    </w:p>
    <w:p w:rsidR="00367B11" w:rsidRPr="0025159C" w:rsidRDefault="0025159C" w:rsidP="00D403F5">
      <w:pPr>
        <w:bidi w:val="0"/>
        <w:spacing w:line="240" w:lineRule="auto"/>
        <w:jc w:val="both"/>
        <w:rPr>
          <w:rFonts w:asciiTheme="minorBidi" w:hAnsiTheme="minorBidi" w:cstheme="minorBidi"/>
        </w:rPr>
      </w:pPr>
      <w:r>
        <w:rPr>
          <w:rFonts w:asciiTheme="minorBidi" w:hAnsiTheme="minorBidi" w:cstheme="minorBidi"/>
        </w:rPr>
        <w:t>Yose</w:t>
      </w:r>
      <w:r w:rsidR="00E422C6">
        <w:rPr>
          <w:rFonts w:asciiTheme="minorBidi" w:hAnsiTheme="minorBidi" w:cstheme="minorBidi"/>
        </w:rPr>
        <w:t>f</w:t>
      </w:r>
      <w:r w:rsidR="00367B11" w:rsidRPr="0025159C">
        <w:rPr>
          <w:rFonts w:asciiTheme="minorBidi" w:hAnsiTheme="minorBidi" w:cstheme="minorBidi"/>
        </w:rPr>
        <w:t xml:space="preserve">’s “big news” is that Pharaoh’s two dreams are really one. We conventionally understand this to mean that the two dreams have the same message – plenty being swallowed by hunger. </w:t>
      </w:r>
      <w:r w:rsidR="00E422C6">
        <w:rPr>
          <w:rFonts w:asciiTheme="minorBidi" w:hAnsiTheme="minorBidi" w:cstheme="minorBidi"/>
        </w:rPr>
        <w:t>But t</w:t>
      </w:r>
      <w:r w:rsidR="00367B11" w:rsidRPr="0025159C">
        <w:rPr>
          <w:rFonts w:asciiTheme="minorBidi" w:hAnsiTheme="minorBidi" w:cstheme="minorBidi"/>
        </w:rPr>
        <w:t xml:space="preserve">his doesn’t impress us much. </w:t>
      </w:r>
      <w:r w:rsidR="00C012D4">
        <w:rPr>
          <w:rFonts w:asciiTheme="minorBidi" w:hAnsiTheme="minorBidi" w:cstheme="minorBidi"/>
        </w:rPr>
        <w:t>After all, t</w:t>
      </w:r>
      <w:r w:rsidR="00367B11" w:rsidRPr="0025159C">
        <w:rPr>
          <w:rFonts w:asciiTheme="minorBidi" w:hAnsiTheme="minorBidi" w:cstheme="minorBidi"/>
        </w:rPr>
        <w:t>he dreams, as presented by the text, seem to be obviously a parallel message. We are surprised that no one else in Pharaoh’s court could figure that part out</w:t>
      </w:r>
      <w:r w:rsidR="00E422C6">
        <w:rPr>
          <w:rFonts w:asciiTheme="minorBidi" w:hAnsiTheme="minorBidi" w:cstheme="minorBidi"/>
        </w:rPr>
        <w:t>!</w:t>
      </w:r>
      <w:r w:rsidR="00367B11" w:rsidRPr="0025159C">
        <w:rPr>
          <w:rFonts w:asciiTheme="minorBidi" w:hAnsiTheme="minorBidi" w:cstheme="minorBidi"/>
        </w:rPr>
        <w:t xml:space="preserve"> We are equally surprised at how impressed Pharaoh and his courtiers are with </w:t>
      </w:r>
      <w:r w:rsidR="00E422C6">
        <w:rPr>
          <w:rFonts w:asciiTheme="minorBidi" w:hAnsiTheme="minorBidi" w:cstheme="minorBidi"/>
        </w:rPr>
        <w:t>Yosef</w:t>
      </w:r>
      <w:r w:rsidR="00E422C6" w:rsidRPr="0025159C">
        <w:rPr>
          <w:rFonts w:asciiTheme="minorBidi" w:hAnsiTheme="minorBidi" w:cstheme="minorBidi"/>
        </w:rPr>
        <w:t xml:space="preserve">’s </w:t>
      </w:r>
      <w:r w:rsidR="00367B11" w:rsidRPr="0025159C">
        <w:rPr>
          <w:rFonts w:asciiTheme="minorBidi" w:hAnsiTheme="minorBidi" w:cstheme="minorBidi"/>
        </w:rPr>
        <w:t>“insight</w:t>
      </w:r>
      <w:r w:rsidR="00C012D4">
        <w:rPr>
          <w:rFonts w:asciiTheme="minorBidi" w:hAnsiTheme="minorBidi" w:cstheme="minorBidi"/>
        </w:rPr>
        <w:t>.</w:t>
      </w:r>
      <w:r w:rsidR="00367B11" w:rsidRPr="0025159C">
        <w:rPr>
          <w:rFonts w:asciiTheme="minorBidi" w:hAnsiTheme="minorBidi" w:cstheme="minorBidi"/>
        </w:rPr>
        <w:t xml:space="preserve">” </w:t>
      </w:r>
    </w:p>
    <w:p w:rsidR="00367B11" w:rsidRPr="0025159C" w:rsidRDefault="00367B11" w:rsidP="00D403F5">
      <w:pPr>
        <w:bidi w:val="0"/>
        <w:spacing w:line="240" w:lineRule="auto"/>
        <w:jc w:val="both"/>
        <w:rPr>
          <w:rFonts w:asciiTheme="minorBidi" w:hAnsiTheme="minorBidi" w:cstheme="minorBidi"/>
        </w:rPr>
      </w:pPr>
    </w:p>
    <w:p w:rsidR="00367B11" w:rsidRPr="0025159C" w:rsidRDefault="00367B11" w:rsidP="00D403F5">
      <w:pPr>
        <w:bidi w:val="0"/>
        <w:spacing w:line="240" w:lineRule="auto"/>
        <w:jc w:val="both"/>
        <w:rPr>
          <w:rFonts w:asciiTheme="minorBidi" w:hAnsiTheme="minorBidi" w:cstheme="minorBidi"/>
        </w:rPr>
      </w:pPr>
      <w:r w:rsidRPr="0025159C">
        <w:rPr>
          <w:rFonts w:asciiTheme="minorBidi" w:hAnsiTheme="minorBidi" w:cstheme="minorBidi"/>
        </w:rPr>
        <w:lastRenderedPageBreak/>
        <w:t xml:space="preserve">R. Saadia Ga’on (Baghdad, 882-942), arguably the first systematic commentator on </w:t>
      </w:r>
      <w:r w:rsidRPr="00AC714D">
        <w:rPr>
          <w:rFonts w:asciiTheme="minorBidi" w:hAnsiTheme="minorBidi" w:cstheme="minorBidi"/>
          <w:i/>
          <w:iCs/>
        </w:rPr>
        <w:t>Tanakh</w:t>
      </w:r>
      <w:r w:rsidRPr="0025159C">
        <w:rPr>
          <w:rFonts w:asciiTheme="minorBidi" w:hAnsiTheme="minorBidi" w:cstheme="minorBidi"/>
        </w:rPr>
        <w:t xml:space="preserve">, </w:t>
      </w:r>
      <w:r w:rsidR="00C012D4">
        <w:rPr>
          <w:rFonts w:asciiTheme="minorBidi" w:hAnsiTheme="minorBidi" w:cstheme="minorBidi"/>
        </w:rPr>
        <w:t>makes</w:t>
      </w:r>
      <w:r w:rsidR="00C012D4" w:rsidRPr="0025159C">
        <w:rPr>
          <w:rFonts w:asciiTheme="minorBidi" w:hAnsiTheme="minorBidi" w:cstheme="minorBidi"/>
        </w:rPr>
        <w:t xml:space="preserve"> </w:t>
      </w:r>
      <w:r w:rsidRPr="0025159C">
        <w:rPr>
          <w:rFonts w:asciiTheme="minorBidi" w:hAnsiTheme="minorBidi" w:cstheme="minorBidi"/>
        </w:rPr>
        <w:t xml:space="preserve">a brief observation in his commentary to </w:t>
      </w:r>
      <w:r w:rsidRPr="0025159C">
        <w:rPr>
          <w:rFonts w:asciiTheme="minorBidi" w:hAnsiTheme="minorBidi" w:cstheme="minorBidi"/>
          <w:i/>
          <w:iCs/>
        </w:rPr>
        <w:t>Mishlei</w:t>
      </w:r>
      <w:r w:rsidRPr="0025159C">
        <w:rPr>
          <w:rFonts w:asciiTheme="minorBidi" w:hAnsiTheme="minorBidi" w:cstheme="minorBidi"/>
        </w:rPr>
        <w:t xml:space="preserve"> (1:5-6) </w:t>
      </w:r>
      <w:r w:rsidR="00C012D4">
        <w:rPr>
          <w:rFonts w:asciiTheme="minorBidi" w:hAnsiTheme="minorBidi" w:cstheme="minorBidi"/>
        </w:rPr>
        <w:t>that</w:t>
      </w:r>
      <w:r w:rsidR="00C012D4" w:rsidRPr="0025159C">
        <w:rPr>
          <w:rFonts w:asciiTheme="minorBidi" w:hAnsiTheme="minorBidi" w:cstheme="minorBidi"/>
        </w:rPr>
        <w:t xml:space="preserve"> </w:t>
      </w:r>
      <w:r w:rsidRPr="0025159C">
        <w:rPr>
          <w:rFonts w:asciiTheme="minorBidi" w:hAnsiTheme="minorBidi" w:cstheme="minorBidi"/>
        </w:rPr>
        <w:t xml:space="preserve">opens up a novel understanding here. </w:t>
      </w:r>
    </w:p>
    <w:p w:rsidR="00367B11" w:rsidRPr="0025159C" w:rsidRDefault="00367B11" w:rsidP="00D403F5">
      <w:pPr>
        <w:bidi w:val="0"/>
        <w:spacing w:line="240" w:lineRule="auto"/>
        <w:jc w:val="both"/>
        <w:rPr>
          <w:rFonts w:asciiTheme="minorBidi" w:hAnsiTheme="minorBidi" w:cstheme="minorBidi"/>
        </w:rPr>
      </w:pPr>
    </w:p>
    <w:p w:rsidR="00367B11" w:rsidRPr="0025159C" w:rsidRDefault="00367B11" w:rsidP="00D403F5">
      <w:pPr>
        <w:bidi w:val="0"/>
        <w:spacing w:line="240" w:lineRule="auto"/>
        <w:jc w:val="both"/>
        <w:rPr>
          <w:rFonts w:asciiTheme="minorBidi" w:hAnsiTheme="minorBidi" w:cstheme="minorBidi"/>
        </w:rPr>
      </w:pPr>
      <w:r w:rsidRPr="0025159C">
        <w:rPr>
          <w:rFonts w:asciiTheme="minorBidi" w:hAnsiTheme="minorBidi" w:cstheme="minorBidi"/>
        </w:rPr>
        <w:t xml:space="preserve">Commenting on the word </w:t>
      </w:r>
      <w:r w:rsidR="00C012D4">
        <w:rPr>
          <w:rFonts w:asciiTheme="minorBidi" w:hAnsiTheme="minorBidi" w:cstheme="minorBidi"/>
          <w:i/>
          <w:iCs/>
        </w:rPr>
        <w:t>m</w:t>
      </w:r>
      <w:r w:rsidR="0025159C">
        <w:rPr>
          <w:rFonts w:asciiTheme="minorBidi" w:hAnsiTheme="minorBidi" w:cstheme="minorBidi"/>
          <w:i/>
          <w:iCs/>
        </w:rPr>
        <w:t>elitza</w:t>
      </w:r>
      <w:r w:rsidRPr="0025159C">
        <w:rPr>
          <w:rFonts w:asciiTheme="minorBidi" w:hAnsiTheme="minorBidi" w:cstheme="minorBidi"/>
        </w:rPr>
        <w:t xml:space="preserve">, he states: “Just as </w:t>
      </w:r>
      <w:r w:rsidR="00C012D4">
        <w:rPr>
          <w:rFonts w:asciiTheme="minorBidi" w:hAnsiTheme="minorBidi" w:cstheme="minorBidi"/>
        </w:rPr>
        <w:t>Yosef</w:t>
      </w:r>
      <w:r w:rsidR="00C012D4" w:rsidRPr="0025159C">
        <w:rPr>
          <w:rFonts w:asciiTheme="minorBidi" w:hAnsiTheme="minorBidi" w:cstheme="minorBidi"/>
        </w:rPr>
        <w:t xml:space="preserve"> </w:t>
      </w:r>
      <w:r w:rsidRPr="0025159C">
        <w:rPr>
          <w:rFonts w:asciiTheme="minorBidi" w:hAnsiTheme="minorBidi" w:cstheme="minorBidi"/>
        </w:rPr>
        <w:t>explained Pharaoh’s dream of the seven cows and seven stalks, as he deconstructed it and re-ordered it and said that the seven healthy cows were eating the seven healthy stalks</w:t>
      </w:r>
      <w:r w:rsidR="00C012D4">
        <w:rPr>
          <w:rFonts w:asciiTheme="minorBidi" w:hAnsiTheme="minorBidi" w:cstheme="minorBidi"/>
        </w:rPr>
        <w:t>,</w:t>
      </w:r>
      <w:r w:rsidRPr="0025159C">
        <w:rPr>
          <w:rFonts w:asciiTheme="minorBidi" w:hAnsiTheme="minorBidi" w:cstheme="minorBidi"/>
        </w:rPr>
        <w:t xml:space="preserve"> which portends fat and plenty</w:t>
      </w:r>
      <w:r w:rsidR="00C012D4">
        <w:rPr>
          <w:rFonts w:asciiTheme="minorBidi" w:hAnsiTheme="minorBidi" w:cstheme="minorBidi"/>
        </w:rPr>
        <w:t>,</w:t>
      </w:r>
      <w:r w:rsidRPr="0025159C">
        <w:rPr>
          <w:rFonts w:asciiTheme="minorBidi" w:hAnsiTheme="minorBidi" w:cstheme="minorBidi"/>
        </w:rPr>
        <w:t xml:space="preserve"> and seven emaciated cows were eating the seven poor stalks</w:t>
      </w:r>
      <w:r w:rsidR="00C012D4">
        <w:rPr>
          <w:rFonts w:asciiTheme="minorBidi" w:hAnsiTheme="minorBidi" w:cstheme="minorBidi"/>
        </w:rPr>
        <w:t>,</w:t>
      </w:r>
      <w:r w:rsidRPr="0025159C">
        <w:rPr>
          <w:rFonts w:asciiTheme="minorBidi" w:hAnsiTheme="minorBidi" w:cstheme="minorBidi"/>
        </w:rPr>
        <w:t xml:space="preserve"> which alludes to famine and hunger.”</w:t>
      </w:r>
    </w:p>
    <w:p w:rsidR="00367B11" w:rsidRPr="0025159C" w:rsidRDefault="00367B11" w:rsidP="00D403F5">
      <w:pPr>
        <w:bidi w:val="0"/>
        <w:spacing w:line="240" w:lineRule="auto"/>
        <w:jc w:val="both"/>
        <w:rPr>
          <w:rFonts w:asciiTheme="minorBidi" w:hAnsiTheme="minorBidi" w:cstheme="minorBidi"/>
        </w:rPr>
      </w:pPr>
    </w:p>
    <w:p w:rsidR="00367B11" w:rsidRDefault="00367B11" w:rsidP="00D403F5">
      <w:pPr>
        <w:bidi w:val="0"/>
        <w:spacing w:line="240" w:lineRule="auto"/>
        <w:jc w:val="both"/>
        <w:rPr>
          <w:rFonts w:asciiTheme="minorBidi" w:hAnsiTheme="minorBidi" w:cstheme="minorBidi"/>
        </w:rPr>
      </w:pPr>
      <w:r w:rsidRPr="0025159C">
        <w:rPr>
          <w:rFonts w:asciiTheme="minorBidi" w:hAnsiTheme="minorBidi" w:cstheme="minorBidi"/>
        </w:rPr>
        <w:t xml:space="preserve">The key words </w:t>
      </w:r>
      <w:r w:rsidR="00C012D4">
        <w:rPr>
          <w:rFonts w:asciiTheme="minorBidi" w:hAnsiTheme="minorBidi" w:cstheme="minorBidi"/>
        </w:rPr>
        <w:t>that</w:t>
      </w:r>
      <w:r w:rsidR="00C012D4" w:rsidRPr="0025159C">
        <w:rPr>
          <w:rFonts w:asciiTheme="minorBidi" w:hAnsiTheme="minorBidi" w:cstheme="minorBidi"/>
        </w:rPr>
        <w:t xml:space="preserve"> </w:t>
      </w:r>
      <w:r w:rsidRPr="0025159C">
        <w:rPr>
          <w:rFonts w:asciiTheme="minorBidi" w:hAnsiTheme="minorBidi" w:cstheme="minorBidi"/>
        </w:rPr>
        <w:t xml:space="preserve">drive Saadia’s innovative approach are </w:t>
      </w:r>
      <w:r w:rsidR="00C012D4">
        <w:rPr>
          <w:rFonts w:asciiTheme="minorBidi" w:hAnsiTheme="minorBidi" w:cstheme="minorBidi"/>
        </w:rPr>
        <w:t>Yosef</w:t>
      </w:r>
      <w:r w:rsidR="00C012D4" w:rsidRPr="0025159C">
        <w:rPr>
          <w:rFonts w:asciiTheme="minorBidi" w:hAnsiTheme="minorBidi" w:cstheme="minorBidi"/>
        </w:rPr>
        <w:t xml:space="preserve">’s </w:t>
      </w:r>
      <w:r w:rsidRPr="0025159C">
        <w:rPr>
          <w:rFonts w:asciiTheme="minorBidi" w:hAnsiTheme="minorBidi" w:cstheme="minorBidi"/>
        </w:rPr>
        <w:t xml:space="preserve">first words to Pharaoh: “Pharaoh’s dream is one” – a notion he repeats throughout his explanation. Armed with a principle explicated in the </w:t>
      </w:r>
      <w:r w:rsidR="00C012D4" w:rsidRPr="00AC714D">
        <w:rPr>
          <w:rFonts w:asciiTheme="minorBidi" w:hAnsiTheme="minorBidi" w:cstheme="minorBidi"/>
          <w:i/>
          <w:iCs/>
        </w:rPr>
        <w:t>g</w:t>
      </w:r>
      <w:r w:rsidRPr="00AC714D">
        <w:rPr>
          <w:rFonts w:asciiTheme="minorBidi" w:hAnsiTheme="minorBidi" w:cstheme="minorBidi"/>
          <w:i/>
          <w:iCs/>
        </w:rPr>
        <w:t>emara</w:t>
      </w:r>
      <w:r w:rsidRPr="0025159C">
        <w:rPr>
          <w:rFonts w:asciiTheme="minorBidi" w:hAnsiTheme="minorBidi" w:cstheme="minorBidi"/>
        </w:rPr>
        <w:t xml:space="preserve"> (</w:t>
      </w:r>
      <w:r w:rsidRPr="0025159C">
        <w:rPr>
          <w:rFonts w:asciiTheme="minorBidi" w:hAnsiTheme="minorBidi" w:cstheme="minorBidi"/>
          <w:i/>
          <w:iCs/>
        </w:rPr>
        <w:t>Berakhot</w:t>
      </w:r>
      <w:r w:rsidRPr="0025159C">
        <w:rPr>
          <w:rFonts w:asciiTheme="minorBidi" w:hAnsiTheme="minorBidi" w:cstheme="minorBidi"/>
        </w:rPr>
        <w:t xml:space="preserve"> 55b) that a person never sees an impossible thing in his dreams, he reasons that </w:t>
      </w:r>
      <w:r w:rsidR="00C012D4">
        <w:rPr>
          <w:rFonts w:asciiTheme="minorBidi" w:hAnsiTheme="minorBidi" w:cstheme="minorBidi"/>
        </w:rPr>
        <w:t>Yosef</w:t>
      </w:r>
      <w:r w:rsidR="00C012D4" w:rsidRPr="0025159C">
        <w:rPr>
          <w:rFonts w:asciiTheme="minorBidi" w:hAnsiTheme="minorBidi" w:cstheme="minorBidi"/>
        </w:rPr>
        <w:t xml:space="preserve"> </w:t>
      </w:r>
      <w:r w:rsidRPr="0025159C">
        <w:rPr>
          <w:rFonts w:asciiTheme="minorBidi" w:hAnsiTheme="minorBidi" w:cstheme="minorBidi"/>
        </w:rPr>
        <w:t xml:space="preserve">calculated as follows: Since cows are herbivores and don’t eat cows – and since stalks don’t eat anything – Pharaoh must have “jumbled” his two dreams up and mixed up what happened. </w:t>
      </w:r>
      <w:r w:rsidR="002610E4">
        <w:rPr>
          <w:rFonts w:asciiTheme="minorBidi" w:hAnsiTheme="minorBidi" w:cstheme="minorBidi"/>
        </w:rPr>
        <w:t>Yosef</w:t>
      </w:r>
      <w:r w:rsidR="002610E4" w:rsidRPr="0025159C">
        <w:rPr>
          <w:rFonts w:asciiTheme="minorBidi" w:hAnsiTheme="minorBidi" w:cstheme="minorBidi"/>
        </w:rPr>
        <w:t xml:space="preserve"> </w:t>
      </w:r>
      <w:r w:rsidRPr="0025159C">
        <w:rPr>
          <w:rFonts w:asciiTheme="minorBidi" w:hAnsiTheme="minorBidi" w:cstheme="minorBidi"/>
        </w:rPr>
        <w:t>understood that cows eat stalks</w:t>
      </w:r>
      <w:r w:rsidR="00C012D4">
        <w:rPr>
          <w:rFonts w:asciiTheme="minorBidi" w:hAnsiTheme="minorBidi" w:cstheme="minorBidi"/>
        </w:rPr>
        <w:t>,</w:t>
      </w:r>
      <w:r w:rsidRPr="0025159C">
        <w:rPr>
          <w:rFonts w:asciiTheme="minorBidi" w:hAnsiTheme="minorBidi" w:cstheme="minorBidi"/>
        </w:rPr>
        <w:t xml:space="preserve"> and this is something that anyone in an agrarian society would easily dream about. The symbolism of cows and stalks </w:t>
      </w:r>
      <w:r w:rsidR="00C012D4">
        <w:rPr>
          <w:rFonts w:asciiTheme="minorBidi" w:hAnsiTheme="minorBidi" w:cstheme="minorBidi"/>
        </w:rPr>
        <w:t>wa</w:t>
      </w:r>
      <w:r w:rsidRPr="0025159C">
        <w:rPr>
          <w:rFonts w:asciiTheme="minorBidi" w:hAnsiTheme="minorBidi" w:cstheme="minorBidi"/>
        </w:rPr>
        <w:t>s doubly meaningful in 2</w:t>
      </w:r>
      <w:r w:rsidRPr="0025159C">
        <w:rPr>
          <w:rFonts w:asciiTheme="minorBidi" w:hAnsiTheme="minorBidi" w:cstheme="minorBidi"/>
          <w:vertAlign w:val="superscript"/>
        </w:rPr>
        <w:t>nd</w:t>
      </w:r>
      <w:r w:rsidRPr="0025159C">
        <w:rPr>
          <w:rFonts w:asciiTheme="minorBidi" w:hAnsiTheme="minorBidi" w:cstheme="minorBidi"/>
        </w:rPr>
        <w:t xml:space="preserve"> millennium BCE Egypt, as upper Egypt was a grazing land and lower Egypt was grain farmland. The Pharaohs’ sarcophagi have them holding either a cattle prod or a scythe. What was remarkable was that in one night, Pharaoh dreamt that healthy cows were eating healthy stalks and then he dreamt that sickly cows were eating sickly stalks. </w:t>
      </w:r>
    </w:p>
    <w:p w:rsidR="0025159C" w:rsidRPr="0025159C" w:rsidRDefault="0025159C" w:rsidP="00D403F5">
      <w:pPr>
        <w:bidi w:val="0"/>
        <w:spacing w:line="240" w:lineRule="auto"/>
        <w:jc w:val="both"/>
        <w:rPr>
          <w:rFonts w:asciiTheme="minorBidi" w:hAnsiTheme="minorBidi" w:cstheme="minorBidi"/>
        </w:rPr>
      </w:pPr>
    </w:p>
    <w:p w:rsidR="004B19A8" w:rsidRDefault="00367B11" w:rsidP="00D403F5">
      <w:pPr>
        <w:bidi w:val="0"/>
        <w:spacing w:line="240" w:lineRule="auto"/>
        <w:jc w:val="both"/>
        <w:rPr>
          <w:rFonts w:asciiTheme="minorBidi" w:hAnsiTheme="minorBidi" w:cstheme="minorBidi"/>
        </w:rPr>
      </w:pPr>
      <w:r w:rsidRPr="0025159C">
        <w:rPr>
          <w:rFonts w:asciiTheme="minorBidi" w:hAnsiTheme="minorBidi" w:cstheme="minorBidi"/>
        </w:rPr>
        <w:t xml:space="preserve">Pharaoh’s wizards were unable to see the “jumble” and tried to interpret his dream(s) based on the way that he reported them. </w:t>
      </w:r>
      <w:r w:rsidR="0025159C">
        <w:rPr>
          <w:rFonts w:asciiTheme="minorBidi" w:hAnsiTheme="minorBidi" w:cstheme="minorBidi"/>
        </w:rPr>
        <w:t>Yose</w:t>
      </w:r>
      <w:r w:rsidR="00C012D4">
        <w:rPr>
          <w:rFonts w:asciiTheme="minorBidi" w:hAnsiTheme="minorBidi" w:cstheme="minorBidi"/>
        </w:rPr>
        <w:t>f</w:t>
      </w:r>
      <w:r w:rsidRPr="0025159C">
        <w:rPr>
          <w:rFonts w:asciiTheme="minorBidi" w:hAnsiTheme="minorBidi" w:cstheme="minorBidi"/>
        </w:rPr>
        <w:t xml:space="preserve">’s wisdom was, first and foremost, in his ability to reconstruct what Pharaoh </w:t>
      </w:r>
      <w:r w:rsidRPr="0025159C">
        <w:rPr>
          <w:rFonts w:asciiTheme="minorBidi" w:hAnsiTheme="minorBidi" w:cstheme="minorBidi"/>
          <w:i/>
          <w:iCs/>
        </w:rPr>
        <w:t>really</w:t>
      </w:r>
      <w:r w:rsidRPr="0025159C">
        <w:rPr>
          <w:rFonts w:asciiTheme="minorBidi" w:hAnsiTheme="minorBidi" w:cstheme="minorBidi"/>
        </w:rPr>
        <w:t xml:space="preserve"> saw and explain the dreams that way.  </w:t>
      </w:r>
    </w:p>
    <w:p w:rsidR="0025159C" w:rsidRPr="0025159C" w:rsidRDefault="0025159C" w:rsidP="00D403F5">
      <w:pPr>
        <w:bidi w:val="0"/>
        <w:spacing w:line="240" w:lineRule="auto"/>
        <w:jc w:val="both"/>
        <w:rPr>
          <w:rFonts w:asciiTheme="minorBidi" w:eastAsia="Times New Roman" w:hAnsiTheme="minorBidi" w:cstheme="minorBidi"/>
          <w:color w:val="000000"/>
        </w:rPr>
      </w:pPr>
    </w:p>
    <w:sectPr w:rsidR="0025159C" w:rsidRPr="0025159C" w:rsidSect="0025159C">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C85" w:rsidRDefault="006F6C85" w:rsidP="00F746B1">
      <w:pPr>
        <w:spacing w:line="240" w:lineRule="auto"/>
      </w:pPr>
      <w:r>
        <w:separator/>
      </w:r>
    </w:p>
  </w:endnote>
  <w:endnote w:type="continuationSeparator" w:id="0">
    <w:p w:rsidR="006F6C85" w:rsidRDefault="006F6C85" w:rsidP="00F74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93"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C85" w:rsidRDefault="006F6C85" w:rsidP="0025159C">
      <w:pPr>
        <w:bidi w:val="0"/>
        <w:spacing w:line="240" w:lineRule="auto"/>
        <w:ind w:left="720"/>
      </w:pPr>
      <w:r>
        <w:separator/>
      </w:r>
    </w:p>
  </w:footnote>
  <w:footnote w:type="continuationSeparator" w:id="0">
    <w:p w:rsidR="006F6C85" w:rsidRDefault="006F6C85" w:rsidP="00F746B1">
      <w:pPr>
        <w:spacing w:line="240" w:lineRule="auto"/>
      </w:pPr>
      <w:r>
        <w:continuationSeparator/>
      </w:r>
    </w:p>
  </w:footnote>
  <w:footnote w:id="1">
    <w:p w:rsidR="006A2374" w:rsidRPr="0025159C" w:rsidRDefault="006A2374" w:rsidP="0025159C">
      <w:pPr>
        <w:pStyle w:val="FootnoteText"/>
        <w:bidi w:val="0"/>
        <w:jc w:val="both"/>
        <w:rPr>
          <w:rFonts w:asciiTheme="minorBidi" w:hAnsiTheme="minorBidi" w:cstheme="minorBidi"/>
        </w:rPr>
      </w:pPr>
      <w:r w:rsidRPr="0025159C">
        <w:rPr>
          <w:rStyle w:val="FootnoteReference"/>
          <w:rFonts w:asciiTheme="minorBidi" w:hAnsiTheme="minorBidi" w:cstheme="minorBidi"/>
        </w:rPr>
        <w:footnoteRef/>
      </w:r>
      <w:r w:rsidRPr="0025159C">
        <w:rPr>
          <w:rFonts w:asciiTheme="minorBidi" w:hAnsiTheme="minorBidi" w:cstheme="minorBidi"/>
          <w:rtl/>
        </w:rPr>
        <w:t xml:space="preserve"> </w:t>
      </w:r>
      <w:r w:rsidRPr="0025159C">
        <w:rPr>
          <w:rFonts w:asciiTheme="minorBidi" w:eastAsia="Times New Roman" w:hAnsiTheme="minorBidi" w:cstheme="minorBidi"/>
          <w:color w:val="000000"/>
        </w:rPr>
        <w:t xml:space="preserve">This leaves us wondering what the prophet is envisioning and how he can distinguish between </w:t>
      </w:r>
      <w:r w:rsidR="00424BC7" w:rsidRPr="0025159C">
        <w:rPr>
          <w:rFonts w:asciiTheme="minorBidi" w:eastAsia="Times New Roman" w:hAnsiTheme="minorBidi" w:cstheme="minorBidi"/>
          <w:color w:val="000000"/>
        </w:rPr>
        <w:t>himself</w:t>
      </w:r>
      <w:r w:rsidRPr="0025159C">
        <w:rPr>
          <w:rFonts w:asciiTheme="minorBidi" w:eastAsia="Times New Roman" w:hAnsiTheme="minorBidi" w:cstheme="minorBidi"/>
          <w:color w:val="000000"/>
        </w:rPr>
        <w:t xml:space="preserve"> </w:t>
      </w:r>
      <w:r w:rsidR="00424BC7" w:rsidRPr="0025159C">
        <w:rPr>
          <w:rFonts w:asciiTheme="minorBidi" w:eastAsia="Times New Roman" w:hAnsiTheme="minorBidi" w:cstheme="minorBidi"/>
          <w:color w:val="000000"/>
        </w:rPr>
        <w:t>(</w:t>
      </w:r>
      <w:r w:rsidR="00424BC7" w:rsidRPr="0025159C">
        <w:rPr>
          <w:rFonts w:asciiTheme="minorBidi" w:eastAsia="Times New Roman" w:hAnsiTheme="minorBidi" w:cstheme="minorBidi"/>
          <w:i/>
          <w:iCs/>
          <w:color w:val="000000"/>
        </w:rPr>
        <w:t>qua</w:t>
      </w:r>
      <w:r w:rsidR="00424BC7" w:rsidRPr="0025159C">
        <w:rPr>
          <w:rFonts w:asciiTheme="minorBidi" w:eastAsia="Times New Roman" w:hAnsiTheme="minorBidi" w:cstheme="minorBidi"/>
          <w:color w:val="000000"/>
        </w:rPr>
        <w:t xml:space="preserve"> prophet) </w:t>
      </w:r>
      <w:r w:rsidRPr="0025159C">
        <w:rPr>
          <w:rFonts w:asciiTheme="minorBidi" w:eastAsia="Times New Roman" w:hAnsiTheme="minorBidi" w:cstheme="minorBidi"/>
          <w:color w:val="000000"/>
        </w:rPr>
        <w:t xml:space="preserve">as passive watcher and </w:t>
      </w:r>
      <w:r w:rsidR="00424BC7" w:rsidRPr="0025159C">
        <w:rPr>
          <w:rFonts w:asciiTheme="minorBidi" w:eastAsia="Times New Roman" w:hAnsiTheme="minorBidi" w:cstheme="minorBidi"/>
          <w:color w:val="000000"/>
        </w:rPr>
        <w:t>himself</w:t>
      </w:r>
      <w:r w:rsidRPr="0025159C">
        <w:rPr>
          <w:rFonts w:asciiTheme="minorBidi" w:eastAsia="Times New Roman" w:hAnsiTheme="minorBidi" w:cstheme="minorBidi"/>
          <w:color w:val="000000"/>
        </w:rPr>
        <w:t xml:space="preserve"> </w:t>
      </w:r>
      <w:r w:rsidR="00424BC7" w:rsidRPr="0025159C">
        <w:rPr>
          <w:rFonts w:asciiTheme="minorBidi" w:eastAsia="Times New Roman" w:hAnsiTheme="minorBidi" w:cstheme="minorBidi"/>
          <w:color w:val="000000"/>
        </w:rPr>
        <w:t>(</w:t>
      </w:r>
      <w:r w:rsidR="00424BC7" w:rsidRPr="0025159C">
        <w:rPr>
          <w:rFonts w:asciiTheme="minorBidi" w:eastAsia="Times New Roman" w:hAnsiTheme="minorBidi" w:cstheme="minorBidi"/>
          <w:i/>
          <w:iCs/>
          <w:color w:val="000000"/>
        </w:rPr>
        <w:t>qua</w:t>
      </w:r>
      <w:r w:rsidR="00424BC7" w:rsidRPr="0025159C">
        <w:rPr>
          <w:rFonts w:asciiTheme="minorBidi" w:eastAsia="Times New Roman" w:hAnsiTheme="minorBidi" w:cstheme="minorBidi"/>
          <w:color w:val="000000"/>
        </w:rPr>
        <w:t xml:space="preserve"> </w:t>
      </w:r>
      <w:r w:rsidR="00FD5AB9" w:rsidRPr="0025159C">
        <w:rPr>
          <w:rFonts w:asciiTheme="minorBidi" w:eastAsia="Times New Roman" w:hAnsiTheme="minorBidi" w:cstheme="minorBidi"/>
          <w:color w:val="000000"/>
        </w:rPr>
        <w:t>part of the vision</w:t>
      </w:r>
      <w:r w:rsidR="00424BC7" w:rsidRPr="0025159C">
        <w:rPr>
          <w:rFonts w:asciiTheme="minorBidi" w:eastAsia="Times New Roman" w:hAnsiTheme="minorBidi" w:cstheme="minorBidi"/>
          <w:color w:val="000000"/>
        </w:rPr>
        <w:t xml:space="preserve">) </w:t>
      </w:r>
      <w:r w:rsidRPr="0025159C">
        <w:rPr>
          <w:rFonts w:asciiTheme="minorBidi" w:eastAsia="Times New Roman" w:hAnsiTheme="minorBidi" w:cstheme="minorBidi"/>
          <w:color w:val="000000"/>
        </w:rPr>
        <w:t xml:space="preserve">as active player. These theological questions are beyond the scope of this </w:t>
      </w:r>
      <w:r w:rsidRPr="00AC714D">
        <w:rPr>
          <w:rFonts w:asciiTheme="minorBidi" w:eastAsia="Times New Roman" w:hAnsiTheme="minorBidi" w:cstheme="minorBidi"/>
          <w:i/>
          <w:iCs/>
          <w:color w:val="000000"/>
        </w:rPr>
        <w:t>shiur</w:t>
      </w:r>
      <w:r w:rsidR="003A1E27">
        <w:rPr>
          <w:rFonts w:asciiTheme="minorBidi" w:eastAsia="Times New Roman" w:hAnsiTheme="minorBidi" w:cstheme="minorBidi"/>
          <w:color w:val="000000"/>
        </w:rPr>
        <w:t>,</w:t>
      </w:r>
      <w:r w:rsidRPr="0025159C">
        <w:rPr>
          <w:rFonts w:asciiTheme="minorBidi" w:eastAsia="Times New Roman" w:hAnsiTheme="minorBidi" w:cstheme="minorBidi"/>
          <w:color w:val="000000"/>
        </w:rPr>
        <w:t xml:space="preserve"> but must not be completely overlooked.</w:t>
      </w:r>
    </w:p>
  </w:footnote>
  <w:footnote w:id="2">
    <w:p w:rsidR="0056652F" w:rsidRPr="0025159C" w:rsidRDefault="0056652F">
      <w:pPr>
        <w:pStyle w:val="FootnoteText"/>
        <w:bidi w:val="0"/>
        <w:jc w:val="both"/>
        <w:rPr>
          <w:rFonts w:asciiTheme="minorBidi" w:hAnsiTheme="minorBidi" w:cstheme="minorBidi"/>
        </w:rPr>
      </w:pPr>
      <w:r w:rsidRPr="0025159C">
        <w:rPr>
          <w:rStyle w:val="FootnoteReference"/>
          <w:rFonts w:asciiTheme="minorBidi" w:hAnsiTheme="minorBidi" w:cstheme="minorBidi"/>
        </w:rPr>
        <w:footnoteRef/>
      </w:r>
      <w:r w:rsidRPr="0025159C">
        <w:rPr>
          <w:rFonts w:asciiTheme="minorBidi" w:hAnsiTheme="minorBidi" w:cstheme="minorBidi"/>
          <w:rtl/>
        </w:rPr>
        <w:t xml:space="preserve"> </w:t>
      </w:r>
      <w:r w:rsidRPr="0025159C">
        <w:rPr>
          <w:rFonts w:asciiTheme="minorBidi" w:hAnsiTheme="minorBidi" w:cstheme="minorBidi"/>
        </w:rPr>
        <w:t xml:space="preserve">Although </w:t>
      </w:r>
      <w:r w:rsidR="00E422C6">
        <w:rPr>
          <w:rFonts w:asciiTheme="minorBidi" w:hAnsiTheme="minorBidi" w:cstheme="minorBidi"/>
        </w:rPr>
        <w:t>it</w:t>
      </w:r>
      <w:r w:rsidR="003A1E27">
        <w:rPr>
          <w:rFonts w:asciiTheme="minorBidi" w:hAnsiTheme="minorBidi" w:cstheme="minorBidi"/>
        </w:rPr>
        <w:t xml:space="preserve"> is extremely </w:t>
      </w:r>
      <w:r w:rsidRPr="0025159C">
        <w:rPr>
          <w:rFonts w:asciiTheme="minorBidi" w:hAnsiTheme="minorBidi" w:cstheme="minorBidi"/>
        </w:rPr>
        <w:t>tangential, I would like to share a brilliant insight into the solution to Pharaoh’s dreams that my teacher, Zev “Jabo” Ehrlich</w:t>
      </w:r>
      <w:r w:rsidR="003A1E27">
        <w:rPr>
          <w:rFonts w:asciiTheme="minorBidi" w:hAnsiTheme="minorBidi" w:cstheme="minorBidi"/>
        </w:rPr>
        <w:t>,</w:t>
      </w:r>
      <w:r w:rsidRPr="0025159C">
        <w:rPr>
          <w:rFonts w:asciiTheme="minorBidi" w:hAnsiTheme="minorBidi" w:cstheme="minorBidi"/>
        </w:rPr>
        <w:t xml:space="preserve"> shared with me a few years </w:t>
      </w:r>
      <w:r w:rsidR="00E422C6">
        <w:rPr>
          <w:rFonts w:asciiTheme="minorBidi" w:hAnsiTheme="minorBidi" w:cstheme="minorBidi"/>
        </w:rPr>
        <w:t>ago</w:t>
      </w:r>
      <w:r w:rsidRPr="0025159C">
        <w:rPr>
          <w:rFonts w:asciiTheme="minorBidi" w:hAnsiTheme="minorBidi" w:cstheme="minorBidi"/>
        </w:rPr>
        <w:t xml:space="preserve">, based on a comment of R. Saadia Gaon in his commentary to </w:t>
      </w:r>
      <w:r w:rsidRPr="00AC714D">
        <w:rPr>
          <w:rFonts w:asciiTheme="minorBidi" w:hAnsiTheme="minorBidi" w:cstheme="minorBidi"/>
          <w:i/>
          <w:iCs/>
        </w:rPr>
        <w:t>Mishlei</w:t>
      </w:r>
      <w:r w:rsidRPr="0025159C">
        <w:rPr>
          <w:rFonts w:asciiTheme="minorBidi" w:hAnsiTheme="minorBidi" w:cstheme="minorBidi"/>
        </w:rPr>
        <w:t xml:space="preserve">. </w:t>
      </w:r>
      <w:r w:rsidR="002702DC" w:rsidRPr="0025159C">
        <w:rPr>
          <w:rFonts w:asciiTheme="minorBidi" w:hAnsiTheme="minorBidi" w:cstheme="minorBidi"/>
        </w:rPr>
        <w:t>It is</w:t>
      </w:r>
      <w:r w:rsidR="00367B11" w:rsidRPr="0025159C">
        <w:rPr>
          <w:rFonts w:asciiTheme="minorBidi" w:hAnsiTheme="minorBidi" w:cstheme="minorBidi"/>
        </w:rPr>
        <w:t xml:space="preserve"> also timely</w:t>
      </w:r>
      <w:r w:rsidR="003A1E27">
        <w:rPr>
          <w:rFonts w:asciiTheme="minorBidi" w:hAnsiTheme="minorBidi" w:cstheme="minorBidi"/>
        </w:rPr>
        <w:t>,</w:t>
      </w:r>
      <w:r w:rsidR="00367B11" w:rsidRPr="0025159C">
        <w:rPr>
          <w:rFonts w:asciiTheme="minorBidi" w:hAnsiTheme="minorBidi" w:cstheme="minorBidi"/>
        </w:rPr>
        <w:t xml:space="preserve"> as </w:t>
      </w:r>
      <w:r w:rsidR="00367B11" w:rsidRPr="00AC714D">
        <w:rPr>
          <w:rFonts w:asciiTheme="minorBidi" w:hAnsiTheme="minorBidi" w:cstheme="minorBidi"/>
          <w:i/>
          <w:iCs/>
        </w:rPr>
        <w:t>Parashot Vayeshev</w:t>
      </w:r>
      <w:r w:rsidR="00367B11" w:rsidRPr="0025159C">
        <w:rPr>
          <w:rFonts w:asciiTheme="minorBidi" w:hAnsiTheme="minorBidi" w:cstheme="minorBidi"/>
        </w:rPr>
        <w:t xml:space="preserve"> and </w:t>
      </w:r>
      <w:r w:rsidR="00367B11" w:rsidRPr="00AC714D">
        <w:rPr>
          <w:rFonts w:asciiTheme="minorBidi" w:hAnsiTheme="minorBidi" w:cstheme="minorBidi"/>
          <w:i/>
          <w:iCs/>
        </w:rPr>
        <w:t>Miketz</w:t>
      </w:r>
      <w:r w:rsidR="00367B11" w:rsidRPr="0025159C">
        <w:rPr>
          <w:rFonts w:asciiTheme="minorBidi" w:hAnsiTheme="minorBidi" w:cstheme="minorBidi"/>
        </w:rPr>
        <w:t xml:space="preserve"> are upon u</w:t>
      </w:r>
      <w:r w:rsidR="00E422C6">
        <w:rPr>
          <w:rFonts w:asciiTheme="minorBidi" w:hAnsiTheme="minorBidi" w:cstheme="minorBidi"/>
        </w:rPr>
        <w:t>s</w:t>
      </w:r>
      <w:r w:rsidR="003A1E27">
        <w:rPr>
          <w:rFonts w:asciiTheme="minorBidi" w:hAnsiTheme="minorBidi" w:cstheme="minorBidi"/>
        </w:rPr>
        <w:t>,</w:t>
      </w:r>
      <w:r w:rsidR="00367B11" w:rsidRPr="0025159C">
        <w:rPr>
          <w:rFonts w:asciiTheme="minorBidi" w:hAnsiTheme="minorBidi" w:cstheme="minorBidi"/>
        </w:rPr>
        <w:t xml:space="preserve"> so I</w:t>
      </w:r>
      <w:r w:rsidR="003A1E27">
        <w:rPr>
          <w:rFonts w:asciiTheme="minorBidi" w:hAnsiTheme="minorBidi" w:cstheme="minorBidi"/>
        </w:rPr>
        <w:t xml:space="preserve"> ha</w:t>
      </w:r>
      <w:r w:rsidR="00367B11" w:rsidRPr="0025159C">
        <w:rPr>
          <w:rFonts w:asciiTheme="minorBidi" w:hAnsiTheme="minorBidi" w:cstheme="minorBidi"/>
        </w:rPr>
        <w:t>ve</w:t>
      </w:r>
      <w:r w:rsidR="002702DC" w:rsidRPr="0025159C">
        <w:rPr>
          <w:rFonts w:asciiTheme="minorBidi" w:hAnsiTheme="minorBidi" w:cstheme="minorBidi"/>
        </w:rPr>
        <w:t xml:space="preserve"> appended </w:t>
      </w:r>
      <w:r w:rsidR="00367B11" w:rsidRPr="0025159C">
        <w:rPr>
          <w:rFonts w:asciiTheme="minorBidi" w:hAnsiTheme="minorBidi" w:cstheme="minorBidi"/>
        </w:rPr>
        <w:t xml:space="preserve">it </w:t>
      </w:r>
      <w:r w:rsidR="002702DC" w:rsidRPr="0025159C">
        <w:rPr>
          <w:rFonts w:asciiTheme="minorBidi" w:hAnsiTheme="minorBidi" w:cstheme="minorBidi"/>
        </w:rPr>
        <w:t xml:space="preserve">to this article as Appendix 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E362F"/>
    <w:multiLevelType w:val="hybridMultilevel"/>
    <w:tmpl w:val="77AED9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9C10B1"/>
    <w:multiLevelType w:val="hybridMultilevel"/>
    <w:tmpl w:val="207EF79C"/>
    <w:lvl w:ilvl="0" w:tplc="DDA0E64E">
      <w:start w:val="1"/>
      <w:numFmt w:val="decimal"/>
      <w:lvlText w:val="%1)"/>
      <w:lvlJc w:val="left"/>
      <w:pPr>
        <w:ind w:left="720" w:hanging="360"/>
      </w:pPr>
      <w:rPr>
        <w:rFonts w:asciiTheme="minorBidi" w:eastAsia="Times New Roman" w:hAnsiTheme="minorBidi" w:cstheme="minorBid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9A8"/>
    <w:rsid w:val="00007D4B"/>
    <w:rsid w:val="0001034F"/>
    <w:rsid w:val="00045693"/>
    <w:rsid w:val="00062EB3"/>
    <w:rsid w:val="000631D9"/>
    <w:rsid w:val="000768EB"/>
    <w:rsid w:val="000871F1"/>
    <w:rsid w:val="00096391"/>
    <w:rsid w:val="0009710B"/>
    <w:rsid w:val="00097D0A"/>
    <w:rsid w:val="000A0433"/>
    <w:rsid w:val="000A3800"/>
    <w:rsid w:val="000C2C53"/>
    <w:rsid w:val="000C5B1A"/>
    <w:rsid w:val="000E42B8"/>
    <w:rsid w:val="000E4D72"/>
    <w:rsid w:val="000E5804"/>
    <w:rsid w:val="000F107C"/>
    <w:rsid w:val="000F49F1"/>
    <w:rsid w:val="00107636"/>
    <w:rsid w:val="00121155"/>
    <w:rsid w:val="00126A7C"/>
    <w:rsid w:val="00136416"/>
    <w:rsid w:val="00144837"/>
    <w:rsid w:val="00144B95"/>
    <w:rsid w:val="001463E3"/>
    <w:rsid w:val="001500FE"/>
    <w:rsid w:val="001520D7"/>
    <w:rsid w:val="00152762"/>
    <w:rsid w:val="00170670"/>
    <w:rsid w:val="001734F1"/>
    <w:rsid w:val="00183D73"/>
    <w:rsid w:val="00185642"/>
    <w:rsid w:val="00197326"/>
    <w:rsid w:val="00197DAF"/>
    <w:rsid w:val="001B2CF0"/>
    <w:rsid w:val="001B47F6"/>
    <w:rsid w:val="001C586D"/>
    <w:rsid w:val="001E3888"/>
    <w:rsid w:val="001E53BB"/>
    <w:rsid w:val="002019E5"/>
    <w:rsid w:val="00204A1D"/>
    <w:rsid w:val="00214253"/>
    <w:rsid w:val="002250A1"/>
    <w:rsid w:val="002302CE"/>
    <w:rsid w:val="002306C0"/>
    <w:rsid w:val="0023422D"/>
    <w:rsid w:val="00236C2E"/>
    <w:rsid w:val="00246165"/>
    <w:rsid w:val="0025159C"/>
    <w:rsid w:val="00257452"/>
    <w:rsid w:val="002610E4"/>
    <w:rsid w:val="00265981"/>
    <w:rsid w:val="00265E47"/>
    <w:rsid w:val="002702DC"/>
    <w:rsid w:val="00290004"/>
    <w:rsid w:val="00290AE1"/>
    <w:rsid w:val="002912C6"/>
    <w:rsid w:val="002A0110"/>
    <w:rsid w:val="002A4AE7"/>
    <w:rsid w:val="002A597B"/>
    <w:rsid w:val="002B1848"/>
    <w:rsid w:val="002B3576"/>
    <w:rsid w:val="002B48C6"/>
    <w:rsid w:val="002B4FF5"/>
    <w:rsid w:val="002B7698"/>
    <w:rsid w:val="002C1718"/>
    <w:rsid w:val="002C1FDE"/>
    <w:rsid w:val="002D00AD"/>
    <w:rsid w:val="002D39DC"/>
    <w:rsid w:val="002E026F"/>
    <w:rsid w:val="002E0A3C"/>
    <w:rsid w:val="002E605D"/>
    <w:rsid w:val="002F163D"/>
    <w:rsid w:val="002F72A4"/>
    <w:rsid w:val="0030364F"/>
    <w:rsid w:val="00307EE1"/>
    <w:rsid w:val="00316512"/>
    <w:rsid w:val="00320B45"/>
    <w:rsid w:val="00367B11"/>
    <w:rsid w:val="00375A05"/>
    <w:rsid w:val="0037631B"/>
    <w:rsid w:val="00377F53"/>
    <w:rsid w:val="00383F52"/>
    <w:rsid w:val="003966CC"/>
    <w:rsid w:val="003A1E27"/>
    <w:rsid w:val="003A286A"/>
    <w:rsid w:val="003A6EE8"/>
    <w:rsid w:val="003B1F60"/>
    <w:rsid w:val="003C31FF"/>
    <w:rsid w:val="003C4FEE"/>
    <w:rsid w:val="003D4788"/>
    <w:rsid w:val="003D4C2C"/>
    <w:rsid w:val="003E065F"/>
    <w:rsid w:val="004116F0"/>
    <w:rsid w:val="00420CFB"/>
    <w:rsid w:val="00420D77"/>
    <w:rsid w:val="00422FB8"/>
    <w:rsid w:val="00424BC7"/>
    <w:rsid w:val="00426061"/>
    <w:rsid w:val="004409B9"/>
    <w:rsid w:val="0045328C"/>
    <w:rsid w:val="004560FB"/>
    <w:rsid w:val="00462A66"/>
    <w:rsid w:val="0047235B"/>
    <w:rsid w:val="00472822"/>
    <w:rsid w:val="00473725"/>
    <w:rsid w:val="00475526"/>
    <w:rsid w:val="00477F24"/>
    <w:rsid w:val="004852EC"/>
    <w:rsid w:val="00485F3A"/>
    <w:rsid w:val="0048701F"/>
    <w:rsid w:val="0049461B"/>
    <w:rsid w:val="004A290F"/>
    <w:rsid w:val="004B04BF"/>
    <w:rsid w:val="004B19A8"/>
    <w:rsid w:val="004B29FD"/>
    <w:rsid w:val="004B2AC8"/>
    <w:rsid w:val="004C1404"/>
    <w:rsid w:val="004C52EB"/>
    <w:rsid w:val="004C5964"/>
    <w:rsid w:val="004C5E80"/>
    <w:rsid w:val="004C7877"/>
    <w:rsid w:val="004E0DBE"/>
    <w:rsid w:val="004E11C9"/>
    <w:rsid w:val="004E3A1A"/>
    <w:rsid w:val="004E54A1"/>
    <w:rsid w:val="004E59C7"/>
    <w:rsid w:val="004E6AFB"/>
    <w:rsid w:val="004F2713"/>
    <w:rsid w:val="00501BFD"/>
    <w:rsid w:val="0050464D"/>
    <w:rsid w:val="005059BA"/>
    <w:rsid w:val="00510904"/>
    <w:rsid w:val="00516BB4"/>
    <w:rsid w:val="005346CF"/>
    <w:rsid w:val="005459CD"/>
    <w:rsid w:val="00545FA5"/>
    <w:rsid w:val="00563C4D"/>
    <w:rsid w:val="0056652F"/>
    <w:rsid w:val="005819A7"/>
    <w:rsid w:val="00592D7A"/>
    <w:rsid w:val="00593D77"/>
    <w:rsid w:val="005B22E5"/>
    <w:rsid w:val="005B3244"/>
    <w:rsid w:val="005C4589"/>
    <w:rsid w:val="005C621F"/>
    <w:rsid w:val="005D4E97"/>
    <w:rsid w:val="005E17C1"/>
    <w:rsid w:val="005E2F4F"/>
    <w:rsid w:val="005E3762"/>
    <w:rsid w:val="006124A4"/>
    <w:rsid w:val="006178CF"/>
    <w:rsid w:val="00621103"/>
    <w:rsid w:val="006243EC"/>
    <w:rsid w:val="006269D3"/>
    <w:rsid w:val="00626AFE"/>
    <w:rsid w:val="0064123E"/>
    <w:rsid w:val="006569B1"/>
    <w:rsid w:val="00660FCD"/>
    <w:rsid w:val="006632AD"/>
    <w:rsid w:val="00663AE4"/>
    <w:rsid w:val="00667754"/>
    <w:rsid w:val="0068216D"/>
    <w:rsid w:val="0068289E"/>
    <w:rsid w:val="00683685"/>
    <w:rsid w:val="006853BA"/>
    <w:rsid w:val="006863D1"/>
    <w:rsid w:val="006A2374"/>
    <w:rsid w:val="006A2415"/>
    <w:rsid w:val="006A6290"/>
    <w:rsid w:val="006D0A15"/>
    <w:rsid w:val="006D2686"/>
    <w:rsid w:val="006D4C89"/>
    <w:rsid w:val="006E0606"/>
    <w:rsid w:val="006E36F8"/>
    <w:rsid w:val="006E5DBB"/>
    <w:rsid w:val="006F122A"/>
    <w:rsid w:val="006F5768"/>
    <w:rsid w:val="006F6C85"/>
    <w:rsid w:val="00706415"/>
    <w:rsid w:val="007151BE"/>
    <w:rsid w:val="0072589C"/>
    <w:rsid w:val="00734C73"/>
    <w:rsid w:val="00740A3F"/>
    <w:rsid w:val="007516C4"/>
    <w:rsid w:val="00770096"/>
    <w:rsid w:val="00785072"/>
    <w:rsid w:val="007856D1"/>
    <w:rsid w:val="007A14CE"/>
    <w:rsid w:val="007A4454"/>
    <w:rsid w:val="007C2ABA"/>
    <w:rsid w:val="007C6E7B"/>
    <w:rsid w:val="007D5155"/>
    <w:rsid w:val="007D708E"/>
    <w:rsid w:val="007F0B87"/>
    <w:rsid w:val="0080495C"/>
    <w:rsid w:val="00814133"/>
    <w:rsid w:val="0082158B"/>
    <w:rsid w:val="0084599E"/>
    <w:rsid w:val="00845FE8"/>
    <w:rsid w:val="00850F89"/>
    <w:rsid w:val="00854CF0"/>
    <w:rsid w:val="00855D55"/>
    <w:rsid w:val="00875362"/>
    <w:rsid w:val="008813DB"/>
    <w:rsid w:val="008915D4"/>
    <w:rsid w:val="00894D04"/>
    <w:rsid w:val="0089632C"/>
    <w:rsid w:val="008A36A5"/>
    <w:rsid w:val="008A7439"/>
    <w:rsid w:val="008B148A"/>
    <w:rsid w:val="008B1B25"/>
    <w:rsid w:val="008B49D3"/>
    <w:rsid w:val="008C57BE"/>
    <w:rsid w:val="008D502A"/>
    <w:rsid w:val="008E0911"/>
    <w:rsid w:val="008F38AD"/>
    <w:rsid w:val="008F5283"/>
    <w:rsid w:val="00911CB5"/>
    <w:rsid w:val="0091549F"/>
    <w:rsid w:val="009178EB"/>
    <w:rsid w:val="0092018C"/>
    <w:rsid w:val="0092184A"/>
    <w:rsid w:val="0092499F"/>
    <w:rsid w:val="009264FC"/>
    <w:rsid w:val="009309DB"/>
    <w:rsid w:val="009443CE"/>
    <w:rsid w:val="0095264E"/>
    <w:rsid w:val="00964386"/>
    <w:rsid w:val="00981C17"/>
    <w:rsid w:val="00991A6B"/>
    <w:rsid w:val="00997D39"/>
    <w:rsid w:val="009B5204"/>
    <w:rsid w:val="009B6125"/>
    <w:rsid w:val="009B68C9"/>
    <w:rsid w:val="009B6F6E"/>
    <w:rsid w:val="009C5124"/>
    <w:rsid w:val="009D569A"/>
    <w:rsid w:val="009F0888"/>
    <w:rsid w:val="00A0179A"/>
    <w:rsid w:val="00A04EF5"/>
    <w:rsid w:val="00A13B7C"/>
    <w:rsid w:val="00A13F5D"/>
    <w:rsid w:val="00A15B28"/>
    <w:rsid w:val="00A162CF"/>
    <w:rsid w:val="00A2001E"/>
    <w:rsid w:val="00A2556E"/>
    <w:rsid w:val="00A315D1"/>
    <w:rsid w:val="00A52FE1"/>
    <w:rsid w:val="00A5463E"/>
    <w:rsid w:val="00A576E0"/>
    <w:rsid w:val="00A60FCF"/>
    <w:rsid w:val="00A66353"/>
    <w:rsid w:val="00A70392"/>
    <w:rsid w:val="00A72AA7"/>
    <w:rsid w:val="00A860D1"/>
    <w:rsid w:val="00A97FDC"/>
    <w:rsid w:val="00AA7172"/>
    <w:rsid w:val="00AB006C"/>
    <w:rsid w:val="00AC6F65"/>
    <w:rsid w:val="00AC714D"/>
    <w:rsid w:val="00AD3792"/>
    <w:rsid w:val="00AD4DF4"/>
    <w:rsid w:val="00AD6FCD"/>
    <w:rsid w:val="00AF0944"/>
    <w:rsid w:val="00AF294A"/>
    <w:rsid w:val="00B14F1E"/>
    <w:rsid w:val="00B223FB"/>
    <w:rsid w:val="00B32761"/>
    <w:rsid w:val="00B41FC7"/>
    <w:rsid w:val="00B5394D"/>
    <w:rsid w:val="00B563CA"/>
    <w:rsid w:val="00B56D7C"/>
    <w:rsid w:val="00B718F7"/>
    <w:rsid w:val="00B82E02"/>
    <w:rsid w:val="00B95FCC"/>
    <w:rsid w:val="00BA02A9"/>
    <w:rsid w:val="00BA0F1E"/>
    <w:rsid w:val="00BC2829"/>
    <w:rsid w:val="00BE29AF"/>
    <w:rsid w:val="00BE3152"/>
    <w:rsid w:val="00BE5CD1"/>
    <w:rsid w:val="00BE6A6D"/>
    <w:rsid w:val="00BE790F"/>
    <w:rsid w:val="00C012D4"/>
    <w:rsid w:val="00C03F86"/>
    <w:rsid w:val="00C05652"/>
    <w:rsid w:val="00C064E9"/>
    <w:rsid w:val="00C12F2D"/>
    <w:rsid w:val="00C22E64"/>
    <w:rsid w:val="00C24E38"/>
    <w:rsid w:val="00C33232"/>
    <w:rsid w:val="00C47EAA"/>
    <w:rsid w:val="00C47EDD"/>
    <w:rsid w:val="00C50E95"/>
    <w:rsid w:val="00C52334"/>
    <w:rsid w:val="00C54DA9"/>
    <w:rsid w:val="00C66991"/>
    <w:rsid w:val="00C67246"/>
    <w:rsid w:val="00C67969"/>
    <w:rsid w:val="00C67D7C"/>
    <w:rsid w:val="00C8093A"/>
    <w:rsid w:val="00C91DBB"/>
    <w:rsid w:val="00CA45AA"/>
    <w:rsid w:val="00CA6A4D"/>
    <w:rsid w:val="00CB3685"/>
    <w:rsid w:val="00CC7FA0"/>
    <w:rsid w:val="00CD2168"/>
    <w:rsid w:val="00CE14F5"/>
    <w:rsid w:val="00CF6C17"/>
    <w:rsid w:val="00CF7E0E"/>
    <w:rsid w:val="00D30833"/>
    <w:rsid w:val="00D36D9E"/>
    <w:rsid w:val="00D3725C"/>
    <w:rsid w:val="00D403F5"/>
    <w:rsid w:val="00D46431"/>
    <w:rsid w:val="00D56E2D"/>
    <w:rsid w:val="00D8558A"/>
    <w:rsid w:val="00D94661"/>
    <w:rsid w:val="00D95EE4"/>
    <w:rsid w:val="00DA0C43"/>
    <w:rsid w:val="00DA1405"/>
    <w:rsid w:val="00DA2D59"/>
    <w:rsid w:val="00DA3BBB"/>
    <w:rsid w:val="00DA5E3C"/>
    <w:rsid w:val="00DA60A3"/>
    <w:rsid w:val="00DB0F4D"/>
    <w:rsid w:val="00DC1D8D"/>
    <w:rsid w:val="00DD0166"/>
    <w:rsid w:val="00DE594D"/>
    <w:rsid w:val="00E03794"/>
    <w:rsid w:val="00E1076C"/>
    <w:rsid w:val="00E25ABF"/>
    <w:rsid w:val="00E37A01"/>
    <w:rsid w:val="00E422C6"/>
    <w:rsid w:val="00E51BB6"/>
    <w:rsid w:val="00E5412F"/>
    <w:rsid w:val="00E86475"/>
    <w:rsid w:val="00EA28AD"/>
    <w:rsid w:val="00EA2D16"/>
    <w:rsid w:val="00EC5FE4"/>
    <w:rsid w:val="00EC6F6A"/>
    <w:rsid w:val="00ED0942"/>
    <w:rsid w:val="00EF1A8D"/>
    <w:rsid w:val="00F16634"/>
    <w:rsid w:val="00F17407"/>
    <w:rsid w:val="00F24A21"/>
    <w:rsid w:val="00F255CD"/>
    <w:rsid w:val="00F326C4"/>
    <w:rsid w:val="00F32815"/>
    <w:rsid w:val="00F439A8"/>
    <w:rsid w:val="00F4453E"/>
    <w:rsid w:val="00F47C44"/>
    <w:rsid w:val="00F553E5"/>
    <w:rsid w:val="00F56D53"/>
    <w:rsid w:val="00F60675"/>
    <w:rsid w:val="00F746B1"/>
    <w:rsid w:val="00F9518F"/>
    <w:rsid w:val="00F96A9B"/>
    <w:rsid w:val="00F96DBB"/>
    <w:rsid w:val="00FA3000"/>
    <w:rsid w:val="00FB10F6"/>
    <w:rsid w:val="00FB4B51"/>
    <w:rsid w:val="00FC0381"/>
    <w:rsid w:val="00FC16BB"/>
    <w:rsid w:val="00FC2F22"/>
    <w:rsid w:val="00FC4160"/>
    <w:rsid w:val="00FD1227"/>
    <w:rsid w:val="00FD3AB0"/>
    <w:rsid w:val="00FD594C"/>
    <w:rsid w:val="00FD5AB9"/>
    <w:rsid w:val="00FF00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bidi/>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A8"/>
    <w:pPr>
      <w:spacing w:line="360" w:lineRule="auto"/>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4B19A8"/>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NoSpacing">
    <w:name w:val="No Spacing"/>
    <w:uiPriority w:val="1"/>
    <w:qFormat/>
    <w:rsid w:val="004B19A8"/>
    <w:pPr>
      <w:ind w:left="0"/>
      <w:jc w:val="left"/>
    </w:pPr>
  </w:style>
  <w:style w:type="paragraph" w:styleId="BodyText">
    <w:name w:val="Body Text"/>
    <w:basedOn w:val="Normal"/>
    <w:link w:val="BodyTextChar"/>
    <w:uiPriority w:val="99"/>
    <w:semiHidden/>
    <w:unhideWhenUsed/>
    <w:rsid w:val="004B19A8"/>
    <w:pPr>
      <w:spacing w:after="120"/>
    </w:pPr>
  </w:style>
  <w:style w:type="character" w:customStyle="1" w:styleId="BodyTextChar">
    <w:name w:val="Body Text Char"/>
    <w:basedOn w:val="DefaultParagraphFont"/>
    <w:link w:val="BodyText"/>
    <w:uiPriority w:val="99"/>
    <w:semiHidden/>
    <w:rsid w:val="004B19A8"/>
  </w:style>
  <w:style w:type="paragraph" w:styleId="FootnoteText">
    <w:name w:val="footnote text"/>
    <w:basedOn w:val="Normal"/>
    <w:link w:val="FootnoteTextChar"/>
    <w:uiPriority w:val="99"/>
    <w:semiHidden/>
    <w:unhideWhenUsed/>
    <w:rsid w:val="00F746B1"/>
    <w:pPr>
      <w:spacing w:line="240" w:lineRule="auto"/>
    </w:pPr>
    <w:rPr>
      <w:sz w:val="20"/>
      <w:szCs w:val="20"/>
    </w:rPr>
  </w:style>
  <w:style w:type="character" w:customStyle="1" w:styleId="FootnoteTextChar">
    <w:name w:val="Footnote Text Char"/>
    <w:basedOn w:val="DefaultParagraphFont"/>
    <w:link w:val="FootnoteText"/>
    <w:uiPriority w:val="99"/>
    <w:semiHidden/>
    <w:rsid w:val="00F746B1"/>
    <w:rPr>
      <w:sz w:val="20"/>
      <w:szCs w:val="20"/>
    </w:rPr>
  </w:style>
  <w:style w:type="character" w:styleId="FootnoteReference">
    <w:name w:val="footnote reference"/>
    <w:basedOn w:val="DefaultParagraphFont"/>
    <w:uiPriority w:val="99"/>
    <w:semiHidden/>
    <w:unhideWhenUsed/>
    <w:rsid w:val="00F746B1"/>
    <w:rPr>
      <w:vertAlign w:val="superscript"/>
    </w:rPr>
  </w:style>
  <w:style w:type="paragraph" w:styleId="ListParagraph">
    <w:name w:val="List Paragraph"/>
    <w:basedOn w:val="Normal"/>
    <w:uiPriority w:val="34"/>
    <w:qFormat/>
    <w:rsid w:val="009B68C9"/>
    <w:pPr>
      <w:ind w:left="720"/>
      <w:contextualSpacing/>
    </w:pPr>
  </w:style>
  <w:style w:type="paragraph" w:styleId="BalloonText">
    <w:name w:val="Balloon Text"/>
    <w:basedOn w:val="Normal"/>
    <w:link w:val="BalloonTextChar"/>
    <w:uiPriority w:val="99"/>
    <w:semiHidden/>
    <w:unhideWhenUsed/>
    <w:rsid w:val="00AC71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14D"/>
    <w:rPr>
      <w:rFonts w:ascii="Segoe UI" w:hAnsi="Segoe UI" w:cs="Segoe UI"/>
      <w:sz w:val="18"/>
      <w:szCs w:val="18"/>
    </w:rPr>
  </w:style>
  <w:style w:type="paragraph" w:styleId="Header">
    <w:name w:val="header"/>
    <w:basedOn w:val="Normal"/>
    <w:link w:val="HeaderChar"/>
    <w:uiPriority w:val="99"/>
    <w:unhideWhenUsed/>
    <w:rsid w:val="00D403F5"/>
    <w:pPr>
      <w:tabs>
        <w:tab w:val="center" w:pos="4320"/>
        <w:tab w:val="right" w:pos="8640"/>
      </w:tabs>
      <w:spacing w:line="240" w:lineRule="auto"/>
    </w:pPr>
  </w:style>
  <w:style w:type="character" w:customStyle="1" w:styleId="HeaderChar">
    <w:name w:val="Header Char"/>
    <w:basedOn w:val="DefaultParagraphFont"/>
    <w:link w:val="Header"/>
    <w:uiPriority w:val="99"/>
    <w:rsid w:val="00D403F5"/>
  </w:style>
  <w:style w:type="paragraph" w:styleId="Footer">
    <w:name w:val="footer"/>
    <w:basedOn w:val="Normal"/>
    <w:link w:val="FooterChar"/>
    <w:uiPriority w:val="99"/>
    <w:unhideWhenUsed/>
    <w:rsid w:val="00D403F5"/>
    <w:pPr>
      <w:tabs>
        <w:tab w:val="center" w:pos="4320"/>
        <w:tab w:val="right" w:pos="8640"/>
      </w:tabs>
      <w:spacing w:line="240" w:lineRule="auto"/>
    </w:pPr>
  </w:style>
  <w:style w:type="character" w:customStyle="1" w:styleId="FooterChar">
    <w:name w:val="Footer Char"/>
    <w:basedOn w:val="DefaultParagraphFont"/>
    <w:link w:val="Footer"/>
    <w:uiPriority w:val="99"/>
    <w:rsid w:val="00D403F5"/>
  </w:style>
  <w:style w:type="paragraph" w:styleId="BodyText2">
    <w:name w:val="Body Text 2"/>
    <w:basedOn w:val="Normal"/>
    <w:link w:val="BodyText2Char"/>
    <w:uiPriority w:val="99"/>
    <w:semiHidden/>
    <w:unhideWhenUsed/>
    <w:rsid w:val="009C5124"/>
    <w:pPr>
      <w:bidi w:val="0"/>
      <w:spacing w:after="120" w:line="480" w:lineRule="auto"/>
    </w:pPr>
    <w:rPr>
      <w:rFonts w:asciiTheme="minorHAnsi" w:hAnsiTheme="minorHAnsi" w:cstheme="minorBidi"/>
      <w:sz w:val="22"/>
      <w:szCs w:val="22"/>
    </w:rPr>
  </w:style>
  <w:style w:type="character" w:customStyle="1" w:styleId="BodyText2Char">
    <w:name w:val="Body Text 2 Char"/>
    <w:basedOn w:val="DefaultParagraphFont"/>
    <w:link w:val="BodyText2"/>
    <w:uiPriority w:val="99"/>
    <w:semiHidden/>
    <w:rsid w:val="009C5124"/>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bidi/>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A8"/>
    <w:pPr>
      <w:spacing w:line="360" w:lineRule="auto"/>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4B19A8"/>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NoSpacing">
    <w:name w:val="No Spacing"/>
    <w:uiPriority w:val="1"/>
    <w:qFormat/>
    <w:rsid w:val="004B19A8"/>
    <w:pPr>
      <w:ind w:left="0"/>
      <w:jc w:val="left"/>
    </w:pPr>
  </w:style>
  <w:style w:type="paragraph" w:styleId="BodyText">
    <w:name w:val="Body Text"/>
    <w:basedOn w:val="Normal"/>
    <w:link w:val="BodyTextChar"/>
    <w:uiPriority w:val="99"/>
    <w:semiHidden/>
    <w:unhideWhenUsed/>
    <w:rsid w:val="004B19A8"/>
    <w:pPr>
      <w:spacing w:after="120"/>
    </w:pPr>
  </w:style>
  <w:style w:type="character" w:customStyle="1" w:styleId="BodyTextChar">
    <w:name w:val="Body Text Char"/>
    <w:basedOn w:val="DefaultParagraphFont"/>
    <w:link w:val="BodyText"/>
    <w:uiPriority w:val="99"/>
    <w:semiHidden/>
    <w:rsid w:val="004B19A8"/>
  </w:style>
  <w:style w:type="paragraph" w:styleId="FootnoteText">
    <w:name w:val="footnote text"/>
    <w:basedOn w:val="Normal"/>
    <w:link w:val="FootnoteTextChar"/>
    <w:uiPriority w:val="99"/>
    <w:semiHidden/>
    <w:unhideWhenUsed/>
    <w:rsid w:val="00F746B1"/>
    <w:pPr>
      <w:spacing w:line="240" w:lineRule="auto"/>
    </w:pPr>
    <w:rPr>
      <w:sz w:val="20"/>
      <w:szCs w:val="20"/>
    </w:rPr>
  </w:style>
  <w:style w:type="character" w:customStyle="1" w:styleId="FootnoteTextChar">
    <w:name w:val="Footnote Text Char"/>
    <w:basedOn w:val="DefaultParagraphFont"/>
    <w:link w:val="FootnoteText"/>
    <w:uiPriority w:val="99"/>
    <w:semiHidden/>
    <w:rsid w:val="00F746B1"/>
    <w:rPr>
      <w:sz w:val="20"/>
      <w:szCs w:val="20"/>
    </w:rPr>
  </w:style>
  <w:style w:type="character" w:styleId="FootnoteReference">
    <w:name w:val="footnote reference"/>
    <w:basedOn w:val="DefaultParagraphFont"/>
    <w:uiPriority w:val="99"/>
    <w:semiHidden/>
    <w:unhideWhenUsed/>
    <w:rsid w:val="00F746B1"/>
    <w:rPr>
      <w:vertAlign w:val="superscript"/>
    </w:rPr>
  </w:style>
  <w:style w:type="paragraph" w:styleId="ListParagraph">
    <w:name w:val="List Paragraph"/>
    <w:basedOn w:val="Normal"/>
    <w:uiPriority w:val="34"/>
    <w:qFormat/>
    <w:rsid w:val="009B68C9"/>
    <w:pPr>
      <w:ind w:left="720"/>
      <w:contextualSpacing/>
    </w:pPr>
  </w:style>
  <w:style w:type="paragraph" w:styleId="BalloonText">
    <w:name w:val="Balloon Text"/>
    <w:basedOn w:val="Normal"/>
    <w:link w:val="BalloonTextChar"/>
    <w:uiPriority w:val="99"/>
    <w:semiHidden/>
    <w:unhideWhenUsed/>
    <w:rsid w:val="00AC71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14D"/>
    <w:rPr>
      <w:rFonts w:ascii="Segoe UI" w:hAnsi="Segoe UI" w:cs="Segoe UI"/>
      <w:sz w:val="18"/>
      <w:szCs w:val="18"/>
    </w:rPr>
  </w:style>
  <w:style w:type="paragraph" w:styleId="Header">
    <w:name w:val="header"/>
    <w:basedOn w:val="Normal"/>
    <w:link w:val="HeaderChar"/>
    <w:uiPriority w:val="99"/>
    <w:unhideWhenUsed/>
    <w:rsid w:val="00D403F5"/>
    <w:pPr>
      <w:tabs>
        <w:tab w:val="center" w:pos="4320"/>
        <w:tab w:val="right" w:pos="8640"/>
      </w:tabs>
      <w:spacing w:line="240" w:lineRule="auto"/>
    </w:pPr>
  </w:style>
  <w:style w:type="character" w:customStyle="1" w:styleId="HeaderChar">
    <w:name w:val="Header Char"/>
    <w:basedOn w:val="DefaultParagraphFont"/>
    <w:link w:val="Header"/>
    <w:uiPriority w:val="99"/>
    <w:rsid w:val="00D403F5"/>
  </w:style>
  <w:style w:type="paragraph" w:styleId="Footer">
    <w:name w:val="footer"/>
    <w:basedOn w:val="Normal"/>
    <w:link w:val="FooterChar"/>
    <w:uiPriority w:val="99"/>
    <w:unhideWhenUsed/>
    <w:rsid w:val="00D403F5"/>
    <w:pPr>
      <w:tabs>
        <w:tab w:val="center" w:pos="4320"/>
        <w:tab w:val="right" w:pos="8640"/>
      </w:tabs>
      <w:spacing w:line="240" w:lineRule="auto"/>
    </w:pPr>
  </w:style>
  <w:style w:type="character" w:customStyle="1" w:styleId="FooterChar">
    <w:name w:val="Footer Char"/>
    <w:basedOn w:val="DefaultParagraphFont"/>
    <w:link w:val="Footer"/>
    <w:uiPriority w:val="99"/>
    <w:rsid w:val="00D403F5"/>
  </w:style>
  <w:style w:type="paragraph" w:styleId="BodyText2">
    <w:name w:val="Body Text 2"/>
    <w:basedOn w:val="Normal"/>
    <w:link w:val="BodyText2Char"/>
    <w:uiPriority w:val="99"/>
    <w:semiHidden/>
    <w:unhideWhenUsed/>
    <w:rsid w:val="009C5124"/>
    <w:pPr>
      <w:bidi w:val="0"/>
      <w:spacing w:after="120" w:line="480" w:lineRule="auto"/>
    </w:pPr>
    <w:rPr>
      <w:rFonts w:asciiTheme="minorHAnsi" w:hAnsiTheme="minorHAnsi" w:cstheme="minorBidi"/>
      <w:sz w:val="22"/>
      <w:szCs w:val="22"/>
    </w:rPr>
  </w:style>
  <w:style w:type="character" w:customStyle="1" w:styleId="BodyText2Char">
    <w:name w:val="Body Text 2 Char"/>
    <w:basedOn w:val="DefaultParagraphFont"/>
    <w:link w:val="BodyText2"/>
    <w:uiPriority w:val="99"/>
    <w:semiHidden/>
    <w:rsid w:val="009C5124"/>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F5DE3-27D2-42B1-A8D9-AF8610E2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2874</Words>
  <Characters>16385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tmpUser</cp:lastModifiedBy>
  <cp:revision>7</cp:revision>
  <dcterms:created xsi:type="dcterms:W3CDTF">2019-12-12T08:14:00Z</dcterms:created>
  <dcterms:modified xsi:type="dcterms:W3CDTF">2019-12-15T10:18:00Z</dcterms:modified>
</cp:coreProperties>
</file>