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9D" w:rsidRPr="00AA6E41" w:rsidRDefault="00935B9D" w:rsidP="00935B9D">
      <w:pPr>
        <w:pStyle w:val="CC"/>
        <w:keepLines w:val="0"/>
        <w:spacing w:after="0" w:line="240" w:lineRule="auto"/>
        <w:jc w:val="center"/>
        <w:rPr>
          <w:rFonts w:asciiTheme="minorBidi" w:hAnsiTheme="minorBidi" w:cstheme="minorBidi"/>
          <w:sz w:val="24"/>
          <w:szCs w:val="24"/>
          <w:lang w:val="de-DE"/>
        </w:rPr>
      </w:pPr>
      <w:r w:rsidRPr="00AA6E41">
        <w:rPr>
          <w:rFonts w:asciiTheme="minorBidi" w:hAnsiTheme="minorBidi" w:cstheme="minorBidi"/>
          <w:sz w:val="24"/>
          <w:szCs w:val="24"/>
          <w:lang w:val="de-DE"/>
        </w:rPr>
        <w:t>YESHIVAT HAR ETZION</w:t>
      </w:r>
    </w:p>
    <w:p w:rsidR="00935B9D" w:rsidRPr="00AA6E41" w:rsidRDefault="00935B9D" w:rsidP="00935B9D">
      <w:pPr>
        <w:pStyle w:val="CC"/>
        <w:keepLines w:val="0"/>
        <w:spacing w:after="0" w:line="240" w:lineRule="auto"/>
        <w:jc w:val="center"/>
        <w:rPr>
          <w:rFonts w:asciiTheme="minorBidi" w:hAnsiTheme="minorBidi" w:cstheme="minorBidi"/>
          <w:sz w:val="24"/>
          <w:szCs w:val="24"/>
          <w:lang w:val="de-DE"/>
        </w:rPr>
      </w:pPr>
      <w:r w:rsidRPr="00AA6E41">
        <w:rPr>
          <w:rFonts w:asciiTheme="minorBidi" w:hAnsiTheme="minorBidi" w:cstheme="minorBidi"/>
          <w:sz w:val="24"/>
          <w:szCs w:val="24"/>
          <w:lang w:val="de-DE"/>
        </w:rPr>
        <w:t>ISRAEL KOSCHITZKY VIRTUAL BEIT MIDRASH (VBM)</w:t>
      </w:r>
    </w:p>
    <w:p w:rsidR="00935B9D" w:rsidRPr="00AA6E41" w:rsidRDefault="00935B9D" w:rsidP="00935B9D">
      <w:pPr>
        <w:pStyle w:val="CC"/>
        <w:keepLines w:val="0"/>
        <w:spacing w:after="0" w:line="240" w:lineRule="auto"/>
        <w:jc w:val="center"/>
        <w:rPr>
          <w:rFonts w:asciiTheme="minorBidi" w:hAnsiTheme="minorBidi" w:cstheme="minorBidi"/>
          <w:sz w:val="24"/>
          <w:szCs w:val="24"/>
          <w:lang w:val="en-GB"/>
        </w:rPr>
      </w:pPr>
      <w:r w:rsidRPr="00AA6E41">
        <w:rPr>
          <w:rFonts w:asciiTheme="minorBidi" w:hAnsiTheme="minorBidi" w:cstheme="minorBidi"/>
          <w:sz w:val="24"/>
          <w:szCs w:val="24"/>
          <w:lang w:val="en-GB"/>
        </w:rPr>
        <w:t>*********************************************************</w:t>
      </w:r>
    </w:p>
    <w:p w:rsidR="00935B9D" w:rsidRPr="00AA6E41" w:rsidRDefault="00935B9D" w:rsidP="00935B9D">
      <w:pPr>
        <w:pStyle w:val="CC"/>
        <w:keepLines w:val="0"/>
        <w:spacing w:after="0" w:line="240" w:lineRule="auto"/>
        <w:jc w:val="center"/>
        <w:rPr>
          <w:rFonts w:asciiTheme="minorBidi" w:hAnsiTheme="minorBidi" w:cstheme="minorBidi"/>
          <w:sz w:val="24"/>
          <w:szCs w:val="24"/>
          <w:lang w:val="en-GB"/>
        </w:rPr>
      </w:pPr>
    </w:p>
    <w:p w:rsidR="00935B9D" w:rsidRPr="00AA6E41" w:rsidRDefault="00935B9D" w:rsidP="00935B9D">
      <w:pPr>
        <w:pStyle w:val="a"/>
        <w:keepNext w:val="0"/>
        <w:bidi w:val="0"/>
        <w:spacing w:before="0"/>
        <w:jc w:val="center"/>
        <w:rPr>
          <w:rFonts w:asciiTheme="minorBidi" w:hAnsiTheme="minorBidi" w:cstheme="minorBidi"/>
          <w:sz w:val="24"/>
          <w:szCs w:val="24"/>
        </w:rPr>
      </w:pPr>
      <w:r w:rsidRPr="00AA6E41">
        <w:rPr>
          <w:rFonts w:asciiTheme="minorBidi" w:hAnsiTheme="minorBidi" w:cstheme="minorBidi"/>
          <w:i/>
          <w:iCs/>
          <w:sz w:val="24"/>
          <w:szCs w:val="24"/>
        </w:rPr>
        <w:t>EIKHA</w:t>
      </w:r>
      <w:r w:rsidRPr="00AA6E41">
        <w:rPr>
          <w:rFonts w:asciiTheme="minorBidi" w:hAnsiTheme="minorBidi" w:cstheme="minorBidi"/>
          <w:sz w:val="24"/>
          <w:szCs w:val="24"/>
        </w:rPr>
        <w:t>: THE BOOK OF LAMENTATIONS</w:t>
      </w:r>
    </w:p>
    <w:p w:rsidR="00935B9D" w:rsidRPr="00AA6E41" w:rsidRDefault="00935B9D" w:rsidP="00935B9D">
      <w:pPr>
        <w:pStyle w:val="a"/>
        <w:keepNext w:val="0"/>
        <w:bidi w:val="0"/>
        <w:spacing w:before="0"/>
        <w:jc w:val="center"/>
        <w:rPr>
          <w:rFonts w:asciiTheme="minorBidi" w:hAnsiTheme="minorBidi" w:cstheme="minorBidi"/>
          <w:sz w:val="24"/>
          <w:szCs w:val="24"/>
        </w:rPr>
      </w:pPr>
    </w:p>
    <w:p w:rsidR="00935B9D" w:rsidRPr="00AA6E41" w:rsidRDefault="00935B9D" w:rsidP="00935B9D">
      <w:pPr>
        <w:pStyle w:val="a"/>
        <w:keepNext w:val="0"/>
        <w:bidi w:val="0"/>
        <w:spacing w:before="0"/>
        <w:jc w:val="center"/>
        <w:rPr>
          <w:rFonts w:asciiTheme="minorBidi" w:hAnsiTheme="minorBidi" w:cstheme="minorBidi"/>
          <w:sz w:val="24"/>
          <w:szCs w:val="24"/>
        </w:rPr>
      </w:pPr>
      <w:r w:rsidRPr="00AA6E41">
        <w:rPr>
          <w:rFonts w:asciiTheme="minorBidi" w:hAnsiTheme="minorBidi" w:cstheme="minorBidi"/>
          <w:sz w:val="24"/>
          <w:szCs w:val="24"/>
        </w:rPr>
        <w:t>By Dr. Yael Ziegler</w:t>
      </w:r>
    </w:p>
    <w:p w:rsidR="00935B9D" w:rsidRPr="00AA6E41" w:rsidRDefault="00935B9D" w:rsidP="00935B9D">
      <w:pPr>
        <w:widowControl w:val="0"/>
        <w:autoSpaceDE w:val="0"/>
        <w:autoSpaceDN w:val="0"/>
        <w:adjustRightInd w:val="0"/>
        <w:spacing w:line="240" w:lineRule="auto"/>
        <w:jc w:val="center"/>
        <w:rPr>
          <w:rFonts w:asciiTheme="minorBidi" w:hAnsiTheme="minorBidi"/>
          <w:b/>
          <w:sz w:val="24"/>
          <w:szCs w:val="24"/>
        </w:rPr>
      </w:pPr>
    </w:p>
    <w:p w:rsidR="00935B9D" w:rsidRPr="00AA6E41" w:rsidRDefault="00935B9D" w:rsidP="00935B9D">
      <w:pPr>
        <w:widowControl w:val="0"/>
        <w:autoSpaceDE w:val="0"/>
        <w:autoSpaceDN w:val="0"/>
        <w:adjustRightInd w:val="0"/>
        <w:spacing w:line="240" w:lineRule="auto"/>
        <w:jc w:val="center"/>
        <w:rPr>
          <w:rFonts w:asciiTheme="minorBidi" w:hAnsiTheme="minorBidi"/>
          <w:b/>
          <w:sz w:val="24"/>
          <w:szCs w:val="24"/>
        </w:rPr>
      </w:pPr>
    </w:p>
    <w:p w:rsidR="000434BC" w:rsidRDefault="00935B9D" w:rsidP="00AA6E41">
      <w:pPr>
        <w:jc w:val="center"/>
        <w:rPr>
          <w:rFonts w:asciiTheme="minorBidi" w:hAnsiTheme="minorBidi"/>
          <w:b/>
          <w:sz w:val="24"/>
          <w:szCs w:val="24"/>
        </w:rPr>
      </w:pPr>
      <w:r w:rsidRPr="00AA6E41">
        <w:rPr>
          <w:rFonts w:asciiTheme="minorBidi" w:hAnsiTheme="minorBidi"/>
          <w:b/>
          <w:sz w:val="24"/>
          <w:szCs w:val="24"/>
        </w:rPr>
        <w:t>Shiur #63</w:t>
      </w:r>
      <w:r w:rsidR="00AA6E41">
        <w:rPr>
          <w:rFonts w:asciiTheme="minorBidi" w:hAnsiTheme="minorBidi"/>
          <w:b/>
          <w:sz w:val="24"/>
          <w:szCs w:val="24"/>
        </w:rPr>
        <w:t>:</w:t>
      </w:r>
    </w:p>
    <w:p w:rsidR="00935B9D" w:rsidRPr="00AA6E41" w:rsidRDefault="00935B9D" w:rsidP="00AA6E41">
      <w:pPr>
        <w:jc w:val="center"/>
        <w:rPr>
          <w:rFonts w:asciiTheme="minorBidi" w:hAnsiTheme="minorBidi"/>
          <w:b/>
          <w:sz w:val="24"/>
          <w:szCs w:val="24"/>
        </w:rPr>
      </w:pPr>
      <w:bookmarkStart w:id="0" w:name="_GoBack"/>
      <w:bookmarkEnd w:id="0"/>
      <w:r w:rsidRPr="00AA6E41">
        <w:rPr>
          <w:rFonts w:asciiTheme="minorBidi" w:hAnsiTheme="minorBidi"/>
          <w:b/>
          <w:i/>
          <w:iCs/>
          <w:sz w:val="24"/>
          <w:szCs w:val="24"/>
        </w:rPr>
        <w:t>Eikha</w:t>
      </w:r>
      <w:r w:rsidRPr="00AA6E41">
        <w:rPr>
          <w:rFonts w:asciiTheme="minorBidi" w:hAnsiTheme="minorBidi"/>
          <w:b/>
          <w:sz w:val="24"/>
          <w:szCs w:val="24"/>
        </w:rPr>
        <w:t xml:space="preserve"> </w:t>
      </w:r>
      <w:r w:rsidRPr="00AA6E41">
        <w:rPr>
          <w:rFonts w:asciiTheme="minorBidi" w:hAnsiTheme="minorBidi"/>
          <w:b/>
          <w:i/>
          <w:iCs/>
          <w:sz w:val="24"/>
          <w:szCs w:val="24"/>
        </w:rPr>
        <w:t>Rabba</w:t>
      </w:r>
      <w:r w:rsidRPr="00AA6E41">
        <w:rPr>
          <w:rFonts w:asciiTheme="minorBidi" w:hAnsiTheme="minorBidi"/>
          <w:b/>
          <w:sz w:val="24"/>
          <w:szCs w:val="24"/>
        </w:rPr>
        <w:t xml:space="preserve">: Filling </w:t>
      </w:r>
      <w:r w:rsidRPr="00AA6E41">
        <w:rPr>
          <w:rFonts w:asciiTheme="minorBidi" w:hAnsiTheme="minorBidi"/>
          <w:b/>
          <w:i/>
          <w:iCs/>
          <w:sz w:val="24"/>
          <w:szCs w:val="24"/>
        </w:rPr>
        <w:t>Eikha</w:t>
      </w:r>
      <w:r w:rsidRPr="00AA6E41">
        <w:rPr>
          <w:rFonts w:asciiTheme="minorBidi" w:hAnsiTheme="minorBidi"/>
          <w:b/>
          <w:sz w:val="24"/>
          <w:szCs w:val="24"/>
        </w:rPr>
        <w:t>’s Void</w:t>
      </w:r>
      <w:r w:rsidR="008D5ABE" w:rsidRPr="00AA6E41">
        <w:rPr>
          <w:rFonts w:asciiTheme="minorBidi" w:hAnsiTheme="minorBidi"/>
          <w:b/>
          <w:sz w:val="24"/>
          <w:szCs w:val="24"/>
        </w:rPr>
        <w:t xml:space="preserve"> </w:t>
      </w:r>
      <w:r w:rsidR="00B1689A" w:rsidRPr="00AA6E41">
        <w:rPr>
          <w:rFonts w:asciiTheme="minorBidi" w:hAnsiTheme="minorBidi"/>
          <w:b/>
          <w:sz w:val="24"/>
          <w:szCs w:val="24"/>
        </w:rPr>
        <w:t>(</w:t>
      </w:r>
      <w:r w:rsidR="008D5ABE" w:rsidRPr="00AA6E41">
        <w:rPr>
          <w:rFonts w:asciiTheme="minorBidi" w:hAnsiTheme="minorBidi"/>
          <w:b/>
          <w:sz w:val="24"/>
          <w:szCs w:val="24"/>
        </w:rPr>
        <w:t>Part I</w:t>
      </w:r>
      <w:r w:rsidR="00B1689A" w:rsidRPr="00AA6E41">
        <w:rPr>
          <w:rFonts w:asciiTheme="minorBidi" w:hAnsiTheme="minorBidi"/>
          <w:b/>
          <w:sz w:val="24"/>
          <w:szCs w:val="24"/>
        </w:rPr>
        <w:t>)</w:t>
      </w:r>
      <w:r w:rsidR="00AC640C" w:rsidRPr="00AA6E41">
        <w:rPr>
          <w:rStyle w:val="FootnoteReference"/>
          <w:rFonts w:asciiTheme="minorBidi" w:hAnsiTheme="minorBidi"/>
          <w:bCs/>
          <w:sz w:val="24"/>
          <w:szCs w:val="24"/>
        </w:rPr>
        <w:footnoteReference w:id="1"/>
      </w:r>
      <w:r w:rsidRPr="00AA6E41">
        <w:rPr>
          <w:rFonts w:asciiTheme="minorBidi" w:hAnsiTheme="minorBidi"/>
          <w:b/>
          <w:sz w:val="24"/>
          <w:szCs w:val="24"/>
        </w:rPr>
        <w:t xml:space="preserve"> </w:t>
      </w:r>
    </w:p>
    <w:p w:rsidR="00935B9D" w:rsidRDefault="00935B9D" w:rsidP="00935B9D">
      <w:pPr>
        <w:jc w:val="both"/>
        <w:rPr>
          <w:rFonts w:asciiTheme="minorBidi" w:hAnsiTheme="minorBidi"/>
          <w:b/>
          <w:sz w:val="24"/>
          <w:szCs w:val="24"/>
        </w:rPr>
      </w:pPr>
    </w:p>
    <w:p w:rsidR="00AA6E41" w:rsidRPr="00AA6E41" w:rsidRDefault="00AA6E41" w:rsidP="00935B9D">
      <w:pPr>
        <w:jc w:val="both"/>
        <w:rPr>
          <w:rFonts w:asciiTheme="minorBidi" w:hAnsiTheme="minorBidi"/>
          <w:b/>
          <w:sz w:val="24"/>
          <w:szCs w:val="24"/>
        </w:rPr>
      </w:pPr>
    </w:p>
    <w:p w:rsidR="00935B9D" w:rsidRPr="00AA6E41" w:rsidRDefault="00935B9D" w:rsidP="001B2232">
      <w:pPr>
        <w:jc w:val="both"/>
        <w:rPr>
          <w:rFonts w:asciiTheme="minorBidi" w:hAnsiTheme="minorBidi"/>
          <w:sz w:val="24"/>
          <w:szCs w:val="24"/>
        </w:rPr>
      </w:pPr>
      <w:r w:rsidRPr="00AA6E41">
        <w:rPr>
          <w:rFonts w:asciiTheme="minorBidi" w:hAnsiTheme="minorBidi"/>
          <w:sz w:val="24"/>
          <w:szCs w:val="24"/>
          <w:shd w:val="clear" w:color="auto" w:fill="FFFFFF"/>
        </w:rPr>
        <w:t xml:space="preserve">While the book of </w:t>
      </w:r>
      <w:r w:rsidRPr="00AA6E41">
        <w:rPr>
          <w:rFonts w:asciiTheme="minorBidi" w:hAnsiTheme="minorBidi"/>
          <w:i/>
          <w:iCs/>
          <w:sz w:val="24"/>
          <w:szCs w:val="24"/>
          <w:shd w:val="clear" w:color="auto" w:fill="FFFFFF"/>
        </w:rPr>
        <w:t>Eikha</w:t>
      </w:r>
      <w:r w:rsidRPr="00AA6E41">
        <w:rPr>
          <w:rFonts w:asciiTheme="minorBidi" w:hAnsiTheme="minorBidi"/>
          <w:sz w:val="24"/>
          <w:szCs w:val="24"/>
          <w:shd w:val="clear" w:color="auto" w:fill="FFFFFF"/>
        </w:rPr>
        <w:t xml:space="preserve"> </w:t>
      </w:r>
      <w:r w:rsidRPr="00AA6E41">
        <w:rPr>
          <w:rFonts w:asciiTheme="minorBidi" w:hAnsiTheme="minorBidi"/>
          <w:sz w:val="24"/>
          <w:szCs w:val="24"/>
        </w:rPr>
        <w:t xml:space="preserve">laments the destruction of Jerusalem and the First Temple in 586 BCE, early Jewish interpretation of the book </w:t>
      </w:r>
      <w:r w:rsidR="00700FDC" w:rsidRPr="00AA6E41">
        <w:rPr>
          <w:rFonts w:asciiTheme="minorBidi" w:hAnsiTheme="minorBidi"/>
          <w:sz w:val="24"/>
          <w:szCs w:val="24"/>
        </w:rPr>
        <w:t>takes place with</w:t>
      </w:r>
      <w:r w:rsidRPr="00AA6E41">
        <w:rPr>
          <w:rFonts w:asciiTheme="minorBidi" w:hAnsiTheme="minorBidi"/>
          <w:sz w:val="24"/>
          <w:szCs w:val="24"/>
        </w:rPr>
        <w:t>in a context of other national catastrophes.</w:t>
      </w:r>
      <w:r w:rsidR="008D5ABE" w:rsidRPr="00AA6E41">
        <w:rPr>
          <w:rStyle w:val="FootnoteReference"/>
          <w:rFonts w:asciiTheme="minorBidi" w:hAnsiTheme="minorBidi"/>
          <w:sz w:val="24"/>
          <w:szCs w:val="24"/>
        </w:rPr>
        <w:footnoteReference w:id="2"/>
      </w:r>
      <w:r w:rsidR="00364430" w:rsidRPr="00AA6E41">
        <w:rPr>
          <w:rFonts w:asciiTheme="minorBidi" w:hAnsiTheme="minorBidi"/>
          <w:sz w:val="24"/>
          <w:szCs w:val="24"/>
        </w:rPr>
        <w:t xml:space="preserve"> </w:t>
      </w:r>
      <w:r w:rsidR="001B2232" w:rsidRPr="00AA6E41">
        <w:rPr>
          <w:rFonts w:asciiTheme="minorBidi" w:hAnsiTheme="minorBidi"/>
          <w:sz w:val="24"/>
          <w:szCs w:val="24"/>
        </w:rPr>
        <w:t>First, the Roman</w:t>
      </w:r>
      <w:r w:rsidR="00364430" w:rsidRPr="00AA6E41">
        <w:rPr>
          <w:rFonts w:asciiTheme="minorBidi" w:hAnsiTheme="minorBidi"/>
          <w:sz w:val="24"/>
          <w:szCs w:val="24"/>
        </w:rPr>
        <w:t xml:space="preserve"> destruction of</w:t>
      </w:r>
      <w:r w:rsidRPr="00AA6E41">
        <w:rPr>
          <w:rFonts w:asciiTheme="minorBidi" w:hAnsiTheme="minorBidi"/>
          <w:sz w:val="24"/>
          <w:szCs w:val="24"/>
        </w:rPr>
        <w:t xml:space="preserve"> Jerusalem and the Second Temple in 70 CE</w:t>
      </w:r>
      <w:r w:rsidR="00364430" w:rsidRPr="00AA6E41">
        <w:rPr>
          <w:rFonts w:asciiTheme="minorBidi" w:hAnsiTheme="minorBidi"/>
          <w:sz w:val="24"/>
          <w:szCs w:val="24"/>
        </w:rPr>
        <w:t xml:space="preserve"> left the </w:t>
      </w:r>
      <w:r w:rsidR="001B2232" w:rsidRPr="00AA6E41">
        <w:rPr>
          <w:rFonts w:asciiTheme="minorBidi" w:hAnsiTheme="minorBidi"/>
          <w:sz w:val="24"/>
          <w:szCs w:val="24"/>
        </w:rPr>
        <w:t>nation dazed</w:t>
      </w:r>
      <w:r w:rsidRPr="00AA6E41">
        <w:rPr>
          <w:rFonts w:asciiTheme="minorBidi" w:hAnsiTheme="minorBidi"/>
          <w:sz w:val="24"/>
          <w:szCs w:val="24"/>
        </w:rPr>
        <w:t>. Two unsuccessful uprisings follow</w:t>
      </w:r>
      <w:r w:rsidR="00B1689A" w:rsidRPr="00AA6E41">
        <w:rPr>
          <w:rFonts w:asciiTheme="minorBidi" w:hAnsiTheme="minorBidi"/>
          <w:sz w:val="24"/>
          <w:szCs w:val="24"/>
        </w:rPr>
        <w:t>ed</w:t>
      </w:r>
      <w:r w:rsidRPr="00AA6E41">
        <w:rPr>
          <w:rFonts w:asciiTheme="minorBidi" w:hAnsiTheme="minorBidi"/>
          <w:sz w:val="24"/>
          <w:szCs w:val="24"/>
        </w:rPr>
        <w:t>,</w:t>
      </w:r>
      <w:r w:rsidRPr="00AA6E41">
        <w:rPr>
          <w:rStyle w:val="FootnoteReference"/>
          <w:rFonts w:asciiTheme="minorBidi" w:hAnsiTheme="minorBidi"/>
          <w:sz w:val="24"/>
          <w:szCs w:val="24"/>
        </w:rPr>
        <w:footnoteReference w:id="3"/>
      </w:r>
      <w:r w:rsidRPr="00AA6E41">
        <w:rPr>
          <w:rFonts w:asciiTheme="minorBidi" w:hAnsiTheme="minorBidi"/>
          <w:sz w:val="24"/>
          <w:szCs w:val="24"/>
        </w:rPr>
        <w:t xml:space="preserve"> leaving a growing toll of death and suffering. Rabbinic exegesis of </w:t>
      </w:r>
      <w:r w:rsidRPr="00AA6E41">
        <w:rPr>
          <w:rFonts w:asciiTheme="minorBidi" w:hAnsiTheme="minorBidi"/>
          <w:i/>
          <w:iCs/>
          <w:sz w:val="24"/>
          <w:szCs w:val="24"/>
        </w:rPr>
        <w:t>Eikha</w:t>
      </w:r>
      <w:r w:rsidRPr="00AA6E41">
        <w:rPr>
          <w:rFonts w:asciiTheme="minorBidi" w:hAnsiTheme="minorBidi"/>
          <w:sz w:val="24"/>
          <w:szCs w:val="24"/>
        </w:rPr>
        <w:t xml:space="preserve"> illustrates the manner in which t</w:t>
      </w:r>
      <w:r w:rsidR="00B1689A" w:rsidRPr="00AA6E41">
        <w:rPr>
          <w:rFonts w:asciiTheme="minorBidi" w:hAnsiTheme="minorBidi"/>
          <w:sz w:val="24"/>
          <w:szCs w:val="24"/>
        </w:rPr>
        <w:t>he religious leadership utilized</w:t>
      </w:r>
      <w:r w:rsidRPr="00AA6E41">
        <w:rPr>
          <w:rFonts w:asciiTheme="minorBidi" w:hAnsiTheme="minorBidi"/>
          <w:sz w:val="24"/>
          <w:szCs w:val="24"/>
        </w:rPr>
        <w:t xml:space="preserve"> the biblical book to cope with their own calamities.</w:t>
      </w:r>
    </w:p>
    <w:p w:rsidR="00935B9D" w:rsidRPr="00AA6E41" w:rsidRDefault="00935B9D" w:rsidP="00935B9D">
      <w:pPr>
        <w:jc w:val="both"/>
        <w:rPr>
          <w:rFonts w:asciiTheme="minorBidi" w:hAnsiTheme="minorBidi"/>
          <w:sz w:val="24"/>
          <w:szCs w:val="24"/>
        </w:rPr>
      </w:pPr>
    </w:p>
    <w:p w:rsidR="00B1689A" w:rsidRDefault="00935B9D" w:rsidP="00B1689A">
      <w:pPr>
        <w:jc w:val="both"/>
        <w:rPr>
          <w:rFonts w:asciiTheme="minorBidi" w:hAnsiTheme="minorBidi"/>
          <w:sz w:val="24"/>
          <w:szCs w:val="24"/>
        </w:rPr>
      </w:pPr>
      <w:r w:rsidRPr="00AA6E41">
        <w:rPr>
          <w:rFonts w:asciiTheme="minorBidi" w:hAnsiTheme="minorBidi"/>
          <w:sz w:val="24"/>
          <w:szCs w:val="24"/>
        </w:rPr>
        <w:t xml:space="preserve">A compendium of rabbinic commentaries on the book of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complies exegesis written over the course of several hundred years following the destruction of Jerusalem</w:t>
      </w:r>
      <w:r w:rsidR="00FD0F04" w:rsidRPr="00AA6E41">
        <w:rPr>
          <w:rFonts w:asciiTheme="minorBidi" w:hAnsiTheme="minorBidi"/>
          <w:sz w:val="24"/>
          <w:szCs w:val="24"/>
        </w:rPr>
        <w:t xml:space="preserve">’s </w:t>
      </w:r>
      <w:r w:rsidR="00B1689A" w:rsidRPr="00AA6E41">
        <w:rPr>
          <w:rFonts w:asciiTheme="minorBidi" w:hAnsiTheme="minorBidi"/>
          <w:sz w:val="24"/>
          <w:szCs w:val="24"/>
        </w:rPr>
        <w:t>S</w:t>
      </w:r>
      <w:r w:rsidR="00FD0F04" w:rsidRPr="00AA6E41">
        <w:rPr>
          <w:rFonts w:asciiTheme="minorBidi" w:hAnsiTheme="minorBidi"/>
          <w:sz w:val="24"/>
          <w:szCs w:val="24"/>
        </w:rPr>
        <w:t>econd Temple</w:t>
      </w:r>
      <w:r w:rsidRPr="00AA6E41">
        <w:rPr>
          <w:rFonts w:asciiTheme="minorBidi" w:hAnsiTheme="minorBidi"/>
          <w:sz w:val="24"/>
          <w:szCs w:val="24"/>
        </w:rPr>
        <w:t xml:space="preserve">. Filled with vivid, detailed </w:t>
      </w:r>
      <w:r w:rsidRPr="00AA6E41">
        <w:rPr>
          <w:rFonts w:asciiTheme="minorBidi" w:hAnsiTheme="minorBidi"/>
          <w:i/>
          <w:iCs/>
          <w:sz w:val="24"/>
          <w:szCs w:val="24"/>
        </w:rPr>
        <w:t>midrashim</w:t>
      </w:r>
      <w:r w:rsidRPr="00AA6E41">
        <w:rPr>
          <w:rFonts w:asciiTheme="minorBidi" w:hAnsiTheme="minorBidi"/>
          <w:sz w:val="24"/>
          <w:szCs w:val="24"/>
        </w:rPr>
        <w:t xml:space="preserve">, this book offers special insight into </w:t>
      </w:r>
      <w:r w:rsidRPr="00AA6E41">
        <w:rPr>
          <w:rFonts w:asciiTheme="minorBidi" w:hAnsiTheme="minorBidi"/>
          <w:i/>
          <w:iCs/>
          <w:sz w:val="24"/>
          <w:szCs w:val="24"/>
        </w:rPr>
        <w:t>Chazal</w:t>
      </w:r>
      <w:r w:rsidRPr="00AA6E41">
        <w:rPr>
          <w:rFonts w:asciiTheme="minorBidi" w:hAnsiTheme="minorBidi"/>
          <w:sz w:val="24"/>
          <w:szCs w:val="24"/>
        </w:rPr>
        <w:t>’s role as educators and counselors</w:t>
      </w:r>
      <w:r w:rsidR="00FD0F04" w:rsidRPr="00AA6E41">
        <w:rPr>
          <w:rFonts w:asciiTheme="minorBidi" w:hAnsiTheme="minorBidi"/>
          <w:sz w:val="24"/>
          <w:szCs w:val="24"/>
        </w:rPr>
        <w:t xml:space="preserve"> seeking</w:t>
      </w:r>
      <w:r w:rsidRPr="00AA6E41">
        <w:rPr>
          <w:rFonts w:asciiTheme="minorBidi" w:hAnsiTheme="minorBidi"/>
          <w:sz w:val="24"/>
          <w:szCs w:val="24"/>
        </w:rPr>
        <w:t xml:space="preserve"> to offer their community guidance and advice in contending with their current situation.</w:t>
      </w:r>
      <w:r w:rsidR="00FD0F04" w:rsidRPr="00AA6E41">
        <w:rPr>
          <w:rStyle w:val="FootnoteReference"/>
          <w:rFonts w:asciiTheme="minorBidi" w:hAnsiTheme="minorBidi"/>
          <w:sz w:val="24"/>
          <w:szCs w:val="24"/>
        </w:rPr>
        <w:footnoteReference w:id="4"/>
      </w:r>
      <w:r w:rsidRPr="00AA6E41">
        <w:rPr>
          <w:rFonts w:asciiTheme="minorBidi" w:hAnsiTheme="minorBidi"/>
          <w:sz w:val="24"/>
          <w:szCs w:val="24"/>
        </w:rPr>
        <w:t xml:space="preserve"> </w:t>
      </w:r>
    </w:p>
    <w:p w:rsidR="00AA6E41" w:rsidRPr="00AA6E41" w:rsidRDefault="00AA6E41" w:rsidP="00B1689A">
      <w:pPr>
        <w:jc w:val="both"/>
        <w:rPr>
          <w:rFonts w:asciiTheme="minorBidi" w:hAnsiTheme="minorBidi"/>
          <w:sz w:val="24"/>
          <w:szCs w:val="24"/>
        </w:rPr>
      </w:pPr>
    </w:p>
    <w:p w:rsidR="00935B9D" w:rsidRPr="00AA6E41" w:rsidRDefault="00935B9D" w:rsidP="00B1689A">
      <w:pPr>
        <w:jc w:val="both"/>
        <w:rPr>
          <w:rFonts w:asciiTheme="minorBidi" w:hAnsiTheme="minorBidi"/>
          <w:sz w:val="24"/>
          <w:szCs w:val="24"/>
        </w:rPr>
      </w:pPr>
      <w:r w:rsidRPr="00AA6E41">
        <w:rPr>
          <w:rFonts w:asciiTheme="minorBidi" w:hAnsiTheme="minorBidi"/>
          <w:sz w:val="24"/>
          <w:szCs w:val="24"/>
        </w:rPr>
        <w:t xml:space="preserve">Ibn Ezra alludes to the rich multiplicity of Eikha’s </w:t>
      </w:r>
      <w:r w:rsidRPr="00AA6E41">
        <w:rPr>
          <w:rFonts w:asciiTheme="minorBidi" w:hAnsiTheme="minorBidi"/>
          <w:i/>
          <w:iCs/>
          <w:sz w:val="24"/>
          <w:szCs w:val="24"/>
        </w:rPr>
        <w:t>midrashim</w:t>
      </w:r>
      <w:r w:rsidRPr="00AA6E41">
        <w:rPr>
          <w:rFonts w:asciiTheme="minorBidi" w:hAnsiTheme="minorBidi"/>
          <w:sz w:val="24"/>
          <w:szCs w:val="24"/>
        </w:rPr>
        <w:t xml:space="preserve"> in his introduction to his commentary on </w:t>
      </w:r>
      <w:r w:rsidRPr="00AA6E41">
        <w:rPr>
          <w:rFonts w:asciiTheme="minorBidi" w:hAnsiTheme="minorBidi"/>
          <w:i/>
          <w:iCs/>
          <w:sz w:val="24"/>
          <w:szCs w:val="24"/>
        </w:rPr>
        <w:t>Eikha</w:t>
      </w:r>
      <w:r w:rsidRPr="00AA6E41">
        <w:rPr>
          <w:rFonts w:asciiTheme="minorBidi" w:hAnsiTheme="minorBidi"/>
          <w:sz w:val="24"/>
          <w:szCs w:val="24"/>
        </w:rPr>
        <w:t>: “Some [</w:t>
      </w:r>
      <w:r w:rsidRPr="00AA6E41">
        <w:rPr>
          <w:rFonts w:asciiTheme="minorBidi" w:hAnsiTheme="minorBidi"/>
          <w:i/>
          <w:iCs/>
          <w:sz w:val="24"/>
          <w:szCs w:val="24"/>
        </w:rPr>
        <w:t>midrashim</w:t>
      </w:r>
      <w:r w:rsidRPr="00AA6E41">
        <w:rPr>
          <w:rFonts w:asciiTheme="minorBidi" w:hAnsiTheme="minorBidi"/>
          <w:sz w:val="24"/>
          <w:szCs w:val="24"/>
        </w:rPr>
        <w:t>] contain riddles, secrets, or exalted allegories, some [</w:t>
      </w:r>
      <w:r w:rsidRPr="00AA6E41">
        <w:rPr>
          <w:rFonts w:asciiTheme="minorBidi" w:hAnsiTheme="minorBidi"/>
          <w:i/>
          <w:iCs/>
          <w:sz w:val="24"/>
          <w:szCs w:val="24"/>
        </w:rPr>
        <w:t>midrashim</w:t>
      </w:r>
      <w:r w:rsidRPr="00AA6E41">
        <w:rPr>
          <w:rFonts w:asciiTheme="minorBidi" w:hAnsiTheme="minorBidi"/>
          <w:sz w:val="24"/>
          <w:szCs w:val="24"/>
        </w:rPr>
        <w:t xml:space="preserve">] soothe wearied hearts with </w:t>
      </w:r>
      <w:r w:rsidR="008B073E" w:rsidRPr="00AA6E41">
        <w:rPr>
          <w:rFonts w:asciiTheme="minorBidi" w:hAnsiTheme="minorBidi"/>
          <w:sz w:val="24"/>
          <w:szCs w:val="24"/>
        </w:rPr>
        <w:t>insightful</w:t>
      </w:r>
      <w:r w:rsidRPr="00AA6E41">
        <w:rPr>
          <w:rFonts w:asciiTheme="minorBidi" w:hAnsiTheme="minorBidi"/>
          <w:sz w:val="24"/>
          <w:szCs w:val="24"/>
        </w:rPr>
        <w:t xml:space="preserve"> themes, and some are designed to strengthen those who stumble and fill those who are empty.”</w:t>
      </w:r>
    </w:p>
    <w:p w:rsidR="00935B9D" w:rsidRPr="00AA6E41" w:rsidRDefault="00935B9D" w:rsidP="00935B9D">
      <w:pPr>
        <w:jc w:val="both"/>
        <w:rPr>
          <w:rFonts w:asciiTheme="minorBidi" w:hAnsiTheme="minorBidi"/>
          <w:sz w:val="24"/>
          <w:szCs w:val="24"/>
        </w:rPr>
      </w:pPr>
    </w:p>
    <w:p w:rsidR="00B1689A" w:rsidRPr="00AA6E41" w:rsidRDefault="00935B9D">
      <w:pPr>
        <w:jc w:val="both"/>
        <w:rPr>
          <w:rFonts w:asciiTheme="minorBidi" w:hAnsiTheme="minorBidi"/>
          <w:sz w:val="24"/>
          <w:szCs w:val="24"/>
        </w:rPr>
      </w:pPr>
      <w:r w:rsidRPr="00AA6E41">
        <w:rPr>
          <w:rFonts w:asciiTheme="minorBidi" w:hAnsiTheme="minorBidi"/>
          <w:sz w:val="24"/>
          <w:szCs w:val="24"/>
        </w:rPr>
        <w:lastRenderedPageBreak/>
        <w:t xml:space="preserve">In order to apply the book of </w:t>
      </w:r>
      <w:r w:rsidRPr="00AA6E41">
        <w:rPr>
          <w:rFonts w:asciiTheme="minorBidi" w:hAnsiTheme="minorBidi"/>
          <w:i/>
          <w:iCs/>
          <w:sz w:val="24"/>
          <w:szCs w:val="24"/>
        </w:rPr>
        <w:t>Eikha</w:t>
      </w:r>
      <w:r w:rsidRPr="00AA6E41">
        <w:rPr>
          <w:rFonts w:asciiTheme="minorBidi" w:hAnsiTheme="minorBidi"/>
          <w:sz w:val="24"/>
          <w:szCs w:val="24"/>
        </w:rPr>
        <w:t xml:space="preserve"> to their contemporary reality, rabbinic literature pres</w:t>
      </w:r>
      <w:r w:rsidR="008D5ABE" w:rsidRPr="00AA6E41">
        <w:rPr>
          <w:rFonts w:asciiTheme="minorBidi" w:hAnsiTheme="minorBidi"/>
          <w:sz w:val="24"/>
          <w:szCs w:val="24"/>
        </w:rPr>
        <w:t>uppos</w:t>
      </w:r>
      <w:r w:rsidRPr="00AA6E41">
        <w:rPr>
          <w:rFonts w:asciiTheme="minorBidi" w:hAnsiTheme="minorBidi"/>
          <w:sz w:val="24"/>
          <w:szCs w:val="24"/>
        </w:rPr>
        <w:t xml:space="preserve">es a timeless meaning for the book of </w:t>
      </w:r>
      <w:r w:rsidRPr="00AA6E41">
        <w:rPr>
          <w:rFonts w:asciiTheme="minorBidi" w:hAnsiTheme="minorBidi"/>
          <w:i/>
          <w:iCs/>
          <w:sz w:val="24"/>
          <w:szCs w:val="24"/>
        </w:rPr>
        <w:t>Eikha</w:t>
      </w:r>
      <w:r w:rsidRPr="00AA6E41">
        <w:rPr>
          <w:rFonts w:asciiTheme="minorBidi" w:hAnsiTheme="minorBidi"/>
          <w:sz w:val="24"/>
          <w:szCs w:val="24"/>
        </w:rPr>
        <w:t>.</w:t>
      </w:r>
      <w:r w:rsidRPr="00AA6E41">
        <w:rPr>
          <w:rStyle w:val="FootnoteReference"/>
          <w:rFonts w:asciiTheme="minorBidi" w:hAnsiTheme="minorBidi"/>
          <w:sz w:val="24"/>
          <w:szCs w:val="24"/>
        </w:rPr>
        <w:footnoteReference w:id="5"/>
      </w:r>
      <w:r w:rsidRPr="00AA6E41">
        <w:rPr>
          <w:rFonts w:asciiTheme="minorBidi" w:hAnsiTheme="minorBidi"/>
          <w:sz w:val="24"/>
          <w:szCs w:val="24"/>
        </w:rPr>
        <w:t xml:space="preserve"> </w:t>
      </w:r>
      <w:r w:rsidRPr="00AA6E41">
        <w:rPr>
          <w:rFonts w:asciiTheme="minorBidi" w:hAnsiTheme="minorBidi"/>
          <w:i/>
          <w:iCs/>
          <w:sz w:val="24"/>
          <w:szCs w:val="24"/>
        </w:rPr>
        <w:t>Eikha</w:t>
      </w:r>
      <w:r w:rsidRPr="00AA6E41">
        <w:rPr>
          <w:rFonts w:asciiTheme="minorBidi" w:hAnsiTheme="minorBidi"/>
          <w:sz w:val="24"/>
          <w:szCs w:val="24"/>
        </w:rPr>
        <w:t>’s lamentations incorporate all past tragedies and anticipate all future ones.</w:t>
      </w:r>
      <w:r w:rsidRPr="00AA6E41">
        <w:rPr>
          <w:rStyle w:val="FootnoteReference"/>
          <w:rFonts w:asciiTheme="minorBidi" w:hAnsiTheme="minorBidi"/>
          <w:sz w:val="24"/>
          <w:szCs w:val="24"/>
        </w:rPr>
        <w:footnoteReference w:id="6"/>
      </w:r>
      <w:r w:rsidRPr="00AA6E41">
        <w:rPr>
          <w:rFonts w:asciiTheme="minorBidi" w:hAnsiTheme="minorBidi"/>
          <w:sz w:val="24"/>
          <w:szCs w:val="24"/>
        </w:rPr>
        <w:t xml:space="preserve"> A verse in </w:t>
      </w:r>
      <w:r w:rsidRPr="00AA6E41">
        <w:rPr>
          <w:rFonts w:asciiTheme="minorBidi" w:hAnsiTheme="minorBidi"/>
          <w:i/>
          <w:iCs/>
          <w:sz w:val="24"/>
          <w:szCs w:val="24"/>
        </w:rPr>
        <w:t>Eikha</w:t>
      </w:r>
      <w:r w:rsidRPr="00AA6E41">
        <w:rPr>
          <w:rFonts w:asciiTheme="minorBidi" w:hAnsiTheme="minorBidi"/>
          <w:sz w:val="24"/>
          <w:szCs w:val="24"/>
        </w:rPr>
        <w:t xml:space="preserve"> can refer to the death of Aaron,</w:t>
      </w:r>
      <w:r w:rsidRPr="00AA6E41">
        <w:rPr>
          <w:rStyle w:val="FootnoteReference"/>
          <w:rFonts w:asciiTheme="minorBidi" w:hAnsiTheme="minorBidi"/>
          <w:sz w:val="24"/>
          <w:szCs w:val="24"/>
        </w:rPr>
        <w:footnoteReference w:id="7"/>
      </w:r>
      <w:r w:rsidRPr="00AA6E41">
        <w:rPr>
          <w:rFonts w:asciiTheme="minorBidi" w:hAnsiTheme="minorBidi"/>
          <w:sz w:val="24"/>
          <w:szCs w:val="24"/>
        </w:rPr>
        <w:t xml:space="preserve"> the exile of the ten tribes,</w:t>
      </w:r>
      <w:r w:rsidR="00AF6E24" w:rsidRPr="00AA6E41">
        <w:rPr>
          <w:rStyle w:val="FootnoteReference"/>
          <w:rFonts w:asciiTheme="minorBidi" w:hAnsiTheme="minorBidi"/>
          <w:sz w:val="24"/>
          <w:szCs w:val="24"/>
        </w:rPr>
        <w:footnoteReference w:id="8"/>
      </w:r>
      <w:r w:rsidRPr="00AA6E41">
        <w:rPr>
          <w:rFonts w:asciiTheme="minorBidi" w:hAnsiTheme="minorBidi"/>
          <w:sz w:val="24"/>
          <w:szCs w:val="24"/>
        </w:rPr>
        <w:t xml:space="preserve"> or the martyrs of the Tannaitic period.</w:t>
      </w:r>
      <w:r w:rsidRPr="00AA6E41">
        <w:rPr>
          <w:rStyle w:val="FootnoteReference"/>
          <w:rFonts w:asciiTheme="minorBidi" w:hAnsiTheme="minorBidi"/>
          <w:sz w:val="24"/>
          <w:szCs w:val="24"/>
        </w:rPr>
        <w:footnoteReference w:id="9"/>
      </w:r>
      <w:r w:rsidR="00F82732" w:rsidRPr="00AA6E41">
        <w:rPr>
          <w:rFonts w:asciiTheme="minorBidi" w:hAnsiTheme="minorBidi"/>
          <w:sz w:val="24"/>
          <w:szCs w:val="24"/>
        </w:rPr>
        <w:t xml:space="preserve"> </w:t>
      </w:r>
      <w:r w:rsidR="00F82732" w:rsidRPr="00AA6E41">
        <w:rPr>
          <w:rFonts w:asciiTheme="minorBidi" w:hAnsiTheme="minorBidi"/>
          <w:i/>
          <w:iCs/>
          <w:sz w:val="24"/>
          <w:szCs w:val="24"/>
        </w:rPr>
        <w:t>Eikha</w:t>
      </w:r>
      <w:r w:rsidR="00F82732" w:rsidRPr="00AA6E41">
        <w:rPr>
          <w:rFonts w:asciiTheme="minorBidi" w:hAnsiTheme="minorBidi"/>
          <w:sz w:val="24"/>
          <w:szCs w:val="24"/>
        </w:rPr>
        <w:t xml:space="preserve"> </w:t>
      </w:r>
      <w:r w:rsidR="00F82732" w:rsidRPr="00AA6E41">
        <w:rPr>
          <w:rFonts w:asciiTheme="minorBidi" w:hAnsiTheme="minorBidi"/>
          <w:i/>
          <w:iCs/>
          <w:sz w:val="24"/>
          <w:szCs w:val="24"/>
        </w:rPr>
        <w:t>Rabba</w:t>
      </w:r>
      <w:r w:rsidR="00F82732" w:rsidRPr="00AA6E41">
        <w:rPr>
          <w:rFonts w:asciiTheme="minorBidi" w:hAnsiTheme="minorBidi"/>
          <w:sz w:val="24"/>
          <w:szCs w:val="24"/>
        </w:rPr>
        <w:t xml:space="preserve"> 5:9 applies one verse in </w:t>
      </w:r>
      <w:r w:rsidR="00F82732" w:rsidRPr="00AA6E41">
        <w:rPr>
          <w:rFonts w:asciiTheme="minorBidi" w:hAnsiTheme="minorBidi"/>
          <w:i/>
          <w:iCs/>
          <w:sz w:val="24"/>
          <w:szCs w:val="24"/>
        </w:rPr>
        <w:t>Eikha</w:t>
      </w:r>
      <w:r w:rsidR="00F82732" w:rsidRPr="00AA6E41">
        <w:rPr>
          <w:rFonts w:asciiTheme="minorBidi" w:hAnsiTheme="minorBidi"/>
          <w:sz w:val="24"/>
          <w:szCs w:val="24"/>
        </w:rPr>
        <w:t xml:space="preserve"> to four different time periods: Israel’s wanderings in the desert, Daniel’s vision, Isaiah’s prophecies, and finally concluding with </w:t>
      </w:r>
      <w:r w:rsidR="00617722" w:rsidRPr="00AA6E41">
        <w:rPr>
          <w:rFonts w:asciiTheme="minorBidi" w:hAnsiTheme="minorBidi"/>
          <w:sz w:val="24"/>
          <w:szCs w:val="24"/>
        </w:rPr>
        <w:t>the</w:t>
      </w:r>
      <w:r w:rsidR="00F82732" w:rsidRPr="00AA6E41">
        <w:rPr>
          <w:rFonts w:asciiTheme="minorBidi" w:hAnsiTheme="minorBidi"/>
          <w:sz w:val="24"/>
          <w:szCs w:val="24"/>
        </w:rPr>
        <w:t xml:space="preserve"> contemporary </w:t>
      </w:r>
      <w:r w:rsidR="00617722" w:rsidRPr="00AA6E41">
        <w:rPr>
          <w:rFonts w:asciiTheme="minorBidi" w:hAnsiTheme="minorBidi"/>
          <w:sz w:val="24"/>
          <w:szCs w:val="24"/>
        </w:rPr>
        <w:t>troubles</w:t>
      </w:r>
      <w:r w:rsidR="00461DD4" w:rsidRPr="00AA6E41">
        <w:rPr>
          <w:rFonts w:asciiTheme="minorBidi" w:hAnsiTheme="minorBidi"/>
          <w:sz w:val="24"/>
          <w:szCs w:val="24"/>
        </w:rPr>
        <w:t xml:space="preserve"> of the rabbinic period</w:t>
      </w:r>
      <w:r w:rsidR="00F82732" w:rsidRPr="00AA6E41">
        <w:rPr>
          <w:rFonts w:asciiTheme="minorBidi" w:hAnsiTheme="minorBidi"/>
          <w:sz w:val="24"/>
          <w:szCs w:val="24"/>
        </w:rPr>
        <w:t xml:space="preserve">, </w:t>
      </w:r>
      <w:r w:rsidR="00617722" w:rsidRPr="00AA6E41">
        <w:rPr>
          <w:rFonts w:asciiTheme="minorBidi" w:hAnsiTheme="minorBidi"/>
          <w:sz w:val="24"/>
          <w:szCs w:val="24"/>
        </w:rPr>
        <w:t>which</w:t>
      </w:r>
      <w:r w:rsidR="00F82732" w:rsidRPr="00AA6E41">
        <w:rPr>
          <w:rFonts w:asciiTheme="minorBidi" w:hAnsiTheme="minorBidi"/>
          <w:sz w:val="24"/>
          <w:szCs w:val="24"/>
        </w:rPr>
        <w:t xml:space="preserve"> trumps </w:t>
      </w:r>
      <w:r w:rsidR="00617722" w:rsidRPr="00AA6E41">
        <w:rPr>
          <w:rFonts w:asciiTheme="minorBidi" w:hAnsiTheme="minorBidi"/>
          <w:sz w:val="24"/>
          <w:szCs w:val="24"/>
        </w:rPr>
        <w:t>previous troubles in terms of severity</w:t>
      </w:r>
      <w:r w:rsidR="00F82732" w:rsidRPr="00AA6E41">
        <w:rPr>
          <w:rFonts w:asciiTheme="minorBidi" w:hAnsiTheme="minorBidi"/>
          <w:sz w:val="24"/>
          <w:szCs w:val="24"/>
        </w:rPr>
        <w:t>.</w:t>
      </w:r>
      <w:r w:rsidRPr="00AA6E41">
        <w:rPr>
          <w:rFonts w:asciiTheme="minorBidi" w:hAnsiTheme="minorBidi"/>
          <w:sz w:val="24"/>
          <w:szCs w:val="24"/>
        </w:rPr>
        <w:t xml:space="preserve"> </w:t>
      </w:r>
    </w:p>
    <w:p w:rsidR="00B1689A" w:rsidRPr="00AA6E41" w:rsidRDefault="00B1689A">
      <w:pPr>
        <w:jc w:val="both"/>
        <w:rPr>
          <w:rFonts w:asciiTheme="minorBidi" w:hAnsiTheme="minorBidi"/>
          <w:sz w:val="24"/>
          <w:szCs w:val="24"/>
        </w:rPr>
      </w:pPr>
    </w:p>
    <w:p w:rsidR="00935B9D" w:rsidRPr="00AA6E41" w:rsidRDefault="00935B9D">
      <w:pPr>
        <w:jc w:val="both"/>
        <w:rPr>
          <w:rFonts w:asciiTheme="minorBidi" w:hAnsiTheme="minorBidi"/>
          <w:sz w:val="24"/>
          <w:szCs w:val="24"/>
        </w:rPr>
      </w:pPr>
      <w:r w:rsidRPr="00AA6E41">
        <w:rPr>
          <w:rFonts w:asciiTheme="minorBidi" w:hAnsiTheme="minorBidi"/>
          <w:sz w:val="24"/>
          <w:szCs w:val="24"/>
        </w:rPr>
        <w:t xml:space="preserve">Rabbinic literature often conflates the two </w:t>
      </w:r>
      <w:r w:rsidR="00B1689A" w:rsidRPr="00AA6E41">
        <w:rPr>
          <w:rFonts w:asciiTheme="minorBidi" w:hAnsiTheme="minorBidi"/>
          <w:i/>
          <w:iCs/>
          <w:sz w:val="24"/>
          <w:szCs w:val="24"/>
        </w:rPr>
        <w:t>ch</w:t>
      </w:r>
      <w:r w:rsidRPr="00AA6E41">
        <w:rPr>
          <w:rFonts w:asciiTheme="minorBidi" w:hAnsiTheme="minorBidi"/>
          <w:i/>
          <w:iCs/>
          <w:sz w:val="24"/>
          <w:szCs w:val="24"/>
        </w:rPr>
        <w:t>urbans</w:t>
      </w:r>
      <w:r w:rsidRPr="00AA6E41">
        <w:rPr>
          <w:rFonts w:asciiTheme="minorBidi" w:hAnsiTheme="minorBidi"/>
          <w:sz w:val="24"/>
          <w:szCs w:val="24"/>
        </w:rPr>
        <w:t xml:space="preserve">, interpreting many verses in </w:t>
      </w:r>
      <w:r w:rsidRPr="00AA6E41">
        <w:rPr>
          <w:rFonts w:asciiTheme="minorBidi" w:hAnsiTheme="minorBidi"/>
          <w:i/>
          <w:iCs/>
          <w:sz w:val="24"/>
          <w:szCs w:val="24"/>
        </w:rPr>
        <w:t>Eikha</w:t>
      </w:r>
      <w:r w:rsidR="00CE05F3" w:rsidRPr="00AA6E41">
        <w:rPr>
          <w:rFonts w:asciiTheme="minorBidi" w:hAnsiTheme="minorBidi"/>
          <w:sz w:val="24"/>
          <w:szCs w:val="24"/>
        </w:rPr>
        <w:t xml:space="preserve"> as a forecast of and lament over</w:t>
      </w:r>
      <w:r w:rsidRPr="00AA6E41">
        <w:rPr>
          <w:rFonts w:asciiTheme="minorBidi" w:hAnsiTheme="minorBidi"/>
          <w:sz w:val="24"/>
          <w:szCs w:val="24"/>
        </w:rPr>
        <w:t xml:space="preserve"> the second </w:t>
      </w:r>
      <w:r w:rsidR="00B1689A" w:rsidRPr="00AA6E41">
        <w:rPr>
          <w:rFonts w:asciiTheme="minorBidi" w:hAnsiTheme="minorBidi"/>
          <w:i/>
          <w:iCs/>
          <w:sz w:val="24"/>
          <w:szCs w:val="24"/>
        </w:rPr>
        <w:t>ch</w:t>
      </w:r>
      <w:r w:rsidRPr="00AA6E41">
        <w:rPr>
          <w:rFonts w:asciiTheme="minorBidi" w:hAnsiTheme="minorBidi"/>
          <w:i/>
          <w:iCs/>
          <w:sz w:val="24"/>
          <w:szCs w:val="24"/>
        </w:rPr>
        <w:t>urban</w:t>
      </w:r>
      <w:r w:rsidRPr="00AA6E41">
        <w:rPr>
          <w:rFonts w:asciiTheme="minorBidi" w:hAnsiTheme="minorBidi"/>
          <w:sz w:val="24"/>
          <w:szCs w:val="24"/>
        </w:rPr>
        <w:t>.</w:t>
      </w:r>
      <w:r w:rsidR="00912A6C" w:rsidRPr="00AA6E41">
        <w:rPr>
          <w:rStyle w:val="FootnoteReference"/>
          <w:rFonts w:asciiTheme="minorBidi" w:hAnsiTheme="minorBidi"/>
          <w:sz w:val="24"/>
          <w:szCs w:val="24"/>
        </w:rPr>
        <w:footnoteReference w:id="10"/>
      </w:r>
      <w:r w:rsidRPr="00AA6E41">
        <w:rPr>
          <w:rFonts w:asciiTheme="minorBidi" w:hAnsiTheme="minorBidi"/>
          <w:b/>
          <w:bCs/>
          <w:sz w:val="24"/>
          <w:szCs w:val="24"/>
        </w:rPr>
        <w:t xml:space="preserve"> </w:t>
      </w:r>
      <w:r w:rsidRPr="00AA6E41">
        <w:rPr>
          <w:rFonts w:asciiTheme="minorBidi" w:hAnsiTheme="minorBidi"/>
          <w:sz w:val="24"/>
          <w:szCs w:val="24"/>
        </w:rPr>
        <w:t xml:space="preserve">Note, for example the following interpretation of the double language of </w:t>
      </w:r>
      <w:r w:rsidRPr="00AA6E41">
        <w:rPr>
          <w:rFonts w:asciiTheme="minorBidi" w:hAnsiTheme="minorBidi"/>
          <w:i/>
          <w:iCs/>
          <w:sz w:val="24"/>
          <w:szCs w:val="24"/>
        </w:rPr>
        <w:t>Eikha</w:t>
      </w:r>
      <w:r w:rsidRPr="00AA6E41">
        <w:rPr>
          <w:rFonts w:asciiTheme="minorBidi" w:hAnsiTheme="minorBidi"/>
          <w:sz w:val="24"/>
          <w:szCs w:val="24"/>
        </w:rPr>
        <w:t xml:space="preserve"> 1:2:</w:t>
      </w:r>
    </w:p>
    <w:p w:rsidR="00935B9D" w:rsidRPr="00AA6E41" w:rsidRDefault="00935B9D" w:rsidP="00935B9D">
      <w:pPr>
        <w:jc w:val="both"/>
        <w:rPr>
          <w:rFonts w:asciiTheme="minorBidi" w:hAnsiTheme="minorBidi"/>
          <w:sz w:val="24"/>
          <w:szCs w:val="24"/>
        </w:rPr>
      </w:pPr>
    </w:p>
    <w:p w:rsidR="00935B9D" w:rsidRPr="00AA6E41" w:rsidRDefault="00935B9D">
      <w:pPr>
        <w:ind w:left="720" w:right="720"/>
        <w:jc w:val="both"/>
        <w:rPr>
          <w:rFonts w:asciiTheme="minorBidi" w:hAnsiTheme="minorBidi"/>
          <w:sz w:val="24"/>
          <w:szCs w:val="24"/>
        </w:rPr>
      </w:pPr>
      <w:r w:rsidRPr="00AA6E41">
        <w:rPr>
          <w:rFonts w:asciiTheme="minorBidi" w:hAnsiTheme="minorBidi"/>
          <w:sz w:val="24"/>
          <w:szCs w:val="24"/>
        </w:rPr>
        <w:t>She shall surely cry (</w:t>
      </w:r>
      <w:r w:rsidRPr="00AA6E41">
        <w:rPr>
          <w:rFonts w:asciiTheme="minorBidi" w:hAnsiTheme="minorBidi"/>
          <w:i/>
          <w:iCs/>
          <w:sz w:val="24"/>
          <w:szCs w:val="24"/>
        </w:rPr>
        <w:t>bakho</w:t>
      </w:r>
      <w:r w:rsidRPr="00AA6E41">
        <w:rPr>
          <w:rFonts w:asciiTheme="minorBidi" w:hAnsiTheme="minorBidi"/>
          <w:sz w:val="24"/>
          <w:szCs w:val="24"/>
        </w:rPr>
        <w:t xml:space="preserve"> </w:t>
      </w:r>
      <w:r w:rsidRPr="00AA6E41">
        <w:rPr>
          <w:rFonts w:asciiTheme="minorBidi" w:hAnsiTheme="minorBidi"/>
          <w:i/>
          <w:iCs/>
          <w:sz w:val="24"/>
          <w:szCs w:val="24"/>
        </w:rPr>
        <w:t>tivkeh</w:t>
      </w:r>
      <w:r w:rsidRPr="00AA6E41">
        <w:rPr>
          <w:rFonts w:asciiTheme="minorBidi" w:hAnsiTheme="minorBidi"/>
          <w:sz w:val="24"/>
          <w:szCs w:val="24"/>
        </w:rPr>
        <w:t>) in the night (</w:t>
      </w:r>
      <w:r w:rsidRPr="00AA6E41">
        <w:rPr>
          <w:rFonts w:asciiTheme="minorBidi" w:hAnsiTheme="minorBidi"/>
          <w:i/>
          <w:iCs/>
          <w:sz w:val="24"/>
          <w:szCs w:val="24"/>
        </w:rPr>
        <w:t>Eikha</w:t>
      </w:r>
      <w:r w:rsidRPr="00AA6E41">
        <w:rPr>
          <w:rFonts w:asciiTheme="minorBidi" w:hAnsiTheme="minorBidi"/>
          <w:sz w:val="24"/>
          <w:szCs w:val="24"/>
        </w:rPr>
        <w:t xml:space="preserve"> 1:2). The [double language of the] two cries</w:t>
      </w:r>
      <w:r w:rsidR="00B1689A" w:rsidRPr="00AA6E41">
        <w:rPr>
          <w:rFonts w:asciiTheme="minorBidi" w:hAnsiTheme="minorBidi"/>
          <w:sz w:val="24"/>
          <w:szCs w:val="24"/>
        </w:rPr>
        <w:t xml:space="preserve"> – what is its purpose?</w:t>
      </w:r>
      <w:r w:rsidRPr="00AA6E41">
        <w:rPr>
          <w:rFonts w:asciiTheme="minorBidi" w:hAnsiTheme="minorBidi"/>
          <w:sz w:val="24"/>
          <w:szCs w:val="24"/>
        </w:rPr>
        <w:t xml:space="preserve"> Rava said in the name of R. Yehuda: One for the First Temple and the other for the Second. (</w:t>
      </w:r>
      <w:r w:rsidRPr="00AA6E41">
        <w:rPr>
          <w:rFonts w:asciiTheme="minorBidi" w:hAnsiTheme="minorBidi"/>
          <w:i/>
          <w:iCs/>
          <w:sz w:val="24"/>
          <w:szCs w:val="24"/>
        </w:rPr>
        <w:t>Sanhedrin</w:t>
      </w:r>
      <w:r w:rsidRPr="00AA6E41">
        <w:rPr>
          <w:rFonts w:asciiTheme="minorBidi" w:hAnsiTheme="minorBidi"/>
          <w:sz w:val="24"/>
          <w:szCs w:val="24"/>
        </w:rPr>
        <w:t xml:space="preserve"> 104b)</w:t>
      </w:r>
    </w:p>
    <w:p w:rsidR="00935B9D" w:rsidRPr="00AA6E41" w:rsidRDefault="00935B9D" w:rsidP="00935B9D">
      <w:pPr>
        <w:jc w:val="both"/>
        <w:rPr>
          <w:rFonts w:asciiTheme="minorBidi" w:hAnsiTheme="minorBidi"/>
          <w:sz w:val="24"/>
          <w:szCs w:val="24"/>
        </w:rPr>
      </w:pPr>
    </w:p>
    <w:p w:rsidR="00935B9D" w:rsidRPr="00AA6E41" w:rsidRDefault="00935B9D" w:rsidP="00461DD4">
      <w:pPr>
        <w:jc w:val="both"/>
        <w:rPr>
          <w:rFonts w:asciiTheme="minorBidi" w:hAnsiTheme="minorBidi"/>
          <w:sz w:val="24"/>
          <w:szCs w:val="24"/>
        </w:rPr>
      </w:pPr>
      <w:r w:rsidRPr="00AA6E41">
        <w:rPr>
          <w:rFonts w:asciiTheme="minorBidi" w:hAnsiTheme="minorBidi"/>
          <w:sz w:val="24"/>
          <w:szCs w:val="24"/>
        </w:rPr>
        <w:t xml:space="preserve">The book of </w:t>
      </w:r>
      <w:r w:rsidRPr="00AA6E41">
        <w:rPr>
          <w:rFonts w:asciiTheme="minorBidi" w:hAnsiTheme="minorBidi"/>
          <w:i/>
          <w:iCs/>
          <w:sz w:val="24"/>
          <w:szCs w:val="24"/>
        </w:rPr>
        <w:t>Eikha</w:t>
      </w:r>
      <w:r w:rsidRPr="00AA6E41">
        <w:rPr>
          <w:rFonts w:asciiTheme="minorBidi" w:hAnsiTheme="minorBidi"/>
          <w:sz w:val="24"/>
          <w:szCs w:val="24"/>
        </w:rPr>
        <w:t xml:space="preserve"> </w:t>
      </w:r>
      <w:r w:rsidR="00461DD4" w:rsidRPr="00AA6E41">
        <w:rPr>
          <w:rFonts w:asciiTheme="minorBidi" w:hAnsiTheme="minorBidi"/>
          <w:sz w:val="24"/>
          <w:szCs w:val="24"/>
        </w:rPr>
        <w:t>tende</w:t>
      </w:r>
      <w:r w:rsidRPr="00AA6E41">
        <w:rPr>
          <w:rFonts w:asciiTheme="minorBidi" w:hAnsiTheme="minorBidi"/>
          <w:sz w:val="24"/>
          <w:szCs w:val="24"/>
        </w:rPr>
        <w:t>rs an evocative description of pain and loss. Nevertheless, its approach to dealing with the aftermath of loss proves woefully inadequate. It lacks a well-developed explanation for the nation’s suffering, offering instead a laconic portrayal of general sinfulness. Evil enemies jeer and prosper, prevailing in spite of their cruelty. God’s role (although occasionally justified) is brief and often unpleasant, laced with wrath and hostility. The book’s theological grappling appears in a mere nineteen verses at the book’s center</w:t>
      </w:r>
      <w:r w:rsidR="0006672A" w:rsidRPr="00AA6E41">
        <w:rPr>
          <w:rFonts w:asciiTheme="minorBidi" w:hAnsiTheme="minorBidi"/>
          <w:sz w:val="24"/>
          <w:szCs w:val="24"/>
        </w:rPr>
        <w:t xml:space="preserve"> (3:21-39)</w:t>
      </w:r>
      <w:r w:rsidRPr="00AA6E41">
        <w:rPr>
          <w:rFonts w:asciiTheme="minorBidi" w:hAnsiTheme="minorBidi"/>
          <w:sz w:val="24"/>
          <w:szCs w:val="24"/>
        </w:rPr>
        <w:t>, plus an additional two verses toward its end</w:t>
      </w:r>
      <w:r w:rsidR="0006672A" w:rsidRPr="00AA6E41">
        <w:rPr>
          <w:rFonts w:asciiTheme="minorBidi" w:hAnsiTheme="minorBidi"/>
          <w:sz w:val="24"/>
          <w:szCs w:val="24"/>
        </w:rPr>
        <w:t xml:space="preserve"> (5:19-20)</w:t>
      </w:r>
      <w:r w:rsidRPr="00AA6E41">
        <w:rPr>
          <w:rFonts w:asciiTheme="minorBidi" w:hAnsiTheme="minorBidi"/>
          <w:sz w:val="24"/>
          <w:szCs w:val="24"/>
        </w:rPr>
        <w:t xml:space="preserve">. </w:t>
      </w:r>
      <w:r w:rsidRPr="00AA6E41">
        <w:rPr>
          <w:rFonts w:asciiTheme="minorBidi" w:hAnsiTheme="minorBidi"/>
          <w:i/>
          <w:iCs/>
          <w:sz w:val="24"/>
          <w:szCs w:val="24"/>
        </w:rPr>
        <w:t>Eikha</w:t>
      </w:r>
      <w:r w:rsidRPr="00AA6E41">
        <w:rPr>
          <w:rFonts w:asciiTheme="minorBidi" w:hAnsiTheme="minorBidi"/>
          <w:sz w:val="24"/>
          <w:szCs w:val="24"/>
        </w:rPr>
        <w:t xml:space="preserve"> offers little by way of rehabilitation, consolation, or hope for the future. For interpreters looking for positive messages for a suffering community, </w:t>
      </w:r>
      <w:r w:rsidRPr="00AA6E41">
        <w:rPr>
          <w:rFonts w:asciiTheme="minorBidi" w:hAnsiTheme="minorBidi"/>
          <w:i/>
          <w:iCs/>
          <w:sz w:val="24"/>
          <w:szCs w:val="24"/>
        </w:rPr>
        <w:t>Eikha</w:t>
      </w:r>
      <w:r w:rsidRPr="00AA6E41">
        <w:rPr>
          <w:rFonts w:asciiTheme="minorBidi" w:hAnsiTheme="minorBidi"/>
          <w:sz w:val="24"/>
          <w:szCs w:val="24"/>
        </w:rPr>
        <w:t xml:space="preserve"> falls short of the</w:t>
      </w:r>
      <w:r w:rsidR="00CE05F3" w:rsidRPr="00AA6E41">
        <w:rPr>
          <w:rFonts w:asciiTheme="minorBidi" w:hAnsiTheme="minorBidi"/>
          <w:sz w:val="24"/>
          <w:szCs w:val="24"/>
        </w:rPr>
        <w:t>ir needs</w:t>
      </w:r>
      <w:r w:rsidRPr="00AA6E41">
        <w:rPr>
          <w:rFonts w:asciiTheme="minorBidi" w:hAnsiTheme="minorBidi"/>
          <w:sz w:val="24"/>
          <w:szCs w:val="24"/>
        </w:rPr>
        <w:t>.</w:t>
      </w:r>
    </w:p>
    <w:p w:rsidR="00935B9D" w:rsidRPr="00AA6E41" w:rsidRDefault="00935B9D" w:rsidP="00935B9D">
      <w:pPr>
        <w:jc w:val="both"/>
        <w:rPr>
          <w:rFonts w:asciiTheme="minorBidi" w:hAnsiTheme="minorBidi"/>
          <w:sz w:val="24"/>
          <w:szCs w:val="24"/>
        </w:rPr>
      </w:pPr>
    </w:p>
    <w:p w:rsidR="00935B9D" w:rsidRPr="00AA6E41" w:rsidRDefault="00935B9D" w:rsidP="00935B9D">
      <w:pPr>
        <w:jc w:val="both"/>
        <w:rPr>
          <w:rFonts w:asciiTheme="minorBidi" w:hAnsiTheme="minorBidi"/>
          <w:sz w:val="24"/>
          <w:szCs w:val="24"/>
        </w:rPr>
      </w:pPr>
      <w:r w:rsidRPr="00AA6E41">
        <w:rPr>
          <w:rFonts w:asciiTheme="minorBidi" w:hAnsiTheme="minorBidi"/>
          <w:i/>
          <w:iCs/>
          <w:sz w:val="24"/>
          <w:szCs w:val="24"/>
        </w:rPr>
        <w:t>Eikha</w:t>
      </w:r>
      <w:r w:rsidR="0006672A" w:rsidRPr="00AA6E41">
        <w:rPr>
          <w:rFonts w:asciiTheme="minorBidi" w:hAnsiTheme="minorBidi"/>
          <w:sz w:val="24"/>
          <w:szCs w:val="24"/>
        </w:rPr>
        <w:t>’s rabbinic interpreters</w:t>
      </w:r>
      <w:r w:rsidRPr="00AA6E41">
        <w:rPr>
          <w:rFonts w:asciiTheme="minorBidi" w:hAnsiTheme="minorBidi"/>
          <w:sz w:val="24"/>
          <w:szCs w:val="24"/>
        </w:rPr>
        <w:t xml:space="preserve"> fill in the void left by the book. </w:t>
      </w:r>
      <w:r w:rsidRPr="00AA6E41">
        <w:rPr>
          <w:rFonts w:asciiTheme="minorBidi" w:hAnsiTheme="minorBidi"/>
          <w:i/>
          <w:iCs/>
          <w:sz w:val="24"/>
          <w:szCs w:val="24"/>
        </w:rPr>
        <w:t>Midrashim</w:t>
      </w:r>
      <w:r w:rsidRPr="00AA6E41">
        <w:rPr>
          <w:rFonts w:asciiTheme="minorBidi" w:hAnsiTheme="minorBidi"/>
          <w:sz w:val="24"/>
          <w:szCs w:val="24"/>
        </w:rPr>
        <w:t xml:space="preserve"> on </w:t>
      </w:r>
      <w:r w:rsidRPr="00AA6E41">
        <w:rPr>
          <w:rFonts w:asciiTheme="minorBidi" w:hAnsiTheme="minorBidi"/>
          <w:i/>
          <w:iCs/>
          <w:sz w:val="24"/>
          <w:szCs w:val="24"/>
        </w:rPr>
        <w:t>Eikha</w:t>
      </w:r>
      <w:r w:rsidRPr="00AA6E41">
        <w:rPr>
          <w:rFonts w:asciiTheme="minorBidi" w:hAnsiTheme="minorBidi"/>
          <w:sz w:val="24"/>
          <w:szCs w:val="24"/>
        </w:rPr>
        <w:t xml:space="preserve"> manage to extract from it messages of rehabilitation, consolation, and hope. This often involves creative interpretation, sometimes even the twisting </w:t>
      </w:r>
      <w:r w:rsidR="00933DB7" w:rsidRPr="00AA6E41">
        <w:rPr>
          <w:rFonts w:asciiTheme="minorBidi" w:hAnsiTheme="minorBidi"/>
          <w:sz w:val="24"/>
          <w:szCs w:val="24"/>
        </w:rPr>
        <w:t xml:space="preserve">of </w:t>
      </w:r>
      <w:r w:rsidRPr="00AA6E41">
        <w:rPr>
          <w:rFonts w:asciiTheme="minorBidi" w:hAnsiTheme="minorBidi"/>
          <w:sz w:val="24"/>
          <w:szCs w:val="24"/>
        </w:rPr>
        <w:t xml:space="preserve">a word or a plain meaning in a bid to obtain the required results. For example, </w:t>
      </w:r>
      <w:r w:rsidRPr="00AA6E41">
        <w:rPr>
          <w:rFonts w:asciiTheme="minorBidi" w:hAnsiTheme="minorBidi"/>
          <w:i/>
          <w:iCs/>
          <w:sz w:val="24"/>
          <w:szCs w:val="24"/>
        </w:rPr>
        <w:t>Eikha</w:t>
      </w:r>
      <w:r w:rsidRPr="00AA6E41">
        <w:rPr>
          <w:rFonts w:asciiTheme="minorBidi" w:hAnsiTheme="minorBidi"/>
          <w:sz w:val="24"/>
          <w:szCs w:val="24"/>
        </w:rPr>
        <w:t xml:space="preserve"> contains </w:t>
      </w:r>
      <w:r w:rsidRPr="00AA6E41">
        <w:rPr>
          <w:rFonts w:asciiTheme="minorBidi" w:hAnsiTheme="minorBidi"/>
          <w:sz w:val="24"/>
          <w:szCs w:val="24"/>
        </w:rPr>
        <w:lastRenderedPageBreak/>
        <w:t xml:space="preserve">no words of consolation. The root </w:t>
      </w:r>
      <w:r w:rsidRPr="00AA6E41">
        <w:rPr>
          <w:rFonts w:asciiTheme="minorBidi" w:hAnsiTheme="minorBidi"/>
          <w:i/>
          <w:iCs/>
          <w:sz w:val="24"/>
          <w:szCs w:val="24"/>
        </w:rPr>
        <w:t>nacham</w:t>
      </w:r>
      <w:r w:rsidRPr="00AA6E41">
        <w:rPr>
          <w:rFonts w:asciiTheme="minorBidi" w:hAnsiTheme="minorBidi"/>
          <w:sz w:val="24"/>
          <w:szCs w:val="24"/>
        </w:rPr>
        <w:t xml:space="preserve"> (comfort) appears six times in the book, all framed in a negative or rhetorical context. Instead of surrendering the quest and constructing an uplifting message of its own,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radically reinterprets a bleak verse:</w:t>
      </w:r>
    </w:p>
    <w:p w:rsidR="00935B9D" w:rsidRPr="00AA6E41" w:rsidRDefault="00935B9D" w:rsidP="00935B9D">
      <w:pPr>
        <w:jc w:val="both"/>
        <w:rPr>
          <w:rFonts w:asciiTheme="minorBidi" w:hAnsiTheme="minorBidi"/>
          <w:sz w:val="24"/>
          <w:szCs w:val="24"/>
        </w:rPr>
      </w:pPr>
    </w:p>
    <w:p w:rsidR="00935B9D" w:rsidRPr="00AA6E41" w:rsidRDefault="00935B9D">
      <w:pPr>
        <w:ind w:left="720" w:right="720"/>
        <w:jc w:val="both"/>
        <w:rPr>
          <w:rFonts w:asciiTheme="minorBidi" w:hAnsiTheme="minorBidi"/>
          <w:sz w:val="24"/>
          <w:szCs w:val="24"/>
        </w:rPr>
      </w:pPr>
      <w:r w:rsidRPr="00AA6E41">
        <w:rPr>
          <w:rFonts w:asciiTheme="minorBidi" w:hAnsiTheme="minorBidi"/>
          <w:sz w:val="24"/>
          <w:szCs w:val="24"/>
        </w:rPr>
        <w:t>She has no (</w:t>
      </w:r>
      <w:r w:rsidRPr="00AA6E41">
        <w:rPr>
          <w:rFonts w:asciiTheme="minorBidi" w:hAnsiTheme="minorBidi"/>
          <w:i/>
          <w:iCs/>
          <w:sz w:val="24"/>
          <w:szCs w:val="24"/>
        </w:rPr>
        <w:t>ein</w:t>
      </w:r>
      <w:r w:rsidRPr="00AA6E41">
        <w:rPr>
          <w:rFonts w:asciiTheme="minorBidi" w:hAnsiTheme="minorBidi"/>
          <w:sz w:val="24"/>
          <w:szCs w:val="24"/>
        </w:rPr>
        <w:t>) comforter. R. Levi said</w:t>
      </w:r>
      <w:r w:rsidR="00B1689A" w:rsidRPr="00AA6E41">
        <w:rPr>
          <w:rFonts w:asciiTheme="minorBidi" w:hAnsiTheme="minorBidi"/>
          <w:sz w:val="24"/>
          <w:szCs w:val="24"/>
        </w:rPr>
        <w:t>:</w:t>
      </w:r>
      <w:r w:rsidRPr="00AA6E41">
        <w:rPr>
          <w:rFonts w:asciiTheme="minorBidi" w:hAnsiTheme="minorBidi"/>
          <w:sz w:val="24"/>
          <w:szCs w:val="24"/>
        </w:rPr>
        <w:t xml:space="preserve"> In every place [in the Bible] where it says “</w:t>
      </w:r>
      <w:r w:rsidRPr="00AA6E41">
        <w:rPr>
          <w:rFonts w:asciiTheme="minorBidi" w:hAnsiTheme="minorBidi"/>
          <w:i/>
          <w:iCs/>
          <w:sz w:val="24"/>
          <w:szCs w:val="24"/>
        </w:rPr>
        <w:t>ein</w:t>
      </w:r>
      <w:r w:rsidRPr="00AA6E41">
        <w:rPr>
          <w:rFonts w:asciiTheme="minorBidi" w:hAnsiTheme="minorBidi"/>
          <w:sz w:val="24"/>
          <w:szCs w:val="24"/>
        </w:rPr>
        <w:t>,”</w:t>
      </w:r>
      <w:r w:rsidR="0006672A" w:rsidRPr="00AA6E41">
        <w:rPr>
          <w:rFonts w:asciiTheme="minorBidi" w:hAnsiTheme="minorBidi"/>
          <w:sz w:val="24"/>
          <w:szCs w:val="24"/>
        </w:rPr>
        <w:t xml:space="preserve"> [“there is none”]</w:t>
      </w:r>
      <w:r w:rsidR="00B1689A" w:rsidRPr="00AA6E41">
        <w:rPr>
          <w:rFonts w:asciiTheme="minorBidi" w:hAnsiTheme="minorBidi"/>
          <w:sz w:val="24"/>
          <w:szCs w:val="24"/>
        </w:rPr>
        <w:t>,</w:t>
      </w:r>
      <w:r w:rsidRPr="00AA6E41">
        <w:rPr>
          <w:rFonts w:asciiTheme="minorBidi" w:hAnsiTheme="minorBidi"/>
          <w:sz w:val="24"/>
          <w:szCs w:val="24"/>
        </w:rPr>
        <w:t xml:space="preserve"> she will ultimately have: (</w:t>
      </w:r>
      <w:r w:rsidRPr="00AA6E41">
        <w:rPr>
          <w:rFonts w:asciiTheme="minorBidi" w:hAnsiTheme="minorBidi"/>
          <w:i/>
          <w:iCs/>
          <w:sz w:val="24"/>
          <w:szCs w:val="24"/>
        </w:rPr>
        <w:t>Bereishit</w:t>
      </w:r>
      <w:r w:rsidRPr="00AA6E41">
        <w:rPr>
          <w:rFonts w:asciiTheme="minorBidi" w:hAnsiTheme="minorBidi"/>
          <w:sz w:val="24"/>
          <w:szCs w:val="24"/>
        </w:rPr>
        <w:t xml:space="preserve"> 11): “And Sarai was barren, she had no (</w:t>
      </w:r>
      <w:r w:rsidRPr="00AA6E41">
        <w:rPr>
          <w:rFonts w:asciiTheme="minorBidi" w:hAnsiTheme="minorBidi"/>
          <w:i/>
          <w:iCs/>
          <w:sz w:val="24"/>
          <w:szCs w:val="24"/>
        </w:rPr>
        <w:t>ein</w:t>
      </w:r>
      <w:r w:rsidRPr="00AA6E41">
        <w:rPr>
          <w:rFonts w:asciiTheme="minorBidi" w:hAnsiTheme="minorBidi"/>
          <w:sz w:val="24"/>
          <w:szCs w:val="24"/>
        </w:rPr>
        <w:t>) child,” and she ultimately has [a child], as it says (</w:t>
      </w:r>
      <w:r w:rsidRPr="00AA6E41">
        <w:rPr>
          <w:rFonts w:asciiTheme="minorBidi" w:hAnsiTheme="minorBidi"/>
          <w:i/>
          <w:iCs/>
          <w:sz w:val="24"/>
          <w:szCs w:val="24"/>
        </w:rPr>
        <w:t>Bereishit</w:t>
      </w:r>
      <w:r w:rsidRPr="00AA6E41">
        <w:rPr>
          <w:rFonts w:asciiTheme="minorBidi" w:hAnsiTheme="minorBidi"/>
          <w:sz w:val="24"/>
          <w:szCs w:val="24"/>
        </w:rPr>
        <w:t xml:space="preserve"> 21): “And God remembered Sara.” Similarly (</w:t>
      </w:r>
      <w:r w:rsidRPr="00AA6E41">
        <w:rPr>
          <w:rFonts w:asciiTheme="minorBidi" w:hAnsiTheme="minorBidi"/>
          <w:i/>
          <w:iCs/>
          <w:sz w:val="24"/>
          <w:szCs w:val="24"/>
        </w:rPr>
        <w:t>I Samuel</w:t>
      </w:r>
      <w:r w:rsidRPr="00AA6E41">
        <w:rPr>
          <w:rFonts w:asciiTheme="minorBidi" w:hAnsiTheme="minorBidi"/>
          <w:sz w:val="24"/>
          <w:szCs w:val="24"/>
        </w:rPr>
        <w:t xml:space="preserve"> 1): “And Chana has no (</w:t>
      </w:r>
      <w:r w:rsidRPr="00AA6E41">
        <w:rPr>
          <w:rFonts w:asciiTheme="minorBidi" w:hAnsiTheme="minorBidi"/>
          <w:i/>
          <w:iCs/>
          <w:sz w:val="24"/>
          <w:szCs w:val="24"/>
        </w:rPr>
        <w:t>ein</w:t>
      </w:r>
      <w:r w:rsidRPr="00AA6E41">
        <w:rPr>
          <w:rFonts w:asciiTheme="minorBidi" w:hAnsiTheme="minorBidi"/>
          <w:sz w:val="24"/>
          <w:szCs w:val="24"/>
        </w:rPr>
        <w:t>) children,” and then she has, as it says (</w:t>
      </w:r>
      <w:r w:rsidRPr="00AA6E41">
        <w:rPr>
          <w:rFonts w:asciiTheme="minorBidi" w:hAnsiTheme="minorBidi"/>
          <w:i/>
          <w:iCs/>
          <w:sz w:val="24"/>
          <w:szCs w:val="24"/>
        </w:rPr>
        <w:t>I Samuel</w:t>
      </w:r>
      <w:r w:rsidRPr="00AA6E41">
        <w:rPr>
          <w:rFonts w:asciiTheme="minorBidi" w:hAnsiTheme="minorBidi"/>
          <w:sz w:val="24"/>
          <w:szCs w:val="24"/>
        </w:rPr>
        <w:t xml:space="preserve"> 2): “For God remembered Chana.” Similarly, “She is Zion, none (</w:t>
      </w:r>
      <w:r w:rsidRPr="00AA6E41">
        <w:rPr>
          <w:rFonts w:asciiTheme="minorBidi" w:hAnsiTheme="minorBidi"/>
          <w:i/>
          <w:iCs/>
          <w:sz w:val="24"/>
          <w:szCs w:val="24"/>
        </w:rPr>
        <w:t>ein</w:t>
      </w:r>
      <w:r w:rsidRPr="00AA6E41">
        <w:rPr>
          <w:rFonts w:asciiTheme="minorBidi" w:hAnsiTheme="minorBidi"/>
          <w:sz w:val="24"/>
          <w:szCs w:val="24"/>
        </w:rPr>
        <w:t>) seeks her,” and she</w:t>
      </w:r>
      <w:r w:rsidR="00CE05F3" w:rsidRPr="00AA6E41">
        <w:rPr>
          <w:rFonts w:asciiTheme="minorBidi" w:hAnsiTheme="minorBidi"/>
          <w:sz w:val="24"/>
          <w:szCs w:val="24"/>
        </w:rPr>
        <w:t xml:space="preserve"> ultimately</w:t>
      </w:r>
      <w:r w:rsidRPr="00AA6E41">
        <w:rPr>
          <w:rFonts w:asciiTheme="minorBidi" w:hAnsiTheme="minorBidi"/>
          <w:sz w:val="24"/>
          <w:szCs w:val="24"/>
        </w:rPr>
        <w:t xml:space="preserve"> has [one that seeks her], as it says (</w:t>
      </w:r>
      <w:r w:rsidRPr="00AA6E41">
        <w:rPr>
          <w:rFonts w:asciiTheme="minorBidi" w:hAnsiTheme="minorBidi"/>
          <w:i/>
          <w:iCs/>
          <w:sz w:val="24"/>
          <w:szCs w:val="24"/>
        </w:rPr>
        <w:t>Isaiah</w:t>
      </w:r>
      <w:r w:rsidRPr="00AA6E41">
        <w:rPr>
          <w:rFonts w:asciiTheme="minorBidi" w:hAnsiTheme="minorBidi"/>
          <w:sz w:val="24"/>
          <w:szCs w:val="24"/>
        </w:rPr>
        <w:t xml:space="preserve"> 59): “And a redeemer came to Zion.” Here to</w:t>
      </w:r>
      <w:r w:rsidR="0006672A" w:rsidRPr="00AA6E41">
        <w:rPr>
          <w:rFonts w:asciiTheme="minorBidi" w:hAnsiTheme="minorBidi"/>
          <w:sz w:val="24"/>
          <w:szCs w:val="24"/>
        </w:rPr>
        <w:t>o</w:t>
      </w:r>
      <w:r w:rsidRPr="00AA6E41">
        <w:rPr>
          <w:rFonts w:asciiTheme="minorBidi" w:hAnsiTheme="minorBidi"/>
          <w:sz w:val="24"/>
          <w:szCs w:val="24"/>
        </w:rPr>
        <w:t>, you say, “She has no comforter,” and she will ultimately have, as it says (</w:t>
      </w:r>
      <w:r w:rsidRPr="00AA6E41">
        <w:rPr>
          <w:rFonts w:asciiTheme="minorBidi" w:hAnsiTheme="minorBidi"/>
          <w:i/>
          <w:iCs/>
          <w:sz w:val="24"/>
          <w:szCs w:val="24"/>
        </w:rPr>
        <w:t>Isaiah</w:t>
      </w:r>
      <w:r w:rsidRPr="00AA6E41">
        <w:rPr>
          <w:rFonts w:asciiTheme="minorBidi" w:hAnsiTheme="minorBidi"/>
          <w:sz w:val="24"/>
          <w:szCs w:val="24"/>
        </w:rPr>
        <w:t xml:space="preserve"> 51): “I, I [God] am your comforter.”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1:26)</w:t>
      </w:r>
    </w:p>
    <w:p w:rsidR="00935B9D" w:rsidRPr="00AA6E41" w:rsidRDefault="00935B9D" w:rsidP="00935B9D">
      <w:pPr>
        <w:jc w:val="both"/>
        <w:rPr>
          <w:rFonts w:asciiTheme="minorBidi" w:hAnsiTheme="minorBidi"/>
          <w:sz w:val="24"/>
          <w:szCs w:val="24"/>
        </w:rPr>
      </w:pPr>
    </w:p>
    <w:p w:rsidR="00935B9D" w:rsidRPr="00AA6E41" w:rsidRDefault="00935B9D" w:rsidP="00935B9D">
      <w:pPr>
        <w:jc w:val="both"/>
        <w:rPr>
          <w:rFonts w:asciiTheme="minorBidi" w:hAnsiTheme="minorBidi"/>
          <w:sz w:val="24"/>
          <w:szCs w:val="24"/>
        </w:rPr>
      </w:pPr>
      <w:r w:rsidRPr="00AA6E41">
        <w:rPr>
          <w:rFonts w:asciiTheme="minorBidi" w:hAnsiTheme="minorBidi"/>
          <w:i/>
          <w:iCs/>
          <w:sz w:val="24"/>
          <w:szCs w:val="24"/>
        </w:rPr>
        <w:t>Eikha Rabba</w:t>
      </w:r>
      <w:r w:rsidRPr="00AA6E41">
        <w:rPr>
          <w:rFonts w:asciiTheme="minorBidi" w:hAnsiTheme="minorBidi"/>
          <w:sz w:val="24"/>
          <w:szCs w:val="24"/>
        </w:rPr>
        <w:t xml:space="preserve"> engages in this sort of bold exegesis in another verse that implies hopelessness:</w:t>
      </w:r>
    </w:p>
    <w:p w:rsidR="00935B9D" w:rsidRPr="00AA6E41" w:rsidRDefault="00935B9D" w:rsidP="00935B9D">
      <w:pPr>
        <w:widowControl w:val="0"/>
        <w:autoSpaceDE w:val="0"/>
        <w:autoSpaceDN w:val="0"/>
        <w:bidi/>
        <w:adjustRightInd w:val="0"/>
        <w:jc w:val="center"/>
        <w:rPr>
          <w:rFonts w:asciiTheme="minorBidi" w:hAnsiTheme="minorBidi"/>
          <w:bCs/>
          <w:sz w:val="24"/>
          <w:szCs w:val="24"/>
        </w:rPr>
      </w:pPr>
    </w:p>
    <w:p w:rsidR="00935B9D" w:rsidRPr="00AA6E41" w:rsidRDefault="00CE05F3">
      <w:pPr>
        <w:widowControl w:val="0"/>
        <w:autoSpaceDE w:val="0"/>
        <w:autoSpaceDN w:val="0"/>
        <w:adjustRightInd w:val="0"/>
        <w:ind w:left="720" w:right="720"/>
        <w:jc w:val="both"/>
        <w:rPr>
          <w:rFonts w:asciiTheme="minorBidi" w:hAnsiTheme="minorBidi"/>
          <w:bCs/>
          <w:sz w:val="24"/>
          <w:szCs w:val="24"/>
        </w:rPr>
      </w:pPr>
      <w:r w:rsidRPr="00AA6E41">
        <w:rPr>
          <w:rFonts w:asciiTheme="minorBidi" w:hAnsiTheme="minorBidi"/>
          <w:bCs/>
          <w:sz w:val="24"/>
          <w:szCs w:val="24"/>
        </w:rPr>
        <w:t>“</w:t>
      </w:r>
      <w:r w:rsidR="00935B9D" w:rsidRPr="00AA6E41">
        <w:rPr>
          <w:rFonts w:asciiTheme="minorBidi" w:hAnsiTheme="minorBidi"/>
          <w:bCs/>
          <w:sz w:val="24"/>
          <w:szCs w:val="24"/>
        </w:rPr>
        <w:t>Servants ruled us</w:t>
      </w:r>
      <w:r w:rsidR="00B1689A" w:rsidRPr="00AA6E41">
        <w:rPr>
          <w:rFonts w:asciiTheme="minorBidi" w:hAnsiTheme="minorBidi"/>
          <w:bCs/>
          <w:sz w:val="24"/>
          <w:szCs w:val="24"/>
        </w:rPr>
        <w:t>;</w:t>
      </w:r>
      <w:r w:rsidR="00935B9D" w:rsidRPr="00AA6E41">
        <w:rPr>
          <w:rFonts w:asciiTheme="minorBidi" w:hAnsiTheme="minorBidi"/>
          <w:bCs/>
          <w:sz w:val="24"/>
          <w:szCs w:val="24"/>
        </w:rPr>
        <w:t xml:space="preserve"> there was none to extricate us from their hand</w:t>
      </w:r>
      <w:r w:rsidRPr="00AA6E41">
        <w:rPr>
          <w:rFonts w:asciiTheme="minorBidi" w:hAnsiTheme="minorBidi"/>
          <w:bCs/>
          <w:sz w:val="24"/>
          <w:szCs w:val="24"/>
        </w:rPr>
        <w:t>”</w:t>
      </w:r>
      <w:r w:rsidR="00935B9D" w:rsidRPr="00AA6E41">
        <w:rPr>
          <w:rFonts w:asciiTheme="minorBidi" w:hAnsiTheme="minorBidi"/>
          <w:bCs/>
          <w:sz w:val="24"/>
          <w:szCs w:val="24"/>
        </w:rPr>
        <w:t xml:space="preserve"> </w:t>
      </w:r>
      <w:r w:rsidR="00B1689A" w:rsidRPr="00AA6E41">
        <w:rPr>
          <w:rFonts w:asciiTheme="minorBidi" w:hAnsiTheme="minorBidi"/>
          <w:bCs/>
          <w:sz w:val="24"/>
          <w:szCs w:val="24"/>
        </w:rPr>
        <w:t>(</w:t>
      </w:r>
      <w:r w:rsidR="00935B9D" w:rsidRPr="00AA6E41">
        <w:rPr>
          <w:rFonts w:asciiTheme="minorBidi" w:hAnsiTheme="minorBidi"/>
          <w:bCs/>
          <w:i/>
          <w:iCs/>
          <w:sz w:val="24"/>
          <w:szCs w:val="24"/>
        </w:rPr>
        <w:t>Eikha</w:t>
      </w:r>
      <w:r w:rsidR="00935B9D" w:rsidRPr="00AA6E41">
        <w:rPr>
          <w:rFonts w:asciiTheme="minorBidi" w:hAnsiTheme="minorBidi"/>
          <w:bCs/>
          <w:sz w:val="24"/>
          <w:szCs w:val="24"/>
        </w:rPr>
        <w:t xml:space="preserve"> 5:8</w:t>
      </w:r>
      <w:r w:rsidR="00B1689A" w:rsidRPr="00AA6E41">
        <w:rPr>
          <w:rFonts w:asciiTheme="minorBidi" w:hAnsiTheme="minorBidi"/>
          <w:bCs/>
          <w:sz w:val="24"/>
          <w:szCs w:val="24"/>
        </w:rPr>
        <w:t>)</w:t>
      </w:r>
      <w:r w:rsidR="00935B9D" w:rsidRPr="00AA6E41">
        <w:rPr>
          <w:rFonts w:asciiTheme="minorBidi" w:hAnsiTheme="minorBidi"/>
          <w:bCs/>
          <w:sz w:val="24"/>
          <w:szCs w:val="24"/>
        </w:rPr>
        <w:t>. Servants ruled us: That refers to Egypt. There was none to extricate us from their hand: Were it not for Moshe! Another interpretation</w:t>
      </w:r>
      <w:r w:rsidR="00B1689A" w:rsidRPr="00AA6E41">
        <w:rPr>
          <w:rFonts w:asciiTheme="minorBidi" w:hAnsiTheme="minorBidi"/>
          <w:bCs/>
          <w:sz w:val="24"/>
          <w:szCs w:val="24"/>
        </w:rPr>
        <w:t>:</w:t>
      </w:r>
      <w:r w:rsidR="00935B9D" w:rsidRPr="00AA6E41">
        <w:rPr>
          <w:rFonts w:asciiTheme="minorBidi" w:hAnsiTheme="minorBidi"/>
          <w:bCs/>
          <w:sz w:val="24"/>
          <w:szCs w:val="24"/>
        </w:rPr>
        <w:t xml:space="preserve"> Servants ruled us: These are the four kingdoms. There was none to extricate us from their hand</w:t>
      </w:r>
      <w:r w:rsidR="00B1689A" w:rsidRPr="00AA6E41">
        <w:rPr>
          <w:rFonts w:asciiTheme="minorBidi" w:hAnsiTheme="minorBidi"/>
          <w:bCs/>
          <w:sz w:val="24"/>
          <w:szCs w:val="24"/>
        </w:rPr>
        <w:t>:</w:t>
      </w:r>
      <w:r w:rsidR="00935B9D" w:rsidRPr="00AA6E41">
        <w:rPr>
          <w:rFonts w:asciiTheme="minorBidi" w:hAnsiTheme="minorBidi"/>
          <w:bCs/>
          <w:sz w:val="24"/>
          <w:szCs w:val="24"/>
        </w:rPr>
        <w:t xml:space="preserve"> Were it not for God! (</w:t>
      </w:r>
      <w:r w:rsidR="00935B9D" w:rsidRPr="00AA6E41">
        <w:rPr>
          <w:rFonts w:asciiTheme="minorBidi" w:hAnsiTheme="minorBidi"/>
          <w:bCs/>
          <w:i/>
          <w:iCs/>
          <w:sz w:val="24"/>
          <w:szCs w:val="24"/>
        </w:rPr>
        <w:t>Eikha</w:t>
      </w:r>
      <w:r w:rsidR="00935B9D" w:rsidRPr="00AA6E41">
        <w:rPr>
          <w:rFonts w:asciiTheme="minorBidi" w:hAnsiTheme="minorBidi"/>
          <w:bCs/>
          <w:sz w:val="24"/>
          <w:szCs w:val="24"/>
        </w:rPr>
        <w:t xml:space="preserve"> </w:t>
      </w:r>
      <w:r w:rsidR="00935B9D" w:rsidRPr="00AA6E41">
        <w:rPr>
          <w:rFonts w:asciiTheme="minorBidi" w:hAnsiTheme="minorBidi"/>
          <w:bCs/>
          <w:i/>
          <w:iCs/>
          <w:sz w:val="24"/>
          <w:szCs w:val="24"/>
        </w:rPr>
        <w:t>Rabba</w:t>
      </w:r>
      <w:r w:rsidR="00935B9D" w:rsidRPr="00AA6E41">
        <w:rPr>
          <w:rFonts w:asciiTheme="minorBidi" w:hAnsiTheme="minorBidi"/>
          <w:bCs/>
          <w:sz w:val="24"/>
          <w:szCs w:val="24"/>
        </w:rPr>
        <w:t xml:space="preserve"> 5:8)</w:t>
      </w:r>
    </w:p>
    <w:p w:rsidR="00935B9D" w:rsidRPr="00AA6E41" w:rsidRDefault="00935B9D" w:rsidP="00935B9D">
      <w:pPr>
        <w:widowControl w:val="0"/>
        <w:autoSpaceDE w:val="0"/>
        <w:autoSpaceDN w:val="0"/>
        <w:adjustRightInd w:val="0"/>
        <w:ind w:right="720"/>
        <w:jc w:val="both"/>
        <w:rPr>
          <w:rFonts w:asciiTheme="minorBidi" w:hAnsiTheme="minorBidi"/>
          <w:bCs/>
          <w:sz w:val="24"/>
          <w:szCs w:val="24"/>
        </w:rPr>
      </w:pPr>
    </w:p>
    <w:p w:rsidR="00935B9D" w:rsidRPr="00AA6E41" w:rsidRDefault="00F643B4" w:rsidP="006A39D2">
      <w:pPr>
        <w:widowControl w:val="0"/>
        <w:autoSpaceDE w:val="0"/>
        <w:autoSpaceDN w:val="0"/>
        <w:adjustRightInd w:val="0"/>
        <w:jc w:val="both"/>
        <w:rPr>
          <w:rFonts w:asciiTheme="minorBidi" w:hAnsiTheme="minorBidi"/>
          <w:bCs/>
          <w:sz w:val="24"/>
          <w:szCs w:val="24"/>
        </w:rPr>
      </w:pPr>
      <w:r w:rsidRPr="00AA6E41">
        <w:rPr>
          <w:rFonts w:asciiTheme="minorBidi" w:hAnsiTheme="minorBidi"/>
          <w:bCs/>
          <w:sz w:val="24"/>
          <w:szCs w:val="24"/>
        </w:rPr>
        <w:t>In a</w:t>
      </w:r>
      <w:r w:rsidR="00D03C76" w:rsidRPr="00AA6E41">
        <w:rPr>
          <w:rFonts w:asciiTheme="minorBidi" w:hAnsiTheme="minorBidi"/>
          <w:bCs/>
          <w:sz w:val="24"/>
          <w:szCs w:val="24"/>
        </w:rPr>
        <w:t xml:space="preserve"> series of </w:t>
      </w:r>
      <w:r w:rsidRPr="00AA6E41">
        <w:rPr>
          <w:rFonts w:asciiTheme="minorBidi" w:hAnsiTheme="minorBidi"/>
          <w:bCs/>
          <w:sz w:val="24"/>
          <w:szCs w:val="24"/>
        </w:rPr>
        <w:t xml:space="preserve">interpretive </w:t>
      </w:r>
      <w:r w:rsidR="00D03C76" w:rsidRPr="00AA6E41">
        <w:rPr>
          <w:rFonts w:asciiTheme="minorBidi" w:hAnsiTheme="minorBidi"/>
          <w:bCs/>
          <w:sz w:val="24"/>
          <w:szCs w:val="24"/>
        </w:rPr>
        <w:t>statements</w:t>
      </w:r>
      <w:r w:rsidRPr="00AA6E41">
        <w:rPr>
          <w:rFonts w:asciiTheme="minorBidi" w:hAnsiTheme="minorBidi"/>
          <w:bCs/>
          <w:sz w:val="24"/>
          <w:szCs w:val="24"/>
        </w:rPr>
        <w:t>,</w:t>
      </w:r>
      <w:r w:rsidR="00D03C76" w:rsidRPr="00AA6E41">
        <w:rPr>
          <w:rFonts w:asciiTheme="minorBidi" w:hAnsiTheme="minorBidi"/>
          <w:bCs/>
          <w:sz w:val="24"/>
          <w:szCs w:val="24"/>
        </w:rPr>
        <w:t xml:space="preserve"> R. Shimon ben Lakish </w:t>
      </w:r>
      <w:r w:rsidR="0006672A" w:rsidRPr="00AA6E41">
        <w:rPr>
          <w:rFonts w:asciiTheme="minorBidi" w:hAnsiTheme="minorBidi"/>
          <w:bCs/>
          <w:sz w:val="24"/>
          <w:szCs w:val="24"/>
        </w:rPr>
        <w:t xml:space="preserve">repeatedly </w:t>
      </w:r>
      <w:r w:rsidRPr="00AA6E41">
        <w:rPr>
          <w:rFonts w:asciiTheme="minorBidi" w:hAnsiTheme="minorBidi"/>
          <w:bCs/>
          <w:sz w:val="24"/>
          <w:szCs w:val="24"/>
        </w:rPr>
        <w:t>declares that although “God despairs of the righteous in this world, He will yet return and have compassion over them [during the time of redemption]” (</w:t>
      </w:r>
      <w:r w:rsidRPr="00AA6E41">
        <w:rPr>
          <w:rFonts w:asciiTheme="minorBidi" w:hAnsiTheme="minorBidi"/>
          <w:bCs/>
          <w:i/>
          <w:iCs/>
          <w:sz w:val="24"/>
          <w:szCs w:val="24"/>
        </w:rPr>
        <w:t>Eikha</w:t>
      </w:r>
      <w:r w:rsidRPr="00AA6E41">
        <w:rPr>
          <w:rFonts w:asciiTheme="minorBidi" w:hAnsiTheme="minorBidi"/>
          <w:bCs/>
          <w:sz w:val="24"/>
          <w:szCs w:val="24"/>
        </w:rPr>
        <w:t xml:space="preserve"> </w:t>
      </w:r>
      <w:r w:rsidRPr="00AA6E41">
        <w:rPr>
          <w:rFonts w:asciiTheme="minorBidi" w:hAnsiTheme="minorBidi"/>
          <w:bCs/>
          <w:i/>
          <w:iCs/>
          <w:sz w:val="24"/>
          <w:szCs w:val="24"/>
        </w:rPr>
        <w:t>Rabba</w:t>
      </w:r>
      <w:r w:rsidRPr="00AA6E41">
        <w:rPr>
          <w:rFonts w:asciiTheme="minorBidi" w:hAnsiTheme="minorBidi"/>
          <w:bCs/>
          <w:sz w:val="24"/>
          <w:szCs w:val="24"/>
        </w:rPr>
        <w:t xml:space="preserve"> 3:1; 3:6; 3:9; 3:20). While two of these statements seem to align with the simple meaning of the verse (3:26, 31), two of the statements reverse the </w:t>
      </w:r>
      <w:r w:rsidR="006A39D2" w:rsidRPr="00AA6E41">
        <w:rPr>
          <w:rFonts w:asciiTheme="minorBidi" w:hAnsiTheme="minorBidi"/>
          <w:bCs/>
          <w:sz w:val="24"/>
          <w:szCs w:val="24"/>
        </w:rPr>
        <w:t>basic</w:t>
      </w:r>
      <w:r w:rsidRPr="00AA6E41">
        <w:rPr>
          <w:rFonts w:asciiTheme="minorBidi" w:hAnsiTheme="minorBidi"/>
          <w:bCs/>
          <w:sz w:val="24"/>
          <w:szCs w:val="24"/>
        </w:rPr>
        <w:t xml:space="preserve"> meaning of a despondent verse with this assertion (3:2; </w:t>
      </w:r>
      <w:r w:rsidR="006A39D2" w:rsidRPr="00AA6E41">
        <w:rPr>
          <w:rFonts w:asciiTheme="minorBidi" w:hAnsiTheme="minorBidi"/>
          <w:bCs/>
          <w:sz w:val="24"/>
          <w:szCs w:val="24"/>
        </w:rPr>
        <w:t>3:18)</w:t>
      </w:r>
      <w:r w:rsidRPr="00AA6E41">
        <w:rPr>
          <w:rFonts w:asciiTheme="minorBidi" w:hAnsiTheme="minorBidi"/>
          <w:bCs/>
          <w:sz w:val="24"/>
          <w:szCs w:val="24"/>
        </w:rPr>
        <w:t>.</w:t>
      </w:r>
    </w:p>
    <w:p w:rsidR="00935B9D" w:rsidRPr="00AA6E41" w:rsidRDefault="00935B9D" w:rsidP="00935B9D">
      <w:pPr>
        <w:jc w:val="both"/>
        <w:rPr>
          <w:rFonts w:asciiTheme="minorBidi" w:hAnsiTheme="minorBidi"/>
          <w:sz w:val="24"/>
          <w:szCs w:val="24"/>
        </w:rPr>
      </w:pPr>
    </w:p>
    <w:p w:rsidR="00935B9D" w:rsidRPr="00AA6E41" w:rsidRDefault="00935B9D">
      <w:pPr>
        <w:jc w:val="both"/>
        <w:rPr>
          <w:rFonts w:asciiTheme="minorBidi" w:hAnsiTheme="minorBidi"/>
          <w:sz w:val="24"/>
          <w:szCs w:val="24"/>
        </w:rPr>
      </w:pPr>
      <w:r w:rsidRPr="00AA6E41">
        <w:rPr>
          <w:rFonts w:asciiTheme="minorBidi" w:hAnsiTheme="minorBidi"/>
          <w:sz w:val="24"/>
          <w:szCs w:val="24"/>
        </w:rPr>
        <w:t xml:space="preserve">Why do </w:t>
      </w:r>
      <w:r w:rsidR="00B1689A" w:rsidRPr="00AA6E41">
        <w:rPr>
          <w:rFonts w:asciiTheme="minorBidi" w:hAnsiTheme="minorBidi"/>
          <w:i/>
          <w:iCs/>
          <w:sz w:val="24"/>
          <w:szCs w:val="24"/>
        </w:rPr>
        <w:t>Ch</w:t>
      </w:r>
      <w:r w:rsidRPr="00AA6E41">
        <w:rPr>
          <w:rFonts w:asciiTheme="minorBidi" w:hAnsiTheme="minorBidi"/>
          <w:i/>
          <w:iCs/>
          <w:sz w:val="24"/>
          <w:szCs w:val="24"/>
        </w:rPr>
        <w:t>azal</w:t>
      </w:r>
      <w:r w:rsidRPr="00AA6E41">
        <w:rPr>
          <w:rFonts w:asciiTheme="minorBidi" w:hAnsiTheme="minorBidi"/>
          <w:sz w:val="24"/>
          <w:szCs w:val="24"/>
        </w:rPr>
        <w:t xml:space="preserve"> need to reinterpret the book of </w:t>
      </w:r>
      <w:r w:rsidRPr="00AA6E41">
        <w:rPr>
          <w:rFonts w:asciiTheme="minorBidi" w:hAnsiTheme="minorBidi"/>
          <w:i/>
          <w:iCs/>
          <w:sz w:val="24"/>
          <w:szCs w:val="24"/>
        </w:rPr>
        <w:t>Eikha</w:t>
      </w:r>
      <w:r w:rsidRPr="00AA6E41">
        <w:rPr>
          <w:rFonts w:asciiTheme="minorBidi" w:hAnsiTheme="minorBidi"/>
          <w:sz w:val="24"/>
          <w:szCs w:val="24"/>
        </w:rPr>
        <w:t xml:space="preserve"> in addressing their calamity? If the book of </w:t>
      </w:r>
      <w:r w:rsidRPr="00AA6E41">
        <w:rPr>
          <w:rFonts w:asciiTheme="minorBidi" w:hAnsiTheme="minorBidi"/>
          <w:i/>
          <w:iCs/>
          <w:sz w:val="24"/>
          <w:szCs w:val="24"/>
        </w:rPr>
        <w:t>Eikha</w:t>
      </w:r>
      <w:r w:rsidRPr="00AA6E41">
        <w:rPr>
          <w:rFonts w:asciiTheme="minorBidi" w:hAnsiTheme="minorBidi"/>
          <w:sz w:val="24"/>
          <w:szCs w:val="24"/>
        </w:rPr>
        <w:t xml:space="preserve"> does </w:t>
      </w:r>
      <w:r w:rsidR="00CE05F3" w:rsidRPr="00AA6E41">
        <w:rPr>
          <w:rFonts w:asciiTheme="minorBidi" w:hAnsiTheme="minorBidi"/>
          <w:sz w:val="24"/>
          <w:szCs w:val="24"/>
        </w:rPr>
        <w:t xml:space="preserve">not </w:t>
      </w:r>
      <w:r w:rsidRPr="00AA6E41">
        <w:rPr>
          <w:rFonts w:asciiTheme="minorBidi" w:hAnsiTheme="minorBidi"/>
          <w:sz w:val="24"/>
          <w:szCs w:val="24"/>
        </w:rPr>
        <w:t xml:space="preserve">offer consolation, why go to such lengths to extract messages of comfort from it? </w:t>
      </w:r>
    </w:p>
    <w:p w:rsidR="00935B9D" w:rsidRPr="00AA6E41" w:rsidRDefault="00935B9D" w:rsidP="00935B9D">
      <w:pPr>
        <w:jc w:val="both"/>
        <w:rPr>
          <w:rFonts w:asciiTheme="minorBidi" w:hAnsiTheme="minorBidi"/>
          <w:sz w:val="24"/>
          <w:szCs w:val="24"/>
        </w:rPr>
      </w:pPr>
    </w:p>
    <w:p w:rsidR="00935B9D" w:rsidRPr="00AA6E41" w:rsidRDefault="00935B9D">
      <w:pPr>
        <w:jc w:val="both"/>
        <w:rPr>
          <w:rFonts w:asciiTheme="minorBidi" w:hAnsiTheme="minorBidi"/>
          <w:sz w:val="24"/>
          <w:szCs w:val="24"/>
        </w:rPr>
      </w:pPr>
      <w:r w:rsidRPr="00AA6E41">
        <w:rPr>
          <w:rFonts w:asciiTheme="minorBidi" w:hAnsiTheme="minorBidi"/>
          <w:sz w:val="24"/>
          <w:szCs w:val="24"/>
        </w:rPr>
        <w:t xml:space="preserve">Ironically, </w:t>
      </w:r>
      <w:r w:rsidRPr="00AA6E41">
        <w:rPr>
          <w:rFonts w:asciiTheme="minorBidi" w:hAnsiTheme="minorBidi"/>
          <w:i/>
          <w:iCs/>
          <w:sz w:val="24"/>
          <w:szCs w:val="24"/>
        </w:rPr>
        <w:t>Eikha Rabba</w:t>
      </w:r>
      <w:r w:rsidRPr="00AA6E41">
        <w:rPr>
          <w:rFonts w:asciiTheme="minorBidi" w:hAnsiTheme="minorBidi"/>
          <w:sz w:val="24"/>
          <w:szCs w:val="24"/>
        </w:rPr>
        <w:t xml:space="preserve">’s disregard for </w:t>
      </w:r>
      <w:r w:rsidRPr="00AA6E41">
        <w:rPr>
          <w:rFonts w:asciiTheme="minorBidi" w:hAnsiTheme="minorBidi"/>
          <w:i/>
          <w:iCs/>
          <w:sz w:val="24"/>
          <w:szCs w:val="24"/>
        </w:rPr>
        <w:t>Eikha</w:t>
      </w:r>
      <w:r w:rsidRPr="00AA6E41">
        <w:rPr>
          <w:rFonts w:asciiTheme="minorBidi" w:hAnsiTheme="minorBidi"/>
          <w:sz w:val="24"/>
          <w:szCs w:val="24"/>
        </w:rPr>
        <w:t xml:space="preserve">’s textual meaning presupposes </w:t>
      </w:r>
      <w:r w:rsidR="00B1689A" w:rsidRPr="00AA6E41">
        <w:rPr>
          <w:rFonts w:asciiTheme="minorBidi" w:hAnsiTheme="minorBidi"/>
          <w:i/>
          <w:iCs/>
          <w:sz w:val="24"/>
          <w:szCs w:val="24"/>
        </w:rPr>
        <w:t>Chazal</w:t>
      </w:r>
      <w:r w:rsidR="00B1689A" w:rsidRPr="00AA6E41">
        <w:rPr>
          <w:rFonts w:asciiTheme="minorBidi" w:hAnsiTheme="minorBidi"/>
          <w:sz w:val="24"/>
          <w:szCs w:val="24"/>
        </w:rPr>
        <w:t xml:space="preserve">’s </w:t>
      </w:r>
      <w:r w:rsidRPr="00AA6E41">
        <w:rPr>
          <w:rFonts w:asciiTheme="minorBidi" w:hAnsiTheme="minorBidi"/>
          <w:sz w:val="24"/>
          <w:szCs w:val="24"/>
        </w:rPr>
        <w:t>respect for the book. In the</w:t>
      </w:r>
      <w:r w:rsidR="00CE05F3" w:rsidRPr="00AA6E41">
        <w:rPr>
          <w:rFonts w:asciiTheme="minorBidi" w:hAnsiTheme="minorBidi"/>
          <w:sz w:val="24"/>
          <w:szCs w:val="24"/>
        </w:rPr>
        <w:t xml:space="preserve"> rabbinic</w:t>
      </w:r>
      <w:r w:rsidRPr="00AA6E41">
        <w:rPr>
          <w:rFonts w:asciiTheme="minorBidi" w:hAnsiTheme="minorBidi"/>
          <w:sz w:val="24"/>
          <w:szCs w:val="24"/>
        </w:rPr>
        <w:t xml:space="preserve"> post-prophetic reality, textual exegesis becomes the method for eliciting the word of God. To help their constituents deal with their enormous catastrophe, rabbinic interpreters look to the biblical book of national tragedy to obtain divine messages of consolation and </w:t>
      </w:r>
      <w:r w:rsidRPr="00AA6E41">
        <w:rPr>
          <w:rFonts w:asciiTheme="minorBidi" w:hAnsiTheme="minorBidi"/>
          <w:sz w:val="24"/>
          <w:szCs w:val="24"/>
        </w:rPr>
        <w:lastRenderedPageBreak/>
        <w:t>advice. The creativity and energy that underlie this exegesis testifies to the importance that rabbinic interpreters ascribe to th</w:t>
      </w:r>
      <w:r w:rsidR="00D86349" w:rsidRPr="00AA6E41">
        <w:rPr>
          <w:rFonts w:asciiTheme="minorBidi" w:hAnsiTheme="minorBidi"/>
          <w:sz w:val="24"/>
          <w:szCs w:val="24"/>
        </w:rPr>
        <w:t>e biblical text</w:t>
      </w:r>
      <w:r w:rsidRPr="00AA6E41">
        <w:rPr>
          <w:rFonts w:asciiTheme="minorBidi" w:hAnsiTheme="minorBidi"/>
          <w:sz w:val="24"/>
          <w:szCs w:val="24"/>
        </w:rPr>
        <w:t xml:space="preserve">. </w:t>
      </w:r>
    </w:p>
    <w:p w:rsidR="00935B9D" w:rsidRPr="00AA6E41" w:rsidRDefault="00935B9D" w:rsidP="00935B9D">
      <w:pPr>
        <w:jc w:val="both"/>
        <w:rPr>
          <w:rFonts w:asciiTheme="minorBidi" w:hAnsiTheme="minorBidi"/>
          <w:sz w:val="24"/>
          <w:szCs w:val="24"/>
        </w:rPr>
      </w:pPr>
    </w:p>
    <w:p w:rsidR="00935B9D" w:rsidRPr="00AA6E41" w:rsidRDefault="00935B9D" w:rsidP="00935B9D">
      <w:pPr>
        <w:jc w:val="both"/>
        <w:rPr>
          <w:rFonts w:asciiTheme="minorBidi" w:hAnsiTheme="minorBidi"/>
          <w:b/>
          <w:bCs/>
          <w:sz w:val="24"/>
          <w:szCs w:val="24"/>
        </w:rPr>
      </w:pPr>
      <w:r w:rsidRPr="00AA6E41">
        <w:rPr>
          <w:rFonts w:asciiTheme="minorBidi" w:hAnsiTheme="minorBidi"/>
          <w:b/>
          <w:bCs/>
          <w:sz w:val="24"/>
          <w:szCs w:val="24"/>
        </w:rPr>
        <w:t xml:space="preserve">The Theological Void in </w:t>
      </w:r>
      <w:r w:rsidRPr="00AA6E41">
        <w:rPr>
          <w:rFonts w:asciiTheme="minorBidi" w:hAnsiTheme="minorBidi"/>
          <w:b/>
          <w:bCs/>
          <w:i/>
          <w:iCs/>
          <w:sz w:val="24"/>
          <w:szCs w:val="24"/>
        </w:rPr>
        <w:t>Eikha</w:t>
      </w:r>
      <w:r w:rsidRPr="00AA6E41">
        <w:rPr>
          <w:rFonts w:asciiTheme="minorBidi" w:hAnsiTheme="minorBidi"/>
          <w:b/>
          <w:bCs/>
          <w:sz w:val="24"/>
          <w:szCs w:val="24"/>
        </w:rPr>
        <w:t>: Sins</w:t>
      </w:r>
    </w:p>
    <w:p w:rsidR="00935B9D" w:rsidRPr="00AA6E41" w:rsidRDefault="00935B9D" w:rsidP="00935B9D">
      <w:pPr>
        <w:jc w:val="both"/>
        <w:rPr>
          <w:rFonts w:asciiTheme="minorBidi" w:hAnsiTheme="minorBidi"/>
          <w:sz w:val="24"/>
          <w:szCs w:val="24"/>
          <w:rtl/>
        </w:rPr>
      </w:pPr>
    </w:p>
    <w:p w:rsidR="00B1689A" w:rsidRPr="00AA6E41" w:rsidRDefault="00935B9D" w:rsidP="0006672A">
      <w:pPr>
        <w:jc w:val="both"/>
        <w:rPr>
          <w:rFonts w:asciiTheme="minorBidi" w:hAnsiTheme="minorBidi"/>
          <w:sz w:val="24"/>
          <w:szCs w:val="24"/>
        </w:rPr>
      </w:pPr>
      <w:r w:rsidRPr="00AA6E41">
        <w:rPr>
          <w:rFonts w:asciiTheme="minorBidi" w:hAnsiTheme="minorBidi"/>
          <w:sz w:val="24"/>
          <w:szCs w:val="24"/>
        </w:rPr>
        <w:t xml:space="preserve">By desisting from directly addressing the critical questions, </w:t>
      </w:r>
      <w:r w:rsidRPr="00AA6E41">
        <w:rPr>
          <w:rFonts w:asciiTheme="minorBidi" w:hAnsiTheme="minorBidi"/>
          <w:i/>
          <w:iCs/>
          <w:sz w:val="24"/>
          <w:szCs w:val="24"/>
        </w:rPr>
        <w:t>Eikha</w:t>
      </w:r>
      <w:r w:rsidRPr="00AA6E41">
        <w:rPr>
          <w:rFonts w:asciiTheme="minorBidi" w:hAnsiTheme="minorBidi"/>
          <w:sz w:val="24"/>
          <w:szCs w:val="24"/>
        </w:rPr>
        <w:t xml:space="preserve"> creates a theological vacuum. Why</w:t>
      </w:r>
      <w:r w:rsidR="00B1689A" w:rsidRPr="00AA6E41">
        <w:rPr>
          <w:rFonts w:asciiTheme="minorBidi" w:hAnsiTheme="minorBidi"/>
          <w:sz w:val="24"/>
          <w:szCs w:val="24"/>
        </w:rPr>
        <w:t>,</w:t>
      </w:r>
      <w:r w:rsidRPr="00AA6E41">
        <w:rPr>
          <w:rFonts w:asciiTheme="minorBidi" w:hAnsiTheme="minorBidi"/>
          <w:sz w:val="24"/>
          <w:szCs w:val="24"/>
        </w:rPr>
        <w:t xml:space="preserve"> in fact</w:t>
      </w:r>
      <w:r w:rsidR="00B1689A" w:rsidRPr="00AA6E41">
        <w:rPr>
          <w:rFonts w:asciiTheme="minorBidi" w:hAnsiTheme="minorBidi"/>
          <w:sz w:val="24"/>
          <w:szCs w:val="24"/>
        </w:rPr>
        <w:t>,</w:t>
      </w:r>
      <w:r w:rsidRPr="00AA6E41">
        <w:rPr>
          <w:rFonts w:asciiTheme="minorBidi" w:hAnsiTheme="minorBidi"/>
          <w:sz w:val="24"/>
          <w:szCs w:val="24"/>
        </w:rPr>
        <w:t xml:space="preserve"> does God destroy Jerusalem at this time? Which specific sins cause this terrible catastrophe</w:t>
      </w:r>
      <w:r w:rsidR="00B1689A" w:rsidRPr="00AA6E41">
        <w:rPr>
          <w:rFonts w:asciiTheme="minorBidi" w:hAnsiTheme="minorBidi"/>
          <w:sz w:val="24"/>
          <w:szCs w:val="24"/>
        </w:rPr>
        <w:t>,</w:t>
      </w:r>
      <w:r w:rsidRPr="00AA6E41">
        <w:rPr>
          <w:rFonts w:asciiTheme="minorBidi" w:hAnsiTheme="minorBidi"/>
          <w:sz w:val="24"/>
          <w:szCs w:val="24"/>
        </w:rPr>
        <w:t xml:space="preserve"> and why is this generation </w:t>
      </w:r>
      <w:r w:rsidR="0006672A" w:rsidRPr="00AA6E41">
        <w:rPr>
          <w:rFonts w:asciiTheme="minorBidi" w:hAnsiTheme="minorBidi"/>
          <w:sz w:val="24"/>
          <w:szCs w:val="24"/>
        </w:rPr>
        <w:t xml:space="preserve">more deserving of punishment than </w:t>
      </w:r>
      <w:r w:rsidRPr="00AA6E41">
        <w:rPr>
          <w:rFonts w:asciiTheme="minorBidi" w:hAnsiTheme="minorBidi"/>
          <w:sz w:val="24"/>
          <w:szCs w:val="24"/>
        </w:rPr>
        <w:t xml:space="preserve">previous ones? </w:t>
      </w:r>
    </w:p>
    <w:p w:rsidR="00B1689A" w:rsidRPr="00AA6E41" w:rsidRDefault="00B1689A" w:rsidP="0006672A">
      <w:pPr>
        <w:jc w:val="both"/>
        <w:rPr>
          <w:rFonts w:asciiTheme="minorBidi" w:hAnsiTheme="minorBidi"/>
          <w:sz w:val="24"/>
          <w:szCs w:val="24"/>
        </w:rPr>
      </w:pPr>
    </w:p>
    <w:p w:rsidR="00935B9D" w:rsidRPr="00AA6E41" w:rsidRDefault="00935B9D" w:rsidP="0006672A">
      <w:pPr>
        <w:jc w:val="both"/>
        <w:rPr>
          <w:rFonts w:asciiTheme="minorBidi" w:hAnsiTheme="minorBidi"/>
          <w:sz w:val="24"/>
          <w:szCs w:val="24"/>
        </w:rPr>
      </w:pPr>
      <w:r w:rsidRPr="00AA6E41">
        <w:rPr>
          <w:rFonts w:asciiTheme="minorBidi" w:hAnsiTheme="minorBidi"/>
          <w:i/>
          <w:iCs/>
          <w:sz w:val="24"/>
          <w:szCs w:val="24"/>
        </w:rPr>
        <w:t>Eikha</w:t>
      </w:r>
      <w:r w:rsidRPr="00AA6E41">
        <w:rPr>
          <w:rFonts w:asciiTheme="minorBidi" w:hAnsiTheme="minorBidi"/>
          <w:sz w:val="24"/>
          <w:szCs w:val="24"/>
        </w:rPr>
        <w:t>’s refusal to delineate specific sins spawns a lingering sense of disproportionate judgement.</w:t>
      </w:r>
      <w:r w:rsidR="00CC3612" w:rsidRPr="00AA6E41">
        <w:rPr>
          <w:rStyle w:val="FootnoteReference"/>
          <w:rFonts w:asciiTheme="minorBidi" w:hAnsiTheme="minorBidi"/>
          <w:sz w:val="24"/>
          <w:szCs w:val="24"/>
        </w:rPr>
        <w:footnoteReference w:id="11"/>
      </w:r>
      <w:r w:rsidRPr="00AA6E41">
        <w:rPr>
          <w:rFonts w:asciiTheme="minorBidi" w:hAnsiTheme="minorBidi"/>
          <w:sz w:val="24"/>
          <w:szCs w:val="24"/>
        </w:rPr>
        <w:t xml:space="preserve"> The resulting incomprehension and dismay at God finds expression in sporadic horrified outbursts, which periodically erupt </w:t>
      </w:r>
      <w:r w:rsidR="00D86349" w:rsidRPr="00AA6E41">
        <w:rPr>
          <w:rFonts w:asciiTheme="minorBidi" w:hAnsiTheme="minorBidi"/>
          <w:sz w:val="24"/>
          <w:szCs w:val="24"/>
        </w:rPr>
        <w:t>throughout</w:t>
      </w:r>
      <w:r w:rsidRPr="00AA6E41">
        <w:rPr>
          <w:rFonts w:asciiTheme="minorBidi" w:hAnsiTheme="minorBidi"/>
          <w:sz w:val="24"/>
          <w:szCs w:val="24"/>
        </w:rPr>
        <w:t xml:space="preserve"> the book: “God stamped like a winepress on maiden daughter of Judah!” (1:15) and, “God completed His wrath, spilled out the anger of His nostrils” (4:11). Despondency laces the following statement: “My endurance is lost and my hope in God” (3:18), while bewildered accusation seems to accompany this one: “Look God and see! To whom have You done this?” (2:20). Although these emotional outbursts often subside in the verses that follow, eruptions continue to flare up, exposing the theological tensions that lie under the book’s surface. </w:t>
      </w:r>
    </w:p>
    <w:p w:rsidR="00935B9D" w:rsidRPr="00AA6E41" w:rsidRDefault="00935B9D" w:rsidP="00935B9D">
      <w:pPr>
        <w:jc w:val="both"/>
        <w:rPr>
          <w:rFonts w:asciiTheme="minorBidi" w:hAnsiTheme="minorBidi"/>
          <w:sz w:val="24"/>
          <w:szCs w:val="24"/>
        </w:rPr>
      </w:pPr>
    </w:p>
    <w:p w:rsidR="00935B9D" w:rsidRPr="00AA6E41" w:rsidRDefault="00935B9D">
      <w:pPr>
        <w:jc w:val="both"/>
        <w:rPr>
          <w:rFonts w:asciiTheme="minorBidi" w:hAnsiTheme="minorBidi"/>
          <w:sz w:val="24"/>
          <w:szCs w:val="24"/>
        </w:rPr>
      </w:pPr>
      <w:r w:rsidRPr="00AA6E41">
        <w:rPr>
          <w:rFonts w:asciiTheme="minorBidi" w:hAnsiTheme="minorBidi"/>
          <w:sz w:val="24"/>
          <w:szCs w:val="24"/>
        </w:rPr>
        <w:t xml:space="preserve">For rabbinic interpreters, </w:t>
      </w:r>
      <w:r w:rsidRPr="00AA6E41">
        <w:rPr>
          <w:rFonts w:asciiTheme="minorBidi" w:hAnsiTheme="minorBidi"/>
          <w:i/>
          <w:iCs/>
          <w:sz w:val="24"/>
          <w:szCs w:val="24"/>
        </w:rPr>
        <w:t>Eikha</w:t>
      </w:r>
      <w:r w:rsidRPr="00AA6E41">
        <w:rPr>
          <w:rFonts w:asciiTheme="minorBidi" w:hAnsiTheme="minorBidi"/>
          <w:sz w:val="24"/>
          <w:szCs w:val="24"/>
        </w:rPr>
        <w:t xml:space="preserve"> does not provide adequate answers, leaving a dangerous vacancy.</w:t>
      </w:r>
      <w:r w:rsidR="007552B4" w:rsidRPr="00AA6E41">
        <w:rPr>
          <w:rStyle w:val="FootnoteReference"/>
          <w:rFonts w:asciiTheme="minorBidi" w:hAnsiTheme="minorBidi"/>
          <w:sz w:val="24"/>
          <w:szCs w:val="24"/>
        </w:rPr>
        <w:footnoteReference w:id="12"/>
      </w:r>
      <w:r w:rsidRPr="00AA6E41">
        <w:rPr>
          <w:rFonts w:asciiTheme="minorBidi" w:hAnsiTheme="minorBidi"/>
          <w:sz w:val="24"/>
          <w:szCs w:val="24"/>
        </w:rPr>
        <w:t xml:space="preserve"> Without specific sins, the calamity seems unwarranted </w:t>
      </w:r>
      <w:r w:rsidR="00D86349" w:rsidRPr="00AA6E41">
        <w:rPr>
          <w:rFonts w:asciiTheme="minorBidi" w:hAnsiTheme="minorBidi"/>
          <w:sz w:val="24"/>
          <w:szCs w:val="24"/>
        </w:rPr>
        <w:t xml:space="preserve">and, more threateningly, it </w:t>
      </w:r>
      <w:r w:rsidRPr="00AA6E41">
        <w:rPr>
          <w:rFonts w:asciiTheme="minorBidi" w:hAnsiTheme="minorBidi"/>
          <w:sz w:val="24"/>
          <w:szCs w:val="24"/>
        </w:rPr>
        <w:t>hint</w:t>
      </w:r>
      <w:r w:rsidR="00D86349" w:rsidRPr="00AA6E41">
        <w:rPr>
          <w:rFonts w:asciiTheme="minorBidi" w:hAnsiTheme="minorBidi"/>
          <w:sz w:val="24"/>
          <w:szCs w:val="24"/>
        </w:rPr>
        <w:t>s</w:t>
      </w:r>
      <w:r w:rsidRPr="00AA6E41">
        <w:rPr>
          <w:rFonts w:asciiTheme="minorBidi" w:hAnsiTheme="minorBidi"/>
          <w:sz w:val="24"/>
          <w:szCs w:val="24"/>
        </w:rPr>
        <w:t xml:space="preserve"> to the terrifying prospect of divine abandonment.</w:t>
      </w:r>
      <w:r w:rsidRPr="00AA6E41">
        <w:rPr>
          <w:rStyle w:val="FootnoteReference"/>
          <w:rFonts w:asciiTheme="minorBidi" w:hAnsiTheme="minorBidi"/>
          <w:sz w:val="24"/>
          <w:szCs w:val="24"/>
        </w:rPr>
        <w:footnoteReference w:id="13"/>
      </w:r>
      <w:r w:rsidRPr="00AA6E41">
        <w:rPr>
          <w:rFonts w:asciiTheme="minorBidi" w:hAnsiTheme="minorBidi"/>
          <w:sz w:val="24"/>
          <w:szCs w:val="24"/>
        </w:rPr>
        <w:t xml:space="preserve"> This may be the backdrop of </w:t>
      </w:r>
      <w:r w:rsidR="00D86349" w:rsidRPr="00AA6E41">
        <w:rPr>
          <w:rFonts w:asciiTheme="minorBidi" w:hAnsiTheme="minorBidi"/>
          <w:sz w:val="24"/>
          <w:szCs w:val="24"/>
        </w:rPr>
        <w:t xml:space="preserve">the </w:t>
      </w:r>
      <w:r w:rsidRPr="00AA6E41">
        <w:rPr>
          <w:rFonts w:asciiTheme="minorBidi" w:hAnsiTheme="minorBidi"/>
          <w:sz w:val="24"/>
          <w:szCs w:val="24"/>
        </w:rPr>
        <w:t xml:space="preserve">huge variety of explicit sins introduced </w:t>
      </w:r>
      <w:r w:rsidR="00D86349" w:rsidRPr="00AA6E41">
        <w:rPr>
          <w:rFonts w:asciiTheme="minorBidi" w:hAnsiTheme="minorBidi"/>
          <w:sz w:val="24"/>
          <w:szCs w:val="24"/>
        </w:rPr>
        <w:t xml:space="preserve">by </w:t>
      </w:r>
      <w:r w:rsidR="00D86349" w:rsidRPr="00AA6E41">
        <w:rPr>
          <w:rFonts w:asciiTheme="minorBidi" w:hAnsiTheme="minorBidi"/>
          <w:i/>
          <w:iCs/>
          <w:sz w:val="24"/>
          <w:szCs w:val="24"/>
        </w:rPr>
        <w:t>Eikha</w:t>
      </w:r>
      <w:r w:rsidR="00D86349" w:rsidRPr="00AA6E41">
        <w:rPr>
          <w:rFonts w:asciiTheme="minorBidi" w:hAnsiTheme="minorBidi"/>
          <w:sz w:val="24"/>
          <w:szCs w:val="24"/>
        </w:rPr>
        <w:t xml:space="preserve"> </w:t>
      </w:r>
      <w:r w:rsidR="00D86349" w:rsidRPr="00AA6E41">
        <w:rPr>
          <w:rFonts w:asciiTheme="minorBidi" w:hAnsiTheme="minorBidi"/>
          <w:i/>
          <w:iCs/>
          <w:sz w:val="24"/>
          <w:szCs w:val="24"/>
        </w:rPr>
        <w:t>Rabba</w:t>
      </w:r>
      <w:r w:rsidR="00D86349" w:rsidRPr="00AA6E41">
        <w:rPr>
          <w:rFonts w:asciiTheme="minorBidi" w:hAnsiTheme="minorBidi"/>
          <w:sz w:val="24"/>
          <w:szCs w:val="24"/>
        </w:rPr>
        <w:t xml:space="preserve"> </w:t>
      </w:r>
      <w:r w:rsidRPr="00AA6E41">
        <w:rPr>
          <w:rFonts w:asciiTheme="minorBidi" w:hAnsiTheme="minorBidi"/>
          <w:sz w:val="24"/>
          <w:szCs w:val="24"/>
        </w:rPr>
        <w:t xml:space="preserve">to explain the </w:t>
      </w:r>
      <w:r w:rsidR="00B1689A" w:rsidRPr="00AA6E41">
        <w:rPr>
          <w:rFonts w:asciiTheme="minorBidi" w:hAnsiTheme="minorBidi"/>
          <w:i/>
          <w:iCs/>
          <w:sz w:val="24"/>
          <w:szCs w:val="24"/>
        </w:rPr>
        <w:t>ch</w:t>
      </w:r>
      <w:r w:rsidRPr="00AA6E41">
        <w:rPr>
          <w:rFonts w:asciiTheme="minorBidi" w:hAnsiTheme="minorBidi"/>
          <w:i/>
          <w:iCs/>
          <w:sz w:val="24"/>
          <w:szCs w:val="24"/>
        </w:rPr>
        <w:t>urban</w:t>
      </w:r>
      <w:r w:rsidRPr="00AA6E41">
        <w:rPr>
          <w:rFonts w:asciiTheme="minorBidi" w:hAnsiTheme="minorBidi"/>
          <w:sz w:val="24"/>
          <w:szCs w:val="24"/>
        </w:rPr>
        <w:t>.</w:t>
      </w:r>
      <w:r w:rsidR="00BD157C" w:rsidRPr="00AA6E41">
        <w:rPr>
          <w:rStyle w:val="FootnoteReference"/>
          <w:rFonts w:asciiTheme="minorBidi" w:hAnsiTheme="minorBidi"/>
          <w:sz w:val="24"/>
          <w:szCs w:val="24"/>
        </w:rPr>
        <w:footnoteReference w:id="14"/>
      </w:r>
      <w:r w:rsidRPr="00AA6E41">
        <w:rPr>
          <w:rFonts w:asciiTheme="minorBidi" w:hAnsiTheme="minorBidi"/>
          <w:sz w:val="24"/>
          <w:szCs w:val="24"/>
        </w:rPr>
        <w:t xml:space="preserve"> </w:t>
      </w:r>
      <w:r w:rsidRPr="00AA6E41">
        <w:rPr>
          <w:rFonts w:asciiTheme="minorBidi" w:hAnsiTheme="minorBidi"/>
          <w:i/>
          <w:iCs/>
          <w:sz w:val="24"/>
          <w:szCs w:val="24"/>
        </w:rPr>
        <w:t>Midrashim</w:t>
      </w:r>
      <w:r w:rsidRPr="00AA6E41">
        <w:rPr>
          <w:rFonts w:asciiTheme="minorBidi" w:hAnsiTheme="minorBidi"/>
          <w:sz w:val="24"/>
          <w:szCs w:val="24"/>
        </w:rPr>
        <w:t xml:space="preserve"> sketch an elaborate portrait of a sin-filled city, presenting </w:t>
      </w:r>
      <w:r w:rsidR="00D86349" w:rsidRPr="00AA6E41">
        <w:rPr>
          <w:rFonts w:asciiTheme="minorBidi" w:hAnsiTheme="minorBidi"/>
          <w:sz w:val="24"/>
          <w:szCs w:val="24"/>
        </w:rPr>
        <w:t xml:space="preserve">an unsystematic panoply of sins. </w:t>
      </w:r>
      <w:r w:rsidR="007552B4" w:rsidRPr="00AA6E41">
        <w:rPr>
          <w:rFonts w:asciiTheme="minorBidi" w:hAnsiTheme="minorBidi"/>
          <w:sz w:val="24"/>
          <w:szCs w:val="24"/>
        </w:rPr>
        <w:t>Jumbl</w:t>
      </w:r>
      <w:r w:rsidRPr="00AA6E41">
        <w:rPr>
          <w:rFonts w:asciiTheme="minorBidi" w:hAnsiTheme="minorBidi"/>
          <w:sz w:val="24"/>
          <w:szCs w:val="24"/>
        </w:rPr>
        <w:t>ing together sins against God with sins against their fellow man, severe sins along with less serious ones</w:t>
      </w:r>
      <w:r w:rsidR="00D86349" w:rsidRPr="00AA6E41">
        <w:rPr>
          <w:rFonts w:asciiTheme="minorBidi" w:hAnsiTheme="minorBidi"/>
          <w:sz w:val="24"/>
          <w:szCs w:val="24"/>
        </w:rPr>
        <w:t>,</w:t>
      </w:r>
      <w:r w:rsidRPr="00AA6E41">
        <w:rPr>
          <w:rStyle w:val="FootnoteReference"/>
          <w:rFonts w:asciiTheme="minorBidi" w:hAnsiTheme="minorBidi"/>
          <w:sz w:val="24"/>
          <w:szCs w:val="24"/>
        </w:rPr>
        <w:footnoteReference w:id="15"/>
      </w:r>
      <w:r w:rsidRPr="00AA6E41">
        <w:rPr>
          <w:rFonts w:asciiTheme="minorBidi" w:hAnsiTheme="minorBidi"/>
          <w:sz w:val="24"/>
          <w:szCs w:val="24"/>
        </w:rPr>
        <w:t xml:space="preserve"> </w:t>
      </w:r>
      <w:r w:rsidR="00D86349" w:rsidRPr="00AA6E41">
        <w:rPr>
          <w:rFonts w:asciiTheme="minorBidi" w:hAnsiTheme="minorBidi"/>
          <w:sz w:val="24"/>
          <w:szCs w:val="24"/>
        </w:rPr>
        <w:t>t</w:t>
      </w:r>
      <w:r w:rsidRPr="00AA6E41">
        <w:rPr>
          <w:rFonts w:asciiTheme="minorBidi" w:hAnsiTheme="minorBidi"/>
          <w:sz w:val="24"/>
          <w:szCs w:val="24"/>
        </w:rPr>
        <w:t>he</w:t>
      </w:r>
      <w:r w:rsidR="007552B4" w:rsidRPr="00AA6E41">
        <w:rPr>
          <w:rFonts w:asciiTheme="minorBidi" w:hAnsiTheme="minorBidi"/>
          <w:sz w:val="24"/>
          <w:szCs w:val="24"/>
        </w:rPr>
        <w:t xml:space="preserve"> </w:t>
      </w:r>
      <w:r w:rsidR="00B1689A" w:rsidRPr="00AA6E41">
        <w:rPr>
          <w:rFonts w:asciiTheme="minorBidi" w:hAnsiTheme="minorBidi"/>
          <w:sz w:val="24"/>
          <w:szCs w:val="24"/>
        </w:rPr>
        <w:t>M</w:t>
      </w:r>
      <w:r w:rsidR="007552B4" w:rsidRPr="00AA6E41">
        <w:rPr>
          <w:rFonts w:asciiTheme="minorBidi" w:hAnsiTheme="minorBidi"/>
          <w:sz w:val="24"/>
          <w:szCs w:val="24"/>
        </w:rPr>
        <w:t>idrash indicates</w:t>
      </w:r>
      <w:r w:rsidR="00D86349" w:rsidRPr="00AA6E41">
        <w:rPr>
          <w:rFonts w:asciiTheme="minorBidi" w:hAnsiTheme="minorBidi"/>
          <w:sz w:val="24"/>
          <w:szCs w:val="24"/>
        </w:rPr>
        <w:t xml:space="preserve"> that </w:t>
      </w:r>
      <w:r w:rsidR="007552B4" w:rsidRPr="00AA6E41">
        <w:rPr>
          <w:rFonts w:asciiTheme="minorBidi" w:hAnsiTheme="minorBidi"/>
          <w:sz w:val="24"/>
          <w:szCs w:val="24"/>
        </w:rPr>
        <w:t xml:space="preserve">the nation’s sins </w:t>
      </w:r>
      <w:r w:rsidR="007552B4" w:rsidRPr="00AA6E41">
        <w:rPr>
          <w:rFonts w:asciiTheme="minorBidi" w:hAnsiTheme="minorBidi"/>
          <w:sz w:val="24"/>
          <w:szCs w:val="24"/>
        </w:rPr>
        <w:lastRenderedPageBreak/>
        <w:t>are</w:t>
      </w:r>
      <w:r w:rsidR="00D86349" w:rsidRPr="00AA6E41">
        <w:rPr>
          <w:rFonts w:asciiTheme="minorBidi" w:hAnsiTheme="minorBidi"/>
          <w:sz w:val="24"/>
          <w:szCs w:val="24"/>
        </w:rPr>
        <w:t xml:space="preserve"> ubiquitous and indiscriminate.</w:t>
      </w:r>
      <w:r w:rsidRPr="00AA6E41">
        <w:rPr>
          <w:rFonts w:asciiTheme="minorBidi" w:hAnsiTheme="minorBidi"/>
          <w:sz w:val="24"/>
          <w:szCs w:val="24"/>
        </w:rPr>
        <w:t xml:space="preserve"> Jerusalem’s inhabitants are mor</w:t>
      </w:r>
      <w:r w:rsidR="00D86349" w:rsidRPr="00AA6E41">
        <w:rPr>
          <w:rFonts w:asciiTheme="minorBidi" w:hAnsiTheme="minorBidi"/>
          <w:sz w:val="24"/>
          <w:szCs w:val="24"/>
        </w:rPr>
        <w:t>ally and religiously untethered,</w:t>
      </w:r>
      <w:r w:rsidRPr="00AA6E41">
        <w:rPr>
          <w:rFonts w:asciiTheme="minorBidi" w:hAnsiTheme="minorBidi"/>
          <w:sz w:val="24"/>
          <w:szCs w:val="24"/>
        </w:rPr>
        <w:t xml:space="preserve"> and their lifestyle is unconstrained by social or sacred norms.</w:t>
      </w:r>
    </w:p>
    <w:p w:rsidR="00935B9D" w:rsidRPr="00AA6E41" w:rsidRDefault="00935B9D" w:rsidP="00935B9D">
      <w:pPr>
        <w:jc w:val="both"/>
        <w:rPr>
          <w:rFonts w:asciiTheme="minorBidi" w:hAnsiTheme="minorBidi"/>
          <w:sz w:val="24"/>
          <w:szCs w:val="24"/>
        </w:rPr>
      </w:pPr>
    </w:p>
    <w:p w:rsidR="00935B9D" w:rsidRPr="00AA6E41" w:rsidRDefault="00935B9D" w:rsidP="00D86349">
      <w:pPr>
        <w:jc w:val="both"/>
        <w:rPr>
          <w:rFonts w:asciiTheme="minorBidi" w:hAnsiTheme="minorBidi"/>
          <w:sz w:val="24"/>
          <w:szCs w:val="24"/>
        </w:rPr>
      </w:pPr>
      <w:r w:rsidRPr="00AA6E41">
        <w:rPr>
          <w:rFonts w:asciiTheme="minorBidi" w:hAnsiTheme="minorBidi"/>
          <w:sz w:val="24"/>
          <w:szCs w:val="24"/>
        </w:rPr>
        <w:t xml:space="preserve">To illustrate the breadth of the sinfulness, I offer a partial list of sins mentioned in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w:t>
      </w:r>
      <w:r w:rsidRPr="00AA6E41">
        <w:rPr>
          <w:rStyle w:val="FootnoteReference"/>
          <w:rFonts w:asciiTheme="minorBidi" w:hAnsiTheme="minorBidi"/>
          <w:sz w:val="24"/>
          <w:szCs w:val="24"/>
        </w:rPr>
        <w:footnoteReference w:id="16"/>
      </w:r>
    </w:p>
    <w:p w:rsidR="00935B9D" w:rsidRPr="00AA6E41" w:rsidRDefault="00691C8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w:t>
      </w:r>
      <w:r w:rsidR="00935B9D" w:rsidRPr="00AA6E41">
        <w:rPr>
          <w:rFonts w:asciiTheme="minorBidi" w:hAnsiTheme="minorBidi"/>
          <w:sz w:val="24"/>
          <w:szCs w:val="24"/>
        </w:rPr>
        <w:t xml:space="preserve"> worshipped idols.</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refused to listen to prophets.</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There were no righteous people in their midst.</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did not do good deeds.</w:t>
      </w:r>
    </w:p>
    <w:p w:rsidR="00935B9D" w:rsidRPr="00AA6E41" w:rsidRDefault="00691C8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did not pay their teachers.</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abandoned the Torah</w:t>
      </w:r>
      <w:r w:rsidR="00691C8D" w:rsidRPr="00AA6E41">
        <w:rPr>
          <w:rFonts w:asciiTheme="minorBidi" w:hAnsiTheme="minorBidi"/>
          <w:sz w:val="24"/>
          <w:szCs w:val="24"/>
        </w:rPr>
        <w:t>.</w:t>
      </w:r>
    </w:p>
    <w:p w:rsidR="00935B9D" w:rsidRPr="00AA6E41" w:rsidRDefault="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 xml:space="preserve">They transgressed the </w:t>
      </w:r>
      <w:r w:rsidR="00691C8D" w:rsidRPr="00AA6E41">
        <w:rPr>
          <w:rFonts w:asciiTheme="minorBidi" w:hAnsiTheme="minorBidi"/>
          <w:sz w:val="24"/>
          <w:szCs w:val="24"/>
        </w:rPr>
        <w:t>thi</w:t>
      </w:r>
      <w:r w:rsidR="00B1689A" w:rsidRPr="00AA6E41">
        <w:rPr>
          <w:rFonts w:asciiTheme="minorBidi" w:hAnsiTheme="minorBidi"/>
          <w:sz w:val="24"/>
          <w:szCs w:val="24"/>
        </w:rPr>
        <w:t>r</w:t>
      </w:r>
      <w:r w:rsidR="00691C8D" w:rsidRPr="00AA6E41">
        <w:rPr>
          <w:rFonts w:asciiTheme="minorBidi" w:hAnsiTheme="minorBidi"/>
          <w:sz w:val="24"/>
          <w:szCs w:val="24"/>
        </w:rPr>
        <w:t xml:space="preserve">ty-six sins that are punishable with </w:t>
      </w:r>
      <w:r w:rsidR="00691C8D" w:rsidRPr="00AA6E41">
        <w:rPr>
          <w:rFonts w:asciiTheme="minorBidi" w:hAnsiTheme="minorBidi"/>
          <w:i/>
          <w:iCs/>
          <w:sz w:val="24"/>
          <w:szCs w:val="24"/>
        </w:rPr>
        <w:t>k</w:t>
      </w:r>
      <w:r w:rsidRPr="00AA6E41">
        <w:rPr>
          <w:rFonts w:asciiTheme="minorBidi" w:hAnsiTheme="minorBidi"/>
          <w:i/>
          <w:iCs/>
          <w:sz w:val="24"/>
          <w:szCs w:val="24"/>
        </w:rPr>
        <w:t>aret</w:t>
      </w:r>
      <w:r w:rsidRPr="00AA6E41">
        <w:rPr>
          <w:rFonts w:asciiTheme="minorBidi" w:hAnsiTheme="minorBidi"/>
          <w:sz w:val="24"/>
          <w:szCs w:val="24"/>
        </w:rPr>
        <w:t xml:space="preserve"> (excision).</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spilled blood.</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ceased bringing sacrifices.</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were cruel to the gentiles</w:t>
      </w:r>
      <w:r w:rsidR="00691C8D" w:rsidRPr="00AA6E41">
        <w:rPr>
          <w:rFonts w:asciiTheme="minorBidi" w:hAnsiTheme="minorBidi"/>
          <w:sz w:val="24"/>
          <w:szCs w:val="24"/>
        </w:rPr>
        <w:t>.</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took advantage of poor people</w:t>
      </w:r>
      <w:r w:rsidR="00691C8D" w:rsidRPr="00AA6E41">
        <w:rPr>
          <w:rFonts w:asciiTheme="minorBidi" w:hAnsiTheme="minorBidi"/>
          <w:sz w:val="24"/>
          <w:szCs w:val="24"/>
        </w:rPr>
        <w:t>.</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stopped learning Torah.</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profaned God’s name.</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contaminated the Temple.</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profaned Sabbath and Yom Kippur.</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were arrogant and vulgar.</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There were false prophets.</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denied the oneness of God.</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denied the Ten Commandments</w:t>
      </w:r>
      <w:r w:rsidR="00691C8D" w:rsidRPr="00AA6E41">
        <w:rPr>
          <w:rFonts w:asciiTheme="minorBidi" w:hAnsiTheme="minorBidi"/>
          <w:sz w:val="24"/>
          <w:szCs w:val="24"/>
        </w:rPr>
        <w:t>.</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did not believe in circumcision.</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transgressed the covenant of Sinai.</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were joyful at the downfall of their fellows.</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did not turn to God in repentance.</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ate leavened bread on Passover.</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held onto the collateral of the poor person.</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withheld wages from their workers.</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stole the charity to the poor.</w:t>
      </w:r>
    </w:p>
    <w:p w:rsidR="00935B9D" w:rsidRPr="00AA6E41" w:rsidRDefault="00935B9D" w:rsidP="00935B9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They ate the tithes for the poor.</w:t>
      </w:r>
    </w:p>
    <w:p w:rsidR="00935B9D" w:rsidRPr="00AA6E41" w:rsidRDefault="00935B9D" w:rsidP="00691C8D">
      <w:pPr>
        <w:numPr>
          <w:ilvl w:val="0"/>
          <w:numId w:val="1"/>
        </w:numPr>
        <w:spacing w:line="240" w:lineRule="auto"/>
        <w:jc w:val="both"/>
        <w:rPr>
          <w:rFonts w:asciiTheme="minorBidi" w:hAnsiTheme="minorBidi"/>
          <w:sz w:val="24"/>
          <w:szCs w:val="24"/>
          <w:rtl/>
        </w:rPr>
      </w:pPr>
      <w:r w:rsidRPr="00AA6E41">
        <w:rPr>
          <w:rFonts w:asciiTheme="minorBidi" w:hAnsiTheme="minorBidi"/>
          <w:sz w:val="24"/>
          <w:szCs w:val="24"/>
        </w:rPr>
        <w:t xml:space="preserve">They continued to enslave the indentured </w:t>
      </w:r>
      <w:r w:rsidR="00691C8D" w:rsidRPr="00AA6E41">
        <w:rPr>
          <w:rFonts w:asciiTheme="minorBidi" w:hAnsiTheme="minorBidi"/>
          <w:sz w:val="24"/>
          <w:szCs w:val="24"/>
        </w:rPr>
        <w:t xml:space="preserve">Hebrew servant after the sabbatical </w:t>
      </w:r>
      <w:r w:rsidRPr="00AA6E41">
        <w:rPr>
          <w:rFonts w:asciiTheme="minorBidi" w:hAnsiTheme="minorBidi"/>
          <w:sz w:val="24"/>
          <w:szCs w:val="24"/>
        </w:rPr>
        <w:t>year.</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hated their fellow without cause.</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lastRenderedPageBreak/>
        <w:t>They engaged in improper sexual relations</w:t>
      </w:r>
      <w:r w:rsidR="008E5A2C" w:rsidRPr="00AA6E41">
        <w:rPr>
          <w:rFonts w:asciiTheme="minorBidi" w:hAnsiTheme="minorBidi"/>
          <w:sz w:val="24"/>
          <w:szCs w:val="24"/>
        </w:rPr>
        <w:t xml:space="preserve"> and prostitution.</w:t>
      </w:r>
    </w:p>
    <w:p w:rsidR="00935B9D" w:rsidRPr="00AA6E41" w:rsidRDefault="00935B9D"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removed from the necks the yoke of heaven.</w:t>
      </w:r>
    </w:p>
    <w:p w:rsidR="00943292" w:rsidRPr="00AA6E41" w:rsidRDefault="008E5A2C" w:rsidP="00935B9D">
      <w:pPr>
        <w:numPr>
          <w:ilvl w:val="0"/>
          <w:numId w:val="1"/>
        </w:numPr>
        <w:spacing w:line="240" w:lineRule="auto"/>
        <w:jc w:val="both"/>
        <w:rPr>
          <w:rFonts w:asciiTheme="minorBidi" w:hAnsiTheme="minorBidi"/>
          <w:sz w:val="24"/>
          <w:szCs w:val="24"/>
        </w:rPr>
      </w:pPr>
      <w:r w:rsidRPr="00AA6E41">
        <w:rPr>
          <w:rFonts w:asciiTheme="minorBidi" w:hAnsiTheme="minorBidi"/>
          <w:sz w:val="24"/>
          <w:szCs w:val="24"/>
        </w:rPr>
        <w:t>They engaged in witchcraft</w:t>
      </w:r>
      <w:r w:rsidR="00691C8D" w:rsidRPr="00AA6E41">
        <w:rPr>
          <w:rFonts w:asciiTheme="minorBidi" w:hAnsiTheme="minorBidi"/>
          <w:sz w:val="24"/>
          <w:szCs w:val="24"/>
        </w:rPr>
        <w:t>.</w:t>
      </w:r>
    </w:p>
    <w:p w:rsidR="00935B9D" w:rsidRPr="00AA6E41" w:rsidRDefault="00935B9D" w:rsidP="00935B9D">
      <w:pPr>
        <w:jc w:val="both"/>
        <w:rPr>
          <w:rFonts w:asciiTheme="minorBidi" w:hAnsiTheme="minorBidi"/>
          <w:sz w:val="24"/>
          <w:szCs w:val="24"/>
        </w:rPr>
      </w:pPr>
    </w:p>
    <w:p w:rsidR="00935B9D" w:rsidRPr="00AA6E41" w:rsidRDefault="00935B9D" w:rsidP="00691C8D">
      <w:pPr>
        <w:jc w:val="both"/>
        <w:rPr>
          <w:rFonts w:asciiTheme="minorBidi" w:hAnsiTheme="minorBidi"/>
          <w:sz w:val="24"/>
          <w:szCs w:val="24"/>
        </w:rPr>
      </w:pPr>
      <w:r w:rsidRPr="00AA6E41">
        <w:rPr>
          <w:rFonts w:asciiTheme="minorBidi" w:hAnsiTheme="minorBidi"/>
          <w:sz w:val="24"/>
          <w:szCs w:val="24"/>
        </w:rPr>
        <w:t xml:space="preserve">The </w:t>
      </w:r>
      <w:r w:rsidRPr="00AA6E41">
        <w:rPr>
          <w:rFonts w:asciiTheme="minorBidi" w:hAnsiTheme="minorBidi"/>
          <w:i/>
          <w:iCs/>
          <w:sz w:val="24"/>
          <w:szCs w:val="24"/>
        </w:rPr>
        <w:t>midrashim</w:t>
      </w:r>
      <w:r w:rsidRPr="00AA6E41">
        <w:rPr>
          <w:rFonts w:asciiTheme="minorBidi" w:hAnsiTheme="minorBidi"/>
          <w:sz w:val="24"/>
          <w:szCs w:val="24"/>
        </w:rPr>
        <w:t xml:space="preserve"> of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also </w:t>
      </w:r>
      <w:r w:rsidR="00691C8D" w:rsidRPr="00AA6E41">
        <w:rPr>
          <w:rFonts w:asciiTheme="minorBidi" w:hAnsiTheme="minorBidi"/>
          <w:sz w:val="24"/>
          <w:szCs w:val="24"/>
        </w:rPr>
        <w:t>cit</w:t>
      </w:r>
      <w:r w:rsidR="00700FDC" w:rsidRPr="00AA6E41">
        <w:rPr>
          <w:rFonts w:asciiTheme="minorBidi" w:hAnsiTheme="minorBidi"/>
          <w:sz w:val="24"/>
          <w:szCs w:val="24"/>
        </w:rPr>
        <w:t>e</w:t>
      </w:r>
      <w:r w:rsidRPr="00AA6E41">
        <w:rPr>
          <w:rFonts w:asciiTheme="minorBidi" w:hAnsiTheme="minorBidi"/>
          <w:sz w:val="24"/>
          <w:szCs w:val="24"/>
        </w:rPr>
        <w:t xml:space="preserve"> Israel’s perennial sins (the golden calf, the spies), castin</w:t>
      </w:r>
      <w:r w:rsidR="00CB33D7" w:rsidRPr="00AA6E41">
        <w:rPr>
          <w:rFonts w:asciiTheme="minorBidi" w:hAnsiTheme="minorBidi"/>
          <w:sz w:val="24"/>
          <w:szCs w:val="24"/>
        </w:rPr>
        <w:t xml:space="preserve">g blame for the </w:t>
      </w:r>
      <w:r w:rsidR="00B1689A" w:rsidRPr="00AA6E41">
        <w:rPr>
          <w:rFonts w:asciiTheme="minorBidi" w:hAnsiTheme="minorBidi"/>
          <w:i/>
          <w:iCs/>
          <w:sz w:val="24"/>
          <w:szCs w:val="24"/>
        </w:rPr>
        <w:t>ch</w:t>
      </w:r>
      <w:r w:rsidR="00CB33D7" w:rsidRPr="00AA6E41">
        <w:rPr>
          <w:rFonts w:asciiTheme="minorBidi" w:hAnsiTheme="minorBidi"/>
          <w:i/>
          <w:iCs/>
          <w:sz w:val="24"/>
          <w:szCs w:val="24"/>
        </w:rPr>
        <w:t>urban</w:t>
      </w:r>
      <w:r w:rsidR="00CB33D7" w:rsidRPr="00AA6E41">
        <w:rPr>
          <w:rFonts w:asciiTheme="minorBidi" w:hAnsiTheme="minorBidi"/>
          <w:sz w:val="24"/>
          <w:szCs w:val="24"/>
        </w:rPr>
        <w:t xml:space="preserve"> upon th</w:t>
      </w:r>
      <w:r w:rsidRPr="00AA6E41">
        <w:rPr>
          <w:rFonts w:asciiTheme="minorBidi" w:hAnsiTheme="minorBidi"/>
          <w:sz w:val="24"/>
          <w:szCs w:val="24"/>
        </w:rPr>
        <w:t xml:space="preserve">e historical transgressions that accompany Israel for all generations.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seems to </w:t>
      </w:r>
      <w:r w:rsidR="00CB33D7" w:rsidRPr="00AA6E41">
        <w:rPr>
          <w:rFonts w:asciiTheme="minorBidi" w:hAnsiTheme="minorBidi"/>
          <w:sz w:val="24"/>
          <w:szCs w:val="24"/>
        </w:rPr>
        <w:t>flail</w:t>
      </w:r>
      <w:r w:rsidRPr="00AA6E41">
        <w:rPr>
          <w:rFonts w:asciiTheme="minorBidi" w:hAnsiTheme="minorBidi"/>
          <w:sz w:val="24"/>
          <w:szCs w:val="24"/>
        </w:rPr>
        <w:t xml:space="preserve"> about in all directio</w:t>
      </w:r>
      <w:r w:rsidR="00691C8D" w:rsidRPr="00AA6E41">
        <w:rPr>
          <w:rFonts w:asciiTheme="minorBidi" w:hAnsiTheme="minorBidi"/>
          <w:sz w:val="24"/>
          <w:szCs w:val="24"/>
        </w:rPr>
        <w:t>ns, frantically searching for</w:t>
      </w:r>
      <w:r w:rsidRPr="00AA6E41">
        <w:rPr>
          <w:rFonts w:asciiTheme="minorBidi" w:hAnsiTheme="minorBidi"/>
          <w:sz w:val="24"/>
          <w:szCs w:val="24"/>
        </w:rPr>
        <w:t xml:space="preserve"> explanation</w:t>
      </w:r>
      <w:r w:rsidR="00691C8D" w:rsidRPr="00AA6E41">
        <w:rPr>
          <w:rFonts w:asciiTheme="minorBidi" w:hAnsiTheme="minorBidi"/>
          <w:sz w:val="24"/>
          <w:szCs w:val="24"/>
        </w:rPr>
        <w:t>s</w:t>
      </w:r>
      <w:r w:rsidRPr="00AA6E41">
        <w:rPr>
          <w:rFonts w:asciiTheme="minorBidi" w:hAnsiTheme="minorBidi"/>
          <w:sz w:val="24"/>
          <w:szCs w:val="24"/>
        </w:rPr>
        <w:t xml:space="preserve"> that makes sense of the terrible calamity.</w:t>
      </w:r>
      <w:r w:rsidRPr="00AA6E41">
        <w:rPr>
          <w:rStyle w:val="FootnoteReference"/>
          <w:rFonts w:asciiTheme="minorBidi" w:hAnsiTheme="minorBidi"/>
          <w:sz w:val="24"/>
          <w:szCs w:val="24"/>
        </w:rPr>
        <w:footnoteReference w:id="17"/>
      </w:r>
    </w:p>
    <w:p w:rsidR="00935B9D" w:rsidRPr="00AA6E41" w:rsidRDefault="00935B9D" w:rsidP="00935B9D">
      <w:pPr>
        <w:jc w:val="both"/>
        <w:rPr>
          <w:rFonts w:asciiTheme="minorBidi" w:hAnsiTheme="minorBidi"/>
          <w:sz w:val="24"/>
          <w:szCs w:val="24"/>
        </w:rPr>
      </w:pPr>
    </w:p>
    <w:p w:rsidR="00935B9D" w:rsidRPr="00AA6E41" w:rsidRDefault="00935B9D">
      <w:pPr>
        <w:jc w:val="both"/>
        <w:rPr>
          <w:rFonts w:asciiTheme="minorBidi" w:hAnsiTheme="minorBidi"/>
          <w:sz w:val="24"/>
          <w:szCs w:val="24"/>
        </w:rPr>
      </w:pPr>
      <w:r w:rsidRPr="00AA6E41">
        <w:rPr>
          <w:rFonts w:asciiTheme="minorBidi" w:hAnsiTheme="minorBidi"/>
          <w:sz w:val="24"/>
          <w:szCs w:val="24"/>
        </w:rPr>
        <w:t xml:space="preserve">The </w:t>
      </w:r>
      <w:r w:rsidRPr="00AA6E41">
        <w:rPr>
          <w:rFonts w:asciiTheme="minorBidi" w:hAnsiTheme="minorBidi"/>
          <w:i/>
          <w:iCs/>
          <w:sz w:val="24"/>
          <w:szCs w:val="24"/>
        </w:rPr>
        <w:t>gemara</w:t>
      </w:r>
      <w:r w:rsidRPr="00AA6E41">
        <w:rPr>
          <w:rFonts w:asciiTheme="minorBidi" w:hAnsiTheme="minorBidi"/>
          <w:sz w:val="24"/>
          <w:szCs w:val="24"/>
        </w:rPr>
        <w:t xml:space="preserve"> in </w:t>
      </w:r>
      <w:r w:rsidRPr="00AA6E41">
        <w:rPr>
          <w:rFonts w:asciiTheme="minorBidi" w:hAnsiTheme="minorBidi"/>
          <w:i/>
          <w:iCs/>
          <w:sz w:val="24"/>
          <w:szCs w:val="24"/>
        </w:rPr>
        <w:t>Shabbat</w:t>
      </w:r>
      <w:r w:rsidRPr="00AA6E41">
        <w:rPr>
          <w:rFonts w:asciiTheme="minorBidi" w:hAnsiTheme="minorBidi"/>
          <w:sz w:val="24"/>
          <w:szCs w:val="24"/>
        </w:rPr>
        <w:t xml:space="preserve"> 119b compiles a similar list, explaining that Jerusalem was destroyed because they no longer prayed the </w:t>
      </w:r>
      <w:r w:rsidRPr="00AA6E41">
        <w:rPr>
          <w:rFonts w:asciiTheme="minorBidi" w:hAnsiTheme="minorBidi"/>
          <w:i/>
          <w:iCs/>
          <w:sz w:val="24"/>
          <w:szCs w:val="24"/>
        </w:rPr>
        <w:t>Shema</w:t>
      </w:r>
      <w:r w:rsidRPr="00AA6E41">
        <w:rPr>
          <w:rFonts w:asciiTheme="minorBidi" w:hAnsiTheme="minorBidi"/>
          <w:sz w:val="24"/>
          <w:szCs w:val="24"/>
        </w:rPr>
        <w:t xml:space="preserve"> in the morning or night (due to excess</w:t>
      </w:r>
      <w:r w:rsidR="007C4114" w:rsidRPr="00AA6E41">
        <w:rPr>
          <w:rFonts w:asciiTheme="minorBidi" w:hAnsiTheme="minorBidi"/>
          <w:sz w:val="24"/>
          <w:szCs w:val="24"/>
        </w:rPr>
        <w:t xml:space="preserve">ive revelries and inebriation); </w:t>
      </w:r>
      <w:r w:rsidRPr="00AA6E41">
        <w:rPr>
          <w:rFonts w:asciiTheme="minorBidi" w:hAnsiTheme="minorBidi"/>
          <w:sz w:val="24"/>
          <w:szCs w:val="24"/>
        </w:rPr>
        <w:t>because the</w:t>
      </w:r>
      <w:r w:rsidR="007C4114" w:rsidRPr="00AA6E41">
        <w:rPr>
          <w:rFonts w:asciiTheme="minorBidi" w:hAnsiTheme="minorBidi"/>
          <w:sz w:val="24"/>
          <w:szCs w:val="24"/>
        </w:rPr>
        <w:t>y abolished schools of learning;</w:t>
      </w:r>
      <w:r w:rsidRPr="00AA6E41">
        <w:rPr>
          <w:rFonts w:asciiTheme="minorBidi" w:hAnsiTheme="minorBidi"/>
          <w:sz w:val="24"/>
          <w:szCs w:val="24"/>
        </w:rPr>
        <w:t xml:space="preserve"> because they no longer experienced shame (to act abominably in front of each other)</w:t>
      </w:r>
      <w:r w:rsidR="007C4114" w:rsidRPr="00AA6E41">
        <w:rPr>
          <w:rFonts w:asciiTheme="minorBidi" w:hAnsiTheme="minorBidi"/>
          <w:sz w:val="24"/>
          <w:szCs w:val="24"/>
        </w:rPr>
        <w:t>;</w:t>
      </w:r>
      <w:r w:rsidRPr="00AA6E41">
        <w:rPr>
          <w:rFonts w:asciiTheme="minorBidi" w:hAnsiTheme="minorBidi"/>
          <w:sz w:val="24"/>
          <w:szCs w:val="24"/>
        </w:rPr>
        <w:t xml:space="preserve"> because they had no respect for their superior</w:t>
      </w:r>
      <w:r w:rsidR="007C4114" w:rsidRPr="00AA6E41">
        <w:rPr>
          <w:rFonts w:asciiTheme="minorBidi" w:hAnsiTheme="minorBidi"/>
          <w:sz w:val="24"/>
          <w:szCs w:val="24"/>
        </w:rPr>
        <w:t>s;</w:t>
      </w:r>
      <w:r w:rsidRPr="00AA6E41">
        <w:rPr>
          <w:rFonts w:asciiTheme="minorBidi" w:hAnsiTheme="minorBidi"/>
          <w:color w:val="000000"/>
          <w:sz w:val="24"/>
          <w:szCs w:val="24"/>
          <w:rtl/>
        </w:rPr>
        <w:t xml:space="preserve"> </w:t>
      </w:r>
      <w:r w:rsidRPr="00AA6E41">
        <w:rPr>
          <w:rFonts w:asciiTheme="minorBidi" w:hAnsiTheme="minorBidi"/>
          <w:color w:val="000000"/>
          <w:sz w:val="24"/>
          <w:szCs w:val="24"/>
        </w:rPr>
        <w:t>because they did not rebuke one another</w:t>
      </w:r>
      <w:r w:rsidR="007C4114" w:rsidRPr="00AA6E41">
        <w:rPr>
          <w:rFonts w:asciiTheme="minorBidi" w:hAnsiTheme="minorBidi"/>
          <w:color w:val="000000"/>
          <w:sz w:val="24"/>
          <w:szCs w:val="24"/>
        </w:rPr>
        <w:t>;</w:t>
      </w:r>
      <w:r w:rsidRPr="00AA6E41">
        <w:rPr>
          <w:rFonts w:asciiTheme="minorBidi" w:hAnsiTheme="minorBidi"/>
          <w:color w:val="000000"/>
          <w:sz w:val="24"/>
          <w:szCs w:val="24"/>
        </w:rPr>
        <w:t xml:space="preserve"> </w:t>
      </w:r>
      <w:r w:rsidR="00933DB7" w:rsidRPr="00AA6E41">
        <w:rPr>
          <w:rFonts w:asciiTheme="minorBidi" w:hAnsiTheme="minorBidi"/>
          <w:color w:val="000000"/>
          <w:sz w:val="24"/>
          <w:szCs w:val="24"/>
        </w:rPr>
        <w:t>and\or</w:t>
      </w:r>
      <w:r w:rsidRPr="00AA6E41">
        <w:rPr>
          <w:rFonts w:asciiTheme="minorBidi" w:hAnsiTheme="minorBidi"/>
          <w:color w:val="000000"/>
          <w:sz w:val="24"/>
          <w:szCs w:val="24"/>
        </w:rPr>
        <w:t xml:space="preserve"> because they reviled learned people. The point of this catalogue is not to malign the</w:t>
      </w:r>
      <w:r w:rsidR="00CB33D7" w:rsidRPr="00AA6E41">
        <w:rPr>
          <w:rFonts w:asciiTheme="minorBidi" w:hAnsiTheme="minorBidi"/>
          <w:color w:val="000000"/>
          <w:sz w:val="24"/>
          <w:szCs w:val="24"/>
        </w:rPr>
        <w:t xml:space="preserve"> already</w:t>
      </w:r>
      <w:r w:rsidRPr="00AA6E41">
        <w:rPr>
          <w:rFonts w:asciiTheme="minorBidi" w:hAnsiTheme="minorBidi"/>
          <w:color w:val="000000"/>
          <w:sz w:val="24"/>
          <w:szCs w:val="24"/>
        </w:rPr>
        <w:t xml:space="preserve"> battered community, but rather to elucidate the </w:t>
      </w:r>
      <w:r w:rsidR="00B1689A" w:rsidRPr="00AA6E41">
        <w:rPr>
          <w:rFonts w:asciiTheme="minorBidi" w:hAnsiTheme="minorBidi"/>
          <w:i/>
          <w:iCs/>
          <w:color w:val="000000"/>
          <w:sz w:val="24"/>
          <w:szCs w:val="24"/>
        </w:rPr>
        <w:t>ch</w:t>
      </w:r>
      <w:r w:rsidRPr="00AA6E41">
        <w:rPr>
          <w:rFonts w:asciiTheme="minorBidi" w:hAnsiTheme="minorBidi"/>
          <w:i/>
          <w:iCs/>
          <w:color w:val="000000"/>
          <w:sz w:val="24"/>
          <w:szCs w:val="24"/>
        </w:rPr>
        <w:t>urban</w:t>
      </w:r>
      <w:r w:rsidRPr="00AA6E41">
        <w:rPr>
          <w:rFonts w:asciiTheme="minorBidi" w:hAnsiTheme="minorBidi"/>
          <w:color w:val="000000"/>
          <w:sz w:val="24"/>
          <w:szCs w:val="24"/>
        </w:rPr>
        <w:t xml:space="preserve"> in a way that offers the</w:t>
      </w:r>
      <w:r w:rsidR="00CB33D7" w:rsidRPr="00AA6E41">
        <w:rPr>
          <w:rFonts w:asciiTheme="minorBidi" w:hAnsiTheme="minorBidi"/>
          <w:color w:val="000000"/>
          <w:sz w:val="24"/>
          <w:szCs w:val="24"/>
        </w:rPr>
        <w:t xml:space="preserve"> nation</w:t>
      </w:r>
      <w:r w:rsidRPr="00AA6E41">
        <w:rPr>
          <w:rFonts w:asciiTheme="minorBidi" w:hAnsiTheme="minorBidi"/>
          <w:color w:val="000000"/>
          <w:sz w:val="24"/>
          <w:szCs w:val="24"/>
        </w:rPr>
        <w:t xml:space="preserve"> a </w:t>
      </w:r>
      <w:r w:rsidR="009F58A6" w:rsidRPr="00AA6E41">
        <w:rPr>
          <w:rFonts w:asciiTheme="minorBidi" w:hAnsiTheme="minorBidi"/>
          <w:color w:val="000000"/>
          <w:sz w:val="24"/>
          <w:szCs w:val="24"/>
        </w:rPr>
        <w:t>route</w:t>
      </w:r>
      <w:r w:rsidRPr="00AA6E41">
        <w:rPr>
          <w:rFonts w:asciiTheme="minorBidi" w:hAnsiTheme="minorBidi"/>
          <w:color w:val="000000"/>
          <w:sz w:val="24"/>
          <w:szCs w:val="24"/>
        </w:rPr>
        <w:t xml:space="preserve"> to recovery. If the catastrophe</w:t>
      </w:r>
      <w:r w:rsidR="00BD157C" w:rsidRPr="00AA6E41">
        <w:rPr>
          <w:rFonts w:asciiTheme="minorBidi" w:hAnsiTheme="minorBidi"/>
          <w:color w:val="000000"/>
          <w:sz w:val="24"/>
          <w:szCs w:val="24"/>
        </w:rPr>
        <w:t xml:space="preserve"> </w:t>
      </w:r>
      <w:r w:rsidRPr="00AA6E41">
        <w:rPr>
          <w:rFonts w:asciiTheme="minorBidi" w:hAnsiTheme="minorBidi"/>
          <w:color w:val="000000"/>
          <w:sz w:val="24"/>
          <w:szCs w:val="24"/>
        </w:rPr>
        <w:t>occurred because of their sins, then the simplest recourse is to repent and reconcile with God.</w:t>
      </w:r>
      <w:r w:rsidRPr="00AA6E41">
        <w:rPr>
          <w:rStyle w:val="FootnoteReference"/>
          <w:rFonts w:asciiTheme="minorBidi" w:hAnsiTheme="minorBidi"/>
          <w:color w:val="000000"/>
          <w:sz w:val="24"/>
          <w:szCs w:val="24"/>
        </w:rPr>
        <w:footnoteReference w:id="18"/>
      </w:r>
      <w:r w:rsidRPr="00AA6E41">
        <w:rPr>
          <w:rFonts w:asciiTheme="minorBidi" w:hAnsiTheme="minorBidi"/>
          <w:color w:val="000000"/>
          <w:sz w:val="24"/>
          <w:szCs w:val="24"/>
        </w:rPr>
        <w:t xml:space="preserve"> This is a hopeful message indeed.</w:t>
      </w:r>
    </w:p>
    <w:p w:rsidR="00935B9D" w:rsidRPr="00AA6E41" w:rsidRDefault="00935B9D" w:rsidP="00935B9D">
      <w:pPr>
        <w:jc w:val="both"/>
        <w:rPr>
          <w:rFonts w:asciiTheme="minorBidi" w:hAnsiTheme="minorBidi"/>
          <w:sz w:val="24"/>
          <w:szCs w:val="24"/>
        </w:rPr>
      </w:pPr>
    </w:p>
    <w:p w:rsidR="00935B9D" w:rsidRPr="00AA6E41" w:rsidRDefault="00935B9D">
      <w:pPr>
        <w:jc w:val="both"/>
        <w:rPr>
          <w:rFonts w:asciiTheme="minorBidi" w:hAnsiTheme="minorBidi"/>
          <w:sz w:val="24"/>
          <w:szCs w:val="24"/>
        </w:rPr>
      </w:pPr>
      <w:r w:rsidRPr="00AA6E41">
        <w:rPr>
          <w:rFonts w:asciiTheme="minorBidi" w:hAnsiTheme="minorBidi"/>
          <w:sz w:val="24"/>
          <w:szCs w:val="24"/>
        </w:rPr>
        <w:t xml:space="preserve">Some Rabbinic interpreters explicitly </w:t>
      </w:r>
      <w:r w:rsidR="009F58A6" w:rsidRPr="00AA6E41">
        <w:rPr>
          <w:rFonts w:asciiTheme="minorBidi" w:hAnsiTheme="minorBidi"/>
          <w:sz w:val="24"/>
          <w:szCs w:val="24"/>
        </w:rPr>
        <w:t>refer to the</w:t>
      </w:r>
      <w:r w:rsidRPr="00AA6E41">
        <w:rPr>
          <w:rFonts w:asciiTheme="minorBidi" w:hAnsiTheme="minorBidi"/>
          <w:sz w:val="24"/>
          <w:szCs w:val="24"/>
        </w:rPr>
        <w:t xml:space="preserve"> hope </w:t>
      </w:r>
      <w:r w:rsidR="009F58A6" w:rsidRPr="00AA6E41">
        <w:rPr>
          <w:rFonts w:asciiTheme="minorBidi" w:hAnsiTheme="minorBidi"/>
          <w:sz w:val="24"/>
          <w:szCs w:val="24"/>
        </w:rPr>
        <w:t>that underlies this record of</w:t>
      </w:r>
      <w:r w:rsidRPr="00AA6E41">
        <w:rPr>
          <w:rFonts w:asciiTheme="minorBidi" w:hAnsiTheme="minorBidi"/>
          <w:sz w:val="24"/>
          <w:szCs w:val="24"/>
        </w:rPr>
        <w:t xml:space="preserve"> sin</w:t>
      </w:r>
      <w:r w:rsidR="009F58A6" w:rsidRPr="00AA6E41">
        <w:rPr>
          <w:rFonts w:asciiTheme="minorBidi" w:hAnsiTheme="minorBidi"/>
          <w:sz w:val="24"/>
          <w:szCs w:val="24"/>
        </w:rPr>
        <w:t>s</w:t>
      </w:r>
      <w:r w:rsidRPr="00AA6E41">
        <w:rPr>
          <w:rFonts w:asciiTheme="minorBidi" w:hAnsiTheme="minorBidi"/>
          <w:sz w:val="24"/>
          <w:szCs w:val="24"/>
        </w:rPr>
        <w:t>. R</w:t>
      </w:r>
      <w:r w:rsidR="00B1689A" w:rsidRPr="00AA6E41">
        <w:rPr>
          <w:rFonts w:asciiTheme="minorBidi" w:hAnsiTheme="minorBidi"/>
          <w:sz w:val="24"/>
          <w:szCs w:val="24"/>
        </w:rPr>
        <w:t>.</w:t>
      </w:r>
      <w:r w:rsidRPr="00AA6E41">
        <w:rPr>
          <w:rFonts w:asciiTheme="minorBidi" w:hAnsiTheme="minorBidi"/>
          <w:sz w:val="24"/>
          <w:szCs w:val="24"/>
        </w:rPr>
        <w:t xml:space="preserve"> Akiva expresses this in the story cited earlier,</w:t>
      </w:r>
      <w:r w:rsidRPr="00AA6E41">
        <w:rPr>
          <w:rStyle w:val="FootnoteReference"/>
          <w:rFonts w:asciiTheme="minorBidi" w:hAnsiTheme="minorBidi"/>
          <w:sz w:val="24"/>
          <w:szCs w:val="24"/>
        </w:rPr>
        <w:footnoteReference w:id="19"/>
      </w:r>
      <w:r w:rsidRPr="00AA6E41">
        <w:rPr>
          <w:rFonts w:asciiTheme="minorBidi" w:hAnsiTheme="minorBidi"/>
          <w:sz w:val="24"/>
          <w:szCs w:val="24"/>
        </w:rPr>
        <w:t xml:space="preserve"> where he joyously explains to his dejected colleagues that the </w:t>
      </w:r>
      <w:r w:rsidR="00B1689A" w:rsidRPr="00AA6E41">
        <w:rPr>
          <w:rFonts w:asciiTheme="minorBidi" w:hAnsiTheme="minorBidi"/>
          <w:i/>
          <w:iCs/>
          <w:sz w:val="24"/>
          <w:szCs w:val="24"/>
        </w:rPr>
        <w:t>ch</w:t>
      </w:r>
      <w:r w:rsidRPr="00AA6E41">
        <w:rPr>
          <w:rFonts w:asciiTheme="minorBidi" w:hAnsiTheme="minorBidi"/>
          <w:i/>
          <w:iCs/>
          <w:sz w:val="24"/>
          <w:szCs w:val="24"/>
        </w:rPr>
        <w:t>urban</w:t>
      </w:r>
      <w:r w:rsidRPr="00AA6E41">
        <w:rPr>
          <w:rFonts w:asciiTheme="minorBidi" w:hAnsiTheme="minorBidi"/>
          <w:sz w:val="24"/>
          <w:szCs w:val="24"/>
        </w:rPr>
        <w:t xml:space="preserve"> confirms God’s </w:t>
      </w:r>
      <w:r w:rsidR="009F58A6" w:rsidRPr="00AA6E41">
        <w:rPr>
          <w:rFonts w:asciiTheme="minorBidi" w:hAnsiTheme="minorBidi"/>
          <w:sz w:val="24"/>
          <w:szCs w:val="24"/>
        </w:rPr>
        <w:t>covenant</w:t>
      </w:r>
      <w:r w:rsidRPr="00AA6E41">
        <w:rPr>
          <w:rFonts w:asciiTheme="minorBidi" w:hAnsiTheme="minorBidi"/>
          <w:sz w:val="24"/>
          <w:szCs w:val="24"/>
        </w:rPr>
        <w:t xml:space="preserve"> with Israel: “Now that the prophecy of Uriah </w:t>
      </w:r>
      <w:r w:rsidR="00B1689A" w:rsidRPr="00AA6E41">
        <w:rPr>
          <w:rFonts w:asciiTheme="minorBidi" w:hAnsiTheme="minorBidi"/>
          <w:sz w:val="24"/>
          <w:szCs w:val="24"/>
        </w:rPr>
        <w:t>[</w:t>
      </w:r>
      <w:r w:rsidRPr="00AA6E41">
        <w:rPr>
          <w:rFonts w:asciiTheme="minorBidi" w:hAnsiTheme="minorBidi"/>
          <w:sz w:val="24"/>
          <w:szCs w:val="24"/>
        </w:rPr>
        <w:t>that Zion would be destroyed</w:t>
      </w:r>
      <w:r w:rsidR="00B1689A" w:rsidRPr="00AA6E41">
        <w:rPr>
          <w:rFonts w:asciiTheme="minorBidi" w:hAnsiTheme="minorBidi"/>
          <w:sz w:val="24"/>
          <w:szCs w:val="24"/>
        </w:rPr>
        <w:t>]</w:t>
      </w:r>
      <w:r w:rsidRPr="00AA6E41">
        <w:rPr>
          <w:rFonts w:asciiTheme="minorBidi" w:hAnsiTheme="minorBidi"/>
          <w:sz w:val="24"/>
          <w:szCs w:val="24"/>
        </w:rPr>
        <w:t xml:space="preserve"> was fulfilled, it is certain that the prophecy of Zechariah </w:t>
      </w:r>
      <w:r w:rsidR="00B1689A" w:rsidRPr="00AA6E41">
        <w:rPr>
          <w:rFonts w:asciiTheme="minorBidi" w:hAnsiTheme="minorBidi"/>
          <w:sz w:val="24"/>
          <w:szCs w:val="24"/>
        </w:rPr>
        <w:t>[</w:t>
      </w:r>
      <w:r w:rsidRPr="00AA6E41">
        <w:rPr>
          <w:rFonts w:asciiTheme="minorBidi" w:hAnsiTheme="minorBidi"/>
          <w:sz w:val="24"/>
          <w:szCs w:val="24"/>
        </w:rPr>
        <w:t>that Zion will be restored</w:t>
      </w:r>
      <w:r w:rsidR="00B1689A" w:rsidRPr="00AA6E41">
        <w:rPr>
          <w:rFonts w:asciiTheme="minorBidi" w:hAnsiTheme="minorBidi"/>
          <w:sz w:val="24"/>
          <w:szCs w:val="24"/>
        </w:rPr>
        <w:t>]</w:t>
      </w:r>
      <w:r w:rsidRPr="00AA6E41">
        <w:rPr>
          <w:rFonts w:asciiTheme="minorBidi" w:hAnsiTheme="minorBidi"/>
          <w:sz w:val="24"/>
          <w:szCs w:val="24"/>
        </w:rPr>
        <w:t xml:space="preserve"> will be fulfilled!”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5:18).</w:t>
      </w:r>
      <w:r w:rsidRPr="00AA6E41">
        <w:rPr>
          <w:rStyle w:val="FootnoteReference"/>
          <w:rFonts w:asciiTheme="minorBidi" w:hAnsiTheme="minorBidi"/>
          <w:sz w:val="24"/>
          <w:szCs w:val="24"/>
        </w:rPr>
        <w:footnoteReference w:id="20"/>
      </w:r>
      <w:r w:rsidRPr="00AA6E41">
        <w:rPr>
          <w:rFonts w:asciiTheme="minorBidi" w:hAnsiTheme="minorBidi"/>
          <w:sz w:val="24"/>
          <w:szCs w:val="24"/>
        </w:rPr>
        <w:t xml:space="preserve"> If sins spawned the calamity</w:t>
      </w:r>
      <w:r w:rsidR="00B1689A" w:rsidRPr="00AA6E41">
        <w:rPr>
          <w:rFonts w:asciiTheme="minorBidi" w:hAnsiTheme="minorBidi"/>
          <w:sz w:val="24"/>
          <w:szCs w:val="24"/>
        </w:rPr>
        <w:t>,</w:t>
      </w:r>
      <w:r w:rsidR="00CB33D7" w:rsidRPr="00AA6E41">
        <w:rPr>
          <w:rFonts w:asciiTheme="minorBidi" w:hAnsiTheme="minorBidi"/>
          <w:sz w:val="24"/>
          <w:szCs w:val="24"/>
        </w:rPr>
        <w:t xml:space="preserve"> thereby leading to the fulfillment of the prophecies of doom</w:t>
      </w:r>
      <w:r w:rsidRPr="00AA6E41">
        <w:rPr>
          <w:rFonts w:asciiTheme="minorBidi" w:hAnsiTheme="minorBidi"/>
          <w:sz w:val="24"/>
          <w:szCs w:val="24"/>
        </w:rPr>
        <w:t>, then God’s covenant</w:t>
      </w:r>
      <w:r w:rsidR="00CB33D7" w:rsidRPr="00AA6E41">
        <w:rPr>
          <w:rFonts w:asciiTheme="minorBidi" w:hAnsiTheme="minorBidi"/>
          <w:sz w:val="24"/>
          <w:szCs w:val="24"/>
        </w:rPr>
        <w:t>al</w:t>
      </w:r>
      <w:r w:rsidRPr="00AA6E41">
        <w:rPr>
          <w:rFonts w:asciiTheme="minorBidi" w:hAnsiTheme="minorBidi"/>
          <w:sz w:val="24"/>
          <w:szCs w:val="24"/>
        </w:rPr>
        <w:t xml:space="preserve"> relationship with Israel is not over. Instead, </w:t>
      </w:r>
      <w:r w:rsidR="00CB33D7" w:rsidRPr="00AA6E41">
        <w:rPr>
          <w:rFonts w:asciiTheme="minorBidi" w:hAnsiTheme="minorBidi"/>
          <w:sz w:val="24"/>
          <w:szCs w:val="24"/>
        </w:rPr>
        <w:t>this</w:t>
      </w:r>
      <w:r w:rsidRPr="00AA6E41">
        <w:rPr>
          <w:rFonts w:asciiTheme="minorBidi" w:hAnsiTheme="minorBidi"/>
          <w:sz w:val="24"/>
          <w:szCs w:val="24"/>
        </w:rPr>
        <w:t xml:space="preserve"> constitutes evidence that God will surely remain faithful to His promise of reward.</w:t>
      </w:r>
    </w:p>
    <w:p w:rsidR="00935B9D" w:rsidRPr="00AA6E41" w:rsidRDefault="00935B9D" w:rsidP="00935B9D">
      <w:pPr>
        <w:jc w:val="both"/>
        <w:rPr>
          <w:rFonts w:asciiTheme="minorBidi" w:hAnsiTheme="minorBidi"/>
          <w:sz w:val="24"/>
          <w:szCs w:val="24"/>
        </w:rPr>
      </w:pPr>
    </w:p>
    <w:p w:rsidR="00935B9D" w:rsidRPr="00AA6E41" w:rsidRDefault="00935B9D" w:rsidP="00935B9D">
      <w:pPr>
        <w:jc w:val="both"/>
        <w:rPr>
          <w:rFonts w:asciiTheme="minorBidi" w:hAnsiTheme="minorBidi"/>
          <w:b/>
          <w:bCs/>
          <w:sz w:val="24"/>
          <w:szCs w:val="24"/>
        </w:rPr>
      </w:pPr>
      <w:r w:rsidRPr="00AA6E41">
        <w:rPr>
          <w:rFonts w:asciiTheme="minorBidi" w:hAnsiTheme="minorBidi"/>
          <w:b/>
          <w:bCs/>
          <w:sz w:val="24"/>
          <w:szCs w:val="24"/>
        </w:rPr>
        <w:t xml:space="preserve">The Theological Void in </w:t>
      </w:r>
      <w:r w:rsidRPr="00AA6E41">
        <w:rPr>
          <w:rFonts w:asciiTheme="minorBidi" w:hAnsiTheme="minorBidi"/>
          <w:b/>
          <w:bCs/>
          <w:i/>
          <w:iCs/>
          <w:sz w:val="24"/>
          <w:szCs w:val="24"/>
        </w:rPr>
        <w:t>Eikha</w:t>
      </w:r>
      <w:r w:rsidRPr="00AA6E41">
        <w:rPr>
          <w:rFonts w:asciiTheme="minorBidi" w:hAnsiTheme="minorBidi"/>
          <w:b/>
          <w:bCs/>
          <w:sz w:val="24"/>
          <w:szCs w:val="24"/>
        </w:rPr>
        <w:t>: God’s Relationship with Israel</w:t>
      </w:r>
    </w:p>
    <w:p w:rsidR="00935B9D" w:rsidRPr="00AA6E41" w:rsidRDefault="00935B9D" w:rsidP="00935B9D">
      <w:pPr>
        <w:jc w:val="both"/>
        <w:rPr>
          <w:rFonts w:asciiTheme="minorBidi" w:hAnsiTheme="minorBidi"/>
          <w:sz w:val="24"/>
          <w:szCs w:val="24"/>
        </w:rPr>
      </w:pPr>
    </w:p>
    <w:p w:rsidR="00935B9D" w:rsidRPr="00AA6E41" w:rsidRDefault="00935B9D">
      <w:pPr>
        <w:jc w:val="both"/>
        <w:rPr>
          <w:rFonts w:asciiTheme="minorBidi" w:hAnsiTheme="minorBidi"/>
          <w:sz w:val="24"/>
          <w:szCs w:val="24"/>
        </w:rPr>
      </w:pPr>
      <w:r w:rsidRPr="00AA6E41">
        <w:rPr>
          <w:rFonts w:asciiTheme="minorBidi" w:hAnsiTheme="minorBidi"/>
          <w:sz w:val="24"/>
          <w:szCs w:val="24"/>
        </w:rPr>
        <w:t xml:space="preserve">A second troubling theological problem of the book relates to God’s role in the events. </w:t>
      </w:r>
      <w:r w:rsidRPr="00AA6E41">
        <w:rPr>
          <w:rFonts w:asciiTheme="minorBidi" w:hAnsiTheme="minorBidi"/>
          <w:i/>
          <w:iCs/>
          <w:sz w:val="24"/>
          <w:szCs w:val="24"/>
        </w:rPr>
        <w:t>Eikha</w:t>
      </w:r>
      <w:r w:rsidR="006A6583" w:rsidRPr="00AA6E41">
        <w:rPr>
          <w:rFonts w:asciiTheme="minorBidi" w:hAnsiTheme="minorBidi"/>
          <w:sz w:val="24"/>
          <w:szCs w:val="24"/>
        </w:rPr>
        <w:t xml:space="preserve"> opens by describing</w:t>
      </w:r>
      <w:r w:rsidRPr="00AA6E41">
        <w:rPr>
          <w:rFonts w:asciiTheme="minorBidi" w:hAnsiTheme="minorBidi"/>
          <w:sz w:val="24"/>
          <w:szCs w:val="24"/>
        </w:rPr>
        <w:t xml:space="preserve"> a widowed city,</w:t>
      </w:r>
      <w:r w:rsidR="00AF6E24" w:rsidRPr="00AA6E41">
        <w:rPr>
          <w:rFonts w:asciiTheme="minorBidi" w:hAnsiTheme="minorBidi"/>
          <w:sz w:val="24"/>
          <w:szCs w:val="24"/>
        </w:rPr>
        <w:t xml:space="preserve"> alluding </w:t>
      </w:r>
      <w:r w:rsidR="009F58A6" w:rsidRPr="00AA6E41">
        <w:rPr>
          <w:rFonts w:asciiTheme="minorBidi" w:hAnsiTheme="minorBidi"/>
          <w:sz w:val="24"/>
          <w:szCs w:val="24"/>
        </w:rPr>
        <w:t xml:space="preserve">both </w:t>
      </w:r>
      <w:r w:rsidR="00AF6E24" w:rsidRPr="00AA6E41">
        <w:rPr>
          <w:rFonts w:asciiTheme="minorBidi" w:hAnsiTheme="minorBidi"/>
          <w:sz w:val="24"/>
          <w:szCs w:val="24"/>
        </w:rPr>
        <w:t xml:space="preserve">to the disappearance </w:t>
      </w:r>
      <w:r w:rsidRPr="00AA6E41">
        <w:rPr>
          <w:rFonts w:asciiTheme="minorBidi" w:hAnsiTheme="minorBidi"/>
          <w:sz w:val="24"/>
          <w:szCs w:val="24"/>
        </w:rPr>
        <w:t xml:space="preserve">of </w:t>
      </w:r>
      <w:r w:rsidR="00AF6E24" w:rsidRPr="00AA6E41">
        <w:rPr>
          <w:rFonts w:asciiTheme="minorBidi" w:hAnsiTheme="minorBidi"/>
          <w:sz w:val="24"/>
          <w:szCs w:val="24"/>
        </w:rPr>
        <w:t>Jerusalem’s</w:t>
      </w:r>
      <w:r w:rsidRPr="00AA6E41">
        <w:rPr>
          <w:rFonts w:asciiTheme="minorBidi" w:hAnsiTheme="minorBidi"/>
          <w:sz w:val="24"/>
          <w:szCs w:val="24"/>
        </w:rPr>
        <w:t xml:space="preserve"> populace and her God.</w:t>
      </w:r>
      <w:r w:rsidRPr="00AA6E41">
        <w:rPr>
          <w:rStyle w:val="FootnoteReference"/>
          <w:rFonts w:asciiTheme="minorBidi" w:hAnsiTheme="minorBidi"/>
          <w:sz w:val="24"/>
          <w:szCs w:val="24"/>
        </w:rPr>
        <w:footnoteReference w:id="21"/>
      </w:r>
      <w:r w:rsidRPr="00AA6E41">
        <w:rPr>
          <w:rFonts w:asciiTheme="minorBidi" w:hAnsiTheme="minorBidi"/>
          <w:sz w:val="24"/>
          <w:szCs w:val="24"/>
        </w:rPr>
        <w:t xml:space="preserve"> Other verses </w:t>
      </w:r>
      <w:r w:rsidR="002E23C5" w:rsidRPr="00AA6E41">
        <w:rPr>
          <w:rFonts w:asciiTheme="minorBidi" w:hAnsiTheme="minorBidi"/>
          <w:sz w:val="24"/>
          <w:szCs w:val="24"/>
        </w:rPr>
        <w:t xml:space="preserve">overtly </w:t>
      </w:r>
      <w:r w:rsidR="00AF6E24" w:rsidRPr="00AA6E41">
        <w:rPr>
          <w:rFonts w:asciiTheme="minorBidi" w:hAnsiTheme="minorBidi"/>
          <w:sz w:val="24"/>
          <w:szCs w:val="24"/>
        </w:rPr>
        <w:lastRenderedPageBreak/>
        <w:t>d</w:t>
      </w:r>
      <w:r w:rsidR="009F58A6" w:rsidRPr="00AA6E41">
        <w:rPr>
          <w:rFonts w:asciiTheme="minorBidi" w:hAnsiTheme="minorBidi"/>
          <w:sz w:val="24"/>
          <w:szCs w:val="24"/>
        </w:rPr>
        <w:t>escribe</w:t>
      </w:r>
      <w:r w:rsidR="00AF6E24" w:rsidRPr="00AA6E41">
        <w:rPr>
          <w:rFonts w:asciiTheme="minorBidi" w:hAnsiTheme="minorBidi"/>
          <w:sz w:val="24"/>
          <w:szCs w:val="24"/>
        </w:rPr>
        <w:t xml:space="preserve"> God’s desertion, </w:t>
      </w:r>
      <w:r w:rsidR="002E23C5" w:rsidRPr="00AA6E41">
        <w:rPr>
          <w:rFonts w:asciiTheme="minorBidi" w:hAnsiTheme="minorBidi"/>
          <w:sz w:val="24"/>
          <w:szCs w:val="24"/>
        </w:rPr>
        <w:t>asserting</w:t>
      </w:r>
      <w:r w:rsidR="00A259C5" w:rsidRPr="00AA6E41">
        <w:rPr>
          <w:rFonts w:asciiTheme="minorBidi" w:hAnsiTheme="minorBidi"/>
          <w:sz w:val="24"/>
          <w:szCs w:val="24"/>
        </w:rPr>
        <w:t>, for example,</w:t>
      </w:r>
      <w:r w:rsidR="002E23C5" w:rsidRPr="00AA6E41">
        <w:rPr>
          <w:rFonts w:asciiTheme="minorBidi" w:hAnsiTheme="minorBidi"/>
          <w:sz w:val="24"/>
          <w:szCs w:val="24"/>
        </w:rPr>
        <w:t xml:space="preserve"> that</w:t>
      </w:r>
      <w:r w:rsidR="00AF6E24" w:rsidRPr="00AA6E41">
        <w:rPr>
          <w:rFonts w:asciiTheme="minorBidi" w:hAnsiTheme="minorBidi"/>
          <w:sz w:val="24"/>
          <w:szCs w:val="24"/>
        </w:rPr>
        <w:t xml:space="preserve"> “God’s face scattered them – He did not co</w:t>
      </w:r>
      <w:r w:rsidR="002E23C5" w:rsidRPr="00AA6E41">
        <w:rPr>
          <w:rFonts w:asciiTheme="minorBidi" w:hAnsiTheme="minorBidi"/>
          <w:sz w:val="24"/>
          <w:szCs w:val="24"/>
        </w:rPr>
        <w:t>ntinue to look at them</w:t>
      </w:r>
      <w:r w:rsidR="00AF6E24" w:rsidRPr="00AA6E41">
        <w:rPr>
          <w:rFonts w:asciiTheme="minorBidi" w:hAnsiTheme="minorBidi"/>
          <w:sz w:val="24"/>
          <w:szCs w:val="24"/>
        </w:rPr>
        <w:t>”</w:t>
      </w:r>
      <w:r w:rsidR="002E23C5" w:rsidRPr="00AA6E41">
        <w:rPr>
          <w:rFonts w:asciiTheme="minorBidi" w:hAnsiTheme="minorBidi"/>
          <w:sz w:val="24"/>
          <w:szCs w:val="24"/>
        </w:rPr>
        <w:t xml:space="preserve"> (</w:t>
      </w:r>
      <w:r w:rsidR="002E23C5" w:rsidRPr="00AA6E41">
        <w:rPr>
          <w:rFonts w:asciiTheme="minorBidi" w:hAnsiTheme="minorBidi"/>
          <w:i/>
          <w:iCs/>
          <w:sz w:val="24"/>
          <w:szCs w:val="24"/>
        </w:rPr>
        <w:t>Eikha</w:t>
      </w:r>
      <w:r w:rsidR="002E23C5" w:rsidRPr="00AA6E41">
        <w:rPr>
          <w:rFonts w:asciiTheme="minorBidi" w:hAnsiTheme="minorBidi"/>
          <w:sz w:val="24"/>
          <w:szCs w:val="24"/>
        </w:rPr>
        <w:t xml:space="preserve"> 4:16). The recurring refrain asking God to look and see His nation (e.g. </w:t>
      </w:r>
      <w:r w:rsidR="002E23C5" w:rsidRPr="00AA6E41">
        <w:rPr>
          <w:rFonts w:asciiTheme="minorBidi" w:hAnsiTheme="minorBidi"/>
          <w:i/>
          <w:iCs/>
          <w:sz w:val="24"/>
          <w:szCs w:val="24"/>
        </w:rPr>
        <w:t>Eikha</w:t>
      </w:r>
      <w:r w:rsidR="002E23C5" w:rsidRPr="00AA6E41">
        <w:rPr>
          <w:rFonts w:asciiTheme="minorBidi" w:hAnsiTheme="minorBidi"/>
          <w:sz w:val="24"/>
          <w:szCs w:val="24"/>
        </w:rPr>
        <w:t xml:space="preserve"> 1:12; 2:20; 5 :1) implies that God has turned His face away from His people and is no longer interested in their fate or in maintaining a relationship with them. </w:t>
      </w:r>
      <w:r w:rsidRPr="00AA6E41">
        <w:rPr>
          <w:rFonts w:asciiTheme="minorBidi" w:hAnsiTheme="minorBidi"/>
          <w:sz w:val="24"/>
          <w:szCs w:val="24"/>
        </w:rPr>
        <w:t xml:space="preserve">This state of </w:t>
      </w:r>
      <w:r w:rsidR="002E23C5" w:rsidRPr="00AA6E41">
        <w:rPr>
          <w:rFonts w:asciiTheme="minorBidi" w:hAnsiTheme="minorBidi"/>
          <w:sz w:val="24"/>
          <w:szCs w:val="24"/>
        </w:rPr>
        <w:t>God’s absence</w:t>
      </w:r>
      <w:r w:rsidRPr="00AA6E41">
        <w:rPr>
          <w:rFonts w:asciiTheme="minorBidi" w:hAnsiTheme="minorBidi"/>
          <w:sz w:val="24"/>
          <w:szCs w:val="24"/>
        </w:rPr>
        <w:t xml:space="preserve"> leaves </w:t>
      </w:r>
      <w:r w:rsidR="002E23C5" w:rsidRPr="00AA6E41">
        <w:rPr>
          <w:rFonts w:asciiTheme="minorBidi" w:hAnsiTheme="minorBidi"/>
          <w:sz w:val="24"/>
          <w:szCs w:val="24"/>
        </w:rPr>
        <w:t xml:space="preserve">a </w:t>
      </w:r>
      <w:r w:rsidR="009F58A6" w:rsidRPr="00AA6E41">
        <w:rPr>
          <w:rFonts w:asciiTheme="minorBidi" w:hAnsiTheme="minorBidi"/>
          <w:sz w:val="24"/>
          <w:szCs w:val="24"/>
        </w:rPr>
        <w:t>dearth</w:t>
      </w:r>
      <w:r w:rsidR="002E23C5" w:rsidRPr="00AA6E41">
        <w:rPr>
          <w:rFonts w:asciiTheme="minorBidi" w:hAnsiTheme="minorBidi"/>
          <w:sz w:val="24"/>
          <w:szCs w:val="24"/>
        </w:rPr>
        <w:t xml:space="preserve"> of hope and a profound uncertainty </w:t>
      </w:r>
      <w:r w:rsidR="009F58A6" w:rsidRPr="00AA6E41">
        <w:rPr>
          <w:rFonts w:asciiTheme="minorBidi" w:hAnsiTheme="minorBidi"/>
          <w:sz w:val="24"/>
          <w:szCs w:val="24"/>
        </w:rPr>
        <w:t xml:space="preserve">as to how to repair the </w:t>
      </w:r>
      <w:r w:rsidR="002E23C5" w:rsidRPr="00AA6E41">
        <w:rPr>
          <w:rFonts w:asciiTheme="minorBidi" w:hAnsiTheme="minorBidi"/>
          <w:sz w:val="24"/>
          <w:szCs w:val="24"/>
        </w:rPr>
        <w:t xml:space="preserve">situation. </w:t>
      </w:r>
    </w:p>
    <w:p w:rsidR="00935B9D" w:rsidRPr="00AA6E41" w:rsidRDefault="00935B9D" w:rsidP="00935B9D">
      <w:pPr>
        <w:jc w:val="both"/>
        <w:rPr>
          <w:rFonts w:asciiTheme="minorBidi" w:hAnsiTheme="minorBidi"/>
          <w:sz w:val="24"/>
          <w:szCs w:val="24"/>
        </w:rPr>
      </w:pPr>
    </w:p>
    <w:p w:rsidR="00271A2B" w:rsidRPr="00AA6E41" w:rsidRDefault="00935B9D" w:rsidP="009F58A6">
      <w:pPr>
        <w:widowControl w:val="0"/>
        <w:autoSpaceDE w:val="0"/>
        <w:autoSpaceDN w:val="0"/>
        <w:adjustRightInd w:val="0"/>
        <w:jc w:val="both"/>
        <w:rPr>
          <w:rFonts w:asciiTheme="minorBidi" w:hAnsiTheme="minorBidi"/>
          <w:bCs/>
          <w:sz w:val="24"/>
          <w:szCs w:val="24"/>
        </w:rPr>
      </w:pPr>
      <w:r w:rsidRPr="00AA6E41">
        <w:rPr>
          <w:rFonts w:asciiTheme="minorBidi" w:hAnsiTheme="minorBidi"/>
          <w:sz w:val="24"/>
          <w:szCs w:val="24"/>
        </w:rPr>
        <w:t>The depiction of God becomes more</w:t>
      </w:r>
      <w:r w:rsidR="00A259C5" w:rsidRPr="00AA6E41">
        <w:rPr>
          <w:rFonts w:asciiTheme="minorBidi" w:hAnsiTheme="minorBidi"/>
          <w:sz w:val="24"/>
          <w:szCs w:val="24"/>
        </w:rPr>
        <w:t xml:space="preserve"> menacing when coupled with </w:t>
      </w:r>
      <w:r w:rsidRPr="00AA6E41">
        <w:rPr>
          <w:rFonts w:asciiTheme="minorBidi" w:hAnsiTheme="minorBidi"/>
          <w:sz w:val="24"/>
          <w:szCs w:val="24"/>
        </w:rPr>
        <w:t>God</w:t>
      </w:r>
      <w:r w:rsidR="00A259C5" w:rsidRPr="00AA6E41">
        <w:rPr>
          <w:rFonts w:asciiTheme="minorBidi" w:hAnsiTheme="minorBidi"/>
          <w:sz w:val="24"/>
          <w:szCs w:val="24"/>
        </w:rPr>
        <w:t>’s</w:t>
      </w:r>
      <w:r w:rsidRPr="00AA6E41">
        <w:rPr>
          <w:rFonts w:asciiTheme="minorBidi" w:hAnsiTheme="minorBidi"/>
          <w:sz w:val="24"/>
          <w:szCs w:val="24"/>
        </w:rPr>
        <w:t xml:space="preserve"> </w:t>
      </w:r>
      <w:r w:rsidR="00A259C5" w:rsidRPr="00AA6E41">
        <w:rPr>
          <w:rFonts w:asciiTheme="minorBidi" w:hAnsiTheme="minorBidi"/>
          <w:sz w:val="24"/>
          <w:szCs w:val="24"/>
        </w:rPr>
        <w:t>hostile posture</w:t>
      </w:r>
      <w:r w:rsidRPr="00AA6E41">
        <w:rPr>
          <w:rFonts w:asciiTheme="minorBidi" w:hAnsiTheme="minorBidi"/>
          <w:sz w:val="24"/>
          <w:szCs w:val="24"/>
        </w:rPr>
        <w:t xml:space="preserve"> in the </w:t>
      </w:r>
      <w:r w:rsidR="002E23C5" w:rsidRPr="00AA6E41">
        <w:rPr>
          <w:rFonts w:asciiTheme="minorBidi" w:hAnsiTheme="minorBidi"/>
          <w:sz w:val="24"/>
          <w:szCs w:val="24"/>
        </w:rPr>
        <w:t>book</w:t>
      </w:r>
      <w:r w:rsidRPr="00AA6E41">
        <w:rPr>
          <w:rFonts w:asciiTheme="minorBidi" w:hAnsiTheme="minorBidi"/>
          <w:sz w:val="24"/>
          <w:szCs w:val="24"/>
        </w:rPr>
        <w:t xml:space="preserve">. </w:t>
      </w:r>
      <w:r w:rsidR="002E23C5" w:rsidRPr="00AA6E41">
        <w:rPr>
          <w:rFonts w:asciiTheme="minorBidi" w:hAnsiTheme="minorBidi"/>
          <w:sz w:val="24"/>
          <w:szCs w:val="24"/>
        </w:rPr>
        <w:t>A</w:t>
      </w:r>
      <w:r w:rsidRPr="00AA6E41">
        <w:rPr>
          <w:rFonts w:asciiTheme="minorBidi" w:hAnsiTheme="minorBidi"/>
          <w:sz w:val="24"/>
          <w:szCs w:val="24"/>
        </w:rPr>
        <w:t>larming</w:t>
      </w:r>
      <w:r w:rsidR="002E23C5" w:rsidRPr="00AA6E41">
        <w:rPr>
          <w:rFonts w:asciiTheme="minorBidi" w:hAnsiTheme="minorBidi"/>
          <w:sz w:val="24"/>
          <w:szCs w:val="24"/>
        </w:rPr>
        <w:t xml:space="preserve">ly, the principle enemy named in </w:t>
      </w:r>
      <w:r w:rsidR="009F58A6" w:rsidRPr="00AA6E41">
        <w:rPr>
          <w:rFonts w:asciiTheme="minorBidi" w:hAnsiTheme="minorBidi"/>
          <w:sz w:val="24"/>
          <w:szCs w:val="24"/>
        </w:rPr>
        <w:t>the book</w:t>
      </w:r>
      <w:r w:rsidR="002E23C5" w:rsidRPr="00AA6E41">
        <w:rPr>
          <w:rFonts w:asciiTheme="minorBidi" w:hAnsiTheme="minorBidi"/>
          <w:sz w:val="24"/>
          <w:szCs w:val="24"/>
        </w:rPr>
        <w:t xml:space="preserve"> is </w:t>
      </w:r>
      <w:r w:rsidRPr="00AA6E41">
        <w:rPr>
          <w:rFonts w:asciiTheme="minorBidi" w:hAnsiTheme="minorBidi"/>
          <w:sz w:val="24"/>
          <w:szCs w:val="24"/>
        </w:rPr>
        <w:t>God</w:t>
      </w:r>
      <w:r w:rsidR="00271A2B" w:rsidRPr="00AA6E41">
        <w:rPr>
          <w:rFonts w:asciiTheme="minorBidi" w:hAnsiTheme="minorBidi"/>
          <w:sz w:val="24"/>
          <w:szCs w:val="24"/>
        </w:rPr>
        <w:t xml:space="preserve"> (</w:t>
      </w:r>
      <w:r w:rsidR="00271A2B" w:rsidRPr="00AA6E41">
        <w:rPr>
          <w:rFonts w:asciiTheme="minorBidi" w:hAnsiTheme="minorBidi"/>
          <w:i/>
          <w:iCs/>
          <w:sz w:val="24"/>
          <w:szCs w:val="24"/>
        </w:rPr>
        <w:t>Eikha</w:t>
      </w:r>
      <w:r w:rsidR="00271A2B" w:rsidRPr="00AA6E41">
        <w:rPr>
          <w:rFonts w:asciiTheme="minorBidi" w:hAnsiTheme="minorBidi"/>
          <w:sz w:val="24"/>
          <w:szCs w:val="24"/>
        </w:rPr>
        <w:t xml:space="preserve"> 2:4-5): “</w:t>
      </w:r>
      <w:r w:rsidR="00271A2B" w:rsidRPr="00AA6E41">
        <w:rPr>
          <w:rFonts w:asciiTheme="minorBidi" w:hAnsiTheme="minorBidi"/>
          <w:bCs/>
          <w:sz w:val="24"/>
          <w:szCs w:val="24"/>
        </w:rPr>
        <w:t xml:space="preserve">He poised His bow </w:t>
      </w:r>
      <w:r w:rsidR="00271A2B" w:rsidRPr="00AA6E41">
        <w:rPr>
          <w:rFonts w:asciiTheme="minorBidi" w:hAnsiTheme="minorBidi"/>
          <w:bCs/>
          <w:i/>
          <w:iCs/>
          <w:sz w:val="24"/>
          <w:szCs w:val="24"/>
        </w:rPr>
        <w:t>like</w:t>
      </w:r>
      <w:r w:rsidR="00271A2B" w:rsidRPr="00AA6E41">
        <w:rPr>
          <w:rFonts w:asciiTheme="minorBidi" w:hAnsiTheme="minorBidi"/>
          <w:bCs/>
          <w:sz w:val="24"/>
          <w:szCs w:val="24"/>
        </w:rPr>
        <w:t xml:space="preserve"> </w:t>
      </w:r>
      <w:r w:rsidR="00271A2B" w:rsidRPr="00AA6E41">
        <w:rPr>
          <w:rFonts w:asciiTheme="minorBidi" w:hAnsiTheme="minorBidi"/>
          <w:bCs/>
          <w:i/>
          <w:iCs/>
          <w:sz w:val="24"/>
          <w:szCs w:val="24"/>
        </w:rPr>
        <w:t>an</w:t>
      </w:r>
      <w:r w:rsidR="00271A2B" w:rsidRPr="00AA6E41">
        <w:rPr>
          <w:rFonts w:asciiTheme="minorBidi" w:hAnsiTheme="minorBidi"/>
          <w:bCs/>
          <w:sz w:val="24"/>
          <w:szCs w:val="24"/>
        </w:rPr>
        <w:t xml:space="preserve"> </w:t>
      </w:r>
      <w:r w:rsidR="00271A2B" w:rsidRPr="00AA6E41">
        <w:rPr>
          <w:rFonts w:asciiTheme="minorBidi" w:hAnsiTheme="minorBidi"/>
          <w:bCs/>
          <w:i/>
          <w:iCs/>
          <w:sz w:val="24"/>
          <w:szCs w:val="24"/>
        </w:rPr>
        <w:t>enemy</w:t>
      </w:r>
      <w:r w:rsidR="009F58A6" w:rsidRPr="00AA6E41">
        <w:rPr>
          <w:rFonts w:asciiTheme="minorBidi" w:hAnsiTheme="minorBidi"/>
          <w:bCs/>
          <w:sz w:val="24"/>
          <w:szCs w:val="24"/>
        </w:rPr>
        <w:t>;</w:t>
      </w:r>
      <w:r w:rsidR="00271A2B" w:rsidRPr="00AA6E41">
        <w:rPr>
          <w:rFonts w:asciiTheme="minorBidi" w:hAnsiTheme="minorBidi"/>
          <w:bCs/>
          <w:sz w:val="24"/>
          <w:szCs w:val="24"/>
        </w:rPr>
        <w:t xml:space="preserve"> He steadied His right hand </w:t>
      </w:r>
      <w:r w:rsidR="00271A2B" w:rsidRPr="00AA6E41">
        <w:rPr>
          <w:rFonts w:asciiTheme="minorBidi" w:hAnsiTheme="minorBidi"/>
          <w:bCs/>
          <w:i/>
          <w:iCs/>
          <w:sz w:val="24"/>
          <w:szCs w:val="24"/>
        </w:rPr>
        <w:t>like an adversary</w:t>
      </w:r>
      <w:r w:rsidR="00271A2B" w:rsidRPr="00AA6E41">
        <w:rPr>
          <w:rFonts w:asciiTheme="minorBidi" w:hAnsiTheme="minorBidi"/>
          <w:bCs/>
          <w:sz w:val="24"/>
          <w:szCs w:val="24"/>
        </w:rPr>
        <w:t xml:space="preserve">. God was </w:t>
      </w:r>
      <w:r w:rsidR="00271A2B" w:rsidRPr="00AA6E41">
        <w:rPr>
          <w:rFonts w:asciiTheme="minorBidi" w:hAnsiTheme="minorBidi"/>
          <w:bCs/>
          <w:i/>
          <w:iCs/>
          <w:sz w:val="24"/>
          <w:szCs w:val="24"/>
        </w:rPr>
        <w:t>like an enemy</w:t>
      </w:r>
      <w:r w:rsidR="00271A2B" w:rsidRPr="00AA6E41">
        <w:rPr>
          <w:rFonts w:asciiTheme="minorBidi" w:hAnsiTheme="minorBidi"/>
          <w:bCs/>
          <w:sz w:val="24"/>
          <w:szCs w:val="24"/>
        </w:rPr>
        <w:t xml:space="preserve">, He swallowed Israel. He swallowed all of her palaces, He destroyed its fortresses, and </w:t>
      </w:r>
      <w:r w:rsidR="009F58A6" w:rsidRPr="00AA6E41">
        <w:rPr>
          <w:rFonts w:asciiTheme="minorBidi" w:hAnsiTheme="minorBidi"/>
          <w:bCs/>
          <w:sz w:val="24"/>
          <w:szCs w:val="24"/>
        </w:rPr>
        <w:t>H</w:t>
      </w:r>
      <w:r w:rsidR="00271A2B" w:rsidRPr="00AA6E41">
        <w:rPr>
          <w:rFonts w:asciiTheme="minorBidi" w:hAnsiTheme="minorBidi"/>
          <w:bCs/>
          <w:sz w:val="24"/>
          <w:szCs w:val="24"/>
        </w:rPr>
        <w:t xml:space="preserve">e increased in Judah mourning and moaning.” </w:t>
      </w:r>
      <w:r w:rsidR="002E23C5" w:rsidRPr="00AA6E41">
        <w:rPr>
          <w:rFonts w:asciiTheme="minorBidi" w:hAnsiTheme="minorBidi"/>
          <w:sz w:val="24"/>
          <w:szCs w:val="24"/>
        </w:rPr>
        <w:t>God</w:t>
      </w:r>
      <w:r w:rsidRPr="00AA6E41">
        <w:rPr>
          <w:rFonts w:asciiTheme="minorBidi" w:hAnsiTheme="minorBidi"/>
          <w:sz w:val="24"/>
          <w:szCs w:val="24"/>
        </w:rPr>
        <w:t xml:space="preserve"> is filled with anger</w:t>
      </w:r>
      <w:r w:rsidR="002E23C5" w:rsidRPr="00AA6E41">
        <w:rPr>
          <w:rFonts w:asciiTheme="minorBidi" w:hAnsiTheme="minorBidi"/>
          <w:sz w:val="24"/>
          <w:szCs w:val="24"/>
        </w:rPr>
        <w:t xml:space="preserve"> in the book</w:t>
      </w:r>
      <w:r w:rsidRPr="00AA6E41">
        <w:rPr>
          <w:rFonts w:asciiTheme="minorBidi" w:hAnsiTheme="minorBidi"/>
          <w:sz w:val="24"/>
          <w:szCs w:val="24"/>
        </w:rPr>
        <w:t xml:space="preserve">, and </w:t>
      </w:r>
      <w:r w:rsidR="00271A2B" w:rsidRPr="00AA6E41">
        <w:rPr>
          <w:rFonts w:asciiTheme="minorBidi" w:hAnsiTheme="minorBidi"/>
          <w:sz w:val="24"/>
          <w:szCs w:val="24"/>
        </w:rPr>
        <w:t>He uses it to afflict Israel, with devastating results (</w:t>
      </w:r>
      <w:r w:rsidR="00271A2B" w:rsidRPr="00AA6E41">
        <w:rPr>
          <w:rFonts w:asciiTheme="minorBidi" w:hAnsiTheme="minorBidi"/>
          <w:i/>
          <w:iCs/>
          <w:sz w:val="24"/>
          <w:szCs w:val="24"/>
        </w:rPr>
        <w:t>Eikha</w:t>
      </w:r>
      <w:r w:rsidR="00271A2B" w:rsidRPr="00AA6E41">
        <w:rPr>
          <w:rFonts w:asciiTheme="minorBidi" w:hAnsiTheme="minorBidi"/>
          <w:sz w:val="24"/>
          <w:szCs w:val="24"/>
        </w:rPr>
        <w:t xml:space="preserve"> 1:12): “</w:t>
      </w:r>
      <w:r w:rsidR="00271A2B" w:rsidRPr="00AA6E41">
        <w:rPr>
          <w:rFonts w:asciiTheme="minorBidi" w:hAnsiTheme="minorBidi"/>
          <w:bCs/>
          <w:sz w:val="24"/>
          <w:szCs w:val="24"/>
        </w:rPr>
        <w:t>Is there any pain like my pain that has been committed against me</w:t>
      </w:r>
      <w:r w:rsidR="009F58A6" w:rsidRPr="00AA6E41">
        <w:rPr>
          <w:rFonts w:asciiTheme="minorBidi" w:hAnsiTheme="minorBidi"/>
          <w:bCs/>
          <w:sz w:val="24"/>
          <w:szCs w:val="24"/>
        </w:rPr>
        <w:t>,</w:t>
      </w:r>
      <w:r w:rsidR="00271A2B" w:rsidRPr="00AA6E41">
        <w:rPr>
          <w:rFonts w:asciiTheme="minorBidi" w:hAnsiTheme="minorBidi"/>
          <w:bCs/>
          <w:sz w:val="24"/>
          <w:szCs w:val="24"/>
        </w:rPr>
        <w:t xml:space="preserve"> </w:t>
      </w:r>
      <w:r w:rsidR="009F58A6" w:rsidRPr="00AA6E41">
        <w:rPr>
          <w:rFonts w:asciiTheme="minorBidi" w:hAnsiTheme="minorBidi"/>
          <w:bCs/>
          <w:sz w:val="24"/>
          <w:szCs w:val="24"/>
        </w:rPr>
        <w:t>w</w:t>
      </w:r>
      <w:r w:rsidR="00271A2B" w:rsidRPr="00AA6E41">
        <w:rPr>
          <w:rFonts w:asciiTheme="minorBidi" w:hAnsiTheme="minorBidi"/>
          <w:bCs/>
          <w:sz w:val="24"/>
          <w:szCs w:val="24"/>
        </w:rPr>
        <w:t>hen God made me grieve on the day of his burning anger</w:t>
      </w:r>
      <w:r w:rsidR="009F58A6" w:rsidRPr="00AA6E41">
        <w:rPr>
          <w:rFonts w:asciiTheme="minorBidi" w:hAnsiTheme="minorBidi"/>
          <w:bCs/>
          <w:sz w:val="24"/>
          <w:szCs w:val="24"/>
        </w:rPr>
        <w:t>?</w:t>
      </w:r>
      <w:r w:rsidR="00271A2B" w:rsidRPr="00AA6E41">
        <w:rPr>
          <w:rFonts w:asciiTheme="minorBidi" w:hAnsiTheme="minorBidi"/>
          <w:bCs/>
          <w:sz w:val="24"/>
          <w:szCs w:val="24"/>
        </w:rPr>
        <w:t>” The book generously metes out depictions of the terrible effects of God’s wrath: “I am the man who has seen affliction by the rod of His anger</w:t>
      </w:r>
      <w:r w:rsidR="00333D7F" w:rsidRPr="00AA6E41">
        <w:rPr>
          <w:rFonts w:asciiTheme="minorBidi" w:hAnsiTheme="minorBidi"/>
          <w:bCs/>
          <w:sz w:val="24"/>
          <w:szCs w:val="24"/>
        </w:rPr>
        <w:t xml:space="preserve">… </w:t>
      </w:r>
      <w:r w:rsidR="00271A2B" w:rsidRPr="00AA6E41">
        <w:rPr>
          <w:rFonts w:asciiTheme="minorBidi" w:hAnsiTheme="minorBidi"/>
          <w:bCs/>
          <w:sz w:val="24"/>
          <w:szCs w:val="24"/>
        </w:rPr>
        <w:t>He walked me in darkness and not light</w:t>
      </w:r>
      <w:r w:rsidR="00271A2B" w:rsidRPr="00AA6E41">
        <w:rPr>
          <w:rFonts w:asciiTheme="minorBidi" w:hAnsiTheme="minorBidi"/>
          <w:b/>
          <w:sz w:val="24"/>
          <w:szCs w:val="24"/>
        </w:rPr>
        <w:t xml:space="preserve"> </w:t>
      </w:r>
      <w:r w:rsidR="00271A2B" w:rsidRPr="00AA6E41">
        <w:rPr>
          <w:rFonts w:asciiTheme="minorBidi" w:hAnsiTheme="minorBidi"/>
          <w:bCs/>
          <w:sz w:val="24"/>
          <w:szCs w:val="24"/>
        </w:rPr>
        <w:t>(</w:t>
      </w:r>
      <w:r w:rsidR="00271A2B" w:rsidRPr="00AA6E41">
        <w:rPr>
          <w:rFonts w:asciiTheme="minorBidi" w:hAnsiTheme="minorBidi"/>
          <w:bCs/>
          <w:i/>
          <w:iCs/>
          <w:sz w:val="24"/>
          <w:szCs w:val="24"/>
        </w:rPr>
        <w:t>Eikha</w:t>
      </w:r>
      <w:r w:rsidR="00271A2B" w:rsidRPr="00AA6E41">
        <w:rPr>
          <w:rFonts w:asciiTheme="minorBidi" w:hAnsiTheme="minorBidi"/>
          <w:bCs/>
          <w:sz w:val="24"/>
          <w:szCs w:val="24"/>
        </w:rPr>
        <w:t xml:space="preserve"> 3:1-2); “God completed His wrath, spilled out the anger of His nostrils. He lit a fire in Zion and it consumed her foundations” (</w:t>
      </w:r>
      <w:r w:rsidR="00271A2B" w:rsidRPr="00AA6E41">
        <w:rPr>
          <w:rFonts w:asciiTheme="minorBidi" w:hAnsiTheme="minorBidi"/>
          <w:bCs/>
          <w:i/>
          <w:iCs/>
          <w:sz w:val="24"/>
          <w:szCs w:val="24"/>
        </w:rPr>
        <w:t>Eikha</w:t>
      </w:r>
      <w:r w:rsidR="00271A2B" w:rsidRPr="00AA6E41">
        <w:rPr>
          <w:rFonts w:asciiTheme="minorBidi" w:hAnsiTheme="minorBidi"/>
          <w:bCs/>
          <w:sz w:val="24"/>
          <w:szCs w:val="24"/>
        </w:rPr>
        <w:t xml:space="preserve"> 4:11).</w:t>
      </w:r>
    </w:p>
    <w:p w:rsidR="00935B9D" w:rsidRPr="00AA6E41" w:rsidRDefault="00935B9D" w:rsidP="00271A2B">
      <w:pPr>
        <w:rPr>
          <w:rFonts w:asciiTheme="minorBidi" w:hAnsiTheme="minorBidi"/>
          <w:sz w:val="24"/>
          <w:szCs w:val="24"/>
        </w:rPr>
      </w:pPr>
    </w:p>
    <w:p w:rsidR="00935B9D" w:rsidRPr="00AA6E41" w:rsidRDefault="00333D7F">
      <w:pPr>
        <w:jc w:val="both"/>
        <w:rPr>
          <w:rFonts w:asciiTheme="minorBidi" w:hAnsiTheme="minorBidi"/>
          <w:sz w:val="24"/>
          <w:szCs w:val="24"/>
        </w:rPr>
      </w:pPr>
      <w:r w:rsidRPr="00AA6E41">
        <w:rPr>
          <w:rFonts w:asciiTheme="minorBidi" w:hAnsiTheme="minorBidi"/>
          <w:sz w:val="24"/>
          <w:szCs w:val="24"/>
        </w:rPr>
        <w:t xml:space="preserve">For rabbinic educators, this presentation of God </w:t>
      </w:r>
      <w:r w:rsidR="009F58A6" w:rsidRPr="00AA6E41">
        <w:rPr>
          <w:rFonts w:asciiTheme="minorBidi" w:hAnsiTheme="minorBidi"/>
          <w:sz w:val="24"/>
          <w:szCs w:val="24"/>
        </w:rPr>
        <w:t>i</w:t>
      </w:r>
      <w:r w:rsidRPr="00AA6E41">
        <w:rPr>
          <w:rFonts w:asciiTheme="minorBidi" w:hAnsiTheme="minorBidi"/>
          <w:sz w:val="24"/>
          <w:szCs w:val="24"/>
        </w:rPr>
        <w:t>s</w:t>
      </w:r>
      <w:r w:rsidR="00935B9D" w:rsidRPr="00AA6E41">
        <w:rPr>
          <w:rFonts w:asciiTheme="minorBidi" w:hAnsiTheme="minorBidi"/>
          <w:sz w:val="24"/>
          <w:szCs w:val="24"/>
        </w:rPr>
        <w:t xml:space="preserve"> untenable. How can </w:t>
      </w:r>
      <w:r w:rsidRPr="00AA6E41">
        <w:rPr>
          <w:rFonts w:asciiTheme="minorBidi" w:hAnsiTheme="minorBidi"/>
          <w:sz w:val="24"/>
          <w:szCs w:val="24"/>
        </w:rPr>
        <w:t>Israel</w:t>
      </w:r>
      <w:r w:rsidR="00935B9D" w:rsidRPr="00AA6E41">
        <w:rPr>
          <w:rFonts w:asciiTheme="minorBidi" w:hAnsiTheme="minorBidi"/>
          <w:sz w:val="24"/>
          <w:szCs w:val="24"/>
        </w:rPr>
        <w:t xml:space="preserve"> reconcile with God if </w:t>
      </w:r>
      <w:r w:rsidR="00B1689A" w:rsidRPr="00AA6E41">
        <w:rPr>
          <w:rFonts w:asciiTheme="minorBidi" w:hAnsiTheme="minorBidi"/>
          <w:sz w:val="24"/>
          <w:szCs w:val="24"/>
        </w:rPr>
        <w:t>H</w:t>
      </w:r>
      <w:r w:rsidR="00935B9D" w:rsidRPr="00AA6E41">
        <w:rPr>
          <w:rFonts w:asciiTheme="minorBidi" w:hAnsiTheme="minorBidi"/>
          <w:sz w:val="24"/>
          <w:szCs w:val="24"/>
        </w:rPr>
        <w:t>e is angry and unforgiving?</w:t>
      </w:r>
      <w:r w:rsidRPr="00AA6E41">
        <w:rPr>
          <w:rFonts w:asciiTheme="minorBidi" w:hAnsiTheme="minorBidi"/>
          <w:sz w:val="24"/>
          <w:szCs w:val="24"/>
        </w:rPr>
        <w:t xml:space="preserve"> And how can </w:t>
      </w:r>
      <w:r w:rsidR="009F58A6" w:rsidRPr="00AA6E41">
        <w:rPr>
          <w:rFonts w:asciiTheme="minorBidi" w:hAnsiTheme="minorBidi"/>
          <w:sz w:val="24"/>
          <w:szCs w:val="24"/>
        </w:rPr>
        <w:t>a spiritual leader</w:t>
      </w:r>
      <w:r w:rsidRPr="00AA6E41">
        <w:rPr>
          <w:rFonts w:asciiTheme="minorBidi" w:hAnsiTheme="minorBidi"/>
          <w:sz w:val="24"/>
          <w:szCs w:val="24"/>
        </w:rPr>
        <w:t xml:space="preserve"> present God as an adversary to a shattered nation?</w:t>
      </w:r>
      <w:r w:rsidR="00E5020C" w:rsidRPr="00AA6E41">
        <w:rPr>
          <w:rFonts w:asciiTheme="minorBidi" w:hAnsiTheme="minorBidi"/>
          <w:sz w:val="24"/>
          <w:szCs w:val="24"/>
        </w:rPr>
        <w:t xml:space="preserve"> God’s silence is likewise troubling, especially since </w:t>
      </w:r>
      <w:r w:rsidR="00A228F2" w:rsidRPr="00AA6E41">
        <w:rPr>
          <w:rFonts w:asciiTheme="minorBidi" w:hAnsiTheme="minorBidi"/>
          <w:sz w:val="24"/>
          <w:szCs w:val="24"/>
        </w:rPr>
        <w:t xml:space="preserve">hundreds of </w:t>
      </w:r>
      <w:r w:rsidR="004765E4" w:rsidRPr="00AA6E41">
        <w:rPr>
          <w:rFonts w:asciiTheme="minorBidi" w:hAnsiTheme="minorBidi"/>
          <w:sz w:val="24"/>
          <w:szCs w:val="24"/>
        </w:rPr>
        <w:t xml:space="preserve">years have elapsed since the destruction, while only seventy years passed before the </w:t>
      </w:r>
      <w:r w:rsidR="00B1689A" w:rsidRPr="00AA6E41">
        <w:rPr>
          <w:rFonts w:asciiTheme="minorBidi" w:hAnsiTheme="minorBidi"/>
          <w:sz w:val="24"/>
          <w:szCs w:val="24"/>
        </w:rPr>
        <w:t xml:space="preserve">Second </w:t>
      </w:r>
      <w:r w:rsidR="004765E4" w:rsidRPr="00AA6E41">
        <w:rPr>
          <w:rFonts w:asciiTheme="minorBidi" w:hAnsiTheme="minorBidi"/>
          <w:sz w:val="24"/>
          <w:szCs w:val="24"/>
        </w:rPr>
        <w:t>Temple was rebuilt.</w:t>
      </w:r>
      <w:r w:rsidR="004765E4" w:rsidRPr="00AA6E41">
        <w:rPr>
          <w:rStyle w:val="FootnoteReference"/>
          <w:rFonts w:asciiTheme="minorBidi" w:hAnsiTheme="minorBidi"/>
          <w:sz w:val="24"/>
          <w:szCs w:val="24"/>
        </w:rPr>
        <w:footnoteReference w:id="22"/>
      </w:r>
    </w:p>
    <w:p w:rsidR="00935B9D" w:rsidRPr="00AA6E41" w:rsidRDefault="00935B9D" w:rsidP="00935B9D">
      <w:pPr>
        <w:jc w:val="both"/>
        <w:rPr>
          <w:rFonts w:asciiTheme="minorBidi" w:hAnsiTheme="minorBidi"/>
          <w:sz w:val="24"/>
          <w:szCs w:val="24"/>
        </w:rPr>
      </w:pPr>
    </w:p>
    <w:p w:rsidR="006B783F" w:rsidRPr="00AA6E41" w:rsidRDefault="00333D7F" w:rsidP="00A259C5">
      <w:pPr>
        <w:jc w:val="both"/>
        <w:rPr>
          <w:rFonts w:asciiTheme="minorBidi" w:hAnsiTheme="minorBidi"/>
          <w:sz w:val="24"/>
          <w:szCs w:val="24"/>
        </w:rPr>
      </w:pP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00935B9D" w:rsidRPr="00AA6E41">
        <w:rPr>
          <w:rFonts w:asciiTheme="minorBidi" w:hAnsiTheme="minorBidi"/>
          <w:sz w:val="24"/>
          <w:szCs w:val="24"/>
        </w:rPr>
        <w:t xml:space="preserve"> </w:t>
      </w:r>
      <w:r w:rsidR="004765E4" w:rsidRPr="00AA6E41">
        <w:rPr>
          <w:rFonts w:asciiTheme="minorBidi" w:hAnsiTheme="minorBidi"/>
          <w:sz w:val="24"/>
          <w:szCs w:val="24"/>
        </w:rPr>
        <w:t>frequently</w:t>
      </w:r>
      <w:r w:rsidR="00935B9D" w:rsidRPr="00AA6E41">
        <w:rPr>
          <w:rFonts w:asciiTheme="minorBidi" w:hAnsiTheme="minorBidi"/>
          <w:sz w:val="24"/>
          <w:szCs w:val="24"/>
        </w:rPr>
        <w:t xml:space="preserve"> reverse</w:t>
      </w:r>
      <w:r w:rsidRPr="00AA6E41">
        <w:rPr>
          <w:rFonts w:asciiTheme="minorBidi" w:hAnsiTheme="minorBidi"/>
          <w:sz w:val="24"/>
          <w:szCs w:val="24"/>
        </w:rPr>
        <w:t xml:space="preserve">s </w:t>
      </w:r>
      <w:r w:rsidR="004765E4" w:rsidRPr="00AA6E41">
        <w:rPr>
          <w:rFonts w:asciiTheme="minorBidi" w:hAnsiTheme="minorBidi"/>
          <w:i/>
          <w:iCs/>
          <w:sz w:val="24"/>
          <w:szCs w:val="24"/>
        </w:rPr>
        <w:t>Eikha</w:t>
      </w:r>
      <w:r w:rsidR="004765E4" w:rsidRPr="00AA6E41">
        <w:rPr>
          <w:rFonts w:asciiTheme="minorBidi" w:hAnsiTheme="minorBidi"/>
          <w:sz w:val="24"/>
          <w:szCs w:val="24"/>
        </w:rPr>
        <w:t>’</w:t>
      </w:r>
      <w:r w:rsidRPr="00AA6E41">
        <w:rPr>
          <w:rFonts w:asciiTheme="minorBidi" w:hAnsiTheme="minorBidi"/>
          <w:sz w:val="24"/>
          <w:szCs w:val="24"/>
        </w:rPr>
        <w:t>s depiction of God.</w:t>
      </w:r>
      <w:r w:rsidR="006B783F" w:rsidRPr="00AA6E41">
        <w:rPr>
          <w:rFonts w:asciiTheme="minorBidi" w:hAnsiTheme="minorBidi"/>
          <w:sz w:val="24"/>
          <w:szCs w:val="24"/>
        </w:rPr>
        <w:t xml:space="preserve"> God may well be justifiably incensed at his recalcitrant nation. Nevertheless, the </w:t>
      </w:r>
      <w:r w:rsidR="006B783F" w:rsidRPr="00AA6E41">
        <w:rPr>
          <w:rFonts w:asciiTheme="minorBidi" w:hAnsiTheme="minorBidi"/>
          <w:i/>
          <w:iCs/>
          <w:sz w:val="24"/>
          <w:szCs w:val="24"/>
        </w:rPr>
        <w:t>midrashim</w:t>
      </w:r>
      <w:r w:rsidR="006B783F" w:rsidRPr="00AA6E41">
        <w:rPr>
          <w:rFonts w:asciiTheme="minorBidi" w:hAnsiTheme="minorBidi"/>
          <w:sz w:val="24"/>
          <w:szCs w:val="24"/>
        </w:rPr>
        <w:t xml:space="preserve"> vividly depict God mourning and lamenting His nation’s misfortune and suffering:</w:t>
      </w:r>
      <w:r w:rsidR="00C47BA6" w:rsidRPr="00AA6E41">
        <w:rPr>
          <w:rStyle w:val="FootnoteReference"/>
          <w:rFonts w:asciiTheme="minorBidi" w:hAnsiTheme="minorBidi"/>
          <w:sz w:val="24"/>
          <w:szCs w:val="24"/>
        </w:rPr>
        <w:t xml:space="preserve"> </w:t>
      </w:r>
      <w:r w:rsidR="00C47BA6" w:rsidRPr="00AA6E41">
        <w:rPr>
          <w:rStyle w:val="FootnoteReference"/>
          <w:rFonts w:asciiTheme="minorBidi" w:hAnsiTheme="minorBidi"/>
          <w:sz w:val="24"/>
          <w:szCs w:val="24"/>
        </w:rPr>
        <w:footnoteReference w:id="23"/>
      </w:r>
    </w:p>
    <w:p w:rsidR="006B783F" w:rsidRPr="00AA6E41" w:rsidRDefault="006B783F" w:rsidP="006B783F">
      <w:pPr>
        <w:jc w:val="both"/>
        <w:rPr>
          <w:rFonts w:asciiTheme="minorBidi" w:hAnsiTheme="minorBidi"/>
          <w:sz w:val="24"/>
          <w:szCs w:val="24"/>
        </w:rPr>
      </w:pPr>
    </w:p>
    <w:p w:rsidR="002819A6" w:rsidRPr="00AA6E41" w:rsidRDefault="002819A6">
      <w:pPr>
        <w:ind w:left="720" w:right="720"/>
        <w:jc w:val="both"/>
        <w:rPr>
          <w:rFonts w:asciiTheme="minorBidi" w:hAnsiTheme="minorBidi"/>
          <w:sz w:val="24"/>
          <w:szCs w:val="24"/>
        </w:rPr>
      </w:pPr>
      <w:r w:rsidRPr="00AA6E41">
        <w:rPr>
          <w:rFonts w:asciiTheme="minorBidi" w:hAnsiTheme="minorBidi"/>
          <w:sz w:val="24"/>
          <w:szCs w:val="24"/>
        </w:rPr>
        <w:t xml:space="preserve">About these things I cry </w:t>
      </w:r>
      <w:r w:rsidR="00B1689A" w:rsidRPr="00AA6E41">
        <w:rPr>
          <w:rFonts w:asciiTheme="minorBidi" w:hAnsiTheme="minorBidi"/>
          <w:sz w:val="24"/>
          <w:szCs w:val="24"/>
        </w:rPr>
        <w:t>(</w:t>
      </w:r>
      <w:r w:rsidRPr="00AA6E41">
        <w:rPr>
          <w:rFonts w:asciiTheme="minorBidi" w:hAnsiTheme="minorBidi"/>
          <w:i/>
          <w:iCs/>
          <w:sz w:val="24"/>
          <w:szCs w:val="24"/>
        </w:rPr>
        <w:t>Eikha</w:t>
      </w:r>
      <w:r w:rsidRPr="00AA6E41">
        <w:rPr>
          <w:rFonts w:asciiTheme="minorBidi" w:hAnsiTheme="minorBidi"/>
          <w:sz w:val="24"/>
          <w:szCs w:val="24"/>
        </w:rPr>
        <w:t xml:space="preserve"> 1:16</w:t>
      </w:r>
      <w:r w:rsidR="00B1689A" w:rsidRPr="00AA6E41">
        <w:rPr>
          <w:rFonts w:asciiTheme="minorBidi" w:hAnsiTheme="minorBidi"/>
          <w:sz w:val="24"/>
          <w:szCs w:val="24"/>
        </w:rPr>
        <w:t>)</w:t>
      </w:r>
      <w:r w:rsidRPr="00AA6E41">
        <w:rPr>
          <w:rFonts w:asciiTheme="minorBidi" w:hAnsiTheme="minorBidi"/>
          <w:sz w:val="24"/>
          <w:szCs w:val="24"/>
        </w:rPr>
        <w:t>. “How I wish that my head were water and my eyes a fount of tears so that I could cry day and night for the slain of the daughter of my nation” (</w:t>
      </w:r>
      <w:r w:rsidRPr="00AA6E41">
        <w:rPr>
          <w:rFonts w:asciiTheme="minorBidi" w:hAnsiTheme="minorBidi"/>
          <w:i/>
          <w:iCs/>
          <w:sz w:val="24"/>
          <w:szCs w:val="24"/>
        </w:rPr>
        <w:t>Jeremiah</w:t>
      </w:r>
      <w:r w:rsidRPr="00AA6E41">
        <w:rPr>
          <w:rFonts w:asciiTheme="minorBidi" w:hAnsiTheme="minorBidi"/>
          <w:sz w:val="24"/>
          <w:szCs w:val="24"/>
        </w:rPr>
        <w:t xml:space="preserve"> 8:23). Who said this verse? Jeremiah [could not have] said it, </w:t>
      </w:r>
      <w:r w:rsidR="008D33DF" w:rsidRPr="00AA6E41">
        <w:rPr>
          <w:rFonts w:asciiTheme="minorBidi" w:hAnsiTheme="minorBidi"/>
          <w:sz w:val="24"/>
          <w:szCs w:val="24"/>
        </w:rPr>
        <w:t xml:space="preserve">for </w:t>
      </w:r>
      <w:r w:rsidRPr="00AA6E41">
        <w:rPr>
          <w:rFonts w:asciiTheme="minorBidi" w:hAnsiTheme="minorBidi"/>
          <w:sz w:val="24"/>
          <w:szCs w:val="24"/>
        </w:rPr>
        <w:t xml:space="preserve">he could </w:t>
      </w:r>
      <w:r w:rsidRPr="00AA6E41">
        <w:rPr>
          <w:rFonts w:asciiTheme="minorBidi" w:hAnsiTheme="minorBidi"/>
          <w:sz w:val="24"/>
          <w:szCs w:val="24"/>
        </w:rPr>
        <w:lastRenderedPageBreak/>
        <w:t>not abstain from eating</w:t>
      </w:r>
      <w:r w:rsidR="008D33DF" w:rsidRPr="00AA6E41">
        <w:rPr>
          <w:rFonts w:asciiTheme="minorBidi" w:hAnsiTheme="minorBidi"/>
          <w:sz w:val="24"/>
          <w:szCs w:val="24"/>
        </w:rPr>
        <w:t>,</w:t>
      </w:r>
      <w:r w:rsidRPr="00AA6E41">
        <w:rPr>
          <w:rFonts w:asciiTheme="minorBidi" w:hAnsiTheme="minorBidi"/>
          <w:sz w:val="24"/>
          <w:szCs w:val="24"/>
        </w:rPr>
        <w:t xml:space="preserve"> drinking</w:t>
      </w:r>
      <w:r w:rsidR="008D33DF" w:rsidRPr="00AA6E41">
        <w:rPr>
          <w:rFonts w:asciiTheme="minorBidi" w:hAnsiTheme="minorBidi"/>
          <w:sz w:val="24"/>
          <w:szCs w:val="24"/>
        </w:rPr>
        <w:t>,</w:t>
      </w:r>
      <w:r w:rsidRPr="00AA6E41">
        <w:rPr>
          <w:rFonts w:asciiTheme="minorBidi" w:hAnsiTheme="minorBidi"/>
          <w:sz w:val="24"/>
          <w:szCs w:val="24"/>
        </w:rPr>
        <w:t xml:space="preserve"> and sleeping!</w:t>
      </w:r>
      <w:r w:rsidR="008D33DF" w:rsidRPr="00AA6E41">
        <w:rPr>
          <w:rFonts w:asciiTheme="minorBidi" w:hAnsiTheme="minorBidi"/>
          <w:sz w:val="24"/>
          <w:szCs w:val="24"/>
        </w:rPr>
        <w:t xml:space="preserve"> It must be that God said this, for He does not sleep. (</w:t>
      </w:r>
      <w:r w:rsidR="008D33DF" w:rsidRPr="00AA6E41">
        <w:rPr>
          <w:rFonts w:asciiTheme="minorBidi" w:hAnsiTheme="minorBidi"/>
          <w:i/>
          <w:iCs/>
          <w:sz w:val="24"/>
          <w:szCs w:val="24"/>
        </w:rPr>
        <w:t>Eikha</w:t>
      </w:r>
      <w:r w:rsidR="008D33DF" w:rsidRPr="00AA6E41">
        <w:rPr>
          <w:rFonts w:asciiTheme="minorBidi" w:hAnsiTheme="minorBidi"/>
          <w:sz w:val="24"/>
          <w:szCs w:val="24"/>
        </w:rPr>
        <w:t xml:space="preserve"> </w:t>
      </w:r>
      <w:r w:rsidR="008D33DF" w:rsidRPr="00AA6E41">
        <w:rPr>
          <w:rFonts w:asciiTheme="minorBidi" w:hAnsiTheme="minorBidi"/>
          <w:i/>
          <w:iCs/>
          <w:sz w:val="24"/>
          <w:szCs w:val="24"/>
        </w:rPr>
        <w:t>Rabba</w:t>
      </w:r>
      <w:r w:rsidR="008D33DF" w:rsidRPr="00AA6E41">
        <w:rPr>
          <w:rFonts w:asciiTheme="minorBidi" w:hAnsiTheme="minorBidi"/>
          <w:sz w:val="24"/>
          <w:szCs w:val="24"/>
        </w:rPr>
        <w:t xml:space="preserve"> 1:16)</w:t>
      </w:r>
    </w:p>
    <w:p w:rsidR="002819A6" w:rsidRPr="00AA6E41" w:rsidRDefault="002819A6" w:rsidP="00012449">
      <w:pPr>
        <w:ind w:left="720" w:right="720"/>
        <w:jc w:val="both"/>
        <w:rPr>
          <w:rFonts w:asciiTheme="minorBidi" w:hAnsiTheme="minorBidi"/>
          <w:sz w:val="24"/>
          <w:szCs w:val="24"/>
        </w:rPr>
      </w:pPr>
    </w:p>
    <w:p w:rsidR="008D33DF" w:rsidRPr="00AA6E41" w:rsidRDefault="008D33DF" w:rsidP="00012449">
      <w:pPr>
        <w:ind w:left="720" w:right="720"/>
        <w:jc w:val="both"/>
        <w:rPr>
          <w:rFonts w:asciiTheme="minorBidi" w:hAnsiTheme="minorBidi"/>
          <w:sz w:val="24"/>
          <w:szCs w:val="24"/>
        </w:rPr>
      </w:pPr>
      <w:r w:rsidRPr="00AA6E41">
        <w:rPr>
          <w:rFonts w:asciiTheme="minorBidi" w:hAnsiTheme="minorBidi"/>
          <w:i/>
          <w:iCs/>
          <w:sz w:val="24"/>
          <w:szCs w:val="24"/>
        </w:rPr>
        <w:t>Ba</w:t>
      </w:r>
      <w:r w:rsidR="00B1689A" w:rsidRPr="00AA6E41">
        <w:rPr>
          <w:rFonts w:asciiTheme="minorBidi" w:hAnsiTheme="minorBidi"/>
          <w:i/>
          <w:iCs/>
          <w:sz w:val="24"/>
          <w:szCs w:val="24"/>
        </w:rPr>
        <w:t>k</w:t>
      </w:r>
      <w:r w:rsidRPr="00AA6E41">
        <w:rPr>
          <w:rFonts w:asciiTheme="minorBidi" w:hAnsiTheme="minorBidi"/>
          <w:i/>
          <w:iCs/>
          <w:sz w:val="24"/>
          <w:szCs w:val="24"/>
        </w:rPr>
        <w:t>ho</w:t>
      </w:r>
      <w:r w:rsidRPr="00AA6E41">
        <w:rPr>
          <w:rFonts w:asciiTheme="minorBidi" w:hAnsiTheme="minorBidi"/>
          <w:sz w:val="24"/>
          <w:szCs w:val="24"/>
        </w:rPr>
        <w:t xml:space="preserve"> </w:t>
      </w:r>
      <w:r w:rsidRPr="00AA6E41">
        <w:rPr>
          <w:rFonts w:asciiTheme="minorBidi" w:hAnsiTheme="minorBidi"/>
          <w:i/>
          <w:iCs/>
          <w:sz w:val="24"/>
          <w:szCs w:val="24"/>
        </w:rPr>
        <w:t>tivke</w:t>
      </w:r>
      <w:r w:rsidR="00B1689A" w:rsidRPr="00AA6E41">
        <w:rPr>
          <w:rFonts w:asciiTheme="minorBidi" w:hAnsiTheme="minorBidi"/>
          <w:i/>
          <w:iCs/>
          <w:sz w:val="24"/>
          <w:szCs w:val="24"/>
        </w:rPr>
        <w:t>h</w:t>
      </w:r>
      <w:r w:rsidRPr="00AA6E41">
        <w:rPr>
          <w:rFonts w:asciiTheme="minorBidi" w:hAnsiTheme="minorBidi"/>
          <w:sz w:val="24"/>
          <w:szCs w:val="24"/>
        </w:rPr>
        <w:t xml:space="preserve"> (</w:t>
      </w:r>
      <w:r w:rsidR="00012449" w:rsidRPr="00AA6E41">
        <w:rPr>
          <w:rFonts w:asciiTheme="minorBidi" w:hAnsiTheme="minorBidi"/>
          <w:sz w:val="24"/>
          <w:szCs w:val="24"/>
        </w:rPr>
        <w:t>“</w:t>
      </w:r>
      <w:r w:rsidRPr="00AA6E41">
        <w:rPr>
          <w:rFonts w:asciiTheme="minorBidi" w:hAnsiTheme="minorBidi"/>
          <w:sz w:val="24"/>
          <w:szCs w:val="24"/>
        </w:rPr>
        <w:t>she surely cries</w:t>
      </w:r>
      <w:r w:rsidR="00012449" w:rsidRPr="00AA6E41">
        <w:rPr>
          <w:rFonts w:asciiTheme="minorBidi" w:hAnsiTheme="minorBidi"/>
          <w:sz w:val="24"/>
          <w:szCs w:val="24"/>
        </w:rPr>
        <w:t>”</w:t>
      </w:r>
      <w:r w:rsidRPr="00AA6E41">
        <w:rPr>
          <w:rFonts w:asciiTheme="minorBidi" w:hAnsiTheme="minorBidi"/>
          <w:sz w:val="24"/>
          <w:szCs w:val="24"/>
        </w:rPr>
        <w:t>). [Jerusalem] cries and causes others to cry with her. She cries and causes God to cry with her, as it says (</w:t>
      </w:r>
      <w:r w:rsidRPr="00AA6E41">
        <w:rPr>
          <w:rFonts w:asciiTheme="minorBidi" w:hAnsiTheme="minorBidi"/>
          <w:i/>
          <w:iCs/>
          <w:sz w:val="24"/>
          <w:szCs w:val="24"/>
        </w:rPr>
        <w:t>Isaiah</w:t>
      </w:r>
      <w:r w:rsidRPr="00AA6E41">
        <w:rPr>
          <w:rFonts w:asciiTheme="minorBidi" w:hAnsiTheme="minorBidi"/>
          <w:sz w:val="24"/>
          <w:szCs w:val="24"/>
        </w:rPr>
        <w:t xml:space="preserve"> 22:12), “And God summoned on that day for weeping and lamenting</w:t>
      </w:r>
      <w:r w:rsidR="00B1689A" w:rsidRPr="00AA6E41">
        <w:rPr>
          <w:rFonts w:asciiTheme="minorBidi" w:hAnsiTheme="minorBidi"/>
          <w:sz w:val="24"/>
          <w:szCs w:val="24"/>
        </w:rPr>
        <w:t>.</w:t>
      </w:r>
      <w:r w:rsidRPr="00AA6E41">
        <w:rPr>
          <w:rFonts w:asciiTheme="minorBidi" w:hAnsiTheme="minorBidi"/>
          <w:sz w:val="24"/>
          <w:szCs w:val="24"/>
        </w:rPr>
        <w:t>”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1:23)</w:t>
      </w:r>
    </w:p>
    <w:p w:rsidR="008D33DF" w:rsidRPr="00AA6E41" w:rsidRDefault="008D33DF" w:rsidP="00012449">
      <w:pPr>
        <w:ind w:left="720" w:right="720"/>
        <w:jc w:val="both"/>
        <w:rPr>
          <w:rFonts w:asciiTheme="minorBidi" w:hAnsiTheme="minorBidi"/>
          <w:sz w:val="24"/>
          <w:szCs w:val="24"/>
        </w:rPr>
      </w:pPr>
    </w:p>
    <w:p w:rsidR="0069205F" w:rsidRPr="00AA6E41" w:rsidRDefault="0069205F">
      <w:pPr>
        <w:ind w:left="720" w:right="720"/>
        <w:jc w:val="both"/>
        <w:rPr>
          <w:rFonts w:asciiTheme="minorBidi" w:hAnsiTheme="minorBidi"/>
          <w:sz w:val="24"/>
          <w:szCs w:val="24"/>
          <w:rtl/>
        </w:rPr>
      </w:pPr>
      <w:r w:rsidRPr="00AA6E41">
        <w:rPr>
          <w:rFonts w:asciiTheme="minorBidi" w:hAnsiTheme="minorBidi"/>
          <w:sz w:val="24"/>
          <w:szCs w:val="24"/>
        </w:rPr>
        <w:t xml:space="preserve">God said to His ministering angels, “What does a human king who is in mourning do?” They said to Him, “He wears black and covers his head with sackcloth.” </w:t>
      </w:r>
      <w:r w:rsidR="00B1689A" w:rsidRPr="00AA6E41">
        <w:rPr>
          <w:rFonts w:asciiTheme="minorBidi" w:hAnsiTheme="minorBidi"/>
          <w:sz w:val="24"/>
          <w:szCs w:val="24"/>
        </w:rPr>
        <w:t xml:space="preserve">He </w:t>
      </w:r>
      <w:r w:rsidRPr="00AA6E41">
        <w:rPr>
          <w:rFonts w:asciiTheme="minorBidi" w:hAnsiTheme="minorBidi"/>
          <w:sz w:val="24"/>
          <w:szCs w:val="24"/>
        </w:rPr>
        <w:t>[God] said, “So will I do</w:t>
      </w:r>
      <w:r w:rsidR="00B1689A" w:rsidRPr="00AA6E41">
        <w:rPr>
          <w:rFonts w:asciiTheme="minorBidi" w:hAnsiTheme="minorBidi"/>
          <w:sz w:val="24"/>
          <w:szCs w:val="24"/>
        </w:rPr>
        <w:t>.</w:t>
      </w:r>
      <w:r w:rsidRPr="00AA6E41">
        <w:rPr>
          <w:rFonts w:asciiTheme="minorBidi" w:hAnsiTheme="minorBidi"/>
          <w:sz w:val="24"/>
          <w:szCs w:val="24"/>
        </w:rPr>
        <w:t>”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3:10)</w:t>
      </w:r>
    </w:p>
    <w:p w:rsidR="00C47BA6" w:rsidRPr="00AA6E41" w:rsidRDefault="00C47BA6" w:rsidP="00012449">
      <w:pPr>
        <w:ind w:left="720" w:right="720"/>
        <w:jc w:val="both"/>
        <w:rPr>
          <w:rFonts w:asciiTheme="minorBidi" w:hAnsiTheme="minorBidi"/>
          <w:sz w:val="24"/>
          <w:szCs w:val="24"/>
          <w:rtl/>
        </w:rPr>
      </w:pPr>
    </w:p>
    <w:p w:rsidR="006B783F" w:rsidRPr="00AA6E41" w:rsidRDefault="00012449" w:rsidP="00E44CC6">
      <w:pPr>
        <w:jc w:val="both"/>
        <w:rPr>
          <w:rFonts w:asciiTheme="minorBidi" w:hAnsiTheme="minorBidi"/>
          <w:sz w:val="24"/>
          <w:szCs w:val="24"/>
          <w:rtl/>
        </w:rPr>
      </w:pPr>
      <w:r w:rsidRPr="00AA6E41">
        <w:rPr>
          <w:rFonts w:asciiTheme="minorBidi" w:hAnsiTheme="minorBidi"/>
          <w:sz w:val="24"/>
          <w:szCs w:val="24"/>
        </w:rPr>
        <w:t xml:space="preserve">In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00B1689A" w:rsidRPr="00AA6E41">
        <w:rPr>
          <w:rFonts w:asciiTheme="minorBidi" w:hAnsiTheme="minorBidi"/>
          <w:sz w:val="24"/>
          <w:szCs w:val="24"/>
        </w:rPr>
        <w:t>,</w:t>
      </w:r>
      <w:r w:rsidRPr="00AA6E41">
        <w:rPr>
          <w:rFonts w:asciiTheme="minorBidi" w:hAnsiTheme="minorBidi"/>
          <w:sz w:val="24"/>
          <w:szCs w:val="24"/>
        </w:rPr>
        <w:t xml:space="preserve"> God </w:t>
      </w:r>
      <w:r w:rsidR="00D04A34" w:rsidRPr="00AA6E41">
        <w:rPr>
          <w:rFonts w:asciiTheme="minorBidi" w:hAnsiTheme="minorBidi"/>
          <w:sz w:val="24"/>
          <w:szCs w:val="24"/>
        </w:rPr>
        <w:t>experiences</w:t>
      </w:r>
      <w:r w:rsidRPr="00AA6E41">
        <w:rPr>
          <w:rFonts w:asciiTheme="minorBidi" w:hAnsiTheme="minorBidi"/>
          <w:sz w:val="24"/>
          <w:szCs w:val="24"/>
        </w:rPr>
        <w:t xml:space="preserve"> sorrow and </w:t>
      </w:r>
      <w:r w:rsidR="00D04A34" w:rsidRPr="00AA6E41">
        <w:rPr>
          <w:rFonts w:asciiTheme="minorBidi" w:hAnsiTheme="minorBidi"/>
          <w:sz w:val="24"/>
          <w:szCs w:val="24"/>
        </w:rPr>
        <w:t xml:space="preserve">deep </w:t>
      </w:r>
      <w:r w:rsidRPr="00AA6E41">
        <w:rPr>
          <w:rFonts w:asciiTheme="minorBidi" w:hAnsiTheme="minorBidi"/>
          <w:sz w:val="24"/>
          <w:szCs w:val="24"/>
        </w:rPr>
        <w:t xml:space="preserve">empathy for </w:t>
      </w:r>
      <w:r w:rsidR="00D04A34" w:rsidRPr="00AA6E41">
        <w:rPr>
          <w:rFonts w:asciiTheme="minorBidi" w:hAnsiTheme="minorBidi"/>
          <w:sz w:val="24"/>
          <w:szCs w:val="24"/>
        </w:rPr>
        <w:t>His nation’s</w:t>
      </w:r>
      <w:r w:rsidRPr="00AA6E41">
        <w:rPr>
          <w:rFonts w:asciiTheme="minorBidi" w:hAnsiTheme="minorBidi"/>
          <w:sz w:val="24"/>
          <w:szCs w:val="24"/>
        </w:rPr>
        <w:t xml:space="preserve"> suffering.</w:t>
      </w:r>
      <w:r w:rsidR="004F731E" w:rsidRPr="00AA6E41">
        <w:rPr>
          <w:rFonts w:asciiTheme="minorBidi" w:hAnsiTheme="minorBidi"/>
          <w:sz w:val="24"/>
          <w:szCs w:val="24"/>
        </w:rPr>
        <w:t xml:space="preserve"> In sharing Israel’s grief, God becomes a source of consolation.</w:t>
      </w:r>
      <w:r w:rsidR="008E4FA8" w:rsidRPr="00AA6E41">
        <w:rPr>
          <w:rFonts w:asciiTheme="minorBidi" w:hAnsiTheme="minorBidi"/>
          <w:sz w:val="24"/>
          <w:szCs w:val="24"/>
        </w:rPr>
        <w:t xml:space="preserve"> </w:t>
      </w:r>
      <w:r w:rsidR="00D04A34" w:rsidRPr="00AA6E41">
        <w:rPr>
          <w:rFonts w:asciiTheme="minorBidi" w:hAnsiTheme="minorBidi"/>
          <w:sz w:val="24"/>
          <w:szCs w:val="24"/>
        </w:rPr>
        <w:t>More poignantly,</w:t>
      </w:r>
      <w:r w:rsidRPr="00AA6E41">
        <w:rPr>
          <w:rFonts w:asciiTheme="minorBidi" w:hAnsiTheme="minorBidi"/>
          <w:sz w:val="24"/>
          <w:szCs w:val="24"/>
        </w:rPr>
        <w:t xml:space="preserve"> God</w:t>
      </w:r>
      <w:r w:rsidR="00D04A34" w:rsidRPr="00AA6E41">
        <w:rPr>
          <w:rFonts w:asciiTheme="minorBidi" w:hAnsiTheme="minorBidi"/>
          <w:sz w:val="24"/>
          <w:szCs w:val="24"/>
        </w:rPr>
        <w:t xml:space="preserve"> </w:t>
      </w:r>
      <w:r w:rsidR="00E44CC6" w:rsidRPr="00AA6E41">
        <w:rPr>
          <w:rFonts w:asciiTheme="minorBidi" w:hAnsiTheme="minorBidi"/>
          <w:sz w:val="24"/>
          <w:szCs w:val="24"/>
        </w:rPr>
        <w:t>is</w:t>
      </w:r>
      <w:r w:rsidR="00D04A34" w:rsidRPr="00AA6E41">
        <w:rPr>
          <w:rFonts w:asciiTheme="minorBidi" w:hAnsiTheme="minorBidi"/>
          <w:sz w:val="24"/>
          <w:szCs w:val="24"/>
        </w:rPr>
        <w:t xml:space="preserve"> </w:t>
      </w:r>
      <w:r w:rsidR="00E44CC6" w:rsidRPr="00AA6E41">
        <w:rPr>
          <w:rFonts w:asciiTheme="minorBidi" w:hAnsiTheme="minorBidi"/>
          <w:sz w:val="24"/>
          <w:szCs w:val="24"/>
        </w:rPr>
        <w:t xml:space="preserve">presented as </w:t>
      </w:r>
      <w:r w:rsidR="00D04A34" w:rsidRPr="00AA6E41">
        <w:rPr>
          <w:rFonts w:asciiTheme="minorBidi" w:hAnsiTheme="minorBidi"/>
          <w:sz w:val="24"/>
          <w:szCs w:val="24"/>
        </w:rPr>
        <w:t>a</w:t>
      </w:r>
      <w:r w:rsidR="00A259C5" w:rsidRPr="00AA6E41">
        <w:rPr>
          <w:rFonts w:asciiTheme="minorBidi" w:hAnsiTheme="minorBidi"/>
          <w:sz w:val="24"/>
          <w:szCs w:val="24"/>
        </w:rPr>
        <w:t xml:space="preserve"> principal casualty of the catastrophe, i</w:t>
      </w:r>
      <w:r w:rsidR="00D04A34" w:rsidRPr="00AA6E41">
        <w:rPr>
          <w:rFonts w:asciiTheme="minorBidi" w:hAnsiTheme="minorBidi"/>
          <w:sz w:val="24"/>
          <w:szCs w:val="24"/>
        </w:rPr>
        <w:t xml:space="preserve">n which His </w:t>
      </w:r>
      <w:r w:rsidR="00A259C5" w:rsidRPr="00AA6E41">
        <w:rPr>
          <w:rFonts w:asciiTheme="minorBidi" w:hAnsiTheme="minorBidi"/>
          <w:sz w:val="24"/>
          <w:szCs w:val="24"/>
        </w:rPr>
        <w:t>chief</w:t>
      </w:r>
      <w:r w:rsidR="00D04A34" w:rsidRPr="00AA6E41">
        <w:rPr>
          <w:rFonts w:asciiTheme="minorBidi" w:hAnsiTheme="minorBidi"/>
          <w:sz w:val="24"/>
          <w:szCs w:val="24"/>
        </w:rPr>
        <w:t xml:space="preserve"> role is victim rather than perpetrator:</w:t>
      </w:r>
    </w:p>
    <w:p w:rsidR="00567EC8" w:rsidRPr="00AA6E41" w:rsidRDefault="00567EC8" w:rsidP="00567EC8">
      <w:pPr>
        <w:ind w:left="720" w:right="720"/>
        <w:jc w:val="both"/>
        <w:rPr>
          <w:rFonts w:asciiTheme="minorBidi" w:hAnsiTheme="minorBidi"/>
          <w:sz w:val="24"/>
          <w:szCs w:val="24"/>
        </w:rPr>
      </w:pPr>
    </w:p>
    <w:p w:rsidR="00D04A34" w:rsidRPr="00AA6E41" w:rsidRDefault="00D04A34" w:rsidP="00A259C5">
      <w:pPr>
        <w:ind w:left="720" w:right="720"/>
        <w:jc w:val="both"/>
        <w:rPr>
          <w:rFonts w:asciiTheme="minorBidi" w:hAnsiTheme="minorBidi"/>
          <w:sz w:val="24"/>
          <w:szCs w:val="24"/>
        </w:rPr>
      </w:pPr>
      <w:r w:rsidRPr="00AA6E41">
        <w:rPr>
          <w:rFonts w:asciiTheme="minorBidi" w:hAnsiTheme="minorBidi"/>
          <w:sz w:val="24"/>
          <w:szCs w:val="24"/>
        </w:rPr>
        <w:t>God said to His ministering angels, “Come let us go, you and I, and see what has happened to my house – what the enemies have done to it. Immediately, God and His angels went</w:t>
      </w:r>
      <w:r w:rsidR="00A259C5" w:rsidRPr="00AA6E41">
        <w:rPr>
          <w:rFonts w:asciiTheme="minorBidi" w:hAnsiTheme="minorBidi"/>
          <w:sz w:val="24"/>
          <w:szCs w:val="24"/>
        </w:rPr>
        <w:t>,</w:t>
      </w:r>
      <w:r w:rsidRPr="00AA6E41">
        <w:rPr>
          <w:rFonts w:asciiTheme="minorBidi" w:hAnsiTheme="minorBidi"/>
          <w:sz w:val="24"/>
          <w:szCs w:val="24"/>
        </w:rPr>
        <w:t xml:space="preserve"> with Jeremiah leading the way. When God saw the Temple, He said, “Surely, this is my house and this is my resting-place! Enemies have come and done with it as they please!</w:t>
      </w:r>
      <w:r w:rsidR="00B1689A" w:rsidRPr="00AA6E41">
        <w:rPr>
          <w:rFonts w:asciiTheme="minorBidi" w:hAnsiTheme="minorBidi"/>
          <w:sz w:val="24"/>
          <w:szCs w:val="24"/>
        </w:rPr>
        <w:t>”</w:t>
      </w:r>
      <w:r w:rsidRPr="00AA6E41">
        <w:rPr>
          <w:rFonts w:asciiTheme="minorBidi" w:hAnsiTheme="minorBidi"/>
          <w:sz w:val="24"/>
          <w:szCs w:val="24"/>
        </w:rPr>
        <w:t xml:space="preserve"> At that moment, God wept and said, “Woe to me for my house! My sons – where are you? My priests – where are you? My beloveds – where are you? What shall I do for you? </w:t>
      </w:r>
      <w:r w:rsidR="00A259C5" w:rsidRPr="00AA6E41">
        <w:rPr>
          <w:rFonts w:asciiTheme="minorBidi" w:hAnsiTheme="minorBidi"/>
          <w:sz w:val="24"/>
          <w:szCs w:val="24"/>
        </w:rPr>
        <w:t xml:space="preserve">For </w:t>
      </w:r>
      <w:r w:rsidRPr="00AA6E41">
        <w:rPr>
          <w:rFonts w:asciiTheme="minorBidi" w:hAnsiTheme="minorBidi"/>
          <w:sz w:val="24"/>
          <w:szCs w:val="24"/>
        </w:rPr>
        <w:t>I warned you and you did not repent.” God said to Jeremiah, “</w:t>
      </w:r>
      <w:r w:rsidR="00567EC8" w:rsidRPr="00AA6E41">
        <w:rPr>
          <w:rFonts w:asciiTheme="minorBidi" w:hAnsiTheme="minorBidi"/>
          <w:sz w:val="24"/>
          <w:szCs w:val="24"/>
        </w:rPr>
        <w:t xml:space="preserve">Today I am like a person who had one child and he made for </w:t>
      </w:r>
      <w:r w:rsidR="00A259C5" w:rsidRPr="00AA6E41">
        <w:rPr>
          <w:rFonts w:asciiTheme="minorBidi" w:hAnsiTheme="minorBidi"/>
          <w:sz w:val="24"/>
          <w:szCs w:val="24"/>
        </w:rPr>
        <w:t>[that child]</w:t>
      </w:r>
      <w:r w:rsidR="00567EC8" w:rsidRPr="00AA6E41">
        <w:rPr>
          <w:rFonts w:asciiTheme="minorBidi" w:hAnsiTheme="minorBidi"/>
          <w:sz w:val="24"/>
          <w:szCs w:val="24"/>
        </w:rPr>
        <w:t xml:space="preserve"> a wedding canopy, but </w:t>
      </w:r>
      <w:r w:rsidR="00A259C5" w:rsidRPr="00AA6E41">
        <w:rPr>
          <w:rFonts w:asciiTheme="minorBidi" w:hAnsiTheme="minorBidi"/>
          <w:sz w:val="24"/>
          <w:szCs w:val="24"/>
        </w:rPr>
        <w:t>[t</w:t>
      </w:r>
      <w:r w:rsidR="00567EC8" w:rsidRPr="00AA6E41">
        <w:rPr>
          <w:rFonts w:asciiTheme="minorBidi" w:hAnsiTheme="minorBidi"/>
          <w:sz w:val="24"/>
          <w:szCs w:val="24"/>
        </w:rPr>
        <w:t>he</w:t>
      </w:r>
      <w:r w:rsidR="00A259C5" w:rsidRPr="00AA6E41">
        <w:rPr>
          <w:rFonts w:asciiTheme="minorBidi" w:hAnsiTheme="minorBidi"/>
          <w:sz w:val="24"/>
          <w:szCs w:val="24"/>
        </w:rPr>
        <w:t xml:space="preserve"> child]</w:t>
      </w:r>
      <w:r w:rsidR="00567EC8" w:rsidRPr="00AA6E41">
        <w:rPr>
          <w:rFonts w:asciiTheme="minorBidi" w:hAnsiTheme="minorBidi"/>
          <w:sz w:val="24"/>
          <w:szCs w:val="24"/>
        </w:rPr>
        <w:t xml:space="preserve"> died while he was under it.” (</w:t>
      </w:r>
      <w:r w:rsidR="00567EC8" w:rsidRPr="00AA6E41">
        <w:rPr>
          <w:rFonts w:asciiTheme="minorBidi" w:hAnsiTheme="minorBidi"/>
          <w:i/>
          <w:iCs/>
          <w:sz w:val="24"/>
          <w:szCs w:val="24"/>
        </w:rPr>
        <w:t>Eikha Rabba Petichta</w:t>
      </w:r>
      <w:r w:rsidR="00567EC8" w:rsidRPr="00AA6E41">
        <w:rPr>
          <w:rFonts w:asciiTheme="minorBidi" w:hAnsiTheme="minorBidi"/>
          <w:sz w:val="24"/>
          <w:szCs w:val="24"/>
        </w:rPr>
        <w:t xml:space="preserve"> 24)</w:t>
      </w:r>
    </w:p>
    <w:p w:rsidR="00D04A34" w:rsidRPr="00AA6E41" w:rsidRDefault="00D04A34" w:rsidP="00012449">
      <w:pPr>
        <w:ind w:left="720" w:right="720"/>
        <w:jc w:val="both"/>
        <w:rPr>
          <w:rFonts w:asciiTheme="minorBidi" w:hAnsiTheme="minorBidi"/>
          <w:sz w:val="24"/>
          <w:szCs w:val="24"/>
        </w:rPr>
      </w:pPr>
    </w:p>
    <w:p w:rsidR="00012449" w:rsidRPr="00AA6E41" w:rsidRDefault="00012449" w:rsidP="00012449">
      <w:pPr>
        <w:ind w:left="720" w:right="720"/>
        <w:jc w:val="both"/>
        <w:rPr>
          <w:rFonts w:asciiTheme="minorBidi" w:hAnsiTheme="minorBidi"/>
          <w:sz w:val="24"/>
          <w:szCs w:val="24"/>
        </w:rPr>
      </w:pPr>
      <w:r w:rsidRPr="00AA6E41">
        <w:rPr>
          <w:rFonts w:asciiTheme="minorBidi" w:hAnsiTheme="minorBidi"/>
          <w:sz w:val="24"/>
          <w:szCs w:val="24"/>
        </w:rPr>
        <w:t xml:space="preserve">At the moment that the </w:t>
      </w:r>
      <w:r w:rsidRPr="00AA6E41">
        <w:rPr>
          <w:rFonts w:asciiTheme="minorBidi" w:hAnsiTheme="minorBidi"/>
          <w:i/>
          <w:iCs/>
          <w:sz w:val="24"/>
          <w:szCs w:val="24"/>
        </w:rPr>
        <w:t>Shechina</w:t>
      </w:r>
      <w:r w:rsidRPr="00AA6E41">
        <w:rPr>
          <w:rFonts w:asciiTheme="minorBidi" w:hAnsiTheme="minorBidi"/>
          <w:sz w:val="24"/>
          <w:szCs w:val="24"/>
        </w:rPr>
        <w:t xml:space="preserve"> </w:t>
      </w:r>
      <w:r w:rsidR="005A1D7B" w:rsidRPr="00AA6E41">
        <w:rPr>
          <w:rFonts w:asciiTheme="minorBidi" w:hAnsiTheme="minorBidi"/>
          <w:sz w:val="24"/>
          <w:szCs w:val="24"/>
        </w:rPr>
        <w:t xml:space="preserve">[God’s presence] </w:t>
      </w:r>
      <w:r w:rsidRPr="00AA6E41">
        <w:rPr>
          <w:rFonts w:asciiTheme="minorBidi" w:hAnsiTheme="minorBidi"/>
          <w:sz w:val="24"/>
          <w:szCs w:val="24"/>
        </w:rPr>
        <w:t xml:space="preserve">exited the Temple, she [impulsively] turned back to caress and kiss the walls of the Temple and its pillars. Then </w:t>
      </w:r>
      <w:r w:rsidR="00B1689A" w:rsidRPr="00AA6E41">
        <w:rPr>
          <w:rFonts w:asciiTheme="minorBidi" w:hAnsiTheme="minorBidi"/>
          <w:sz w:val="24"/>
          <w:szCs w:val="24"/>
        </w:rPr>
        <w:t xml:space="preserve">she </w:t>
      </w:r>
      <w:r w:rsidRPr="00AA6E41">
        <w:rPr>
          <w:rFonts w:asciiTheme="minorBidi" w:hAnsiTheme="minorBidi"/>
          <w:sz w:val="24"/>
          <w:szCs w:val="24"/>
        </w:rPr>
        <w:t xml:space="preserve">[the </w:t>
      </w:r>
      <w:r w:rsidRPr="00AA6E41">
        <w:rPr>
          <w:rFonts w:asciiTheme="minorBidi" w:hAnsiTheme="minorBidi"/>
          <w:i/>
          <w:iCs/>
          <w:sz w:val="24"/>
          <w:szCs w:val="24"/>
        </w:rPr>
        <w:t>Shechina</w:t>
      </w:r>
      <w:r w:rsidRPr="00AA6E41">
        <w:rPr>
          <w:rFonts w:asciiTheme="minorBidi" w:hAnsiTheme="minorBidi"/>
          <w:sz w:val="24"/>
          <w:szCs w:val="24"/>
        </w:rPr>
        <w:t>] wept and said, “Be at peace my Temple! Be at peace my royal house! Be at peace, my precious house! Be at Peace!”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w:t>
      </w:r>
      <w:r w:rsidRPr="00AA6E41">
        <w:rPr>
          <w:rFonts w:asciiTheme="minorBidi" w:hAnsiTheme="minorBidi"/>
          <w:i/>
          <w:iCs/>
          <w:sz w:val="24"/>
          <w:szCs w:val="24"/>
        </w:rPr>
        <w:t>Petichta</w:t>
      </w:r>
      <w:r w:rsidRPr="00AA6E41">
        <w:rPr>
          <w:rFonts w:asciiTheme="minorBidi" w:hAnsiTheme="minorBidi"/>
          <w:sz w:val="24"/>
          <w:szCs w:val="24"/>
        </w:rPr>
        <w:t xml:space="preserve"> 25)</w:t>
      </w:r>
    </w:p>
    <w:p w:rsidR="004F731E" w:rsidRPr="00AA6E41" w:rsidRDefault="004F731E" w:rsidP="00012449">
      <w:pPr>
        <w:ind w:left="720" w:right="720"/>
        <w:jc w:val="both"/>
        <w:rPr>
          <w:rFonts w:asciiTheme="minorBidi" w:hAnsiTheme="minorBidi"/>
          <w:sz w:val="24"/>
          <w:szCs w:val="24"/>
        </w:rPr>
      </w:pPr>
    </w:p>
    <w:p w:rsidR="004F731E" w:rsidRPr="00AA6E41" w:rsidRDefault="00D1058A" w:rsidP="003F27EF">
      <w:pPr>
        <w:ind w:left="720" w:right="720"/>
        <w:jc w:val="both"/>
        <w:rPr>
          <w:rFonts w:asciiTheme="minorBidi" w:hAnsiTheme="minorBidi"/>
          <w:sz w:val="24"/>
          <w:szCs w:val="24"/>
        </w:rPr>
      </w:pPr>
      <w:r w:rsidRPr="00AA6E41">
        <w:rPr>
          <w:rFonts w:asciiTheme="minorBidi" w:hAnsiTheme="minorBidi"/>
          <w:sz w:val="24"/>
          <w:szCs w:val="24"/>
        </w:rPr>
        <w:t>“</w:t>
      </w:r>
      <w:r w:rsidR="004F731E" w:rsidRPr="00AA6E41">
        <w:rPr>
          <w:rFonts w:asciiTheme="minorBidi" w:hAnsiTheme="minorBidi"/>
          <w:sz w:val="24"/>
          <w:szCs w:val="24"/>
        </w:rPr>
        <w:t xml:space="preserve">I </w:t>
      </w:r>
      <w:r w:rsidRPr="00AA6E41">
        <w:rPr>
          <w:rFonts w:asciiTheme="minorBidi" w:hAnsiTheme="minorBidi"/>
          <w:sz w:val="24"/>
          <w:szCs w:val="24"/>
        </w:rPr>
        <w:t>wa</w:t>
      </w:r>
      <w:r w:rsidR="003F27EF" w:rsidRPr="00AA6E41">
        <w:rPr>
          <w:rFonts w:asciiTheme="minorBidi" w:hAnsiTheme="minorBidi"/>
          <w:sz w:val="24"/>
          <w:szCs w:val="24"/>
        </w:rPr>
        <w:t>s wa</w:t>
      </w:r>
      <w:r w:rsidRPr="00AA6E41">
        <w:rPr>
          <w:rFonts w:asciiTheme="minorBidi" w:hAnsiTheme="minorBidi"/>
          <w:sz w:val="24"/>
          <w:szCs w:val="24"/>
        </w:rPr>
        <w:t>tchful, and I am like a lone bird on a roof” (</w:t>
      </w:r>
      <w:r w:rsidRPr="00AA6E41">
        <w:rPr>
          <w:rFonts w:asciiTheme="minorBidi" w:hAnsiTheme="minorBidi"/>
          <w:i/>
          <w:iCs/>
          <w:sz w:val="24"/>
          <w:szCs w:val="24"/>
        </w:rPr>
        <w:t>Tehillim</w:t>
      </w:r>
      <w:r w:rsidRPr="00AA6E41">
        <w:rPr>
          <w:rFonts w:asciiTheme="minorBidi" w:hAnsiTheme="minorBidi"/>
          <w:sz w:val="24"/>
          <w:szCs w:val="24"/>
        </w:rPr>
        <w:t xml:space="preserve"> 102:8). God said, I wa</w:t>
      </w:r>
      <w:r w:rsidR="003F27EF" w:rsidRPr="00AA6E41">
        <w:rPr>
          <w:rFonts w:asciiTheme="minorBidi" w:hAnsiTheme="minorBidi"/>
          <w:sz w:val="24"/>
          <w:szCs w:val="24"/>
        </w:rPr>
        <w:t>s wa</w:t>
      </w:r>
      <w:r w:rsidRPr="00AA6E41">
        <w:rPr>
          <w:rFonts w:asciiTheme="minorBidi" w:hAnsiTheme="minorBidi"/>
          <w:sz w:val="24"/>
          <w:szCs w:val="24"/>
        </w:rPr>
        <w:t xml:space="preserve">tchful so that I could rest my </w:t>
      </w:r>
      <w:r w:rsidRPr="00AA6E41">
        <w:rPr>
          <w:rFonts w:asciiTheme="minorBidi" w:hAnsiTheme="minorBidi"/>
          <w:i/>
          <w:iCs/>
          <w:sz w:val="24"/>
          <w:szCs w:val="24"/>
        </w:rPr>
        <w:t>Shechina</w:t>
      </w:r>
      <w:r w:rsidRPr="00AA6E41">
        <w:rPr>
          <w:rFonts w:asciiTheme="minorBidi" w:hAnsiTheme="minorBidi"/>
          <w:sz w:val="24"/>
          <w:szCs w:val="24"/>
        </w:rPr>
        <w:t xml:space="preserve"> upon the Temple forever, but I became like a</w:t>
      </w:r>
      <w:r w:rsidR="003F27EF" w:rsidRPr="00AA6E41">
        <w:rPr>
          <w:rFonts w:asciiTheme="minorBidi" w:hAnsiTheme="minorBidi"/>
          <w:sz w:val="24"/>
          <w:szCs w:val="24"/>
        </w:rPr>
        <w:t xml:space="preserve"> [lone]</w:t>
      </w:r>
      <w:r w:rsidRPr="00AA6E41">
        <w:rPr>
          <w:rFonts w:asciiTheme="minorBidi" w:hAnsiTheme="minorBidi"/>
          <w:sz w:val="24"/>
          <w:szCs w:val="24"/>
        </w:rPr>
        <w:t xml:space="preserve"> bird. Just as the bird</w:t>
      </w:r>
      <w:r w:rsidR="005A1D7B" w:rsidRPr="00AA6E41">
        <w:rPr>
          <w:rFonts w:asciiTheme="minorBidi" w:hAnsiTheme="minorBidi"/>
          <w:sz w:val="24"/>
          <w:szCs w:val="24"/>
        </w:rPr>
        <w:t>,</w:t>
      </w:r>
      <w:r w:rsidRPr="00AA6E41">
        <w:rPr>
          <w:rFonts w:asciiTheme="minorBidi" w:hAnsiTheme="minorBidi"/>
          <w:sz w:val="24"/>
          <w:szCs w:val="24"/>
        </w:rPr>
        <w:t xml:space="preserve"> when</w:t>
      </w:r>
      <w:r w:rsidR="00CB20E3" w:rsidRPr="00AA6E41">
        <w:rPr>
          <w:rFonts w:asciiTheme="minorBidi" w:hAnsiTheme="minorBidi"/>
          <w:sz w:val="24"/>
          <w:szCs w:val="24"/>
        </w:rPr>
        <w:t xml:space="preserve"> one takes his goslings, she sits alone, so too God said, </w:t>
      </w:r>
      <w:r w:rsidR="003F27EF" w:rsidRPr="00AA6E41">
        <w:rPr>
          <w:rFonts w:asciiTheme="minorBidi" w:hAnsiTheme="minorBidi"/>
          <w:sz w:val="24"/>
          <w:szCs w:val="24"/>
        </w:rPr>
        <w:t>“</w:t>
      </w:r>
      <w:r w:rsidR="00CB20E3" w:rsidRPr="00AA6E41">
        <w:rPr>
          <w:rFonts w:asciiTheme="minorBidi" w:hAnsiTheme="minorBidi"/>
          <w:sz w:val="24"/>
          <w:szCs w:val="24"/>
        </w:rPr>
        <w:t xml:space="preserve">I burned my house, and destroyed my city and exiled my children </w:t>
      </w:r>
      <w:r w:rsidR="00CB20E3" w:rsidRPr="00AA6E41">
        <w:rPr>
          <w:rFonts w:asciiTheme="minorBidi" w:hAnsiTheme="minorBidi"/>
          <w:sz w:val="24"/>
          <w:szCs w:val="24"/>
        </w:rPr>
        <w:lastRenderedPageBreak/>
        <w:t xml:space="preserve">among the nations and now I sit alone [and cry]: </w:t>
      </w:r>
      <w:r w:rsidR="00CB20E3" w:rsidRPr="00AA6E41">
        <w:rPr>
          <w:rFonts w:asciiTheme="minorBidi" w:hAnsiTheme="minorBidi"/>
          <w:i/>
          <w:iCs/>
          <w:sz w:val="24"/>
          <w:szCs w:val="24"/>
        </w:rPr>
        <w:t>Eikah</w:t>
      </w:r>
      <w:r w:rsidR="00CB20E3" w:rsidRPr="00AA6E41">
        <w:rPr>
          <w:rFonts w:asciiTheme="minorBidi" w:hAnsiTheme="minorBidi"/>
          <w:sz w:val="24"/>
          <w:szCs w:val="24"/>
        </w:rPr>
        <w:t>!”</w:t>
      </w:r>
      <w:r w:rsidRPr="00AA6E41">
        <w:rPr>
          <w:rFonts w:asciiTheme="minorBidi" w:hAnsiTheme="minorBidi"/>
          <w:sz w:val="24"/>
          <w:szCs w:val="24"/>
        </w:rPr>
        <w:t xml:space="preserve"> </w:t>
      </w:r>
      <w:r w:rsidR="00CB20E3" w:rsidRPr="00AA6E41">
        <w:rPr>
          <w:rFonts w:asciiTheme="minorBidi" w:hAnsiTheme="minorBidi"/>
          <w:sz w:val="24"/>
          <w:szCs w:val="24"/>
        </w:rPr>
        <w:t>(</w:t>
      </w:r>
      <w:r w:rsidR="00CB20E3" w:rsidRPr="00AA6E41">
        <w:rPr>
          <w:rFonts w:asciiTheme="minorBidi" w:hAnsiTheme="minorBidi"/>
          <w:i/>
          <w:iCs/>
          <w:sz w:val="24"/>
          <w:szCs w:val="24"/>
        </w:rPr>
        <w:t>Eikha Rabba Petichta</w:t>
      </w:r>
      <w:r w:rsidR="00CB20E3" w:rsidRPr="00AA6E41">
        <w:rPr>
          <w:rFonts w:asciiTheme="minorBidi" w:hAnsiTheme="minorBidi"/>
          <w:sz w:val="24"/>
          <w:szCs w:val="24"/>
        </w:rPr>
        <w:t xml:space="preserve"> 20)</w:t>
      </w:r>
    </w:p>
    <w:p w:rsidR="00012449" w:rsidRPr="00AA6E41" w:rsidRDefault="00012449" w:rsidP="006B783F">
      <w:pPr>
        <w:jc w:val="both"/>
        <w:rPr>
          <w:rFonts w:asciiTheme="minorBidi" w:hAnsiTheme="minorBidi"/>
          <w:sz w:val="24"/>
          <w:szCs w:val="24"/>
        </w:rPr>
      </w:pPr>
    </w:p>
    <w:p w:rsidR="00935B9D" w:rsidRPr="00AA6E41" w:rsidRDefault="00567EC8" w:rsidP="00A259C5">
      <w:pPr>
        <w:jc w:val="both"/>
        <w:rPr>
          <w:rFonts w:asciiTheme="minorBidi" w:hAnsiTheme="minorBidi"/>
          <w:sz w:val="24"/>
          <w:szCs w:val="24"/>
        </w:rPr>
      </w:pPr>
      <w:r w:rsidRPr="00AA6E41">
        <w:rPr>
          <w:rFonts w:asciiTheme="minorBidi" w:hAnsiTheme="minorBidi"/>
          <w:sz w:val="24"/>
          <w:szCs w:val="24"/>
        </w:rPr>
        <w:t xml:space="preserve">In these </w:t>
      </w:r>
      <w:r w:rsidRPr="00AA6E41">
        <w:rPr>
          <w:rFonts w:asciiTheme="minorBidi" w:hAnsiTheme="minorBidi"/>
          <w:i/>
          <w:iCs/>
          <w:sz w:val="24"/>
          <w:szCs w:val="24"/>
        </w:rPr>
        <w:t>midrashim</w:t>
      </w:r>
      <w:r w:rsidRPr="00AA6E41">
        <w:rPr>
          <w:rFonts w:asciiTheme="minorBidi" w:hAnsiTheme="minorBidi"/>
          <w:sz w:val="24"/>
          <w:szCs w:val="24"/>
        </w:rPr>
        <w:t xml:space="preserve">, </w:t>
      </w:r>
      <w:r w:rsidR="004F731E" w:rsidRPr="00AA6E41">
        <w:rPr>
          <w:rFonts w:asciiTheme="minorBidi" w:hAnsiTheme="minorBidi"/>
          <w:sz w:val="24"/>
          <w:szCs w:val="24"/>
        </w:rPr>
        <w:t xml:space="preserve">God cries with </w:t>
      </w:r>
      <w:r w:rsidR="008E4FA8" w:rsidRPr="00AA6E41">
        <w:rPr>
          <w:rFonts w:asciiTheme="minorBidi" w:hAnsiTheme="minorBidi"/>
          <w:sz w:val="24"/>
          <w:szCs w:val="24"/>
        </w:rPr>
        <w:t>Israel</w:t>
      </w:r>
      <w:r w:rsidR="004F731E" w:rsidRPr="00AA6E41">
        <w:rPr>
          <w:rFonts w:asciiTheme="minorBidi" w:hAnsiTheme="minorBidi"/>
          <w:sz w:val="24"/>
          <w:szCs w:val="24"/>
        </w:rPr>
        <w:t xml:space="preserve"> and suffers </w:t>
      </w:r>
      <w:r w:rsidR="00A259C5" w:rsidRPr="00AA6E41">
        <w:rPr>
          <w:rFonts w:asciiTheme="minorBidi" w:hAnsiTheme="minorBidi"/>
          <w:sz w:val="24"/>
          <w:szCs w:val="24"/>
        </w:rPr>
        <w:t xml:space="preserve">along </w:t>
      </w:r>
      <w:r w:rsidR="004F731E" w:rsidRPr="00AA6E41">
        <w:rPr>
          <w:rFonts w:asciiTheme="minorBidi" w:hAnsiTheme="minorBidi"/>
          <w:sz w:val="24"/>
          <w:szCs w:val="24"/>
        </w:rPr>
        <w:t xml:space="preserve">with them. </w:t>
      </w:r>
      <w:r w:rsidR="00A259C5" w:rsidRPr="00AA6E41">
        <w:rPr>
          <w:rFonts w:asciiTheme="minorBidi" w:hAnsiTheme="minorBidi"/>
          <w:sz w:val="24"/>
          <w:szCs w:val="24"/>
        </w:rPr>
        <w:t>God</w:t>
      </w:r>
      <w:r w:rsidR="004F731E" w:rsidRPr="00AA6E41">
        <w:rPr>
          <w:rFonts w:asciiTheme="minorBidi" w:hAnsiTheme="minorBidi"/>
          <w:sz w:val="24"/>
          <w:szCs w:val="24"/>
        </w:rPr>
        <w:t xml:space="preserve"> </w:t>
      </w:r>
      <w:r w:rsidR="003F27EF" w:rsidRPr="00AA6E41">
        <w:rPr>
          <w:rFonts w:asciiTheme="minorBidi" w:hAnsiTheme="minorBidi"/>
          <w:sz w:val="24"/>
          <w:szCs w:val="24"/>
        </w:rPr>
        <w:t xml:space="preserve">is </w:t>
      </w:r>
      <w:r w:rsidR="008E4FA8" w:rsidRPr="00AA6E41">
        <w:rPr>
          <w:rFonts w:asciiTheme="minorBidi" w:hAnsiTheme="minorBidi"/>
          <w:sz w:val="24"/>
          <w:szCs w:val="24"/>
        </w:rPr>
        <w:t xml:space="preserve">deeply </w:t>
      </w:r>
      <w:r w:rsidR="003F27EF" w:rsidRPr="00AA6E41">
        <w:rPr>
          <w:rFonts w:asciiTheme="minorBidi" w:hAnsiTheme="minorBidi"/>
          <w:sz w:val="24"/>
          <w:szCs w:val="24"/>
        </w:rPr>
        <w:t xml:space="preserve">bereft </w:t>
      </w:r>
      <w:r w:rsidR="008E4FA8" w:rsidRPr="00AA6E41">
        <w:rPr>
          <w:rFonts w:asciiTheme="minorBidi" w:hAnsiTheme="minorBidi"/>
          <w:sz w:val="24"/>
          <w:szCs w:val="24"/>
        </w:rPr>
        <w:t xml:space="preserve">– suffering the terrible loss </w:t>
      </w:r>
      <w:r w:rsidR="003F27EF" w:rsidRPr="00AA6E41">
        <w:rPr>
          <w:rFonts w:asciiTheme="minorBidi" w:hAnsiTheme="minorBidi"/>
          <w:sz w:val="24"/>
          <w:szCs w:val="24"/>
        </w:rPr>
        <w:t>of His house, His city, His children and His</w:t>
      </w:r>
      <w:r w:rsidR="008E4FA8" w:rsidRPr="00AA6E41">
        <w:rPr>
          <w:rFonts w:asciiTheme="minorBidi" w:hAnsiTheme="minorBidi"/>
          <w:sz w:val="24"/>
          <w:szCs w:val="24"/>
        </w:rPr>
        <w:t xml:space="preserve"> future. In the view of the Rabbinic interpreters, God certainly has not abandoned Israel</w:t>
      </w:r>
      <w:r w:rsidR="00A259C5" w:rsidRPr="00AA6E41">
        <w:rPr>
          <w:rFonts w:asciiTheme="minorBidi" w:hAnsiTheme="minorBidi"/>
          <w:sz w:val="24"/>
          <w:szCs w:val="24"/>
        </w:rPr>
        <w:t xml:space="preserve">. According to some </w:t>
      </w:r>
      <w:r w:rsidR="00A259C5" w:rsidRPr="00AA6E41">
        <w:rPr>
          <w:rFonts w:asciiTheme="minorBidi" w:hAnsiTheme="minorBidi"/>
          <w:i/>
          <w:iCs/>
          <w:sz w:val="24"/>
          <w:szCs w:val="24"/>
        </w:rPr>
        <w:t>midrashim</w:t>
      </w:r>
      <w:r w:rsidR="00A259C5" w:rsidRPr="00AA6E41">
        <w:rPr>
          <w:rFonts w:asciiTheme="minorBidi" w:hAnsiTheme="minorBidi"/>
          <w:sz w:val="24"/>
          <w:szCs w:val="24"/>
        </w:rPr>
        <w:t xml:space="preserve">, </w:t>
      </w:r>
      <w:r w:rsidR="008E4FA8" w:rsidRPr="00AA6E41">
        <w:rPr>
          <w:rFonts w:asciiTheme="minorBidi" w:hAnsiTheme="minorBidi"/>
          <w:sz w:val="24"/>
          <w:szCs w:val="24"/>
        </w:rPr>
        <w:t>God</w:t>
      </w:r>
      <w:r w:rsidR="00935B9D" w:rsidRPr="00AA6E41">
        <w:rPr>
          <w:rFonts w:asciiTheme="minorBidi" w:hAnsiTheme="minorBidi"/>
          <w:sz w:val="24"/>
          <w:szCs w:val="24"/>
        </w:rPr>
        <w:t xml:space="preserve"> accompanies </w:t>
      </w:r>
      <w:r w:rsidR="008E4FA8" w:rsidRPr="00AA6E41">
        <w:rPr>
          <w:rFonts w:asciiTheme="minorBidi" w:hAnsiTheme="minorBidi"/>
          <w:sz w:val="24"/>
          <w:szCs w:val="24"/>
        </w:rPr>
        <w:t>Israel</w:t>
      </w:r>
      <w:r w:rsidR="00935B9D" w:rsidRPr="00AA6E41">
        <w:rPr>
          <w:rFonts w:asciiTheme="minorBidi" w:hAnsiTheme="minorBidi"/>
          <w:sz w:val="24"/>
          <w:szCs w:val="24"/>
        </w:rPr>
        <w:t xml:space="preserve"> into </w:t>
      </w:r>
      <w:r w:rsidR="00D719BC" w:rsidRPr="00AA6E41">
        <w:rPr>
          <w:rFonts w:asciiTheme="minorBidi" w:hAnsiTheme="minorBidi"/>
          <w:sz w:val="24"/>
          <w:szCs w:val="24"/>
        </w:rPr>
        <w:t>exile:</w:t>
      </w:r>
    </w:p>
    <w:p w:rsidR="00D719BC" w:rsidRPr="00AA6E41" w:rsidRDefault="00D719BC" w:rsidP="00A259C5">
      <w:pPr>
        <w:jc w:val="both"/>
        <w:rPr>
          <w:rFonts w:asciiTheme="minorBidi" w:hAnsiTheme="minorBidi"/>
          <w:sz w:val="24"/>
          <w:szCs w:val="24"/>
          <w:rtl/>
        </w:rPr>
      </w:pPr>
    </w:p>
    <w:p w:rsidR="003D6170" w:rsidRPr="00AA6E41" w:rsidRDefault="003D6170">
      <w:pPr>
        <w:ind w:left="720" w:right="720"/>
        <w:jc w:val="both"/>
        <w:rPr>
          <w:rFonts w:asciiTheme="minorBidi" w:hAnsiTheme="minorBidi"/>
          <w:sz w:val="24"/>
          <w:szCs w:val="24"/>
          <w:rtl/>
        </w:rPr>
      </w:pPr>
      <w:r w:rsidRPr="00AA6E41">
        <w:rPr>
          <w:rFonts w:asciiTheme="minorBidi" w:hAnsiTheme="minorBidi"/>
          <w:sz w:val="24"/>
          <w:szCs w:val="24"/>
        </w:rPr>
        <w:t>R. Yehuda the son of R. Simon said</w:t>
      </w:r>
      <w:r w:rsidR="00B1689A" w:rsidRPr="00AA6E41">
        <w:rPr>
          <w:rFonts w:asciiTheme="minorBidi" w:hAnsiTheme="minorBidi"/>
          <w:sz w:val="24"/>
          <w:szCs w:val="24"/>
        </w:rPr>
        <w:t>:</w:t>
      </w:r>
      <w:r w:rsidRPr="00AA6E41">
        <w:rPr>
          <w:rFonts w:asciiTheme="minorBidi" w:hAnsiTheme="minorBidi"/>
          <w:sz w:val="24"/>
          <w:szCs w:val="24"/>
        </w:rPr>
        <w:t xml:space="preserve"> Come and see how precious the children are to God, for the ten tribes were exiled</w:t>
      </w:r>
      <w:r w:rsidR="00B1689A" w:rsidRPr="00AA6E41">
        <w:rPr>
          <w:rFonts w:asciiTheme="minorBidi" w:hAnsiTheme="minorBidi"/>
          <w:sz w:val="24"/>
          <w:szCs w:val="24"/>
        </w:rPr>
        <w:t>,</w:t>
      </w:r>
      <w:r w:rsidRPr="00AA6E41">
        <w:rPr>
          <w:rFonts w:asciiTheme="minorBidi" w:hAnsiTheme="minorBidi"/>
          <w:sz w:val="24"/>
          <w:szCs w:val="24"/>
        </w:rPr>
        <w:t xml:space="preserve"> and the </w:t>
      </w:r>
      <w:r w:rsidRPr="00AA6E41">
        <w:rPr>
          <w:rFonts w:asciiTheme="minorBidi" w:hAnsiTheme="minorBidi"/>
          <w:i/>
          <w:iCs/>
          <w:sz w:val="24"/>
          <w:szCs w:val="24"/>
        </w:rPr>
        <w:t>Shechina</w:t>
      </w:r>
      <w:r w:rsidRPr="00AA6E41">
        <w:rPr>
          <w:rFonts w:asciiTheme="minorBidi" w:hAnsiTheme="minorBidi"/>
          <w:sz w:val="24"/>
          <w:szCs w:val="24"/>
        </w:rPr>
        <w:t xml:space="preserve"> did not go into exile</w:t>
      </w:r>
      <w:r w:rsidR="00B1689A" w:rsidRPr="00AA6E41">
        <w:rPr>
          <w:rFonts w:asciiTheme="minorBidi" w:hAnsiTheme="minorBidi"/>
          <w:sz w:val="24"/>
          <w:szCs w:val="24"/>
        </w:rPr>
        <w:t>;</w:t>
      </w:r>
      <w:r w:rsidRPr="00AA6E41">
        <w:rPr>
          <w:rFonts w:asciiTheme="minorBidi" w:hAnsiTheme="minorBidi"/>
          <w:sz w:val="24"/>
          <w:szCs w:val="24"/>
        </w:rPr>
        <w:t xml:space="preserve"> Judah and Benjamin were exiled</w:t>
      </w:r>
      <w:r w:rsidR="00B1689A" w:rsidRPr="00AA6E41">
        <w:rPr>
          <w:rFonts w:asciiTheme="minorBidi" w:hAnsiTheme="minorBidi"/>
          <w:sz w:val="24"/>
          <w:szCs w:val="24"/>
        </w:rPr>
        <w:t>,</w:t>
      </w:r>
      <w:r w:rsidRPr="00AA6E41">
        <w:rPr>
          <w:rFonts w:asciiTheme="minorBidi" w:hAnsiTheme="minorBidi"/>
          <w:sz w:val="24"/>
          <w:szCs w:val="24"/>
        </w:rPr>
        <w:t xml:space="preserve"> and the </w:t>
      </w:r>
      <w:r w:rsidRPr="00AA6E41">
        <w:rPr>
          <w:rFonts w:asciiTheme="minorBidi" w:hAnsiTheme="minorBidi"/>
          <w:i/>
          <w:iCs/>
          <w:sz w:val="24"/>
          <w:szCs w:val="24"/>
        </w:rPr>
        <w:t>Shechina</w:t>
      </w:r>
      <w:r w:rsidRPr="00AA6E41">
        <w:rPr>
          <w:rFonts w:asciiTheme="minorBidi" w:hAnsiTheme="minorBidi"/>
          <w:sz w:val="24"/>
          <w:szCs w:val="24"/>
        </w:rPr>
        <w:t xml:space="preserve"> did not go into exile</w:t>
      </w:r>
      <w:r w:rsidR="00B1689A" w:rsidRPr="00AA6E41">
        <w:rPr>
          <w:rFonts w:asciiTheme="minorBidi" w:hAnsiTheme="minorBidi"/>
          <w:sz w:val="24"/>
          <w:szCs w:val="24"/>
        </w:rPr>
        <w:t>;</w:t>
      </w:r>
      <w:r w:rsidRPr="00AA6E41">
        <w:rPr>
          <w:rFonts w:asciiTheme="minorBidi" w:hAnsiTheme="minorBidi"/>
          <w:sz w:val="24"/>
          <w:szCs w:val="24"/>
        </w:rPr>
        <w:t xml:space="preserve"> the Sanhedrin was exiled</w:t>
      </w:r>
      <w:r w:rsidR="00B1689A" w:rsidRPr="00AA6E41">
        <w:rPr>
          <w:rFonts w:asciiTheme="minorBidi" w:hAnsiTheme="minorBidi"/>
          <w:sz w:val="24"/>
          <w:szCs w:val="24"/>
        </w:rPr>
        <w:t>,</w:t>
      </w:r>
      <w:r w:rsidRPr="00AA6E41">
        <w:rPr>
          <w:rFonts w:asciiTheme="minorBidi" w:hAnsiTheme="minorBidi"/>
          <w:sz w:val="24"/>
          <w:szCs w:val="24"/>
        </w:rPr>
        <w:t xml:space="preserve"> and the </w:t>
      </w:r>
      <w:r w:rsidRPr="00AA6E41">
        <w:rPr>
          <w:rFonts w:asciiTheme="minorBidi" w:hAnsiTheme="minorBidi"/>
          <w:i/>
          <w:iCs/>
          <w:sz w:val="24"/>
          <w:szCs w:val="24"/>
        </w:rPr>
        <w:t>Shechina</w:t>
      </w:r>
      <w:r w:rsidRPr="00AA6E41">
        <w:rPr>
          <w:rFonts w:asciiTheme="minorBidi" w:hAnsiTheme="minorBidi"/>
          <w:sz w:val="24"/>
          <w:szCs w:val="24"/>
        </w:rPr>
        <w:t xml:space="preserve"> did not go into exile</w:t>
      </w:r>
      <w:r w:rsidR="00B1689A" w:rsidRPr="00AA6E41">
        <w:rPr>
          <w:rFonts w:asciiTheme="minorBidi" w:hAnsiTheme="minorBidi"/>
          <w:sz w:val="24"/>
          <w:szCs w:val="24"/>
        </w:rPr>
        <w:t>;</w:t>
      </w:r>
      <w:r w:rsidRPr="00AA6E41">
        <w:rPr>
          <w:rFonts w:asciiTheme="minorBidi" w:hAnsiTheme="minorBidi"/>
          <w:sz w:val="24"/>
          <w:szCs w:val="24"/>
        </w:rPr>
        <w:t xml:space="preserve"> the watches were exiled</w:t>
      </w:r>
      <w:r w:rsidR="00B1689A" w:rsidRPr="00AA6E41">
        <w:rPr>
          <w:rFonts w:asciiTheme="minorBidi" w:hAnsiTheme="minorBidi"/>
          <w:sz w:val="24"/>
          <w:szCs w:val="24"/>
        </w:rPr>
        <w:t>,</w:t>
      </w:r>
      <w:r w:rsidRPr="00AA6E41">
        <w:rPr>
          <w:rFonts w:asciiTheme="minorBidi" w:hAnsiTheme="minorBidi"/>
          <w:sz w:val="24"/>
          <w:szCs w:val="24"/>
        </w:rPr>
        <w:t xml:space="preserve"> and the </w:t>
      </w:r>
      <w:r w:rsidRPr="00AA6E41">
        <w:rPr>
          <w:rFonts w:asciiTheme="minorBidi" w:hAnsiTheme="minorBidi"/>
          <w:i/>
          <w:iCs/>
          <w:sz w:val="24"/>
          <w:szCs w:val="24"/>
        </w:rPr>
        <w:t>Shechina</w:t>
      </w:r>
      <w:r w:rsidRPr="00AA6E41">
        <w:rPr>
          <w:rFonts w:asciiTheme="minorBidi" w:hAnsiTheme="minorBidi"/>
          <w:sz w:val="24"/>
          <w:szCs w:val="24"/>
        </w:rPr>
        <w:t xml:space="preserve"> did not go into exile</w:t>
      </w:r>
      <w:r w:rsidR="00B1689A" w:rsidRPr="00AA6E41">
        <w:rPr>
          <w:rFonts w:asciiTheme="minorBidi" w:hAnsiTheme="minorBidi"/>
          <w:sz w:val="24"/>
          <w:szCs w:val="24"/>
        </w:rPr>
        <w:t>;</w:t>
      </w:r>
      <w:r w:rsidRPr="00AA6E41">
        <w:rPr>
          <w:rFonts w:asciiTheme="minorBidi" w:hAnsiTheme="minorBidi"/>
          <w:sz w:val="24"/>
          <w:szCs w:val="24"/>
        </w:rPr>
        <w:t xml:space="preserve"> but when the children were exiled</w:t>
      </w:r>
      <w:r w:rsidR="00B1689A" w:rsidRPr="00AA6E41">
        <w:rPr>
          <w:rFonts w:asciiTheme="minorBidi" w:hAnsiTheme="minorBidi"/>
          <w:sz w:val="24"/>
          <w:szCs w:val="24"/>
        </w:rPr>
        <w:t>,</w:t>
      </w:r>
      <w:r w:rsidRPr="00AA6E41">
        <w:rPr>
          <w:rFonts w:asciiTheme="minorBidi" w:hAnsiTheme="minorBidi"/>
          <w:sz w:val="24"/>
          <w:szCs w:val="24"/>
        </w:rPr>
        <w:t xml:space="preserve"> the </w:t>
      </w:r>
      <w:r w:rsidRPr="00AA6E41">
        <w:rPr>
          <w:rFonts w:asciiTheme="minorBidi" w:hAnsiTheme="minorBidi"/>
          <w:i/>
          <w:iCs/>
          <w:sz w:val="24"/>
          <w:szCs w:val="24"/>
        </w:rPr>
        <w:t>She</w:t>
      </w:r>
      <w:r w:rsidR="00B1689A" w:rsidRPr="00AA6E41">
        <w:rPr>
          <w:rFonts w:asciiTheme="minorBidi" w:hAnsiTheme="minorBidi"/>
          <w:i/>
          <w:iCs/>
          <w:sz w:val="24"/>
          <w:szCs w:val="24"/>
        </w:rPr>
        <w:t>chi</w:t>
      </w:r>
      <w:r w:rsidRPr="00AA6E41">
        <w:rPr>
          <w:rFonts w:asciiTheme="minorBidi" w:hAnsiTheme="minorBidi"/>
          <w:i/>
          <w:iCs/>
          <w:sz w:val="24"/>
          <w:szCs w:val="24"/>
        </w:rPr>
        <w:t>na</w:t>
      </w:r>
      <w:r w:rsidRPr="00AA6E41">
        <w:rPr>
          <w:rFonts w:asciiTheme="minorBidi" w:hAnsiTheme="minorBidi"/>
          <w:sz w:val="24"/>
          <w:szCs w:val="24"/>
        </w:rPr>
        <w:t xml:space="preserve"> went into exile as it says, </w:t>
      </w:r>
      <w:r w:rsidR="00D719BC" w:rsidRPr="00AA6E41">
        <w:rPr>
          <w:rFonts w:asciiTheme="minorBidi" w:hAnsiTheme="minorBidi"/>
          <w:sz w:val="24"/>
          <w:szCs w:val="24"/>
        </w:rPr>
        <w:t>“</w:t>
      </w:r>
      <w:r w:rsidRPr="00AA6E41">
        <w:rPr>
          <w:rFonts w:asciiTheme="minorBidi" w:hAnsiTheme="minorBidi"/>
          <w:sz w:val="24"/>
          <w:szCs w:val="24"/>
        </w:rPr>
        <w:t>Her young children went into captivity</w:t>
      </w:r>
      <w:r w:rsidR="00D719BC" w:rsidRPr="00AA6E41">
        <w:rPr>
          <w:rFonts w:asciiTheme="minorBidi" w:hAnsiTheme="minorBidi"/>
          <w:sz w:val="24"/>
          <w:szCs w:val="24"/>
        </w:rPr>
        <w:t xml:space="preserve"> b</w:t>
      </w:r>
      <w:r w:rsidRPr="00AA6E41">
        <w:rPr>
          <w:rFonts w:asciiTheme="minorBidi" w:hAnsiTheme="minorBidi"/>
          <w:sz w:val="24"/>
          <w:szCs w:val="24"/>
        </w:rPr>
        <w:t>efore the adversary</w:t>
      </w:r>
      <w:r w:rsidR="00D719BC" w:rsidRPr="00AA6E41">
        <w:rPr>
          <w:rFonts w:asciiTheme="minorBidi" w:hAnsiTheme="minorBidi"/>
          <w:sz w:val="24"/>
          <w:szCs w:val="24"/>
        </w:rPr>
        <w:t xml:space="preserve">.” </w:t>
      </w:r>
      <w:r w:rsidRPr="00AA6E41">
        <w:rPr>
          <w:rFonts w:asciiTheme="minorBidi" w:hAnsiTheme="minorBidi"/>
          <w:sz w:val="24"/>
          <w:szCs w:val="24"/>
        </w:rPr>
        <w:t>And then it says, “Departed from the daughter of Zion</w:t>
      </w:r>
      <w:r w:rsidR="00D719BC" w:rsidRPr="00AA6E41">
        <w:rPr>
          <w:rFonts w:asciiTheme="minorBidi" w:hAnsiTheme="minorBidi"/>
          <w:sz w:val="24"/>
          <w:szCs w:val="24"/>
        </w:rPr>
        <w:t xml:space="preserve"> </w:t>
      </w:r>
      <w:r w:rsidR="00B1689A" w:rsidRPr="00AA6E41">
        <w:rPr>
          <w:rFonts w:asciiTheme="minorBidi" w:hAnsiTheme="minorBidi"/>
          <w:sz w:val="24"/>
          <w:szCs w:val="24"/>
        </w:rPr>
        <w:t>i</w:t>
      </w:r>
      <w:r w:rsidRPr="00AA6E41">
        <w:rPr>
          <w:rFonts w:asciiTheme="minorBidi" w:hAnsiTheme="minorBidi"/>
          <w:sz w:val="24"/>
          <w:szCs w:val="24"/>
        </w:rPr>
        <w:t>s all of her glory</w:t>
      </w:r>
      <w:r w:rsidR="00D719BC" w:rsidRPr="00AA6E41">
        <w:rPr>
          <w:rFonts w:asciiTheme="minorBidi" w:hAnsiTheme="minorBidi"/>
          <w:sz w:val="24"/>
          <w:szCs w:val="24"/>
        </w:rPr>
        <w:t>.”… What is this [glory]? This is God. (</w:t>
      </w:r>
      <w:r w:rsidR="00D719BC" w:rsidRPr="00AA6E41">
        <w:rPr>
          <w:rFonts w:asciiTheme="minorBidi" w:hAnsiTheme="minorBidi"/>
          <w:i/>
          <w:iCs/>
          <w:sz w:val="24"/>
          <w:szCs w:val="24"/>
        </w:rPr>
        <w:t>Eikha</w:t>
      </w:r>
      <w:r w:rsidR="00D719BC" w:rsidRPr="00AA6E41">
        <w:rPr>
          <w:rFonts w:asciiTheme="minorBidi" w:hAnsiTheme="minorBidi"/>
          <w:sz w:val="24"/>
          <w:szCs w:val="24"/>
        </w:rPr>
        <w:t xml:space="preserve"> </w:t>
      </w:r>
      <w:r w:rsidR="00D719BC" w:rsidRPr="00AA6E41">
        <w:rPr>
          <w:rFonts w:asciiTheme="minorBidi" w:hAnsiTheme="minorBidi"/>
          <w:i/>
          <w:iCs/>
          <w:sz w:val="24"/>
          <w:szCs w:val="24"/>
        </w:rPr>
        <w:t>Rabba</w:t>
      </w:r>
      <w:r w:rsidR="00D719BC" w:rsidRPr="00AA6E41">
        <w:rPr>
          <w:rFonts w:asciiTheme="minorBidi" w:hAnsiTheme="minorBidi"/>
          <w:sz w:val="24"/>
          <w:szCs w:val="24"/>
        </w:rPr>
        <w:t xml:space="preserve"> </w:t>
      </w:r>
      <w:r w:rsidR="00B1689A" w:rsidRPr="00AA6E41">
        <w:rPr>
          <w:rFonts w:asciiTheme="minorBidi" w:hAnsiTheme="minorBidi"/>
          <w:sz w:val="24"/>
          <w:szCs w:val="24"/>
        </w:rPr>
        <w:t>[</w:t>
      </w:r>
      <w:r w:rsidR="00D719BC" w:rsidRPr="00AA6E41">
        <w:rPr>
          <w:rFonts w:asciiTheme="minorBidi" w:hAnsiTheme="minorBidi"/>
          <w:sz w:val="24"/>
          <w:szCs w:val="24"/>
        </w:rPr>
        <w:t>Buber</w:t>
      </w:r>
      <w:r w:rsidR="00B1689A" w:rsidRPr="00AA6E41">
        <w:rPr>
          <w:rFonts w:asciiTheme="minorBidi" w:hAnsiTheme="minorBidi"/>
          <w:sz w:val="24"/>
          <w:szCs w:val="24"/>
        </w:rPr>
        <w:t>]</w:t>
      </w:r>
      <w:r w:rsidR="00D719BC" w:rsidRPr="00AA6E41">
        <w:rPr>
          <w:rFonts w:asciiTheme="minorBidi" w:hAnsiTheme="minorBidi"/>
          <w:sz w:val="24"/>
          <w:szCs w:val="24"/>
        </w:rPr>
        <w:t xml:space="preserve"> 1:3)</w:t>
      </w:r>
    </w:p>
    <w:p w:rsidR="00A35246" w:rsidRPr="00AA6E41" w:rsidRDefault="00A35246" w:rsidP="008E4FA8">
      <w:pPr>
        <w:jc w:val="both"/>
        <w:rPr>
          <w:rFonts w:asciiTheme="minorBidi" w:hAnsiTheme="minorBidi"/>
          <w:sz w:val="24"/>
          <w:szCs w:val="24"/>
        </w:rPr>
      </w:pPr>
    </w:p>
    <w:p w:rsidR="008E4FA8" w:rsidRPr="00AA6E41" w:rsidRDefault="008E4FA8">
      <w:pPr>
        <w:ind w:left="720" w:right="720"/>
        <w:jc w:val="both"/>
        <w:rPr>
          <w:rFonts w:asciiTheme="minorBidi" w:hAnsiTheme="minorBidi"/>
          <w:sz w:val="24"/>
          <w:szCs w:val="24"/>
          <w:rtl/>
        </w:rPr>
      </w:pPr>
      <w:r w:rsidRPr="00AA6E41">
        <w:rPr>
          <w:rFonts w:asciiTheme="minorBidi" w:hAnsiTheme="minorBidi"/>
          <w:sz w:val="24"/>
          <w:szCs w:val="24"/>
        </w:rPr>
        <w:t>The word that came to Jeremiah from God (</w:t>
      </w:r>
      <w:r w:rsidRPr="00AA6E41">
        <w:rPr>
          <w:rFonts w:asciiTheme="minorBidi" w:hAnsiTheme="minorBidi"/>
          <w:i/>
          <w:iCs/>
          <w:sz w:val="24"/>
          <w:szCs w:val="24"/>
        </w:rPr>
        <w:t>Jeremiah</w:t>
      </w:r>
      <w:r w:rsidRPr="00AA6E41">
        <w:rPr>
          <w:rFonts w:asciiTheme="minorBidi" w:hAnsiTheme="minorBidi"/>
          <w:sz w:val="24"/>
          <w:szCs w:val="24"/>
        </w:rPr>
        <w:t xml:space="preserve"> 40</w:t>
      </w:r>
      <w:r w:rsidR="00D719BC" w:rsidRPr="00AA6E41">
        <w:rPr>
          <w:rFonts w:asciiTheme="minorBidi" w:hAnsiTheme="minorBidi"/>
          <w:sz w:val="24"/>
          <w:szCs w:val="24"/>
        </w:rPr>
        <w:t>:1</w:t>
      </w:r>
      <w:r w:rsidRPr="00AA6E41">
        <w:rPr>
          <w:rFonts w:asciiTheme="minorBidi" w:hAnsiTheme="minorBidi"/>
          <w:sz w:val="24"/>
          <w:szCs w:val="24"/>
        </w:rPr>
        <w:t>). What was that word? [God] said to him</w:t>
      </w:r>
      <w:r w:rsidR="00B1689A" w:rsidRPr="00AA6E41">
        <w:rPr>
          <w:rFonts w:asciiTheme="minorBidi" w:hAnsiTheme="minorBidi"/>
          <w:sz w:val="24"/>
          <w:szCs w:val="24"/>
        </w:rPr>
        <w:t>:</w:t>
      </w:r>
      <w:r w:rsidRPr="00AA6E41">
        <w:rPr>
          <w:rFonts w:asciiTheme="minorBidi" w:hAnsiTheme="minorBidi"/>
          <w:sz w:val="24"/>
          <w:szCs w:val="24"/>
        </w:rPr>
        <w:t xml:space="preserve"> </w:t>
      </w:r>
      <w:r w:rsidR="00B1689A" w:rsidRPr="00AA6E41">
        <w:rPr>
          <w:rFonts w:asciiTheme="minorBidi" w:hAnsiTheme="minorBidi"/>
          <w:sz w:val="24"/>
          <w:szCs w:val="24"/>
        </w:rPr>
        <w:t>“</w:t>
      </w:r>
      <w:r w:rsidRPr="00AA6E41">
        <w:rPr>
          <w:rFonts w:asciiTheme="minorBidi" w:hAnsiTheme="minorBidi"/>
          <w:sz w:val="24"/>
          <w:szCs w:val="24"/>
        </w:rPr>
        <w:t>Jeremiah</w:t>
      </w:r>
      <w:r w:rsidR="00E97826" w:rsidRPr="00AA6E41">
        <w:rPr>
          <w:rFonts w:asciiTheme="minorBidi" w:hAnsiTheme="minorBidi"/>
          <w:sz w:val="24"/>
          <w:szCs w:val="24"/>
        </w:rPr>
        <w:t>, if you stay here, I will go with them [into exile], and if you go with them, I will stay here.” [Jeremiah] said to Him: “Master of the Universe, if I go with them</w:t>
      </w:r>
      <w:r w:rsidR="00A259C5" w:rsidRPr="00AA6E41">
        <w:rPr>
          <w:rFonts w:asciiTheme="minorBidi" w:hAnsiTheme="minorBidi"/>
          <w:sz w:val="24"/>
          <w:szCs w:val="24"/>
        </w:rPr>
        <w:t>,</w:t>
      </w:r>
      <w:r w:rsidR="00E97826" w:rsidRPr="00AA6E41">
        <w:rPr>
          <w:rFonts w:asciiTheme="minorBidi" w:hAnsiTheme="minorBidi"/>
          <w:sz w:val="24"/>
          <w:szCs w:val="24"/>
        </w:rPr>
        <w:t xml:space="preserve"> what can I do to help them? Let their </w:t>
      </w:r>
      <w:r w:rsidR="00B1689A" w:rsidRPr="00AA6E41">
        <w:rPr>
          <w:rFonts w:asciiTheme="minorBidi" w:hAnsiTheme="minorBidi"/>
          <w:sz w:val="24"/>
          <w:szCs w:val="24"/>
        </w:rPr>
        <w:t>K</w:t>
      </w:r>
      <w:r w:rsidR="00E97826" w:rsidRPr="00AA6E41">
        <w:rPr>
          <w:rFonts w:asciiTheme="minorBidi" w:hAnsiTheme="minorBidi"/>
          <w:sz w:val="24"/>
          <w:szCs w:val="24"/>
        </w:rPr>
        <w:t xml:space="preserve">ing and </w:t>
      </w:r>
      <w:r w:rsidR="00B1689A" w:rsidRPr="00AA6E41">
        <w:rPr>
          <w:rFonts w:asciiTheme="minorBidi" w:hAnsiTheme="minorBidi"/>
          <w:sz w:val="24"/>
          <w:szCs w:val="24"/>
        </w:rPr>
        <w:t>C</w:t>
      </w:r>
      <w:r w:rsidR="00E97826" w:rsidRPr="00AA6E41">
        <w:rPr>
          <w:rFonts w:asciiTheme="minorBidi" w:hAnsiTheme="minorBidi"/>
          <w:sz w:val="24"/>
          <w:szCs w:val="24"/>
        </w:rPr>
        <w:t>reator go with them, for He can help them very much.” (</w:t>
      </w:r>
      <w:r w:rsidR="00E97826" w:rsidRPr="00AA6E41">
        <w:rPr>
          <w:rFonts w:asciiTheme="minorBidi" w:hAnsiTheme="minorBidi"/>
          <w:i/>
          <w:iCs/>
          <w:sz w:val="24"/>
          <w:szCs w:val="24"/>
        </w:rPr>
        <w:t>Eikha Rabba Petichta</w:t>
      </w:r>
      <w:r w:rsidR="00E97826" w:rsidRPr="00AA6E41">
        <w:rPr>
          <w:rFonts w:asciiTheme="minorBidi" w:hAnsiTheme="minorBidi"/>
          <w:sz w:val="24"/>
          <w:szCs w:val="24"/>
        </w:rPr>
        <w:t xml:space="preserve"> 34)</w:t>
      </w:r>
    </w:p>
    <w:p w:rsidR="00F43A23" w:rsidRPr="00AA6E41" w:rsidRDefault="00F43A23" w:rsidP="00935B9D">
      <w:pPr>
        <w:jc w:val="both"/>
        <w:rPr>
          <w:rFonts w:asciiTheme="minorBidi" w:hAnsiTheme="minorBidi"/>
          <w:sz w:val="24"/>
          <w:szCs w:val="24"/>
        </w:rPr>
      </w:pPr>
    </w:p>
    <w:p w:rsidR="006F4D6D" w:rsidRPr="00AA6E41" w:rsidRDefault="00D719BC" w:rsidP="00D719BC">
      <w:pPr>
        <w:jc w:val="both"/>
        <w:rPr>
          <w:rFonts w:asciiTheme="minorBidi" w:hAnsiTheme="minorBidi"/>
          <w:sz w:val="24"/>
          <w:szCs w:val="24"/>
        </w:rPr>
      </w:pPr>
      <w:r w:rsidRPr="00AA6E41">
        <w:rPr>
          <w:rFonts w:asciiTheme="minorBidi" w:hAnsiTheme="minorBidi"/>
          <w:sz w:val="24"/>
          <w:szCs w:val="24"/>
        </w:rPr>
        <w:t>God’s company is a source of consolation, ensuring</w:t>
      </w:r>
      <w:r w:rsidR="006F4D6D" w:rsidRPr="00AA6E41">
        <w:rPr>
          <w:rFonts w:asciiTheme="minorBidi" w:hAnsiTheme="minorBidi"/>
          <w:sz w:val="24"/>
          <w:szCs w:val="24"/>
        </w:rPr>
        <w:t xml:space="preserve"> that they are not alone </w:t>
      </w:r>
      <w:r w:rsidRPr="00AA6E41">
        <w:rPr>
          <w:rFonts w:asciiTheme="minorBidi" w:hAnsiTheme="minorBidi"/>
          <w:sz w:val="24"/>
          <w:szCs w:val="24"/>
        </w:rPr>
        <w:t xml:space="preserve">in the exile </w:t>
      </w:r>
      <w:r w:rsidR="006F4D6D" w:rsidRPr="00AA6E41">
        <w:rPr>
          <w:rFonts w:asciiTheme="minorBidi" w:hAnsiTheme="minorBidi"/>
          <w:sz w:val="24"/>
          <w:szCs w:val="24"/>
        </w:rPr>
        <w:t>and that God guarantees their future</w:t>
      </w:r>
      <w:r w:rsidR="008E4FA8" w:rsidRPr="00AA6E41">
        <w:rPr>
          <w:rFonts w:asciiTheme="minorBidi" w:hAnsiTheme="minorBidi"/>
          <w:sz w:val="24"/>
          <w:szCs w:val="24"/>
        </w:rPr>
        <w:t xml:space="preserve"> redemption.</w:t>
      </w:r>
    </w:p>
    <w:p w:rsidR="006F4D6D" w:rsidRPr="00AA6E41" w:rsidRDefault="006F4D6D" w:rsidP="006F4D6D">
      <w:pPr>
        <w:jc w:val="both"/>
        <w:rPr>
          <w:rFonts w:asciiTheme="minorBidi" w:hAnsiTheme="minorBidi"/>
          <w:sz w:val="24"/>
          <w:szCs w:val="24"/>
        </w:rPr>
      </w:pPr>
    </w:p>
    <w:p w:rsidR="008E4FA8" w:rsidRPr="00AA6E41" w:rsidRDefault="006F4D6D" w:rsidP="00D719BC">
      <w:pPr>
        <w:jc w:val="both"/>
        <w:rPr>
          <w:rFonts w:asciiTheme="minorBidi" w:hAnsiTheme="minorBidi"/>
          <w:sz w:val="24"/>
          <w:szCs w:val="24"/>
        </w:rPr>
      </w:pP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offers a completely different portrayal of </w:t>
      </w:r>
      <w:r w:rsidR="00935B9D" w:rsidRPr="00AA6E41">
        <w:rPr>
          <w:rFonts w:asciiTheme="minorBidi" w:hAnsiTheme="minorBidi"/>
          <w:sz w:val="24"/>
          <w:szCs w:val="24"/>
        </w:rPr>
        <w:t>God</w:t>
      </w:r>
      <w:r w:rsidR="00D719BC" w:rsidRPr="00AA6E41">
        <w:rPr>
          <w:rFonts w:asciiTheme="minorBidi" w:hAnsiTheme="minorBidi"/>
          <w:sz w:val="24"/>
          <w:szCs w:val="24"/>
        </w:rPr>
        <w:t xml:space="preserve"> than</w:t>
      </w:r>
      <w:r w:rsidRPr="00AA6E41">
        <w:rPr>
          <w:rFonts w:asciiTheme="minorBidi" w:hAnsiTheme="minorBidi"/>
          <w:sz w:val="24"/>
          <w:szCs w:val="24"/>
        </w:rPr>
        <w:t xml:space="preserve"> the one in</w:t>
      </w:r>
      <w:r w:rsidR="00D719BC" w:rsidRPr="00AA6E41">
        <w:rPr>
          <w:rFonts w:asciiTheme="minorBidi" w:hAnsiTheme="minorBidi"/>
          <w:sz w:val="24"/>
          <w:szCs w:val="24"/>
        </w:rPr>
        <w:t xml:space="preserve"> the book of</w:t>
      </w:r>
      <w:r w:rsidRPr="00AA6E41">
        <w:rPr>
          <w:rFonts w:asciiTheme="minorBidi" w:hAnsiTheme="minorBidi"/>
          <w:sz w:val="24"/>
          <w:szCs w:val="24"/>
        </w:rPr>
        <w:t xml:space="preserve"> </w:t>
      </w:r>
      <w:r w:rsidRPr="00AA6E41">
        <w:rPr>
          <w:rFonts w:asciiTheme="minorBidi" w:hAnsiTheme="minorBidi"/>
          <w:i/>
          <w:iCs/>
          <w:sz w:val="24"/>
          <w:szCs w:val="24"/>
        </w:rPr>
        <w:t>Eikha</w:t>
      </w:r>
      <w:r w:rsidRPr="00AA6E41">
        <w:rPr>
          <w:rFonts w:asciiTheme="minorBidi" w:hAnsiTheme="minorBidi"/>
          <w:sz w:val="24"/>
          <w:szCs w:val="24"/>
        </w:rPr>
        <w:t xml:space="preserve">. </w:t>
      </w:r>
      <w:r w:rsidR="00CE4889" w:rsidRPr="00AA6E41">
        <w:rPr>
          <w:rFonts w:asciiTheme="minorBidi" w:hAnsiTheme="minorBidi"/>
          <w:sz w:val="24"/>
          <w:szCs w:val="24"/>
        </w:rPr>
        <w:t>In</w:t>
      </w:r>
      <w:r w:rsidRPr="00AA6E41">
        <w:rPr>
          <w:rFonts w:asciiTheme="minorBidi" w:hAnsiTheme="minorBidi"/>
          <w:sz w:val="24"/>
          <w:szCs w:val="24"/>
        </w:rPr>
        <w:t xml:space="preserve"> transforming</w:t>
      </w:r>
      <w:r w:rsidR="008E4FA8" w:rsidRPr="00AA6E41">
        <w:rPr>
          <w:rFonts w:asciiTheme="minorBidi" w:hAnsiTheme="minorBidi"/>
          <w:sz w:val="24"/>
          <w:szCs w:val="24"/>
        </w:rPr>
        <w:t xml:space="preserve"> </w:t>
      </w:r>
      <w:r w:rsidR="00D719BC" w:rsidRPr="00AA6E41">
        <w:rPr>
          <w:rFonts w:asciiTheme="minorBidi" w:hAnsiTheme="minorBidi"/>
          <w:sz w:val="24"/>
          <w:szCs w:val="24"/>
        </w:rPr>
        <w:t xml:space="preserve">God </w:t>
      </w:r>
      <w:r w:rsidR="00CE4889" w:rsidRPr="00AA6E41">
        <w:rPr>
          <w:rFonts w:asciiTheme="minorBidi" w:hAnsiTheme="minorBidi"/>
          <w:sz w:val="24"/>
          <w:szCs w:val="24"/>
        </w:rPr>
        <w:t>into</w:t>
      </w:r>
      <w:r w:rsidR="008E4FA8" w:rsidRPr="00AA6E41">
        <w:rPr>
          <w:rFonts w:asciiTheme="minorBidi" w:hAnsiTheme="minorBidi"/>
          <w:sz w:val="24"/>
          <w:szCs w:val="24"/>
        </w:rPr>
        <w:t xml:space="preserve"> </w:t>
      </w:r>
      <w:r w:rsidRPr="00AA6E41">
        <w:rPr>
          <w:rFonts w:asciiTheme="minorBidi" w:hAnsiTheme="minorBidi"/>
          <w:sz w:val="24"/>
          <w:szCs w:val="24"/>
        </w:rPr>
        <w:t xml:space="preserve">a </w:t>
      </w:r>
      <w:r w:rsidR="00D719BC" w:rsidRPr="00AA6E41">
        <w:rPr>
          <w:rFonts w:asciiTheme="minorBidi" w:hAnsiTheme="minorBidi"/>
          <w:sz w:val="24"/>
          <w:szCs w:val="24"/>
        </w:rPr>
        <w:t>victim and companion,</w:t>
      </w:r>
      <w:r w:rsidR="008E4FA8" w:rsidRPr="00AA6E41">
        <w:rPr>
          <w:rFonts w:asciiTheme="minorBidi" w:hAnsiTheme="minorBidi"/>
          <w:sz w:val="24"/>
          <w:szCs w:val="24"/>
        </w:rPr>
        <w:t xml:space="preserve"> </w:t>
      </w:r>
      <w:r w:rsidR="00CE4889" w:rsidRPr="00AA6E41">
        <w:rPr>
          <w:rFonts w:asciiTheme="minorBidi" w:hAnsiTheme="minorBidi"/>
          <w:sz w:val="24"/>
          <w:szCs w:val="24"/>
        </w:rPr>
        <w:t xml:space="preserve">the </w:t>
      </w:r>
      <w:r w:rsidR="00D719BC" w:rsidRPr="00AA6E41">
        <w:rPr>
          <w:rFonts w:asciiTheme="minorBidi" w:hAnsiTheme="minorBidi"/>
          <w:i/>
          <w:iCs/>
          <w:sz w:val="24"/>
          <w:szCs w:val="24"/>
        </w:rPr>
        <w:t>midrashim</w:t>
      </w:r>
      <w:r w:rsidR="00D719BC" w:rsidRPr="00AA6E41">
        <w:rPr>
          <w:rFonts w:asciiTheme="minorBidi" w:hAnsiTheme="minorBidi"/>
          <w:sz w:val="24"/>
          <w:szCs w:val="24"/>
        </w:rPr>
        <w:t xml:space="preserve"> reverse</w:t>
      </w:r>
      <w:r w:rsidR="00CE4889" w:rsidRPr="00AA6E41">
        <w:rPr>
          <w:rFonts w:asciiTheme="minorBidi" w:hAnsiTheme="minorBidi"/>
          <w:sz w:val="24"/>
          <w:szCs w:val="24"/>
        </w:rPr>
        <w:t xml:space="preserve"> the meaning of the book. This </w:t>
      </w:r>
      <w:r w:rsidR="008E4FA8" w:rsidRPr="00AA6E41">
        <w:rPr>
          <w:rFonts w:asciiTheme="minorBidi" w:hAnsiTheme="minorBidi"/>
          <w:sz w:val="24"/>
          <w:szCs w:val="24"/>
        </w:rPr>
        <w:t>indicat</w:t>
      </w:r>
      <w:r w:rsidRPr="00AA6E41">
        <w:rPr>
          <w:rFonts w:asciiTheme="minorBidi" w:hAnsiTheme="minorBidi"/>
          <w:sz w:val="24"/>
          <w:szCs w:val="24"/>
        </w:rPr>
        <w:t>es both</w:t>
      </w:r>
      <w:r w:rsidR="008E4FA8" w:rsidRPr="00AA6E41">
        <w:rPr>
          <w:rFonts w:asciiTheme="minorBidi" w:hAnsiTheme="minorBidi"/>
          <w:sz w:val="24"/>
          <w:szCs w:val="24"/>
        </w:rPr>
        <w:t xml:space="preserve"> the extraordinary freedom </w:t>
      </w:r>
      <w:r w:rsidRPr="00AA6E41">
        <w:rPr>
          <w:rFonts w:asciiTheme="minorBidi" w:hAnsiTheme="minorBidi"/>
          <w:sz w:val="24"/>
          <w:szCs w:val="24"/>
        </w:rPr>
        <w:t>of rabbinic interpretation</w:t>
      </w:r>
      <w:r w:rsidR="008E4FA8" w:rsidRPr="00AA6E41">
        <w:rPr>
          <w:rFonts w:asciiTheme="minorBidi" w:hAnsiTheme="minorBidi"/>
          <w:sz w:val="24"/>
          <w:szCs w:val="24"/>
        </w:rPr>
        <w:t xml:space="preserve"> </w:t>
      </w:r>
      <w:r w:rsidRPr="00AA6E41">
        <w:rPr>
          <w:rFonts w:asciiTheme="minorBidi" w:hAnsiTheme="minorBidi"/>
          <w:sz w:val="24"/>
          <w:szCs w:val="24"/>
        </w:rPr>
        <w:t xml:space="preserve">and </w:t>
      </w:r>
      <w:r w:rsidR="00CE4889" w:rsidRPr="00AA6E41">
        <w:rPr>
          <w:rFonts w:asciiTheme="minorBidi" w:hAnsiTheme="minorBidi"/>
          <w:sz w:val="24"/>
          <w:szCs w:val="24"/>
        </w:rPr>
        <w:t xml:space="preserve">their resolute </w:t>
      </w:r>
      <w:r w:rsidRPr="00AA6E41">
        <w:rPr>
          <w:rFonts w:asciiTheme="minorBidi" w:hAnsiTheme="minorBidi"/>
          <w:sz w:val="24"/>
          <w:szCs w:val="24"/>
        </w:rPr>
        <w:t xml:space="preserve">determination to </w:t>
      </w:r>
      <w:r w:rsidR="00D719BC" w:rsidRPr="00AA6E41">
        <w:rPr>
          <w:rFonts w:asciiTheme="minorBidi" w:hAnsiTheme="minorBidi"/>
          <w:sz w:val="24"/>
          <w:szCs w:val="24"/>
        </w:rPr>
        <w:t>utilize</w:t>
      </w:r>
      <w:r w:rsidRPr="00AA6E41">
        <w:rPr>
          <w:rFonts w:asciiTheme="minorBidi" w:hAnsiTheme="minorBidi"/>
          <w:sz w:val="24"/>
          <w:szCs w:val="24"/>
        </w:rPr>
        <w:t xml:space="preserve"> </w:t>
      </w:r>
      <w:r w:rsidRPr="00AA6E41">
        <w:rPr>
          <w:rFonts w:asciiTheme="minorBidi" w:hAnsiTheme="minorBidi"/>
          <w:i/>
          <w:iCs/>
          <w:sz w:val="24"/>
          <w:szCs w:val="24"/>
        </w:rPr>
        <w:t>Eikha</w:t>
      </w:r>
      <w:r w:rsidRPr="00AA6E41">
        <w:rPr>
          <w:rFonts w:asciiTheme="minorBidi" w:hAnsiTheme="minorBidi"/>
          <w:sz w:val="24"/>
          <w:szCs w:val="24"/>
        </w:rPr>
        <w:t xml:space="preserve"> in a manner that is efficacious for </w:t>
      </w:r>
      <w:r w:rsidR="00CE4889" w:rsidRPr="00AA6E41">
        <w:rPr>
          <w:rFonts w:asciiTheme="minorBidi" w:hAnsiTheme="minorBidi"/>
          <w:sz w:val="24"/>
          <w:szCs w:val="24"/>
        </w:rPr>
        <w:t>their downcast</w:t>
      </w:r>
      <w:r w:rsidRPr="00AA6E41">
        <w:rPr>
          <w:rFonts w:asciiTheme="minorBidi" w:hAnsiTheme="minorBidi"/>
          <w:sz w:val="24"/>
          <w:szCs w:val="24"/>
        </w:rPr>
        <w:t xml:space="preserve"> constituents.</w:t>
      </w:r>
    </w:p>
    <w:p w:rsidR="00CE4889" w:rsidRPr="00AA6E41" w:rsidRDefault="00CE4889" w:rsidP="00CE4889">
      <w:pPr>
        <w:jc w:val="both"/>
        <w:rPr>
          <w:rFonts w:asciiTheme="minorBidi" w:hAnsiTheme="minorBidi"/>
          <w:sz w:val="24"/>
          <w:szCs w:val="24"/>
        </w:rPr>
      </w:pPr>
    </w:p>
    <w:p w:rsidR="00CE4889" w:rsidRPr="00AA6E41" w:rsidRDefault="00CE4889" w:rsidP="00CE4889">
      <w:pPr>
        <w:jc w:val="both"/>
        <w:rPr>
          <w:rFonts w:asciiTheme="minorBidi" w:hAnsiTheme="minorBidi"/>
          <w:sz w:val="24"/>
          <w:szCs w:val="24"/>
        </w:rPr>
      </w:pPr>
      <w:r w:rsidRPr="00AA6E41">
        <w:rPr>
          <w:rFonts w:asciiTheme="minorBidi" w:hAnsiTheme="minorBidi"/>
          <w:sz w:val="24"/>
          <w:szCs w:val="24"/>
        </w:rPr>
        <w:t xml:space="preserve">In the next </w:t>
      </w:r>
      <w:r w:rsidRPr="00AA6E41">
        <w:rPr>
          <w:rFonts w:asciiTheme="minorBidi" w:hAnsiTheme="minorBidi"/>
          <w:i/>
          <w:iCs/>
          <w:sz w:val="24"/>
          <w:szCs w:val="24"/>
        </w:rPr>
        <w:t>shiur</w:t>
      </w:r>
      <w:r w:rsidRPr="00AA6E41">
        <w:rPr>
          <w:rFonts w:asciiTheme="minorBidi" w:hAnsiTheme="minorBidi"/>
          <w:sz w:val="24"/>
          <w:szCs w:val="24"/>
        </w:rPr>
        <w:t xml:space="preserve">, we will continue to explore the book of </w:t>
      </w:r>
      <w:r w:rsidRPr="00AA6E41">
        <w:rPr>
          <w:rFonts w:asciiTheme="minorBidi" w:hAnsiTheme="minorBidi"/>
          <w:i/>
          <w:iCs/>
          <w:sz w:val="24"/>
          <w:szCs w:val="24"/>
        </w:rPr>
        <w:t>Eikha</w:t>
      </w:r>
      <w:r w:rsidRPr="00AA6E41">
        <w:rPr>
          <w:rFonts w:asciiTheme="minorBidi" w:hAnsiTheme="minorBidi"/>
          <w:sz w:val="24"/>
          <w:szCs w:val="24"/>
        </w:rPr>
        <w:t xml:space="preserve"> </w:t>
      </w:r>
      <w:r w:rsidRPr="00AA6E41">
        <w:rPr>
          <w:rFonts w:asciiTheme="minorBidi" w:hAnsiTheme="minorBidi"/>
          <w:i/>
          <w:iCs/>
          <w:sz w:val="24"/>
          <w:szCs w:val="24"/>
        </w:rPr>
        <w:t>Rabba</w:t>
      </w:r>
      <w:r w:rsidRPr="00AA6E41">
        <w:rPr>
          <w:rFonts w:asciiTheme="minorBidi" w:hAnsiTheme="minorBidi"/>
          <w:sz w:val="24"/>
          <w:szCs w:val="24"/>
        </w:rPr>
        <w:t xml:space="preserve"> and the manner in which it mines the book of </w:t>
      </w:r>
      <w:r w:rsidRPr="00AA6E41">
        <w:rPr>
          <w:rFonts w:asciiTheme="minorBidi" w:hAnsiTheme="minorBidi"/>
          <w:i/>
          <w:iCs/>
          <w:sz w:val="24"/>
          <w:szCs w:val="24"/>
        </w:rPr>
        <w:t>Eikha</w:t>
      </w:r>
      <w:r w:rsidRPr="00AA6E41">
        <w:rPr>
          <w:rFonts w:asciiTheme="minorBidi" w:hAnsiTheme="minorBidi"/>
          <w:sz w:val="24"/>
          <w:szCs w:val="24"/>
        </w:rPr>
        <w:t xml:space="preserve"> for much-needed inspiration and guidance.</w:t>
      </w:r>
    </w:p>
    <w:p w:rsidR="00935B9D" w:rsidRPr="00AA6E41" w:rsidRDefault="00935B9D" w:rsidP="00935B9D">
      <w:pPr>
        <w:jc w:val="both"/>
        <w:rPr>
          <w:rFonts w:asciiTheme="minorBidi" w:hAnsiTheme="minorBidi"/>
          <w:sz w:val="24"/>
          <w:szCs w:val="24"/>
        </w:rPr>
      </w:pPr>
    </w:p>
    <w:sectPr w:rsidR="00935B9D" w:rsidRPr="00AA6E41" w:rsidSect="00AA6E41">
      <w:headerReference w:type="default"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F3" w:rsidRDefault="002F2AF3" w:rsidP="00935B9D">
      <w:pPr>
        <w:spacing w:line="240" w:lineRule="auto"/>
      </w:pPr>
      <w:r>
        <w:separator/>
      </w:r>
    </w:p>
  </w:endnote>
  <w:endnote w:type="continuationSeparator" w:id="0">
    <w:p w:rsidR="002F2AF3" w:rsidRDefault="002F2AF3" w:rsidP="0093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06930"/>
      <w:docPartObj>
        <w:docPartGallery w:val="Page Numbers (Bottom of Page)"/>
        <w:docPartUnique/>
      </w:docPartObj>
    </w:sdtPr>
    <w:sdtEndPr>
      <w:rPr>
        <w:noProof/>
      </w:rPr>
    </w:sdtEndPr>
    <w:sdtContent>
      <w:p w:rsidR="00AA6E41" w:rsidRDefault="00AA6E41">
        <w:pPr>
          <w:pStyle w:val="Footer"/>
          <w:jc w:val="center"/>
        </w:pPr>
        <w:r>
          <w:fldChar w:fldCharType="begin"/>
        </w:r>
        <w:r>
          <w:instrText xml:space="preserve"> PAGE   \* MERGEFORMAT </w:instrText>
        </w:r>
        <w:r>
          <w:fldChar w:fldCharType="separate"/>
        </w:r>
        <w:r w:rsidR="000434BC">
          <w:rPr>
            <w:noProof/>
          </w:rPr>
          <w:t>10</w:t>
        </w:r>
        <w:r>
          <w:rPr>
            <w:noProof/>
          </w:rPr>
          <w:fldChar w:fldCharType="end"/>
        </w:r>
      </w:p>
    </w:sdtContent>
  </w:sdt>
  <w:p w:rsidR="00AA6E41" w:rsidRDefault="00AA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F3" w:rsidRDefault="002F2AF3" w:rsidP="00935B9D">
      <w:pPr>
        <w:spacing w:line="240" w:lineRule="auto"/>
      </w:pPr>
      <w:r>
        <w:separator/>
      </w:r>
    </w:p>
  </w:footnote>
  <w:footnote w:type="continuationSeparator" w:id="0">
    <w:p w:rsidR="002F2AF3" w:rsidRDefault="002F2AF3" w:rsidP="00935B9D">
      <w:pPr>
        <w:spacing w:line="240" w:lineRule="auto"/>
      </w:pPr>
      <w:r>
        <w:continuationSeparator/>
      </w:r>
    </w:p>
  </w:footnote>
  <w:footnote w:id="1">
    <w:p w:rsidR="00AC640C" w:rsidRPr="00AA6E41" w:rsidRDefault="00AC640C" w:rsidP="00B1689A">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w:t>
      </w:r>
      <w:r w:rsidR="005C7663" w:rsidRPr="00AA6E41">
        <w:rPr>
          <w:rFonts w:asciiTheme="minorBidi" w:hAnsiTheme="minorBidi"/>
        </w:rPr>
        <w:t>This</w:t>
      </w:r>
      <w:r w:rsidRPr="00AA6E41">
        <w:rPr>
          <w:rFonts w:asciiTheme="minorBidi" w:hAnsiTheme="minorBidi"/>
        </w:rPr>
        <w:t xml:space="preserve"> brief examination of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00D00222" w:rsidRPr="00AA6E41">
        <w:rPr>
          <w:rFonts w:asciiTheme="minorBidi" w:hAnsiTheme="minorBidi"/>
        </w:rPr>
        <w:t xml:space="preserve"> is not</w:t>
      </w:r>
      <w:r w:rsidRPr="00AA6E41">
        <w:rPr>
          <w:rFonts w:asciiTheme="minorBidi" w:hAnsiTheme="minorBidi"/>
        </w:rPr>
        <w:t xml:space="preserve"> comprehensive. </w:t>
      </w:r>
      <w:r w:rsidR="00F45140" w:rsidRPr="00AA6E41">
        <w:rPr>
          <w:rFonts w:asciiTheme="minorBidi" w:hAnsiTheme="minorBidi"/>
        </w:rPr>
        <w:t>My intention is</w:t>
      </w:r>
      <w:r w:rsidR="005C7663" w:rsidRPr="00AA6E41">
        <w:rPr>
          <w:rFonts w:asciiTheme="minorBidi" w:hAnsiTheme="minorBidi"/>
        </w:rPr>
        <w:t xml:space="preserve"> to show some</w:t>
      </w:r>
      <w:r w:rsidR="00F45140" w:rsidRPr="00AA6E41">
        <w:rPr>
          <w:rFonts w:asciiTheme="minorBidi" w:hAnsiTheme="minorBidi"/>
        </w:rPr>
        <w:t xml:space="preserve"> of </w:t>
      </w:r>
      <w:r w:rsidR="00CD2553" w:rsidRPr="00AA6E41">
        <w:rPr>
          <w:rFonts w:asciiTheme="minorBidi" w:hAnsiTheme="minorBidi"/>
        </w:rPr>
        <w:t xml:space="preserve">the </w:t>
      </w:r>
      <w:r w:rsidRPr="00AA6E41">
        <w:rPr>
          <w:rFonts w:asciiTheme="minorBidi" w:hAnsiTheme="minorBidi"/>
        </w:rPr>
        <w:t xml:space="preserve">ways in which the </w:t>
      </w:r>
      <w:r w:rsidRPr="00AA6E41">
        <w:rPr>
          <w:rFonts w:asciiTheme="minorBidi" w:hAnsiTheme="minorBidi"/>
          <w:i/>
          <w:iCs/>
        </w:rPr>
        <w:t>midrash</w:t>
      </w:r>
      <w:r w:rsidRPr="00AA6E41">
        <w:rPr>
          <w:rFonts w:asciiTheme="minorBidi" w:hAnsiTheme="minorBidi"/>
        </w:rPr>
        <w:t xml:space="preserve"> interacts with the biblical text, especially its attempt to fill </w:t>
      </w:r>
      <w:r w:rsidR="00614E81" w:rsidRPr="00AA6E41">
        <w:rPr>
          <w:rFonts w:asciiTheme="minorBidi" w:hAnsiTheme="minorBidi"/>
        </w:rPr>
        <w:t>some of the</w:t>
      </w:r>
      <w:r w:rsidRPr="00AA6E41">
        <w:rPr>
          <w:rFonts w:asciiTheme="minorBidi" w:hAnsiTheme="minorBidi"/>
        </w:rPr>
        <w:t xml:space="preserve"> void created by the biblical book. To further examine the fascinating</w:t>
      </w:r>
      <w:r w:rsidR="00D00222" w:rsidRPr="00AA6E41">
        <w:rPr>
          <w:rFonts w:asciiTheme="minorBidi" w:hAnsiTheme="minorBidi"/>
        </w:rPr>
        <w:t xml:space="preserve"> subject of </w:t>
      </w:r>
      <w:r w:rsidR="00D00222" w:rsidRPr="00AA6E41">
        <w:rPr>
          <w:rFonts w:asciiTheme="minorBidi" w:hAnsiTheme="minorBidi"/>
          <w:i/>
          <w:iCs/>
        </w:rPr>
        <w:t>Eikha</w:t>
      </w:r>
      <w:r w:rsidR="00D00222" w:rsidRPr="00AA6E41">
        <w:rPr>
          <w:rFonts w:asciiTheme="minorBidi" w:hAnsiTheme="minorBidi"/>
        </w:rPr>
        <w:t xml:space="preserve"> </w:t>
      </w:r>
      <w:r w:rsidR="00D00222" w:rsidRPr="00AA6E41">
        <w:rPr>
          <w:rFonts w:asciiTheme="minorBidi" w:hAnsiTheme="minorBidi"/>
          <w:i/>
          <w:iCs/>
        </w:rPr>
        <w:t>Rabba</w:t>
      </w:r>
      <w:r w:rsidR="00D00222" w:rsidRPr="00AA6E41">
        <w:rPr>
          <w:rFonts w:asciiTheme="minorBidi" w:hAnsiTheme="minorBidi"/>
        </w:rPr>
        <w:t xml:space="preserve">, see A. Reizel, </w:t>
      </w:r>
      <w:r w:rsidR="00D00222" w:rsidRPr="00AA6E41">
        <w:rPr>
          <w:rFonts w:asciiTheme="minorBidi" w:hAnsiTheme="minorBidi"/>
          <w:i/>
          <w:iCs/>
        </w:rPr>
        <w:t>Introduction to the Midrashic Literature</w:t>
      </w:r>
      <w:r w:rsidR="00D00222" w:rsidRPr="00AA6E41">
        <w:rPr>
          <w:rFonts w:asciiTheme="minorBidi" w:hAnsiTheme="minorBidi"/>
        </w:rPr>
        <w:t xml:space="preserve"> (Alon Shevut: Tevunot,</w:t>
      </w:r>
      <w:r w:rsidR="00364430" w:rsidRPr="00AA6E41">
        <w:rPr>
          <w:rFonts w:asciiTheme="minorBidi" w:hAnsiTheme="minorBidi"/>
        </w:rPr>
        <w:t xml:space="preserve"> 2011)</w:t>
      </w:r>
      <w:r w:rsidR="00B1689A" w:rsidRPr="00AA6E41">
        <w:rPr>
          <w:rFonts w:asciiTheme="minorBidi" w:hAnsiTheme="minorBidi"/>
        </w:rPr>
        <w:t>,</w:t>
      </w:r>
      <w:r w:rsidR="00364430" w:rsidRPr="00AA6E41">
        <w:rPr>
          <w:rFonts w:asciiTheme="minorBidi" w:hAnsiTheme="minorBidi"/>
        </w:rPr>
        <w:t xml:space="preserve"> pp. 183-196 [Hebrew],</w:t>
      </w:r>
      <w:r w:rsidR="00D00222" w:rsidRPr="00AA6E41">
        <w:rPr>
          <w:rFonts w:asciiTheme="minorBidi" w:hAnsiTheme="minorBidi"/>
        </w:rPr>
        <w:t xml:space="preserve"> </w:t>
      </w:r>
      <w:r w:rsidR="00B66B87" w:rsidRPr="00AA6E41">
        <w:rPr>
          <w:rFonts w:asciiTheme="minorBidi" w:hAnsiTheme="minorBidi"/>
        </w:rPr>
        <w:t xml:space="preserve">especially </w:t>
      </w:r>
      <w:r w:rsidR="00D00222" w:rsidRPr="00AA6E41">
        <w:rPr>
          <w:rFonts w:asciiTheme="minorBidi" w:hAnsiTheme="minorBidi"/>
        </w:rPr>
        <w:t xml:space="preserve">the bibliography </w:t>
      </w:r>
      <w:r w:rsidR="00364430" w:rsidRPr="00AA6E41">
        <w:rPr>
          <w:rFonts w:asciiTheme="minorBidi" w:hAnsiTheme="minorBidi"/>
        </w:rPr>
        <w:t>on pp. 193-196</w:t>
      </w:r>
      <w:r w:rsidR="00D00222" w:rsidRPr="00AA6E41">
        <w:rPr>
          <w:rFonts w:asciiTheme="minorBidi" w:hAnsiTheme="minorBidi"/>
        </w:rPr>
        <w:t>.</w:t>
      </w:r>
    </w:p>
  </w:footnote>
  <w:footnote w:id="2">
    <w:p w:rsidR="008D5ABE" w:rsidRPr="00AA6E41" w:rsidRDefault="008D5ABE" w:rsidP="00700FD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I am indebted to S. D. J. Cohen, “The Destruction: From Scripture to Midrash,”</w:t>
      </w:r>
      <w:r w:rsidRPr="00AA6E41">
        <w:rPr>
          <w:rFonts w:asciiTheme="minorBidi" w:hAnsiTheme="minorBidi"/>
          <w:i/>
          <w:iCs/>
        </w:rPr>
        <w:t xml:space="preserve"> Prooftexts</w:t>
      </w:r>
      <w:r w:rsidRPr="00AA6E41">
        <w:rPr>
          <w:rFonts w:asciiTheme="minorBidi" w:hAnsiTheme="minorBidi"/>
        </w:rPr>
        <w:t xml:space="preserve"> 2 (1982), pp. 18-39, for his general </w:t>
      </w:r>
      <w:r w:rsidR="00E06F38" w:rsidRPr="00AA6E41">
        <w:rPr>
          <w:rFonts w:asciiTheme="minorBidi" w:hAnsiTheme="minorBidi"/>
        </w:rPr>
        <w:t xml:space="preserve">approach to the intersection of </w:t>
      </w:r>
      <w:r w:rsidR="00E06F38" w:rsidRPr="00AA6E41">
        <w:rPr>
          <w:rFonts w:asciiTheme="minorBidi" w:hAnsiTheme="minorBidi"/>
          <w:i/>
          <w:iCs/>
        </w:rPr>
        <w:t>Eikha</w:t>
      </w:r>
      <w:r w:rsidR="00E06F38" w:rsidRPr="00AA6E41">
        <w:rPr>
          <w:rFonts w:asciiTheme="minorBidi" w:hAnsiTheme="minorBidi"/>
        </w:rPr>
        <w:t xml:space="preserve"> and </w:t>
      </w:r>
      <w:r w:rsidR="00E06F38" w:rsidRPr="00AA6E41">
        <w:rPr>
          <w:rFonts w:asciiTheme="minorBidi" w:hAnsiTheme="minorBidi"/>
          <w:i/>
          <w:iCs/>
        </w:rPr>
        <w:t>Eikha</w:t>
      </w:r>
      <w:r w:rsidR="00E06F38" w:rsidRPr="00AA6E41">
        <w:rPr>
          <w:rFonts w:asciiTheme="minorBidi" w:hAnsiTheme="minorBidi"/>
        </w:rPr>
        <w:t xml:space="preserve"> </w:t>
      </w:r>
      <w:r w:rsidR="00E06F38" w:rsidRPr="00AA6E41">
        <w:rPr>
          <w:rFonts w:asciiTheme="minorBidi" w:hAnsiTheme="minorBidi"/>
          <w:i/>
          <w:iCs/>
        </w:rPr>
        <w:t>Rabba</w:t>
      </w:r>
      <w:r w:rsidR="00E06F38" w:rsidRPr="00AA6E41">
        <w:rPr>
          <w:rFonts w:asciiTheme="minorBidi" w:hAnsiTheme="minorBidi"/>
        </w:rPr>
        <w:t>.</w:t>
      </w:r>
    </w:p>
  </w:footnote>
  <w:footnote w:id="3">
    <w:p w:rsidR="008E4FA8" w:rsidRPr="00AA6E41" w:rsidRDefault="008E4FA8" w:rsidP="00700FD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I refer to the uprising of the Jews of Cyrenaica, Egypt</w:t>
      </w:r>
      <w:r w:rsidR="00933DB7" w:rsidRPr="00AA6E41">
        <w:rPr>
          <w:rFonts w:asciiTheme="minorBidi" w:hAnsiTheme="minorBidi"/>
        </w:rPr>
        <w:t>,</w:t>
      </w:r>
      <w:r w:rsidRPr="00AA6E41">
        <w:rPr>
          <w:rFonts w:asciiTheme="minorBidi" w:hAnsiTheme="minorBidi"/>
        </w:rPr>
        <w:t xml:space="preserve"> and Cyprus in 115-117 </w:t>
      </w:r>
      <w:r w:rsidR="00FD0F04" w:rsidRPr="00AA6E41">
        <w:rPr>
          <w:rFonts w:asciiTheme="minorBidi" w:hAnsiTheme="minorBidi"/>
        </w:rPr>
        <w:t xml:space="preserve">CE </w:t>
      </w:r>
      <w:r w:rsidRPr="00AA6E41">
        <w:rPr>
          <w:rFonts w:asciiTheme="minorBidi" w:hAnsiTheme="minorBidi"/>
        </w:rPr>
        <w:t xml:space="preserve">and the </w:t>
      </w:r>
      <w:r w:rsidR="00AA6E41">
        <w:rPr>
          <w:rFonts w:asciiTheme="minorBidi" w:hAnsiTheme="minorBidi"/>
        </w:rPr>
        <w:t>disastrous end of the Bar Kokhba</w:t>
      </w:r>
      <w:r w:rsidRPr="00AA6E41">
        <w:rPr>
          <w:rFonts w:asciiTheme="minorBidi" w:hAnsiTheme="minorBidi"/>
        </w:rPr>
        <w:t xml:space="preserve"> revolt (132-135</w:t>
      </w:r>
      <w:r w:rsidR="00FD0F04" w:rsidRPr="00AA6E41">
        <w:rPr>
          <w:rFonts w:asciiTheme="minorBidi" w:hAnsiTheme="minorBidi"/>
        </w:rPr>
        <w:t xml:space="preserve"> CE</w:t>
      </w:r>
      <w:r w:rsidRPr="00AA6E41">
        <w:rPr>
          <w:rFonts w:asciiTheme="minorBidi" w:hAnsiTheme="minorBidi"/>
        </w:rPr>
        <w:t>).</w:t>
      </w:r>
    </w:p>
  </w:footnote>
  <w:footnote w:id="4">
    <w:p w:rsidR="00FD0F04" w:rsidRPr="00AA6E41" w:rsidRDefault="00FD0F04" w:rsidP="00FD0F04">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The urgency of the need for a contemporary explanation of the </w:t>
      </w:r>
      <w:r w:rsidR="00B1689A" w:rsidRPr="00AA6E41">
        <w:rPr>
          <w:rFonts w:asciiTheme="minorBidi" w:hAnsiTheme="minorBidi"/>
          <w:i/>
          <w:iCs/>
        </w:rPr>
        <w:t>ch</w:t>
      </w:r>
      <w:r w:rsidRPr="00AA6E41">
        <w:rPr>
          <w:rFonts w:asciiTheme="minorBidi" w:hAnsiTheme="minorBidi"/>
          <w:i/>
          <w:iCs/>
        </w:rPr>
        <w:t>urban</w:t>
      </w:r>
      <w:r w:rsidRPr="00AA6E41">
        <w:rPr>
          <w:rFonts w:asciiTheme="minorBidi" w:hAnsiTheme="minorBidi"/>
        </w:rPr>
        <w:t xml:space="preserve"> may explain why</w:t>
      </w:r>
      <w:r w:rsidRPr="00AA6E41">
        <w:rPr>
          <w:rFonts w:asciiTheme="minorBidi" w:hAnsiTheme="minorBidi"/>
          <w:i/>
          <w:iCs/>
        </w:rPr>
        <w:t xml:space="preserve"> Eikha Rabba</w:t>
      </w:r>
      <w:r w:rsidRPr="00AA6E41">
        <w:rPr>
          <w:rFonts w:asciiTheme="minorBidi" w:hAnsiTheme="minorBidi"/>
        </w:rPr>
        <w:t xml:space="preserve"> is one of the oldest works of midrashic literature.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Pr="00AA6E41">
        <w:rPr>
          <w:rFonts w:asciiTheme="minorBidi" w:hAnsiTheme="minorBidi"/>
        </w:rPr>
        <w:t xml:space="preserve"> (</w:t>
      </w:r>
      <w:r w:rsidRPr="00AA6E41">
        <w:rPr>
          <w:rFonts w:asciiTheme="minorBidi" w:hAnsiTheme="minorBidi"/>
          <w:shd w:val="clear" w:color="auto" w:fill="FFFFFF"/>
        </w:rPr>
        <w:t>also called </w:t>
      </w:r>
      <w:r w:rsidRPr="00AA6E41">
        <w:rPr>
          <w:rFonts w:asciiTheme="minorBidi" w:hAnsiTheme="minorBidi"/>
          <w:i/>
          <w:iCs/>
          <w:shd w:val="clear" w:color="auto" w:fill="FFFFFF"/>
        </w:rPr>
        <w:t>Aggadat Eikhah, Megillat Eikhah, Midrash Kinot, Eikhah Rabbati</w:t>
      </w:r>
      <w:r w:rsidRPr="00AA6E41">
        <w:rPr>
          <w:rFonts w:asciiTheme="minorBidi" w:hAnsiTheme="minorBidi"/>
          <w:shd w:val="clear" w:color="auto" w:fill="FFFFFF"/>
        </w:rPr>
        <w:t>)</w:t>
      </w:r>
      <w:r w:rsidRPr="00AA6E41">
        <w:rPr>
          <w:rFonts w:asciiTheme="minorBidi" w:hAnsiTheme="minorBidi"/>
        </w:rPr>
        <w:t xml:space="preserve"> was completely approximately in 500 CE, apparently in Israel.</w:t>
      </w:r>
    </w:p>
  </w:footnote>
  <w:footnote w:id="5">
    <w:p w:rsidR="008E4FA8" w:rsidRPr="00AA6E41" w:rsidRDefault="008E4FA8" w:rsidP="00FD0F04">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The fact that </w:t>
      </w:r>
      <w:r w:rsidRPr="00AA6E41">
        <w:rPr>
          <w:rFonts w:asciiTheme="minorBidi" w:hAnsiTheme="minorBidi"/>
          <w:i/>
          <w:iCs/>
        </w:rPr>
        <w:t>Eikha</w:t>
      </w:r>
      <w:r w:rsidRPr="00AA6E41">
        <w:rPr>
          <w:rFonts w:asciiTheme="minorBidi" w:hAnsiTheme="minorBidi"/>
        </w:rPr>
        <w:t xml:space="preserve"> lacks narrative, dates, or identified persons </w:t>
      </w:r>
      <w:r w:rsidR="008D5ABE" w:rsidRPr="00AA6E41">
        <w:rPr>
          <w:rFonts w:asciiTheme="minorBidi" w:hAnsiTheme="minorBidi"/>
        </w:rPr>
        <w:t>facilitates</w:t>
      </w:r>
      <w:r w:rsidRPr="00AA6E41">
        <w:rPr>
          <w:rFonts w:asciiTheme="minorBidi" w:hAnsiTheme="minorBidi"/>
        </w:rPr>
        <w:t xml:space="preserve"> this approach.</w:t>
      </w:r>
    </w:p>
  </w:footnote>
  <w:footnote w:id="6">
    <w:p w:rsidR="008E4FA8" w:rsidRPr="00AA6E41" w:rsidRDefault="008E4FA8">
      <w:pPr>
        <w:spacing w:line="240" w:lineRule="auto"/>
        <w:jc w:val="both"/>
        <w:rPr>
          <w:rFonts w:asciiTheme="minorBidi" w:hAnsiTheme="minorBidi"/>
          <w:sz w:val="20"/>
          <w:szCs w:val="20"/>
        </w:rPr>
      </w:pPr>
      <w:r w:rsidRPr="00AA6E41">
        <w:rPr>
          <w:rStyle w:val="FootnoteReference"/>
          <w:rFonts w:asciiTheme="minorBidi" w:hAnsiTheme="minorBidi"/>
          <w:sz w:val="20"/>
          <w:szCs w:val="20"/>
        </w:rPr>
        <w:footnoteRef/>
      </w:r>
      <w:r w:rsidRPr="00AA6E41">
        <w:rPr>
          <w:rFonts w:asciiTheme="minorBidi" w:hAnsiTheme="minorBidi"/>
          <w:sz w:val="20"/>
          <w:szCs w:val="20"/>
        </w:rPr>
        <w:t xml:space="preserve"> In </w:t>
      </w:r>
      <w:r w:rsidR="00B1689A" w:rsidRPr="00AA6E41">
        <w:rPr>
          <w:rFonts w:asciiTheme="minorBidi" w:hAnsiTheme="minorBidi"/>
          <w:i/>
          <w:iCs/>
          <w:sz w:val="20"/>
          <w:szCs w:val="20"/>
        </w:rPr>
        <w:t>Ch</w:t>
      </w:r>
      <w:r w:rsidRPr="00AA6E41">
        <w:rPr>
          <w:rFonts w:asciiTheme="minorBidi" w:hAnsiTheme="minorBidi"/>
          <w:i/>
          <w:iCs/>
          <w:sz w:val="20"/>
          <w:szCs w:val="20"/>
        </w:rPr>
        <w:t>azal</w:t>
      </w:r>
      <w:r w:rsidRPr="00AA6E41">
        <w:rPr>
          <w:rFonts w:asciiTheme="minorBidi" w:hAnsiTheme="minorBidi"/>
          <w:sz w:val="20"/>
          <w:szCs w:val="20"/>
        </w:rPr>
        <w:t xml:space="preserve">’s view, </w:t>
      </w:r>
      <w:r w:rsidRPr="00AA6E41">
        <w:rPr>
          <w:rFonts w:asciiTheme="minorBidi" w:hAnsiTheme="minorBidi"/>
          <w:i/>
          <w:iCs/>
          <w:sz w:val="20"/>
          <w:szCs w:val="20"/>
        </w:rPr>
        <w:t>Eikha</w:t>
      </w:r>
      <w:r w:rsidRPr="00AA6E41">
        <w:rPr>
          <w:rFonts w:asciiTheme="minorBidi" w:hAnsiTheme="minorBidi"/>
          <w:sz w:val="20"/>
          <w:szCs w:val="20"/>
        </w:rPr>
        <w:t xml:space="preserve"> may also refer to all pain suffered by all individuals. This is because the book is not about a city or a temple, a religion or a point in history. It is a </w:t>
      </w:r>
      <w:r w:rsidR="00B1633E" w:rsidRPr="00AA6E41">
        <w:rPr>
          <w:rFonts w:asciiTheme="minorBidi" w:hAnsiTheme="minorBidi"/>
          <w:sz w:val="20"/>
          <w:szCs w:val="20"/>
        </w:rPr>
        <w:t>timeless story</w:t>
      </w:r>
      <w:r w:rsidRPr="00AA6E41">
        <w:rPr>
          <w:rFonts w:asciiTheme="minorBidi" w:hAnsiTheme="minorBidi"/>
          <w:sz w:val="20"/>
          <w:szCs w:val="20"/>
        </w:rPr>
        <w:t xml:space="preserve"> of humans</w:t>
      </w:r>
      <w:r w:rsidR="00B1633E" w:rsidRPr="00AA6E41">
        <w:rPr>
          <w:rFonts w:asciiTheme="minorBidi" w:hAnsiTheme="minorBidi"/>
          <w:sz w:val="20"/>
          <w:szCs w:val="20"/>
        </w:rPr>
        <w:t xml:space="preserve"> who suffer.</w:t>
      </w:r>
    </w:p>
  </w:footnote>
  <w:footnote w:id="7">
    <w:p w:rsidR="008E4FA8" w:rsidRPr="00AA6E41" w:rsidRDefault="008E4FA8" w:rsidP="00700FD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Pr="00AA6E41">
        <w:rPr>
          <w:rFonts w:asciiTheme="minorBidi" w:hAnsiTheme="minorBidi"/>
        </w:rPr>
        <w:t xml:space="preserve"> 1:56 explains that </w:t>
      </w:r>
      <w:r w:rsidRPr="00AA6E41">
        <w:rPr>
          <w:rFonts w:asciiTheme="minorBidi" w:hAnsiTheme="minorBidi"/>
          <w:i/>
          <w:iCs/>
        </w:rPr>
        <w:t>Eikha</w:t>
      </w:r>
      <w:r w:rsidRPr="00AA6E41">
        <w:rPr>
          <w:rFonts w:asciiTheme="minorBidi" w:hAnsiTheme="minorBidi"/>
        </w:rPr>
        <w:t xml:space="preserve"> 1:21 refers to Aaron’s death.</w:t>
      </w:r>
    </w:p>
  </w:footnote>
  <w:footnote w:id="8">
    <w:p w:rsidR="008E4FA8" w:rsidRPr="00AA6E41" w:rsidRDefault="008E4FA8" w:rsidP="00B1633E">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E.g.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Pr="00AA6E41">
        <w:rPr>
          <w:rFonts w:asciiTheme="minorBidi" w:hAnsiTheme="minorBidi"/>
        </w:rPr>
        <w:t xml:space="preserve"> 1:23 (explaining 1:2); 4:20; 5:6.</w:t>
      </w:r>
    </w:p>
  </w:footnote>
  <w:footnote w:id="9">
    <w:p w:rsidR="008E4FA8" w:rsidRPr="00AA6E41" w:rsidRDefault="008E4FA8" w:rsidP="00B1633E">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Pr="00AA6E41">
        <w:rPr>
          <w:rFonts w:asciiTheme="minorBidi" w:hAnsiTheme="minorBidi"/>
        </w:rPr>
        <w:t xml:space="preserve"> 2:4 </w:t>
      </w:r>
      <w:r w:rsidR="00B1633E" w:rsidRPr="00AA6E41">
        <w:rPr>
          <w:rFonts w:asciiTheme="minorBidi" w:hAnsiTheme="minorBidi"/>
        </w:rPr>
        <w:t>posit</w:t>
      </w:r>
      <w:r w:rsidRPr="00AA6E41">
        <w:rPr>
          <w:rFonts w:asciiTheme="minorBidi" w:hAnsiTheme="minorBidi"/>
        </w:rPr>
        <w:t xml:space="preserve">s that </w:t>
      </w:r>
      <w:r w:rsidRPr="00AA6E41">
        <w:rPr>
          <w:rFonts w:asciiTheme="minorBidi" w:hAnsiTheme="minorBidi"/>
          <w:i/>
          <w:iCs/>
        </w:rPr>
        <w:t>Eikha</w:t>
      </w:r>
      <w:r w:rsidRPr="00AA6E41">
        <w:rPr>
          <w:rFonts w:asciiTheme="minorBidi" w:hAnsiTheme="minorBidi"/>
        </w:rPr>
        <w:t xml:space="preserve"> 2:4 refers to the death of the Ten Martyrs.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00B1633E" w:rsidRPr="00AA6E41">
        <w:rPr>
          <w:rFonts w:asciiTheme="minorBidi" w:hAnsiTheme="minorBidi"/>
        </w:rPr>
        <w:t xml:space="preserve"> 3:51 explains </w:t>
      </w:r>
      <w:r w:rsidR="00B1633E" w:rsidRPr="00AA6E41">
        <w:rPr>
          <w:rFonts w:asciiTheme="minorBidi" w:hAnsiTheme="minorBidi"/>
          <w:i/>
          <w:iCs/>
        </w:rPr>
        <w:t>Eikha</w:t>
      </w:r>
      <w:r w:rsidR="00B1633E" w:rsidRPr="00AA6E41">
        <w:rPr>
          <w:rFonts w:asciiTheme="minorBidi" w:hAnsiTheme="minorBidi"/>
        </w:rPr>
        <w:t xml:space="preserve"> 3:51</w:t>
      </w:r>
      <w:r w:rsidRPr="00AA6E41">
        <w:rPr>
          <w:rFonts w:asciiTheme="minorBidi" w:hAnsiTheme="minorBidi"/>
        </w:rPr>
        <w:t xml:space="preserve"> as a lament over the children who died in the siege of Beitar.</w:t>
      </w:r>
    </w:p>
  </w:footnote>
  <w:footnote w:id="10">
    <w:p w:rsidR="00912A6C" w:rsidRPr="00AA6E41" w:rsidRDefault="00912A6C" w:rsidP="00700FD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A </w:t>
      </w:r>
      <w:r w:rsidR="00694CD2" w:rsidRPr="00AA6E41">
        <w:rPr>
          <w:rFonts w:asciiTheme="minorBidi" w:hAnsiTheme="minorBidi"/>
        </w:rPr>
        <w:t xml:space="preserve">typical formulation interprets </w:t>
      </w:r>
      <w:r w:rsidR="00A45DD9" w:rsidRPr="00AA6E41">
        <w:rPr>
          <w:rFonts w:asciiTheme="minorBidi" w:hAnsiTheme="minorBidi"/>
        </w:rPr>
        <w:t>a</w:t>
      </w:r>
      <w:r w:rsidR="00694CD2" w:rsidRPr="00AA6E41">
        <w:rPr>
          <w:rFonts w:asciiTheme="minorBidi" w:hAnsiTheme="minorBidi"/>
        </w:rPr>
        <w:t xml:space="preserve"> verse first about </w:t>
      </w:r>
      <w:r w:rsidR="00461DD4" w:rsidRPr="00AA6E41">
        <w:rPr>
          <w:rFonts w:asciiTheme="minorBidi" w:hAnsiTheme="minorBidi"/>
        </w:rPr>
        <w:t xml:space="preserve">the Babylonian king, </w:t>
      </w:r>
      <w:r w:rsidR="00694CD2" w:rsidRPr="00AA6E41">
        <w:rPr>
          <w:rFonts w:asciiTheme="minorBidi" w:hAnsiTheme="minorBidi"/>
        </w:rPr>
        <w:t>Nevuchadnezzar</w:t>
      </w:r>
      <w:r w:rsidR="00B1689A" w:rsidRPr="00AA6E41">
        <w:rPr>
          <w:rFonts w:asciiTheme="minorBidi" w:hAnsiTheme="minorBidi"/>
        </w:rPr>
        <w:t>,</w:t>
      </w:r>
      <w:r w:rsidR="00694CD2" w:rsidRPr="00AA6E41">
        <w:rPr>
          <w:rFonts w:asciiTheme="minorBidi" w:hAnsiTheme="minorBidi"/>
        </w:rPr>
        <w:t xml:space="preserve"> and then </w:t>
      </w:r>
      <w:r w:rsidR="00A45DD9" w:rsidRPr="00AA6E41">
        <w:rPr>
          <w:rFonts w:asciiTheme="minorBidi" w:hAnsiTheme="minorBidi"/>
        </w:rPr>
        <w:t>interprets the same verse as referring to</w:t>
      </w:r>
      <w:r w:rsidR="00694CD2" w:rsidRPr="00AA6E41">
        <w:rPr>
          <w:rFonts w:asciiTheme="minorBidi" w:hAnsiTheme="minorBidi"/>
        </w:rPr>
        <w:t xml:space="preserve"> </w:t>
      </w:r>
      <w:r w:rsidR="00461DD4" w:rsidRPr="00AA6E41">
        <w:rPr>
          <w:rFonts w:asciiTheme="minorBidi" w:hAnsiTheme="minorBidi"/>
        </w:rPr>
        <w:t xml:space="preserve">the Roman emperor, </w:t>
      </w:r>
      <w:r w:rsidR="00694CD2" w:rsidRPr="00AA6E41">
        <w:rPr>
          <w:rFonts w:asciiTheme="minorBidi" w:hAnsiTheme="minorBidi"/>
        </w:rPr>
        <w:t xml:space="preserve">Vespasian. See e.g. </w:t>
      </w:r>
      <w:r w:rsidR="00694CD2" w:rsidRPr="00AA6E41">
        <w:rPr>
          <w:rFonts w:asciiTheme="minorBidi" w:hAnsiTheme="minorBidi"/>
          <w:i/>
          <w:iCs/>
        </w:rPr>
        <w:t>Eikha</w:t>
      </w:r>
      <w:r w:rsidR="00694CD2" w:rsidRPr="00AA6E41">
        <w:rPr>
          <w:rFonts w:asciiTheme="minorBidi" w:hAnsiTheme="minorBidi"/>
        </w:rPr>
        <w:t xml:space="preserve"> </w:t>
      </w:r>
      <w:r w:rsidR="00694CD2" w:rsidRPr="00AA6E41">
        <w:rPr>
          <w:rFonts w:asciiTheme="minorBidi" w:hAnsiTheme="minorBidi"/>
          <w:i/>
          <w:iCs/>
        </w:rPr>
        <w:t>Rabba</w:t>
      </w:r>
      <w:r w:rsidR="00694CD2" w:rsidRPr="00AA6E41">
        <w:rPr>
          <w:rFonts w:asciiTheme="minorBidi" w:hAnsiTheme="minorBidi"/>
        </w:rPr>
        <w:t xml:space="preserve"> 3:2;</w:t>
      </w:r>
      <w:r w:rsidR="00F03219" w:rsidRPr="00AA6E41">
        <w:rPr>
          <w:rFonts w:asciiTheme="minorBidi" w:hAnsiTheme="minorBidi"/>
        </w:rPr>
        <w:t xml:space="preserve"> 3:4.</w:t>
      </w:r>
    </w:p>
  </w:footnote>
  <w:footnote w:id="11">
    <w:p w:rsidR="00CC3612" w:rsidRPr="00AA6E41" w:rsidRDefault="00CC3612">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The book of </w:t>
      </w:r>
      <w:r w:rsidRPr="00AA6E41">
        <w:rPr>
          <w:rFonts w:asciiTheme="minorBidi" w:hAnsiTheme="minorBidi"/>
          <w:i/>
          <w:iCs/>
        </w:rPr>
        <w:t>Eikha</w:t>
      </w:r>
      <w:r w:rsidRPr="00AA6E41">
        <w:rPr>
          <w:rFonts w:asciiTheme="minorBidi" w:hAnsiTheme="minorBidi"/>
        </w:rPr>
        <w:t xml:space="preserve"> </w:t>
      </w:r>
      <w:r w:rsidR="007552B4" w:rsidRPr="00AA6E41">
        <w:rPr>
          <w:rFonts w:asciiTheme="minorBidi" w:hAnsiTheme="minorBidi"/>
        </w:rPr>
        <w:t>often acknowledges that</w:t>
      </w:r>
      <w:r w:rsidRPr="00AA6E41">
        <w:rPr>
          <w:rFonts w:asciiTheme="minorBidi" w:hAnsiTheme="minorBidi"/>
        </w:rPr>
        <w:t xml:space="preserve"> general sinfulness</w:t>
      </w:r>
      <w:r w:rsidR="007552B4" w:rsidRPr="00AA6E41">
        <w:rPr>
          <w:rFonts w:asciiTheme="minorBidi" w:hAnsiTheme="minorBidi"/>
        </w:rPr>
        <w:t xml:space="preserve"> caused the </w:t>
      </w:r>
      <w:r w:rsidR="00B1689A" w:rsidRPr="00AA6E41">
        <w:rPr>
          <w:rFonts w:asciiTheme="minorBidi" w:hAnsiTheme="minorBidi"/>
          <w:i/>
          <w:iCs/>
        </w:rPr>
        <w:t>ch</w:t>
      </w:r>
      <w:r w:rsidR="007552B4" w:rsidRPr="00AA6E41">
        <w:rPr>
          <w:rFonts w:asciiTheme="minorBidi" w:hAnsiTheme="minorBidi"/>
          <w:i/>
          <w:iCs/>
        </w:rPr>
        <w:t>urban</w:t>
      </w:r>
      <w:r w:rsidRPr="00AA6E41">
        <w:rPr>
          <w:rFonts w:asciiTheme="minorBidi" w:hAnsiTheme="minorBidi"/>
        </w:rPr>
        <w:t xml:space="preserve">, even if it does not specify.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Pr="00AA6E41">
        <w:rPr>
          <w:rFonts w:asciiTheme="minorBidi" w:hAnsiTheme="minorBidi"/>
        </w:rPr>
        <w:t xml:space="preserve"> mirrors this perception, concluding fourteen of its thirty-six proems with the words, “Because they sinned they were exiled, and because they were exiled, Jeremiah began to lament over them, </w:t>
      </w:r>
      <w:r w:rsidR="007552B4" w:rsidRPr="00AA6E41">
        <w:rPr>
          <w:rFonts w:asciiTheme="minorBidi" w:hAnsiTheme="minorBidi"/>
        </w:rPr>
        <w:t>‘</w:t>
      </w:r>
      <w:r w:rsidRPr="00AA6E41">
        <w:rPr>
          <w:rFonts w:asciiTheme="minorBidi" w:hAnsiTheme="minorBidi"/>
        </w:rPr>
        <w:t>How has the city sat lonely!</w:t>
      </w:r>
      <w:r w:rsidR="007552B4" w:rsidRPr="00AA6E41">
        <w:rPr>
          <w:rFonts w:asciiTheme="minorBidi" w:hAnsiTheme="minorBidi"/>
        </w:rPr>
        <w:t xml:space="preserve">’ </w:t>
      </w:r>
      <w:r w:rsidR="00B1689A" w:rsidRPr="00AA6E41">
        <w:rPr>
          <w:rFonts w:asciiTheme="minorBidi" w:hAnsiTheme="minorBidi"/>
        </w:rPr>
        <w:t>(</w:t>
      </w:r>
      <w:r w:rsidR="007552B4" w:rsidRPr="00AA6E41">
        <w:rPr>
          <w:rFonts w:asciiTheme="minorBidi" w:hAnsiTheme="minorBidi"/>
          <w:i/>
          <w:iCs/>
        </w:rPr>
        <w:t>Eikha</w:t>
      </w:r>
      <w:r w:rsidR="007552B4" w:rsidRPr="00AA6E41">
        <w:rPr>
          <w:rFonts w:asciiTheme="minorBidi" w:hAnsiTheme="minorBidi"/>
        </w:rPr>
        <w:t xml:space="preserve"> 1:1</w:t>
      </w:r>
      <w:r w:rsidR="00B1689A" w:rsidRPr="00AA6E41">
        <w:rPr>
          <w:rFonts w:asciiTheme="minorBidi" w:hAnsiTheme="minorBidi"/>
        </w:rPr>
        <w:t>).</w:t>
      </w:r>
      <w:r w:rsidRPr="00AA6E41">
        <w:rPr>
          <w:rFonts w:asciiTheme="minorBidi" w:hAnsiTheme="minorBidi"/>
        </w:rPr>
        <w:t>”</w:t>
      </w:r>
    </w:p>
  </w:footnote>
  <w:footnote w:id="12">
    <w:p w:rsidR="007552B4" w:rsidRPr="00AA6E41" w:rsidRDefault="007552B4" w:rsidP="007552B4">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For more on this topic, see A. Mintz, </w:t>
      </w:r>
      <w:r w:rsidRPr="00AA6E41">
        <w:rPr>
          <w:rFonts w:asciiTheme="minorBidi" w:hAnsiTheme="minorBidi"/>
          <w:i/>
          <w:iCs/>
        </w:rPr>
        <w:t>Hurban: Responses to Catastrophe in Hebrew Literature</w:t>
      </w:r>
      <w:r w:rsidRPr="00AA6E41">
        <w:rPr>
          <w:rFonts w:asciiTheme="minorBidi" w:hAnsiTheme="minorBidi"/>
        </w:rPr>
        <w:t xml:space="preserve"> (New York: Columbia University Press, 1984).</w:t>
      </w:r>
    </w:p>
  </w:footnote>
  <w:footnote w:id="13">
    <w:p w:rsidR="008E4FA8" w:rsidRPr="00AA6E41" w:rsidRDefault="008E4FA8" w:rsidP="00700FD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For the rabbis</w:t>
      </w:r>
      <w:r w:rsidR="00B1689A" w:rsidRPr="00AA6E41">
        <w:rPr>
          <w:rFonts w:asciiTheme="minorBidi" w:hAnsiTheme="minorBidi"/>
        </w:rPr>
        <w:t>,</w:t>
      </w:r>
      <w:r w:rsidRPr="00AA6E41">
        <w:rPr>
          <w:rFonts w:asciiTheme="minorBidi" w:hAnsiTheme="minorBidi"/>
        </w:rPr>
        <w:t xml:space="preserve"> this suggestion touches upon a sensitive spot, given the Christian doctrine of supercessionism.</w:t>
      </w:r>
    </w:p>
  </w:footnote>
  <w:footnote w:id="14">
    <w:p w:rsidR="00BD157C" w:rsidRPr="00AA6E41" w:rsidRDefault="00BD157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w:t>
      </w:r>
      <w:r w:rsidR="007552B4" w:rsidRPr="00AA6E41">
        <w:rPr>
          <w:rFonts w:asciiTheme="minorBidi" w:hAnsiTheme="minorBidi"/>
          <w:i/>
          <w:iCs/>
        </w:rPr>
        <w:t>M</w:t>
      </w:r>
      <w:r w:rsidRPr="00AA6E41">
        <w:rPr>
          <w:rFonts w:asciiTheme="minorBidi" w:hAnsiTheme="minorBidi"/>
          <w:i/>
          <w:iCs/>
        </w:rPr>
        <w:t>idrashim</w:t>
      </w:r>
      <w:r w:rsidRPr="00AA6E41">
        <w:rPr>
          <w:rFonts w:asciiTheme="minorBidi" w:hAnsiTheme="minorBidi"/>
        </w:rPr>
        <w:t xml:space="preserve"> often explain the events as due recompense for the people’s sinfulness. </w:t>
      </w:r>
      <w:r w:rsidR="007552B4" w:rsidRPr="00AA6E41">
        <w:rPr>
          <w:rFonts w:asciiTheme="minorBidi" w:hAnsiTheme="minorBidi"/>
        </w:rPr>
        <w:t>Several</w:t>
      </w:r>
      <w:r w:rsidRPr="00AA6E41">
        <w:rPr>
          <w:rFonts w:asciiTheme="minorBidi" w:hAnsiTheme="minorBidi"/>
        </w:rPr>
        <w:t xml:space="preserve"> </w:t>
      </w:r>
      <w:r w:rsidRPr="00AA6E41">
        <w:rPr>
          <w:rFonts w:asciiTheme="minorBidi" w:hAnsiTheme="minorBidi"/>
          <w:i/>
          <w:iCs/>
        </w:rPr>
        <w:t>midrashim</w:t>
      </w:r>
      <w:r w:rsidRPr="00AA6E41">
        <w:rPr>
          <w:rFonts w:asciiTheme="minorBidi" w:hAnsiTheme="minorBidi"/>
        </w:rPr>
        <w:t xml:space="preserve"> begin with the words, “Had you been worthy…” and continue by explaining that their unworthiness led</w:t>
      </w:r>
      <w:r w:rsidR="007552B4" w:rsidRPr="00AA6E41">
        <w:rPr>
          <w:rFonts w:asciiTheme="minorBidi" w:hAnsiTheme="minorBidi"/>
        </w:rPr>
        <w:t xml:space="preserve"> </w:t>
      </w:r>
      <w:r w:rsidRPr="00AA6E41">
        <w:rPr>
          <w:rFonts w:asciiTheme="minorBidi" w:hAnsiTheme="minorBidi"/>
        </w:rPr>
        <w:t>to the opposite result (“But now, since you were not worthy.”</w:t>
      </w:r>
      <w:r w:rsidR="007552B4" w:rsidRPr="00AA6E41">
        <w:rPr>
          <w:rFonts w:asciiTheme="minorBidi" w:hAnsiTheme="minorBidi"/>
        </w:rPr>
        <w:t>)</w:t>
      </w:r>
      <w:r w:rsidRPr="00AA6E41">
        <w:rPr>
          <w:rFonts w:asciiTheme="minorBidi" w:hAnsiTheme="minorBidi"/>
        </w:rPr>
        <w:t xml:space="preserve"> See e.g. </w:t>
      </w:r>
      <w:r w:rsidRPr="00AA6E41">
        <w:rPr>
          <w:rFonts w:asciiTheme="minorBidi" w:hAnsiTheme="minorBidi"/>
          <w:i/>
          <w:iCs/>
        </w:rPr>
        <w:t>Eikha Rabba Petichta</w:t>
      </w:r>
      <w:r w:rsidR="007552B4" w:rsidRPr="00AA6E41">
        <w:rPr>
          <w:rFonts w:asciiTheme="minorBidi" w:hAnsiTheme="minorBidi"/>
          <w:rtl/>
        </w:rPr>
        <w:t xml:space="preserve"> </w:t>
      </w:r>
      <w:r w:rsidR="007552B4" w:rsidRPr="00AA6E41">
        <w:rPr>
          <w:rFonts w:asciiTheme="minorBidi" w:hAnsiTheme="minorBidi"/>
        </w:rPr>
        <w:t xml:space="preserve">11; </w:t>
      </w:r>
      <w:r w:rsidR="007552B4" w:rsidRPr="00AA6E41">
        <w:rPr>
          <w:rFonts w:asciiTheme="minorBidi" w:hAnsiTheme="minorBidi"/>
          <w:i/>
          <w:iCs/>
        </w:rPr>
        <w:t>Petichta</w:t>
      </w:r>
      <w:r w:rsidR="007552B4" w:rsidRPr="00AA6E41">
        <w:rPr>
          <w:rFonts w:asciiTheme="minorBidi" w:hAnsiTheme="minorBidi"/>
        </w:rPr>
        <w:t xml:space="preserve"> 19; </w:t>
      </w:r>
      <w:r w:rsidR="007552B4" w:rsidRPr="00AA6E41">
        <w:rPr>
          <w:rFonts w:asciiTheme="minorBidi" w:hAnsiTheme="minorBidi"/>
          <w:i/>
          <w:iCs/>
        </w:rPr>
        <w:t>Petichta</w:t>
      </w:r>
      <w:r w:rsidR="007552B4" w:rsidRPr="00AA6E41">
        <w:rPr>
          <w:rFonts w:asciiTheme="minorBidi" w:hAnsiTheme="minorBidi"/>
        </w:rPr>
        <w:t xml:space="preserve"> 23.</w:t>
      </w:r>
      <w:r w:rsidR="00AC640C" w:rsidRPr="00AA6E41">
        <w:rPr>
          <w:rFonts w:asciiTheme="minorBidi" w:hAnsiTheme="minorBidi"/>
        </w:rPr>
        <w:t xml:space="preserve"> Another refrain in </w:t>
      </w:r>
      <w:r w:rsidR="00AC640C" w:rsidRPr="00AA6E41">
        <w:rPr>
          <w:rFonts w:asciiTheme="minorBidi" w:hAnsiTheme="minorBidi"/>
          <w:i/>
          <w:iCs/>
        </w:rPr>
        <w:t>Eikha</w:t>
      </w:r>
      <w:r w:rsidR="00AC640C" w:rsidRPr="00AA6E41">
        <w:rPr>
          <w:rFonts w:asciiTheme="minorBidi" w:hAnsiTheme="minorBidi"/>
        </w:rPr>
        <w:t xml:space="preserve"> </w:t>
      </w:r>
      <w:r w:rsidR="00AC640C" w:rsidRPr="00AA6E41">
        <w:rPr>
          <w:rFonts w:asciiTheme="minorBidi" w:hAnsiTheme="minorBidi"/>
          <w:i/>
          <w:iCs/>
        </w:rPr>
        <w:t>Rabba</w:t>
      </w:r>
      <w:r w:rsidR="00AC640C" w:rsidRPr="00AA6E41">
        <w:rPr>
          <w:rFonts w:asciiTheme="minorBidi" w:hAnsiTheme="minorBidi"/>
        </w:rPr>
        <w:t xml:space="preserve"> </w:t>
      </w:r>
      <w:r w:rsidR="00691C8D" w:rsidRPr="00AA6E41">
        <w:rPr>
          <w:rFonts w:asciiTheme="minorBidi" w:hAnsiTheme="minorBidi"/>
        </w:rPr>
        <w:t xml:space="preserve">1:57 </w:t>
      </w:r>
      <w:r w:rsidR="00AC640C" w:rsidRPr="00AA6E41">
        <w:rPr>
          <w:rFonts w:asciiTheme="minorBidi" w:hAnsiTheme="minorBidi"/>
        </w:rPr>
        <w:t>indicates that</w:t>
      </w:r>
      <w:r w:rsidR="00F45140" w:rsidRPr="00AA6E41">
        <w:rPr>
          <w:rFonts w:asciiTheme="minorBidi" w:hAnsiTheme="minorBidi"/>
        </w:rPr>
        <w:t xml:space="preserve"> </w:t>
      </w:r>
      <w:r w:rsidR="00AC640C" w:rsidRPr="00AA6E41">
        <w:rPr>
          <w:rFonts w:asciiTheme="minorBidi" w:hAnsiTheme="minorBidi"/>
        </w:rPr>
        <w:t xml:space="preserve">Israel’s punishment </w:t>
      </w:r>
      <w:r w:rsidR="00F45140" w:rsidRPr="00AA6E41">
        <w:rPr>
          <w:rFonts w:asciiTheme="minorBidi" w:hAnsiTheme="minorBidi"/>
        </w:rPr>
        <w:t>d</w:t>
      </w:r>
      <w:r w:rsidR="00AC640C" w:rsidRPr="00AA6E41">
        <w:rPr>
          <w:rFonts w:asciiTheme="minorBidi" w:hAnsiTheme="minorBidi"/>
        </w:rPr>
        <w:t>erives directly from its sins (“</w:t>
      </w:r>
      <w:r w:rsidR="00F45140" w:rsidRPr="00AA6E41">
        <w:rPr>
          <w:rFonts w:asciiTheme="minorBidi" w:hAnsiTheme="minorBidi"/>
        </w:rPr>
        <w:t>You will find that that with which Israel sin</w:t>
      </w:r>
      <w:r w:rsidR="00691C8D" w:rsidRPr="00AA6E41">
        <w:rPr>
          <w:rFonts w:asciiTheme="minorBidi" w:hAnsiTheme="minorBidi"/>
        </w:rPr>
        <w:t>ned, he is struck.”)</w:t>
      </w:r>
    </w:p>
  </w:footnote>
  <w:footnote w:id="15">
    <w:p w:rsidR="008E4FA8" w:rsidRPr="00AA6E41" w:rsidRDefault="008E4FA8">
      <w:pPr>
        <w:spacing w:line="240" w:lineRule="auto"/>
        <w:jc w:val="both"/>
        <w:rPr>
          <w:rFonts w:asciiTheme="minorBidi" w:hAnsiTheme="minorBidi"/>
          <w:sz w:val="20"/>
          <w:szCs w:val="20"/>
        </w:rPr>
      </w:pPr>
      <w:r w:rsidRPr="00AA6E41">
        <w:rPr>
          <w:rStyle w:val="FootnoteReference"/>
          <w:rFonts w:asciiTheme="minorBidi" w:hAnsiTheme="minorBidi"/>
          <w:sz w:val="20"/>
          <w:szCs w:val="20"/>
        </w:rPr>
        <w:footnoteRef/>
      </w:r>
      <w:r w:rsidRPr="00AA6E41">
        <w:rPr>
          <w:rFonts w:asciiTheme="minorBidi" w:hAnsiTheme="minorBidi"/>
          <w:sz w:val="20"/>
          <w:szCs w:val="20"/>
        </w:rPr>
        <w:t xml:space="preserve"> </w:t>
      </w:r>
      <w:r w:rsidR="00691C8D" w:rsidRPr="00AA6E41">
        <w:rPr>
          <w:rFonts w:asciiTheme="minorBidi" w:hAnsiTheme="minorBidi"/>
          <w:sz w:val="20"/>
          <w:szCs w:val="20"/>
        </w:rPr>
        <w:t>In a</w:t>
      </w:r>
      <w:r w:rsidRPr="00AA6E41">
        <w:rPr>
          <w:rFonts w:asciiTheme="minorBidi" w:hAnsiTheme="minorBidi"/>
          <w:sz w:val="20"/>
          <w:szCs w:val="20"/>
        </w:rPr>
        <w:t xml:space="preserve"> </w:t>
      </w:r>
      <w:r w:rsidRPr="00AA6E41">
        <w:rPr>
          <w:rFonts w:asciiTheme="minorBidi" w:hAnsiTheme="minorBidi"/>
          <w:i/>
          <w:iCs/>
          <w:sz w:val="20"/>
          <w:szCs w:val="20"/>
        </w:rPr>
        <w:t>midrash</w:t>
      </w:r>
      <w:r w:rsidRPr="00AA6E41">
        <w:rPr>
          <w:rFonts w:asciiTheme="minorBidi" w:hAnsiTheme="minorBidi"/>
          <w:sz w:val="20"/>
          <w:szCs w:val="20"/>
        </w:rPr>
        <w:t xml:space="preserve"> that likely has its origins in a bid to admonish his listeners and</w:t>
      </w:r>
      <w:r w:rsidR="00691C8D" w:rsidRPr="00AA6E41">
        <w:rPr>
          <w:rFonts w:asciiTheme="minorBidi" w:hAnsiTheme="minorBidi"/>
          <w:sz w:val="20"/>
          <w:szCs w:val="20"/>
        </w:rPr>
        <w:t xml:space="preserve"> cause them to transform their </w:t>
      </w:r>
      <w:r w:rsidRPr="00AA6E41">
        <w:rPr>
          <w:rFonts w:asciiTheme="minorBidi" w:hAnsiTheme="minorBidi"/>
          <w:sz w:val="20"/>
          <w:szCs w:val="20"/>
        </w:rPr>
        <w:t xml:space="preserve">behavior, R. Huna </w:t>
      </w:r>
      <w:r w:rsidR="001B2232" w:rsidRPr="00AA6E41">
        <w:rPr>
          <w:rFonts w:asciiTheme="minorBidi" w:hAnsiTheme="minorBidi"/>
          <w:sz w:val="20"/>
          <w:szCs w:val="20"/>
        </w:rPr>
        <w:t>opine</w:t>
      </w:r>
      <w:r w:rsidRPr="00AA6E41">
        <w:rPr>
          <w:rFonts w:asciiTheme="minorBidi" w:hAnsiTheme="minorBidi"/>
          <w:sz w:val="20"/>
          <w:szCs w:val="20"/>
        </w:rPr>
        <w:t xml:space="preserve">s that the </w:t>
      </w:r>
      <w:r w:rsidR="00933DB7" w:rsidRPr="00AA6E41">
        <w:rPr>
          <w:rFonts w:asciiTheme="minorBidi" w:hAnsiTheme="minorBidi"/>
          <w:sz w:val="20"/>
          <w:szCs w:val="20"/>
        </w:rPr>
        <w:t>punishment occurs</w:t>
      </w:r>
      <w:r w:rsidRPr="00AA6E41">
        <w:rPr>
          <w:rFonts w:asciiTheme="minorBidi" w:hAnsiTheme="minorBidi"/>
          <w:sz w:val="20"/>
          <w:szCs w:val="20"/>
        </w:rPr>
        <w:t xml:space="preserve"> because of people who played ball on Shabbat (</w:t>
      </w:r>
      <w:r w:rsidRPr="00AA6E41">
        <w:rPr>
          <w:rFonts w:asciiTheme="minorBidi" w:hAnsiTheme="minorBidi"/>
          <w:i/>
          <w:iCs/>
          <w:sz w:val="20"/>
          <w:szCs w:val="20"/>
        </w:rPr>
        <w:t>Eikha</w:t>
      </w:r>
      <w:r w:rsidRPr="00AA6E41">
        <w:rPr>
          <w:rFonts w:asciiTheme="minorBidi" w:hAnsiTheme="minorBidi"/>
          <w:sz w:val="20"/>
          <w:szCs w:val="20"/>
        </w:rPr>
        <w:t xml:space="preserve"> </w:t>
      </w:r>
      <w:r w:rsidRPr="00AA6E41">
        <w:rPr>
          <w:rFonts w:asciiTheme="minorBidi" w:hAnsiTheme="minorBidi"/>
          <w:i/>
          <w:iCs/>
          <w:sz w:val="20"/>
          <w:szCs w:val="20"/>
        </w:rPr>
        <w:t>Rabba</w:t>
      </w:r>
      <w:r w:rsidRPr="00AA6E41">
        <w:rPr>
          <w:rFonts w:asciiTheme="minorBidi" w:hAnsiTheme="minorBidi"/>
          <w:sz w:val="20"/>
          <w:szCs w:val="20"/>
        </w:rPr>
        <w:t xml:space="preserve"> 2:4).</w:t>
      </w:r>
      <w:r w:rsidRPr="00AA6E41">
        <w:rPr>
          <w:rFonts w:asciiTheme="minorBidi" w:hAnsiTheme="minorBidi"/>
          <w:sz w:val="20"/>
          <w:szCs w:val="20"/>
          <w:rtl/>
        </w:rPr>
        <w:t xml:space="preserve"> </w:t>
      </w:r>
      <w:r w:rsidR="001B2232" w:rsidRPr="00AA6E41">
        <w:rPr>
          <w:rFonts w:asciiTheme="minorBidi" w:hAnsiTheme="minorBidi"/>
          <w:sz w:val="20"/>
          <w:szCs w:val="20"/>
        </w:rPr>
        <w:t>T</w:t>
      </w:r>
      <w:r w:rsidR="00933DB7" w:rsidRPr="00AA6E41">
        <w:rPr>
          <w:rFonts w:asciiTheme="minorBidi" w:hAnsiTheme="minorBidi"/>
          <w:sz w:val="20"/>
          <w:szCs w:val="20"/>
        </w:rPr>
        <w:t xml:space="preserve">his does not seem to be a literal </w:t>
      </w:r>
      <w:r w:rsidR="00B1689A" w:rsidRPr="00AA6E41">
        <w:rPr>
          <w:rFonts w:asciiTheme="minorBidi" w:hAnsiTheme="minorBidi"/>
          <w:sz w:val="20"/>
          <w:szCs w:val="20"/>
        </w:rPr>
        <w:t>attempt</w:t>
      </w:r>
      <w:r w:rsidR="00933DB7" w:rsidRPr="00AA6E41">
        <w:rPr>
          <w:rFonts w:asciiTheme="minorBidi" w:hAnsiTheme="minorBidi"/>
          <w:sz w:val="20"/>
          <w:szCs w:val="20"/>
        </w:rPr>
        <w:t xml:space="preserve"> to explain the horrific events</w:t>
      </w:r>
      <w:r w:rsidR="001B2232" w:rsidRPr="00AA6E41">
        <w:rPr>
          <w:rFonts w:asciiTheme="minorBidi" w:hAnsiTheme="minorBidi"/>
          <w:sz w:val="20"/>
          <w:szCs w:val="20"/>
        </w:rPr>
        <w:t>; indeed,</w:t>
      </w:r>
      <w:r w:rsidR="00933DB7" w:rsidRPr="00AA6E41">
        <w:rPr>
          <w:rFonts w:asciiTheme="minorBidi" w:hAnsiTheme="minorBidi"/>
          <w:sz w:val="20"/>
          <w:szCs w:val="20"/>
        </w:rPr>
        <w:t xml:space="preserve"> s</w:t>
      </w:r>
      <w:r w:rsidR="009A5FCB" w:rsidRPr="00AA6E41">
        <w:rPr>
          <w:rFonts w:asciiTheme="minorBidi" w:hAnsiTheme="minorBidi"/>
          <w:sz w:val="20"/>
          <w:szCs w:val="20"/>
        </w:rPr>
        <w:t xml:space="preserve">ome of the </w:t>
      </w:r>
      <w:r w:rsidR="009A5FCB" w:rsidRPr="00AA6E41">
        <w:rPr>
          <w:rFonts w:asciiTheme="minorBidi" w:hAnsiTheme="minorBidi"/>
          <w:i/>
          <w:iCs/>
          <w:sz w:val="20"/>
          <w:szCs w:val="20"/>
        </w:rPr>
        <w:t>midr</w:t>
      </w:r>
      <w:r w:rsidR="00FD0F04" w:rsidRPr="00AA6E41">
        <w:rPr>
          <w:rFonts w:asciiTheme="minorBidi" w:hAnsiTheme="minorBidi"/>
          <w:i/>
          <w:iCs/>
          <w:sz w:val="20"/>
          <w:szCs w:val="20"/>
        </w:rPr>
        <w:t>a</w:t>
      </w:r>
      <w:r w:rsidR="009A5FCB" w:rsidRPr="00AA6E41">
        <w:rPr>
          <w:rFonts w:asciiTheme="minorBidi" w:hAnsiTheme="minorBidi"/>
          <w:i/>
          <w:iCs/>
          <w:sz w:val="20"/>
          <w:szCs w:val="20"/>
        </w:rPr>
        <w:t>shim</w:t>
      </w:r>
      <w:r w:rsidR="009A5FCB" w:rsidRPr="00AA6E41">
        <w:rPr>
          <w:rFonts w:asciiTheme="minorBidi" w:hAnsiTheme="minorBidi"/>
          <w:sz w:val="20"/>
          <w:szCs w:val="20"/>
        </w:rPr>
        <w:t xml:space="preserve"> in </w:t>
      </w:r>
      <w:r w:rsidR="009A5FCB" w:rsidRPr="00AA6E41">
        <w:rPr>
          <w:rFonts w:asciiTheme="minorBidi" w:hAnsiTheme="minorBidi"/>
          <w:i/>
          <w:iCs/>
          <w:sz w:val="20"/>
          <w:szCs w:val="20"/>
        </w:rPr>
        <w:t>Eikha</w:t>
      </w:r>
      <w:r w:rsidR="009A5FCB" w:rsidRPr="00AA6E41">
        <w:rPr>
          <w:rFonts w:asciiTheme="minorBidi" w:hAnsiTheme="minorBidi"/>
          <w:sz w:val="20"/>
          <w:szCs w:val="20"/>
        </w:rPr>
        <w:t xml:space="preserve"> </w:t>
      </w:r>
      <w:r w:rsidR="009A5FCB" w:rsidRPr="00AA6E41">
        <w:rPr>
          <w:rFonts w:asciiTheme="minorBidi" w:hAnsiTheme="minorBidi"/>
          <w:i/>
          <w:iCs/>
          <w:sz w:val="20"/>
          <w:szCs w:val="20"/>
        </w:rPr>
        <w:t>Rabba</w:t>
      </w:r>
      <w:r w:rsidR="009A5FCB" w:rsidRPr="00AA6E41">
        <w:rPr>
          <w:rFonts w:asciiTheme="minorBidi" w:hAnsiTheme="minorBidi"/>
          <w:sz w:val="20"/>
          <w:szCs w:val="20"/>
        </w:rPr>
        <w:t xml:space="preserve"> appear to function less as discourses on events of the past and more as hortatory admonishm</w:t>
      </w:r>
      <w:r w:rsidR="00691C8D" w:rsidRPr="00AA6E41">
        <w:rPr>
          <w:rFonts w:asciiTheme="minorBidi" w:hAnsiTheme="minorBidi"/>
          <w:sz w:val="20"/>
          <w:szCs w:val="20"/>
        </w:rPr>
        <w:t xml:space="preserve">ents for their present behavior (see Cohen, </w:t>
      </w:r>
      <w:r w:rsidR="00691C8D" w:rsidRPr="00AA6E41">
        <w:rPr>
          <w:rFonts w:asciiTheme="minorBidi" w:hAnsiTheme="minorBidi"/>
          <w:i/>
          <w:iCs/>
          <w:sz w:val="20"/>
          <w:szCs w:val="20"/>
        </w:rPr>
        <w:t>Destruction</w:t>
      </w:r>
      <w:r w:rsidR="00691C8D" w:rsidRPr="00AA6E41">
        <w:rPr>
          <w:rFonts w:asciiTheme="minorBidi" w:hAnsiTheme="minorBidi"/>
          <w:sz w:val="20"/>
          <w:szCs w:val="20"/>
        </w:rPr>
        <w:t>, p. 26).</w:t>
      </w:r>
    </w:p>
  </w:footnote>
  <w:footnote w:id="16">
    <w:p w:rsidR="008E4FA8" w:rsidRPr="00AA6E41" w:rsidRDefault="008E4FA8" w:rsidP="00691C8D">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My intention is to offer a sense of the wide range</w:t>
      </w:r>
      <w:r w:rsidR="00691C8D" w:rsidRPr="00AA6E41">
        <w:rPr>
          <w:rFonts w:asciiTheme="minorBidi" w:hAnsiTheme="minorBidi"/>
        </w:rPr>
        <w:t xml:space="preserve"> of sins mentioned in </w:t>
      </w:r>
      <w:r w:rsidR="00691C8D" w:rsidRPr="00AA6E41">
        <w:rPr>
          <w:rFonts w:asciiTheme="minorBidi" w:hAnsiTheme="minorBidi"/>
          <w:i/>
          <w:iCs/>
        </w:rPr>
        <w:t>Eikha Rabba</w:t>
      </w:r>
      <w:r w:rsidRPr="00AA6E41">
        <w:rPr>
          <w:rFonts w:asciiTheme="minorBidi" w:hAnsiTheme="minorBidi"/>
        </w:rPr>
        <w:t xml:space="preserve">. In order not to make this unwieldy, I have desisted from bringing the source for each of these </w:t>
      </w:r>
      <w:r w:rsidRPr="00AA6E41">
        <w:rPr>
          <w:rFonts w:asciiTheme="minorBidi" w:hAnsiTheme="minorBidi"/>
          <w:i/>
          <w:iCs/>
        </w:rPr>
        <w:t>midrashim</w:t>
      </w:r>
      <w:r w:rsidRPr="00AA6E41">
        <w:rPr>
          <w:rFonts w:asciiTheme="minorBidi" w:hAnsiTheme="minorBidi"/>
        </w:rPr>
        <w:t>.</w:t>
      </w:r>
    </w:p>
  </w:footnote>
  <w:footnote w:id="17">
    <w:p w:rsidR="008E4FA8" w:rsidRPr="00AA6E41" w:rsidRDefault="008E4FA8">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Some of the </w:t>
      </w:r>
      <w:r w:rsidRPr="00AA6E41">
        <w:rPr>
          <w:rFonts w:asciiTheme="minorBidi" w:hAnsiTheme="minorBidi"/>
          <w:i/>
          <w:iCs/>
        </w:rPr>
        <w:t>midrashim</w:t>
      </w:r>
      <w:r w:rsidRPr="00AA6E41">
        <w:rPr>
          <w:rFonts w:asciiTheme="minorBidi" w:hAnsiTheme="minorBidi"/>
        </w:rPr>
        <w:t xml:space="preserve"> elaborate on the sins, offering detailed stories</w:t>
      </w:r>
      <w:r w:rsidR="00B1689A" w:rsidRPr="00AA6E41">
        <w:rPr>
          <w:rFonts w:asciiTheme="minorBidi" w:hAnsiTheme="minorBidi"/>
        </w:rPr>
        <w:t xml:space="preserve"> that</w:t>
      </w:r>
      <w:r w:rsidRPr="00AA6E41">
        <w:rPr>
          <w:rFonts w:asciiTheme="minorBidi" w:hAnsiTheme="minorBidi"/>
        </w:rPr>
        <w:t xml:space="preserve"> illustrate how deeply sinfulness has penetrated into the psyche of Jerusalem’s inhabitants. See, for example, </w:t>
      </w:r>
      <w:r w:rsidRPr="00AA6E41">
        <w:rPr>
          <w:rFonts w:asciiTheme="minorBidi" w:hAnsiTheme="minorBidi"/>
          <w:i/>
          <w:iCs/>
        </w:rPr>
        <w:t>Eikha</w:t>
      </w:r>
      <w:r w:rsidRPr="00AA6E41">
        <w:rPr>
          <w:rFonts w:asciiTheme="minorBidi" w:hAnsiTheme="minorBidi"/>
        </w:rPr>
        <w:t xml:space="preserve"> </w:t>
      </w:r>
      <w:r w:rsidRPr="00AA6E41">
        <w:rPr>
          <w:rFonts w:asciiTheme="minorBidi" w:hAnsiTheme="minorBidi"/>
          <w:i/>
          <w:iCs/>
        </w:rPr>
        <w:t>Rabba</w:t>
      </w:r>
      <w:r w:rsidRPr="00AA6E41">
        <w:rPr>
          <w:rFonts w:asciiTheme="minorBidi" w:hAnsiTheme="minorBidi"/>
        </w:rPr>
        <w:t xml:space="preserve"> 1:36; 4:18.</w:t>
      </w:r>
    </w:p>
  </w:footnote>
  <w:footnote w:id="18">
    <w:p w:rsidR="008E4FA8" w:rsidRPr="00AA6E41" w:rsidRDefault="008E4FA8" w:rsidP="009F58A6">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w:t>
      </w:r>
      <w:r w:rsidR="009F58A6" w:rsidRPr="00AA6E41">
        <w:rPr>
          <w:rFonts w:asciiTheme="minorBidi" w:hAnsiTheme="minorBidi"/>
        </w:rPr>
        <w:t xml:space="preserve">As we will see in the next </w:t>
      </w:r>
      <w:r w:rsidR="009F58A6" w:rsidRPr="00AA6E41">
        <w:rPr>
          <w:rFonts w:asciiTheme="minorBidi" w:hAnsiTheme="minorBidi"/>
          <w:i/>
          <w:iCs/>
        </w:rPr>
        <w:t>shiur</w:t>
      </w:r>
      <w:r w:rsidR="009F58A6" w:rsidRPr="00AA6E41">
        <w:rPr>
          <w:rFonts w:asciiTheme="minorBidi" w:hAnsiTheme="minorBidi"/>
        </w:rPr>
        <w:t>, many</w:t>
      </w:r>
      <w:r w:rsidRPr="00AA6E41">
        <w:rPr>
          <w:rFonts w:asciiTheme="minorBidi" w:hAnsiTheme="minorBidi"/>
        </w:rPr>
        <w:t xml:space="preserve"> </w:t>
      </w:r>
      <w:r w:rsidRPr="00AA6E41">
        <w:rPr>
          <w:rFonts w:asciiTheme="minorBidi" w:hAnsiTheme="minorBidi"/>
          <w:i/>
          <w:iCs/>
        </w:rPr>
        <w:t>midrashim</w:t>
      </w:r>
      <w:r w:rsidRPr="00AA6E41">
        <w:rPr>
          <w:rFonts w:asciiTheme="minorBidi" w:hAnsiTheme="minorBidi"/>
        </w:rPr>
        <w:t xml:space="preserve"> </w:t>
      </w:r>
      <w:r w:rsidR="009F58A6" w:rsidRPr="00AA6E41">
        <w:rPr>
          <w:rFonts w:asciiTheme="minorBidi" w:hAnsiTheme="minorBidi"/>
        </w:rPr>
        <w:t xml:space="preserve">in </w:t>
      </w:r>
      <w:r w:rsidR="009F58A6" w:rsidRPr="00AA6E41">
        <w:rPr>
          <w:rFonts w:asciiTheme="minorBidi" w:hAnsiTheme="minorBidi"/>
          <w:i/>
          <w:iCs/>
        </w:rPr>
        <w:t>Eikha</w:t>
      </w:r>
      <w:r w:rsidR="009F58A6" w:rsidRPr="00AA6E41">
        <w:rPr>
          <w:rFonts w:asciiTheme="minorBidi" w:hAnsiTheme="minorBidi"/>
        </w:rPr>
        <w:t xml:space="preserve"> </w:t>
      </w:r>
      <w:r w:rsidR="009F58A6" w:rsidRPr="00AA6E41">
        <w:rPr>
          <w:rFonts w:asciiTheme="minorBidi" w:hAnsiTheme="minorBidi"/>
          <w:i/>
          <w:iCs/>
        </w:rPr>
        <w:t>Rabba</w:t>
      </w:r>
      <w:r w:rsidR="009F58A6" w:rsidRPr="00AA6E41">
        <w:rPr>
          <w:rFonts w:asciiTheme="minorBidi" w:hAnsiTheme="minorBidi"/>
        </w:rPr>
        <w:t xml:space="preserve"> describe the efficacy of</w:t>
      </w:r>
      <w:r w:rsidRPr="00AA6E41">
        <w:rPr>
          <w:rFonts w:asciiTheme="minorBidi" w:hAnsiTheme="minorBidi"/>
        </w:rPr>
        <w:t xml:space="preserve"> </w:t>
      </w:r>
      <w:r w:rsidR="009F58A6" w:rsidRPr="00AA6E41">
        <w:rPr>
          <w:rFonts w:asciiTheme="minorBidi" w:hAnsiTheme="minorBidi"/>
        </w:rPr>
        <w:t>repentance</w:t>
      </w:r>
      <w:r w:rsidRPr="00AA6E41">
        <w:rPr>
          <w:rFonts w:asciiTheme="minorBidi" w:hAnsiTheme="minorBidi"/>
        </w:rPr>
        <w:t>.</w:t>
      </w:r>
    </w:p>
  </w:footnote>
  <w:footnote w:id="19">
    <w:p w:rsidR="008E4FA8" w:rsidRPr="00AA6E41" w:rsidRDefault="008E4FA8" w:rsidP="00700FD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See </w:t>
      </w:r>
      <w:hyperlink r:id="rId1" w:history="1">
        <w:r w:rsidRPr="00AA6E41">
          <w:rPr>
            <w:rStyle w:val="Hyperlink"/>
            <w:rFonts w:asciiTheme="minorBidi" w:hAnsiTheme="minorBidi"/>
            <w:i/>
            <w:iCs/>
          </w:rPr>
          <w:t>shiur</w:t>
        </w:r>
        <w:r w:rsidRPr="00AA6E41">
          <w:rPr>
            <w:rStyle w:val="Hyperlink"/>
            <w:rFonts w:asciiTheme="minorBidi" w:hAnsiTheme="minorBidi"/>
          </w:rPr>
          <w:t xml:space="preserve"> #60</w:t>
        </w:r>
      </w:hyperlink>
      <w:r w:rsidRPr="00AA6E41">
        <w:rPr>
          <w:rFonts w:asciiTheme="minorBidi" w:hAnsiTheme="minorBidi"/>
        </w:rPr>
        <w:t>.</w:t>
      </w:r>
    </w:p>
  </w:footnote>
  <w:footnote w:id="20">
    <w:p w:rsidR="008E4FA8" w:rsidRPr="00AA6E41" w:rsidRDefault="008E4FA8" w:rsidP="00700FDC">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This anecdote also appears in </w:t>
      </w:r>
      <w:r w:rsidRPr="00AA6E41">
        <w:rPr>
          <w:rFonts w:asciiTheme="minorBidi" w:hAnsiTheme="minorBidi"/>
          <w:i/>
          <w:iCs/>
        </w:rPr>
        <w:t>Makkot</w:t>
      </w:r>
      <w:r w:rsidRPr="00AA6E41">
        <w:rPr>
          <w:rFonts w:asciiTheme="minorBidi" w:hAnsiTheme="minorBidi"/>
        </w:rPr>
        <w:t xml:space="preserve"> 24b, which is the source that I cited from previously. </w:t>
      </w:r>
    </w:p>
  </w:footnote>
  <w:footnote w:id="21">
    <w:p w:rsidR="008E4FA8" w:rsidRPr="00AA6E41" w:rsidRDefault="008E4FA8" w:rsidP="009F58A6">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In </w:t>
      </w:r>
      <w:hyperlink r:id="rId2" w:history="1">
        <w:r w:rsidRPr="00AA6E41">
          <w:rPr>
            <w:rStyle w:val="Hyperlink"/>
            <w:rFonts w:asciiTheme="minorBidi" w:hAnsiTheme="minorBidi"/>
            <w:i/>
            <w:iCs/>
          </w:rPr>
          <w:t>shiur</w:t>
        </w:r>
        <w:r w:rsidRPr="00AA6E41">
          <w:rPr>
            <w:rStyle w:val="Hyperlink"/>
            <w:rFonts w:asciiTheme="minorBidi" w:hAnsiTheme="minorBidi"/>
          </w:rPr>
          <w:t xml:space="preserve"> #10</w:t>
        </w:r>
      </w:hyperlink>
      <w:r w:rsidRPr="00AA6E41">
        <w:rPr>
          <w:rFonts w:asciiTheme="minorBidi" w:hAnsiTheme="minorBidi"/>
        </w:rPr>
        <w:t xml:space="preserve">, I discussed the identity of Jerusalem’s deceased husband. </w:t>
      </w:r>
    </w:p>
  </w:footnote>
  <w:footnote w:id="22">
    <w:p w:rsidR="004765E4" w:rsidRPr="00AA6E41" w:rsidRDefault="004765E4">
      <w:pPr>
        <w:pStyle w:val="FootnoteText"/>
        <w:jc w:val="both"/>
        <w:rPr>
          <w:rFonts w:asciiTheme="minorBidi" w:hAnsiTheme="minorBidi"/>
        </w:rPr>
      </w:pPr>
      <w:r w:rsidRPr="00AA6E41">
        <w:rPr>
          <w:rStyle w:val="FootnoteReference"/>
          <w:rFonts w:asciiTheme="minorBidi" w:hAnsiTheme="minorBidi"/>
        </w:rPr>
        <w:footnoteRef/>
      </w:r>
      <w:r w:rsidR="009F58A6" w:rsidRPr="00AA6E41">
        <w:rPr>
          <w:rFonts w:asciiTheme="minorBidi" w:hAnsiTheme="minorBidi"/>
        </w:rPr>
        <w:t xml:space="preserve"> Cohen, </w:t>
      </w:r>
      <w:r w:rsidR="009F58A6" w:rsidRPr="00AA6E41">
        <w:rPr>
          <w:rFonts w:asciiTheme="minorBidi" w:hAnsiTheme="minorBidi"/>
          <w:i/>
          <w:iCs/>
        </w:rPr>
        <w:t>Destruction</w:t>
      </w:r>
      <w:r w:rsidR="009F58A6" w:rsidRPr="00AA6E41">
        <w:rPr>
          <w:rFonts w:asciiTheme="minorBidi" w:hAnsiTheme="minorBidi"/>
        </w:rPr>
        <w:t>, p. 29</w:t>
      </w:r>
      <w:r w:rsidR="00C47BA6" w:rsidRPr="00AA6E41">
        <w:rPr>
          <w:rFonts w:asciiTheme="minorBidi" w:hAnsiTheme="minorBidi"/>
        </w:rPr>
        <w:t xml:space="preserve"> (especially footnote 29)</w:t>
      </w:r>
      <w:r w:rsidR="009F58A6" w:rsidRPr="00AA6E41">
        <w:rPr>
          <w:rFonts w:asciiTheme="minorBidi" w:hAnsiTheme="minorBidi"/>
        </w:rPr>
        <w:t>,</w:t>
      </w:r>
      <w:r w:rsidRPr="00AA6E41">
        <w:rPr>
          <w:rFonts w:asciiTheme="minorBidi" w:hAnsiTheme="minorBidi"/>
        </w:rPr>
        <w:t xml:space="preserve"> notes that the problem of God’s silence is exacerbated by the Christian doctrine of supercessionism</w:t>
      </w:r>
      <w:r w:rsidR="00C47BA6" w:rsidRPr="00AA6E41">
        <w:rPr>
          <w:rFonts w:asciiTheme="minorBidi" w:hAnsiTheme="minorBidi"/>
        </w:rPr>
        <w:t xml:space="preserve"> and the similar</w:t>
      </w:r>
      <w:r w:rsidR="00604644" w:rsidRPr="00AA6E41">
        <w:rPr>
          <w:rFonts w:asciiTheme="minorBidi" w:hAnsiTheme="minorBidi"/>
        </w:rPr>
        <w:t xml:space="preserve"> pagan argument, which </w:t>
      </w:r>
      <w:r w:rsidR="00C47BA6" w:rsidRPr="00AA6E41">
        <w:rPr>
          <w:rFonts w:asciiTheme="minorBidi" w:hAnsiTheme="minorBidi"/>
        </w:rPr>
        <w:t xml:space="preserve">points to the abject state of the Jews as evidence that their religion is false. This argument </w:t>
      </w:r>
      <w:r w:rsidR="00604644" w:rsidRPr="00AA6E41">
        <w:rPr>
          <w:rFonts w:asciiTheme="minorBidi" w:hAnsiTheme="minorBidi"/>
        </w:rPr>
        <w:t>first appears in Cicero</w:t>
      </w:r>
      <w:r w:rsidR="00C47BA6" w:rsidRPr="00AA6E41">
        <w:rPr>
          <w:rFonts w:asciiTheme="minorBidi" w:hAnsiTheme="minorBidi"/>
        </w:rPr>
        <w:t xml:space="preserve"> and</w:t>
      </w:r>
      <w:r w:rsidR="00604644" w:rsidRPr="00AA6E41">
        <w:rPr>
          <w:rFonts w:asciiTheme="minorBidi" w:hAnsiTheme="minorBidi"/>
        </w:rPr>
        <w:t xml:space="preserve"> was advanced </w:t>
      </w:r>
      <w:r w:rsidR="00C47BA6" w:rsidRPr="00AA6E41">
        <w:rPr>
          <w:rFonts w:asciiTheme="minorBidi" w:hAnsiTheme="minorBidi"/>
        </w:rPr>
        <w:t xml:space="preserve">both </w:t>
      </w:r>
      <w:r w:rsidR="00604644" w:rsidRPr="00AA6E41">
        <w:rPr>
          <w:rFonts w:asciiTheme="minorBidi" w:hAnsiTheme="minorBidi"/>
        </w:rPr>
        <w:t>by Celsus in the second cent</w:t>
      </w:r>
      <w:r w:rsidR="00C47BA6" w:rsidRPr="00AA6E41">
        <w:rPr>
          <w:rFonts w:asciiTheme="minorBidi" w:hAnsiTheme="minorBidi"/>
        </w:rPr>
        <w:t>ury and by Julian in the fourth. Cohen notes that t</w:t>
      </w:r>
      <w:r w:rsidR="00604644" w:rsidRPr="00AA6E41">
        <w:rPr>
          <w:rFonts w:asciiTheme="minorBidi" w:hAnsiTheme="minorBidi"/>
        </w:rPr>
        <w:t>he common biblical motif</w:t>
      </w:r>
      <w:r w:rsidR="00C47BA6" w:rsidRPr="00AA6E41">
        <w:rPr>
          <w:rFonts w:asciiTheme="minorBidi" w:hAnsiTheme="minorBidi"/>
        </w:rPr>
        <w:t xml:space="preserve"> of</w:t>
      </w:r>
      <w:r w:rsidR="00604644" w:rsidRPr="00AA6E41">
        <w:rPr>
          <w:rFonts w:asciiTheme="minorBidi" w:hAnsiTheme="minorBidi"/>
        </w:rPr>
        <w:t xml:space="preserve"> "What will the nations say?" (e.g. </w:t>
      </w:r>
      <w:r w:rsidR="00C47BA6" w:rsidRPr="00AA6E41">
        <w:rPr>
          <w:rFonts w:asciiTheme="minorBidi" w:hAnsiTheme="minorBidi"/>
          <w:i/>
          <w:iCs/>
        </w:rPr>
        <w:t>Shemot</w:t>
      </w:r>
      <w:r w:rsidR="00604644" w:rsidRPr="00AA6E41">
        <w:rPr>
          <w:rFonts w:asciiTheme="minorBidi" w:hAnsiTheme="minorBidi"/>
        </w:rPr>
        <w:t xml:space="preserve"> 32:12) is developed not by </w:t>
      </w:r>
      <w:r w:rsidR="00C47BA6" w:rsidRPr="00AA6E41">
        <w:rPr>
          <w:rFonts w:asciiTheme="minorBidi" w:hAnsiTheme="minorBidi"/>
          <w:i/>
          <w:iCs/>
        </w:rPr>
        <w:t>Eikha</w:t>
      </w:r>
      <w:r w:rsidR="00B1689A" w:rsidRPr="00AA6E41">
        <w:rPr>
          <w:rFonts w:asciiTheme="minorBidi" w:hAnsiTheme="minorBidi"/>
        </w:rPr>
        <w:t>,</w:t>
      </w:r>
      <w:r w:rsidR="00604644" w:rsidRPr="00AA6E41">
        <w:rPr>
          <w:rFonts w:asciiTheme="minorBidi" w:hAnsiTheme="minorBidi"/>
        </w:rPr>
        <w:t xml:space="preserve"> but by </w:t>
      </w:r>
      <w:r w:rsidR="00C47BA6" w:rsidRPr="00AA6E41">
        <w:rPr>
          <w:rFonts w:asciiTheme="minorBidi" w:hAnsiTheme="minorBidi"/>
          <w:i/>
          <w:iCs/>
        </w:rPr>
        <w:t>Eikha</w:t>
      </w:r>
      <w:r w:rsidR="00C47BA6" w:rsidRPr="00AA6E41">
        <w:rPr>
          <w:rFonts w:asciiTheme="minorBidi" w:hAnsiTheme="minorBidi"/>
        </w:rPr>
        <w:t xml:space="preserve"> </w:t>
      </w:r>
      <w:r w:rsidR="00C47BA6" w:rsidRPr="00AA6E41">
        <w:rPr>
          <w:rFonts w:asciiTheme="minorBidi" w:hAnsiTheme="minorBidi"/>
          <w:i/>
          <w:iCs/>
        </w:rPr>
        <w:t>Rabba</w:t>
      </w:r>
      <w:r w:rsidR="00C47BA6" w:rsidRPr="00AA6E41">
        <w:rPr>
          <w:rFonts w:asciiTheme="minorBidi" w:hAnsiTheme="minorBidi"/>
        </w:rPr>
        <w:t>.</w:t>
      </w:r>
    </w:p>
  </w:footnote>
  <w:footnote w:id="23">
    <w:p w:rsidR="00C47BA6" w:rsidRPr="00AA6E41" w:rsidRDefault="00C47BA6">
      <w:pPr>
        <w:pStyle w:val="FootnoteText"/>
        <w:jc w:val="both"/>
        <w:rPr>
          <w:rFonts w:asciiTheme="minorBidi" w:hAnsiTheme="minorBidi"/>
        </w:rPr>
      </w:pPr>
      <w:r w:rsidRPr="00AA6E41">
        <w:rPr>
          <w:rStyle w:val="FootnoteReference"/>
          <w:rFonts w:asciiTheme="minorBidi" w:hAnsiTheme="minorBidi"/>
        </w:rPr>
        <w:footnoteRef/>
      </w:r>
      <w:r w:rsidRPr="00AA6E41">
        <w:rPr>
          <w:rFonts w:asciiTheme="minorBidi" w:hAnsiTheme="minorBidi"/>
        </w:rPr>
        <w:t xml:space="preserve"> See M. Ayali, “The God Who Suffers the Sufferings of Israel,” in S. Heller- Willensky and M. Idel (eds.) </w:t>
      </w:r>
      <w:r w:rsidRPr="00AA6E41">
        <w:rPr>
          <w:rFonts w:asciiTheme="minorBidi" w:hAnsiTheme="minorBidi"/>
          <w:i/>
          <w:iCs/>
        </w:rPr>
        <w:t xml:space="preserve">Studies in Jewish Thought </w:t>
      </w:r>
      <w:r w:rsidRPr="00AA6E41">
        <w:rPr>
          <w:rFonts w:asciiTheme="minorBidi" w:hAnsiTheme="minorBidi"/>
        </w:rPr>
        <w:t>(Jerusalem:Magnes, 1989)</w:t>
      </w:r>
      <w:r w:rsidR="00B1689A" w:rsidRPr="00AA6E41">
        <w:rPr>
          <w:rFonts w:asciiTheme="minorBidi" w:hAnsiTheme="minorBidi"/>
        </w:rPr>
        <w:t>,</w:t>
      </w:r>
      <w:r w:rsidRPr="00AA6E41">
        <w:rPr>
          <w:rFonts w:asciiTheme="minorBidi" w:hAnsiTheme="minorBidi"/>
        </w:rPr>
        <w:t xml:space="preserve"> pp. 29-50 [Hebrew].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63837"/>
      <w:docPartObj>
        <w:docPartGallery w:val="Page Numbers (Top of Page)"/>
        <w:docPartUnique/>
      </w:docPartObj>
    </w:sdtPr>
    <w:sdtEndPr>
      <w:rPr>
        <w:noProof/>
      </w:rPr>
    </w:sdtEndPr>
    <w:sdtContent>
      <w:p w:rsidR="008E4FA8" w:rsidRDefault="008E4FA8">
        <w:pPr>
          <w:pStyle w:val="Header"/>
          <w:jc w:val="right"/>
        </w:pPr>
        <w:r>
          <w:fldChar w:fldCharType="begin"/>
        </w:r>
        <w:r>
          <w:instrText xml:space="preserve"> PAGE   \* MERGEFORMAT </w:instrText>
        </w:r>
        <w:r>
          <w:fldChar w:fldCharType="separate"/>
        </w:r>
        <w:r w:rsidR="000434BC">
          <w:rPr>
            <w:noProof/>
          </w:rPr>
          <w:t>10</w:t>
        </w:r>
        <w:r>
          <w:rPr>
            <w:noProof/>
          </w:rPr>
          <w:fldChar w:fldCharType="end"/>
        </w:r>
      </w:p>
    </w:sdtContent>
  </w:sdt>
  <w:p w:rsidR="008E4FA8" w:rsidRDefault="008E4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398"/>
    <w:multiLevelType w:val="hybridMultilevel"/>
    <w:tmpl w:val="5FD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7578A"/>
    <w:multiLevelType w:val="hybridMultilevel"/>
    <w:tmpl w:val="26CCCAE6"/>
    <w:lvl w:ilvl="0" w:tplc="80780EB8">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7F49D4"/>
    <w:multiLevelType w:val="hybridMultilevel"/>
    <w:tmpl w:val="28C0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8D"/>
    <w:rsid w:val="00012449"/>
    <w:rsid w:val="000434BC"/>
    <w:rsid w:val="0006672A"/>
    <w:rsid w:val="001B2232"/>
    <w:rsid w:val="0020325A"/>
    <w:rsid w:val="00271A2B"/>
    <w:rsid w:val="002819A6"/>
    <w:rsid w:val="002E23C5"/>
    <w:rsid w:val="002F2AF3"/>
    <w:rsid w:val="00333D7F"/>
    <w:rsid w:val="00364430"/>
    <w:rsid w:val="003A220E"/>
    <w:rsid w:val="003D6170"/>
    <w:rsid w:val="003F27EF"/>
    <w:rsid w:val="00425B8D"/>
    <w:rsid w:val="00461DD4"/>
    <w:rsid w:val="004765E4"/>
    <w:rsid w:val="004A5422"/>
    <w:rsid w:val="004F731E"/>
    <w:rsid w:val="00567EC8"/>
    <w:rsid w:val="005A1D7B"/>
    <w:rsid w:val="005C7663"/>
    <w:rsid w:val="00604644"/>
    <w:rsid w:val="00614E81"/>
    <w:rsid w:val="00617722"/>
    <w:rsid w:val="00634B37"/>
    <w:rsid w:val="00675B4B"/>
    <w:rsid w:val="00691C8D"/>
    <w:rsid w:val="0069205F"/>
    <w:rsid w:val="00694CD2"/>
    <w:rsid w:val="006A39D2"/>
    <w:rsid w:val="006A6583"/>
    <w:rsid w:val="006B783F"/>
    <w:rsid w:val="006D7BAB"/>
    <w:rsid w:val="006F4D6D"/>
    <w:rsid w:val="006F5CBB"/>
    <w:rsid w:val="00700FDC"/>
    <w:rsid w:val="007552B4"/>
    <w:rsid w:val="00762185"/>
    <w:rsid w:val="00785C85"/>
    <w:rsid w:val="007C4114"/>
    <w:rsid w:val="007E79C1"/>
    <w:rsid w:val="00803D16"/>
    <w:rsid w:val="008378EC"/>
    <w:rsid w:val="008B073E"/>
    <w:rsid w:val="008D33DF"/>
    <w:rsid w:val="008D5ABE"/>
    <w:rsid w:val="008E4FA8"/>
    <w:rsid w:val="008E5A2C"/>
    <w:rsid w:val="008E7C4E"/>
    <w:rsid w:val="00912A6C"/>
    <w:rsid w:val="00933DB7"/>
    <w:rsid w:val="00935B9D"/>
    <w:rsid w:val="00940FAA"/>
    <w:rsid w:val="00943292"/>
    <w:rsid w:val="00977F3A"/>
    <w:rsid w:val="009A5FCB"/>
    <w:rsid w:val="009F58A6"/>
    <w:rsid w:val="00A228F2"/>
    <w:rsid w:val="00A259C5"/>
    <w:rsid w:val="00A26FE2"/>
    <w:rsid w:val="00A35246"/>
    <w:rsid w:val="00A3625F"/>
    <w:rsid w:val="00A45DD9"/>
    <w:rsid w:val="00A63708"/>
    <w:rsid w:val="00A70640"/>
    <w:rsid w:val="00A9164F"/>
    <w:rsid w:val="00AA6E41"/>
    <w:rsid w:val="00AC640C"/>
    <w:rsid w:val="00AF6E24"/>
    <w:rsid w:val="00B06BD9"/>
    <w:rsid w:val="00B13C7A"/>
    <w:rsid w:val="00B1633E"/>
    <w:rsid w:val="00B1689A"/>
    <w:rsid w:val="00B66B87"/>
    <w:rsid w:val="00B94F9A"/>
    <w:rsid w:val="00BC6CF4"/>
    <w:rsid w:val="00BD157C"/>
    <w:rsid w:val="00C47BA6"/>
    <w:rsid w:val="00C76153"/>
    <w:rsid w:val="00C9655A"/>
    <w:rsid w:val="00CB20E3"/>
    <w:rsid w:val="00CB33D7"/>
    <w:rsid w:val="00CC3612"/>
    <w:rsid w:val="00CD2553"/>
    <w:rsid w:val="00CE05F3"/>
    <w:rsid w:val="00CE4889"/>
    <w:rsid w:val="00CF3FF9"/>
    <w:rsid w:val="00D00222"/>
    <w:rsid w:val="00D03C76"/>
    <w:rsid w:val="00D04A34"/>
    <w:rsid w:val="00D1058A"/>
    <w:rsid w:val="00D719BC"/>
    <w:rsid w:val="00D86349"/>
    <w:rsid w:val="00E06F38"/>
    <w:rsid w:val="00E15728"/>
    <w:rsid w:val="00E44CC6"/>
    <w:rsid w:val="00E5020C"/>
    <w:rsid w:val="00E97826"/>
    <w:rsid w:val="00EB6BB6"/>
    <w:rsid w:val="00F03219"/>
    <w:rsid w:val="00F43A23"/>
    <w:rsid w:val="00F45140"/>
    <w:rsid w:val="00F643B4"/>
    <w:rsid w:val="00F771BE"/>
    <w:rsid w:val="00F82732"/>
    <w:rsid w:val="00F857BB"/>
    <w:rsid w:val="00F95EF0"/>
    <w:rsid w:val="00FD0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5B9D"/>
    <w:pPr>
      <w:spacing w:line="240" w:lineRule="auto"/>
    </w:pPr>
    <w:rPr>
      <w:sz w:val="20"/>
      <w:szCs w:val="20"/>
    </w:rPr>
  </w:style>
  <w:style w:type="character" w:customStyle="1" w:styleId="FootnoteTextChar">
    <w:name w:val="Footnote Text Char"/>
    <w:basedOn w:val="DefaultParagraphFont"/>
    <w:link w:val="FootnoteText"/>
    <w:uiPriority w:val="99"/>
    <w:rsid w:val="00935B9D"/>
    <w:rPr>
      <w:sz w:val="20"/>
      <w:szCs w:val="20"/>
    </w:rPr>
  </w:style>
  <w:style w:type="character" w:styleId="FootnoteReference">
    <w:name w:val="footnote reference"/>
    <w:basedOn w:val="DefaultParagraphFont"/>
    <w:unhideWhenUsed/>
    <w:rsid w:val="00935B9D"/>
    <w:rPr>
      <w:vertAlign w:val="superscript"/>
    </w:rPr>
  </w:style>
  <w:style w:type="paragraph" w:customStyle="1" w:styleId="CC">
    <w:name w:val="CC"/>
    <w:basedOn w:val="BodyText"/>
    <w:uiPriority w:val="99"/>
    <w:rsid w:val="00935B9D"/>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935B9D"/>
    <w:pPr>
      <w:keepNext/>
      <w:widowControl w:val="0"/>
      <w:autoSpaceDE w:val="0"/>
      <w:autoSpaceDN w:val="0"/>
      <w:bidi/>
      <w:spacing w:before="24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935B9D"/>
    <w:pPr>
      <w:spacing w:after="120"/>
    </w:pPr>
  </w:style>
  <w:style w:type="character" w:customStyle="1" w:styleId="BodyTextChar">
    <w:name w:val="Body Text Char"/>
    <w:basedOn w:val="DefaultParagraphFont"/>
    <w:link w:val="BodyText"/>
    <w:uiPriority w:val="99"/>
    <w:semiHidden/>
    <w:rsid w:val="00935B9D"/>
  </w:style>
  <w:style w:type="paragraph" w:styleId="Header">
    <w:name w:val="header"/>
    <w:basedOn w:val="Normal"/>
    <w:link w:val="HeaderChar"/>
    <w:uiPriority w:val="99"/>
    <w:unhideWhenUsed/>
    <w:rsid w:val="00AF6E24"/>
    <w:pPr>
      <w:tabs>
        <w:tab w:val="center" w:pos="4680"/>
        <w:tab w:val="right" w:pos="9360"/>
      </w:tabs>
      <w:spacing w:line="240" w:lineRule="auto"/>
    </w:pPr>
  </w:style>
  <w:style w:type="character" w:customStyle="1" w:styleId="HeaderChar">
    <w:name w:val="Header Char"/>
    <w:basedOn w:val="DefaultParagraphFont"/>
    <w:link w:val="Header"/>
    <w:uiPriority w:val="99"/>
    <w:rsid w:val="00AF6E24"/>
  </w:style>
  <w:style w:type="paragraph" w:styleId="Footer">
    <w:name w:val="footer"/>
    <w:basedOn w:val="Normal"/>
    <w:link w:val="FooterChar"/>
    <w:uiPriority w:val="99"/>
    <w:unhideWhenUsed/>
    <w:rsid w:val="00AF6E24"/>
    <w:pPr>
      <w:tabs>
        <w:tab w:val="center" w:pos="4680"/>
        <w:tab w:val="right" w:pos="9360"/>
      </w:tabs>
      <w:spacing w:line="240" w:lineRule="auto"/>
    </w:pPr>
  </w:style>
  <w:style w:type="character" w:customStyle="1" w:styleId="FooterChar">
    <w:name w:val="Footer Char"/>
    <w:basedOn w:val="DefaultParagraphFont"/>
    <w:link w:val="Footer"/>
    <w:uiPriority w:val="99"/>
    <w:rsid w:val="00AF6E24"/>
  </w:style>
  <w:style w:type="paragraph" w:styleId="BalloonText">
    <w:name w:val="Balloon Text"/>
    <w:basedOn w:val="Normal"/>
    <w:link w:val="BalloonTextChar"/>
    <w:uiPriority w:val="99"/>
    <w:semiHidden/>
    <w:unhideWhenUsed/>
    <w:rsid w:val="00B06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D9"/>
    <w:rPr>
      <w:rFonts w:ascii="Segoe UI" w:hAnsi="Segoe UI" w:cs="Segoe UI"/>
      <w:sz w:val="18"/>
      <w:szCs w:val="18"/>
    </w:rPr>
  </w:style>
  <w:style w:type="character" w:styleId="Hyperlink">
    <w:name w:val="Hyperlink"/>
    <w:basedOn w:val="DefaultParagraphFont"/>
    <w:uiPriority w:val="99"/>
    <w:unhideWhenUsed/>
    <w:rsid w:val="00AA6E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5B9D"/>
    <w:pPr>
      <w:spacing w:line="240" w:lineRule="auto"/>
    </w:pPr>
    <w:rPr>
      <w:sz w:val="20"/>
      <w:szCs w:val="20"/>
    </w:rPr>
  </w:style>
  <w:style w:type="character" w:customStyle="1" w:styleId="FootnoteTextChar">
    <w:name w:val="Footnote Text Char"/>
    <w:basedOn w:val="DefaultParagraphFont"/>
    <w:link w:val="FootnoteText"/>
    <w:uiPriority w:val="99"/>
    <w:rsid w:val="00935B9D"/>
    <w:rPr>
      <w:sz w:val="20"/>
      <w:szCs w:val="20"/>
    </w:rPr>
  </w:style>
  <w:style w:type="character" w:styleId="FootnoteReference">
    <w:name w:val="footnote reference"/>
    <w:basedOn w:val="DefaultParagraphFont"/>
    <w:unhideWhenUsed/>
    <w:rsid w:val="00935B9D"/>
    <w:rPr>
      <w:vertAlign w:val="superscript"/>
    </w:rPr>
  </w:style>
  <w:style w:type="paragraph" w:customStyle="1" w:styleId="CC">
    <w:name w:val="CC"/>
    <w:basedOn w:val="BodyText"/>
    <w:uiPriority w:val="99"/>
    <w:rsid w:val="00935B9D"/>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935B9D"/>
    <w:pPr>
      <w:keepNext/>
      <w:widowControl w:val="0"/>
      <w:autoSpaceDE w:val="0"/>
      <w:autoSpaceDN w:val="0"/>
      <w:bidi/>
      <w:spacing w:before="24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935B9D"/>
    <w:pPr>
      <w:spacing w:after="120"/>
    </w:pPr>
  </w:style>
  <w:style w:type="character" w:customStyle="1" w:styleId="BodyTextChar">
    <w:name w:val="Body Text Char"/>
    <w:basedOn w:val="DefaultParagraphFont"/>
    <w:link w:val="BodyText"/>
    <w:uiPriority w:val="99"/>
    <w:semiHidden/>
    <w:rsid w:val="00935B9D"/>
  </w:style>
  <w:style w:type="paragraph" w:styleId="Header">
    <w:name w:val="header"/>
    <w:basedOn w:val="Normal"/>
    <w:link w:val="HeaderChar"/>
    <w:uiPriority w:val="99"/>
    <w:unhideWhenUsed/>
    <w:rsid w:val="00AF6E24"/>
    <w:pPr>
      <w:tabs>
        <w:tab w:val="center" w:pos="4680"/>
        <w:tab w:val="right" w:pos="9360"/>
      </w:tabs>
      <w:spacing w:line="240" w:lineRule="auto"/>
    </w:pPr>
  </w:style>
  <w:style w:type="character" w:customStyle="1" w:styleId="HeaderChar">
    <w:name w:val="Header Char"/>
    <w:basedOn w:val="DefaultParagraphFont"/>
    <w:link w:val="Header"/>
    <w:uiPriority w:val="99"/>
    <w:rsid w:val="00AF6E24"/>
  </w:style>
  <w:style w:type="paragraph" w:styleId="Footer">
    <w:name w:val="footer"/>
    <w:basedOn w:val="Normal"/>
    <w:link w:val="FooterChar"/>
    <w:uiPriority w:val="99"/>
    <w:unhideWhenUsed/>
    <w:rsid w:val="00AF6E24"/>
    <w:pPr>
      <w:tabs>
        <w:tab w:val="center" w:pos="4680"/>
        <w:tab w:val="right" w:pos="9360"/>
      </w:tabs>
      <w:spacing w:line="240" w:lineRule="auto"/>
    </w:pPr>
  </w:style>
  <w:style w:type="character" w:customStyle="1" w:styleId="FooterChar">
    <w:name w:val="Footer Char"/>
    <w:basedOn w:val="DefaultParagraphFont"/>
    <w:link w:val="Footer"/>
    <w:uiPriority w:val="99"/>
    <w:rsid w:val="00AF6E24"/>
  </w:style>
  <w:style w:type="paragraph" w:styleId="BalloonText">
    <w:name w:val="Balloon Text"/>
    <w:basedOn w:val="Normal"/>
    <w:link w:val="BalloonTextChar"/>
    <w:uiPriority w:val="99"/>
    <w:semiHidden/>
    <w:unhideWhenUsed/>
    <w:rsid w:val="00B06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D9"/>
    <w:rPr>
      <w:rFonts w:ascii="Segoe UI" w:hAnsi="Segoe UI" w:cs="Segoe UI"/>
      <w:sz w:val="18"/>
      <w:szCs w:val="18"/>
    </w:rPr>
  </w:style>
  <w:style w:type="character" w:styleId="Hyperlink">
    <w:name w:val="Hyperlink"/>
    <w:basedOn w:val="DefaultParagraphFont"/>
    <w:uiPriority w:val="99"/>
    <w:unhideWhenUsed/>
    <w:rsid w:val="00AA6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en/shiur-10-eikha-chapter-1-continued" TargetMode="External"/><Relationship Id="rId1" Type="http://schemas.openxmlformats.org/officeDocument/2006/relationships/hyperlink" Target="https://www.etzion.org.il/en/shiur-60-eikha-chapter-f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09B1-3DA3-4A5E-9296-8FB644F0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5</cp:revision>
  <dcterms:created xsi:type="dcterms:W3CDTF">2019-05-12T08:00:00Z</dcterms:created>
  <dcterms:modified xsi:type="dcterms:W3CDTF">2019-05-12T08:08:00Z</dcterms:modified>
</cp:coreProperties>
</file>