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00" w:rsidRDefault="00DB0300" w:rsidP="0008777F">
      <w:pPr>
        <w:pStyle w:val="1"/>
        <w:rPr>
          <w:rtl/>
        </w:rPr>
      </w:pPr>
    </w:p>
    <w:p w:rsidR="00580583" w:rsidRDefault="00580583" w:rsidP="0008777F">
      <w:pPr>
        <w:pStyle w:val="1"/>
        <w:rPr>
          <w:rtl/>
        </w:rPr>
      </w:pPr>
      <w:r>
        <w:rPr>
          <w:rFonts w:hint="cs"/>
          <w:rtl/>
        </w:rPr>
        <w:t>הקדמה</w:t>
      </w:r>
    </w:p>
    <w:p w:rsidR="00580583" w:rsidRPr="00580583" w:rsidRDefault="00580583" w:rsidP="007D1C6B">
      <w:r>
        <w:rPr>
          <w:rFonts w:hint="cs"/>
          <w:rtl/>
        </w:rPr>
        <w:t>בשנים תשע"ד</w:t>
      </w:r>
      <w:r>
        <w:rPr>
          <w:rtl/>
        </w:rPr>
        <w:t>–</w:t>
      </w:r>
      <w:r w:rsidRPr="00580583">
        <w:rPr>
          <w:rFonts w:hint="cs"/>
          <w:rtl/>
        </w:rPr>
        <w:t>תשע"ה התפרסמו במסגרת בית המדרש הווירטואלי שיעוריי שכותרתם 'פרקי נביאים בספר מלכים'. בשנת תשע"ד עסקו העיונים בארבעה 'סיפורי נביאים' שהתרחשו בתקופתו של ירבעם, ראשון מלכי ישראל (מלכים א י"א</w:t>
      </w:r>
      <w:r>
        <w:rPr>
          <w:rtl/>
        </w:rPr>
        <w:t>–</w:t>
      </w:r>
      <w:r w:rsidRPr="00580583">
        <w:rPr>
          <w:rFonts w:hint="cs"/>
          <w:rtl/>
        </w:rPr>
        <w:t>י"ד). בשנת תשע"ה עסקו העיונים בשני 'סיפורי נביאים' גדולים שהתרחשו בשנותיו האחרונות של אחאב (מ</w:t>
      </w:r>
      <w:r w:rsidR="001B1E1C">
        <w:rPr>
          <w:rFonts w:hint="cs"/>
          <w:rtl/>
        </w:rPr>
        <w:t>ל</w:t>
      </w:r>
      <w:r w:rsidRPr="00580583">
        <w:rPr>
          <w:rFonts w:hint="cs"/>
          <w:rtl/>
        </w:rPr>
        <w:t>כים א כ' ו-כ"ב). נדמה</w:t>
      </w:r>
      <w:r w:rsidR="001B1E1C">
        <w:rPr>
          <w:rFonts w:hint="cs"/>
          <w:rtl/>
        </w:rPr>
        <w:t xml:space="preserve"> היה לי</w:t>
      </w:r>
      <w:r w:rsidRPr="00580583">
        <w:rPr>
          <w:rFonts w:hint="cs"/>
          <w:rtl/>
        </w:rPr>
        <w:t xml:space="preserve"> שביחד עם מה שכתבתי בספריי 'פרקי אליהו' ו'פרקי אלישע' סיימתי לעסוק בכל 'סיפורי הנביאים' הקשורים בקורותיה של ממלכת ישראל בספר מלכים.</w:t>
      </w:r>
    </w:p>
    <w:p w:rsidR="00580583" w:rsidRPr="00580583" w:rsidRDefault="00580583" w:rsidP="00580583">
      <w:pPr>
        <w:rPr>
          <w:rtl/>
        </w:rPr>
      </w:pPr>
      <w:r w:rsidRPr="00580583">
        <w:rPr>
          <w:rFonts w:hint="cs"/>
          <w:rtl/>
        </w:rPr>
        <w:t xml:space="preserve">עיון מחודש בספר מלכים הביאני למסקנה שאף הסיפור הגדול והמורכב אודות מרד </w:t>
      </w:r>
      <w:proofErr w:type="spellStart"/>
      <w:r w:rsidRPr="00580583">
        <w:rPr>
          <w:rFonts w:hint="cs"/>
          <w:rtl/>
        </w:rPr>
        <w:t>יהוא</w:t>
      </w:r>
      <w:proofErr w:type="spellEnd"/>
      <w:r w:rsidRPr="00580583">
        <w:rPr>
          <w:rFonts w:hint="cs"/>
          <w:rtl/>
        </w:rPr>
        <w:t xml:space="preserve"> במלכים ב פרקים ט'-י' שייך ל'סיפורי הנביאים', ועל טעמו של דבר זה נעמוד במבוא הכללי שיבוא להלן ובעיון המבוא הראשון לסדר</w:t>
      </w:r>
      <w:r>
        <w:rPr>
          <w:rFonts w:hint="cs"/>
          <w:rtl/>
        </w:rPr>
        <w:t>ה</w:t>
      </w:r>
      <w:r w:rsidRPr="00580583">
        <w:rPr>
          <w:rFonts w:hint="cs"/>
          <w:rtl/>
        </w:rPr>
        <w:t xml:space="preserve"> 'מרד </w:t>
      </w:r>
      <w:proofErr w:type="spellStart"/>
      <w:r w:rsidRPr="00580583">
        <w:rPr>
          <w:rFonts w:hint="cs"/>
          <w:rtl/>
        </w:rPr>
        <w:t>יהוא</w:t>
      </w:r>
      <w:proofErr w:type="spellEnd"/>
      <w:r w:rsidRPr="00580583">
        <w:rPr>
          <w:rFonts w:hint="cs"/>
          <w:rtl/>
        </w:rPr>
        <w:t>' .</w:t>
      </w:r>
    </w:p>
    <w:p w:rsidR="00580583" w:rsidRPr="00580583" w:rsidRDefault="00580583" w:rsidP="001B1E1C">
      <w:pPr>
        <w:rPr>
          <w:rtl/>
        </w:rPr>
      </w:pPr>
      <w:r w:rsidRPr="00580583">
        <w:rPr>
          <w:rFonts w:hint="cs"/>
          <w:rtl/>
        </w:rPr>
        <w:t xml:space="preserve">במרכז עיונינו השנה תעמודנה שתי מרידות המתוארות בספרנו בזו אחר זו והן קשורות זו </w:t>
      </w:r>
      <w:r>
        <w:rPr>
          <w:rFonts w:hint="cs"/>
          <w:rtl/>
        </w:rPr>
        <w:t>ב</w:t>
      </w:r>
      <w:r w:rsidRPr="00580583">
        <w:rPr>
          <w:rFonts w:hint="cs"/>
          <w:rtl/>
        </w:rPr>
        <w:t xml:space="preserve">זו: מרד </w:t>
      </w:r>
      <w:proofErr w:type="spellStart"/>
      <w:r w:rsidRPr="00580583">
        <w:rPr>
          <w:rFonts w:hint="cs"/>
          <w:rtl/>
        </w:rPr>
        <w:t>יהוא</w:t>
      </w:r>
      <w:proofErr w:type="spellEnd"/>
      <w:r w:rsidRPr="00580583">
        <w:rPr>
          <w:rFonts w:hint="cs"/>
          <w:rtl/>
        </w:rPr>
        <w:t xml:space="preserve"> כנגד בית אחאב בממלכת ישראל ומרד יהוידע הכהן כנגד עתליה בממלכת יהודה, מרד הכרוך בהמלכת יואש (מלכים ב י"א-י"ב).</w:t>
      </w:r>
    </w:p>
    <w:p w:rsidR="001B1E1C" w:rsidRDefault="001B1E1C" w:rsidP="001B1E1C">
      <w:pPr>
        <w:rPr>
          <w:rtl/>
        </w:rPr>
      </w:pPr>
    </w:p>
    <w:p w:rsidR="00580583" w:rsidRPr="00580583" w:rsidRDefault="00580583" w:rsidP="007D1C6B">
      <w:pPr>
        <w:rPr>
          <w:rtl/>
        </w:rPr>
      </w:pPr>
      <w:r w:rsidRPr="00580583">
        <w:rPr>
          <w:rFonts w:hint="cs"/>
          <w:rtl/>
        </w:rPr>
        <w:t>אמנם בראשיתה של שנת תשע"ד הקדמנו מבוא קצר מא</w:t>
      </w:r>
      <w:r>
        <w:rPr>
          <w:rFonts w:hint="cs"/>
          <w:rtl/>
        </w:rPr>
        <w:t>ו</w:t>
      </w:r>
      <w:r w:rsidRPr="00580583">
        <w:rPr>
          <w:rFonts w:hint="cs"/>
          <w:rtl/>
        </w:rPr>
        <w:t>ד ל'פרקי נביאים בספר מלכים' אך מסתבר שלא יצאנו ידי חובה באותו מבוא</w:t>
      </w:r>
      <w:r w:rsidR="007D1C6B">
        <w:rPr>
          <w:rFonts w:hint="cs"/>
          <w:rtl/>
        </w:rPr>
        <w:t>.</w:t>
      </w:r>
      <w:r w:rsidRPr="00580583">
        <w:rPr>
          <w:rFonts w:hint="cs"/>
          <w:rtl/>
        </w:rPr>
        <w:t xml:space="preserve"> לא נתנו </w:t>
      </w:r>
      <w:r>
        <w:rPr>
          <w:rFonts w:hint="cs"/>
          <w:rtl/>
        </w:rPr>
        <w:t xml:space="preserve">שם </w:t>
      </w:r>
      <w:r w:rsidRPr="00580583">
        <w:rPr>
          <w:rFonts w:hint="cs"/>
          <w:rtl/>
        </w:rPr>
        <w:t>הסבר לתופעה הייחודית המאפיינת את תיאור קורותיה של ממלכת ישראל בספר מלכים: כל הסיפורים אודות ממלכת ישראל לאורך כל שנות קיומה הם 'סיפורי נביאים'</w:t>
      </w:r>
      <w:r>
        <w:rPr>
          <w:rFonts w:hint="cs"/>
          <w:rtl/>
        </w:rPr>
        <w:t xml:space="preserve"> </w:t>
      </w:r>
      <w:r>
        <w:rPr>
          <w:rtl/>
        </w:rPr>
        <w:t>–</w:t>
      </w:r>
      <w:r w:rsidRPr="00580583">
        <w:rPr>
          <w:rFonts w:hint="cs"/>
          <w:rtl/>
        </w:rPr>
        <w:t xml:space="preserve"> סיפורים </w:t>
      </w:r>
      <w:r>
        <w:rPr>
          <w:rFonts w:hint="cs"/>
          <w:rtl/>
        </w:rPr>
        <w:t>ש</w:t>
      </w:r>
      <w:r w:rsidRPr="00580583">
        <w:rPr>
          <w:rFonts w:hint="cs"/>
          <w:rtl/>
        </w:rPr>
        <w:t>במו</w:t>
      </w:r>
      <w:r>
        <w:rPr>
          <w:rFonts w:hint="cs"/>
          <w:rtl/>
        </w:rPr>
        <w:t>ֹ</w:t>
      </w:r>
      <w:r w:rsidRPr="00580583">
        <w:rPr>
          <w:rFonts w:hint="cs"/>
          <w:rtl/>
        </w:rPr>
        <w:t>קד</w:t>
      </w:r>
      <w:r w:rsidR="007D1C6B">
        <w:rPr>
          <w:rFonts w:hint="cs"/>
          <w:rtl/>
        </w:rPr>
        <w:t>ו של כל אחד מה</w:t>
      </w:r>
      <w:r w:rsidRPr="00580583">
        <w:rPr>
          <w:rFonts w:hint="cs"/>
          <w:rtl/>
        </w:rPr>
        <w:t xml:space="preserve">ם </w:t>
      </w:r>
      <w:r>
        <w:rPr>
          <w:rFonts w:hint="cs"/>
          <w:rtl/>
        </w:rPr>
        <w:t>עומד</w:t>
      </w:r>
      <w:r w:rsidRPr="00580583">
        <w:rPr>
          <w:rFonts w:hint="cs"/>
          <w:rtl/>
        </w:rPr>
        <w:t xml:space="preserve"> נביא או </w:t>
      </w:r>
      <w:r w:rsidR="007D1C6B">
        <w:rPr>
          <w:rFonts w:hint="cs"/>
          <w:rtl/>
        </w:rPr>
        <w:t xml:space="preserve">קיומה של </w:t>
      </w:r>
      <w:r w:rsidRPr="00580583">
        <w:rPr>
          <w:rFonts w:hint="cs"/>
          <w:rtl/>
        </w:rPr>
        <w:t xml:space="preserve">נבואה. </w:t>
      </w:r>
    </w:p>
    <w:p w:rsidR="00580583" w:rsidRDefault="00580583" w:rsidP="001B1E1C">
      <w:pPr>
        <w:rPr>
          <w:rtl/>
        </w:rPr>
      </w:pPr>
      <w:r w:rsidRPr="00580583">
        <w:rPr>
          <w:rFonts w:hint="cs"/>
          <w:rtl/>
        </w:rPr>
        <w:t>עתה נשלים חסרון זה: ל</w:t>
      </w:r>
      <w:r>
        <w:rPr>
          <w:rFonts w:hint="cs"/>
          <w:rtl/>
        </w:rPr>
        <w:t>סדרת העיונים</w:t>
      </w:r>
      <w:r w:rsidRPr="00580583">
        <w:rPr>
          <w:rFonts w:hint="cs"/>
          <w:rtl/>
        </w:rPr>
        <w:t xml:space="preserve"> בסיפור מרד </w:t>
      </w:r>
      <w:proofErr w:type="spellStart"/>
      <w:r w:rsidRPr="00580583">
        <w:rPr>
          <w:rFonts w:hint="cs"/>
          <w:rtl/>
        </w:rPr>
        <w:t>יהוא</w:t>
      </w:r>
      <w:proofErr w:type="spellEnd"/>
      <w:r w:rsidRPr="00580583">
        <w:rPr>
          <w:rFonts w:hint="cs"/>
          <w:rtl/>
        </w:rPr>
        <w:t xml:space="preserve"> נקדים מבוא</w:t>
      </w:r>
      <w:r w:rsidR="000A1D69">
        <w:rPr>
          <w:rFonts w:hint="cs"/>
          <w:rtl/>
        </w:rPr>
        <w:t xml:space="preserve"> רחב</w:t>
      </w:r>
      <w:r w:rsidRPr="00580583">
        <w:rPr>
          <w:rFonts w:hint="cs"/>
          <w:rtl/>
        </w:rPr>
        <w:t xml:space="preserve"> ל</w:t>
      </w:r>
      <w:r w:rsidR="000A1D69">
        <w:rPr>
          <w:rFonts w:hint="cs"/>
          <w:rtl/>
        </w:rPr>
        <w:t xml:space="preserve">כל </w:t>
      </w:r>
      <w:r w:rsidRPr="00580583">
        <w:rPr>
          <w:rFonts w:hint="cs"/>
          <w:rtl/>
        </w:rPr>
        <w:t>סיפורי הנביאים בספר מלכים</w:t>
      </w:r>
      <w:r>
        <w:rPr>
          <w:rFonts w:hint="cs"/>
          <w:rtl/>
        </w:rPr>
        <w:t xml:space="preserve">. מבוא זה </w:t>
      </w:r>
      <w:r w:rsidRPr="00580583">
        <w:rPr>
          <w:rFonts w:hint="cs"/>
          <w:rtl/>
        </w:rPr>
        <w:t xml:space="preserve">הוא במידת </w:t>
      </w:r>
      <w:r w:rsidR="001B1E1C">
        <w:rPr>
          <w:rFonts w:hint="cs"/>
          <w:rtl/>
        </w:rPr>
        <w:t>מ</w:t>
      </w:r>
      <w:r>
        <w:rPr>
          <w:rFonts w:hint="cs"/>
          <w:rtl/>
        </w:rPr>
        <w:t>ה</w:t>
      </w:r>
      <w:r w:rsidRPr="00580583">
        <w:rPr>
          <w:rFonts w:hint="cs"/>
          <w:rtl/>
        </w:rPr>
        <w:t xml:space="preserve"> מבוא לספר מלכים כולו.  </w:t>
      </w:r>
    </w:p>
    <w:p w:rsidR="00DB0300" w:rsidRPr="00580583" w:rsidRDefault="00DB0300" w:rsidP="001B1E1C">
      <w:pPr>
        <w:rPr>
          <w:rtl/>
        </w:rPr>
      </w:pPr>
    </w:p>
    <w:p w:rsidR="00E123C7" w:rsidRDefault="00E123C7" w:rsidP="0008777F">
      <w:pPr>
        <w:pStyle w:val="1"/>
        <w:rPr>
          <w:rtl/>
        </w:rPr>
      </w:pPr>
      <w:r w:rsidRPr="00E123C7">
        <w:rPr>
          <w:rFonts w:hint="cs"/>
          <w:rtl/>
        </w:rPr>
        <w:t>מבוא</w:t>
      </w:r>
      <w:r w:rsidR="0008777F">
        <w:rPr>
          <w:rFonts w:hint="cs"/>
          <w:rtl/>
        </w:rPr>
        <w:t xml:space="preserve"> ל</w:t>
      </w:r>
      <w:r w:rsidR="001B1E1C">
        <w:rPr>
          <w:rFonts w:hint="cs"/>
          <w:rtl/>
        </w:rPr>
        <w:t>סיפורי הנביאים ב</w:t>
      </w:r>
      <w:r w:rsidR="0008777F">
        <w:rPr>
          <w:rFonts w:hint="cs"/>
          <w:rtl/>
        </w:rPr>
        <w:t>ספר מלכים</w:t>
      </w:r>
    </w:p>
    <w:p w:rsidR="00E123C7" w:rsidRPr="00E123C7" w:rsidRDefault="0008777F" w:rsidP="0008777F">
      <w:pPr>
        <w:pStyle w:val="2"/>
      </w:pPr>
      <w:r>
        <w:rPr>
          <w:rFonts w:hint="cs"/>
          <w:rtl/>
        </w:rPr>
        <w:t xml:space="preserve">א. </w:t>
      </w:r>
      <w:r w:rsidR="00E123C7" w:rsidRPr="00E123C7">
        <w:rPr>
          <w:rFonts w:hint="cs"/>
          <w:rtl/>
        </w:rPr>
        <w:t>שלושת חלקיו של ספר מלכים</w:t>
      </w:r>
    </w:p>
    <w:p w:rsidR="00E123C7" w:rsidRDefault="00E123C7" w:rsidP="0044703C">
      <w:pPr>
        <w:rPr>
          <w:rtl/>
        </w:rPr>
      </w:pPr>
      <w:r>
        <w:rPr>
          <w:rFonts w:hint="cs"/>
          <w:rtl/>
        </w:rPr>
        <w:t>ספר מלכים נחלק לשלושה חלקים:</w:t>
      </w:r>
    </w:p>
    <w:p w:rsidR="00E123C7" w:rsidRDefault="0008777F" w:rsidP="0099179B">
      <w:pPr>
        <w:pStyle w:val="aa"/>
        <w:numPr>
          <w:ilvl w:val="0"/>
          <w:numId w:val="6"/>
        </w:numPr>
      </w:pPr>
      <w:r>
        <w:rPr>
          <w:rFonts w:hint="cs"/>
          <w:rtl/>
        </w:rPr>
        <w:t>מל"א א'</w:t>
      </w:r>
      <w:r>
        <w:rPr>
          <w:rtl/>
        </w:rPr>
        <w:t>–</w:t>
      </w:r>
      <w:r w:rsidR="00E123C7">
        <w:rPr>
          <w:rFonts w:hint="cs"/>
          <w:rtl/>
        </w:rPr>
        <w:t>י"א</w:t>
      </w:r>
      <w:r>
        <w:rPr>
          <w:rFonts w:hint="cs"/>
          <w:rtl/>
        </w:rPr>
        <w:t>:</w:t>
      </w:r>
      <w:r w:rsidR="00E123C7">
        <w:rPr>
          <w:rFonts w:hint="cs"/>
          <w:rtl/>
        </w:rPr>
        <w:t xml:space="preserve"> מלכות שלמה</w:t>
      </w:r>
    </w:p>
    <w:p w:rsidR="00E123C7" w:rsidRDefault="00E123C7" w:rsidP="0099179B">
      <w:pPr>
        <w:pStyle w:val="aa"/>
        <w:numPr>
          <w:ilvl w:val="0"/>
          <w:numId w:val="6"/>
        </w:numPr>
      </w:pPr>
      <w:r>
        <w:rPr>
          <w:rFonts w:hint="cs"/>
          <w:rtl/>
        </w:rPr>
        <w:t>מל"א י"ב</w:t>
      </w:r>
      <w:r w:rsidR="0008777F" w:rsidRPr="0008777F">
        <w:rPr>
          <w:rFonts w:hint="cs"/>
          <w:rtl/>
        </w:rPr>
        <w:t>–</w:t>
      </w:r>
      <w:r>
        <w:rPr>
          <w:rFonts w:hint="cs"/>
          <w:rtl/>
        </w:rPr>
        <w:t>מל"ב י"ז</w:t>
      </w:r>
      <w:r w:rsidR="0008777F">
        <w:rPr>
          <w:rFonts w:hint="cs"/>
          <w:rtl/>
        </w:rPr>
        <w:t>:</w:t>
      </w:r>
      <w:r>
        <w:rPr>
          <w:rFonts w:hint="cs"/>
          <w:rtl/>
        </w:rPr>
        <w:t xml:space="preserve"> ממלכת יהודה וממלכת ישראל עד לחורבנה</w:t>
      </w:r>
    </w:p>
    <w:p w:rsidR="00E123C7" w:rsidRDefault="00E123C7" w:rsidP="0099179B">
      <w:pPr>
        <w:pStyle w:val="aa"/>
        <w:numPr>
          <w:ilvl w:val="0"/>
          <w:numId w:val="6"/>
        </w:numPr>
      </w:pPr>
      <w:r>
        <w:rPr>
          <w:rFonts w:hint="cs"/>
          <w:rtl/>
        </w:rPr>
        <w:t>מל"ב י"ח</w:t>
      </w:r>
      <w:r w:rsidR="0008777F" w:rsidRPr="0008777F">
        <w:rPr>
          <w:rFonts w:hint="cs"/>
          <w:rtl/>
        </w:rPr>
        <w:t>–</w:t>
      </w:r>
      <w:r>
        <w:rPr>
          <w:rFonts w:hint="cs"/>
          <w:rtl/>
        </w:rPr>
        <w:t>כ"ה</w:t>
      </w:r>
      <w:r w:rsidR="0008777F">
        <w:rPr>
          <w:rFonts w:hint="cs"/>
          <w:rtl/>
        </w:rPr>
        <w:t>:</w:t>
      </w:r>
      <w:r>
        <w:rPr>
          <w:rFonts w:hint="cs"/>
          <w:rtl/>
        </w:rPr>
        <w:t xml:space="preserve"> ממלכת יהודה לבדה עד לחורבנה</w:t>
      </w:r>
    </w:p>
    <w:p w:rsidR="00E123C7" w:rsidRDefault="00E123C7" w:rsidP="001B1E1C">
      <w:pPr>
        <w:rPr>
          <w:rtl/>
        </w:rPr>
      </w:pPr>
      <w:r>
        <w:rPr>
          <w:rFonts w:hint="cs"/>
          <w:rtl/>
        </w:rPr>
        <w:t xml:space="preserve">חלוקה זו </w:t>
      </w:r>
      <w:r w:rsidR="0008777F">
        <w:rPr>
          <w:rFonts w:hint="cs"/>
          <w:rtl/>
        </w:rPr>
        <w:t xml:space="preserve">מבוססת </w:t>
      </w:r>
      <w:r>
        <w:rPr>
          <w:rFonts w:hint="cs"/>
          <w:rtl/>
        </w:rPr>
        <w:t xml:space="preserve">בראש וראשונה על </w:t>
      </w:r>
      <w:r w:rsidR="0008777F">
        <w:rPr>
          <w:rFonts w:hint="cs"/>
          <w:rtl/>
        </w:rPr>
        <w:t xml:space="preserve">הבחנה </w:t>
      </w:r>
      <w:r>
        <w:rPr>
          <w:rFonts w:hint="cs"/>
          <w:rtl/>
        </w:rPr>
        <w:t>כרונולוגי</w:t>
      </w:r>
      <w:r w:rsidR="0008777F">
        <w:rPr>
          <w:rFonts w:hint="cs"/>
          <w:rtl/>
        </w:rPr>
        <w:t>ת</w:t>
      </w:r>
      <w:r>
        <w:rPr>
          <w:rFonts w:hint="cs"/>
          <w:rtl/>
        </w:rPr>
        <w:t>-היסטורי</w:t>
      </w:r>
      <w:r w:rsidR="0008777F">
        <w:rPr>
          <w:rFonts w:hint="cs"/>
          <w:rtl/>
        </w:rPr>
        <w:t>ת בין התקופות</w:t>
      </w:r>
      <w:r>
        <w:rPr>
          <w:rFonts w:hint="cs"/>
          <w:rtl/>
        </w:rPr>
        <w:t xml:space="preserve">, אך להבחנה ההיסטורית </w:t>
      </w:r>
      <w:r w:rsidR="0008777F">
        <w:rPr>
          <w:rFonts w:hint="cs"/>
          <w:rtl/>
        </w:rPr>
        <w:t xml:space="preserve">בין התקופות </w:t>
      </w:r>
      <w:r>
        <w:rPr>
          <w:rFonts w:hint="cs"/>
          <w:rtl/>
        </w:rPr>
        <w:t>השונות שתיאורן בא בספרנו יש ביטוי גם באופי הספרותי של כל אחד משלושת החלקים:</w:t>
      </w:r>
    </w:p>
    <w:p w:rsidR="00E123C7" w:rsidRDefault="00E123C7" w:rsidP="002B3CBA">
      <w:pPr>
        <w:rPr>
          <w:rtl/>
        </w:rPr>
      </w:pPr>
      <w:r>
        <w:rPr>
          <w:rFonts w:hint="cs"/>
          <w:rtl/>
        </w:rPr>
        <w:t>במרכז החלק הראשון של ספרנו מצוי</w:t>
      </w:r>
      <w:r w:rsidR="006C7D4C">
        <w:rPr>
          <w:rFonts w:hint="cs"/>
          <w:rtl/>
        </w:rPr>
        <w:t>ים</w:t>
      </w:r>
      <w:r>
        <w:rPr>
          <w:rFonts w:hint="cs"/>
          <w:rtl/>
        </w:rPr>
        <w:t xml:space="preserve"> תיאור בניית המקדש על ידי שלמה והנאומים שליוו את המעשה הזה</w:t>
      </w:r>
      <w:r w:rsidR="00DD0AEB">
        <w:rPr>
          <w:rFonts w:hint="cs"/>
          <w:rtl/>
        </w:rPr>
        <w:t>, וכן תיאור גדולתה של מ</w:t>
      </w:r>
      <w:r w:rsidR="006C7D4C">
        <w:rPr>
          <w:rFonts w:hint="cs"/>
          <w:rtl/>
        </w:rPr>
        <w:t>מ</w:t>
      </w:r>
      <w:r w:rsidR="00DD0AEB">
        <w:rPr>
          <w:rFonts w:hint="cs"/>
          <w:rtl/>
        </w:rPr>
        <w:t>לכת שלמה</w:t>
      </w:r>
      <w:r>
        <w:rPr>
          <w:rFonts w:hint="cs"/>
          <w:rtl/>
        </w:rPr>
        <w:t xml:space="preserve">. </w:t>
      </w:r>
      <w:r w:rsidR="00DD0AEB">
        <w:rPr>
          <w:rFonts w:hint="cs"/>
          <w:rtl/>
        </w:rPr>
        <w:t xml:space="preserve">נושאים אלה </w:t>
      </w:r>
      <w:r w:rsidR="006C7D4C">
        <w:rPr>
          <w:rFonts w:hint="cs"/>
          <w:rtl/>
        </w:rPr>
        <w:t xml:space="preserve">מתאפיינים בשלוש סוגות ספרותיות: (א) תיאורי בנייה מפורטים; (ב) נאומים רחבי היקף; (ג) רשימות </w:t>
      </w:r>
      <w:r w:rsidR="00DD0AEB">
        <w:rPr>
          <w:rFonts w:hint="cs"/>
          <w:rtl/>
        </w:rPr>
        <w:t>מסוגים שונים. שלוש</w:t>
      </w:r>
      <w:r>
        <w:rPr>
          <w:rFonts w:hint="cs"/>
          <w:rtl/>
        </w:rPr>
        <w:t xml:space="preserve"> הסוגות הספרותיות הללו</w:t>
      </w:r>
      <w:r w:rsidR="0094105B">
        <w:rPr>
          <w:rFonts w:hint="cs"/>
          <w:rtl/>
        </w:rPr>
        <w:t xml:space="preserve"> </w:t>
      </w:r>
      <w:r w:rsidR="006C7D4C">
        <w:rPr>
          <w:rFonts w:hint="cs"/>
          <w:rtl/>
        </w:rPr>
        <w:t xml:space="preserve">כמעט </w:t>
      </w:r>
      <w:r w:rsidR="002B3CBA">
        <w:rPr>
          <w:rFonts w:hint="cs"/>
          <w:rtl/>
        </w:rPr>
        <w:t>ו</w:t>
      </w:r>
      <w:r w:rsidR="006C7D4C">
        <w:rPr>
          <w:rFonts w:hint="cs"/>
          <w:rtl/>
        </w:rPr>
        <w:t xml:space="preserve">אינן מופיעות יותר בספר מלכים. </w:t>
      </w:r>
      <w:r>
        <w:rPr>
          <w:rFonts w:hint="cs"/>
          <w:rtl/>
        </w:rPr>
        <w:t>הסוגה הספרותית העיקרית המופיעה בהמשך ספר מלכים</w:t>
      </w:r>
      <w:r w:rsidR="0094105B">
        <w:rPr>
          <w:rFonts w:hint="cs"/>
          <w:rtl/>
        </w:rPr>
        <w:t xml:space="preserve"> </w:t>
      </w:r>
      <w:r w:rsidR="0094105B">
        <w:rPr>
          <w:rtl/>
        </w:rPr>
        <w:t>–</w:t>
      </w:r>
      <w:r>
        <w:rPr>
          <w:rFonts w:hint="cs"/>
          <w:rtl/>
        </w:rPr>
        <w:t xml:space="preserve"> הסיפור</w:t>
      </w:r>
      <w:r w:rsidR="0094105B">
        <w:rPr>
          <w:rFonts w:hint="cs"/>
          <w:rtl/>
        </w:rPr>
        <w:t xml:space="preserve"> </w:t>
      </w:r>
      <w:r w:rsidR="0094105B">
        <w:rPr>
          <w:rtl/>
        </w:rPr>
        <w:t>–</w:t>
      </w:r>
      <w:r w:rsidR="0094105B">
        <w:rPr>
          <w:rFonts w:hint="cs"/>
          <w:rtl/>
        </w:rPr>
        <w:t xml:space="preserve"> </w:t>
      </w:r>
      <w:r>
        <w:rPr>
          <w:rFonts w:hint="cs"/>
          <w:rtl/>
        </w:rPr>
        <w:t xml:space="preserve"> </w:t>
      </w:r>
      <w:r w:rsidR="0094105B">
        <w:rPr>
          <w:rFonts w:hint="cs"/>
          <w:rtl/>
        </w:rPr>
        <w:t xml:space="preserve">תופסת מקום </w:t>
      </w:r>
      <w:r>
        <w:rPr>
          <w:rFonts w:hint="cs"/>
          <w:rtl/>
        </w:rPr>
        <w:t xml:space="preserve">שולי בחלק זה </w:t>
      </w:r>
      <w:r w:rsidR="0094105B">
        <w:rPr>
          <w:rFonts w:hint="cs"/>
          <w:rtl/>
        </w:rPr>
        <w:t xml:space="preserve">של פרקי מלכות שלמה </w:t>
      </w:r>
      <w:r>
        <w:rPr>
          <w:rFonts w:hint="cs"/>
          <w:rtl/>
        </w:rPr>
        <w:t>(</w:t>
      </w:r>
      <w:r w:rsidR="001B1E1C">
        <w:rPr>
          <w:rFonts w:hint="cs"/>
          <w:rtl/>
        </w:rPr>
        <w:t xml:space="preserve">אמנם בפתיחתו של חלק זה </w:t>
      </w:r>
      <w:r w:rsidR="002B3CBA">
        <w:rPr>
          <w:rFonts w:hint="cs"/>
          <w:rtl/>
        </w:rPr>
        <w:t xml:space="preserve">באים </w:t>
      </w:r>
      <w:r w:rsidR="001B1E1C">
        <w:rPr>
          <w:rFonts w:hint="cs"/>
          <w:rtl/>
        </w:rPr>
        <w:t>ש</w:t>
      </w:r>
      <w:r>
        <w:rPr>
          <w:rFonts w:hint="cs"/>
          <w:rtl/>
        </w:rPr>
        <w:t>ני</w:t>
      </w:r>
      <w:r w:rsidR="001B1E1C">
        <w:rPr>
          <w:rFonts w:hint="cs"/>
          <w:rtl/>
        </w:rPr>
        <w:t xml:space="preserve"> </w:t>
      </w:r>
      <w:r>
        <w:rPr>
          <w:rFonts w:hint="cs"/>
          <w:rtl/>
        </w:rPr>
        <w:t>סיפורים גדולים</w:t>
      </w:r>
      <w:r w:rsidR="001B1E1C">
        <w:rPr>
          <w:rFonts w:hint="cs"/>
          <w:rtl/>
        </w:rPr>
        <w:t xml:space="preserve"> </w:t>
      </w:r>
      <w:r w:rsidRPr="0099179B">
        <w:rPr>
          <w:rtl/>
        </w:rPr>
        <w:t>–</w:t>
      </w:r>
      <w:r>
        <w:rPr>
          <w:rFonts w:hint="cs"/>
          <w:rtl/>
        </w:rPr>
        <w:t xml:space="preserve"> סיפור עליית שלמה למלוכה בפרק א' וסיפור ביסוס מלכותו בפרק ב').</w:t>
      </w:r>
      <w:r w:rsidR="0094105B">
        <w:rPr>
          <w:rFonts w:hint="cs"/>
          <w:rtl/>
        </w:rPr>
        <w:t xml:space="preserve"> </w:t>
      </w:r>
    </w:p>
    <w:p w:rsidR="00E123C7" w:rsidRDefault="00E123C7" w:rsidP="002B3CBA">
      <w:pPr>
        <w:rPr>
          <w:rtl/>
        </w:rPr>
      </w:pPr>
      <w:r>
        <w:rPr>
          <w:rFonts w:hint="cs"/>
          <w:rtl/>
        </w:rPr>
        <w:t>החלק השני של ספרנו מתאר את קיומן במקביל של שתי הממלכות ישראל ויהודה לאורך תקופה של יותר ממאתיים שנה, עד לחורבנה של ממלכת ישראל. המאפיין הספרותי של חלק זה הוא התיאור לסירוגין של הקורות בשתי הממלכות והתאמת הזמנים (</w:t>
      </w:r>
      <w:r w:rsidR="002B3CBA">
        <w:rPr>
          <w:rtl/>
        </w:rPr>
        <w:t>–</w:t>
      </w:r>
      <w:r w:rsidR="002B3CBA">
        <w:rPr>
          <w:rFonts w:hint="cs"/>
          <w:rtl/>
        </w:rPr>
        <w:t xml:space="preserve"> </w:t>
      </w:r>
      <w:r>
        <w:rPr>
          <w:rFonts w:hint="cs"/>
          <w:rtl/>
        </w:rPr>
        <w:t xml:space="preserve">סינכרוניזציה) בין שנות מלכי ישראל לשנות מלכי יהודה. על </w:t>
      </w:r>
      <w:r w:rsidR="0094105B">
        <w:rPr>
          <w:rFonts w:hint="cs"/>
          <w:rtl/>
        </w:rPr>
        <w:t xml:space="preserve">שתי </w:t>
      </w:r>
      <w:r>
        <w:rPr>
          <w:rFonts w:hint="cs"/>
          <w:rtl/>
        </w:rPr>
        <w:t>הסוגות הספרותיות הנוהגות בחלק זה נדון להלן, בסעיף ב.</w:t>
      </w:r>
    </w:p>
    <w:p w:rsidR="00DB0300" w:rsidRDefault="00E123C7" w:rsidP="00DB0300">
      <w:pPr>
        <w:rPr>
          <w:rtl/>
        </w:rPr>
      </w:pPr>
      <w:r>
        <w:rPr>
          <w:rFonts w:hint="cs"/>
          <w:rtl/>
        </w:rPr>
        <w:lastRenderedPageBreak/>
        <w:t>החלק השלישי</w:t>
      </w:r>
      <w:r w:rsidR="0094105B">
        <w:rPr>
          <w:rFonts w:hint="cs"/>
          <w:rtl/>
        </w:rPr>
        <w:t xml:space="preserve"> של ספר מלכים</w:t>
      </w:r>
      <w:r>
        <w:rPr>
          <w:rFonts w:hint="cs"/>
          <w:rtl/>
        </w:rPr>
        <w:t xml:space="preserve"> מתרכז כמובן רק בקורות ממלכת יהודה, אשר נותרה לבדה מבין שתי הממלכות, והוא מתאר את האירועים שהתרחשו בה במשך כמאה וחמישים שנה עד ל</w:t>
      </w:r>
      <w:r w:rsidR="001B1E1C">
        <w:rPr>
          <w:rFonts w:hint="cs"/>
          <w:rtl/>
        </w:rPr>
        <w:t xml:space="preserve">אחר </w:t>
      </w:r>
      <w:r>
        <w:rPr>
          <w:rFonts w:hint="cs"/>
          <w:rtl/>
        </w:rPr>
        <w:t xml:space="preserve">חורבנה. השוני בין החלק הזה לקודמו מתבטא בעיקר </w:t>
      </w:r>
      <w:r w:rsidR="0094105B">
        <w:rPr>
          <w:rFonts w:hint="cs"/>
          <w:rtl/>
        </w:rPr>
        <w:t>במה שאין בו</w:t>
      </w:r>
      <w:r>
        <w:rPr>
          <w:rFonts w:hint="cs"/>
          <w:rtl/>
        </w:rPr>
        <w:t>: אין בו עוד מעבר מתמיד בין תיאורי ההתרחשות בכל אחת משתי הממלכות</w:t>
      </w:r>
      <w:r w:rsidR="001B1E1C">
        <w:rPr>
          <w:rFonts w:hint="cs"/>
          <w:rtl/>
        </w:rPr>
        <w:t xml:space="preserve"> </w:t>
      </w:r>
      <w:r w:rsidR="001B1E1C">
        <w:rPr>
          <w:rtl/>
        </w:rPr>
        <w:t>–</w:t>
      </w:r>
      <w:r>
        <w:rPr>
          <w:rFonts w:hint="cs"/>
          <w:rtl/>
        </w:rPr>
        <w:t xml:space="preserve"> </w:t>
      </w:r>
      <w:r w:rsidR="0094105B">
        <w:rPr>
          <w:rFonts w:hint="cs"/>
          <w:rtl/>
        </w:rPr>
        <w:t xml:space="preserve">תיאור </w:t>
      </w:r>
      <w:r w:rsidR="002B3CBA">
        <w:rPr>
          <w:rFonts w:hint="cs"/>
          <w:rtl/>
        </w:rPr>
        <w:t>קורות ממלכת יהודה</w:t>
      </w:r>
      <w:r w:rsidR="0094105B">
        <w:rPr>
          <w:rFonts w:hint="cs"/>
          <w:rtl/>
        </w:rPr>
        <w:t xml:space="preserve"> </w:t>
      </w:r>
      <w:r w:rsidR="002B3CBA">
        <w:rPr>
          <w:rFonts w:hint="cs"/>
          <w:rtl/>
        </w:rPr>
        <w:t>ניתן ברצף, וממילא</w:t>
      </w:r>
      <w:r>
        <w:rPr>
          <w:rFonts w:hint="cs"/>
          <w:rtl/>
        </w:rPr>
        <w:t xml:space="preserve"> אין בחלק סינכרוניזציה של שנות מלכי יהודה. להלן בסוף סעיף ד נדון בהבדל ספרותי נוסף בין חלק זה לקודמו. </w:t>
      </w:r>
    </w:p>
    <w:p w:rsidR="00E123C7" w:rsidRPr="00E123C7" w:rsidRDefault="0008777F" w:rsidP="0008777F">
      <w:pPr>
        <w:pStyle w:val="2"/>
      </w:pPr>
      <w:r>
        <w:rPr>
          <w:rFonts w:hint="cs"/>
          <w:rtl/>
        </w:rPr>
        <w:t xml:space="preserve">ב. </w:t>
      </w:r>
      <w:r w:rsidR="00E123C7" w:rsidRPr="00E123C7">
        <w:rPr>
          <w:rFonts w:hint="cs"/>
          <w:rtl/>
        </w:rPr>
        <w:t>'הפ</w:t>
      </w:r>
      <w:r w:rsidR="0094105B">
        <w:rPr>
          <w:rFonts w:hint="cs"/>
          <w:rtl/>
        </w:rPr>
        <w:t>ִּ</w:t>
      </w:r>
      <w:r w:rsidR="00E123C7" w:rsidRPr="00E123C7">
        <w:rPr>
          <w:rFonts w:hint="cs"/>
          <w:rtl/>
        </w:rPr>
        <w:t>סקה הקבועה' בספר מלכים</w:t>
      </w:r>
    </w:p>
    <w:p w:rsidR="001B1E1C" w:rsidRDefault="00E123C7" w:rsidP="0099179B">
      <w:pPr>
        <w:rPr>
          <w:rtl/>
        </w:rPr>
      </w:pPr>
      <w:r>
        <w:rPr>
          <w:rFonts w:hint="cs"/>
          <w:rtl/>
        </w:rPr>
        <w:t>בחלקים השני והשלישי של ספר מלכים משולבות שתי סוגות ספרותיות עיקריות</w:t>
      </w:r>
      <w:r w:rsidR="0037618B">
        <w:rPr>
          <w:rFonts w:hint="cs"/>
          <w:rtl/>
        </w:rPr>
        <w:t>. בסעיף זה נדון ב</w:t>
      </w:r>
      <w:r>
        <w:rPr>
          <w:rFonts w:hint="cs"/>
          <w:rtl/>
        </w:rPr>
        <w:t xml:space="preserve">סוגה אחת, </w:t>
      </w:r>
      <w:r w:rsidR="0037618B">
        <w:rPr>
          <w:rFonts w:hint="cs"/>
          <w:rtl/>
        </w:rPr>
        <w:t>ש</w:t>
      </w:r>
      <w:r>
        <w:rPr>
          <w:rFonts w:hint="cs"/>
          <w:rtl/>
        </w:rPr>
        <w:t xml:space="preserve">היא מיוחדת לספרנו (וכנראה גם נתנה לספר את שמו), </w:t>
      </w:r>
      <w:r w:rsidR="0037618B">
        <w:rPr>
          <w:rFonts w:hint="cs"/>
          <w:rtl/>
        </w:rPr>
        <w:t>ו</w:t>
      </w:r>
      <w:r>
        <w:rPr>
          <w:rFonts w:hint="cs"/>
          <w:rtl/>
        </w:rPr>
        <w:t xml:space="preserve">היא סדרה של כארבעים פסקאות קצרות, שבכל אחת מהן בא תיאור </w:t>
      </w:r>
      <w:proofErr w:type="spellStart"/>
      <w:r>
        <w:rPr>
          <w:rFonts w:hint="cs"/>
          <w:rtl/>
        </w:rPr>
        <w:t>סכמטי</w:t>
      </w:r>
      <w:proofErr w:type="spellEnd"/>
      <w:r>
        <w:rPr>
          <w:rFonts w:hint="cs"/>
          <w:rtl/>
        </w:rPr>
        <w:t xml:space="preserve"> של מלך, </w:t>
      </w:r>
      <w:r w:rsidR="0037618B">
        <w:rPr>
          <w:rFonts w:hint="cs"/>
          <w:rtl/>
        </w:rPr>
        <w:t>מ</w:t>
      </w:r>
      <w:r>
        <w:rPr>
          <w:rFonts w:hint="cs"/>
          <w:rtl/>
        </w:rPr>
        <w:t xml:space="preserve">ישראל או </w:t>
      </w:r>
      <w:r w:rsidR="0037618B">
        <w:rPr>
          <w:rFonts w:hint="cs"/>
          <w:rtl/>
        </w:rPr>
        <w:t>מ</w:t>
      </w:r>
      <w:r>
        <w:rPr>
          <w:rFonts w:hint="cs"/>
          <w:rtl/>
        </w:rPr>
        <w:t>יהודה. לפסקאות אלו ישנה תבנית קבועה פחות או יותר, הכוללת ארבעה רכיבים בסדר קבוע, שניים בחלקה הראשון של הפסקה ושניים בחלקה השני. ישנם הבדלים אחדים בין הפסקאות המוקדשות למלכי ישראל לבין אלו המוקדשות למלכי יהודה</w:t>
      </w:r>
      <w:r w:rsidR="0037618B">
        <w:rPr>
          <w:rFonts w:hint="cs"/>
          <w:rtl/>
        </w:rPr>
        <w:t>, אך בכל המקרים הפסקאות בנויות באותה תבנית</w:t>
      </w:r>
      <w:r>
        <w:rPr>
          <w:rFonts w:hint="cs"/>
          <w:rtl/>
        </w:rPr>
        <w:t xml:space="preserve">. </w:t>
      </w:r>
    </w:p>
    <w:p w:rsidR="00E123C7" w:rsidRDefault="00E123C7" w:rsidP="002B3CBA">
      <w:pPr>
        <w:rPr>
          <w:rtl/>
        </w:rPr>
      </w:pPr>
      <w:r>
        <w:rPr>
          <w:rFonts w:hint="cs"/>
          <w:rtl/>
        </w:rPr>
        <w:t xml:space="preserve">הבה נדגים את דברינו בשתי פסקאות </w:t>
      </w:r>
      <w:r w:rsidR="002B3CBA">
        <w:rPr>
          <w:rFonts w:hint="cs"/>
          <w:rtl/>
        </w:rPr>
        <w:t xml:space="preserve">הבאות בספרנו </w:t>
      </w:r>
      <w:r w:rsidR="00310E80">
        <w:rPr>
          <w:rFonts w:hint="cs"/>
          <w:rtl/>
        </w:rPr>
        <w:t>ב</w:t>
      </w:r>
      <w:r w:rsidR="002B3CBA">
        <w:rPr>
          <w:rFonts w:hint="cs"/>
          <w:rtl/>
        </w:rPr>
        <w:t>זו אחר זו</w:t>
      </w:r>
      <w:r w:rsidR="00310E80">
        <w:rPr>
          <w:rFonts w:hint="cs"/>
          <w:rtl/>
        </w:rPr>
        <w:t>,</w:t>
      </w:r>
      <w:r>
        <w:rPr>
          <w:rFonts w:hint="cs"/>
          <w:rtl/>
        </w:rPr>
        <w:t xml:space="preserve"> המתארות שני מלכים בני אותו דור, את ירבעם </w:t>
      </w:r>
      <w:r w:rsidR="00C4518E">
        <w:rPr>
          <w:rFonts w:hint="cs"/>
          <w:rtl/>
        </w:rPr>
        <w:t xml:space="preserve">בן </w:t>
      </w:r>
      <w:r>
        <w:rPr>
          <w:rFonts w:hint="cs"/>
          <w:rtl/>
        </w:rPr>
        <w:t xml:space="preserve">יואש מלך ישראל (מל"ב י"ד, </w:t>
      </w:r>
      <w:proofErr w:type="spellStart"/>
      <w:r>
        <w:rPr>
          <w:rFonts w:hint="cs"/>
          <w:rtl/>
        </w:rPr>
        <w:t>כג</w:t>
      </w:r>
      <w:proofErr w:type="spellEnd"/>
      <w:r w:rsidR="001B3D75">
        <w:rPr>
          <w:rtl/>
        </w:rPr>
        <w:t>–</w:t>
      </w:r>
      <w:proofErr w:type="spellStart"/>
      <w:r>
        <w:rPr>
          <w:rFonts w:hint="cs"/>
          <w:rtl/>
        </w:rPr>
        <w:t>כט</w:t>
      </w:r>
      <w:proofErr w:type="spellEnd"/>
      <w:r>
        <w:rPr>
          <w:rFonts w:hint="cs"/>
          <w:rtl/>
        </w:rPr>
        <w:t>) ואת עזריה בן אמציה מלך יהודה (שם ט"ו, א</w:t>
      </w:r>
      <w:r w:rsidR="001B3D75">
        <w:rPr>
          <w:rtl/>
        </w:rPr>
        <w:t>–</w:t>
      </w:r>
      <w:r>
        <w:rPr>
          <w:rFonts w:hint="cs"/>
          <w:rtl/>
        </w:rPr>
        <w:t>ז):</w:t>
      </w:r>
    </w:p>
    <w:p w:rsidR="00E123C7" w:rsidRPr="0099179B" w:rsidRDefault="00A60008" w:rsidP="0099179B">
      <w:pPr>
        <w:pStyle w:val="3"/>
      </w:pPr>
      <w:r>
        <w:rPr>
          <w:rFonts w:hint="cs"/>
          <w:rtl/>
        </w:rPr>
        <w:t xml:space="preserve">1. </w:t>
      </w:r>
      <w:r w:rsidR="00E123C7" w:rsidRPr="0099179B">
        <w:rPr>
          <w:rFonts w:hint="cs"/>
          <w:rtl/>
        </w:rPr>
        <w:t>הצגת</w:t>
      </w:r>
      <w:r w:rsidR="00E123C7" w:rsidRPr="0099179B">
        <w:rPr>
          <w:rtl/>
        </w:rPr>
        <w:t xml:space="preserve"> </w:t>
      </w:r>
      <w:r w:rsidR="00E123C7" w:rsidRPr="0099179B">
        <w:rPr>
          <w:rFonts w:hint="cs"/>
          <w:rtl/>
        </w:rPr>
        <w:t>המלך</w:t>
      </w:r>
      <w:r w:rsidR="00E123C7" w:rsidRPr="0099179B">
        <w:rPr>
          <w:rtl/>
        </w:rPr>
        <w:t>:</w:t>
      </w:r>
    </w:p>
    <w:tbl>
      <w:tblPr>
        <w:tblStyle w:val="af1"/>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248"/>
      </w:tblGrid>
      <w:tr w:rsidR="001B3D75" w:rsidRPr="00FD6652" w:rsidTr="0099179B">
        <w:tc>
          <w:tcPr>
            <w:tcW w:w="3414" w:type="dxa"/>
          </w:tcPr>
          <w:p w:rsidR="001B3D75" w:rsidRPr="00FD6652" w:rsidRDefault="001B3D75" w:rsidP="00310E80">
            <w:pPr>
              <w:ind w:left="360"/>
              <w:rPr>
                <w:b/>
                <w:bCs/>
                <w:rtl/>
              </w:rPr>
            </w:pPr>
            <w:r w:rsidRPr="00FD6652">
              <w:rPr>
                <w:rFonts w:hint="cs"/>
                <w:b/>
                <w:bCs/>
                <w:rtl/>
              </w:rPr>
              <w:t>ירבעם</w:t>
            </w:r>
            <w:r w:rsidRPr="00FD6652">
              <w:rPr>
                <w:rFonts w:hint="cs"/>
                <w:rtl/>
              </w:rPr>
              <w:t xml:space="preserve"> (י"ד, </w:t>
            </w:r>
            <w:proofErr w:type="spellStart"/>
            <w:r w:rsidRPr="00FD6652">
              <w:rPr>
                <w:rFonts w:hint="cs"/>
                <w:rtl/>
              </w:rPr>
              <w:t>כג</w:t>
            </w:r>
            <w:proofErr w:type="spellEnd"/>
            <w:r w:rsidRPr="00FD6652">
              <w:rPr>
                <w:rFonts w:hint="cs"/>
                <w:rtl/>
              </w:rPr>
              <w:t>)</w:t>
            </w:r>
          </w:p>
          <w:p w:rsidR="001B3D75" w:rsidRPr="00FD6652" w:rsidRDefault="001B3D75" w:rsidP="0099179B">
            <w:pPr>
              <w:spacing w:after="0"/>
              <w:ind w:left="357"/>
              <w:jc w:val="left"/>
              <w:rPr>
                <w:rtl/>
              </w:rPr>
            </w:pPr>
            <w:r w:rsidRPr="00FD6652">
              <w:rPr>
                <w:rFonts w:hint="cs"/>
                <w:rtl/>
              </w:rPr>
              <w:t>בִּשְׁנַת</w:t>
            </w:r>
            <w:r w:rsidRPr="00FD6652">
              <w:rPr>
                <w:rtl/>
              </w:rPr>
              <w:t xml:space="preserve"> </w:t>
            </w:r>
            <w:r w:rsidRPr="00FD6652">
              <w:rPr>
                <w:rFonts w:hint="cs"/>
                <w:rtl/>
              </w:rPr>
              <w:t>חֲמֵשׁ</w:t>
            </w:r>
            <w:r w:rsidRPr="00FD6652">
              <w:rPr>
                <w:rtl/>
              </w:rPr>
              <w:t xml:space="preserve"> </w:t>
            </w:r>
            <w:r w:rsidRPr="00FD6652">
              <w:rPr>
                <w:rFonts w:hint="cs"/>
                <w:rtl/>
              </w:rPr>
              <w:t>עֶשְׂרֵה</w:t>
            </w:r>
            <w:r w:rsidRPr="00FD6652">
              <w:rPr>
                <w:rtl/>
              </w:rPr>
              <w:t xml:space="preserve"> </w:t>
            </w:r>
            <w:r w:rsidRPr="00FD6652">
              <w:rPr>
                <w:rFonts w:hint="cs"/>
                <w:rtl/>
              </w:rPr>
              <w:t>שָׁנָה</w:t>
            </w:r>
          </w:p>
          <w:p w:rsidR="001B3D75" w:rsidRPr="00FD6652" w:rsidRDefault="001B3D75" w:rsidP="0099179B">
            <w:pPr>
              <w:spacing w:after="0"/>
              <w:ind w:left="357"/>
              <w:jc w:val="left"/>
              <w:rPr>
                <w:rtl/>
              </w:rPr>
            </w:pPr>
            <w:proofErr w:type="spellStart"/>
            <w:r w:rsidRPr="00FD6652">
              <w:rPr>
                <w:rFonts w:hint="cs"/>
                <w:rtl/>
              </w:rPr>
              <w:t>לַאֲמַצְיָהו</w:t>
            </w:r>
            <w:proofErr w:type="spellEnd"/>
            <w:r w:rsidRPr="00FD6652">
              <w:rPr>
                <w:rFonts w:hint="cs"/>
                <w:rtl/>
              </w:rPr>
              <w:t>ּ</w:t>
            </w:r>
            <w:r w:rsidRPr="00FD6652">
              <w:rPr>
                <w:rtl/>
              </w:rPr>
              <w:t xml:space="preserve"> </w:t>
            </w:r>
            <w:r w:rsidRPr="00FD6652">
              <w:rPr>
                <w:rFonts w:hint="cs"/>
                <w:rtl/>
              </w:rPr>
              <w:t>בֶן</w:t>
            </w:r>
            <w:r w:rsidRPr="00FD6652">
              <w:rPr>
                <w:rtl/>
              </w:rPr>
              <w:t xml:space="preserve"> </w:t>
            </w:r>
            <w:r w:rsidRPr="00FD6652">
              <w:rPr>
                <w:rFonts w:hint="cs"/>
                <w:rtl/>
              </w:rPr>
              <w:t>יוֹאָשׁ</w:t>
            </w:r>
            <w:r w:rsidRPr="00FD6652">
              <w:rPr>
                <w:rtl/>
              </w:rPr>
              <w:t xml:space="preserve"> </w:t>
            </w:r>
            <w:r w:rsidRPr="00FD6652">
              <w:rPr>
                <w:rFonts w:hint="cs"/>
                <w:rtl/>
              </w:rPr>
              <w:t>מֶלֶךְ</w:t>
            </w:r>
            <w:r w:rsidRPr="00FD6652">
              <w:rPr>
                <w:rtl/>
              </w:rPr>
              <w:t xml:space="preserve"> </w:t>
            </w:r>
            <w:r w:rsidRPr="00FD6652">
              <w:rPr>
                <w:rFonts w:hint="cs"/>
                <w:rtl/>
              </w:rPr>
              <w:t>יְהוּדָה</w:t>
            </w:r>
            <w:r w:rsidRPr="00FD6652">
              <w:rPr>
                <w:rtl/>
              </w:rPr>
              <w:t xml:space="preserve"> </w:t>
            </w:r>
          </w:p>
          <w:p w:rsidR="001B3D75" w:rsidRPr="00FD6652" w:rsidRDefault="001B3D75" w:rsidP="0099179B">
            <w:pPr>
              <w:spacing w:after="0"/>
              <w:ind w:left="357"/>
              <w:jc w:val="left"/>
              <w:rPr>
                <w:rtl/>
              </w:rPr>
            </w:pPr>
            <w:r w:rsidRPr="00FD6652">
              <w:rPr>
                <w:rFonts w:hint="cs"/>
                <w:rtl/>
              </w:rPr>
              <w:t>מָלַךְ</w:t>
            </w:r>
            <w:r w:rsidRPr="00FD6652">
              <w:rPr>
                <w:rtl/>
              </w:rPr>
              <w:t xml:space="preserve"> </w:t>
            </w:r>
            <w:r w:rsidRPr="00FD6652">
              <w:rPr>
                <w:rFonts w:hint="cs"/>
                <w:rtl/>
              </w:rPr>
              <w:t>יָרָבְעָם</w:t>
            </w:r>
            <w:r w:rsidRPr="00FD6652">
              <w:rPr>
                <w:rtl/>
              </w:rPr>
              <w:t xml:space="preserve"> </w:t>
            </w:r>
            <w:r w:rsidRPr="00FD6652">
              <w:rPr>
                <w:rFonts w:hint="cs"/>
                <w:rtl/>
              </w:rPr>
              <w:t>בֶּן</w:t>
            </w:r>
            <w:r w:rsidRPr="00FD6652">
              <w:rPr>
                <w:rtl/>
              </w:rPr>
              <w:t xml:space="preserve"> </w:t>
            </w:r>
            <w:r w:rsidRPr="00FD6652">
              <w:rPr>
                <w:rFonts w:hint="cs"/>
                <w:rtl/>
              </w:rPr>
              <w:t>יוֹאָשׁ</w:t>
            </w:r>
            <w:r w:rsidRPr="00FD6652">
              <w:rPr>
                <w:rtl/>
              </w:rPr>
              <w:t xml:space="preserve"> </w:t>
            </w:r>
            <w:r w:rsidRPr="00FD6652">
              <w:rPr>
                <w:rFonts w:hint="cs"/>
                <w:rtl/>
              </w:rPr>
              <w:t>מֶלֶךְ</w:t>
            </w:r>
            <w:r w:rsidRPr="00FD6652">
              <w:rPr>
                <w:rtl/>
              </w:rPr>
              <w:t xml:space="preserve"> </w:t>
            </w:r>
            <w:r w:rsidRPr="00FD6652">
              <w:rPr>
                <w:rFonts w:hint="cs"/>
                <w:rtl/>
              </w:rPr>
              <w:t>יִשְׂרָאֵל</w:t>
            </w:r>
            <w:r w:rsidRPr="00FD6652">
              <w:rPr>
                <w:rtl/>
              </w:rPr>
              <w:t xml:space="preserve"> </w:t>
            </w:r>
          </w:p>
          <w:p w:rsidR="001B3D75" w:rsidRPr="00FD6652" w:rsidRDefault="001B3D75" w:rsidP="0099179B">
            <w:pPr>
              <w:spacing w:after="0"/>
              <w:ind w:left="357"/>
              <w:jc w:val="left"/>
              <w:rPr>
                <w:rtl/>
              </w:rPr>
            </w:pPr>
            <w:proofErr w:type="spellStart"/>
            <w:r w:rsidRPr="00FD6652">
              <w:rPr>
                <w:rFonts w:hint="cs"/>
                <w:rtl/>
              </w:rPr>
              <w:t>בְּשֹׁמְרוֹן</w:t>
            </w:r>
            <w:proofErr w:type="spellEnd"/>
            <w:r w:rsidRPr="00FD6652">
              <w:rPr>
                <w:rtl/>
              </w:rPr>
              <w:t xml:space="preserve"> </w:t>
            </w:r>
          </w:p>
          <w:p w:rsidR="001B3D75" w:rsidRPr="00FD6652" w:rsidRDefault="001B3D75" w:rsidP="0099179B">
            <w:pPr>
              <w:ind w:left="360"/>
              <w:jc w:val="left"/>
              <w:rPr>
                <w:b/>
                <w:bCs/>
                <w:rtl/>
              </w:rPr>
            </w:pPr>
            <w:r w:rsidRPr="00FD6652">
              <w:rPr>
                <w:rFonts w:hint="cs"/>
                <w:rtl/>
              </w:rPr>
              <w:t>אַרְבָּעִים</w:t>
            </w:r>
            <w:r w:rsidRPr="00FD6652">
              <w:rPr>
                <w:rtl/>
              </w:rPr>
              <w:t xml:space="preserve"> </w:t>
            </w:r>
            <w:r w:rsidRPr="00FD6652">
              <w:rPr>
                <w:rFonts w:hint="cs"/>
                <w:rtl/>
              </w:rPr>
              <w:t>וְאַחַת</w:t>
            </w:r>
            <w:r w:rsidRPr="00FD6652">
              <w:rPr>
                <w:rtl/>
              </w:rPr>
              <w:t xml:space="preserve"> </w:t>
            </w:r>
            <w:r w:rsidRPr="00FD6652">
              <w:rPr>
                <w:rFonts w:hint="cs"/>
                <w:rtl/>
              </w:rPr>
              <w:t>שָׁנָה.</w:t>
            </w:r>
          </w:p>
        </w:tc>
        <w:tc>
          <w:tcPr>
            <w:tcW w:w="3248" w:type="dxa"/>
          </w:tcPr>
          <w:p w:rsidR="001B3D75" w:rsidRPr="00FD6652" w:rsidRDefault="001B3D75" w:rsidP="00310E80">
            <w:pPr>
              <w:rPr>
                <w:b/>
                <w:bCs/>
                <w:rtl/>
              </w:rPr>
            </w:pPr>
            <w:r w:rsidRPr="00FD6652">
              <w:rPr>
                <w:rFonts w:hint="cs"/>
                <w:b/>
                <w:bCs/>
                <w:rtl/>
              </w:rPr>
              <w:t xml:space="preserve">עזריה </w:t>
            </w:r>
            <w:r w:rsidRPr="00FD6652">
              <w:rPr>
                <w:rFonts w:hint="cs"/>
                <w:rtl/>
              </w:rPr>
              <w:t>(ט"ו, א</w:t>
            </w:r>
            <w:r w:rsidRPr="00FD6652">
              <w:rPr>
                <w:rtl/>
              </w:rPr>
              <w:t>–</w:t>
            </w:r>
            <w:r w:rsidRPr="00FD6652">
              <w:rPr>
                <w:rFonts w:hint="cs"/>
                <w:rtl/>
              </w:rPr>
              <w:t>ב)</w:t>
            </w:r>
          </w:p>
          <w:p w:rsidR="001B3D75" w:rsidRPr="00FD6652" w:rsidRDefault="001B3D75" w:rsidP="0099179B">
            <w:pPr>
              <w:spacing w:after="0"/>
              <w:jc w:val="left"/>
              <w:rPr>
                <w:rtl/>
              </w:rPr>
            </w:pPr>
            <w:r w:rsidRPr="00FD6652">
              <w:rPr>
                <w:rFonts w:hint="cs"/>
                <w:rtl/>
              </w:rPr>
              <w:t>בִּשְׁנַת</w:t>
            </w:r>
            <w:r w:rsidRPr="00FD6652">
              <w:rPr>
                <w:rtl/>
              </w:rPr>
              <w:t xml:space="preserve"> </w:t>
            </w:r>
            <w:r w:rsidRPr="00FD6652">
              <w:rPr>
                <w:rFonts w:hint="cs"/>
                <w:rtl/>
              </w:rPr>
              <w:t>עֶשְׂרִים</w:t>
            </w:r>
            <w:r w:rsidRPr="00FD6652">
              <w:rPr>
                <w:rtl/>
              </w:rPr>
              <w:t xml:space="preserve"> </w:t>
            </w:r>
            <w:r w:rsidRPr="00FD6652">
              <w:rPr>
                <w:rFonts w:hint="cs"/>
                <w:rtl/>
              </w:rPr>
              <w:t>וָשֶׁבַע</w:t>
            </w:r>
            <w:r w:rsidRPr="00FD6652">
              <w:rPr>
                <w:rtl/>
              </w:rPr>
              <w:t xml:space="preserve"> </w:t>
            </w:r>
            <w:r w:rsidRPr="00FD6652">
              <w:rPr>
                <w:rFonts w:hint="cs"/>
                <w:rtl/>
              </w:rPr>
              <w:t>שָׁנָה</w:t>
            </w:r>
            <w:r w:rsidRPr="00FD6652">
              <w:rPr>
                <w:rtl/>
              </w:rPr>
              <w:t xml:space="preserve"> </w:t>
            </w:r>
          </w:p>
          <w:p w:rsidR="001B3D75" w:rsidRPr="00FD6652" w:rsidRDefault="001B3D75" w:rsidP="0099179B">
            <w:pPr>
              <w:spacing w:after="0"/>
              <w:jc w:val="left"/>
              <w:rPr>
                <w:rtl/>
              </w:rPr>
            </w:pPr>
            <w:r w:rsidRPr="00FD6652">
              <w:rPr>
                <w:rFonts w:hint="cs"/>
                <w:rtl/>
              </w:rPr>
              <w:t>לְיָרָבְעָם</w:t>
            </w:r>
            <w:r w:rsidRPr="00FD6652">
              <w:rPr>
                <w:rtl/>
              </w:rPr>
              <w:t xml:space="preserve"> </w:t>
            </w:r>
            <w:r w:rsidRPr="00FD6652">
              <w:rPr>
                <w:rFonts w:hint="cs"/>
                <w:rtl/>
              </w:rPr>
              <w:t>מֶלֶךְ</w:t>
            </w:r>
            <w:r w:rsidRPr="00FD6652">
              <w:rPr>
                <w:rtl/>
              </w:rPr>
              <w:t xml:space="preserve"> </w:t>
            </w:r>
            <w:r w:rsidRPr="00FD6652">
              <w:rPr>
                <w:rFonts w:hint="cs"/>
                <w:rtl/>
              </w:rPr>
              <w:t>יִשְׂרָאֵל</w:t>
            </w:r>
            <w:r w:rsidRPr="00FD6652">
              <w:rPr>
                <w:rtl/>
              </w:rPr>
              <w:t xml:space="preserve"> </w:t>
            </w:r>
          </w:p>
          <w:p w:rsidR="001B3D75" w:rsidRPr="00FD6652" w:rsidRDefault="001B3D75" w:rsidP="0099179B">
            <w:pPr>
              <w:spacing w:after="0"/>
              <w:jc w:val="left"/>
              <w:rPr>
                <w:rtl/>
              </w:rPr>
            </w:pPr>
            <w:r w:rsidRPr="00FD6652">
              <w:rPr>
                <w:rFonts w:hint="cs"/>
                <w:rtl/>
              </w:rPr>
              <w:t>מָלַךְ</w:t>
            </w:r>
            <w:r w:rsidRPr="00FD6652">
              <w:rPr>
                <w:rtl/>
              </w:rPr>
              <w:t xml:space="preserve"> </w:t>
            </w:r>
            <w:r w:rsidRPr="00FD6652">
              <w:rPr>
                <w:rFonts w:hint="cs"/>
                <w:rtl/>
              </w:rPr>
              <w:t>עֲזַרְיָה</w:t>
            </w:r>
            <w:r w:rsidRPr="00FD6652">
              <w:rPr>
                <w:rtl/>
              </w:rPr>
              <w:t xml:space="preserve"> </w:t>
            </w:r>
            <w:r w:rsidRPr="00FD6652">
              <w:rPr>
                <w:rFonts w:hint="cs"/>
                <w:rtl/>
              </w:rPr>
              <w:t>בֶן</w:t>
            </w:r>
            <w:r w:rsidRPr="00FD6652">
              <w:rPr>
                <w:rtl/>
              </w:rPr>
              <w:t xml:space="preserve"> </w:t>
            </w:r>
            <w:r w:rsidRPr="00FD6652">
              <w:rPr>
                <w:rFonts w:hint="cs"/>
                <w:rtl/>
              </w:rPr>
              <w:t>אֲמַצְיָה</w:t>
            </w:r>
            <w:r w:rsidRPr="00FD6652">
              <w:rPr>
                <w:rtl/>
              </w:rPr>
              <w:t xml:space="preserve"> </w:t>
            </w:r>
            <w:r w:rsidRPr="00FD6652">
              <w:rPr>
                <w:rFonts w:hint="cs"/>
                <w:rtl/>
              </w:rPr>
              <w:t>מֶלֶךְ</w:t>
            </w:r>
            <w:r w:rsidRPr="00FD6652">
              <w:rPr>
                <w:rtl/>
              </w:rPr>
              <w:t xml:space="preserve"> </w:t>
            </w:r>
            <w:r w:rsidRPr="00FD6652">
              <w:rPr>
                <w:rFonts w:hint="cs"/>
                <w:rtl/>
              </w:rPr>
              <w:t>יְהוּדָה</w:t>
            </w:r>
            <w:r w:rsidR="00392B8F" w:rsidRPr="00FD6652">
              <w:rPr>
                <w:rFonts w:hint="cs"/>
                <w:rtl/>
              </w:rPr>
              <w:t>.</w:t>
            </w:r>
          </w:p>
          <w:p w:rsidR="001B3D75" w:rsidRPr="00FD6652" w:rsidRDefault="001B3D75" w:rsidP="0099179B">
            <w:pPr>
              <w:spacing w:after="0"/>
              <w:jc w:val="left"/>
              <w:rPr>
                <w:b/>
                <w:bCs/>
                <w:rtl/>
              </w:rPr>
            </w:pPr>
            <w:r w:rsidRPr="00FD6652">
              <w:rPr>
                <w:rFonts w:hint="cs"/>
                <w:b/>
                <w:bCs/>
                <w:rtl/>
              </w:rPr>
              <w:t>בֶּן</w:t>
            </w:r>
            <w:r w:rsidRPr="00FD6652">
              <w:rPr>
                <w:b/>
                <w:bCs/>
                <w:rtl/>
              </w:rPr>
              <w:t xml:space="preserve"> </w:t>
            </w:r>
            <w:r w:rsidRPr="00FD6652">
              <w:rPr>
                <w:rFonts w:hint="cs"/>
                <w:b/>
                <w:bCs/>
                <w:rtl/>
              </w:rPr>
              <w:t>שֵׁשׁ</w:t>
            </w:r>
            <w:r w:rsidRPr="00FD6652">
              <w:rPr>
                <w:b/>
                <w:bCs/>
                <w:rtl/>
              </w:rPr>
              <w:t xml:space="preserve"> </w:t>
            </w:r>
            <w:r w:rsidRPr="00FD6652">
              <w:rPr>
                <w:rFonts w:hint="cs"/>
                <w:b/>
                <w:bCs/>
                <w:rtl/>
              </w:rPr>
              <w:t>עֶשְׂרֵה</w:t>
            </w:r>
            <w:r w:rsidRPr="00FD6652">
              <w:rPr>
                <w:b/>
                <w:bCs/>
                <w:rtl/>
              </w:rPr>
              <w:t xml:space="preserve"> </w:t>
            </w:r>
            <w:r w:rsidRPr="00FD6652">
              <w:rPr>
                <w:rFonts w:hint="cs"/>
                <w:b/>
                <w:bCs/>
                <w:rtl/>
              </w:rPr>
              <w:t>שָׁנָה</w:t>
            </w:r>
            <w:r w:rsidRPr="00FD6652">
              <w:rPr>
                <w:b/>
                <w:bCs/>
                <w:rtl/>
              </w:rPr>
              <w:t xml:space="preserve"> </w:t>
            </w:r>
            <w:r w:rsidRPr="00FD6652">
              <w:rPr>
                <w:rFonts w:hint="cs"/>
                <w:b/>
                <w:bCs/>
                <w:rtl/>
              </w:rPr>
              <w:t>הָיָה</w:t>
            </w:r>
            <w:r w:rsidRPr="00FD6652">
              <w:rPr>
                <w:b/>
                <w:bCs/>
                <w:rtl/>
              </w:rPr>
              <w:t xml:space="preserve"> </w:t>
            </w:r>
            <w:r w:rsidRPr="00FD6652">
              <w:rPr>
                <w:rFonts w:hint="cs"/>
                <w:b/>
                <w:bCs/>
                <w:rtl/>
              </w:rPr>
              <w:t>בְמָלְכוֹ</w:t>
            </w:r>
            <w:r w:rsidRPr="00FD6652">
              <w:rPr>
                <w:b/>
                <w:bCs/>
                <w:rtl/>
              </w:rPr>
              <w:t xml:space="preserve"> </w:t>
            </w:r>
          </w:p>
          <w:p w:rsidR="00FD6652" w:rsidRPr="00FD6652" w:rsidRDefault="001B3D75" w:rsidP="00FD6652">
            <w:pPr>
              <w:spacing w:after="0"/>
              <w:jc w:val="left"/>
              <w:rPr>
                <w:rtl/>
              </w:rPr>
            </w:pPr>
            <w:r w:rsidRPr="00FD6652">
              <w:rPr>
                <w:rFonts w:hint="cs"/>
                <w:rtl/>
              </w:rPr>
              <w:t>וַחֲמִשִּׁים</w:t>
            </w:r>
            <w:r w:rsidRPr="00FD6652">
              <w:rPr>
                <w:rtl/>
              </w:rPr>
              <w:t xml:space="preserve"> </w:t>
            </w:r>
            <w:r w:rsidRPr="00FD6652">
              <w:rPr>
                <w:rFonts w:hint="cs"/>
                <w:rtl/>
              </w:rPr>
              <w:t>וּשְׁתַּיִם</w:t>
            </w:r>
            <w:r w:rsidRPr="00FD6652">
              <w:rPr>
                <w:rtl/>
              </w:rPr>
              <w:t xml:space="preserve"> </w:t>
            </w:r>
            <w:r w:rsidRPr="00FD6652">
              <w:rPr>
                <w:rFonts w:hint="cs"/>
                <w:rtl/>
              </w:rPr>
              <w:t>שָׁנָה</w:t>
            </w:r>
            <w:r w:rsidRPr="00FD6652">
              <w:rPr>
                <w:rtl/>
              </w:rPr>
              <w:t xml:space="preserve"> </w:t>
            </w:r>
            <w:r w:rsidRPr="00FD6652">
              <w:rPr>
                <w:rFonts w:hint="cs"/>
                <w:rtl/>
              </w:rPr>
              <w:t>מָלַךְ</w:t>
            </w:r>
            <w:r w:rsidR="00FD6652" w:rsidRPr="00FD6652">
              <w:rPr>
                <w:rFonts w:hint="cs"/>
                <w:rtl/>
              </w:rPr>
              <w:t xml:space="preserve"> בִּירוּשָׁלִָם</w:t>
            </w:r>
            <w:r w:rsidR="00FD6652" w:rsidRPr="00FD6652">
              <w:rPr>
                <w:rtl/>
              </w:rPr>
              <w:t xml:space="preserve"> </w:t>
            </w:r>
          </w:p>
          <w:p w:rsidR="001B3D75" w:rsidRPr="00FD6652" w:rsidRDefault="001B3D75" w:rsidP="00FD6652">
            <w:pPr>
              <w:spacing w:after="120"/>
              <w:jc w:val="left"/>
              <w:rPr>
                <w:b/>
                <w:bCs/>
                <w:rtl/>
              </w:rPr>
            </w:pPr>
            <w:r w:rsidRPr="00FD6652">
              <w:rPr>
                <w:rFonts w:hint="cs"/>
                <w:b/>
                <w:bCs/>
                <w:rtl/>
              </w:rPr>
              <w:t>וְשֵׁם</w:t>
            </w:r>
            <w:r w:rsidRPr="00FD6652">
              <w:rPr>
                <w:b/>
                <w:bCs/>
                <w:rtl/>
              </w:rPr>
              <w:t xml:space="preserve"> </w:t>
            </w:r>
            <w:r w:rsidRPr="00FD6652">
              <w:rPr>
                <w:rFonts w:hint="cs"/>
                <w:b/>
                <w:bCs/>
                <w:rtl/>
              </w:rPr>
              <w:t>אִמּוֹ</w:t>
            </w:r>
            <w:r w:rsidRPr="00FD6652">
              <w:rPr>
                <w:b/>
                <w:bCs/>
                <w:rtl/>
              </w:rPr>
              <w:t xml:space="preserve"> </w:t>
            </w:r>
            <w:proofErr w:type="spellStart"/>
            <w:r w:rsidRPr="00FD6652">
              <w:rPr>
                <w:rFonts w:hint="cs"/>
                <w:b/>
                <w:bCs/>
                <w:rtl/>
              </w:rPr>
              <w:t>יְכָלְיָהו</w:t>
            </w:r>
            <w:proofErr w:type="spellEnd"/>
            <w:r w:rsidRPr="00FD6652">
              <w:rPr>
                <w:rFonts w:hint="cs"/>
                <w:b/>
                <w:bCs/>
                <w:rtl/>
              </w:rPr>
              <w:t>ּ</w:t>
            </w:r>
            <w:r w:rsidR="00FD6652">
              <w:rPr>
                <w:rFonts w:hint="cs"/>
                <w:b/>
                <w:bCs/>
                <w:rtl/>
              </w:rPr>
              <w:t xml:space="preserve"> </w:t>
            </w:r>
            <w:r w:rsidR="00FD6652" w:rsidRPr="00FD6652">
              <w:rPr>
                <w:rFonts w:hint="cs"/>
                <w:b/>
                <w:bCs/>
                <w:rtl/>
              </w:rPr>
              <w:t>מִירוּשָׁלִָם</w:t>
            </w:r>
            <w:r w:rsidR="00FD6652">
              <w:rPr>
                <w:rFonts w:hint="cs"/>
                <w:b/>
                <w:bCs/>
                <w:rtl/>
              </w:rPr>
              <w:t>.</w:t>
            </w:r>
          </w:p>
        </w:tc>
      </w:tr>
    </w:tbl>
    <w:p w:rsidR="00392B8F" w:rsidRPr="00FD6652" w:rsidRDefault="00392B8F" w:rsidP="00E123C7">
      <w:pPr>
        <w:ind w:left="360"/>
        <w:rPr>
          <w:b/>
          <w:bCs/>
          <w:rtl/>
        </w:rPr>
        <w:sectPr w:rsidR="00392B8F" w:rsidRPr="00FD6652" w:rsidSect="0099179B">
          <w:headerReference w:type="default" r:id="rId9"/>
          <w:headerReference w:type="first" r:id="rId10"/>
          <w:footerReference w:type="first" r:id="rId11"/>
          <w:type w:val="continuous"/>
          <w:pgSz w:w="11906" w:h="16838"/>
          <w:pgMar w:top="1440" w:right="1080" w:bottom="1440" w:left="1080" w:header="708" w:footer="708" w:gutter="0"/>
          <w:cols w:space="708"/>
          <w:titlePg/>
          <w:bidi/>
          <w:rtlGutter/>
          <w:docGrid w:linePitch="360"/>
        </w:sectPr>
      </w:pPr>
    </w:p>
    <w:p w:rsidR="0044703C" w:rsidRDefault="00E123C7" w:rsidP="0099179B">
      <w:pPr>
        <w:jc w:val="left"/>
        <w:rPr>
          <w:rtl/>
        </w:rPr>
      </w:pPr>
      <w:r w:rsidRPr="00FD6652">
        <w:rPr>
          <w:rFonts w:hint="cs"/>
          <w:rtl/>
        </w:rPr>
        <w:lastRenderedPageBreak/>
        <w:t xml:space="preserve">בהצגתו של </w:t>
      </w:r>
      <w:proofErr w:type="spellStart"/>
      <w:r w:rsidRPr="00FD6652">
        <w:rPr>
          <w:rFonts w:hint="cs"/>
          <w:rtl/>
        </w:rPr>
        <w:t>עזריהו</w:t>
      </w:r>
      <w:proofErr w:type="spellEnd"/>
      <w:r w:rsidRPr="00FD6652">
        <w:rPr>
          <w:rFonts w:hint="cs"/>
          <w:rtl/>
        </w:rPr>
        <w:t xml:space="preserve"> נוספו שני פרטים (המסומנים</w:t>
      </w:r>
      <w:r>
        <w:rPr>
          <w:rFonts w:hint="cs"/>
          <w:rtl/>
        </w:rPr>
        <w:t xml:space="preserve"> באותיות מודגשות)</w:t>
      </w:r>
      <w:r w:rsidR="00392B8F">
        <w:rPr>
          <w:rFonts w:hint="cs"/>
          <w:rtl/>
        </w:rPr>
        <w:t>,</w:t>
      </w:r>
      <w:r>
        <w:rPr>
          <w:rFonts w:hint="cs"/>
          <w:rtl/>
        </w:rPr>
        <w:t xml:space="preserve"> שאין להם מקבילה בהצגת ירבעם: גילו של המלך במלכו ושם אמו. שני פרטים אלו מאפיינים את דרך ההצגה של מלכי יהודה בלבד.</w:t>
      </w:r>
    </w:p>
    <w:p w:rsidR="002952B6" w:rsidRDefault="002952B6" w:rsidP="0099179B">
      <w:pPr>
        <w:pStyle w:val="3"/>
        <w:rPr>
          <w:rtl/>
        </w:rPr>
      </w:pPr>
      <w:r>
        <w:rPr>
          <w:rFonts w:hint="cs"/>
          <w:rtl/>
        </w:rPr>
        <w:t>2. הערכתו הדתית</w:t>
      </w:r>
      <w:r w:rsidR="00310E80">
        <w:rPr>
          <w:rFonts w:hint="cs"/>
          <w:rtl/>
        </w:rPr>
        <w:t xml:space="preserve"> של המלך</w:t>
      </w:r>
      <w:r>
        <w:rPr>
          <w:rFonts w:hint="cs"/>
          <w:rtl/>
        </w:rPr>
        <w:t>:</w:t>
      </w:r>
    </w:p>
    <w:p w:rsidR="009B4D3B" w:rsidRPr="0099179B" w:rsidRDefault="009B4D3B" w:rsidP="0099179B">
      <w:pPr>
        <w:pStyle w:val="3"/>
        <w:jc w:val="left"/>
        <w:rPr>
          <w:rtl/>
        </w:rPr>
        <w:sectPr w:rsidR="009B4D3B" w:rsidRPr="0099179B" w:rsidSect="0099179B">
          <w:type w:val="continuous"/>
          <w:pgSz w:w="11906" w:h="16838"/>
          <w:pgMar w:top="1440" w:right="1080" w:bottom="1440" w:left="1080" w:header="708" w:footer="708" w:gutter="0"/>
          <w:cols w:space="708"/>
          <w:bidi/>
          <w:rtlGutter/>
          <w:docGrid w:linePitch="360"/>
        </w:sectPr>
      </w:pPr>
    </w:p>
    <w:tbl>
      <w:tblPr>
        <w:tblStyle w:val="af1"/>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390"/>
      </w:tblGrid>
      <w:tr w:rsidR="0044703C" w:rsidTr="0099179B">
        <w:trPr>
          <w:trHeight w:val="1585"/>
        </w:trPr>
        <w:tc>
          <w:tcPr>
            <w:tcW w:w="3414" w:type="dxa"/>
          </w:tcPr>
          <w:p w:rsidR="00392B8F" w:rsidRPr="00C54889" w:rsidRDefault="00392B8F" w:rsidP="00310E80">
            <w:pPr>
              <w:ind w:left="360"/>
              <w:rPr>
                <w:b/>
                <w:bCs/>
                <w:rtl/>
              </w:rPr>
            </w:pPr>
            <w:r w:rsidRPr="00C54889">
              <w:rPr>
                <w:rFonts w:hint="cs"/>
                <w:b/>
                <w:bCs/>
                <w:rtl/>
              </w:rPr>
              <w:lastRenderedPageBreak/>
              <w:t>ירבעם</w:t>
            </w:r>
            <w:r>
              <w:rPr>
                <w:rFonts w:hint="cs"/>
                <w:rtl/>
              </w:rPr>
              <w:t xml:space="preserve"> (י"ד, כד)</w:t>
            </w:r>
          </w:p>
          <w:p w:rsidR="00392B8F" w:rsidRDefault="00392B8F" w:rsidP="0099179B">
            <w:pPr>
              <w:spacing w:after="0"/>
              <w:ind w:left="357"/>
              <w:rPr>
                <w:rtl/>
              </w:rPr>
            </w:pPr>
            <w:r>
              <w:rPr>
                <w:rFonts w:hint="cs"/>
                <w:rtl/>
              </w:rPr>
              <w:t>וַיַּעַשׂ</w:t>
            </w:r>
            <w:r>
              <w:rPr>
                <w:rtl/>
              </w:rPr>
              <w:t xml:space="preserve"> </w:t>
            </w:r>
            <w:r>
              <w:rPr>
                <w:rFonts w:hint="cs"/>
                <w:rtl/>
              </w:rPr>
              <w:t>הָרַע</w:t>
            </w:r>
            <w:r>
              <w:rPr>
                <w:rtl/>
              </w:rPr>
              <w:t xml:space="preserve"> </w:t>
            </w:r>
            <w:r>
              <w:rPr>
                <w:rFonts w:hint="cs"/>
                <w:rtl/>
              </w:rPr>
              <w:t>בְּעֵינֵי</w:t>
            </w:r>
            <w:r>
              <w:rPr>
                <w:rtl/>
              </w:rPr>
              <w:t xml:space="preserve"> </w:t>
            </w:r>
            <w:r>
              <w:rPr>
                <w:rFonts w:hint="cs"/>
                <w:rtl/>
              </w:rPr>
              <w:t>ה'</w:t>
            </w:r>
            <w:r>
              <w:rPr>
                <w:rtl/>
              </w:rPr>
              <w:t xml:space="preserve"> </w:t>
            </w:r>
          </w:p>
          <w:p w:rsidR="0044703C" w:rsidRDefault="00392B8F" w:rsidP="0099179B">
            <w:pPr>
              <w:spacing w:after="0"/>
              <w:ind w:left="357"/>
              <w:rPr>
                <w:rtl/>
              </w:rPr>
            </w:pPr>
            <w:r>
              <w:rPr>
                <w:rFonts w:hint="cs"/>
                <w:rtl/>
              </w:rPr>
              <w:t>לֹא</w:t>
            </w:r>
            <w:r>
              <w:rPr>
                <w:rtl/>
              </w:rPr>
              <w:t xml:space="preserve"> </w:t>
            </w:r>
            <w:r>
              <w:rPr>
                <w:rFonts w:hint="cs"/>
                <w:rtl/>
              </w:rPr>
              <w:t>סָר</w:t>
            </w:r>
            <w:r>
              <w:rPr>
                <w:rtl/>
              </w:rPr>
              <w:t xml:space="preserve"> </w:t>
            </w:r>
            <w:r>
              <w:rPr>
                <w:rFonts w:hint="cs"/>
                <w:rtl/>
              </w:rPr>
              <w:t>מִכָּל</w:t>
            </w:r>
            <w:r>
              <w:rPr>
                <w:rtl/>
              </w:rPr>
              <w:t xml:space="preserve"> </w:t>
            </w:r>
            <w:r>
              <w:rPr>
                <w:rFonts w:hint="cs"/>
                <w:rtl/>
              </w:rPr>
              <w:t>חַטֹּאות</w:t>
            </w:r>
            <w:r>
              <w:rPr>
                <w:rtl/>
              </w:rPr>
              <w:t xml:space="preserve"> </w:t>
            </w:r>
          </w:p>
          <w:p w:rsidR="00392B8F" w:rsidRDefault="00392B8F" w:rsidP="0099179B">
            <w:pPr>
              <w:spacing w:after="0"/>
              <w:ind w:left="357"/>
              <w:rPr>
                <w:rtl/>
              </w:rPr>
            </w:pPr>
            <w:r>
              <w:rPr>
                <w:rFonts w:hint="cs"/>
                <w:rtl/>
              </w:rPr>
              <w:t>יָרָבְעָם</w:t>
            </w:r>
            <w:r>
              <w:rPr>
                <w:rtl/>
              </w:rPr>
              <w:t xml:space="preserve"> </w:t>
            </w:r>
            <w:r>
              <w:rPr>
                <w:rFonts w:hint="cs"/>
                <w:rtl/>
              </w:rPr>
              <w:t>בֶּן</w:t>
            </w:r>
            <w:r>
              <w:rPr>
                <w:rtl/>
              </w:rPr>
              <w:t xml:space="preserve"> </w:t>
            </w:r>
            <w:r>
              <w:rPr>
                <w:rFonts w:hint="cs"/>
                <w:rtl/>
              </w:rPr>
              <w:t>נְבָט</w:t>
            </w:r>
            <w:r>
              <w:rPr>
                <w:rtl/>
              </w:rPr>
              <w:t xml:space="preserve"> </w:t>
            </w:r>
          </w:p>
          <w:p w:rsidR="00392B8F" w:rsidRDefault="00392B8F" w:rsidP="0099179B">
            <w:pPr>
              <w:spacing w:after="0"/>
              <w:ind w:left="357"/>
              <w:rPr>
                <w:b/>
                <w:bCs/>
                <w:rtl/>
              </w:rPr>
            </w:pPr>
            <w:r>
              <w:rPr>
                <w:rFonts w:hint="cs"/>
                <w:rtl/>
              </w:rPr>
              <w:t>אֲשֶׁר</w:t>
            </w:r>
            <w:r>
              <w:rPr>
                <w:rtl/>
              </w:rPr>
              <w:t xml:space="preserve"> </w:t>
            </w:r>
            <w:r>
              <w:rPr>
                <w:rFonts w:hint="cs"/>
                <w:rtl/>
              </w:rPr>
              <w:t>הֶחֱטִיא</w:t>
            </w:r>
            <w:r>
              <w:rPr>
                <w:rtl/>
              </w:rPr>
              <w:t xml:space="preserve"> </w:t>
            </w:r>
            <w:r>
              <w:rPr>
                <w:rFonts w:hint="cs"/>
                <w:rtl/>
              </w:rPr>
              <w:t>אֶת</w:t>
            </w:r>
            <w:r>
              <w:rPr>
                <w:rtl/>
              </w:rPr>
              <w:t xml:space="preserve"> </w:t>
            </w:r>
            <w:r>
              <w:rPr>
                <w:rFonts w:hint="cs"/>
                <w:rtl/>
              </w:rPr>
              <w:t>יִשְׂרָאֵל.</w:t>
            </w:r>
          </w:p>
        </w:tc>
        <w:tc>
          <w:tcPr>
            <w:tcW w:w="3390" w:type="dxa"/>
          </w:tcPr>
          <w:p w:rsidR="00392B8F" w:rsidRDefault="00392B8F" w:rsidP="00310E80">
            <w:pPr>
              <w:rPr>
                <w:rtl/>
              </w:rPr>
            </w:pPr>
            <w:r w:rsidRPr="00C54889">
              <w:rPr>
                <w:rFonts w:hint="cs"/>
                <w:b/>
                <w:bCs/>
                <w:rtl/>
              </w:rPr>
              <w:t>עזריה</w:t>
            </w:r>
            <w:r>
              <w:rPr>
                <w:rFonts w:hint="cs"/>
                <w:b/>
                <w:bCs/>
                <w:rtl/>
              </w:rPr>
              <w:t xml:space="preserve"> </w:t>
            </w:r>
            <w:r>
              <w:rPr>
                <w:rFonts w:hint="cs"/>
                <w:rtl/>
              </w:rPr>
              <w:t>(ט"ו, ג</w:t>
            </w:r>
            <w:r>
              <w:rPr>
                <w:rtl/>
              </w:rPr>
              <w:t>–</w:t>
            </w:r>
            <w:r>
              <w:rPr>
                <w:rFonts w:hint="cs"/>
                <w:rtl/>
              </w:rPr>
              <w:t>ד)</w:t>
            </w:r>
          </w:p>
          <w:p w:rsidR="00392B8F" w:rsidRDefault="00392B8F" w:rsidP="0099179B">
            <w:pPr>
              <w:spacing w:after="0"/>
              <w:rPr>
                <w:rtl/>
              </w:rPr>
            </w:pPr>
            <w:r>
              <w:rPr>
                <w:rFonts w:hint="cs"/>
                <w:rtl/>
              </w:rPr>
              <w:t>וַיַּעַשׂ</w:t>
            </w:r>
            <w:r>
              <w:rPr>
                <w:rtl/>
              </w:rPr>
              <w:t xml:space="preserve"> </w:t>
            </w:r>
            <w:r>
              <w:rPr>
                <w:rFonts w:hint="cs"/>
                <w:rtl/>
              </w:rPr>
              <w:t>הַיָּשָׁר</w:t>
            </w:r>
            <w:r>
              <w:rPr>
                <w:rtl/>
              </w:rPr>
              <w:t xml:space="preserve"> </w:t>
            </w:r>
            <w:r>
              <w:rPr>
                <w:rFonts w:hint="cs"/>
                <w:rtl/>
              </w:rPr>
              <w:t>בְּעֵינֵי</w:t>
            </w:r>
            <w:r>
              <w:rPr>
                <w:rtl/>
              </w:rPr>
              <w:t xml:space="preserve"> </w:t>
            </w:r>
            <w:r>
              <w:rPr>
                <w:rFonts w:hint="cs"/>
                <w:rtl/>
              </w:rPr>
              <w:t>ה'</w:t>
            </w:r>
          </w:p>
          <w:p w:rsidR="00392B8F" w:rsidRDefault="00392B8F" w:rsidP="0099179B">
            <w:pPr>
              <w:spacing w:after="0"/>
              <w:rPr>
                <w:rtl/>
              </w:rPr>
            </w:pPr>
            <w:r>
              <w:rPr>
                <w:rFonts w:hint="cs"/>
                <w:rtl/>
              </w:rPr>
              <w:t>כְּכֹל</w:t>
            </w:r>
            <w:r>
              <w:rPr>
                <w:rtl/>
              </w:rPr>
              <w:t xml:space="preserve"> </w:t>
            </w:r>
            <w:r>
              <w:rPr>
                <w:rFonts w:hint="cs"/>
                <w:rtl/>
              </w:rPr>
              <w:t>אֲשֶׁר</w:t>
            </w:r>
            <w:r>
              <w:rPr>
                <w:rtl/>
              </w:rPr>
              <w:t xml:space="preserve"> </w:t>
            </w:r>
            <w:r>
              <w:rPr>
                <w:rFonts w:hint="cs"/>
                <w:rtl/>
              </w:rPr>
              <w:t>עָשָׂה</w:t>
            </w:r>
            <w:r>
              <w:rPr>
                <w:rtl/>
              </w:rPr>
              <w:t xml:space="preserve"> </w:t>
            </w:r>
            <w:r>
              <w:rPr>
                <w:rFonts w:hint="cs"/>
                <w:rtl/>
              </w:rPr>
              <w:t>אֲמַצְיָהוּ</w:t>
            </w:r>
            <w:r>
              <w:rPr>
                <w:rtl/>
              </w:rPr>
              <w:t xml:space="preserve"> </w:t>
            </w:r>
            <w:r>
              <w:rPr>
                <w:rFonts w:hint="cs"/>
                <w:rtl/>
              </w:rPr>
              <w:t>אָבִיו.</w:t>
            </w:r>
            <w:r w:rsidDel="00392B8F">
              <w:rPr>
                <w:rtl/>
              </w:rPr>
              <w:t xml:space="preserve"> </w:t>
            </w:r>
          </w:p>
          <w:p w:rsidR="00392B8F" w:rsidRDefault="00392B8F" w:rsidP="0099179B">
            <w:pPr>
              <w:spacing w:after="0"/>
              <w:rPr>
                <w:rtl/>
              </w:rPr>
            </w:pPr>
            <w:r>
              <w:rPr>
                <w:rFonts w:hint="cs"/>
                <w:rtl/>
              </w:rPr>
              <w:t>רַק</w:t>
            </w:r>
            <w:r>
              <w:rPr>
                <w:rtl/>
              </w:rPr>
              <w:t xml:space="preserve"> </w:t>
            </w:r>
            <w:r>
              <w:rPr>
                <w:rFonts w:hint="cs"/>
                <w:rtl/>
              </w:rPr>
              <w:t>הַבָּמוֹת</w:t>
            </w:r>
            <w:r>
              <w:rPr>
                <w:rtl/>
              </w:rPr>
              <w:t xml:space="preserve"> </w:t>
            </w:r>
            <w:r>
              <w:rPr>
                <w:rFonts w:hint="cs"/>
                <w:rtl/>
              </w:rPr>
              <w:t>לֹא</w:t>
            </w:r>
            <w:r>
              <w:rPr>
                <w:rtl/>
              </w:rPr>
              <w:t xml:space="preserve"> </w:t>
            </w:r>
            <w:r>
              <w:rPr>
                <w:rFonts w:hint="cs"/>
                <w:rtl/>
              </w:rPr>
              <w:t>סָרוּ</w:t>
            </w:r>
            <w:r>
              <w:rPr>
                <w:rtl/>
              </w:rPr>
              <w:t xml:space="preserve"> </w:t>
            </w:r>
          </w:p>
          <w:p w:rsidR="00392B8F" w:rsidRDefault="00392B8F" w:rsidP="0099179B">
            <w:pPr>
              <w:spacing w:after="120"/>
              <w:rPr>
                <w:b/>
                <w:bCs/>
                <w:rtl/>
              </w:rPr>
            </w:pPr>
            <w:r>
              <w:rPr>
                <w:rFonts w:hint="cs"/>
                <w:rtl/>
              </w:rPr>
              <w:t>עוֹד</w:t>
            </w:r>
            <w:r>
              <w:rPr>
                <w:rtl/>
              </w:rPr>
              <w:t xml:space="preserve"> </w:t>
            </w:r>
            <w:r>
              <w:rPr>
                <w:rFonts w:hint="cs"/>
                <w:rtl/>
              </w:rPr>
              <w:t>הָעָם</w:t>
            </w:r>
            <w:r>
              <w:rPr>
                <w:rtl/>
              </w:rPr>
              <w:t xml:space="preserve"> </w:t>
            </w:r>
            <w:r>
              <w:rPr>
                <w:rFonts w:hint="cs"/>
                <w:rtl/>
              </w:rPr>
              <w:t>מְזַבְּחִים</w:t>
            </w:r>
            <w:r>
              <w:rPr>
                <w:rtl/>
              </w:rPr>
              <w:t xml:space="preserve"> </w:t>
            </w:r>
            <w:r>
              <w:rPr>
                <w:rFonts w:hint="cs"/>
                <w:rtl/>
              </w:rPr>
              <w:t>וּמְקַטְּרִים</w:t>
            </w:r>
            <w:r>
              <w:rPr>
                <w:rtl/>
              </w:rPr>
              <w:t xml:space="preserve"> </w:t>
            </w:r>
            <w:r>
              <w:rPr>
                <w:rFonts w:hint="cs"/>
                <w:rtl/>
              </w:rPr>
              <w:t>בַּבָּמוֹת.</w:t>
            </w:r>
          </w:p>
        </w:tc>
      </w:tr>
    </w:tbl>
    <w:p w:rsidR="00E123C7" w:rsidRPr="0044703C" w:rsidRDefault="00392B8F" w:rsidP="0099179B">
      <w:pPr>
        <w:rPr>
          <w:rtl/>
        </w:rPr>
      </w:pPr>
      <w:r w:rsidRPr="0044703C">
        <w:rPr>
          <w:rtl/>
        </w:rPr>
        <w:t xml:space="preserve"> </w:t>
      </w:r>
      <w:r w:rsidR="00E123C7" w:rsidRPr="0044703C">
        <w:rPr>
          <w:rFonts w:hint="cs"/>
          <w:rtl/>
        </w:rPr>
        <w:t>הערכתו</w:t>
      </w:r>
      <w:r w:rsidR="00E123C7" w:rsidRPr="0044703C">
        <w:rPr>
          <w:rtl/>
        </w:rPr>
        <w:t xml:space="preserve"> </w:t>
      </w:r>
      <w:r w:rsidR="00E123C7" w:rsidRPr="0044703C">
        <w:rPr>
          <w:rFonts w:hint="cs"/>
          <w:rtl/>
        </w:rPr>
        <w:t>הדתית</w:t>
      </w:r>
      <w:r w:rsidR="00E123C7" w:rsidRPr="0044703C">
        <w:rPr>
          <w:rtl/>
        </w:rPr>
        <w:t xml:space="preserve"> </w:t>
      </w:r>
      <w:r w:rsidR="00E123C7" w:rsidRPr="0044703C">
        <w:rPr>
          <w:rFonts w:hint="cs"/>
          <w:rtl/>
        </w:rPr>
        <w:t>של</w:t>
      </w:r>
      <w:r w:rsidR="00E123C7" w:rsidRPr="0044703C">
        <w:rPr>
          <w:rtl/>
        </w:rPr>
        <w:t xml:space="preserve"> </w:t>
      </w:r>
      <w:r w:rsidR="00E123C7" w:rsidRPr="0044703C">
        <w:rPr>
          <w:rFonts w:hint="cs"/>
          <w:rtl/>
        </w:rPr>
        <w:t>ירבעם</w:t>
      </w:r>
      <w:r w:rsidR="00E123C7" w:rsidRPr="0044703C">
        <w:rPr>
          <w:rtl/>
        </w:rPr>
        <w:t xml:space="preserve"> </w:t>
      </w:r>
      <w:r w:rsidR="00E123C7" w:rsidRPr="0044703C">
        <w:rPr>
          <w:rFonts w:hint="cs"/>
          <w:rtl/>
        </w:rPr>
        <w:t>מובעת</w:t>
      </w:r>
      <w:r w:rsidR="00E123C7" w:rsidRPr="0044703C">
        <w:rPr>
          <w:rtl/>
        </w:rPr>
        <w:t xml:space="preserve"> </w:t>
      </w:r>
      <w:r w:rsidR="00E123C7" w:rsidRPr="0044703C">
        <w:rPr>
          <w:rFonts w:hint="cs"/>
          <w:rtl/>
        </w:rPr>
        <w:t>בנוסחה</w:t>
      </w:r>
      <w:r w:rsidR="00E123C7" w:rsidRPr="0044703C">
        <w:rPr>
          <w:rtl/>
        </w:rPr>
        <w:t xml:space="preserve"> </w:t>
      </w:r>
      <w:r w:rsidR="00E123C7" w:rsidRPr="0044703C">
        <w:rPr>
          <w:rFonts w:hint="cs"/>
          <w:rtl/>
        </w:rPr>
        <w:t>קבועה</w:t>
      </w:r>
      <w:r w:rsidR="00E123C7" w:rsidRPr="0044703C">
        <w:rPr>
          <w:rtl/>
        </w:rPr>
        <w:t xml:space="preserve">, </w:t>
      </w:r>
      <w:r w:rsidR="00E123C7" w:rsidRPr="0044703C">
        <w:rPr>
          <w:rFonts w:hint="cs"/>
          <w:rtl/>
        </w:rPr>
        <w:t>הבאה</w:t>
      </w:r>
      <w:r w:rsidR="00E123C7" w:rsidRPr="0044703C">
        <w:rPr>
          <w:rtl/>
        </w:rPr>
        <w:t xml:space="preserve"> </w:t>
      </w:r>
      <w:r w:rsidR="00E123C7" w:rsidRPr="0044703C">
        <w:rPr>
          <w:rFonts w:hint="cs"/>
          <w:rtl/>
        </w:rPr>
        <w:t>ביחס</w:t>
      </w:r>
      <w:r w:rsidR="00E123C7" w:rsidRPr="0044703C">
        <w:rPr>
          <w:rtl/>
        </w:rPr>
        <w:t xml:space="preserve"> </w:t>
      </w:r>
      <w:r w:rsidR="00E123C7" w:rsidRPr="0044703C">
        <w:rPr>
          <w:rFonts w:hint="cs"/>
          <w:rtl/>
        </w:rPr>
        <w:t>לכל</w:t>
      </w:r>
      <w:r w:rsidR="00E123C7" w:rsidRPr="0044703C">
        <w:rPr>
          <w:rtl/>
        </w:rPr>
        <w:t xml:space="preserve"> </w:t>
      </w:r>
      <w:r w:rsidR="00E123C7" w:rsidRPr="0044703C">
        <w:rPr>
          <w:rFonts w:hint="cs"/>
          <w:rtl/>
        </w:rPr>
        <w:t>מלכי</w:t>
      </w:r>
      <w:r w:rsidR="00E123C7" w:rsidRPr="0044703C">
        <w:rPr>
          <w:rtl/>
        </w:rPr>
        <w:t xml:space="preserve"> </w:t>
      </w:r>
      <w:r w:rsidR="00E123C7" w:rsidRPr="0044703C">
        <w:rPr>
          <w:rFonts w:hint="cs"/>
          <w:rtl/>
        </w:rPr>
        <w:t>ישראל</w:t>
      </w:r>
      <w:r w:rsidR="00E123C7" w:rsidRPr="0044703C">
        <w:rPr>
          <w:rtl/>
        </w:rPr>
        <w:t xml:space="preserve">, </w:t>
      </w:r>
      <w:r w:rsidR="00E123C7" w:rsidRPr="0044703C">
        <w:rPr>
          <w:rFonts w:hint="cs"/>
          <w:rtl/>
        </w:rPr>
        <w:t>כמעט</w:t>
      </w:r>
      <w:r w:rsidR="00E123C7" w:rsidRPr="0044703C">
        <w:rPr>
          <w:rtl/>
        </w:rPr>
        <w:t xml:space="preserve"> </w:t>
      </w:r>
      <w:r w:rsidR="00E123C7" w:rsidRPr="0044703C">
        <w:rPr>
          <w:rFonts w:hint="cs"/>
          <w:rtl/>
        </w:rPr>
        <w:t>בלא</w:t>
      </w:r>
      <w:r w:rsidR="00E123C7" w:rsidRPr="0044703C">
        <w:rPr>
          <w:rtl/>
        </w:rPr>
        <w:t xml:space="preserve"> </w:t>
      </w:r>
      <w:r w:rsidR="00E123C7" w:rsidRPr="0044703C">
        <w:rPr>
          <w:rFonts w:hint="cs"/>
          <w:rtl/>
        </w:rPr>
        <w:t>יוצא</w:t>
      </w:r>
      <w:r w:rsidR="00E123C7" w:rsidRPr="0044703C">
        <w:rPr>
          <w:rtl/>
        </w:rPr>
        <w:t xml:space="preserve"> </w:t>
      </w:r>
      <w:r w:rsidR="00E123C7" w:rsidRPr="0044703C">
        <w:rPr>
          <w:rFonts w:hint="cs"/>
          <w:rtl/>
        </w:rPr>
        <w:t>מן</w:t>
      </w:r>
      <w:r w:rsidR="00E123C7" w:rsidRPr="0044703C">
        <w:rPr>
          <w:rtl/>
        </w:rPr>
        <w:t xml:space="preserve"> </w:t>
      </w:r>
      <w:r w:rsidR="00E123C7" w:rsidRPr="0044703C">
        <w:rPr>
          <w:rFonts w:hint="cs"/>
          <w:rtl/>
        </w:rPr>
        <w:t>הכלל</w:t>
      </w:r>
      <w:r w:rsidR="00E123C7" w:rsidRPr="0044703C">
        <w:rPr>
          <w:rtl/>
        </w:rPr>
        <w:t xml:space="preserve">. </w:t>
      </w:r>
      <w:r w:rsidR="00E123C7" w:rsidRPr="0044703C">
        <w:rPr>
          <w:rFonts w:hint="cs"/>
          <w:rtl/>
        </w:rPr>
        <w:t>הערכתם</w:t>
      </w:r>
      <w:r w:rsidR="00E123C7" w:rsidRPr="0044703C">
        <w:rPr>
          <w:rtl/>
        </w:rPr>
        <w:t xml:space="preserve"> </w:t>
      </w:r>
      <w:r w:rsidR="00E123C7" w:rsidRPr="0044703C">
        <w:rPr>
          <w:rFonts w:hint="cs"/>
          <w:rtl/>
        </w:rPr>
        <w:t>של</w:t>
      </w:r>
      <w:r w:rsidR="00E123C7" w:rsidRPr="0044703C">
        <w:rPr>
          <w:rtl/>
        </w:rPr>
        <w:t xml:space="preserve"> </w:t>
      </w:r>
      <w:r w:rsidR="00E123C7" w:rsidRPr="0044703C">
        <w:rPr>
          <w:rFonts w:hint="cs"/>
          <w:rtl/>
        </w:rPr>
        <w:t>מלכי</w:t>
      </w:r>
      <w:r w:rsidR="00E123C7" w:rsidRPr="0044703C">
        <w:rPr>
          <w:rtl/>
        </w:rPr>
        <w:t xml:space="preserve"> </w:t>
      </w:r>
      <w:r w:rsidR="00E123C7" w:rsidRPr="0044703C">
        <w:rPr>
          <w:rFonts w:hint="cs"/>
          <w:rtl/>
        </w:rPr>
        <w:t>יהודה</w:t>
      </w:r>
      <w:r w:rsidR="00E123C7" w:rsidRPr="0044703C">
        <w:rPr>
          <w:rtl/>
        </w:rPr>
        <w:t xml:space="preserve"> </w:t>
      </w:r>
      <w:r w:rsidR="00E123C7" w:rsidRPr="0044703C">
        <w:rPr>
          <w:rFonts w:hint="cs"/>
          <w:rtl/>
        </w:rPr>
        <w:t>לעומת</w:t>
      </w:r>
      <w:r w:rsidR="00E123C7" w:rsidRPr="0044703C">
        <w:rPr>
          <w:rtl/>
        </w:rPr>
        <w:t xml:space="preserve"> </w:t>
      </w:r>
      <w:r w:rsidR="00E123C7" w:rsidRPr="0044703C">
        <w:rPr>
          <w:rFonts w:hint="cs"/>
          <w:rtl/>
        </w:rPr>
        <w:t>זאת</w:t>
      </w:r>
      <w:r w:rsidR="00E123C7" w:rsidRPr="0044703C">
        <w:rPr>
          <w:rtl/>
        </w:rPr>
        <w:t xml:space="preserve"> </w:t>
      </w:r>
      <w:r w:rsidR="00E123C7" w:rsidRPr="0044703C">
        <w:rPr>
          <w:rFonts w:hint="cs"/>
          <w:rtl/>
        </w:rPr>
        <w:t>מתחלפת</w:t>
      </w:r>
      <w:r w:rsidR="00E123C7" w:rsidRPr="0044703C">
        <w:rPr>
          <w:rtl/>
        </w:rPr>
        <w:t xml:space="preserve">: </w:t>
      </w:r>
      <w:r w:rsidR="00E123C7" w:rsidRPr="0044703C">
        <w:rPr>
          <w:rFonts w:hint="cs"/>
          <w:rtl/>
        </w:rPr>
        <w:t>על</w:t>
      </w:r>
      <w:r w:rsidR="00E123C7" w:rsidRPr="0044703C">
        <w:rPr>
          <w:rtl/>
        </w:rPr>
        <w:t xml:space="preserve"> </w:t>
      </w:r>
      <w:r w:rsidR="00CD06BC" w:rsidRPr="0044703C">
        <w:rPr>
          <w:rFonts w:hint="cs"/>
          <w:rtl/>
        </w:rPr>
        <w:t>אחדים</w:t>
      </w:r>
      <w:r w:rsidR="00E123C7" w:rsidRPr="0044703C">
        <w:rPr>
          <w:rtl/>
        </w:rPr>
        <w:t xml:space="preserve"> </w:t>
      </w:r>
      <w:r w:rsidR="00E123C7" w:rsidRPr="0044703C">
        <w:rPr>
          <w:rFonts w:hint="cs"/>
          <w:rtl/>
        </w:rPr>
        <w:t>נאמר</w:t>
      </w:r>
      <w:r w:rsidR="00E123C7" w:rsidRPr="0044703C">
        <w:rPr>
          <w:rtl/>
        </w:rPr>
        <w:t xml:space="preserve"> </w:t>
      </w:r>
      <w:r w:rsidR="00E123C7" w:rsidRPr="0044703C">
        <w:rPr>
          <w:rFonts w:hint="cs"/>
          <w:rtl/>
        </w:rPr>
        <w:t>שעשו</w:t>
      </w:r>
      <w:r w:rsidR="00E123C7" w:rsidRPr="0044703C">
        <w:rPr>
          <w:rtl/>
        </w:rPr>
        <w:t xml:space="preserve"> </w:t>
      </w:r>
      <w:r w:rsidR="00E123C7" w:rsidRPr="0044703C">
        <w:rPr>
          <w:rFonts w:hint="cs"/>
          <w:rtl/>
        </w:rPr>
        <w:t>הישר</w:t>
      </w:r>
      <w:r w:rsidR="00E123C7" w:rsidRPr="0044703C">
        <w:rPr>
          <w:rtl/>
        </w:rPr>
        <w:t xml:space="preserve"> </w:t>
      </w:r>
      <w:r w:rsidR="00E123C7" w:rsidRPr="0044703C">
        <w:rPr>
          <w:rFonts w:hint="cs"/>
          <w:rtl/>
        </w:rPr>
        <w:t>בעיני</w:t>
      </w:r>
      <w:r w:rsidR="00E123C7" w:rsidRPr="0044703C">
        <w:rPr>
          <w:rtl/>
        </w:rPr>
        <w:t xml:space="preserve"> </w:t>
      </w:r>
      <w:r w:rsidR="00E123C7" w:rsidRPr="0044703C">
        <w:rPr>
          <w:rFonts w:hint="cs"/>
          <w:rtl/>
        </w:rPr>
        <w:t>ה</w:t>
      </w:r>
      <w:r w:rsidR="00E123C7" w:rsidRPr="0044703C">
        <w:rPr>
          <w:rtl/>
        </w:rPr>
        <w:t xml:space="preserve">', </w:t>
      </w:r>
      <w:r w:rsidR="00E123C7" w:rsidRPr="0044703C">
        <w:rPr>
          <w:rFonts w:hint="cs"/>
          <w:rtl/>
        </w:rPr>
        <w:t>תוך</w:t>
      </w:r>
      <w:r w:rsidR="00E123C7" w:rsidRPr="0044703C">
        <w:rPr>
          <w:rtl/>
        </w:rPr>
        <w:t xml:space="preserve"> </w:t>
      </w:r>
      <w:r w:rsidR="00E123C7" w:rsidRPr="0044703C">
        <w:rPr>
          <w:rFonts w:hint="cs"/>
          <w:rtl/>
        </w:rPr>
        <w:t>הסתייגות</w:t>
      </w:r>
      <w:r w:rsidR="00E123C7" w:rsidRPr="0044703C">
        <w:rPr>
          <w:rtl/>
        </w:rPr>
        <w:t xml:space="preserve"> </w:t>
      </w:r>
      <w:r w:rsidR="00E123C7" w:rsidRPr="0044703C">
        <w:rPr>
          <w:rFonts w:hint="cs"/>
          <w:rtl/>
        </w:rPr>
        <w:t>מכך</w:t>
      </w:r>
      <w:r w:rsidR="00E123C7" w:rsidRPr="0044703C">
        <w:rPr>
          <w:rtl/>
        </w:rPr>
        <w:t xml:space="preserve"> </w:t>
      </w:r>
      <w:r w:rsidR="00E123C7" w:rsidRPr="0044703C">
        <w:rPr>
          <w:rFonts w:hint="cs"/>
          <w:rtl/>
        </w:rPr>
        <w:t>שהבמות</w:t>
      </w:r>
      <w:r w:rsidR="00E123C7" w:rsidRPr="0044703C">
        <w:rPr>
          <w:rtl/>
        </w:rPr>
        <w:t xml:space="preserve"> </w:t>
      </w:r>
      <w:r w:rsidR="00E123C7" w:rsidRPr="0044703C">
        <w:rPr>
          <w:rFonts w:hint="cs"/>
          <w:rtl/>
        </w:rPr>
        <w:t>לא</w:t>
      </w:r>
      <w:r w:rsidR="00E123C7" w:rsidRPr="0044703C">
        <w:rPr>
          <w:rtl/>
        </w:rPr>
        <w:t xml:space="preserve"> </w:t>
      </w:r>
      <w:r w:rsidR="00E123C7" w:rsidRPr="0044703C">
        <w:rPr>
          <w:rFonts w:hint="cs"/>
          <w:rtl/>
        </w:rPr>
        <w:t>סרו</w:t>
      </w:r>
      <w:r w:rsidR="00E123C7" w:rsidRPr="0044703C">
        <w:rPr>
          <w:rtl/>
        </w:rPr>
        <w:t xml:space="preserve"> </w:t>
      </w:r>
      <w:r w:rsidR="00E123C7" w:rsidRPr="0044703C">
        <w:rPr>
          <w:rFonts w:hint="cs"/>
          <w:rtl/>
        </w:rPr>
        <w:t>בימיהם</w:t>
      </w:r>
      <w:r w:rsidR="00E123C7" w:rsidRPr="0044703C">
        <w:rPr>
          <w:rtl/>
        </w:rPr>
        <w:t xml:space="preserve">, </w:t>
      </w:r>
      <w:r w:rsidR="00E123C7" w:rsidRPr="0044703C">
        <w:rPr>
          <w:rFonts w:hint="cs"/>
          <w:rtl/>
        </w:rPr>
        <w:t>ואילו</w:t>
      </w:r>
      <w:r w:rsidR="00E123C7" w:rsidRPr="0044703C">
        <w:rPr>
          <w:rtl/>
        </w:rPr>
        <w:t xml:space="preserve"> </w:t>
      </w:r>
      <w:r w:rsidR="00E123C7" w:rsidRPr="0044703C">
        <w:rPr>
          <w:rFonts w:hint="cs"/>
          <w:rtl/>
        </w:rPr>
        <w:t>על</w:t>
      </w:r>
      <w:r w:rsidR="00E123C7" w:rsidRPr="0044703C">
        <w:rPr>
          <w:rtl/>
        </w:rPr>
        <w:t xml:space="preserve"> </w:t>
      </w:r>
      <w:r w:rsidR="00CD06BC" w:rsidRPr="0044703C">
        <w:rPr>
          <w:rFonts w:hint="cs"/>
          <w:rtl/>
        </w:rPr>
        <w:t>אחרים</w:t>
      </w:r>
      <w:r w:rsidR="00E123C7" w:rsidRPr="0044703C">
        <w:rPr>
          <w:rtl/>
        </w:rPr>
        <w:t xml:space="preserve"> </w:t>
      </w:r>
      <w:r w:rsidR="00E123C7" w:rsidRPr="0044703C">
        <w:rPr>
          <w:rFonts w:hint="cs"/>
          <w:rtl/>
        </w:rPr>
        <w:t>נאמר</w:t>
      </w:r>
      <w:r w:rsidR="00E123C7" w:rsidRPr="0044703C">
        <w:rPr>
          <w:rtl/>
        </w:rPr>
        <w:t xml:space="preserve"> </w:t>
      </w:r>
      <w:r w:rsidR="00E123C7" w:rsidRPr="0044703C">
        <w:rPr>
          <w:rFonts w:hint="cs"/>
          <w:rtl/>
        </w:rPr>
        <w:t>שעשו</w:t>
      </w:r>
      <w:r w:rsidR="00E123C7" w:rsidRPr="0044703C">
        <w:rPr>
          <w:rtl/>
        </w:rPr>
        <w:t xml:space="preserve"> </w:t>
      </w:r>
      <w:r w:rsidR="00E123C7" w:rsidRPr="0044703C">
        <w:rPr>
          <w:rFonts w:hint="cs"/>
          <w:rtl/>
        </w:rPr>
        <w:t>הרע</w:t>
      </w:r>
      <w:r w:rsidR="00E123C7" w:rsidRPr="0044703C">
        <w:rPr>
          <w:rtl/>
        </w:rPr>
        <w:t xml:space="preserve"> </w:t>
      </w:r>
      <w:r w:rsidR="00E123C7" w:rsidRPr="0044703C">
        <w:rPr>
          <w:rFonts w:hint="cs"/>
          <w:rtl/>
        </w:rPr>
        <w:t>בעיני</w:t>
      </w:r>
      <w:r w:rsidR="00E123C7" w:rsidRPr="0044703C">
        <w:rPr>
          <w:rtl/>
        </w:rPr>
        <w:t xml:space="preserve"> </w:t>
      </w:r>
      <w:r w:rsidR="00E123C7" w:rsidRPr="0044703C">
        <w:rPr>
          <w:rFonts w:hint="cs"/>
          <w:rtl/>
        </w:rPr>
        <w:t>ה</w:t>
      </w:r>
      <w:r w:rsidR="00E123C7" w:rsidRPr="0044703C">
        <w:rPr>
          <w:rtl/>
        </w:rPr>
        <w:t xml:space="preserve">', </w:t>
      </w:r>
      <w:r w:rsidR="00E123C7" w:rsidRPr="0044703C">
        <w:rPr>
          <w:rFonts w:hint="cs"/>
          <w:rtl/>
        </w:rPr>
        <w:t>תוך</w:t>
      </w:r>
      <w:r w:rsidR="00E123C7" w:rsidRPr="0044703C">
        <w:rPr>
          <w:rtl/>
        </w:rPr>
        <w:t xml:space="preserve"> </w:t>
      </w:r>
      <w:r w:rsidR="00E123C7" w:rsidRPr="0044703C">
        <w:rPr>
          <w:rFonts w:hint="cs"/>
          <w:rtl/>
        </w:rPr>
        <w:t>פירוט</w:t>
      </w:r>
      <w:r w:rsidR="00E123C7" w:rsidRPr="0044703C">
        <w:rPr>
          <w:rtl/>
        </w:rPr>
        <w:t xml:space="preserve"> </w:t>
      </w:r>
      <w:r w:rsidR="00E123C7" w:rsidRPr="0044703C">
        <w:rPr>
          <w:rFonts w:hint="cs"/>
          <w:rtl/>
        </w:rPr>
        <w:t>הרעות</w:t>
      </w:r>
      <w:r w:rsidR="00E123C7" w:rsidRPr="0044703C">
        <w:rPr>
          <w:rtl/>
        </w:rPr>
        <w:t xml:space="preserve"> </w:t>
      </w:r>
      <w:r w:rsidR="00E123C7" w:rsidRPr="0044703C">
        <w:rPr>
          <w:rFonts w:hint="cs"/>
          <w:rtl/>
        </w:rPr>
        <w:t>שעשו</w:t>
      </w:r>
      <w:r w:rsidR="00E123C7" w:rsidRPr="0044703C">
        <w:rPr>
          <w:rtl/>
        </w:rPr>
        <w:t>.</w:t>
      </w:r>
    </w:p>
    <w:p w:rsidR="00C269DE" w:rsidRDefault="00C269DE" w:rsidP="0099179B">
      <w:pPr>
        <w:rPr>
          <w:rtl/>
        </w:rPr>
      </w:pPr>
    </w:p>
    <w:p w:rsidR="00E123C7" w:rsidRDefault="00E123C7" w:rsidP="00C269DE">
      <w:pPr>
        <w:rPr>
          <w:rtl/>
        </w:rPr>
      </w:pPr>
      <w:r>
        <w:rPr>
          <w:rFonts w:hint="cs"/>
          <w:rtl/>
        </w:rPr>
        <w:t xml:space="preserve">לאחר שני הרכיבים הללו, המהווים את מחציתה הראשונה של 'הפסקה הקבועה', באים </w:t>
      </w:r>
      <w:r w:rsidR="00C269DE">
        <w:rPr>
          <w:rFonts w:hint="cs"/>
          <w:rtl/>
        </w:rPr>
        <w:t>לעתים</w:t>
      </w:r>
      <w:r>
        <w:rPr>
          <w:rFonts w:hint="cs"/>
          <w:rtl/>
        </w:rPr>
        <w:t xml:space="preserve"> בקיצור נמרץ מאורעות עיקריים הקשורים לתקופת מלכותו של המלך הנידון באותה פסקה, כל מלך לפי עניינו</w:t>
      </w:r>
      <w:r w:rsidR="00C269DE">
        <w:rPr>
          <w:rFonts w:hint="cs"/>
          <w:rtl/>
        </w:rPr>
        <w:t xml:space="preserve"> (ועל כן הם אינם חלק מהסכמה הקבועה)</w:t>
      </w:r>
      <w:r>
        <w:rPr>
          <w:rFonts w:hint="cs"/>
          <w:rtl/>
        </w:rPr>
        <w:t>:</w:t>
      </w:r>
    </w:p>
    <w:tbl>
      <w:tblPr>
        <w:tblStyle w:val="af1"/>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417"/>
      </w:tblGrid>
      <w:tr w:rsidR="00CD06BC" w:rsidTr="0099179B">
        <w:tc>
          <w:tcPr>
            <w:tcW w:w="3245" w:type="dxa"/>
          </w:tcPr>
          <w:p w:rsidR="00CD06BC" w:rsidRPr="00C54889" w:rsidRDefault="00CD06BC" w:rsidP="00310E80">
            <w:pPr>
              <w:ind w:left="360"/>
              <w:rPr>
                <w:b/>
                <w:bCs/>
                <w:rtl/>
              </w:rPr>
            </w:pPr>
            <w:r w:rsidRPr="00C54889">
              <w:rPr>
                <w:rFonts w:hint="cs"/>
                <w:b/>
                <w:bCs/>
                <w:rtl/>
              </w:rPr>
              <w:t>ירבעם</w:t>
            </w:r>
            <w:r>
              <w:rPr>
                <w:rFonts w:hint="cs"/>
                <w:rtl/>
              </w:rPr>
              <w:t xml:space="preserve"> (י"ד, כה</w:t>
            </w:r>
            <w:r>
              <w:rPr>
                <w:rtl/>
              </w:rPr>
              <w:t>–</w:t>
            </w:r>
            <w:proofErr w:type="spellStart"/>
            <w:r>
              <w:rPr>
                <w:rFonts w:hint="cs"/>
                <w:rtl/>
              </w:rPr>
              <w:t>כז</w:t>
            </w:r>
            <w:proofErr w:type="spellEnd"/>
            <w:r>
              <w:rPr>
                <w:rFonts w:hint="cs"/>
                <w:rtl/>
              </w:rPr>
              <w:t>)</w:t>
            </w:r>
          </w:p>
          <w:p w:rsidR="00CD06BC" w:rsidRDefault="00CD06BC" w:rsidP="0099179B">
            <w:pPr>
              <w:spacing w:after="0"/>
              <w:ind w:left="357"/>
              <w:jc w:val="left"/>
              <w:rPr>
                <w:rtl/>
              </w:rPr>
            </w:pPr>
            <w:r>
              <w:rPr>
                <w:rFonts w:hint="cs"/>
                <w:rtl/>
              </w:rPr>
              <w:t>הוּא</w:t>
            </w:r>
            <w:r>
              <w:rPr>
                <w:rtl/>
              </w:rPr>
              <w:t xml:space="preserve"> </w:t>
            </w:r>
            <w:r>
              <w:rPr>
                <w:rFonts w:hint="cs"/>
                <w:rtl/>
              </w:rPr>
              <w:t>הֵשִׁיב</w:t>
            </w:r>
            <w:r>
              <w:rPr>
                <w:rtl/>
              </w:rPr>
              <w:t xml:space="preserve"> </w:t>
            </w:r>
            <w:r>
              <w:rPr>
                <w:rFonts w:hint="cs"/>
                <w:rtl/>
              </w:rPr>
              <w:t>אֶת</w:t>
            </w:r>
            <w:r>
              <w:rPr>
                <w:rtl/>
              </w:rPr>
              <w:t xml:space="preserve"> </w:t>
            </w:r>
            <w:r>
              <w:rPr>
                <w:rFonts w:hint="cs"/>
                <w:rtl/>
              </w:rPr>
              <w:t>גְּבוּל</w:t>
            </w:r>
            <w:r>
              <w:rPr>
                <w:rtl/>
              </w:rPr>
              <w:t xml:space="preserve"> </w:t>
            </w:r>
            <w:r>
              <w:rPr>
                <w:rFonts w:hint="cs"/>
                <w:rtl/>
              </w:rPr>
              <w:t>יִשְׂרָאֵל</w:t>
            </w:r>
          </w:p>
          <w:p w:rsidR="00CD06BC" w:rsidRDefault="00CD06BC" w:rsidP="0099179B">
            <w:pPr>
              <w:spacing w:after="0"/>
              <w:ind w:left="357"/>
              <w:jc w:val="left"/>
              <w:rPr>
                <w:rtl/>
              </w:rPr>
            </w:pPr>
            <w:r>
              <w:rPr>
                <w:rFonts w:hint="cs"/>
                <w:rtl/>
              </w:rPr>
              <w:t>מִלְּבוֹא</w:t>
            </w:r>
            <w:r>
              <w:rPr>
                <w:rtl/>
              </w:rPr>
              <w:t xml:space="preserve"> </w:t>
            </w:r>
            <w:r>
              <w:rPr>
                <w:rFonts w:hint="cs"/>
                <w:rtl/>
              </w:rPr>
              <w:t>חֲמָת</w:t>
            </w:r>
            <w:r>
              <w:rPr>
                <w:rtl/>
              </w:rPr>
              <w:t xml:space="preserve"> </w:t>
            </w:r>
            <w:r>
              <w:rPr>
                <w:rFonts w:hint="cs"/>
                <w:rtl/>
              </w:rPr>
              <w:t>עַד</w:t>
            </w:r>
            <w:r>
              <w:rPr>
                <w:rtl/>
              </w:rPr>
              <w:t xml:space="preserve"> </w:t>
            </w:r>
            <w:r>
              <w:rPr>
                <w:rFonts w:hint="cs"/>
                <w:rtl/>
              </w:rPr>
              <w:t>יָם</w:t>
            </w:r>
            <w:r>
              <w:rPr>
                <w:rtl/>
              </w:rPr>
              <w:t xml:space="preserve"> </w:t>
            </w:r>
            <w:r>
              <w:rPr>
                <w:rFonts w:hint="cs"/>
                <w:rtl/>
              </w:rPr>
              <w:t>הָעֲרָבָה</w:t>
            </w:r>
            <w:r>
              <w:rPr>
                <w:rtl/>
              </w:rPr>
              <w:t xml:space="preserve"> </w:t>
            </w:r>
          </w:p>
          <w:p w:rsidR="0044703C" w:rsidRDefault="00CD06BC" w:rsidP="0099179B">
            <w:pPr>
              <w:spacing w:after="0"/>
              <w:ind w:left="357"/>
              <w:jc w:val="left"/>
              <w:rPr>
                <w:rtl/>
              </w:rPr>
            </w:pPr>
            <w:r>
              <w:rPr>
                <w:rFonts w:hint="cs"/>
                <w:rtl/>
              </w:rPr>
              <w:t>כִּדְבַר</w:t>
            </w:r>
            <w:r>
              <w:rPr>
                <w:rtl/>
              </w:rPr>
              <w:t xml:space="preserve"> </w:t>
            </w:r>
            <w:r>
              <w:rPr>
                <w:rFonts w:hint="cs"/>
                <w:rtl/>
              </w:rPr>
              <w:t>ה'</w:t>
            </w:r>
            <w:r>
              <w:rPr>
                <w:rtl/>
              </w:rPr>
              <w:t xml:space="preserve"> </w:t>
            </w:r>
            <w:r>
              <w:rPr>
                <w:rFonts w:hint="cs"/>
                <w:rtl/>
              </w:rPr>
              <w:t>אֱ-לֹהֵי</w:t>
            </w:r>
            <w:r>
              <w:rPr>
                <w:rtl/>
              </w:rPr>
              <w:t xml:space="preserve"> </w:t>
            </w:r>
            <w:r>
              <w:rPr>
                <w:rFonts w:hint="cs"/>
                <w:rtl/>
              </w:rPr>
              <w:t>יִשְׂרָאֵל</w:t>
            </w:r>
            <w:r>
              <w:rPr>
                <w:rtl/>
              </w:rPr>
              <w:t xml:space="preserve"> </w:t>
            </w:r>
          </w:p>
          <w:p w:rsidR="0044703C" w:rsidRDefault="00CD06BC" w:rsidP="0099179B">
            <w:pPr>
              <w:spacing w:after="0"/>
              <w:ind w:left="357"/>
              <w:jc w:val="left"/>
              <w:rPr>
                <w:rtl/>
              </w:rPr>
            </w:pPr>
            <w:r>
              <w:rPr>
                <w:rFonts w:hint="cs"/>
                <w:rtl/>
              </w:rPr>
              <w:t>אֲשֶׁר</w:t>
            </w:r>
            <w:r>
              <w:rPr>
                <w:rtl/>
              </w:rPr>
              <w:t xml:space="preserve"> </w:t>
            </w:r>
            <w:r>
              <w:rPr>
                <w:rFonts w:hint="cs"/>
                <w:rtl/>
              </w:rPr>
              <w:t>דִּבֶּר</w:t>
            </w:r>
            <w:r w:rsidR="0044703C">
              <w:rPr>
                <w:rFonts w:hint="cs"/>
                <w:rtl/>
              </w:rPr>
              <w:t xml:space="preserve"> </w:t>
            </w:r>
            <w:r>
              <w:rPr>
                <w:rFonts w:hint="cs"/>
                <w:rtl/>
              </w:rPr>
              <w:t>בְּיַד</w:t>
            </w:r>
            <w:r>
              <w:rPr>
                <w:rtl/>
              </w:rPr>
              <w:t xml:space="preserve"> </w:t>
            </w:r>
            <w:r>
              <w:rPr>
                <w:rFonts w:hint="cs"/>
                <w:rtl/>
              </w:rPr>
              <w:t>עַבְדּוֹ</w:t>
            </w:r>
            <w:r>
              <w:rPr>
                <w:rtl/>
              </w:rPr>
              <w:t xml:space="preserve"> </w:t>
            </w:r>
          </w:p>
          <w:p w:rsidR="00CD06BC" w:rsidRDefault="00CD06BC" w:rsidP="0099179B">
            <w:pPr>
              <w:spacing w:after="0"/>
              <w:ind w:left="357"/>
              <w:jc w:val="left"/>
              <w:rPr>
                <w:rtl/>
              </w:rPr>
            </w:pPr>
            <w:r>
              <w:rPr>
                <w:rFonts w:hint="cs"/>
                <w:rtl/>
              </w:rPr>
              <w:lastRenderedPageBreak/>
              <w:t>יוֹנָה</w:t>
            </w:r>
            <w:r>
              <w:rPr>
                <w:rtl/>
              </w:rPr>
              <w:t xml:space="preserve"> </w:t>
            </w:r>
            <w:r>
              <w:rPr>
                <w:rFonts w:hint="cs"/>
                <w:rtl/>
              </w:rPr>
              <w:t>בֶן</w:t>
            </w:r>
            <w:r>
              <w:rPr>
                <w:rtl/>
              </w:rPr>
              <w:t xml:space="preserve"> </w:t>
            </w:r>
            <w:r>
              <w:rPr>
                <w:rFonts w:hint="cs"/>
                <w:rtl/>
              </w:rPr>
              <w:t>אֲמִתַּי...</w:t>
            </w:r>
          </w:p>
          <w:p w:rsidR="00CD06BC" w:rsidRDefault="00CD06BC" w:rsidP="0099179B">
            <w:pPr>
              <w:spacing w:after="0"/>
              <w:ind w:left="357"/>
              <w:rPr>
                <w:rtl/>
              </w:rPr>
            </w:pPr>
            <w:r>
              <w:rPr>
                <w:rFonts w:hint="cs"/>
                <w:rtl/>
              </w:rPr>
              <w:t>כִּי</w:t>
            </w:r>
            <w:r>
              <w:rPr>
                <w:rtl/>
              </w:rPr>
              <w:t xml:space="preserve"> </w:t>
            </w:r>
            <w:r>
              <w:rPr>
                <w:rFonts w:hint="cs"/>
                <w:rtl/>
              </w:rPr>
              <w:t>רָאָה</w:t>
            </w:r>
            <w:r>
              <w:rPr>
                <w:rtl/>
              </w:rPr>
              <w:t xml:space="preserve"> </w:t>
            </w:r>
            <w:r>
              <w:rPr>
                <w:rFonts w:hint="cs"/>
                <w:rtl/>
              </w:rPr>
              <w:t>ה' אֶת</w:t>
            </w:r>
            <w:r>
              <w:rPr>
                <w:rtl/>
              </w:rPr>
              <w:t xml:space="preserve"> </w:t>
            </w:r>
            <w:r>
              <w:rPr>
                <w:rFonts w:hint="cs"/>
                <w:rtl/>
              </w:rPr>
              <w:t>עֳנִי</w:t>
            </w:r>
            <w:r>
              <w:rPr>
                <w:rtl/>
              </w:rPr>
              <w:t xml:space="preserve"> </w:t>
            </w:r>
            <w:r>
              <w:rPr>
                <w:rFonts w:hint="cs"/>
                <w:rtl/>
              </w:rPr>
              <w:t>יִשְׂרָאֵל...</w:t>
            </w:r>
          </w:p>
          <w:p w:rsidR="00CD06BC" w:rsidRDefault="00CD06BC" w:rsidP="0099179B">
            <w:pPr>
              <w:spacing w:after="120"/>
              <w:ind w:left="357"/>
              <w:jc w:val="left"/>
              <w:rPr>
                <w:b/>
                <w:bCs/>
                <w:rtl/>
              </w:rPr>
            </w:pPr>
            <w:r>
              <w:rPr>
                <w:rFonts w:hint="cs"/>
                <w:rtl/>
              </w:rPr>
              <w:t>וַיּוֹשִׁיעֵם</w:t>
            </w:r>
            <w:r>
              <w:rPr>
                <w:rtl/>
              </w:rPr>
              <w:t xml:space="preserve"> </w:t>
            </w:r>
            <w:r>
              <w:rPr>
                <w:rFonts w:hint="cs"/>
                <w:rtl/>
              </w:rPr>
              <w:t>בְּיַד</w:t>
            </w:r>
            <w:r>
              <w:rPr>
                <w:rtl/>
              </w:rPr>
              <w:t xml:space="preserve"> </w:t>
            </w:r>
            <w:r>
              <w:rPr>
                <w:rFonts w:hint="cs"/>
                <w:rtl/>
              </w:rPr>
              <w:t>יָרָבְעָם</w:t>
            </w:r>
            <w:r>
              <w:rPr>
                <w:rtl/>
              </w:rPr>
              <w:t xml:space="preserve"> </w:t>
            </w:r>
            <w:r>
              <w:rPr>
                <w:rFonts w:hint="cs"/>
                <w:rtl/>
              </w:rPr>
              <w:t>בֶּן</w:t>
            </w:r>
            <w:r>
              <w:rPr>
                <w:rtl/>
              </w:rPr>
              <w:t xml:space="preserve"> </w:t>
            </w:r>
            <w:r>
              <w:rPr>
                <w:rFonts w:hint="cs"/>
                <w:rtl/>
              </w:rPr>
              <w:t>יוֹאָשׁ</w:t>
            </w:r>
          </w:p>
        </w:tc>
        <w:tc>
          <w:tcPr>
            <w:tcW w:w="3417" w:type="dxa"/>
          </w:tcPr>
          <w:p w:rsidR="00CD06BC" w:rsidRDefault="00CD06BC" w:rsidP="00310E80">
            <w:pPr>
              <w:rPr>
                <w:rtl/>
              </w:rPr>
            </w:pPr>
            <w:r w:rsidRPr="00C54889">
              <w:rPr>
                <w:rFonts w:hint="cs"/>
                <w:b/>
                <w:bCs/>
                <w:rtl/>
              </w:rPr>
              <w:lastRenderedPageBreak/>
              <w:t>עזריה</w:t>
            </w:r>
            <w:r>
              <w:rPr>
                <w:rFonts w:hint="cs"/>
                <w:b/>
                <w:bCs/>
                <w:rtl/>
              </w:rPr>
              <w:t xml:space="preserve"> </w:t>
            </w:r>
            <w:r>
              <w:rPr>
                <w:rFonts w:hint="cs"/>
                <w:rtl/>
              </w:rPr>
              <w:t>(ט"ו, ה)</w:t>
            </w:r>
            <w:r w:rsidR="00701390">
              <w:rPr>
                <w:rFonts w:hint="cs"/>
                <w:rtl/>
              </w:rPr>
              <w:t xml:space="preserve"> </w:t>
            </w:r>
          </w:p>
          <w:p w:rsidR="00701390" w:rsidRDefault="00CD06BC" w:rsidP="0099179B">
            <w:pPr>
              <w:spacing w:after="0"/>
              <w:jc w:val="left"/>
              <w:rPr>
                <w:rtl/>
              </w:rPr>
            </w:pPr>
            <w:r>
              <w:rPr>
                <w:rFonts w:hint="cs"/>
                <w:rtl/>
              </w:rPr>
              <w:t>וַיְנַגַּע</w:t>
            </w:r>
            <w:r>
              <w:rPr>
                <w:rtl/>
              </w:rPr>
              <w:t xml:space="preserve"> </w:t>
            </w:r>
            <w:r>
              <w:rPr>
                <w:rFonts w:hint="cs"/>
                <w:rtl/>
              </w:rPr>
              <w:t>ה'</w:t>
            </w:r>
            <w:r>
              <w:rPr>
                <w:rtl/>
              </w:rPr>
              <w:t xml:space="preserve"> </w:t>
            </w:r>
            <w:r>
              <w:rPr>
                <w:rFonts w:hint="cs"/>
                <w:rtl/>
              </w:rPr>
              <w:t>אֶת</w:t>
            </w:r>
            <w:r>
              <w:rPr>
                <w:rtl/>
              </w:rPr>
              <w:t xml:space="preserve"> </w:t>
            </w:r>
            <w:r>
              <w:rPr>
                <w:rFonts w:hint="cs"/>
                <w:rtl/>
              </w:rPr>
              <w:t>הַמֶּלֶךְ</w:t>
            </w:r>
            <w:r>
              <w:rPr>
                <w:rtl/>
              </w:rPr>
              <w:t xml:space="preserve"> </w:t>
            </w:r>
          </w:p>
          <w:p w:rsidR="00701390" w:rsidRDefault="00CD06BC" w:rsidP="0099179B">
            <w:pPr>
              <w:spacing w:after="0"/>
              <w:jc w:val="left"/>
              <w:rPr>
                <w:rtl/>
              </w:rPr>
            </w:pPr>
            <w:r>
              <w:rPr>
                <w:rFonts w:hint="cs"/>
                <w:rtl/>
              </w:rPr>
              <w:t>וַיְהִי</w:t>
            </w:r>
            <w:r>
              <w:rPr>
                <w:rtl/>
              </w:rPr>
              <w:t xml:space="preserve"> </w:t>
            </w:r>
            <w:r>
              <w:rPr>
                <w:rFonts w:hint="cs"/>
                <w:rtl/>
              </w:rPr>
              <w:t>מְצֹרָע</w:t>
            </w:r>
            <w:r>
              <w:rPr>
                <w:rtl/>
              </w:rPr>
              <w:t xml:space="preserve"> </w:t>
            </w:r>
            <w:r>
              <w:rPr>
                <w:rFonts w:hint="cs"/>
                <w:rtl/>
              </w:rPr>
              <w:t>עַד</w:t>
            </w:r>
            <w:r>
              <w:rPr>
                <w:rtl/>
              </w:rPr>
              <w:t xml:space="preserve"> </w:t>
            </w:r>
            <w:r>
              <w:rPr>
                <w:rFonts w:hint="cs"/>
                <w:rtl/>
              </w:rPr>
              <w:t>יוֹם</w:t>
            </w:r>
            <w:r>
              <w:rPr>
                <w:rtl/>
              </w:rPr>
              <w:t xml:space="preserve"> </w:t>
            </w:r>
            <w:r>
              <w:rPr>
                <w:rFonts w:hint="cs"/>
                <w:rtl/>
              </w:rPr>
              <w:t>מֹתוֹ</w:t>
            </w:r>
            <w:r>
              <w:rPr>
                <w:rtl/>
              </w:rPr>
              <w:t xml:space="preserve"> </w:t>
            </w:r>
          </w:p>
          <w:p w:rsidR="00CD06BC" w:rsidRDefault="00CD06BC" w:rsidP="0099179B">
            <w:pPr>
              <w:spacing w:after="0"/>
              <w:jc w:val="left"/>
              <w:rPr>
                <w:rtl/>
              </w:rPr>
            </w:pPr>
            <w:r>
              <w:rPr>
                <w:rFonts w:hint="cs"/>
                <w:rtl/>
              </w:rPr>
              <w:t>וַיֵּשֶׁב</w:t>
            </w:r>
            <w:r>
              <w:rPr>
                <w:rtl/>
              </w:rPr>
              <w:t xml:space="preserve"> </w:t>
            </w:r>
            <w:r>
              <w:rPr>
                <w:rFonts w:hint="cs"/>
                <w:rtl/>
              </w:rPr>
              <w:t>בְּבֵית</w:t>
            </w:r>
            <w:r>
              <w:rPr>
                <w:rtl/>
              </w:rPr>
              <w:t xml:space="preserve"> </w:t>
            </w:r>
            <w:r>
              <w:rPr>
                <w:rFonts w:hint="cs"/>
                <w:rtl/>
              </w:rPr>
              <w:t>הַחָפְשִׁית</w:t>
            </w:r>
            <w:r>
              <w:rPr>
                <w:rtl/>
              </w:rPr>
              <w:t xml:space="preserve"> </w:t>
            </w:r>
          </w:p>
          <w:p w:rsidR="00CD06BC" w:rsidRDefault="00CD06BC" w:rsidP="0099179B">
            <w:pPr>
              <w:spacing w:after="0"/>
              <w:jc w:val="left"/>
              <w:rPr>
                <w:rtl/>
              </w:rPr>
            </w:pPr>
            <w:r>
              <w:rPr>
                <w:rFonts w:hint="cs"/>
                <w:rtl/>
              </w:rPr>
              <w:t>וְיוֹתָם</w:t>
            </w:r>
            <w:r>
              <w:rPr>
                <w:rtl/>
              </w:rPr>
              <w:t xml:space="preserve"> </w:t>
            </w:r>
            <w:r>
              <w:rPr>
                <w:rFonts w:hint="cs"/>
                <w:rtl/>
              </w:rPr>
              <w:t>בֶּן</w:t>
            </w:r>
            <w:r>
              <w:rPr>
                <w:rtl/>
              </w:rPr>
              <w:t xml:space="preserve"> </w:t>
            </w:r>
            <w:r>
              <w:rPr>
                <w:rFonts w:hint="cs"/>
                <w:rtl/>
              </w:rPr>
              <w:t>הַמֶּלֶךְ</w:t>
            </w:r>
            <w:r>
              <w:rPr>
                <w:rtl/>
              </w:rPr>
              <w:t xml:space="preserve"> </w:t>
            </w:r>
            <w:r>
              <w:rPr>
                <w:rFonts w:hint="cs"/>
                <w:rtl/>
              </w:rPr>
              <w:t>עַל</w:t>
            </w:r>
            <w:r>
              <w:rPr>
                <w:rtl/>
              </w:rPr>
              <w:t xml:space="preserve"> </w:t>
            </w:r>
            <w:r>
              <w:rPr>
                <w:rFonts w:hint="cs"/>
                <w:rtl/>
              </w:rPr>
              <w:t>הַבַּיִת</w:t>
            </w:r>
            <w:r>
              <w:rPr>
                <w:rtl/>
              </w:rPr>
              <w:t xml:space="preserve"> </w:t>
            </w:r>
          </w:p>
          <w:p w:rsidR="00CD06BC" w:rsidRDefault="00CD06BC" w:rsidP="0099179B">
            <w:pPr>
              <w:spacing w:after="0"/>
              <w:jc w:val="left"/>
              <w:rPr>
                <w:b/>
                <w:bCs/>
                <w:rtl/>
              </w:rPr>
            </w:pPr>
            <w:r>
              <w:rPr>
                <w:rFonts w:hint="cs"/>
                <w:rtl/>
              </w:rPr>
              <w:lastRenderedPageBreak/>
              <w:t>שֹׁפֵט</w:t>
            </w:r>
            <w:r>
              <w:rPr>
                <w:rtl/>
              </w:rPr>
              <w:t xml:space="preserve"> </w:t>
            </w:r>
            <w:r>
              <w:rPr>
                <w:rFonts w:hint="cs"/>
                <w:rtl/>
              </w:rPr>
              <w:t>אֶת</w:t>
            </w:r>
            <w:r>
              <w:rPr>
                <w:rtl/>
              </w:rPr>
              <w:t xml:space="preserve"> </w:t>
            </w:r>
            <w:r>
              <w:rPr>
                <w:rFonts w:hint="cs"/>
                <w:rtl/>
              </w:rPr>
              <w:t>עַם</w:t>
            </w:r>
            <w:r>
              <w:rPr>
                <w:rtl/>
              </w:rPr>
              <w:t xml:space="preserve"> </w:t>
            </w:r>
            <w:r>
              <w:rPr>
                <w:rFonts w:hint="cs"/>
                <w:rtl/>
              </w:rPr>
              <w:t>הָאָרֶץ.</w:t>
            </w:r>
          </w:p>
        </w:tc>
      </w:tr>
    </w:tbl>
    <w:p w:rsidR="00FC761F" w:rsidRDefault="00E123C7" w:rsidP="0099179B">
      <w:pPr>
        <w:rPr>
          <w:rtl/>
        </w:rPr>
      </w:pPr>
      <w:r>
        <w:rPr>
          <w:rFonts w:hint="cs"/>
          <w:rtl/>
        </w:rPr>
        <w:lastRenderedPageBreak/>
        <w:t>אולם לעתים</w:t>
      </w:r>
      <w:r w:rsidR="00FC761F">
        <w:rPr>
          <w:rFonts w:hint="cs"/>
          <w:rtl/>
        </w:rPr>
        <w:t xml:space="preserve">, </w:t>
      </w:r>
      <w:r>
        <w:rPr>
          <w:rFonts w:hint="cs"/>
          <w:rtl/>
        </w:rPr>
        <w:t>לאחר שני הרכיבים הראשונים של 'הפסקה הקבועה'</w:t>
      </w:r>
      <w:r w:rsidR="00FC761F">
        <w:rPr>
          <w:rFonts w:hint="cs"/>
          <w:rtl/>
        </w:rPr>
        <w:t>, מובא</w:t>
      </w:r>
      <w:r>
        <w:rPr>
          <w:rFonts w:hint="cs"/>
          <w:rtl/>
        </w:rPr>
        <w:t xml:space="preserve"> סיפור שלם ועצמאי על אותו מלך, ולעתים </w:t>
      </w:r>
      <w:r w:rsidR="00FC761F">
        <w:rPr>
          <w:rFonts w:hint="cs"/>
          <w:rtl/>
        </w:rPr>
        <w:t xml:space="preserve">מובאים במקום </w:t>
      </w:r>
      <w:r>
        <w:rPr>
          <w:rFonts w:hint="cs"/>
          <w:rtl/>
        </w:rPr>
        <w:t xml:space="preserve">זה סיפורים אחדים, </w:t>
      </w:r>
      <w:r w:rsidR="00FC761F">
        <w:rPr>
          <w:rFonts w:hint="cs"/>
          <w:rtl/>
        </w:rPr>
        <w:t xml:space="preserve">ורק </w:t>
      </w:r>
      <w:r>
        <w:rPr>
          <w:rFonts w:hint="cs"/>
          <w:rtl/>
        </w:rPr>
        <w:t>לאחריהם בא החלק השני של הפסקה הקבועה. במקרים אלו מתפצלת הפסקה הקבועה לשני חלקים רחוקים זה מזה.</w:t>
      </w:r>
      <w:r w:rsidR="00FC761F">
        <w:rPr>
          <w:rFonts w:hint="cs"/>
          <w:rtl/>
        </w:rPr>
        <w:t xml:space="preserve"> </w:t>
      </w:r>
    </w:p>
    <w:p w:rsidR="00C269DE" w:rsidRDefault="00C269DE" w:rsidP="0099179B">
      <w:pPr>
        <w:rPr>
          <w:rtl/>
        </w:rPr>
      </w:pPr>
    </w:p>
    <w:p w:rsidR="00E123C7" w:rsidRDefault="0037618B" w:rsidP="0099179B">
      <w:pPr>
        <w:rPr>
          <w:rtl/>
        </w:rPr>
      </w:pPr>
      <w:r>
        <w:rPr>
          <w:rFonts w:hint="cs"/>
          <w:rtl/>
        </w:rPr>
        <w:t xml:space="preserve">החלק השני של הפסקה הקבועה בנוי אף הוא משני </w:t>
      </w:r>
      <w:r w:rsidR="00FC761F">
        <w:rPr>
          <w:rFonts w:hint="cs"/>
          <w:rtl/>
        </w:rPr>
        <w:t>רכיבים</w:t>
      </w:r>
      <w:r>
        <w:rPr>
          <w:rFonts w:hint="cs"/>
          <w:rtl/>
        </w:rPr>
        <w:t>:</w:t>
      </w:r>
    </w:p>
    <w:p w:rsidR="00E123C7" w:rsidRPr="0099179B" w:rsidRDefault="00A60008" w:rsidP="0099179B">
      <w:pPr>
        <w:pStyle w:val="3"/>
        <w:rPr>
          <w:rtl/>
        </w:rPr>
      </w:pPr>
      <w:r>
        <w:rPr>
          <w:rFonts w:hint="cs"/>
          <w:rtl/>
        </w:rPr>
        <w:t xml:space="preserve">3. </w:t>
      </w:r>
      <w:r w:rsidR="00E123C7" w:rsidRPr="0099179B">
        <w:rPr>
          <w:rFonts w:hint="cs"/>
          <w:rtl/>
        </w:rPr>
        <w:t>סיכום</w:t>
      </w:r>
      <w:r w:rsidR="00E123C7" w:rsidRPr="0099179B">
        <w:rPr>
          <w:rtl/>
        </w:rPr>
        <w:t xml:space="preserve"> </w:t>
      </w:r>
      <w:r w:rsidR="00E123C7" w:rsidRPr="0099179B">
        <w:rPr>
          <w:rFonts w:hint="cs"/>
          <w:rtl/>
        </w:rPr>
        <w:t>מלכותו</w:t>
      </w:r>
      <w:r w:rsidR="00E123C7" w:rsidRPr="0099179B">
        <w:rPr>
          <w:rtl/>
        </w:rPr>
        <w:t xml:space="preserve"> </w:t>
      </w:r>
      <w:r w:rsidR="00E123C7" w:rsidRPr="0099179B">
        <w:rPr>
          <w:rFonts w:hint="cs"/>
          <w:rtl/>
        </w:rPr>
        <w:t>של</w:t>
      </w:r>
      <w:r w:rsidR="00E123C7" w:rsidRPr="0099179B">
        <w:rPr>
          <w:rtl/>
        </w:rPr>
        <w:t xml:space="preserve"> </w:t>
      </w:r>
      <w:r w:rsidR="00E123C7" w:rsidRPr="0099179B">
        <w:rPr>
          <w:rFonts w:hint="cs"/>
          <w:rtl/>
        </w:rPr>
        <w:t>המלך</w:t>
      </w:r>
      <w:r>
        <w:rPr>
          <w:rFonts w:hint="cs"/>
          <w:rtl/>
        </w:rPr>
        <w:t>:</w:t>
      </w:r>
    </w:p>
    <w:tbl>
      <w:tblPr>
        <w:tblStyle w:val="af1"/>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92"/>
      </w:tblGrid>
      <w:tr w:rsidR="00FC761F" w:rsidTr="0099179B">
        <w:trPr>
          <w:trHeight w:val="2729"/>
        </w:trPr>
        <w:tc>
          <w:tcPr>
            <w:tcW w:w="3245" w:type="dxa"/>
          </w:tcPr>
          <w:p w:rsidR="00FC761F" w:rsidRPr="00C54889" w:rsidRDefault="00FC761F" w:rsidP="00310E80">
            <w:pPr>
              <w:ind w:left="360"/>
              <w:rPr>
                <w:b/>
                <w:bCs/>
                <w:rtl/>
              </w:rPr>
            </w:pPr>
            <w:r w:rsidRPr="00C54889">
              <w:rPr>
                <w:rFonts w:hint="cs"/>
                <w:b/>
                <w:bCs/>
                <w:rtl/>
              </w:rPr>
              <w:t>ירבעם</w:t>
            </w:r>
            <w:r>
              <w:rPr>
                <w:rFonts w:hint="cs"/>
                <w:rtl/>
              </w:rPr>
              <w:t xml:space="preserve"> (י"ד, כח)</w:t>
            </w:r>
          </w:p>
          <w:p w:rsidR="0044703C" w:rsidRDefault="00FC761F" w:rsidP="0099179B">
            <w:pPr>
              <w:spacing w:after="0"/>
              <w:ind w:left="357"/>
              <w:jc w:val="left"/>
              <w:rPr>
                <w:rtl/>
              </w:rPr>
            </w:pPr>
            <w:r w:rsidRPr="0099179B">
              <w:rPr>
                <w:rFonts w:hint="cs"/>
                <w:rtl/>
              </w:rPr>
              <w:t>וְיֶתֶר</w:t>
            </w:r>
            <w:r w:rsidRPr="0099179B">
              <w:rPr>
                <w:rtl/>
              </w:rPr>
              <w:t xml:space="preserve"> </w:t>
            </w:r>
            <w:r w:rsidRPr="0099179B">
              <w:rPr>
                <w:rFonts w:hint="cs"/>
                <w:rtl/>
              </w:rPr>
              <w:t>דִּבְרֵי</w:t>
            </w:r>
            <w:r w:rsidRPr="0099179B">
              <w:rPr>
                <w:rtl/>
              </w:rPr>
              <w:t xml:space="preserve"> </w:t>
            </w:r>
            <w:r w:rsidRPr="0099179B">
              <w:rPr>
                <w:rFonts w:hint="cs"/>
                <w:rtl/>
              </w:rPr>
              <w:t>יָרָבְעָם</w:t>
            </w:r>
            <w:r w:rsidRPr="0099179B">
              <w:rPr>
                <w:rtl/>
              </w:rPr>
              <w:t xml:space="preserve"> </w:t>
            </w:r>
          </w:p>
          <w:p w:rsidR="00FC761F" w:rsidRPr="0099179B" w:rsidRDefault="00FC761F" w:rsidP="0099179B">
            <w:pPr>
              <w:spacing w:after="0"/>
              <w:ind w:left="357"/>
              <w:jc w:val="left"/>
              <w:rPr>
                <w:rtl/>
              </w:rPr>
            </w:pPr>
            <w:r w:rsidRPr="0099179B">
              <w:rPr>
                <w:rFonts w:hint="cs"/>
                <w:rtl/>
              </w:rPr>
              <w:t>וְכָל</w:t>
            </w:r>
            <w:r w:rsidRPr="0099179B">
              <w:rPr>
                <w:rtl/>
              </w:rPr>
              <w:t xml:space="preserve"> </w:t>
            </w:r>
            <w:r w:rsidRPr="0099179B">
              <w:rPr>
                <w:rFonts w:hint="cs"/>
                <w:rtl/>
              </w:rPr>
              <w:t>אֲשֶׁר</w:t>
            </w:r>
            <w:r w:rsidRPr="0099179B">
              <w:rPr>
                <w:rtl/>
              </w:rPr>
              <w:t xml:space="preserve"> </w:t>
            </w:r>
            <w:r w:rsidRPr="0099179B">
              <w:rPr>
                <w:rFonts w:hint="cs"/>
                <w:rtl/>
              </w:rPr>
              <w:t>עָשָׂה</w:t>
            </w:r>
            <w:r w:rsidRPr="0099179B">
              <w:rPr>
                <w:rtl/>
              </w:rPr>
              <w:t xml:space="preserve"> </w:t>
            </w:r>
          </w:p>
          <w:p w:rsidR="00FC761F" w:rsidRPr="0099179B" w:rsidRDefault="00FC761F" w:rsidP="0099179B">
            <w:pPr>
              <w:spacing w:after="0"/>
              <w:ind w:left="357"/>
              <w:jc w:val="left"/>
              <w:rPr>
                <w:rtl/>
              </w:rPr>
            </w:pPr>
            <w:r w:rsidRPr="0099179B">
              <w:rPr>
                <w:rFonts w:hint="cs"/>
                <w:rtl/>
              </w:rPr>
              <w:t>וּגְבוּרָתוֹ</w:t>
            </w:r>
            <w:r w:rsidRPr="0099179B">
              <w:rPr>
                <w:rtl/>
              </w:rPr>
              <w:t xml:space="preserve"> </w:t>
            </w:r>
            <w:r w:rsidRPr="0099179B">
              <w:rPr>
                <w:rFonts w:hint="cs"/>
                <w:rtl/>
              </w:rPr>
              <w:t>אֲשֶׁר</w:t>
            </w:r>
            <w:r w:rsidRPr="0099179B">
              <w:rPr>
                <w:rtl/>
              </w:rPr>
              <w:t xml:space="preserve"> </w:t>
            </w:r>
            <w:r w:rsidRPr="0099179B">
              <w:rPr>
                <w:rFonts w:hint="cs"/>
                <w:rtl/>
              </w:rPr>
              <w:t>נִלְחָם</w:t>
            </w:r>
            <w:r w:rsidRPr="0099179B">
              <w:rPr>
                <w:rtl/>
              </w:rPr>
              <w:t xml:space="preserve"> </w:t>
            </w:r>
          </w:p>
          <w:p w:rsidR="00FC761F" w:rsidRPr="0099179B" w:rsidRDefault="00FC761F" w:rsidP="0099179B">
            <w:pPr>
              <w:spacing w:after="0"/>
              <w:ind w:left="357"/>
              <w:jc w:val="left"/>
              <w:rPr>
                <w:rtl/>
              </w:rPr>
            </w:pPr>
            <w:r w:rsidRPr="0099179B">
              <w:rPr>
                <w:rFonts w:hint="cs"/>
                <w:rtl/>
              </w:rPr>
              <w:t>וַאֲשֶׁר</w:t>
            </w:r>
            <w:r w:rsidRPr="0099179B">
              <w:rPr>
                <w:rtl/>
              </w:rPr>
              <w:t xml:space="preserve"> </w:t>
            </w:r>
            <w:r w:rsidRPr="0099179B">
              <w:rPr>
                <w:rFonts w:hint="cs"/>
                <w:rtl/>
              </w:rPr>
              <w:t>הֵשִׁיב</w:t>
            </w:r>
            <w:r w:rsidRPr="0099179B">
              <w:rPr>
                <w:rtl/>
              </w:rPr>
              <w:t xml:space="preserve"> </w:t>
            </w:r>
            <w:r w:rsidRPr="0099179B">
              <w:rPr>
                <w:rFonts w:hint="cs"/>
                <w:rtl/>
              </w:rPr>
              <w:t>אֶת</w:t>
            </w:r>
            <w:r w:rsidRPr="0099179B">
              <w:rPr>
                <w:rtl/>
              </w:rPr>
              <w:t xml:space="preserve"> </w:t>
            </w:r>
            <w:r w:rsidRPr="0099179B">
              <w:rPr>
                <w:rFonts w:hint="cs"/>
                <w:rtl/>
              </w:rPr>
              <w:t>דַּמֶּשֶׂק</w:t>
            </w:r>
          </w:p>
          <w:p w:rsidR="00FC761F" w:rsidRPr="0099179B" w:rsidRDefault="00FC761F" w:rsidP="0099179B">
            <w:pPr>
              <w:spacing w:after="0"/>
              <w:ind w:left="357"/>
              <w:jc w:val="left"/>
              <w:rPr>
                <w:rtl/>
              </w:rPr>
            </w:pPr>
            <w:r w:rsidRPr="0099179B">
              <w:rPr>
                <w:rFonts w:hint="cs"/>
                <w:rtl/>
              </w:rPr>
              <w:t>וְאֶת</w:t>
            </w:r>
            <w:r w:rsidRPr="0099179B">
              <w:rPr>
                <w:rtl/>
              </w:rPr>
              <w:t xml:space="preserve"> </w:t>
            </w:r>
            <w:r w:rsidRPr="0099179B">
              <w:rPr>
                <w:rFonts w:hint="cs"/>
                <w:rtl/>
              </w:rPr>
              <w:t>חֲמָת</w:t>
            </w:r>
            <w:r w:rsidRPr="0099179B">
              <w:rPr>
                <w:rtl/>
              </w:rPr>
              <w:t xml:space="preserve"> </w:t>
            </w:r>
            <w:r w:rsidRPr="0099179B">
              <w:rPr>
                <w:rFonts w:hint="cs"/>
                <w:rtl/>
              </w:rPr>
              <w:t>לִיהוּדָה</w:t>
            </w:r>
            <w:r w:rsidRPr="0099179B">
              <w:rPr>
                <w:rtl/>
              </w:rPr>
              <w:t xml:space="preserve"> </w:t>
            </w:r>
            <w:r w:rsidRPr="0099179B">
              <w:rPr>
                <w:rFonts w:hint="cs"/>
                <w:rtl/>
              </w:rPr>
              <w:t>בְּיִשְׂרָאֵל</w:t>
            </w:r>
            <w:r w:rsidRPr="0099179B">
              <w:rPr>
                <w:rtl/>
              </w:rPr>
              <w:t xml:space="preserve"> </w:t>
            </w:r>
          </w:p>
          <w:p w:rsidR="0044703C" w:rsidRDefault="00FC761F" w:rsidP="0099179B">
            <w:pPr>
              <w:spacing w:after="0"/>
              <w:ind w:left="357"/>
              <w:jc w:val="left"/>
              <w:rPr>
                <w:rtl/>
              </w:rPr>
            </w:pPr>
            <w:r w:rsidRPr="0099179B">
              <w:rPr>
                <w:rFonts w:hint="cs"/>
                <w:rtl/>
              </w:rPr>
              <w:t>הֲלֹא</w:t>
            </w:r>
            <w:r w:rsidRPr="0099179B">
              <w:rPr>
                <w:rtl/>
              </w:rPr>
              <w:t xml:space="preserve"> </w:t>
            </w:r>
            <w:r w:rsidRPr="0099179B">
              <w:rPr>
                <w:rFonts w:hint="cs"/>
                <w:rtl/>
              </w:rPr>
              <w:t>הֵם</w:t>
            </w:r>
            <w:r w:rsidRPr="0099179B">
              <w:rPr>
                <w:rtl/>
              </w:rPr>
              <w:t xml:space="preserve"> </w:t>
            </w:r>
            <w:r w:rsidRPr="0099179B">
              <w:rPr>
                <w:rFonts w:hint="cs"/>
                <w:rtl/>
              </w:rPr>
              <w:t>כְּתוּבִים</w:t>
            </w:r>
            <w:r w:rsidRPr="0099179B">
              <w:rPr>
                <w:rtl/>
              </w:rPr>
              <w:t xml:space="preserve"> </w:t>
            </w:r>
          </w:p>
          <w:p w:rsidR="00FC761F" w:rsidRPr="0099179B" w:rsidRDefault="00FC761F" w:rsidP="0099179B">
            <w:pPr>
              <w:spacing w:after="0"/>
              <w:ind w:left="357"/>
              <w:jc w:val="left"/>
              <w:rPr>
                <w:rtl/>
              </w:rPr>
            </w:pPr>
            <w:r w:rsidRPr="0099179B">
              <w:rPr>
                <w:rFonts w:hint="cs"/>
                <w:rtl/>
              </w:rPr>
              <w:t>עַל</w:t>
            </w:r>
            <w:r w:rsidRPr="0099179B">
              <w:rPr>
                <w:rtl/>
              </w:rPr>
              <w:t xml:space="preserve"> </w:t>
            </w:r>
            <w:r w:rsidRPr="0099179B">
              <w:rPr>
                <w:rFonts w:hint="cs"/>
                <w:rtl/>
              </w:rPr>
              <w:t>סֵפֶר</w:t>
            </w:r>
            <w:r w:rsidRPr="0099179B">
              <w:rPr>
                <w:rtl/>
              </w:rPr>
              <w:t xml:space="preserve"> </w:t>
            </w:r>
            <w:r w:rsidRPr="0099179B">
              <w:rPr>
                <w:rFonts w:hint="cs"/>
                <w:rtl/>
              </w:rPr>
              <w:t>דִּבְרֵי</w:t>
            </w:r>
            <w:r w:rsidRPr="0099179B">
              <w:rPr>
                <w:rtl/>
              </w:rPr>
              <w:t xml:space="preserve"> </w:t>
            </w:r>
            <w:r w:rsidRPr="0099179B">
              <w:rPr>
                <w:rFonts w:hint="cs"/>
                <w:rtl/>
              </w:rPr>
              <w:t>הַיָּמִים</w:t>
            </w:r>
          </w:p>
          <w:p w:rsidR="00FC761F" w:rsidRDefault="00FC761F" w:rsidP="0037618B">
            <w:pPr>
              <w:spacing w:after="120"/>
              <w:ind w:left="357"/>
              <w:jc w:val="left"/>
              <w:rPr>
                <w:b/>
                <w:bCs/>
                <w:rtl/>
              </w:rPr>
            </w:pPr>
            <w:r w:rsidRPr="0099179B">
              <w:rPr>
                <w:rFonts w:hint="cs"/>
                <w:rtl/>
              </w:rPr>
              <w:t>לְמַלְכֵי</w:t>
            </w:r>
            <w:r w:rsidRPr="0099179B">
              <w:rPr>
                <w:rtl/>
              </w:rPr>
              <w:t xml:space="preserve"> </w:t>
            </w:r>
            <w:r w:rsidRPr="0099179B">
              <w:rPr>
                <w:rFonts w:hint="cs"/>
                <w:rtl/>
              </w:rPr>
              <w:t>יִשְׂרָאֵל</w:t>
            </w:r>
            <w:r w:rsidRPr="0099179B">
              <w:rPr>
                <w:rtl/>
              </w:rPr>
              <w:t>.</w:t>
            </w:r>
          </w:p>
        </w:tc>
        <w:tc>
          <w:tcPr>
            <w:tcW w:w="2992" w:type="dxa"/>
          </w:tcPr>
          <w:p w:rsidR="00FC761F" w:rsidRDefault="00FC761F" w:rsidP="00310E80">
            <w:pPr>
              <w:rPr>
                <w:rtl/>
              </w:rPr>
            </w:pPr>
            <w:r w:rsidRPr="00C54889">
              <w:rPr>
                <w:rFonts w:hint="cs"/>
                <w:b/>
                <w:bCs/>
                <w:rtl/>
              </w:rPr>
              <w:t>עזריה</w:t>
            </w:r>
            <w:r>
              <w:rPr>
                <w:rFonts w:hint="cs"/>
                <w:b/>
                <w:bCs/>
                <w:rtl/>
              </w:rPr>
              <w:t xml:space="preserve"> </w:t>
            </w:r>
            <w:r>
              <w:rPr>
                <w:rFonts w:hint="cs"/>
                <w:rtl/>
              </w:rPr>
              <w:t xml:space="preserve">(ט"ו, ו) </w:t>
            </w:r>
          </w:p>
          <w:p w:rsidR="001B1E1C" w:rsidRDefault="00FC761F" w:rsidP="00FC761F">
            <w:pPr>
              <w:spacing w:after="0"/>
              <w:jc w:val="left"/>
              <w:rPr>
                <w:rtl/>
              </w:rPr>
            </w:pPr>
            <w:r w:rsidRPr="00FC761F">
              <w:rPr>
                <w:rFonts w:hint="cs"/>
                <w:rtl/>
              </w:rPr>
              <w:t>וְיֶתֶר</w:t>
            </w:r>
            <w:r w:rsidRPr="00FC761F">
              <w:rPr>
                <w:rtl/>
              </w:rPr>
              <w:t xml:space="preserve"> </w:t>
            </w:r>
            <w:r w:rsidRPr="00FC761F">
              <w:rPr>
                <w:rFonts w:hint="cs"/>
                <w:rtl/>
              </w:rPr>
              <w:t>דִּבְרֵי</w:t>
            </w:r>
            <w:r w:rsidRPr="00FC761F">
              <w:rPr>
                <w:rtl/>
              </w:rPr>
              <w:t xml:space="preserve"> </w:t>
            </w:r>
            <w:proofErr w:type="spellStart"/>
            <w:r w:rsidRPr="00FC761F">
              <w:rPr>
                <w:rFonts w:hint="cs"/>
                <w:rtl/>
              </w:rPr>
              <w:t>עֲזַרְיָהו</w:t>
            </w:r>
            <w:proofErr w:type="spellEnd"/>
            <w:r w:rsidRPr="00FC761F">
              <w:rPr>
                <w:rFonts w:hint="cs"/>
                <w:rtl/>
              </w:rPr>
              <w:t>ּ</w:t>
            </w:r>
            <w:r w:rsidRPr="00FC761F">
              <w:rPr>
                <w:rtl/>
              </w:rPr>
              <w:t xml:space="preserve"> </w:t>
            </w:r>
          </w:p>
          <w:p w:rsidR="00FC761F" w:rsidRPr="00FC761F" w:rsidRDefault="00FC761F" w:rsidP="00FC761F">
            <w:pPr>
              <w:spacing w:after="0"/>
              <w:jc w:val="left"/>
              <w:rPr>
                <w:rtl/>
              </w:rPr>
            </w:pPr>
            <w:r w:rsidRPr="00FC761F">
              <w:rPr>
                <w:rFonts w:hint="cs"/>
                <w:rtl/>
              </w:rPr>
              <w:t>וְכָל</w:t>
            </w:r>
            <w:r w:rsidRPr="00FC761F">
              <w:rPr>
                <w:rtl/>
              </w:rPr>
              <w:t xml:space="preserve"> </w:t>
            </w:r>
            <w:r w:rsidRPr="00FC761F">
              <w:rPr>
                <w:rFonts w:hint="cs"/>
                <w:rtl/>
              </w:rPr>
              <w:t>אֲשֶׁר</w:t>
            </w:r>
            <w:r w:rsidRPr="00FC761F">
              <w:rPr>
                <w:rtl/>
              </w:rPr>
              <w:t xml:space="preserve"> </w:t>
            </w:r>
            <w:r w:rsidRPr="00FC761F">
              <w:rPr>
                <w:rFonts w:hint="cs"/>
                <w:rtl/>
              </w:rPr>
              <w:t>עָשָׂה</w:t>
            </w:r>
            <w:r w:rsidRPr="00FC761F">
              <w:rPr>
                <w:rtl/>
              </w:rPr>
              <w:t xml:space="preserve"> </w:t>
            </w:r>
          </w:p>
          <w:p w:rsidR="00FC761F" w:rsidRPr="00FC761F" w:rsidRDefault="00FC761F" w:rsidP="00FC761F">
            <w:pPr>
              <w:spacing w:after="0"/>
              <w:jc w:val="left"/>
              <w:rPr>
                <w:rtl/>
              </w:rPr>
            </w:pPr>
          </w:p>
          <w:p w:rsidR="00FC761F" w:rsidRPr="00FC761F" w:rsidRDefault="00FC761F" w:rsidP="00FC761F">
            <w:pPr>
              <w:spacing w:after="0"/>
              <w:jc w:val="left"/>
              <w:rPr>
                <w:rtl/>
              </w:rPr>
            </w:pPr>
          </w:p>
          <w:p w:rsidR="0044703C" w:rsidRDefault="0044703C" w:rsidP="00FC761F">
            <w:pPr>
              <w:spacing w:after="0"/>
              <w:jc w:val="left"/>
              <w:rPr>
                <w:rtl/>
              </w:rPr>
            </w:pPr>
          </w:p>
          <w:p w:rsidR="0044703C" w:rsidRDefault="00FC761F" w:rsidP="00FC761F">
            <w:pPr>
              <w:spacing w:after="0"/>
              <w:jc w:val="left"/>
              <w:rPr>
                <w:rtl/>
              </w:rPr>
            </w:pPr>
            <w:r w:rsidRPr="00FC761F">
              <w:rPr>
                <w:rFonts w:hint="cs"/>
                <w:rtl/>
              </w:rPr>
              <w:t>הֲלֹא</w:t>
            </w:r>
            <w:r w:rsidRPr="00FC761F">
              <w:rPr>
                <w:rtl/>
              </w:rPr>
              <w:t xml:space="preserve"> </w:t>
            </w:r>
            <w:r w:rsidRPr="00FC761F">
              <w:rPr>
                <w:rFonts w:hint="cs"/>
                <w:rtl/>
              </w:rPr>
              <w:t>הֵם</w:t>
            </w:r>
            <w:r w:rsidRPr="00FC761F">
              <w:rPr>
                <w:rtl/>
              </w:rPr>
              <w:t xml:space="preserve"> </w:t>
            </w:r>
            <w:r w:rsidRPr="00FC761F">
              <w:rPr>
                <w:rFonts w:hint="cs"/>
                <w:rtl/>
              </w:rPr>
              <w:t>כְּתוּבִים</w:t>
            </w:r>
            <w:r w:rsidRPr="00FC761F">
              <w:rPr>
                <w:rtl/>
              </w:rPr>
              <w:t xml:space="preserve"> </w:t>
            </w:r>
          </w:p>
          <w:p w:rsidR="00FC761F" w:rsidRPr="00FC761F" w:rsidRDefault="00FC761F" w:rsidP="00FC761F">
            <w:pPr>
              <w:spacing w:after="0"/>
              <w:jc w:val="left"/>
              <w:rPr>
                <w:rtl/>
              </w:rPr>
            </w:pPr>
            <w:r w:rsidRPr="00FC761F">
              <w:rPr>
                <w:rFonts w:hint="cs"/>
                <w:rtl/>
              </w:rPr>
              <w:t>עַל</w:t>
            </w:r>
            <w:r w:rsidRPr="00FC761F">
              <w:rPr>
                <w:rtl/>
              </w:rPr>
              <w:t xml:space="preserve"> </w:t>
            </w:r>
            <w:r w:rsidRPr="00FC761F">
              <w:rPr>
                <w:rFonts w:hint="cs"/>
                <w:rtl/>
              </w:rPr>
              <w:t>סֵפֶר</w:t>
            </w:r>
            <w:r w:rsidRPr="00FC761F">
              <w:rPr>
                <w:rtl/>
              </w:rPr>
              <w:t xml:space="preserve"> </w:t>
            </w:r>
            <w:r w:rsidRPr="00FC761F">
              <w:rPr>
                <w:rFonts w:hint="cs"/>
                <w:rtl/>
              </w:rPr>
              <w:t>דִּבְרֵי</w:t>
            </w:r>
            <w:r w:rsidRPr="00FC761F">
              <w:rPr>
                <w:rtl/>
              </w:rPr>
              <w:t xml:space="preserve"> </w:t>
            </w:r>
            <w:r w:rsidRPr="00FC761F">
              <w:rPr>
                <w:rFonts w:hint="cs"/>
                <w:rtl/>
              </w:rPr>
              <w:t>הַיָּמִים</w:t>
            </w:r>
          </w:p>
          <w:p w:rsidR="00FC761F" w:rsidRPr="0099179B" w:rsidRDefault="00FC761F" w:rsidP="00ED6572">
            <w:pPr>
              <w:spacing w:after="0"/>
              <w:jc w:val="left"/>
              <w:rPr>
                <w:rtl/>
              </w:rPr>
            </w:pPr>
            <w:r w:rsidRPr="00FC761F">
              <w:rPr>
                <w:rtl/>
              </w:rPr>
              <w:t xml:space="preserve"> </w:t>
            </w:r>
            <w:r w:rsidRPr="00FC761F">
              <w:rPr>
                <w:rFonts w:hint="cs"/>
                <w:rtl/>
              </w:rPr>
              <w:t>לְמַלְכֵי</w:t>
            </w:r>
            <w:r w:rsidRPr="00FC761F">
              <w:rPr>
                <w:rtl/>
              </w:rPr>
              <w:t xml:space="preserve"> </w:t>
            </w:r>
            <w:r w:rsidRPr="00FC761F">
              <w:rPr>
                <w:rFonts w:hint="cs"/>
                <w:rtl/>
              </w:rPr>
              <w:t>יְהוּדָה.</w:t>
            </w:r>
          </w:p>
        </w:tc>
      </w:tr>
    </w:tbl>
    <w:p w:rsidR="00E123C7" w:rsidRDefault="00E123C7" w:rsidP="004042E9">
      <w:pPr>
        <w:ind w:left="360" w:firstLine="0"/>
        <w:jc w:val="left"/>
        <w:rPr>
          <w:rtl/>
        </w:rPr>
        <w:sectPr w:rsidR="00E123C7" w:rsidSect="0099179B">
          <w:type w:val="continuous"/>
          <w:pgSz w:w="11906" w:h="16838"/>
          <w:pgMar w:top="1440" w:right="1080" w:bottom="1440" w:left="1080" w:header="708" w:footer="708" w:gutter="0"/>
          <w:cols w:space="708"/>
          <w:bidi/>
          <w:rtlGutter/>
          <w:docGrid w:linePitch="360"/>
        </w:sectPr>
      </w:pPr>
    </w:p>
    <w:p w:rsidR="00E123C7" w:rsidRDefault="00E123C7" w:rsidP="001B1E1C">
      <w:pPr>
        <w:rPr>
          <w:rtl/>
        </w:rPr>
      </w:pPr>
      <w:r>
        <w:rPr>
          <w:rFonts w:hint="cs"/>
          <w:rtl/>
        </w:rPr>
        <w:lastRenderedPageBreak/>
        <w:t xml:space="preserve">רכיב </w:t>
      </w:r>
      <w:r w:rsidR="00A60008">
        <w:rPr>
          <w:rFonts w:hint="cs"/>
          <w:rtl/>
        </w:rPr>
        <w:t xml:space="preserve">הסיכום </w:t>
      </w:r>
      <w:r w:rsidR="0037618B">
        <w:rPr>
          <w:rFonts w:hint="cs"/>
          <w:rtl/>
        </w:rPr>
        <w:t xml:space="preserve">מכיל </w:t>
      </w:r>
      <w:r>
        <w:rPr>
          <w:rFonts w:hint="cs"/>
          <w:rtl/>
        </w:rPr>
        <w:t xml:space="preserve">לעתים פירוט מעשיו של המלך הנידון, פירוט </w:t>
      </w:r>
      <w:r w:rsidR="00A60008">
        <w:rPr>
          <w:rFonts w:hint="cs"/>
          <w:rtl/>
        </w:rPr>
        <w:t>אשר</w:t>
      </w:r>
      <w:r>
        <w:rPr>
          <w:rFonts w:hint="cs"/>
          <w:rtl/>
        </w:rPr>
        <w:t xml:space="preserve"> בא לאחר המילים "</w:t>
      </w:r>
      <w:r w:rsidR="003E72F1">
        <w:rPr>
          <w:rFonts w:hint="cs"/>
          <w:rtl/>
        </w:rPr>
        <w:t>וְכָל</w:t>
      </w:r>
      <w:r w:rsidR="003E72F1">
        <w:rPr>
          <w:rtl/>
        </w:rPr>
        <w:t xml:space="preserve"> </w:t>
      </w:r>
      <w:r w:rsidR="003E72F1">
        <w:rPr>
          <w:rFonts w:hint="cs"/>
          <w:rtl/>
        </w:rPr>
        <w:t>אֲשֶׁר</w:t>
      </w:r>
      <w:r w:rsidR="003E72F1">
        <w:rPr>
          <w:rtl/>
        </w:rPr>
        <w:t xml:space="preserve"> </w:t>
      </w:r>
      <w:r w:rsidR="003E72F1">
        <w:rPr>
          <w:rFonts w:hint="cs"/>
          <w:rtl/>
        </w:rPr>
        <w:t>עָשָׂה</w:t>
      </w:r>
      <w:r>
        <w:rPr>
          <w:rFonts w:hint="cs"/>
          <w:rtl/>
        </w:rPr>
        <w:t>"</w:t>
      </w:r>
      <w:r w:rsidR="001B1E1C">
        <w:rPr>
          <w:rFonts w:hint="cs"/>
          <w:rtl/>
        </w:rPr>
        <w:t xml:space="preserve"> או</w:t>
      </w:r>
      <w:r w:rsidR="00C269DE">
        <w:rPr>
          <w:rFonts w:hint="cs"/>
          <w:rtl/>
        </w:rPr>
        <w:t xml:space="preserve"> </w:t>
      </w:r>
      <w:r w:rsidR="001B1E1C">
        <w:rPr>
          <w:rFonts w:hint="cs"/>
          <w:rtl/>
        </w:rPr>
        <w:t>במקומן</w:t>
      </w:r>
      <w:r>
        <w:rPr>
          <w:rFonts w:hint="cs"/>
          <w:rtl/>
        </w:rPr>
        <w:t xml:space="preserve">, כשם שהדבר בפסקה המתארת את ירבעם. פירוט זה יכול לבוא </w:t>
      </w:r>
      <w:r w:rsidR="00A60008">
        <w:rPr>
          <w:rFonts w:hint="cs"/>
          <w:rtl/>
        </w:rPr>
        <w:t>במקום ה</w:t>
      </w:r>
      <w:r>
        <w:rPr>
          <w:rFonts w:hint="cs"/>
          <w:rtl/>
        </w:rPr>
        <w:t>פירוט</w:t>
      </w:r>
      <w:r w:rsidR="00A60008">
        <w:rPr>
          <w:rFonts w:hint="cs"/>
          <w:rtl/>
        </w:rPr>
        <w:t xml:space="preserve"> הסיפורי המובא לעתים</w:t>
      </w:r>
      <w:r>
        <w:rPr>
          <w:rFonts w:hint="cs"/>
          <w:rtl/>
        </w:rPr>
        <w:t xml:space="preserve"> בין שני חלקי הפסקה הקבועה, ויכול לבוא </w:t>
      </w:r>
      <w:r w:rsidRPr="0099179B">
        <w:rPr>
          <w:rFonts w:hint="cs"/>
          <w:rtl/>
        </w:rPr>
        <w:t>כתוספת</w:t>
      </w:r>
      <w:r w:rsidR="00A60008">
        <w:rPr>
          <w:rFonts w:hint="cs"/>
          <w:rtl/>
        </w:rPr>
        <w:t xml:space="preserve"> על ה</w:t>
      </w:r>
      <w:r>
        <w:rPr>
          <w:rFonts w:hint="cs"/>
          <w:rtl/>
        </w:rPr>
        <w:t>פירוט ההוא.</w:t>
      </w:r>
    </w:p>
    <w:p w:rsidR="00A60008" w:rsidRDefault="00A60008" w:rsidP="0099179B">
      <w:pPr>
        <w:pStyle w:val="3"/>
      </w:pPr>
      <w:r>
        <w:rPr>
          <w:rFonts w:hint="cs"/>
          <w:rtl/>
        </w:rPr>
        <w:t xml:space="preserve">4. </w:t>
      </w:r>
      <w:r w:rsidR="00E123C7" w:rsidRPr="0099179B">
        <w:rPr>
          <w:rFonts w:hint="cs"/>
          <w:rtl/>
        </w:rPr>
        <w:t>חתימה</w:t>
      </w:r>
      <w:r w:rsidR="00E123C7" w:rsidRPr="0099179B">
        <w:rPr>
          <w:rtl/>
        </w:rPr>
        <w:t xml:space="preserve"> – </w:t>
      </w:r>
      <w:r w:rsidR="00E123C7" w:rsidRPr="0099179B">
        <w:rPr>
          <w:rFonts w:hint="cs"/>
          <w:rtl/>
        </w:rPr>
        <w:t>מות</w:t>
      </w:r>
      <w:r w:rsidR="00E123C7" w:rsidRPr="0099179B">
        <w:rPr>
          <w:rtl/>
        </w:rPr>
        <w:t xml:space="preserve"> </w:t>
      </w:r>
      <w:r w:rsidR="00E123C7" w:rsidRPr="0099179B">
        <w:rPr>
          <w:rFonts w:hint="cs"/>
          <w:rtl/>
        </w:rPr>
        <w:t>המלך</w:t>
      </w:r>
      <w:r>
        <w:rPr>
          <w:rFonts w:hint="cs"/>
          <w:rtl/>
        </w:rPr>
        <w:t>,</w:t>
      </w:r>
      <w:r w:rsidR="00E123C7" w:rsidRPr="0099179B">
        <w:rPr>
          <w:rtl/>
        </w:rPr>
        <w:t xml:space="preserve"> </w:t>
      </w:r>
      <w:r w:rsidR="00E123C7" w:rsidRPr="0099179B">
        <w:rPr>
          <w:rFonts w:hint="cs"/>
          <w:rtl/>
        </w:rPr>
        <w:t>קבורתו</w:t>
      </w:r>
      <w:r w:rsidR="00E123C7" w:rsidRPr="0099179B">
        <w:rPr>
          <w:rtl/>
        </w:rPr>
        <w:t xml:space="preserve"> </w:t>
      </w:r>
      <w:r w:rsidR="00E123C7" w:rsidRPr="0099179B">
        <w:rPr>
          <w:rFonts w:hint="cs"/>
          <w:rtl/>
        </w:rPr>
        <w:t>ועליית</w:t>
      </w:r>
      <w:r w:rsidR="00E123C7" w:rsidRPr="0099179B">
        <w:rPr>
          <w:rtl/>
        </w:rPr>
        <w:t xml:space="preserve"> </w:t>
      </w:r>
      <w:r w:rsidR="00E123C7" w:rsidRPr="0099179B">
        <w:rPr>
          <w:rFonts w:hint="cs"/>
          <w:rtl/>
        </w:rPr>
        <w:t>בנו</w:t>
      </w:r>
      <w:r>
        <w:rPr>
          <w:rFonts w:hint="cs"/>
          <w:rtl/>
        </w:rPr>
        <w:t>:</w:t>
      </w:r>
    </w:p>
    <w:tbl>
      <w:tblPr>
        <w:tblStyle w:val="af1"/>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92"/>
      </w:tblGrid>
      <w:tr w:rsidR="00A60008" w:rsidTr="0099179B">
        <w:tc>
          <w:tcPr>
            <w:tcW w:w="3245" w:type="dxa"/>
          </w:tcPr>
          <w:p w:rsidR="00A60008" w:rsidRPr="00C54889" w:rsidRDefault="00A60008" w:rsidP="00310E80">
            <w:pPr>
              <w:ind w:left="360"/>
              <w:rPr>
                <w:b/>
                <w:bCs/>
                <w:rtl/>
              </w:rPr>
            </w:pPr>
            <w:r w:rsidRPr="00C54889">
              <w:rPr>
                <w:rFonts w:hint="cs"/>
                <w:b/>
                <w:bCs/>
                <w:rtl/>
              </w:rPr>
              <w:t>ירבעם</w:t>
            </w:r>
            <w:r>
              <w:rPr>
                <w:rFonts w:hint="cs"/>
                <w:rtl/>
              </w:rPr>
              <w:t xml:space="preserve"> (י"ד, </w:t>
            </w:r>
            <w:proofErr w:type="spellStart"/>
            <w:r>
              <w:rPr>
                <w:rFonts w:hint="cs"/>
                <w:rtl/>
              </w:rPr>
              <w:t>כט</w:t>
            </w:r>
            <w:proofErr w:type="spellEnd"/>
            <w:r>
              <w:rPr>
                <w:rFonts w:hint="cs"/>
                <w:rtl/>
              </w:rPr>
              <w:t>)</w:t>
            </w:r>
          </w:p>
          <w:p w:rsidR="00A60008" w:rsidRDefault="00A60008" w:rsidP="0099179B">
            <w:pPr>
              <w:spacing w:after="0"/>
              <w:ind w:left="357"/>
              <w:rPr>
                <w:rtl/>
              </w:rPr>
            </w:pPr>
            <w:r>
              <w:rPr>
                <w:rFonts w:hint="cs"/>
                <w:rtl/>
              </w:rPr>
              <w:t>וַיִּשְׁכַּב</w:t>
            </w:r>
            <w:r>
              <w:rPr>
                <w:rtl/>
              </w:rPr>
              <w:t xml:space="preserve"> </w:t>
            </w:r>
            <w:r>
              <w:rPr>
                <w:rFonts w:hint="cs"/>
                <w:rtl/>
              </w:rPr>
              <w:t>יָרָבְעָם</w:t>
            </w:r>
            <w:r>
              <w:rPr>
                <w:rtl/>
              </w:rPr>
              <w:t xml:space="preserve"> </w:t>
            </w:r>
            <w:r>
              <w:rPr>
                <w:rFonts w:hint="cs"/>
                <w:rtl/>
              </w:rPr>
              <w:t>עִם</w:t>
            </w:r>
            <w:r>
              <w:rPr>
                <w:rtl/>
              </w:rPr>
              <w:t xml:space="preserve"> </w:t>
            </w:r>
            <w:proofErr w:type="spellStart"/>
            <w:r>
              <w:rPr>
                <w:rFonts w:hint="cs"/>
                <w:rtl/>
              </w:rPr>
              <w:t>אֲבֹתָיו</w:t>
            </w:r>
            <w:proofErr w:type="spellEnd"/>
            <w:r>
              <w:rPr>
                <w:rtl/>
              </w:rPr>
              <w:t xml:space="preserve"> </w:t>
            </w:r>
          </w:p>
          <w:p w:rsidR="00A60008" w:rsidRDefault="00A60008" w:rsidP="0099179B">
            <w:pPr>
              <w:spacing w:after="0"/>
              <w:ind w:left="357"/>
              <w:rPr>
                <w:rtl/>
              </w:rPr>
            </w:pPr>
            <w:r>
              <w:rPr>
                <w:rFonts w:hint="cs"/>
                <w:rtl/>
              </w:rPr>
              <w:t>עִם</w:t>
            </w:r>
            <w:r>
              <w:rPr>
                <w:rtl/>
              </w:rPr>
              <w:t xml:space="preserve"> </w:t>
            </w:r>
            <w:r>
              <w:rPr>
                <w:rFonts w:hint="cs"/>
                <w:rtl/>
              </w:rPr>
              <w:t>מַלְכֵי</w:t>
            </w:r>
            <w:r>
              <w:rPr>
                <w:rtl/>
              </w:rPr>
              <w:t xml:space="preserve"> </w:t>
            </w:r>
            <w:r>
              <w:rPr>
                <w:rFonts w:hint="cs"/>
                <w:rtl/>
              </w:rPr>
              <w:t>יִשְׂרָאֵל</w:t>
            </w:r>
            <w:r>
              <w:rPr>
                <w:rtl/>
              </w:rPr>
              <w:t xml:space="preserve"> </w:t>
            </w:r>
          </w:p>
          <w:p w:rsidR="00A60008" w:rsidRDefault="00A60008" w:rsidP="0099179B">
            <w:pPr>
              <w:spacing w:after="0"/>
              <w:ind w:left="357"/>
              <w:rPr>
                <w:b/>
                <w:bCs/>
                <w:rtl/>
              </w:rPr>
            </w:pPr>
            <w:r>
              <w:rPr>
                <w:rFonts w:hint="cs"/>
                <w:rtl/>
              </w:rPr>
              <w:t>וַיִּמְלֹךְ</w:t>
            </w:r>
            <w:r>
              <w:rPr>
                <w:rtl/>
              </w:rPr>
              <w:t xml:space="preserve"> </w:t>
            </w:r>
            <w:r>
              <w:rPr>
                <w:rFonts w:hint="cs"/>
                <w:rtl/>
              </w:rPr>
              <w:t>זְכַרְיָה</w:t>
            </w:r>
            <w:r>
              <w:rPr>
                <w:rtl/>
              </w:rPr>
              <w:t xml:space="preserve"> </w:t>
            </w:r>
            <w:r>
              <w:rPr>
                <w:rFonts w:hint="cs"/>
                <w:rtl/>
              </w:rPr>
              <w:t>בְנוֹ</w:t>
            </w:r>
            <w:r>
              <w:rPr>
                <w:rtl/>
              </w:rPr>
              <w:t xml:space="preserve"> </w:t>
            </w:r>
            <w:r w:rsidR="00C269DE">
              <w:rPr>
                <w:rFonts w:hint="cs"/>
                <w:rtl/>
              </w:rPr>
              <w:t>תַּחְתָּיו.</w:t>
            </w:r>
          </w:p>
        </w:tc>
        <w:tc>
          <w:tcPr>
            <w:tcW w:w="2992" w:type="dxa"/>
          </w:tcPr>
          <w:p w:rsidR="00A60008" w:rsidRDefault="00A60008" w:rsidP="00310E80">
            <w:pPr>
              <w:rPr>
                <w:rtl/>
              </w:rPr>
            </w:pPr>
            <w:r w:rsidRPr="00C54889">
              <w:rPr>
                <w:rFonts w:hint="cs"/>
                <w:b/>
                <w:bCs/>
                <w:rtl/>
              </w:rPr>
              <w:t>עזריה</w:t>
            </w:r>
            <w:r>
              <w:rPr>
                <w:rFonts w:hint="cs"/>
                <w:b/>
                <w:bCs/>
                <w:rtl/>
              </w:rPr>
              <w:t xml:space="preserve"> </w:t>
            </w:r>
            <w:r>
              <w:rPr>
                <w:rFonts w:hint="cs"/>
                <w:rtl/>
              </w:rPr>
              <w:t xml:space="preserve">(ט"ו, ז) </w:t>
            </w:r>
          </w:p>
          <w:p w:rsidR="00A60008" w:rsidRDefault="00A60008" w:rsidP="0099179B">
            <w:pPr>
              <w:spacing w:after="0"/>
              <w:rPr>
                <w:rtl/>
              </w:rPr>
            </w:pPr>
            <w:r>
              <w:rPr>
                <w:rFonts w:hint="cs"/>
                <w:rtl/>
              </w:rPr>
              <w:t>וַיִּשְׁכַּב</w:t>
            </w:r>
            <w:r>
              <w:rPr>
                <w:rtl/>
              </w:rPr>
              <w:t xml:space="preserve"> </w:t>
            </w:r>
            <w:r>
              <w:rPr>
                <w:rFonts w:hint="cs"/>
                <w:rtl/>
              </w:rPr>
              <w:t>עֲזַרְיָה</w:t>
            </w:r>
            <w:r>
              <w:rPr>
                <w:rtl/>
              </w:rPr>
              <w:t xml:space="preserve"> </w:t>
            </w:r>
            <w:r>
              <w:rPr>
                <w:rFonts w:hint="cs"/>
                <w:rtl/>
              </w:rPr>
              <w:t>עִם</w:t>
            </w:r>
            <w:r>
              <w:rPr>
                <w:rtl/>
              </w:rPr>
              <w:t xml:space="preserve"> </w:t>
            </w:r>
            <w:proofErr w:type="spellStart"/>
            <w:r>
              <w:rPr>
                <w:rFonts w:hint="cs"/>
                <w:rtl/>
              </w:rPr>
              <w:t>אֲבֹתָיו</w:t>
            </w:r>
            <w:proofErr w:type="spellEnd"/>
            <w:r>
              <w:rPr>
                <w:rtl/>
              </w:rPr>
              <w:t xml:space="preserve"> </w:t>
            </w:r>
          </w:p>
          <w:p w:rsidR="00A60008" w:rsidRDefault="00A60008" w:rsidP="0099179B">
            <w:pPr>
              <w:spacing w:after="0"/>
              <w:rPr>
                <w:rtl/>
              </w:rPr>
            </w:pPr>
            <w:r>
              <w:rPr>
                <w:rFonts w:hint="cs"/>
                <w:rtl/>
              </w:rPr>
              <w:t>וַיִּקְבְּרוּ</w:t>
            </w:r>
            <w:r>
              <w:rPr>
                <w:rtl/>
              </w:rPr>
              <w:t xml:space="preserve"> </w:t>
            </w:r>
            <w:r>
              <w:rPr>
                <w:rFonts w:hint="cs"/>
                <w:rtl/>
              </w:rPr>
              <w:t>אֹתוֹ</w:t>
            </w:r>
            <w:r>
              <w:rPr>
                <w:rtl/>
              </w:rPr>
              <w:t xml:space="preserve"> </w:t>
            </w:r>
            <w:r>
              <w:rPr>
                <w:rFonts w:hint="cs"/>
                <w:rtl/>
              </w:rPr>
              <w:t>עִם</w:t>
            </w:r>
            <w:r>
              <w:rPr>
                <w:rtl/>
              </w:rPr>
              <w:t xml:space="preserve"> </w:t>
            </w:r>
            <w:proofErr w:type="spellStart"/>
            <w:r>
              <w:rPr>
                <w:rFonts w:hint="cs"/>
                <w:rtl/>
              </w:rPr>
              <w:t>אֲבֹתָיו</w:t>
            </w:r>
            <w:proofErr w:type="spellEnd"/>
            <w:r>
              <w:rPr>
                <w:rtl/>
              </w:rPr>
              <w:t xml:space="preserve"> </w:t>
            </w:r>
            <w:r>
              <w:rPr>
                <w:rFonts w:hint="cs"/>
                <w:rtl/>
              </w:rPr>
              <w:t>בְּעִיר</w:t>
            </w:r>
            <w:r>
              <w:rPr>
                <w:rtl/>
              </w:rPr>
              <w:t xml:space="preserve"> </w:t>
            </w:r>
            <w:r>
              <w:rPr>
                <w:rFonts w:hint="cs"/>
                <w:rtl/>
              </w:rPr>
              <w:t>דָּוִד</w:t>
            </w:r>
            <w:r>
              <w:rPr>
                <w:rtl/>
              </w:rPr>
              <w:t xml:space="preserve"> </w:t>
            </w:r>
          </w:p>
          <w:p w:rsidR="00A60008" w:rsidRDefault="00A60008" w:rsidP="0099179B">
            <w:pPr>
              <w:spacing w:after="120"/>
              <w:jc w:val="left"/>
              <w:rPr>
                <w:b/>
                <w:bCs/>
                <w:rtl/>
              </w:rPr>
            </w:pPr>
            <w:r>
              <w:rPr>
                <w:rFonts w:hint="cs"/>
                <w:rtl/>
              </w:rPr>
              <w:t>וַיִּמְלֹךְ</w:t>
            </w:r>
            <w:r>
              <w:rPr>
                <w:rtl/>
              </w:rPr>
              <w:t xml:space="preserve"> </w:t>
            </w:r>
            <w:r>
              <w:rPr>
                <w:rFonts w:hint="cs"/>
                <w:rtl/>
              </w:rPr>
              <w:t>יוֹתָם</w:t>
            </w:r>
            <w:r>
              <w:rPr>
                <w:rtl/>
              </w:rPr>
              <w:t xml:space="preserve"> </w:t>
            </w:r>
            <w:r>
              <w:rPr>
                <w:rFonts w:hint="cs"/>
                <w:rtl/>
              </w:rPr>
              <w:t>בְּנוֹ</w:t>
            </w:r>
            <w:r>
              <w:rPr>
                <w:rtl/>
              </w:rPr>
              <w:t xml:space="preserve"> </w:t>
            </w:r>
            <w:r>
              <w:rPr>
                <w:rFonts w:hint="cs"/>
                <w:rtl/>
              </w:rPr>
              <w:t>תַּחְתָּיו.</w:t>
            </w:r>
          </w:p>
        </w:tc>
      </w:tr>
    </w:tbl>
    <w:p w:rsidR="00C269DE" w:rsidRDefault="00C269DE" w:rsidP="001B1E1C">
      <w:pPr>
        <w:rPr>
          <w:rtl/>
        </w:rPr>
      </w:pPr>
    </w:p>
    <w:p w:rsidR="00A60008" w:rsidRDefault="00A60008" w:rsidP="00C269DE">
      <w:pPr>
        <w:rPr>
          <w:rtl/>
        </w:rPr>
      </w:pPr>
      <w:r>
        <w:rPr>
          <w:rFonts w:hint="cs"/>
          <w:rtl/>
        </w:rPr>
        <w:t>ה</w:t>
      </w:r>
      <w:r w:rsidR="00E03F53">
        <w:rPr>
          <w:rFonts w:hint="cs"/>
          <w:rtl/>
        </w:rPr>
        <w:t>'</w:t>
      </w:r>
      <w:r>
        <w:rPr>
          <w:rFonts w:hint="cs"/>
          <w:rtl/>
        </w:rPr>
        <w:t>פסקאות הקבועות</w:t>
      </w:r>
      <w:r w:rsidR="00E03F53">
        <w:rPr>
          <w:rFonts w:hint="cs"/>
          <w:rtl/>
        </w:rPr>
        <w:t>'</w:t>
      </w:r>
      <w:r>
        <w:rPr>
          <w:rFonts w:hint="cs"/>
          <w:rtl/>
        </w:rPr>
        <w:t xml:space="preserve"> הללו</w:t>
      </w:r>
      <w:r w:rsidR="0037618B">
        <w:rPr>
          <w:rFonts w:hint="cs"/>
          <w:rtl/>
        </w:rPr>
        <w:t>,</w:t>
      </w:r>
      <w:r>
        <w:rPr>
          <w:rFonts w:hint="cs"/>
          <w:rtl/>
        </w:rPr>
        <w:t xml:space="preserve"> </w:t>
      </w:r>
      <w:r w:rsidR="001B1E1C">
        <w:rPr>
          <w:rFonts w:hint="cs"/>
          <w:rtl/>
        </w:rPr>
        <w:t>מלוות</w:t>
      </w:r>
      <w:r w:rsidR="0037618B">
        <w:rPr>
          <w:rFonts w:hint="cs"/>
          <w:rtl/>
        </w:rPr>
        <w:t xml:space="preserve"> את </w:t>
      </w:r>
      <w:r w:rsidR="001B1E1C">
        <w:rPr>
          <w:rFonts w:hint="cs"/>
          <w:rtl/>
        </w:rPr>
        <w:t xml:space="preserve">כל </w:t>
      </w:r>
      <w:r w:rsidR="0037618B">
        <w:rPr>
          <w:rFonts w:hint="cs"/>
          <w:rtl/>
        </w:rPr>
        <w:t>מלכי יהודה וישראל</w:t>
      </w:r>
      <w:r w:rsidR="001B1E1C">
        <w:rPr>
          <w:rFonts w:hint="cs"/>
          <w:rtl/>
        </w:rPr>
        <w:t xml:space="preserve"> המוזכרים בספר מלכים</w:t>
      </w:r>
      <w:r w:rsidR="0037618B">
        <w:rPr>
          <w:rFonts w:hint="cs"/>
          <w:rtl/>
        </w:rPr>
        <w:t>.</w:t>
      </w:r>
      <w:r w:rsidR="00C269DE">
        <w:rPr>
          <w:rFonts w:hint="cs"/>
          <w:rtl/>
        </w:rPr>
        <w:t xml:space="preserve"> כמובן, לעתים חלים בתבנית זו שינויים בהתאם לנסיבות השונות.</w:t>
      </w:r>
      <w:r w:rsidR="0037618B">
        <w:rPr>
          <w:rFonts w:hint="cs"/>
          <w:rtl/>
        </w:rPr>
        <w:t xml:space="preserve"> אולם </w:t>
      </w:r>
      <w:r w:rsidR="00C269DE">
        <w:rPr>
          <w:rFonts w:hint="cs"/>
          <w:rtl/>
        </w:rPr>
        <w:t>אף שפסקאות אלה</w:t>
      </w:r>
      <w:r>
        <w:rPr>
          <w:rFonts w:hint="cs"/>
          <w:rtl/>
        </w:rPr>
        <w:t xml:space="preserve"> מכילות </w:t>
      </w:r>
      <w:r w:rsidR="0037618B">
        <w:rPr>
          <w:rFonts w:hint="cs"/>
          <w:rtl/>
        </w:rPr>
        <w:t xml:space="preserve">לעתים </w:t>
      </w:r>
      <w:r>
        <w:rPr>
          <w:rFonts w:hint="cs"/>
          <w:rtl/>
        </w:rPr>
        <w:t>תיאור קצר של מעשים שעשה המלך הנידון בהן (תיאור הבא בין שני חלקי הפסקה או ב</w:t>
      </w:r>
      <w:r w:rsidR="0037618B">
        <w:rPr>
          <w:rFonts w:hint="cs"/>
          <w:rtl/>
        </w:rPr>
        <w:t xml:space="preserve">תוך </w:t>
      </w:r>
      <w:r>
        <w:rPr>
          <w:rFonts w:hint="cs"/>
          <w:rtl/>
        </w:rPr>
        <w:t>רכיב הסיכום)</w:t>
      </w:r>
      <w:r w:rsidR="0037618B">
        <w:rPr>
          <w:rFonts w:hint="cs"/>
          <w:rtl/>
        </w:rPr>
        <w:t xml:space="preserve"> </w:t>
      </w:r>
      <w:r w:rsidRPr="0044703C">
        <w:rPr>
          <w:rFonts w:hint="cs"/>
          <w:rtl/>
        </w:rPr>
        <w:t>א</w:t>
      </w:r>
      <w:r w:rsidR="0037618B" w:rsidRPr="0044703C">
        <w:rPr>
          <w:rFonts w:hint="cs"/>
          <w:rtl/>
        </w:rPr>
        <w:t>י</w:t>
      </w:r>
      <w:r w:rsidRPr="0044703C">
        <w:rPr>
          <w:rFonts w:hint="cs"/>
          <w:rtl/>
        </w:rPr>
        <w:t>ן</w:t>
      </w:r>
      <w:r w:rsidRPr="0044703C">
        <w:rPr>
          <w:rtl/>
        </w:rPr>
        <w:t xml:space="preserve"> </w:t>
      </w:r>
      <w:r w:rsidR="0037618B" w:rsidRPr="0044703C">
        <w:rPr>
          <w:rFonts w:hint="cs"/>
          <w:rtl/>
        </w:rPr>
        <w:t>הן</w:t>
      </w:r>
      <w:r w:rsidR="0037618B" w:rsidRPr="0044703C">
        <w:rPr>
          <w:rtl/>
        </w:rPr>
        <w:t xml:space="preserve"> </w:t>
      </w:r>
      <w:r w:rsidRPr="0044703C">
        <w:rPr>
          <w:rFonts w:hint="cs"/>
          <w:rtl/>
        </w:rPr>
        <w:t>בגדר</w:t>
      </w:r>
      <w:r w:rsidRPr="0044703C">
        <w:rPr>
          <w:rtl/>
        </w:rPr>
        <w:t xml:space="preserve"> '</w:t>
      </w:r>
      <w:r w:rsidRPr="0044703C">
        <w:rPr>
          <w:rFonts w:hint="cs"/>
          <w:rtl/>
        </w:rPr>
        <w:t>סיפור</w:t>
      </w:r>
      <w:r w:rsidRPr="0044703C">
        <w:rPr>
          <w:rtl/>
        </w:rPr>
        <w:t>'</w:t>
      </w:r>
      <w:r>
        <w:rPr>
          <w:rFonts w:hint="cs"/>
          <w:rtl/>
        </w:rPr>
        <w:t xml:space="preserve">, אלא הן בעלות אופי </w:t>
      </w:r>
      <w:proofErr w:type="spellStart"/>
      <w:r>
        <w:rPr>
          <w:rFonts w:hint="cs"/>
          <w:rtl/>
        </w:rPr>
        <w:t>כרוניקלי</w:t>
      </w:r>
      <w:proofErr w:type="spellEnd"/>
      <w:r>
        <w:rPr>
          <w:rFonts w:hint="cs"/>
          <w:rtl/>
        </w:rPr>
        <w:t>. בהצטרפן זו לזו, יוצרות ארבעים הפסקאות הללו את הכרוניקה של תקופת המלוכה בישראל. מסתבר שמקורן של פסקאות אלו הוא במעשה העריכה של ספר מלכים.</w:t>
      </w:r>
    </w:p>
    <w:p w:rsidR="00E123C7" w:rsidRDefault="00A60008" w:rsidP="0037618B">
      <w:pPr>
        <w:ind w:left="360"/>
        <w:rPr>
          <w:rtl/>
        </w:rPr>
      </w:pPr>
      <w:r w:rsidRPr="00392B8F" w:rsidDel="00A60008">
        <w:rPr>
          <w:b/>
          <w:bCs/>
          <w:rtl/>
        </w:rPr>
        <w:t xml:space="preserve"> </w:t>
      </w:r>
    </w:p>
    <w:p w:rsidR="00E123C7" w:rsidRPr="00E123C7" w:rsidRDefault="0008777F" w:rsidP="003438C4">
      <w:pPr>
        <w:pStyle w:val="2"/>
      </w:pPr>
      <w:bookmarkStart w:id="0" w:name="_GoBack"/>
      <w:bookmarkEnd w:id="0"/>
      <w:r>
        <w:rPr>
          <w:rFonts w:hint="cs"/>
          <w:rtl/>
        </w:rPr>
        <w:t xml:space="preserve">ג. </w:t>
      </w:r>
      <w:r w:rsidR="00E123C7" w:rsidRPr="00E123C7">
        <w:rPr>
          <w:rFonts w:hint="cs"/>
          <w:rtl/>
        </w:rPr>
        <w:t xml:space="preserve">'הסיפור' בספר מלכים </w:t>
      </w:r>
      <w:r w:rsidR="00E123C7" w:rsidRPr="00A60008">
        <w:rPr>
          <w:rFonts w:hint="cs"/>
          <w:rtl/>
        </w:rPr>
        <w:t>ה</w:t>
      </w:r>
      <w:r w:rsidR="001B1E1C">
        <w:rPr>
          <w:rFonts w:hint="cs"/>
          <w:rtl/>
        </w:rPr>
        <w:t xml:space="preserve">חוצץ בין שני חלקי </w:t>
      </w:r>
      <w:r w:rsidR="003438C4">
        <w:rPr>
          <w:rFonts w:hint="cs"/>
          <w:rtl/>
        </w:rPr>
        <w:t>'</w:t>
      </w:r>
      <w:r w:rsidR="001B1E1C">
        <w:rPr>
          <w:rFonts w:hint="cs"/>
          <w:rtl/>
        </w:rPr>
        <w:t>ה</w:t>
      </w:r>
      <w:r w:rsidR="00E123C7" w:rsidRPr="00E123C7">
        <w:rPr>
          <w:rFonts w:hint="cs"/>
          <w:rtl/>
        </w:rPr>
        <w:t>פסקה הקבועה'</w:t>
      </w:r>
    </w:p>
    <w:p w:rsidR="00E123C7" w:rsidRDefault="001B1E1C" w:rsidP="0099179B">
      <w:pPr>
        <w:rPr>
          <w:rtl/>
        </w:rPr>
      </w:pPr>
      <w:r>
        <w:rPr>
          <w:rFonts w:hint="cs"/>
          <w:rtl/>
        </w:rPr>
        <w:t>הסוג</w:t>
      </w:r>
      <w:r w:rsidR="00E123C7">
        <w:rPr>
          <w:rFonts w:hint="cs"/>
          <w:rtl/>
        </w:rPr>
        <w:t>ה הספרותית האחרת הכלולה ב</w:t>
      </w:r>
      <w:r w:rsidR="0044703C">
        <w:rPr>
          <w:rFonts w:hint="cs"/>
          <w:rtl/>
        </w:rPr>
        <w:t xml:space="preserve">חלק השני והשלישי </w:t>
      </w:r>
      <w:r w:rsidR="00E123C7">
        <w:rPr>
          <w:rFonts w:hint="cs"/>
          <w:rtl/>
        </w:rPr>
        <w:t>של ספר מלכים, והיא אינה מיוחדת לספרנו, היא 'הסיפור'. הסיפור מתאפיין בעלילה מתפתחת, בקונפליקט בין דמויות שונות, במבנה ספרותי, בשימוש באמצעיים אמנותיים, וכיוצא באלו מן המאפיינים את הסיפור המקראי.</w:t>
      </w:r>
    </w:p>
    <w:p w:rsidR="001B1E1C" w:rsidRDefault="00E123C7" w:rsidP="001B1E1C">
      <w:pPr>
        <w:rPr>
          <w:rtl/>
        </w:rPr>
      </w:pPr>
      <w:r>
        <w:rPr>
          <w:rFonts w:hint="cs"/>
          <w:rtl/>
        </w:rPr>
        <w:t xml:space="preserve">בשני החלקים הללו של ספר מלכים ישנם לפי </w:t>
      </w:r>
      <w:proofErr w:type="spellStart"/>
      <w:r>
        <w:rPr>
          <w:rFonts w:hint="cs"/>
          <w:rtl/>
        </w:rPr>
        <w:t>מנייננו</w:t>
      </w:r>
      <w:proofErr w:type="spellEnd"/>
      <w:r>
        <w:rPr>
          <w:rFonts w:hint="cs"/>
          <w:rtl/>
        </w:rPr>
        <w:t xml:space="preserve"> כשלושים </w:t>
      </w:r>
      <w:r w:rsidR="001B1E1C">
        <w:rPr>
          <w:rFonts w:hint="cs"/>
          <w:rtl/>
        </w:rPr>
        <w:t>וחמישה</w:t>
      </w:r>
      <w:r>
        <w:rPr>
          <w:rFonts w:hint="cs"/>
          <w:rtl/>
        </w:rPr>
        <w:t xml:space="preserve"> סיפורים, מהם ארוכים ומהם קצרים, ואף קצרים ביותר. בדרך כלל משולבים סיפורים אלו בין שני חלקיה של 'הפסקה הקבועה', ובכך הם מהווים חלק מתיאור קורותיו של אותו מלך שבו עוסקת הפסקה הקבועה. </w:t>
      </w:r>
    </w:p>
    <w:p w:rsidR="00E123C7" w:rsidRDefault="00E123C7" w:rsidP="001B1E1C">
      <w:pPr>
        <w:rPr>
          <w:rtl/>
        </w:rPr>
      </w:pPr>
      <w:r>
        <w:rPr>
          <w:rFonts w:hint="cs"/>
          <w:rtl/>
        </w:rPr>
        <w:t>הבה נדגים זאת בשתי דוגמאות:</w:t>
      </w:r>
    </w:p>
    <w:p w:rsidR="00E123C7" w:rsidRDefault="00E123C7" w:rsidP="0099179B">
      <w:pPr>
        <w:rPr>
          <w:rtl/>
        </w:rPr>
      </w:pPr>
      <w:r>
        <w:rPr>
          <w:rFonts w:hint="cs"/>
          <w:rtl/>
        </w:rPr>
        <w:lastRenderedPageBreak/>
        <w:t>במלכים ב ט"ז א</w:t>
      </w:r>
      <w:r w:rsidR="0044703C">
        <w:rPr>
          <w:rtl/>
        </w:rPr>
        <w:t>–</w:t>
      </w:r>
      <w:r>
        <w:rPr>
          <w:rFonts w:hint="cs"/>
          <w:rtl/>
        </w:rPr>
        <w:t>כ מתוארים קורותיו של אחז מלך יהודה. בפסוקים א</w:t>
      </w:r>
      <w:r w:rsidR="0044703C">
        <w:rPr>
          <w:rtl/>
        </w:rPr>
        <w:t>–</w:t>
      </w:r>
      <w:r>
        <w:rPr>
          <w:rFonts w:hint="cs"/>
          <w:rtl/>
        </w:rPr>
        <w:t>ד מופיעה מחציתה הראשונה של הפסקה הקבועה (רכיבים</w:t>
      </w:r>
      <w:r w:rsidR="0044703C">
        <w:rPr>
          <w:rFonts w:hint="cs"/>
          <w:rtl/>
        </w:rPr>
        <w:t xml:space="preserve"> 1</w:t>
      </w:r>
      <w:r w:rsidR="0044703C">
        <w:rPr>
          <w:rtl/>
        </w:rPr>
        <w:t>–</w:t>
      </w:r>
      <w:r w:rsidR="0044703C">
        <w:rPr>
          <w:rFonts w:hint="cs"/>
          <w:rtl/>
        </w:rPr>
        <w:t xml:space="preserve">2 </w:t>
      </w:r>
      <w:r>
        <w:rPr>
          <w:rFonts w:hint="cs"/>
          <w:rtl/>
        </w:rPr>
        <w:t xml:space="preserve"> שלה, כאשר רכיב 2, המתאר את מעשיו הרעים של אחז, בא בהרחבה) בפסוק ה מתחיל </w:t>
      </w:r>
      <w:r w:rsidRPr="0099179B">
        <w:rPr>
          <w:rFonts w:hint="cs"/>
          <w:rtl/>
        </w:rPr>
        <w:t>סיפור</w:t>
      </w:r>
      <w:r>
        <w:rPr>
          <w:rFonts w:hint="cs"/>
          <w:rtl/>
        </w:rPr>
        <w:t xml:space="preserve"> אודות </w:t>
      </w:r>
      <w:r w:rsidRPr="00FD6652">
        <w:rPr>
          <w:rFonts w:hint="cs"/>
          <w:rtl/>
        </w:rPr>
        <w:t>אחז: "</w:t>
      </w:r>
      <w:r w:rsidR="00644C54" w:rsidRPr="00FD6652">
        <w:rPr>
          <w:rFonts w:hint="cs"/>
          <w:rtl/>
        </w:rPr>
        <w:t>אָז</w:t>
      </w:r>
      <w:r w:rsidR="00644C54" w:rsidRPr="00FD6652">
        <w:rPr>
          <w:rtl/>
        </w:rPr>
        <w:t xml:space="preserve"> </w:t>
      </w:r>
      <w:r w:rsidR="00644C54" w:rsidRPr="00FD6652">
        <w:rPr>
          <w:rFonts w:hint="cs"/>
          <w:rtl/>
        </w:rPr>
        <w:t>יַעֲלֶה</w:t>
      </w:r>
      <w:r w:rsidR="00644C54" w:rsidRPr="00FD6652">
        <w:rPr>
          <w:rtl/>
        </w:rPr>
        <w:t xml:space="preserve"> </w:t>
      </w:r>
      <w:r w:rsidR="00644C54" w:rsidRPr="00FD6652">
        <w:rPr>
          <w:rFonts w:hint="cs"/>
          <w:rtl/>
        </w:rPr>
        <w:t>רְצִין</w:t>
      </w:r>
      <w:r w:rsidR="00644C54" w:rsidRPr="00FD6652">
        <w:rPr>
          <w:rtl/>
        </w:rPr>
        <w:t xml:space="preserve"> </w:t>
      </w:r>
      <w:r w:rsidR="00644C54" w:rsidRPr="00FD6652">
        <w:rPr>
          <w:rFonts w:hint="cs"/>
          <w:rtl/>
        </w:rPr>
        <w:t>מֶלֶךְ</w:t>
      </w:r>
      <w:r w:rsidR="00644C54" w:rsidRPr="00FD6652">
        <w:rPr>
          <w:rtl/>
        </w:rPr>
        <w:t xml:space="preserve"> </w:t>
      </w:r>
      <w:r w:rsidR="00644C54" w:rsidRPr="00FD6652">
        <w:rPr>
          <w:rFonts w:hint="cs"/>
          <w:rtl/>
        </w:rPr>
        <w:t>אֲרָם</w:t>
      </w:r>
      <w:r w:rsidR="00644C54" w:rsidRPr="00FD6652">
        <w:rPr>
          <w:rtl/>
        </w:rPr>
        <w:t xml:space="preserve"> </w:t>
      </w:r>
      <w:r w:rsidR="00644C54" w:rsidRPr="00FD6652">
        <w:rPr>
          <w:rFonts w:hint="cs"/>
          <w:rtl/>
        </w:rPr>
        <w:t>וּפֶקַח</w:t>
      </w:r>
      <w:r w:rsidR="00644C54" w:rsidRPr="00FD6652">
        <w:rPr>
          <w:rtl/>
        </w:rPr>
        <w:t xml:space="preserve"> </w:t>
      </w:r>
      <w:r w:rsidR="00644C54" w:rsidRPr="00FD6652">
        <w:rPr>
          <w:rFonts w:hint="cs"/>
          <w:rtl/>
        </w:rPr>
        <w:t>בֶּן</w:t>
      </w:r>
      <w:r w:rsidR="00644C54" w:rsidRPr="00FD6652">
        <w:rPr>
          <w:rtl/>
        </w:rPr>
        <w:t xml:space="preserve"> </w:t>
      </w:r>
      <w:r w:rsidR="00644C54" w:rsidRPr="00FD6652">
        <w:rPr>
          <w:rFonts w:hint="cs"/>
          <w:rtl/>
        </w:rPr>
        <w:t>רְמַלְיָהוּ</w:t>
      </w:r>
      <w:r w:rsidR="00644C54" w:rsidRPr="00FD6652">
        <w:rPr>
          <w:rtl/>
        </w:rPr>
        <w:t xml:space="preserve"> </w:t>
      </w:r>
      <w:r w:rsidR="00644C54" w:rsidRPr="00FD6652">
        <w:rPr>
          <w:rFonts w:hint="cs"/>
          <w:rtl/>
        </w:rPr>
        <w:t>מֶלֶךְ</w:t>
      </w:r>
      <w:r w:rsidR="00644C54" w:rsidRPr="00FD6652">
        <w:rPr>
          <w:rtl/>
        </w:rPr>
        <w:t xml:space="preserve"> </w:t>
      </w:r>
      <w:r w:rsidR="00644C54" w:rsidRPr="00FD6652">
        <w:rPr>
          <w:rFonts w:hint="cs"/>
          <w:rtl/>
        </w:rPr>
        <w:t>יִשְׂרָאֵל</w:t>
      </w:r>
      <w:r w:rsidR="00644C54" w:rsidRPr="00FD6652">
        <w:rPr>
          <w:rtl/>
        </w:rPr>
        <w:t xml:space="preserve"> </w:t>
      </w:r>
      <w:r w:rsidR="00644C54" w:rsidRPr="00FD6652">
        <w:rPr>
          <w:rFonts w:hint="cs"/>
          <w:rtl/>
        </w:rPr>
        <w:t>יְרוּשָׁלִַם</w:t>
      </w:r>
      <w:r w:rsidR="00644C54" w:rsidRPr="00FD6652">
        <w:rPr>
          <w:rtl/>
        </w:rPr>
        <w:t xml:space="preserve"> </w:t>
      </w:r>
      <w:r w:rsidR="00644C54" w:rsidRPr="00FD6652">
        <w:rPr>
          <w:rFonts w:hint="cs"/>
          <w:rtl/>
        </w:rPr>
        <w:t>לַמִּלְחָמָה</w:t>
      </w:r>
      <w:r w:rsidRPr="00FD6652">
        <w:rPr>
          <w:rFonts w:hint="cs"/>
          <w:rtl/>
        </w:rPr>
        <w:t>..." ובהמשך (פס' ז) "</w:t>
      </w:r>
      <w:r w:rsidR="00644C54" w:rsidRPr="00FD6652">
        <w:rPr>
          <w:rFonts w:hint="cs"/>
          <w:rtl/>
        </w:rPr>
        <w:t>וַיִּשְׁלַח</w:t>
      </w:r>
      <w:r w:rsidR="00644C54" w:rsidRPr="00FD6652">
        <w:rPr>
          <w:rtl/>
        </w:rPr>
        <w:t xml:space="preserve"> </w:t>
      </w:r>
      <w:r w:rsidR="00644C54" w:rsidRPr="00FD6652">
        <w:rPr>
          <w:rFonts w:hint="cs"/>
          <w:rtl/>
        </w:rPr>
        <w:t>אָחָז</w:t>
      </w:r>
      <w:r w:rsidR="00644C54" w:rsidRPr="00FD6652">
        <w:rPr>
          <w:rtl/>
        </w:rPr>
        <w:t xml:space="preserve"> </w:t>
      </w:r>
      <w:r w:rsidR="00644C54" w:rsidRPr="00FD6652">
        <w:rPr>
          <w:rFonts w:hint="cs"/>
          <w:rtl/>
        </w:rPr>
        <w:t>מַלְאָכִים</w:t>
      </w:r>
      <w:r w:rsidR="00644C54" w:rsidRPr="00FD6652">
        <w:rPr>
          <w:rtl/>
        </w:rPr>
        <w:t xml:space="preserve"> </w:t>
      </w:r>
      <w:r w:rsidR="00644C54" w:rsidRPr="00FD6652">
        <w:rPr>
          <w:rFonts w:hint="cs"/>
          <w:rtl/>
        </w:rPr>
        <w:t>אֶל</w:t>
      </w:r>
      <w:r w:rsidR="00644C54">
        <w:rPr>
          <w:rtl/>
        </w:rPr>
        <w:t xml:space="preserve"> </w:t>
      </w:r>
      <w:proofErr w:type="spellStart"/>
      <w:r w:rsidR="00644C54">
        <w:rPr>
          <w:rFonts w:hint="cs"/>
          <w:rtl/>
        </w:rPr>
        <w:t>תִּגְלַת</w:t>
      </w:r>
      <w:proofErr w:type="spellEnd"/>
      <w:r w:rsidR="00644C54">
        <w:rPr>
          <w:rtl/>
        </w:rPr>
        <w:t xml:space="preserve"> </w:t>
      </w:r>
      <w:proofErr w:type="spellStart"/>
      <w:r w:rsidR="00644C54">
        <w:rPr>
          <w:rFonts w:hint="cs"/>
          <w:rtl/>
        </w:rPr>
        <w:t>פְּלֶסֶר</w:t>
      </w:r>
      <w:proofErr w:type="spellEnd"/>
      <w:r w:rsidR="00644C54">
        <w:rPr>
          <w:rtl/>
        </w:rPr>
        <w:t xml:space="preserve"> </w:t>
      </w:r>
      <w:r w:rsidR="00644C54">
        <w:rPr>
          <w:rFonts w:hint="cs"/>
          <w:rtl/>
        </w:rPr>
        <w:t>מֶלֶךְ</w:t>
      </w:r>
      <w:r w:rsidR="00644C54">
        <w:rPr>
          <w:rtl/>
        </w:rPr>
        <w:t xml:space="preserve"> </w:t>
      </w:r>
      <w:r w:rsidR="00644C54">
        <w:rPr>
          <w:rFonts w:hint="cs"/>
          <w:rtl/>
        </w:rPr>
        <w:t>אַשּׁוּר</w:t>
      </w:r>
      <w:r>
        <w:rPr>
          <w:rFonts w:hint="cs"/>
          <w:rtl/>
        </w:rPr>
        <w:t>...</w:t>
      </w:r>
      <w:r w:rsidR="00644C54">
        <w:rPr>
          <w:rFonts w:hint="cs"/>
          <w:rtl/>
        </w:rPr>
        <w:t xml:space="preserve"> עֲלֵה</w:t>
      </w:r>
      <w:r w:rsidR="00644C54">
        <w:rPr>
          <w:rtl/>
        </w:rPr>
        <w:t xml:space="preserve"> </w:t>
      </w:r>
      <w:proofErr w:type="spellStart"/>
      <w:r w:rsidR="00644C54">
        <w:rPr>
          <w:rFonts w:hint="cs"/>
          <w:rtl/>
        </w:rPr>
        <w:t>וְהוֹשִׁעֵנִי</w:t>
      </w:r>
      <w:proofErr w:type="spellEnd"/>
      <w:r>
        <w:rPr>
          <w:rFonts w:hint="cs"/>
          <w:rtl/>
        </w:rPr>
        <w:t xml:space="preserve">...". סיפור זה נמשך עד פסוק </w:t>
      </w:r>
      <w:proofErr w:type="spellStart"/>
      <w:r>
        <w:rPr>
          <w:rFonts w:hint="cs"/>
          <w:rtl/>
        </w:rPr>
        <w:t>יח</w:t>
      </w:r>
      <w:proofErr w:type="spellEnd"/>
      <w:r>
        <w:rPr>
          <w:rFonts w:hint="cs"/>
          <w:rtl/>
        </w:rPr>
        <w:t xml:space="preserve">, ועיקרו </w:t>
      </w:r>
      <w:r w:rsidRPr="0099179B">
        <w:rPr>
          <w:rtl/>
        </w:rPr>
        <w:t>–</w:t>
      </w:r>
      <w:r>
        <w:rPr>
          <w:rFonts w:hint="cs"/>
          <w:rtl/>
        </w:rPr>
        <w:t xml:space="preserve"> השינויים שחולל אחז במקדש ה' בעקבות מפגשו עם מלך אשור בדמשק. בפסוקים </w:t>
      </w:r>
      <w:proofErr w:type="spellStart"/>
      <w:r>
        <w:rPr>
          <w:rFonts w:hint="cs"/>
          <w:rtl/>
        </w:rPr>
        <w:t>יט</w:t>
      </w:r>
      <w:proofErr w:type="spellEnd"/>
      <w:r w:rsidR="0014226F">
        <w:rPr>
          <w:rtl/>
        </w:rPr>
        <w:t>–</w:t>
      </w:r>
      <w:r>
        <w:rPr>
          <w:rFonts w:hint="cs"/>
          <w:rtl/>
        </w:rPr>
        <w:t xml:space="preserve">כ באה המחצית השניה של הפסקה הקבועה </w:t>
      </w:r>
      <w:r w:rsidR="00F1729D">
        <w:rPr>
          <w:rFonts w:hint="cs"/>
          <w:rtl/>
        </w:rPr>
        <w:t>(</w:t>
      </w:r>
      <w:r>
        <w:rPr>
          <w:rFonts w:hint="cs"/>
          <w:rtl/>
        </w:rPr>
        <w:t xml:space="preserve">רכיבים </w:t>
      </w:r>
      <w:r w:rsidR="0014226F">
        <w:rPr>
          <w:rFonts w:hint="cs"/>
          <w:rtl/>
        </w:rPr>
        <w:t>3</w:t>
      </w:r>
      <w:r w:rsidR="0014226F">
        <w:rPr>
          <w:rtl/>
        </w:rPr>
        <w:t>–</w:t>
      </w:r>
      <w:r w:rsidR="0014226F">
        <w:rPr>
          <w:rFonts w:hint="cs"/>
          <w:rtl/>
        </w:rPr>
        <w:t>4</w:t>
      </w:r>
      <w:r w:rsidR="00F1729D">
        <w:rPr>
          <w:rFonts w:hint="cs"/>
          <w:rtl/>
        </w:rPr>
        <w:t>)</w:t>
      </w:r>
      <w:r>
        <w:rPr>
          <w:rFonts w:hint="cs"/>
          <w:rtl/>
        </w:rPr>
        <w:t>. בדוגמה זו 'נקטעת' הפסקה הקבועה על ידי סיפור קצר אחד בלבד.</w:t>
      </w:r>
    </w:p>
    <w:p w:rsidR="00E123C7" w:rsidRPr="00A4564B" w:rsidRDefault="00E123C7" w:rsidP="0099179B">
      <w:r>
        <w:rPr>
          <w:rFonts w:hint="cs"/>
          <w:rtl/>
        </w:rPr>
        <w:t xml:space="preserve">במלכים א ט"ז, </w:t>
      </w:r>
      <w:proofErr w:type="spellStart"/>
      <w:r>
        <w:rPr>
          <w:rFonts w:hint="cs"/>
          <w:rtl/>
        </w:rPr>
        <w:t>כט</w:t>
      </w:r>
      <w:proofErr w:type="spellEnd"/>
      <w:r w:rsidR="0014226F">
        <w:rPr>
          <w:rtl/>
        </w:rPr>
        <w:t>–</w:t>
      </w:r>
      <w:r>
        <w:rPr>
          <w:rFonts w:hint="cs"/>
          <w:rtl/>
        </w:rPr>
        <w:t>לג מופיעה מחציתה הראשונה של הפסקה הקבועה ביחס לאחאב מלך ישראל</w:t>
      </w:r>
      <w:r w:rsidR="00F1729D" w:rsidRPr="00F1729D">
        <w:rPr>
          <w:rFonts w:hint="cs"/>
          <w:rtl/>
        </w:rPr>
        <w:t xml:space="preserve"> </w:t>
      </w:r>
      <w:r w:rsidR="00F1729D">
        <w:rPr>
          <w:rFonts w:hint="cs"/>
          <w:rtl/>
        </w:rPr>
        <w:t>(</w:t>
      </w:r>
      <w:r w:rsidR="00F1729D" w:rsidRPr="00F1729D">
        <w:rPr>
          <w:rFonts w:hint="cs"/>
          <w:rtl/>
        </w:rPr>
        <w:t>רכיבים 1–2</w:t>
      </w:r>
      <w:r w:rsidR="00F1729D">
        <w:rPr>
          <w:rFonts w:hint="cs"/>
          <w:rtl/>
        </w:rPr>
        <w:t>)</w:t>
      </w:r>
      <w:r>
        <w:rPr>
          <w:rFonts w:hint="cs"/>
          <w:rtl/>
        </w:rPr>
        <w:t>, ובפסוק לד מתואר בקיצור אירוע שאירע "בימיו" של אחאב. מיד לאחר מכן ב</w:t>
      </w:r>
      <w:r w:rsidR="00F1729D">
        <w:rPr>
          <w:rFonts w:hint="cs"/>
          <w:rtl/>
        </w:rPr>
        <w:t>פרק</w:t>
      </w:r>
      <w:r>
        <w:rPr>
          <w:rFonts w:hint="cs"/>
          <w:rtl/>
        </w:rPr>
        <w:t xml:space="preserve"> י"ז</w:t>
      </w:r>
      <w:r w:rsidR="00F1729D">
        <w:rPr>
          <w:rFonts w:hint="cs"/>
          <w:rtl/>
        </w:rPr>
        <w:t xml:space="preserve"> פסוק </w:t>
      </w:r>
      <w:r>
        <w:rPr>
          <w:rFonts w:hint="cs"/>
          <w:rtl/>
        </w:rPr>
        <w:t>א נפתח סיפור גדול על העימות בין אליהו לאחאב, ואחריו באים עוד חמ</w:t>
      </w:r>
      <w:r w:rsidR="00F1729D">
        <w:rPr>
          <w:rFonts w:hint="cs"/>
          <w:rtl/>
        </w:rPr>
        <w:t>י</w:t>
      </w:r>
      <w:r>
        <w:rPr>
          <w:rFonts w:hint="cs"/>
          <w:rtl/>
        </w:rPr>
        <w:t>שה ס</w:t>
      </w:r>
      <w:r w:rsidR="00F1729D">
        <w:rPr>
          <w:rFonts w:hint="cs"/>
          <w:rtl/>
        </w:rPr>
        <w:t>י</w:t>
      </w:r>
      <w:r>
        <w:rPr>
          <w:rFonts w:hint="cs"/>
          <w:rtl/>
        </w:rPr>
        <w:t xml:space="preserve">פורים גדולים </w:t>
      </w:r>
      <w:r w:rsidR="00F1729D">
        <w:rPr>
          <w:rFonts w:hint="cs"/>
          <w:rtl/>
        </w:rPr>
        <w:t xml:space="preserve">מימי </w:t>
      </w:r>
      <w:r>
        <w:rPr>
          <w:rFonts w:hint="cs"/>
          <w:rtl/>
        </w:rPr>
        <w:t>אחאב, ואחאב קשור בהם בדרכים שונות</w:t>
      </w:r>
      <w:r w:rsidR="00F1729D">
        <w:rPr>
          <w:rFonts w:hint="cs"/>
          <w:rtl/>
        </w:rPr>
        <w:t>.</w:t>
      </w:r>
      <w:r>
        <w:rPr>
          <w:rFonts w:hint="cs"/>
          <w:rtl/>
        </w:rPr>
        <w:t xml:space="preserve"> הסיפור </w:t>
      </w:r>
      <w:r w:rsidR="00F1729D">
        <w:rPr>
          <w:rFonts w:hint="cs"/>
          <w:rtl/>
        </w:rPr>
        <w:t>האחרון שבהם הוא זה</w:t>
      </w:r>
      <w:r>
        <w:rPr>
          <w:rFonts w:hint="cs"/>
          <w:rtl/>
        </w:rPr>
        <w:t xml:space="preserve"> הכלול בפרק כ"ב</w:t>
      </w:r>
      <w:r w:rsidR="00F1729D">
        <w:rPr>
          <w:rFonts w:hint="cs"/>
          <w:rtl/>
        </w:rPr>
        <w:t>, ובו מסופר על מות אחאב. רק אחריו</w:t>
      </w:r>
      <w:r>
        <w:rPr>
          <w:rFonts w:hint="cs"/>
          <w:rtl/>
        </w:rPr>
        <w:t>, בפסוקים לט</w:t>
      </w:r>
      <w:r w:rsidR="00F1729D">
        <w:rPr>
          <w:rtl/>
        </w:rPr>
        <w:t>–</w:t>
      </w:r>
      <w:r>
        <w:rPr>
          <w:rFonts w:hint="cs"/>
          <w:rtl/>
        </w:rPr>
        <w:t>מ, באה המחצית השנייה של הפסקה הקבועה</w:t>
      </w:r>
      <w:r w:rsidR="00F1729D">
        <w:rPr>
          <w:rFonts w:hint="cs"/>
          <w:rtl/>
        </w:rPr>
        <w:t xml:space="preserve"> </w:t>
      </w:r>
      <w:r w:rsidR="00F1729D" w:rsidRPr="00F1729D">
        <w:rPr>
          <w:rFonts w:hint="cs"/>
          <w:rtl/>
        </w:rPr>
        <w:t>(רכיבים 3–4)</w:t>
      </w:r>
      <w:r>
        <w:rPr>
          <w:rFonts w:hint="cs"/>
          <w:rtl/>
        </w:rPr>
        <w:t>, ובכך נחתמים דברי ימיו של אחאב</w:t>
      </w:r>
      <w:r w:rsidR="00F1729D">
        <w:rPr>
          <w:rFonts w:hint="cs"/>
          <w:rtl/>
        </w:rPr>
        <w:t>.</w:t>
      </w:r>
      <w:r>
        <w:rPr>
          <w:rFonts w:hint="cs"/>
          <w:rtl/>
        </w:rPr>
        <w:t xml:space="preserve"> בדוגמה זו נקטעת הפסקה הקבועה באמצעות ש</w:t>
      </w:r>
      <w:r w:rsidR="00F1729D">
        <w:rPr>
          <w:rFonts w:hint="cs"/>
          <w:rtl/>
        </w:rPr>
        <w:t>י</w:t>
      </w:r>
      <w:r>
        <w:rPr>
          <w:rFonts w:hint="cs"/>
          <w:rtl/>
        </w:rPr>
        <w:t>שה סיפורים, המשתרעים על פני ש</w:t>
      </w:r>
      <w:r w:rsidR="00F1729D">
        <w:rPr>
          <w:rFonts w:hint="cs"/>
          <w:rtl/>
        </w:rPr>
        <w:t>י</w:t>
      </w:r>
      <w:r>
        <w:rPr>
          <w:rFonts w:hint="cs"/>
          <w:rtl/>
        </w:rPr>
        <w:t xml:space="preserve">שה פרקים וכמאתיים פסוקים! </w:t>
      </w:r>
    </w:p>
    <w:p w:rsidR="00E123C7" w:rsidRDefault="00E123C7" w:rsidP="00E123C7">
      <w:pPr>
        <w:ind w:left="360"/>
        <w:rPr>
          <w:rtl/>
        </w:rPr>
      </w:pPr>
    </w:p>
    <w:p w:rsidR="00E123C7" w:rsidRPr="00E123C7" w:rsidRDefault="0008777F" w:rsidP="00CA426D">
      <w:pPr>
        <w:pStyle w:val="2"/>
      </w:pPr>
      <w:r>
        <w:rPr>
          <w:rFonts w:hint="cs"/>
          <w:rtl/>
        </w:rPr>
        <w:t xml:space="preserve">ד. </w:t>
      </w:r>
      <w:r w:rsidR="00E123C7" w:rsidRPr="00E123C7">
        <w:rPr>
          <w:rFonts w:hint="cs"/>
          <w:rtl/>
        </w:rPr>
        <w:t>'סיפורי נביאים' ו'סיפורי מקדש'</w:t>
      </w:r>
      <w:r w:rsidR="001B1E1C">
        <w:rPr>
          <w:rFonts w:hint="cs"/>
          <w:rtl/>
        </w:rPr>
        <w:t xml:space="preserve"> </w:t>
      </w:r>
      <w:r w:rsidR="00CA426D">
        <w:rPr>
          <w:rFonts w:hint="cs"/>
          <w:rtl/>
        </w:rPr>
        <w:t>בספר מלכים</w:t>
      </w:r>
    </w:p>
    <w:p w:rsidR="00774C13" w:rsidRDefault="00E123C7" w:rsidP="00774C13">
      <w:pPr>
        <w:rPr>
          <w:rtl/>
        </w:rPr>
      </w:pPr>
      <w:r>
        <w:rPr>
          <w:rFonts w:hint="cs"/>
          <w:rtl/>
        </w:rPr>
        <w:t>נתמקד עתה בחלקו המרכזי והגדול של ספר מלכים המשלב את קורותיהן של שתי הממלכות</w:t>
      </w:r>
      <w:r w:rsidR="00AC23D6">
        <w:rPr>
          <w:rFonts w:hint="cs"/>
          <w:rtl/>
        </w:rPr>
        <w:t xml:space="preserve"> </w:t>
      </w:r>
      <w:r>
        <w:rPr>
          <w:rFonts w:hint="cs"/>
          <w:rtl/>
        </w:rPr>
        <w:t>(מל"א י"ב</w:t>
      </w:r>
      <w:r w:rsidR="00F1729D">
        <w:rPr>
          <w:rFonts w:hint="cs"/>
          <w:rtl/>
        </w:rPr>
        <w:t xml:space="preserve"> עד </w:t>
      </w:r>
      <w:r>
        <w:rPr>
          <w:rFonts w:hint="cs"/>
          <w:rtl/>
        </w:rPr>
        <w:t xml:space="preserve">מל"ב י"ז </w:t>
      </w:r>
      <w:r>
        <w:rPr>
          <w:rtl/>
        </w:rPr>
        <w:t>–</w:t>
      </w:r>
      <w:r>
        <w:rPr>
          <w:rFonts w:hint="cs"/>
          <w:rtl/>
        </w:rPr>
        <w:t xml:space="preserve"> 29 פרקים מתוך 47 פרקי ספרנו).</w:t>
      </w:r>
      <w:r w:rsidR="00F1729D">
        <w:rPr>
          <w:rFonts w:hint="cs"/>
          <w:rtl/>
        </w:rPr>
        <w:t xml:space="preserve"> </w:t>
      </w:r>
      <w:r w:rsidR="00ED6572">
        <w:rPr>
          <w:rFonts w:hint="cs"/>
          <w:rtl/>
        </w:rPr>
        <w:t>ב</w:t>
      </w:r>
      <w:r w:rsidR="00F1729D">
        <w:rPr>
          <w:rFonts w:hint="cs"/>
          <w:rtl/>
        </w:rPr>
        <w:t xml:space="preserve">חלק זה </w:t>
      </w:r>
      <w:r w:rsidR="00774C13">
        <w:rPr>
          <w:rFonts w:hint="cs"/>
          <w:rtl/>
        </w:rPr>
        <w:t>כלולים</w:t>
      </w:r>
      <w:r w:rsidR="00F1729D">
        <w:rPr>
          <w:rFonts w:hint="cs"/>
          <w:rtl/>
        </w:rPr>
        <w:t xml:space="preserve"> כשלושים סיפורים.</w:t>
      </w:r>
      <w:r>
        <w:rPr>
          <w:rFonts w:hint="cs"/>
          <w:rtl/>
        </w:rPr>
        <w:t xml:space="preserve"> </w:t>
      </w:r>
    </w:p>
    <w:p w:rsidR="00E123C7" w:rsidRDefault="00E123C7" w:rsidP="00774C13">
      <w:pPr>
        <w:rPr>
          <w:rtl/>
        </w:rPr>
      </w:pPr>
      <w:r>
        <w:rPr>
          <w:rFonts w:hint="cs"/>
          <w:rtl/>
        </w:rPr>
        <w:t>כיצד נחלקים הסיפורים הללו בין תיאור קורותיה של ממלכת ישראל לתיאור קורותיה של ממלכת יהודה?</w:t>
      </w:r>
    </w:p>
    <w:p w:rsidR="005E4EC2" w:rsidRDefault="00E123C7" w:rsidP="00774C13">
      <w:pPr>
        <w:rPr>
          <w:rtl/>
        </w:rPr>
      </w:pPr>
      <w:r>
        <w:rPr>
          <w:rFonts w:hint="cs"/>
          <w:rtl/>
        </w:rPr>
        <w:t>הממצאים מ</w:t>
      </w:r>
      <w:r w:rsidR="00774C13">
        <w:rPr>
          <w:rFonts w:hint="cs"/>
          <w:rtl/>
        </w:rPr>
        <w:t xml:space="preserve">פתיעים: רק </w:t>
      </w:r>
      <w:r w:rsidR="00774C13" w:rsidRPr="004263BC">
        <w:rPr>
          <w:rFonts w:hint="cs"/>
          <w:b/>
          <w:bCs/>
          <w:rtl/>
        </w:rPr>
        <w:t>שלושה</w:t>
      </w:r>
      <w:r w:rsidR="00774C13">
        <w:rPr>
          <w:rFonts w:hint="cs"/>
          <w:rtl/>
        </w:rPr>
        <w:t xml:space="preserve"> סיפורים קצרים</w:t>
      </w:r>
      <w:r>
        <w:rPr>
          <w:rFonts w:hint="cs"/>
          <w:rtl/>
        </w:rPr>
        <w:t xml:space="preserve"> עוסקים בקורות ממלכת יהודה לבדה, </w:t>
      </w:r>
      <w:r w:rsidR="005E4EC2">
        <w:rPr>
          <w:rFonts w:hint="cs"/>
          <w:rtl/>
        </w:rPr>
        <w:t xml:space="preserve">וכולם </w:t>
      </w:r>
      <w:r>
        <w:rPr>
          <w:rFonts w:hint="cs"/>
          <w:rtl/>
        </w:rPr>
        <w:t xml:space="preserve">מתרחשים </w:t>
      </w:r>
      <w:r w:rsidR="00774C13">
        <w:rPr>
          <w:rFonts w:hint="cs"/>
          <w:rtl/>
        </w:rPr>
        <w:t>במחצית השנייה</w:t>
      </w:r>
      <w:r>
        <w:rPr>
          <w:rFonts w:hint="cs"/>
          <w:rtl/>
        </w:rPr>
        <w:t xml:space="preserve"> של התקופה הנידונה: </w:t>
      </w:r>
    </w:p>
    <w:p w:rsidR="005E4EC2" w:rsidRDefault="00E123C7" w:rsidP="0099179B">
      <w:pPr>
        <w:pStyle w:val="aa"/>
        <w:numPr>
          <w:ilvl w:val="0"/>
          <w:numId w:val="7"/>
        </w:numPr>
        <w:rPr>
          <w:rtl/>
        </w:rPr>
      </w:pPr>
      <w:r>
        <w:rPr>
          <w:rFonts w:hint="cs"/>
          <w:rtl/>
        </w:rPr>
        <w:t>סיפור מרד יהוידע והמלכת יואש (מל"ב י"א)</w:t>
      </w:r>
      <w:r w:rsidRPr="0099179B">
        <w:rPr>
          <w:rtl/>
        </w:rPr>
        <w:t>;</w:t>
      </w:r>
      <w:r>
        <w:rPr>
          <w:rFonts w:hint="cs"/>
          <w:rtl/>
        </w:rPr>
        <w:t xml:space="preserve"> </w:t>
      </w:r>
    </w:p>
    <w:p w:rsidR="005E4EC2" w:rsidRDefault="00E123C7" w:rsidP="0099179B">
      <w:pPr>
        <w:pStyle w:val="aa"/>
        <w:numPr>
          <w:ilvl w:val="0"/>
          <w:numId w:val="7"/>
        </w:numPr>
        <w:rPr>
          <w:rtl/>
        </w:rPr>
      </w:pPr>
      <w:r>
        <w:rPr>
          <w:rFonts w:hint="cs"/>
          <w:rtl/>
        </w:rPr>
        <w:t xml:space="preserve">סיפור חיזוק בדק הבית על ידי יואש (שם י"ב); </w:t>
      </w:r>
    </w:p>
    <w:p w:rsidR="00E123C7" w:rsidRDefault="00E123C7" w:rsidP="0099179B">
      <w:pPr>
        <w:pStyle w:val="aa"/>
        <w:numPr>
          <w:ilvl w:val="0"/>
          <w:numId w:val="7"/>
        </w:numPr>
        <w:rPr>
          <w:rtl/>
        </w:rPr>
      </w:pPr>
      <w:r>
        <w:rPr>
          <w:rFonts w:hint="cs"/>
          <w:rtl/>
        </w:rPr>
        <w:t>סיפור השינויים שעשה אחז במקדש (שם ט"ז).</w:t>
      </w:r>
    </w:p>
    <w:p w:rsidR="005E4EC2" w:rsidRDefault="00E123C7" w:rsidP="0099179B">
      <w:pPr>
        <w:rPr>
          <w:rtl/>
        </w:rPr>
      </w:pPr>
      <w:r>
        <w:rPr>
          <w:rFonts w:hint="cs"/>
          <w:rtl/>
        </w:rPr>
        <w:t xml:space="preserve">עוד חמישה סיפורים עוסקים באירועים שבהם היו שותפות שתי הממלכות, כאשר שניים מהם שייכים לקורות ממלכת יהודה, ושניים </w:t>
      </w:r>
      <w:r w:rsidRPr="0099179B">
        <w:rPr>
          <w:rtl/>
        </w:rPr>
        <w:t>–</w:t>
      </w:r>
      <w:r>
        <w:rPr>
          <w:rFonts w:hint="cs"/>
          <w:rtl/>
        </w:rPr>
        <w:t xml:space="preserve"> לקורות ממלכת ישראל, ואילו הראשון שבהם שייך לקורות שתי הממלכות כאחת, ובו שורש הפילוג ביניהן: </w:t>
      </w:r>
    </w:p>
    <w:p w:rsidR="005E4EC2" w:rsidRDefault="00E123C7" w:rsidP="0099179B">
      <w:pPr>
        <w:pStyle w:val="aa"/>
        <w:numPr>
          <w:ilvl w:val="0"/>
          <w:numId w:val="9"/>
        </w:numPr>
        <w:rPr>
          <w:rtl/>
        </w:rPr>
      </w:pPr>
      <w:r>
        <w:rPr>
          <w:rFonts w:hint="cs"/>
          <w:rtl/>
        </w:rPr>
        <w:t xml:space="preserve">סיפור פילוג הממלכה (מל"א י"ב); </w:t>
      </w:r>
    </w:p>
    <w:p w:rsidR="005E4EC2" w:rsidRDefault="00E123C7" w:rsidP="0099179B">
      <w:pPr>
        <w:pStyle w:val="aa"/>
        <w:numPr>
          <w:ilvl w:val="0"/>
          <w:numId w:val="8"/>
        </w:numPr>
        <w:rPr>
          <w:rtl/>
        </w:rPr>
      </w:pPr>
      <w:r>
        <w:rPr>
          <w:rFonts w:hint="cs"/>
          <w:rtl/>
        </w:rPr>
        <w:t xml:space="preserve">המאבק בין אסא </w:t>
      </w:r>
      <w:proofErr w:type="spellStart"/>
      <w:r>
        <w:rPr>
          <w:rFonts w:hint="cs"/>
          <w:rtl/>
        </w:rPr>
        <w:t>ובעשא</w:t>
      </w:r>
      <w:proofErr w:type="spellEnd"/>
      <w:r>
        <w:rPr>
          <w:rFonts w:hint="cs"/>
          <w:rtl/>
        </w:rPr>
        <w:t xml:space="preserve"> והתערבות בן הדד</w:t>
      </w:r>
      <w:r w:rsidR="005E4EC2">
        <w:rPr>
          <w:rFonts w:hint="cs"/>
          <w:rtl/>
        </w:rPr>
        <w:t xml:space="preserve"> </w:t>
      </w:r>
      <w:r w:rsidR="00ED6572">
        <w:rPr>
          <w:rFonts w:hint="cs"/>
          <w:rtl/>
        </w:rPr>
        <w:t xml:space="preserve">(שם ט"ו) </w:t>
      </w:r>
      <w:r w:rsidR="005E4EC2">
        <w:rPr>
          <w:rtl/>
        </w:rPr>
        <w:t>–</w:t>
      </w:r>
      <w:r w:rsidR="005E4EC2">
        <w:rPr>
          <w:rFonts w:hint="cs"/>
          <w:rtl/>
        </w:rPr>
        <w:t xml:space="preserve"> שייך לקורות ממלכת יהודה;</w:t>
      </w:r>
      <w:r>
        <w:rPr>
          <w:rFonts w:hint="cs"/>
          <w:rtl/>
        </w:rPr>
        <w:t xml:space="preserve"> </w:t>
      </w:r>
    </w:p>
    <w:p w:rsidR="005E4EC2" w:rsidRDefault="00E123C7" w:rsidP="0099179B">
      <w:pPr>
        <w:pStyle w:val="aa"/>
        <w:numPr>
          <w:ilvl w:val="0"/>
          <w:numId w:val="8"/>
        </w:numPr>
        <w:rPr>
          <w:rtl/>
        </w:rPr>
      </w:pPr>
      <w:r>
        <w:rPr>
          <w:rFonts w:hint="cs"/>
          <w:rtl/>
        </w:rPr>
        <w:t>מלחמת אחאב ויהושפט ברמות גלעד</w:t>
      </w:r>
      <w:r w:rsidR="005E4EC2">
        <w:rPr>
          <w:rFonts w:hint="cs"/>
          <w:rtl/>
        </w:rPr>
        <w:t xml:space="preserve"> </w:t>
      </w:r>
      <w:r w:rsidR="00ED6572">
        <w:rPr>
          <w:rFonts w:hint="cs"/>
          <w:rtl/>
        </w:rPr>
        <w:t xml:space="preserve">(שם כ"ב) </w:t>
      </w:r>
      <w:r w:rsidR="005E4EC2">
        <w:rPr>
          <w:rtl/>
        </w:rPr>
        <w:t>–</w:t>
      </w:r>
      <w:r w:rsidR="005E4EC2">
        <w:rPr>
          <w:rFonts w:hint="cs"/>
          <w:rtl/>
        </w:rPr>
        <w:t xml:space="preserve"> שייך לקורות ממלכת ישראל</w:t>
      </w:r>
      <w:r>
        <w:rPr>
          <w:rFonts w:hint="cs"/>
          <w:rtl/>
        </w:rPr>
        <w:t xml:space="preserve">; </w:t>
      </w:r>
    </w:p>
    <w:p w:rsidR="005E4EC2" w:rsidRDefault="00E123C7" w:rsidP="0099179B">
      <w:pPr>
        <w:pStyle w:val="aa"/>
        <w:numPr>
          <w:ilvl w:val="0"/>
          <w:numId w:val="8"/>
        </w:numPr>
      </w:pPr>
      <w:r>
        <w:rPr>
          <w:rFonts w:hint="cs"/>
          <w:rtl/>
        </w:rPr>
        <w:t>מלחמת יורם ויהושפט במואב</w:t>
      </w:r>
      <w:r w:rsidR="00ED6572">
        <w:rPr>
          <w:rFonts w:hint="cs"/>
          <w:rtl/>
        </w:rPr>
        <w:t xml:space="preserve"> (מל"ב ג')</w:t>
      </w:r>
      <w:r>
        <w:rPr>
          <w:rFonts w:hint="cs"/>
          <w:rtl/>
        </w:rPr>
        <w:t xml:space="preserve"> </w:t>
      </w:r>
      <w:r w:rsidR="005E4EC2">
        <w:rPr>
          <w:rtl/>
        </w:rPr>
        <w:t>–</w:t>
      </w:r>
      <w:r w:rsidR="005E4EC2">
        <w:rPr>
          <w:rFonts w:hint="cs"/>
          <w:rtl/>
        </w:rPr>
        <w:t xml:space="preserve"> שייך לקורות ממלכת ישראל</w:t>
      </w:r>
      <w:r>
        <w:rPr>
          <w:rFonts w:hint="cs"/>
          <w:rtl/>
        </w:rPr>
        <w:t xml:space="preserve">; </w:t>
      </w:r>
    </w:p>
    <w:p w:rsidR="00E123C7" w:rsidRDefault="00E123C7" w:rsidP="0099179B">
      <w:pPr>
        <w:pStyle w:val="aa"/>
        <w:numPr>
          <w:ilvl w:val="0"/>
          <w:numId w:val="8"/>
        </w:numPr>
        <w:rPr>
          <w:rtl/>
        </w:rPr>
      </w:pPr>
      <w:r>
        <w:rPr>
          <w:rFonts w:hint="cs"/>
          <w:rtl/>
        </w:rPr>
        <w:t>מלחמת אמציה ביואש</w:t>
      </w:r>
      <w:r w:rsidR="00ED6572">
        <w:rPr>
          <w:rFonts w:hint="cs"/>
          <w:rtl/>
        </w:rPr>
        <w:t xml:space="preserve"> (שם י"ד)</w:t>
      </w:r>
      <w:r>
        <w:rPr>
          <w:rFonts w:hint="cs"/>
          <w:rtl/>
        </w:rPr>
        <w:t xml:space="preserve"> </w:t>
      </w:r>
      <w:r w:rsidR="005E4EC2">
        <w:rPr>
          <w:rtl/>
        </w:rPr>
        <w:t>–</w:t>
      </w:r>
      <w:r w:rsidR="005E4EC2">
        <w:rPr>
          <w:rFonts w:hint="cs"/>
          <w:rtl/>
        </w:rPr>
        <w:t xml:space="preserve"> שייך לקורות ממלכת יהודה</w:t>
      </w:r>
      <w:r w:rsidR="00ED6572">
        <w:rPr>
          <w:rFonts w:hint="cs"/>
          <w:rtl/>
        </w:rPr>
        <w:t>.</w:t>
      </w:r>
      <w:r w:rsidR="005E4EC2">
        <w:rPr>
          <w:rFonts w:hint="cs"/>
          <w:rtl/>
        </w:rPr>
        <w:t xml:space="preserve"> </w:t>
      </w:r>
    </w:p>
    <w:p w:rsidR="00E123C7" w:rsidRDefault="005E4EC2" w:rsidP="00774C13">
      <w:pPr>
        <w:rPr>
          <w:rtl/>
        </w:rPr>
      </w:pPr>
      <w:r>
        <w:rPr>
          <w:rFonts w:hint="cs"/>
          <w:rtl/>
        </w:rPr>
        <w:t xml:space="preserve">בנוסף לסיפורים שמנינו כאן ישנם עוד </w:t>
      </w:r>
      <w:r w:rsidR="00E123C7" w:rsidRPr="004263BC">
        <w:rPr>
          <w:rFonts w:hint="cs"/>
          <w:b/>
          <w:bCs/>
          <w:rtl/>
        </w:rPr>
        <w:t xml:space="preserve">עשרים </w:t>
      </w:r>
      <w:r w:rsidR="00774C13" w:rsidRPr="004263BC">
        <w:rPr>
          <w:rFonts w:hint="cs"/>
          <w:b/>
          <w:bCs/>
          <w:rtl/>
        </w:rPr>
        <w:t>ושלושה</w:t>
      </w:r>
      <w:r w:rsidR="00E123C7">
        <w:rPr>
          <w:rFonts w:hint="cs"/>
          <w:rtl/>
        </w:rPr>
        <w:t xml:space="preserve"> סיפורים</w:t>
      </w:r>
      <w:r>
        <w:rPr>
          <w:rFonts w:hint="cs"/>
          <w:rtl/>
        </w:rPr>
        <w:t>, ו</w:t>
      </w:r>
      <w:r w:rsidR="00E123C7">
        <w:rPr>
          <w:rFonts w:hint="cs"/>
          <w:rtl/>
        </w:rPr>
        <w:t>כולם</w:t>
      </w:r>
      <w:r>
        <w:rPr>
          <w:rFonts w:hint="cs"/>
          <w:rtl/>
        </w:rPr>
        <w:t xml:space="preserve"> עוסקים</w:t>
      </w:r>
      <w:r w:rsidR="00E123C7">
        <w:rPr>
          <w:rFonts w:hint="cs"/>
          <w:rtl/>
        </w:rPr>
        <w:t xml:space="preserve"> בממלכת ישראל!</w:t>
      </w:r>
      <w:r w:rsidR="00926432">
        <w:rPr>
          <w:rFonts w:hint="cs"/>
          <w:rtl/>
        </w:rPr>
        <w:t xml:space="preserve"> </w:t>
      </w:r>
    </w:p>
    <w:p w:rsidR="004263BC" w:rsidRDefault="004263BC" w:rsidP="0099179B">
      <w:pPr>
        <w:rPr>
          <w:rtl/>
        </w:rPr>
      </w:pPr>
    </w:p>
    <w:p w:rsidR="00E123C7" w:rsidRDefault="00E123C7" w:rsidP="0099179B">
      <w:pPr>
        <w:rPr>
          <w:rtl/>
        </w:rPr>
      </w:pPr>
      <w:r>
        <w:rPr>
          <w:rFonts w:hint="cs"/>
          <w:rtl/>
        </w:rPr>
        <w:t xml:space="preserve">האם ניכר הבדל </w:t>
      </w:r>
      <w:r w:rsidRPr="0099179B">
        <w:rPr>
          <w:rFonts w:hint="cs"/>
          <w:rtl/>
        </w:rPr>
        <w:t>ב</w:t>
      </w:r>
      <w:r w:rsidR="00926432">
        <w:rPr>
          <w:rFonts w:hint="cs"/>
          <w:rtl/>
        </w:rPr>
        <w:t xml:space="preserve">ין </w:t>
      </w:r>
      <w:r w:rsidRPr="0099179B">
        <w:rPr>
          <w:rFonts w:hint="cs"/>
          <w:rtl/>
        </w:rPr>
        <w:t>תוכנם</w:t>
      </w:r>
      <w:r w:rsidRPr="00CC49EB">
        <w:rPr>
          <w:rFonts w:hint="cs"/>
          <w:rtl/>
        </w:rPr>
        <w:t xml:space="preserve"> של הסיפורים העוסק</w:t>
      </w:r>
      <w:r w:rsidR="00644C54">
        <w:rPr>
          <w:rFonts w:hint="cs"/>
          <w:rtl/>
        </w:rPr>
        <w:t>ים ב</w:t>
      </w:r>
      <w:r w:rsidR="005E4EC2">
        <w:rPr>
          <w:rFonts w:hint="cs"/>
          <w:rtl/>
        </w:rPr>
        <w:t xml:space="preserve">קורות </w:t>
      </w:r>
      <w:r w:rsidR="00644C54">
        <w:rPr>
          <w:rFonts w:hint="cs"/>
          <w:rtl/>
        </w:rPr>
        <w:t>ממלכת ישראל (לרבות השניים שמספרים ג</w:t>
      </w:r>
      <w:r w:rsidRPr="00CC49EB">
        <w:rPr>
          <w:rFonts w:hint="cs"/>
          <w:rtl/>
        </w:rPr>
        <w:t xml:space="preserve">ם על יהודה, אך שייכים לקורות ממלכת ישראל) </w:t>
      </w:r>
      <w:r w:rsidR="00926432">
        <w:rPr>
          <w:rFonts w:hint="cs"/>
          <w:rtl/>
        </w:rPr>
        <w:t xml:space="preserve">ובין תוכנם של </w:t>
      </w:r>
      <w:r w:rsidRPr="00CC49EB">
        <w:rPr>
          <w:rFonts w:hint="cs"/>
          <w:rtl/>
        </w:rPr>
        <w:t>אלו העוסקים בממלכת יהודה (לרבות השניים שמספרים גם על ישראל)?</w:t>
      </w:r>
    </w:p>
    <w:p w:rsidR="00E123C7" w:rsidRDefault="00E123C7" w:rsidP="0099179B">
      <w:pPr>
        <w:rPr>
          <w:rtl/>
        </w:rPr>
      </w:pPr>
      <w:r>
        <w:rPr>
          <w:rFonts w:hint="cs"/>
          <w:rtl/>
        </w:rPr>
        <w:t xml:space="preserve">ההבדל בין הסיפורים ניכר בנקל: </w:t>
      </w:r>
      <w:r w:rsidRPr="0099179B">
        <w:rPr>
          <w:rFonts w:hint="cs"/>
          <w:rtl/>
        </w:rPr>
        <w:t>כל</w:t>
      </w:r>
      <w:r w:rsidRPr="0099179B">
        <w:rPr>
          <w:rtl/>
        </w:rPr>
        <w:t xml:space="preserve"> </w:t>
      </w:r>
      <w:r w:rsidRPr="0099179B">
        <w:rPr>
          <w:rFonts w:hint="cs"/>
          <w:rtl/>
        </w:rPr>
        <w:t>הסיפורים</w:t>
      </w:r>
      <w:r w:rsidRPr="0099179B">
        <w:rPr>
          <w:rtl/>
        </w:rPr>
        <w:t xml:space="preserve"> </w:t>
      </w:r>
      <w:r w:rsidRPr="0099179B">
        <w:rPr>
          <w:rFonts w:hint="cs"/>
          <w:rtl/>
        </w:rPr>
        <w:t>העוסקים</w:t>
      </w:r>
      <w:r w:rsidRPr="0099179B">
        <w:rPr>
          <w:rtl/>
        </w:rPr>
        <w:t xml:space="preserve"> </w:t>
      </w:r>
      <w:r w:rsidRPr="0099179B">
        <w:rPr>
          <w:rFonts w:hint="cs"/>
          <w:rtl/>
        </w:rPr>
        <w:t>בממלכת</w:t>
      </w:r>
      <w:r w:rsidRPr="0099179B">
        <w:rPr>
          <w:rtl/>
        </w:rPr>
        <w:t xml:space="preserve"> </w:t>
      </w:r>
      <w:r w:rsidRPr="0099179B">
        <w:rPr>
          <w:rFonts w:hint="cs"/>
          <w:rtl/>
        </w:rPr>
        <w:t>ישראל</w:t>
      </w:r>
      <w:r w:rsidRPr="0099179B">
        <w:rPr>
          <w:rtl/>
        </w:rPr>
        <w:t xml:space="preserve"> </w:t>
      </w:r>
      <w:r w:rsidRPr="0099179B">
        <w:rPr>
          <w:rFonts w:hint="cs"/>
          <w:rtl/>
        </w:rPr>
        <w:t>קשורים</w:t>
      </w:r>
      <w:r w:rsidRPr="0099179B">
        <w:rPr>
          <w:rtl/>
        </w:rPr>
        <w:t xml:space="preserve"> </w:t>
      </w:r>
      <w:r w:rsidRPr="0099179B">
        <w:rPr>
          <w:rFonts w:hint="cs"/>
          <w:rtl/>
        </w:rPr>
        <w:t>בדמותו</w:t>
      </w:r>
      <w:r w:rsidRPr="0099179B">
        <w:rPr>
          <w:rtl/>
        </w:rPr>
        <w:t xml:space="preserve"> </w:t>
      </w:r>
      <w:r w:rsidRPr="0099179B">
        <w:rPr>
          <w:rFonts w:hint="cs"/>
          <w:rtl/>
        </w:rPr>
        <w:t>של</w:t>
      </w:r>
      <w:r w:rsidRPr="0099179B">
        <w:rPr>
          <w:rtl/>
        </w:rPr>
        <w:t xml:space="preserve"> </w:t>
      </w:r>
      <w:r w:rsidRPr="0099179B">
        <w:rPr>
          <w:rFonts w:hint="cs"/>
          <w:rtl/>
        </w:rPr>
        <w:t>נביא</w:t>
      </w:r>
      <w:r>
        <w:rPr>
          <w:rFonts w:hint="cs"/>
          <w:rtl/>
        </w:rPr>
        <w:t>. ברובם של סיפורים אלו הנביא משמש כדמות ראשית (או כאחת מ</w:t>
      </w:r>
      <w:r w:rsidR="00926432">
        <w:rPr>
          <w:rFonts w:hint="cs"/>
          <w:rtl/>
        </w:rPr>
        <w:t>ן</w:t>
      </w:r>
      <w:r>
        <w:rPr>
          <w:rFonts w:hint="cs"/>
          <w:rtl/>
        </w:rPr>
        <w:t xml:space="preserve"> הדמויות הראשיות), ובמיעוטם </w:t>
      </w:r>
      <w:r w:rsidRPr="0099179B">
        <w:rPr>
          <w:rtl/>
        </w:rPr>
        <w:t>–</w:t>
      </w:r>
      <w:r>
        <w:rPr>
          <w:rFonts w:hint="cs"/>
          <w:rtl/>
        </w:rPr>
        <w:t xml:space="preserve"> דמותו של הנביא חופפת על הסיפור בדרך כלשהי, אף אם איננו דמות ראשית. לעומת זאת, בסיפורים העוסקים בממלכת יהודה </w:t>
      </w:r>
      <w:r w:rsidRPr="0099179B">
        <w:rPr>
          <w:rtl/>
        </w:rPr>
        <w:t>–</w:t>
      </w:r>
      <w:r w:rsidR="00644C54">
        <w:rPr>
          <w:rFonts w:hint="cs"/>
          <w:rtl/>
        </w:rPr>
        <w:t xml:space="preserve"> אין כל מעור</w:t>
      </w:r>
      <w:r>
        <w:rPr>
          <w:rFonts w:hint="cs"/>
          <w:rtl/>
        </w:rPr>
        <w:t>בות נבואית.</w:t>
      </w:r>
    </w:p>
    <w:p w:rsidR="00E123C7" w:rsidRDefault="00E123C7" w:rsidP="004263BC">
      <w:pPr>
        <w:rPr>
          <w:rtl/>
        </w:rPr>
      </w:pPr>
      <w:r>
        <w:rPr>
          <w:rFonts w:hint="cs"/>
          <w:rtl/>
        </w:rPr>
        <w:t xml:space="preserve">הבדל זה מתבטא גם </w:t>
      </w:r>
      <w:r w:rsidR="00AC23D6">
        <w:rPr>
          <w:rFonts w:hint="cs"/>
          <w:rtl/>
        </w:rPr>
        <w:t xml:space="preserve">בסקירת </w:t>
      </w:r>
      <w:r>
        <w:rPr>
          <w:rFonts w:hint="cs"/>
          <w:rtl/>
        </w:rPr>
        <w:t xml:space="preserve">הנביאים ששמותיהם מוזכרים בחלק </w:t>
      </w:r>
      <w:r w:rsidR="00AC23D6">
        <w:rPr>
          <w:rFonts w:hint="cs"/>
          <w:rtl/>
        </w:rPr>
        <w:t xml:space="preserve">המרכזי </w:t>
      </w:r>
      <w:r>
        <w:rPr>
          <w:rFonts w:hint="cs"/>
          <w:rtl/>
        </w:rPr>
        <w:t>של ספר</w:t>
      </w:r>
      <w:r w:rsidR="00AC23D6">
        <w:rPr>
          <w:rFonts w:hint="cs"/>
          <w:rtl/>
        </w:rPr>
        <w:t xml:space="preserve"> מלכים. </w:t>
      </w:r>
      <w:r w:rsidR="004263BC">
        <w:rPr>
          <w:rFonts w:hint="cs"/>
          <w:rtl/>
        </w:rPr>
        <w:t xml:space="preserve">שמותיהם של </w:t>
      </w:r>
      <w:r>
        <w:rPr>
          <w:rFonts w:hint="cs"/>
          <w:rtl/>
        </w:rPr>
        <w:t>ש</w:t>
      </w:r>
      <w:r w:rsidR="00AC23D6">
        <w:rPr>
          <w:rFonts w:hint="cs"/>
          <w:rtl/>
        </w:rPr>
        <w:t>י</w:t>
      </w:r>
      <w:r>
        <w:rPr>
          <w:rFonts w:hint="cs"/>
          <w:rtl/>
        </w:rPr>
        <w:t>ש</w:t>
      </w:r>
      <w:r w:rsidR="00AC23D6">
        <w:rPr>
          <w:rFonts w:hint="cs"/>
          <w:rtl/>
        </w:rPr>
        <w:t>ה</w:t>
      </w:r>
      <w:r>
        <w:rPr>
          <w:rFonts w:hint="cs"/>
          <w:rtl/>
        </w:rPr>
        <w:t xml:space="preserve"> נביאים </w:t>
      </w:r>
      <w:r w:rsidR="00AC23D6">
        <w:rPr>
          <w:rFonts w:hint="cs"/>
          <w:rtl/>
        </w:rPr>
        <w:t>נזכרים בסיפורי קורות ממלכת ישראל</w:t>
      </w:r>
      <w:r>
        <w:rPr>
          <w:rFonts w:hint="cs"/>
          <w:rtl/>
        </w:rPr>
        <w:t xml:space="preserve">: אחיה </w:t>
      </w:r>
      <w:proofErr w:type="spellStart"/>
      <w:r>
        <w:rPr>
          <w:rFonts w:hint="cs"/>
          <w:rtl/>
        </w:rPr>
        <w:t>השילוני</w:t>
      </w:r>
      <w:proofErr w:type="spellEnd"/>
      <w:r>
        <w:rPr>
          <w:rFonts w:hint="cs"/>
          <w:rtl/>
        </w:rPr>
        <w:t xml:space="preserve">; </w:t>
      </w:r>
      <w:proofErr w:type="spellStart"/>
      <w:r>
        <w:rPr>
          <w:rFonts w:hint="cs"/>
          <w:rtl/>
        </w:rPr>
        <w:t>יהוא</w:t>
      </w:r>
      <w:proofErr w:type="spellEnd"/>
      <w:r>
        <w:rPr>
          <w:rFonts w:hint="cs"/>
          <w:rtl/>
        </w:rPr>
        <w:t xml:space="preserve"> בן חנני; אליהו;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אלישע; יונה בן אמתי.</w:t>
      </w:r>
      <w:r w:rsidR="00AC23D6">
        <w:rPr>
          <w:rFonts w:hint="cs"/>
          <w:rtl/>
        </w:rPr>
        <w:t xml:space="preserve"> ואילו </w:t>
      </w:r>
      <w:r>
        <w:rPr>
          <w:rFonts w:hint="cs"/>
          <w:rtl/>
        </w:rPr>
        <w:t>ב</w:t>
      </w:r>
      <w:r w:rsidR="00AC23D6">
        <w:rPr>
          <w:rFonts w:hint="cs"/>
          <w:rtl/>
        </w:rPr>
        <w:t xml:space="preserve">קורות </w:t>
      </w:r>
      <w:r>
        <w:rPr>
          <w:rFonts w:hint="cs"/>
          <w:rtl/>
        </w:rPr>
        <w:t xml:space="preserve">ממלכת יהודה </w:t>
      </w:r>
      <w:r w:rsidR="00AC23D6">
        <w:rPr>
          <w:rFonts w:hint="cs"/>
          <w:rtl/>
        </w:rPr>
        <w:t xml:space="preserve">נזכר </w:t>
      </w:r>
      <w:r>
        <w:rPr>
          <w:rFonts w:hint="cs"/>
          <w:rtl/>
        </w:rPr>
        <w:t>שמו של נביא אחד בלבד, ש</w:t>
      </w:r>
      <w:r w:rsidR="00AC23D6">
        <w:rPr>
          <w:rFonts w:hint="cs"/>
          <w:rtl/>
        </w:rPr>
        <w:t>ניבא פעם אחת מיד עם התפלגותה של הממלכה</w:t>
      </w:r>
      <w:r>
        <w:rPr>
          <w:rFonts w:hint="cs"/>
          <w:rtl/>
        </w:rPr>
        <w:t>: שמעיה איש הא</w:t>
      </w:r>
      <w:r w:rsidR="00161815">
        <w:rPr>
          <w:rFonts w:hint="cs"/>
          <w:rtl/>
        </w:rPr>
        <w:t>-</w:t>
      </w:r>
      <w:r>
        <w:rPr>
          <w:rFonts w:hint="cs"/>
          <w:rtl/>
        </w:rPr>
        <w:t>לוהים, אשר הניא את רחבעם מלצאת למלחמה כדי להשיב לעצמו את המלוכה על שבטי ישראל הפורשים (מל"</w:t>
      </w:r>
      <w:r w:rsidR="004263BC">
        <w:rPr>
          <w:rFonts w:hint="cs"/>
          <w:rtl/>
        </w:rPr>
        <w:t xml:space="preserve">א י"ב, </w:t>
      </w:r>
      <w:proofErr w:type="spellStart"/>
      <w:r w:rsidR="004263BC">
        <w:rPr>
          <w:rFonts w:hint="cs"/>
          <w:rtl/>
        </w:rPr>
        <w:t>כב</w:t>
      </w:r>
      <w:proofErr w:type="spellEnd"/>
      <w:r w:rsidR="004263BC">
        <w:rPr>
          <w:rtl/>
        </w:rPr>
        <w:t>–</w:t>
      </w:r>
      <w:r>
        <w:rPr>
          <w:rFonts w:hint="cs"/>
          <w:rtl/>
        </w:rPr>
        <w:t xml:space="preserve">כד). </w:t>
      </w:r>
    </w:p>
    <w:p w:rsidR="00E123C7" w:rsidRDefault="00E123C7" w:rsidP="0099179B">
      <w:pPr>
        <w:rPr>
          <w:rtl/>
        </w:rPr>
      </w:pPr>
      <w:r>
        <w:rPr>
          <w:rFonts w:hint="cs"/>
          <w:rtl/>
        </w:rPr>
        <w:lastRenderedPageBreak/>
        <w:t xml:space="preserve">האם ניתן להצביע על מכנה משותף גם בין הסיפורים </w:t>
      </w:r>
      <w:r w:rsidR="00AC23D6">
        <w:rPr>
          <w:rFonts w:hint="cs"/>
          <w:rtl/>
        </w:rPr>
        <w:t xml:space="preserve">הבודדים </w:t>
      </w:r>
      <w:r>
        <w:rPr>
          <w:rFonts w:hint="cs"/>
          <w:rtl/>
        </w:rPr>
        <w:t xml:space="preserve">העוסקים בממלכת יהודה? גם כאן מתבלטת התשובה בנקל: שלושת הסיפורים העוסקים בממלכת יהודה לבדה </w:t>
      </w:r>
      <w:r w:rsidRPr="0099179B">
        <w:rPr>
          <w:rFonts w:hint="cs"/>
          <w:rtl/>
        </w:rPr>
        <w:t>קשורים</w:t>
      </w:r>
      <w:r w:rsidRPr="0099179B">
        <w:rPr>
          <w:rtl/>
        </w:rPr>
        <w:t xml:space="preserve"> </w:t>
      </w:r>
      <w:r w:rsidRPr="0099179B">
        <w:rPr>
          <w:rFonts w:hint="cs"/>
          <w:rtl/>
        </w:rPr>
        <w:t>קשר</w:t>
      </w:r>
      <w:r w:rsidRPr="0099179B">
        <w:rPr>
          <w:rtl/>
        </w:rPr>
        <w:t xml:space="preserve"> </w:t>
      </w:r>
      <w:r w:rsidRPr="0099179B">
        <w:rPr>
          <w:rFonts w:hint="cs"/>
          <w:rtl/>
        </w:rPr>
        <w:t>אמיץ</w:t>
      </w:r>
      <w:r w:rsidRPr="0099179B">
        <w:rPr>
          <w:rtl/>
        </w:rPr>
        <w:t xml:space="preserve"> </w:t>
      </w:r>
      <w:r w:rsidRPr="0099179B">
        <w:rPr>
          <w:rFonts w:hint="cs"/>
          <w:rtl/>
        </w:rPr>
        <w:t>למקדש</w:t>
      </w:r>
      <w:r>
        <w:rPr>
          <w:rFonts w:hint="cs"/>
          <w:rtl/>
        </w:rPr>
        <w:t>: מרד יהוידע מת</w:t>
      </w:r>
      <w:r w:rsidR="00AC23D6">
        <w:rPr>
          <w:rFonts w:hint="cs"/>
          <w:rtl/>
        </w:rPr>
        <w:t>ו</w:t>
      </w:r>
      <w:r>
        <w:rPr>
          <w:rFonts w:hint="cs"/>
          <w:rtl/>
        </w:rPr>
        <w:t xml:space="preserve">כנן ומבוצע במקדש עצמו </w:t>
      </w:r>
      <w:r w:rsidRPr="0099179B">
        <w:rPr>
          <w:rtl/>
        </w:rPr>
        <w:t>–</w:t>
      </w:r>
      <w:r>
        <w:rPr>
          <w:rFonts w:hint="cs"/>
          <w:rtl/>
        </w:rPr>
        <w:t xml:space="preserve"> יואש הקטן מתחבא שש שנים במקדש ואף המלכתו נעשית שם; חיזוק בדק הבית שעושה יואש נעשה כמובן במקדש ולצורכו, ואף איסוף הכסף לשם כך נעשה במקדש באמצעות הכהנים; מדיניות הכניעה של אחז למלך אשור </w:t>
      </w:r>
      <w:r w:rsidR="00ED6572">
        <w:rPr>
          <w:rFonts w:hint="cs"/>
          <w:rtl/>
        </w:rPr>
        <w:t>הביאה ל</w:t>
      </w:r>
      <w:r>
        <w:rPr>
          <w:rFonts w:hint="cs"/>
          <w:rtl/>
        </w:rPr>
        <w:t>שינויים שהוא עורך במקדש בהתאמה למה שפגש בדמשק</w:t>
      </w:r>
      <w:r w:rsidR="00ED6572">
        <w:rPr>
          <w:rFonts w:hint="cs"/>
          <w:rtl/>
        </w:rPr>
        <w:t>,</w:t>
      </w:r>
      <w:r>
        <w:rPr>
          <w:rFonts w:hint="cs"/>
          <w:rtl/>
        </w:rPr>
        <w:t xml:space="preserve"> וחלק מן השינויים הללו נעשו מפחדו של מלך אשור.</w:t>
      </w:r>
    </w:p>
    <w:p w:rsidR="00E123C7" w:rsidRDefault="00E123C7" w:rsidP="0099179B">
      <w:pPr>
        <w:rPr>
          <w:rtl/>
        </w:rPr>
      </w:pPr>
      <w:r>
        <w:rPr>
          <w:rFonts w:hint="cs"/>
          <w:rtl/>
        </w:rPr>
        <w:t xml:space="preserve">אף שני הסיפורים שבהם מסופר על עימות בין מלך יהודה למלך ישראל קשורים למקדש: אסא משחד את בן הדד לסייע בידו </w:t>
      </w:r>
      <w:r w:rsidRPr="0099179B">
        <w:rPr>
          <w:rFonts w:hint="cs"/>
          <w:rtl/>
        </w:rPr>
        <w:t>כנגד</w:t>
      </w:r>
      <w:r>
        <w:rPr>
          <w:rFonts w:hint="cs"/>
          <w:rtl/>
        </w:rPr>
        <w:t xml:space="preserve"> </w:t>
      </w:r>
      <w:proofErr w:type="spellStart"/>
      <w:r>
        <w:rPr>
          <w:rFonts w:hint="cs"/>
          <w:rtl/>
        </w:rPr>
        <w:t>בעשא</w:t>
      </w:r>
      <w:proofErr w:type="spellEnd"/>
      <w:r>
        <w:rPr>
          <w:rFonts w:hint="cs"/>
          <w:rtl/>
        </w:rPr>
        <w:t xml:space="preserve"> מלך ישראל באמצעות ריקון אוצרות בית ה' </w:t>
      </w:r>
      <w:r w:rsidR="00763C52">
        <w:rPr>
          <w:rFonts w:hint="cs"/>
          <w:rtl/>
        </w:rPr>
        <w:t xml:space="preserve">(מל"א ט"ו, </w:t>
      </w:r>
      <w:proofErr w:type="spellStart"/>
      <w:r w:rsidR="00763C52">
        <w:rPr>
          <w:rFonts w:hint="cs"/>
          <w:rtl/>
        </w:rPr>
        <w:t>יח</w:t>
      </w:r>
      <w:proofErr w:type="spellEnd"/>
      <w:r w:rsidR="00763C52">
        <w:rPr>
          <w:rFonts w:hint="cs"/>
          <w:rtl/>
        </w:rPr>
        <w:t xml:space="preserve">); </w:t>
      </w:r>
      <w:r w:rsidR="00AC23D6">
        <w:rPr>
          <w:rFonts w:hint="cs"/>
          <w:rtl/>
        </w:rPr>
        <w:t>ואילו</w:t>
      </w:r>
      <w:r>
        <w:rPr>
          <w:rFonts w:hint="cs"/>
          <w:rtl/>
        </w:rPr>
        <w:t xml:space="preserve"> </w:t>
      </w:r>
      <w:r w:rsidR="00ED6572">
        <w:rPr>
          <w:rFonts w:hint="cs"/>
          <w:rtl/>
        </w:rPr>
        <w:t xml:space="preserve">במלחמת אמציה מלך יהודה עם יואש מלך ישראל לקח יואש </w:t>
      </w:r>
      <w:r w:rsidR="00AC23D6">
        <w:rPr>
          <w:rFonts w:hint="cs"/>
          <w:rtl/>
        </w:rPr>
        <w:t>את מה שנותר</w:t>
      </w:r>
      <w:r w:rsidR="00ED6572">
        <w:rPr>
          <w:rFonts w:hint="cs"/>
          <w:rtl/>
        </w:rPr>
        <w:t xml:space="preserve"> בבית המקדש:</w:t>
      </w:r>
      <w:r w:rsidR="00AC23D6">
        <w:rPr>
          <w:rFonts w:hint="cs"/>
          <w:rtl/>
        </w:rPr>
        <w:t xml:space="preserve"> </w:t>
      </w:r>
      <w:r>
        <w:rPr>
          <w:rFonts w:hint="cs"/>
          <w:rtl/>
        </w:rPr>
        <w:t>"</w:t>
      </w:r>
      <w:r w:rsidR="00644C54">
        <w:rPr>
          <w:rFonts w:hint="cs"/>
          <w:rtl/>
        </w:rPr>
        <w:t>אֶת</w:t>
      </w:r>
      <w:r w:rsidR="00644C54">
        <w:rPr>
          <w:rtl/>
        </w:rPr>
        <w:t xml:space="preserve"> </w:t>
      </w:r>
      <w:r w:rsidR="00644C54">
        <w:rPr>
          <w:rFonts w:hint="cs"/>
          <w:rtl/>
        </w:rPr>
        <w:t>כָּל</w:t>
      </w:r>
      <w:r w:rsidR="00644C54">
        <w:rPr>
          <w:rtl/>
        </w:rPr>
        <w:t xml:space="preserve"> </w:t>
      </w:r>
      <w:r w:rsidR="00644C54">
        <w:rPr>
          <w:rFonts w:hint="cs"/>
          <w:rtl/>
        </w:rPr>
        <w:t>הַזָּהָב</w:t>
      </w:r>
      <w:r w:rsidR="00644C54">
        <w:rPr>
          <w:rtl/>
        </w:rPr>
        <w:t xml:space="preserve"> </w:t>
      </w:r>
      <w:r w:rsidR="00644C54">
        <w:rPr>
          <w:rFonts w:hint="cs"/>
          <w:rtl/>
        </w:rPr>
        <w:t>וְהַכֶּסֶף</w:t>
      </w:r>
      <w:r w:rsidR="00644C54">
        <w:rPr>
          <w:rtl/>
        </w:rPr>
        <w:t xml:space="preserve"> </w:t>
      </w:r>
      <w:r w:rsidR="00644C54">
        <w:rPr>
          <w:rFonts w:hint="cs"/>
          <w:rtl/>
        </w:rPr>
        <w:t>וְאֵת</w:t>
      </w:r>
      <w:r w:rsidR="00644C54">
        <w:rPr>
          <w:rtl/>
        </w:rPr>
        <w:t xml:space="preserve"> </w:t>
      </w:r>
      <w:r w:rsidR="00644C54">
        <w:rPr>
          <w:rFonts w:hint="cs"/>
          <w:rtl/>
        </w:rPr>
        <w:t>כָּל</w:t>
      </w:r>
      <w:r w:rsidR="00644C54">
        <w:rPr>
          <w:rtl/>
        </w:rPr>
        <w:t xml:space="preserve"> </w:t>
      </w:r>
      <w:r w:rsidR="00644C54">
        <w:rPr>
          <w:rFonts w:hint="cs"/>
          <w:rtl/>
        </w:rPr>
        <w:t>הַכֵּלִים</w:t>
      </w:r>
      <w:r w:rsidR="00644C54">
        <w:rPr>
          <w:rtl/>
        </w:rPr>
        <w:t xml:space="preserve"> </w:t>
      </w:r>
      <w:r w:rsidR="00644C54">
        <w:rPr>
          <w:rFonts w:hint="cs"/>
          <w:rtl/>
        </w:rPr>
        <w:t>הַנִּמְצְאִים</w:t>
      </w:r>
      <w:r w:rsidR="00644C54">
        <w:rPr>
          <w:rtl/>
        </w:rPr>
        <w:t xml:space="preserve"> </w:t>
      </w:r>
      <w:r w:rsidR="00644C54">
        <w:rPr>
          <w:rFonts w:hint="cs"/>
          <w:rtl/>
        </w:rPr>
        <w:t>בֵּית</w:t>
      </w:r>
      <w:r w:rsidR="00644C54">
        <w:rPr>
          <w:rtl/>
        </w:rPr>
        <w:t xml:space="preserve"> </w:t>
      </w:r>
      <w:r>
        <w:rPr>
          <w:rFonts w:hint="cs"/>
          <w:rtl/>
        </w:rPr>
        <w:t>ה'</w:t>
      </w:r>
      <w:r w:rsidRPr="0099179B">
        <w:rPr>
          <w:spacing w:val="20"/>
          <w:rtl/>
        </w:rPr>
        <w:t>"</w:t>
      </w:r>
      <w:r>
        <w:rPr>
          <w:rFonts w:hint="cs"/>
          <w:rtl/>
        </w:rPr>
        <w:t xml:space="preserve"> (מל"ב י"ד, יד).</w:t>
      </w:r>
    </w:p>
    <w:p w:rsidR="00763C52" w:rsidRDefault="00763C52" w:rsidP="00774C13">
      <w:pPr>
        <w:rPr>
          <w:rtl/>
        </w:rPr>
      </w:pPr>
      <w:r w:rsidRPr="00774C13">
        <w:rPr>
          <w:rFonts w:hint="cs"/>
          <w:rtl/>
        </w:rPr>
        <w:t>ממלכת</w:t>
      </w:r>
      <w:r w:rsidRPr="00774C13">
        <w:rPr>
          <w:rtl/>
        </w:rPr>
        <w:t xml:space="preserve"> </w:t>
      </w:r>
      <w:r w:rsidRPr="00774C13">
        <w:rPr>
          <w:rFonts w:hint="cs"/>
          <w:rtl/>
        </w:rPr>
        <w:t>יהודה</w:t>
      </w:r>
      <w:r w:rsidRPr="00774C13">
        <w:rPr>
          <w:rtl/>
        </w:rPr>
        <w:t xml:space="preserve"> </w:t>
      </w:r>
      <w:r w:rsidRPr="00774C13">
        <w:rPr>
          <w:rFonts w:hint="cs"/>
          <w:rtl/>
        </w:rPr>
        <w:t>זוכה</w:t>
      </w:r>
      <w:r w:rsidRPr="00774C13">
        <w:rPr>
          <w:rtl/>
        </w:rPr>
        <w:t xml:space="preserve"> </w:t>
      </w:r>
      <w:r w:rsidRPr="00774C13">
        <w:rPr>
          <w:rFonts w:hint="cs"/>
          <w:rtl/>
        </w:rPr>
        <w:t>ל</w:t>
      </w:r>
      <w:r w:rsidRPr="00774C13">
        <w:rPr>
          <w:rtl/>
        </w:rPr>
        <w:t>'</w:t>
      </w:r>
      <w:r w:rsidRPr="00774C13">
        <w:rPr>
          <w:rFonts w:hint="cs"/>
          <w:rtl/>
        </w:rPr>
        <w:t>פיצוי</w:t>
      </w:r>
      <w:r w:rsidRPr="00774C13">
        <w:rPr>
          <w:rtl/>
        </w:rPr>
        <w:t>'</w:t>
      </w:r>
      <w:r w:rsidR="00325257" w:rsidRPr="00774C13">
        <w:rPr>
          <w:rFonts w:hint="cs"/>
          <w:rtl/>
        </w:rPr>
        <w:t xml:space="preserve"> מסוים</w:t>
      </w:r>
      <w:r w:rsidRPr="00774C13">
        <w:rPr>
          <w:rtl/>
        </w:rPr>
        <w:t xml:space="preserve"> </w:t>
      </w:r>
      <w:r w:rsidRPr="00774C13">
        <w:rPr>
          <w:rFonts w:hint="cs"/>
          <w:rtl/>
        </w:rPr>
        <w:t>בחלקו</w:t>
      </w:r>
      <w:r w:rsidRPr="00774C13">
        <w:rPr>
          <w:rtl/>
        </w:rPr>
        <w:t xml:space="preserve"> </w:t>
      </w:r>
      <w:r w:rsidRPr="00774C13">
        <w:rPr>
          <w:rFonts w:hint="cs"/>
          <w:rtl/>
        </w:rPr>
        <w:t>השלישי</w:t>
      </w:r>
      <w:r w:rsidRPr="00774C13">
        <w:rPr>
          <w:rtl/>
        </w:rPr>
        <w:t xml:space="preserve"> </w:t>
      </w:r>
      <w:r w:rsidRPr="00774C13">
        <w:rPr>
          <w:rFonts w:hint="cs"/>
          <w:rtl/>
        </w:rPr>
        <w:t>של</w:t>
      </w:r>
      <w:r w:rsidRPr="00774C13">
        <w:rPr>
          <w:rtl/>
        </w:rPr>
        <w:t xml:space="preserve"> </w:t>
      </w:r>
      <w:r w:rsidRPr="00774C13">
        <w:rPr>
          <w:rFonts w:hint="cs"/>
          <w:rtl/>
        </w:rPr>
        <w:t>ספר</w:t>
      </w:r>
      <w:r w:rsidRPr="00774C13">
        <w:rPr>
          <w:rtl/>
        </w:rPr>
        <w:t xml:space="preserve"> </w:t>
      </w:r>
      <w:r w:rsidRPr="00774C13">
        <w:rPr>
          <w:rFonts w:hint="cs"/>
          <w:rtl/>
        </w:rPr>
        <w:t>מלכים</w:t>
      </w:r>
      <w:r w:rsidRPr="00774C13">
        <w:rPr>
          <w:rtl/>
        </w:rPr>
        <w:t xml:space="preserve">, </w:t>
      </w:r>
      <w:r w:rsidRPr="00774C13">
        <w:rPr>
          <w:rFonts w:hint="cs"/>
          <w:rtl/>
        </w:rPr>
        <w:t>המוקדש</w:t>
      </w:r>
      <w:r w:rsidRPr="00774C13">
        <w:rPr>
          <w:rtl/>
        </w:rPr>
        <w:t xml:space="preserve"> </w:t>
      </w:r>
      <w:r w:rsidRPr="00774C13">
        <w:rPr>
          <w:rFonts w:hint="cs"/>
          <w:rtl/>
        </w:rPr>
        <w:t>לה</w:t>
      </w:r>
      <w:r w:rsidRPr="00774C13">
        <w:rPr>
          <w:rtl/>
        </w:rPr>
        <w:t xml:space="preserve"> </w:t>
      </w:r>
      <w:r w:rsidRPr="00774C13">
        <w:rPr>
          <w:rFonts w:hint="cs"/>
          <w:rtl/>
        </w:rPr>
        <w:t>לבדה</w:t>
      </w:r>
      <w:r w:rsidRPr="00774C13">
        <w:rPr>
          <w:rtl/>
        </w:rPr>
        <w:t xml:space="preserve">, </w:t>
      </w:r>
      <w:r w:rsidRPr="00774C13">
        <w:rPr>
          <w:rFonts w:hint="cs"/>
          <w:rtl/>
        </w:rPr>
        <w:t>לאחר</w:t>
      </w:r>
      <w:r w:rsidRPr="00774C13">
        <w:rPr>
          <w:rtl/>
        </w:rPr>
        <w:t xml:space="preserve"> </w:t>
      </w:r>
      <w:r w:rsidRPr="00774C13">
        <w:rPr>
          <w:rFonts w:hint="cs"/>
          <w:rtl/>
        </w:rPr>
        <w:t>חורבנה</w:t>
      </w:r>
      <w:r w:rsidRPr="00774C13">
        <w:rPr>
          <w:rtl/>
        </w:rPr>
        <w:t xml:space="preserve"> </w:t>
      </w:r>
      <w:r w:rsidRPr="00774C13">
        <w:rPr>
          <w:rFonts w:hint="cs"/>
          <w:rtl/>
        </w:rPr>
        <w:t>של</w:t>
      </w:r>
      <w:r w:rsidRPr="00774C13">
        <w:rPr>
          <w:rtl/>
        </w:rPr>
        <w:t xml:space="preserve"> </w:t>
      </w:r>
      <w:r w:rsidRPr="00774C13">
        <w:rPr>
          <w:rFonts w:hint="cs"/>
          <w:rtl/>
        </w:rPr>
        <w:t>ממלכת</w:t>
      </w:r>
      <w:r w:rsidRPr="00774C13">
        <w:rPr>
          <w:rtl/>
        </w:rPr>
        <w:t xml:space="preserve"> </w:t>
      </w:r>
      <w:r w:rsidRPr="00774C13">
        <w:rPr>
          <w:rFonts w:hint="cs"/>
          <w:rtl/>
        </w:rPr>
        <w:t>ישראל</w:t>
      </w:r>
      <w:r w:rsidRPr="00774C13">
        <w:rPr>
          <w:rtl/>
        </w:rPr>
        <w:t>.</w:t>
      </w:r>
      <w:r w:rsidR="00325257" w:rsidRPr="00774C13">
        <w:rPr>
          <w:rtl/>
        </w:rPr>
        <w:t xml:space="preserve"> </w:t>
      </w:r>
      <w:r w:rsidR="00325257" w:rsidRPr="00774C13">
        <w:rPr>
          <w:rFonts w:hint="cs"/>
          <w:rtl/>
        </w:rPr>
        <w:t>חלק</w:t>
      </w:r>
      <w:r w:rsidR="00325257" w:rsidRPr="00774C13">
        <w:rPr>
          <w:rtl/>
        </w:rPr>
        <w:t xml:space="preserve"> </w:t>
      </w:r>
      <w:r w:rsidR="00325257" w:rsidRPr="00774C13">
        <w:rPr>
          <w:rFonts w:hint="cs"/>
          <w:rtl/>
        </w:rPr>
        <w:t>זה</w:t>
      </w:r>
      <w:r w:rsidR="00325257" w:rsidRPr="00774C13">
        <w:rPr>
          <w:rtl/>
        </w:rPr>
        <w:t xml:space="preserve"> </w:t>
      </w:r>
      <w:r w:rsidR="00325257" w:rsidRPr="00774C13">
        <w:rPr>
          <w:rFonts w:hint="cs"/>
          <w:rtl/>
        </w:rPr>
        <w:t>מכיל</w:t>
      </w:r>
      <w:r w:rsidR="00325257" w:rsidRPr="00774C13">
        <w:rPr>
          <w:rtl/>
        </w:rPr>
        <w:t xml:space="preserve"> </w:t>
      </w:r>
      <w:r w:rsidR="00774C13" w:rsidRPr="00774C13">
        <w:rPr>
          <w:rFonts w:hint="cs"/>
          <w:rtl/>
        </w:rPr>
        <w:t>ארבעה</w:t>
      </w:r>
      <w:r w:rsidR="00325257" w:rsidRPr="00774C13">
        <w:rPr>
          <w:rtl/>
        </w:rPr>
        <w:t xml:space="preserve"> </w:t>
      </w:r>
      <w:r w:rsidR="00325257" w:rsidRPr="00774C13">
        <w:rPr>
          <w:rFonts w:hint="cs"/>
          <w:rtl/>
        </w:rPr>
        <w:t>סיפורים</w:t>
      </w:r>
      <w:r w:rsidR="00325257" w:rsidRPr="00774C13">
        <w:rPr>
          <w:rtl/>
        </w:rPr>
        <w:t xml:space="preserve"> – </w:t>
      </w:r>
      <w:r w:rsidR="00325257" w:rsidRPr="00774C13">
        <w:rPr>
          <w:rFonts w:hint="cs"/>
          <w:rtl/>
        </w:rPr>
        <w:t>שלושה מהם מתארים את מעשיו של חזקיהו (סיפור מפלת סנחריב ב</w:t>
      </w:r>
      <w:r w:rsidR="00AE6A4A" w:rsidRPr="00774C13">
        <w:rPr>
          <w:rFonts w:hint="cs"/>
          <w:rtl/>
        </w:rPr>
        <w:t xml:space="preserve">מל"ב </w:t>
      </w:r>
      <w:r w:rsidR="00325257" w:rsidRPr="00774C13">
        <w:rPr>
          <w:rFonts w:hint="cs"/>
          <w:rtl/>
        </w:rPr>
        <w:t>פרקים י"ח</w:t>
      </w:r>
      <w:r w:rsidR="00325257" w:rsidRPr="00774C13">
        <w:rPr>
          <w:rtl/>
        </w:rPr>
        <w:t>–</w:t>
      </w:r>
      <w:r w:rsidR="00325257" w:rsidRPr="00774C13">
        <w:rPr>
          <w:rFonts w:hint="cs"/>
          <w:rtl/>
        </w:rPr>
        <w:t>י"ט;</w:t>
      </w:r>
      <w:r w:rsidR="00325257">
        <w:rPr>
          <w:rFonts w:hint="cs"/>
          <w:rtl/>
        </w:rPr>
        <w:t xml:space="preserve"> סיפור מחלת חזקיהו ורפואתו</w:t>
      </w:r>
      <w:r w:rsidR="00640637">
        <w:rPr>
          <w:rFonts w:hint="cs"/>
          <w:rtl/>
        </w:rPr>
        <w:t xml:space="preserve"> בפרק כ'</w:t>
      </w:r>
      <w:r w:rsidR="00AE6A4A">
        <w:rPr>
          <w:rFonts w:hint="cs"/>
          <w:rtl/>
        </w:rPr>
        <w:t xml:space="preserve">, </w:t>
      </w:r>
      <w:r w:rsidR="00774C13">
        <w:rPr>
          <w:rFonts w:hint="cs"/>
          <w:rtl/>
        </w:rPr>
        <w:t>א</w:t>
      </w:r>
      <w:r w:rsidR="00AE6A4A">
        <w:rPr>
          <w:rtl/>
        </w:rPr>
        <w:t>–</w:t>
      </w:r>
      <w:r w:rsidR="00AE6A4A">
        <w:rPr>
          <w:rFonts w:hint="cs"/>
          <w:rtl/>
        </w:rPr>
        <w:t>יא</w:t>
      </w:r>
      <w:r w:rsidR="00325257">
        <w:rPr>
          <w:rFonts w:hint="cs"/>
          <w:rtl/>
        </w:rPr>
        <w:t xml:space="preserve">; סיפור המשלחת </w:t>
      </w:r>
      <w:r w:rsidR="00774C13">
        <w:rPr>
          <w:rFonts w:hint="cs"/>
          <w:rtl/>
        </w:rPr>
        <w:t xml:space="preserve">שקיבל חזקיהו </w:t>
      </w:r>
      <w:r w:rsidR="00325257">
        <w:rPr>
          <w:rFonts w:hint="cs"/>
          <w:rtl/>
        </w:rPr>
        <w:t xml:space="preserve">מבבל </w:t>
      </w:r>
      <w:r w:rsidR="00640637">
        <w:rPr>
          <w:rFonts w:hint="cs"/>
          <w:rtl/>
        </w:rPr>
        <w:t xml:space="preserve">בפרק </w:t>
      </w:r>
      <w:r w:rsidR="00325257">
        <w:rPr>
          <w:rFonts w:hint="cs"/>
          <w:rtl/>
        </w:rPr>
        <w:t>כ'</w:t>
      </w:r>
      <w:r w:rsidR="00640637">
        <w:rPr>
          <w:rFonts w:hint="cs"/>
          <w:rtl/>
        </w:rPr>
        <w:t xml:space="preserve">, </w:t>
      </w:r>
      <w:proofErr w:type="spellStart"/>
      <w:r w:rsidR="00640637">
        <w:rPr>
          <w:rFonts w:hint="cs"/>
          <w:rtl/>
        </w:rPr>
        <w:t>יב</w:t>
      </w:r>
      <w:proofErr w:type="spellEnd"/>
      <w:r w:rsidR="00640637">
        <w:rPr>
          <w:rtl/>
        </w:rPr>
        <w:t>–</w:t>
      </w:r>
      <w:proofErr w:type="spellStart"/>
      <w:r w:rsidR="00640637">
        <w:rPr>
          <w:rFonts w:hint="cs"/>
          <w:rtl/>
        </w:rPr>
        <w:t>יט</w:t>
      </w:r>
      <w:proofErr w:type="spellEnd"/>
      <w:r w:rsidR="00325257">
        <w:rPr>
          <w:rFonts w:hint="cs"/>
          <w:rtl/>
        </w:rPr>
        <w:t>)</w:t>
      </w:r>
      <w:r w:rsidR="00CA426D">
        <w:rPr>
          <w:rFonts w:hint="cs"/>
          <w:rtl/>
        </w:rPr>
        <w:t>,</w:t>
      </w:r>
      <w:r w:rsidR="00325257">
        <w:rPr>
          <w:rFonts w:hint="cs"/>
          <w:rtl/>
        </w:rPr>
        <w:t xml:space="preserve"> וסיפור אחד מוקדש ליאשיהו</w:t>
      </w:r>
      <w:r w:rsidR="00325257" w:rsidRPr="00325257">
        <w:rPr>
          <w:rFonts w:hint="cs"/>
          <w:rtl/>
        </w:rPr>
        <w:t xml:space="preserve"> </w:t>
      </w:r>
      <w:r w:rsidR="00325257">
        <w:rPr>
          <w:rFonts w:hint="cs"/>
          <w:rtl/>
        </w:rPr>
        <w:t>(מעשי התיקון של יאשיהו בפרקים כ"ב</w:t>
      </w:r>
      <w:r w:rsidR="00325257">
        <w:rPr>
          <w:rtl/>
        </w:rPr>
        <w:t>–</w:t>
      </w:r>
      <w:r w:rsidR="00325257">
        <w:rPr>
          <w:rFonts w:hint="cs"/>
          <w:rtl/>
        </w:rPr>
        <w:t xml:space="preserve">כ"ג). </w:t>
      </w:r>
    </w:p>
    <w:p w:rsidR="00E123C7" w:rsidRDefault="002952B6" w:rsidP="0099179B">
      <w:pPr>
        <w:rPr>
          <w:rtl/>
        </w:rPr>
      </w:pPr>
      <w:r>
        <w:rPr>
          <w:rFonts w:hint="cs"/>
          <w:rtl/>
        </w:rPr>
        <w:t xml:space="preserve">מה אופיים ובמה עיסוקם של ארבעת </w:t>
      </w:r>
      <w:r w:rsidR="00E123C7">
        <w:rPr>
          <w:rFonts w:hint="cs"/>
          <w:rtl/>
        </w:rPr>
        <w:t>הסיפורים המופיעים בחלק האחרון של ספרנו</w:t>
      </w:r>
      <w:r>
        <w:rPr>
          <w:rFonts w:hint="cs"/>
          <w:rtl/>
        </w:rPr>
        <w:t>?</w:t>
      </w:r>
    </w:p>
    <w:p w:rsidR="00E123C7" w:rsidRDefault="00E123C7" w:rsidP="00CA426D">
      <w:pPr>
        <w:rPr>
          <w:rtl/>
        </w:rPr>
      </w:pPr>
      <w:r>
        <w:rPr>
          <w:rFonts w:hint="cs"/>
          <w:rtl/>
        </w:rPr>
        <w:t>ובכן, בסיפורים אלו מסתמן שילוב של שני המאפיינים שהיו מובחנים זה מזה בחלק הקודם של הספר: בכולם מופיע נביא כשותף בהתרחשות: בשלושת הסיפורים אודות חזקיהו מופיע ישעיהו כדמות חשובה. בסיפור</w:t>
      </w:r>
      <w:r w:rsidR="00325257">
        <w:rPr>
          <w:rFonts w:hint="cs"/>
          <w:rtl/>
        </w:rPr>
        <w:t xml:space="preserve"> על יאשיהו</w:t>
      </w:r>
      <w:r>
        <w:rPr>
          <w:rFonts w:hint="cs"/>
          <w:rtl/>
        </w:rPr>
        <w:t xml:space="preserve"> מופיעה חולדה הנביאה</w:t>
      </w:r>
      <w:r w:rsidR="00CA426D">
        <w:rPr>
          <w:rFonts w:hint="cs"/>
          <w:rtl/>
        </w:rPr>
        <w:t xml:space="preserve"> וביה נאום נבואי קצר (כ"ב, טו</w:t>
      </w:r>
      <w:r w:rsidR="00CA426D">
        <w:rPr>
          <w:rtl/>
        </w:rPr>
        <w:t>–</w:t>
      </w:r>
      <w:r>
        <w:rPr>
          <w:rFonts w:hint="cs"/>
          <w:rtl/>
        </w:rPr>
        <w:t>כ). הופעתם ופעילותם של נביאים בתיאור קורותיהם של מלכי יהודה הן חידוש בספרנו, שכן מאז שמעיה איש האלוהים בימי רחבעם מאות שנים</w:t>
      </w:r>
      <w:r w:rsidR="00325257">
        <w:rPr>
          <w:rFonts w:hint="cs"/>
          <w:rtl/>
        </w:rPr>
        <w:t xml:space="preserve"> קודם לכן</w:t>
      </w:r>
      <w:r>
        <w:rPr>
          <w:rFonts w:hint="cs"/>
          <w:rtl/>
        </w:rPr>
        <w:t xml:space="preserve"> לא שמענו על </w:t>
      </w:r>
      <w:r w:rsidR="00325257">
        <w:rPr>
          <w:rFonts w:hint="cs"/>
          <w:rtl/>
        </w:rPr>
        <w:t>נביא ביהודה</w:t>
      </w:r>
      <w:r>
        <w:rPr>
          <w:rFonts w:hint="cs"/>
          <w:rtl/>
        </w:rPr>
        <w:t>.</w:t>
      </w:r>
    </w:p>
    <w:p w:rsidR="00E123C7" w:rsidRDefault="00E123C7" w:rsidP="0099179B">
      <w:pPr>
        <w:rPr>
          <w:rtl/>
        </w:rPr>
      </w:pPr>
      <w:r>
        <w:rPr>
          <w:rFonts w:hint="cs"/>
          <w:rtl/>
        </w:rPr>
        <w:t>ביחד עם זאת, סיפורים אלו (מלבד סיפור המשלחת</w:t>
      </w:r>
      <w:r w:rsidR="00774C13">
        <w:rPr>
          <w:rFonts w:hint="cs"/>
          <w:rtl/>
        </w:rPr>
        <w:t xml:space="preserve"> מבבל</w:t>
      </w:r>
      <w:r>
        <w:rPr>
          <w:rFonts w:hint="cs"/>
          <w:rtl/>
        </w:rPr>
        <w:t>) קשורים בדרכים שונות למקדש: בסיפור מפלת סנחריב מופיע המקדש בכמה הקשרים (י"ח, טו</w:t>
      </w:r>
      <w:r w:rsidR="00AE6A4A">
        <w:rPr>
          <w:rtl/>
        </w:rPr>
        <w:t>–</w:t>
      </w:r>
      <w:proofErr w:type="spellStart"/>
      <w:r>
        <w:rPr>
          <w:rFonts w:hint="cs"/>
          <w:rtl/>
        </w:rPr>
        <w:t>טז</w:t>
      </w:r>
      <w:proofErr w:type="spellEnd"/>
      <w:r>
        <w:rPr>
          <w:rFonts w:hint="cs"/>
          <w:rtl/>
        </w:rPr>
        <w:t xml:space="preserve">; שם </w:t>
      </w:r>
      <w:proofErr w:type="spellStart"/>
      <w:r>
        <w:rPr>
          <w:rFonts w:hint="cs"/>
          <w:rtl/>
        </w:rPr>
        <w:t>כב</w:t>
      </w:r>
      <w:proofErr w:type="spellEnd"/>
      <w:r>
        <w:rPr>
          <w:rFonts w:hint="cs"/>
          <w:rtl/>
        </w:rPr>
        <w:t>; י"ט, א; שם יד</w:t>
      </w:r>
      <w:r w:rsidR="00AE6A4A">
        <w:rPr>
          <w:rtl/>
        </w:rPr>
        <w:t>–</w:t>
      </w:r>
      <w:r>
        <w:rPr>
          <w:rFonts w:hint="cs"/>
          <w:rtl/>
        </w:rPr>
        <w:t>כ). בסיפור מחלת חזקיהו, המתרחש כצפוי בביתו של חזקיהו, גם כן נזכר בית ה' כיעד לעליית</w:t>
      </w:r>
      <w:r w:rsidR="00AE6A4A">
        <w:rPr>
          <w:rFonts w:hint="cs"/>
          <w:rtl/>
        </w:rPr>
        <w:t xml:space="preserve"> המלך</w:t>
      </w:r>
      <w:r>
        <w:rPr>
          <w:rFonts w:hint="cs"/>
          <w:rtl/>
        </w:rPr>
        <w:t xml:space="preserve"> אליו לאחר ריפויו (כ', ח</w:t>
      </w:r>
      <w:r w:rsidR="00AE6A4A">
        <w:rPr>
          <w:rtl/>
        </w:rPr>
        <w:t>–</w:t>
      </w:r>
      <w:r>
        <w:rPr>
          <w:rFonts w:hint="cs"/>
          <w:rtl/>
        </w:rPr>
        <w:t>ט). וסיפור מעשי התיקון של יאשיהו קשור ברובו הגדול אל המקדש, בין במעשים שעושה יאשיהו במקדש גופו (כ"ב, ג</w:t>
      </w:r>
      <w:r w:rsidR="00AE6A4A">
        <w:rPr>
          <w:rtl/>
        </w:rPr>
        <w:t>–</w:t>
      </w:r>
      <w:r>
        <w:rPr>
          <w:rFonts w:hint="cs"/>
          <w:rtl/>
        </w:rPr>
        <w:t>י; כ"ג, א</w:t>
      </w:r>
      <w:r w:rsidR="00AE6A4A">
        <w:rPr>
          <w:rtl/>
        </w:rPr>
        <w:t>–</w:t>
      </w:r>
      <w:proofErr w:type="spellStart"/>
      <w:r>
        <w:rPr>
          <w:rFonts w:hint="cs"/>
          <w:rtl/>
        </w:rPr>
        <w:t>יב</w:t>
      </w:r>
      <w:proofErr w:type="spellEnd"/>
      <w:r>
        <w:rPr>
          <w:rFonts w:hint="cs"/>
          <w:rtl/>
        </w:rPr>
        <w:t xml:space="preserve">; שם </w:t>
      </w:r>
      <w:proofErr w:type="spellStart"/>
      <w:r>
        <w:rPr>
          <w:rFonts w:hint="cs"/>
          <w:rtl/>
        </w:rPr>
        <w:t>כא</w:t>
      </w:r>
      <w:proofErr w:type="spellEnd"/>
      <w:r w:rsidR="00AE6A4A">
        <w:rPr>
          <w:rtl/>
        </w:rPr>
        <w:t>–</w:t>
      </w:r>
      <w:proofErr w:type="spellStart"/>
      <w:r>
        <w:rPr>
          <w:rFonts w:hint="cs"/>
          <w:rtl/>
        </w:rPr>
        <w:t>כג</w:t>
      </w:r>
      <w:proofErr w:type="spellEnd"/>
      <w:r>
        <w:rPr>
          <w:rFonts w:hint="cs"/>
          <w:rtl/>
        </w:rPr>
        <w:t>) בין במעשים שהוא עושה בירושלים ובסביבותיה ובשאר חלקי הארץ למען קביעת מעמדו הבלעדי של המקדש.</w:t>
      </w:r>
    </w:p>
    <w:p w:rsidR="00E80988" w:rsidRDefault="00E80988" w:rsidP="00E80988">
      <w:pPr>
        <w:jc w:val="right"/>
        <w:rPr>
          <w:b/>
          <w:bCs/>
          <w:rtl/>
        </w:rPr>
      </w:pPr>
      <w:r w:rsidRPr="00E80988">
        <w:rPr>
          <w:rFonts w:hint="cs"/>
          <w:b/>
          <w:bCs/>
          <w:rtl/>
        </w:rPr>
        <w:t>(המשך המבוא בשיעור הבא)</w:t>
      </w:r>
    </w:p>
    <w:p w:rsidR="00FD6652" w:rsidRDefault="00FD6652" w:rsidP="00E80988">
      <w:pPr>
        <w:jc w:val="right"/>
        <w:rPr>
          <w:b/>
          <w:bCs/>
          <w:rtl/>
        </w:rPr>
      </w:pPr>
    </w:p>
    <w:p w:rsidR="00FD6652" w:rsidRDefault="00FD6652" w:rsidP="00E80988">
      <w:pPr>
        <w:jc w:val="right"/>
        <w:rPr>
          <w:b/>
          <w:bCs/>
          <w:rtl/>
        </w:rPr>
      </w:pPr>
    </w:p>
    <w:p w:rsidR="000A7654" w:rsidRDefault="000A7654" w:rsidP="00E80988">
      <w:pPr>
        <w:jc w:val="right"/>
        <w:rPr>
          <w:b/>
          <w:bCs/>
          <w:rtl/>
        </w:rPr>
      </w:pPr>
    </w:p>
    <w:tbl>
      <w:tblPr>
        <w:tblW w:w="0" w:type="auto"/>
        <w:tblInd w:w="2539" w:type="dxa"/>
        <w:tblLayout w:type="fixed"/>
        <w:tblLook w:val="04A0" w:firstRow="1" w:lastRow="0" w:firstColumn="1" w:lastColumn="0" w:noHBand="0" w:noVBand="1"/>
      </w:tblPr>
      <w:tblGrid>
        <w:gridCol w:w="4111"/>
        <w:gridCol w:w="283"/>
      </w:tblGrid>
      <w:tr w:rsidR="000A7654" w:rsidRPr="00A605AB" w:rsidTr="00C93743">
        <w:tc>
          <w:tcPr>
            <w:tcW w:w="4111"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c>
          <w:tcPr>
            <w:tcW w:w="283"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r>
      <w:tr w:rsidR="000A7654" w:rsidRPr="00A605AB" w:rsidTr="00C93743">
        <w:tc>
          <w:tcPr>
            <w:tcW w:w="4111"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כל הזכויות שמורות לישיבת הר עציון ולרב אלחנן סמט, תשע"</w:t>
            </w:r>
            <w:r>
              <w:rPr>
                <w:rFonts w:ascii="Arial" w:eastAsia="Times New Roman" w:hAnsi="Arial" w:cs="Narkisim" w:hint="cs"/>
                <w:b/>
                <w:bCs/>
                <w:sz w:val="16"/>
                <w:szCs w:val="16"/>
                <w:rtl/>
              </w:rPr>
              <w:t>ח</w:t>
            </w:r>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 xml:space="preserve">עורכת: נחמה בן אדרת  </w:t>
            </w:r>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w:t>
            </w:r>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בית המדרש הוירטואלי שליד ישיבת הר עציון</w:t>
            </w:r>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האתר בעברית:</w:t>
            </w:r>
            <w:r w:rsidRPr="00A605AB">
              <w:rPr>
                <w:rFonts w:ascii="Arial" w:eastAsia="Times New Roman" w:hAnsi="Arial" w:cs="Narkisim" w:hint="cs"/>
                <w:b/>
                <w:bCs/>
                <w:sz w:val="16"/>
                <w:szCs w:val="16"/>
                <w:rtl/>
              </w:rPr>
              <w:tab/>
            </w:r>
            <w:hyperlink r:id="rId12" w:history="1">
              <w:r w:rsidRPr="00A605AB">
                <w:rPr>
                  <w:rFonts w:ascii="Arial" w:eastAsia="Times New Roman" w:hAnsi="Arial" w:cs="Narkisim"/>
                  <w:b/>
                  <w:bCs/>
                  <w:color w:val="0000FF"/>
                  <w:sz w:val="16"/>
                  <w:szCs w:val="16"/>
                  <w:u w:val="single"/>
                  <w:lang w:val="x-none" w:eastAsia="x-none"/>
                </w:rPr>
                <w:t>http://</w:t>
              </w:r>
              <w:proofErr w:type="spellStart"/>
              <w:r w:rsidRPr="00A605AB">
                <w:rPr>
                  <w:rFonts w:ascii="Arial" w:eastAsia="Times New Roman" w:hAnsi="Arial" w:cs="Narkisim"/>
                  <w:b/>
                  <w:bCs/>
                  <w:color w:val="0000FF"/>
                  <w:sz w:val="16"/>
                  <w:szCs w:val="16"/>
                  <w:u w:val="single"/>
                  <w:lang w:val="x-none" w:eastAsia="x-none"/>
                </w:rPr>
                <w:t>www.etzion.org.il</w:t>
              </w:r>
              <w:proofErr w:type="spellEnd"/>
              <w:r w:rsidRPr="00A605AB">
                <w:rPr>
                  <w:rFonts w:ascii="Arial" w:eastAsia="Times New Roman" w:hAnsi="Arial" w:cs="Narkisim"/>
                  <w:b/>
                  <w:bCs/>
                  <w:color w:val="0000FF"/>
                  <w:sz w:val="16"/>
                  <w:szCs w:val="16"/>
                  <w:u w:val="single"/>
                  <w:lang w:val="x-none" w:eastAsia="x-none"/>
                </w:rPr>
                <w:t>/</w:t>
              </w:r>
              <w:proofErr w:type="spellStart"/>
              <w:r w:rsidRPr="00A605AB">
                <w:rPr>
                  <w:rFonts w:ascii="Arial" w:eastAsia="Times New Roman" w:hAnsi="Arial" w:cs="Narkisim"/>
                  <w:b/>
                  <w:bCs/>
                  <w:color w:val="0000FF"/>
                  <w:sz w:val="16"/>
                  <w:szCs w:val="16"/>
                  <w:u w:val="single"/>
                  <w:lang w:val="x-none" w:eastAsia="x-none"/>
                </w:rPr>
                <w:t>vbm</w:t>
              </w:r>
              <w:proofErr w:type="spellEnd"/>
            </w:hyperlink>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האתר באנגלית:</w:t>
            </w:r>
            <w:r w:rsidRPr="00A605AB">
              <w:rPr>
                <w:rFonts w:ascii="Arial" w:eastAsia="Times New Roman" w:hAnsi="Arial" w:cs="Narkisim" w:hint="cs"/>
                <w:b/>
                <w:bCs/>
                <w:sz w:val="16"/>
                <w:szCs w:val="16"/>
                <w:rtl/>
              </w:rPr>
              <w:tab/>
            </w:r>
            <w:hyperlink r:id="rId13" w:history="1">
              <w:r w:rsidRPr="00A605AB">
                <w:rPr>
                  <w:rFonts w:ascii="Arial" w:eastAsia="Times New Roman" w:hAnsi="Arial" w:cs="Narkisim"/>
                  <w:b/>
                  <w:bCs/>
                  <w:color w:val="0000FF"/>
                  <w:sz w:val="16"/>
                  <w:szCs w:val="16"/>
                  <w:u w:val="single"/>
                  <w:lang w:val="x-none" w:eastAsia="x-none"/>
                </w:rPr>
                <w:t>http://</w:t>
              </w:r>
              <w:proofErr w:type="spellStart"/>
              <w:r w:rsidRPr="00A605AB">
                <w:rPr>
                  <w:rFonts w:ascii="Arial" w:eastAsia="Times New Roman" w:hAnsi="Arial" w:cs="Narkisim"/>
                  <w:b/>
                  <w:bCs/>
                  <w:color w:val="0000FF"/>
                  <w:sz w:val="16"/>
                  <w:szCs w:val="16"/>
                  <w:u w:val="single"/>
                  <w:lang w:val="x-none" w:eastAsia="x-none"/>
                </w:rPr>
                <w:t>www.vbm-torah.org</w:t>
              </w:r>
              <w:proofErr w:type="spellEnd"/>
            </w:hyperlink>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 xml:space="preserve">משרדי בית המדרש הוירטואלי: 02-9937300 שלוחה 5 </w:t>
            </w:r>
          </w:p>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 xml:space="preserve">דוא"ל: </w:t>
            </w:r>
            <w:hyperlink r:id="rId14" w:history="1">
              <w:proofErr w:type="spellStart"/>
              <w:r w:rsidRPr="00A605AB">
                <w:rPr>
                  <w:rFonts w:ascii="Arial" w:eastAsia="Times New Roman" w:hAnsi="Arial" w:cs="Narkisim"/>
                  <w:b/>
                  <w:bCs/>
                  <w:color w:val="0000FF"/>
                  <w:sz w:val="16"/>
                  <w:szCs w:val="16"/>
                  <w:u w:val="single"/>
                  <w:lang w:val="x-none" w:eastAsia="x-none"/>
                </w:rPr>
                <w:t>office@etzion.org.il</w:t>
              </w:r>
              <w:proofErr w:type="spellEnd"/>
            </w:hyperlink>
          </w:p>
        </w:tc>
        <w:tc>
          <w:tcPr>
            <w:tcW w:w="283"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 xml:space="preserve">* * * * * * * * </w:t>
            </w:r>
          </w:p>
        </w:tc>
      </w:tr>
      <w:tr w:rsidR="000A7654" w:rsidRPr="00A605AB" w:rsidTr="00C93743">
        <w:trPr>
          <w:trHeight w:val="171"/>
        </w:trPr>
        <w:tc>
          <w:tcPr>
            <w:tcW w:w="4111"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c>
          <w:tcPr>
            <w:tcW w:w="283" w:type="dxa"/>
            <w:hideMark/>
          </w:tcPr>
          <w:p w:rsidR="000A7654" w:rsidRPr="00A605AB" w:rsidRDefault="000A7654" w:rsidP="00C93743">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r>
    </w:tbl>
    <w:p w:rsidR="000A7654" w:rsidRPr="00E80988" w:rsidRDefault="000A7654" w:rsidP="00E80988">
      <w:pPr>
        <w:jc w:val="right"/>
        <w:rPr>
          <w:b/>
          <w:bCs/>
          <w:rtl/>
        </w:rPr>
      </w:pPr>
    </w:p>
    <w:sectPr w:rsidR="000A7654" w:rsidRPr="00E80988" w:rsidSect="00A60008">
      <w:headerReference w:type="default" r:id="rId15"/>
      <w:headerReference w:type="first" r:id="rId16"/>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15" w:rsidRDefault="00541D15" w:rsidP="0072464C">
      <w:r>
        <w:separator/>
      </w:r>
    </w:p>
  </w:endnote>
  <w:endnote w:type="continuationSeparator" w:id="0">
    <w:p w:rsidR="00541D15" w:rsidRDefault="00541D1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E1C" w:rsidRDefault="001B1E1C" w:rsidP="00833367">
    <w:pPr>
      <w:pStyle w:val="a5"/>
      <w:jc w:val="center"/>
      <w:rPr>
        <w:rtl/>
        <w:cs/>
      </w:rPr>
    </w:pPr>
  </w:p>
  <w:p w:rsidR="001B1E1C" w:rsidRDefault="001B1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15" w:rsidRDefault="00541D15" w:rsidP="0072464C">
      <w:r>
        <w:separator/>
      </w:r>
    </w:p>
  </w:footnote>
  <w:footnote w:type="continuationSeparator" w:id="0">
    <w:p w:rsidR="00541D15" w:rsidRDefault="00541D15" w:rsidP="0072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5427384"/>
      <w:docPartObj>
        <w:docPartGallery w:val="Page Numbers (Top of Page)"/>
        <w:docPartUnique/>
      </w:docPartObj>
    </w:sdtPr>
    <w:sdtEndPr>
      <w:rPr>
        <w:cs/>
      </w:rPr>
    </w:sdtEndPr>
    <w:sdtContent>
      <w:p w:rsidR="00833367" w:rsidRDefault="00833367">
        <w:pPr>
          <w:pStyle w:val="a3"/>
          <w:jc w:val="center"/>
          <w:rPr>
            <w:rtl/>
            <w:cs/>
          </w:rPr>
        </w:pPr>
        <w:r>
          <w:fldChar w:fldCharType="begin"/>
        </w:r>
        <w:r>
          <w:rPr>
            <w:rtl/>
            <w:cs/>
          </w:rPr>
          <w:instrText>PAGE   \* MERGEFORMAT</w:instrText>
        </w:r>
        <w:r>
          <w:fldChar w:fldCharType="separate"/>
        </w:r>
        <w:r w:rsidR="00DD3590" w:rsidRPr="00DD3590">
          <w:rPr>
            <w:noProof/>
            <w:rtl/>
            <w:lang w:val="he-IL"/>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E24B7" w:rsidRPr="00BC4313" w:rsidTr="00AC23D6">
      <w:tc>
        <w:tcPr>
          <w:tcW w:w="4927" w:type="dxa"/>
          <w:tcBorders>
            <w:top w:val="nil"/>
            <w:left w:val="nil"/>
            <w:bottom w:val="double" w:sz="4" w:space="0" w:color="auto"/>
            <w:right w:val="nil"/>
          </w:tcBorders>
        </w:tcPr>
        <w:p w:rsidR="001E24B7" w:rsidRPr="00BC4313" w:rsidRDefault="001E24B7" w:rsidP="00AC23D6">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rsidR="00E80988" w:rsidRDefault="001E24B7" w:rsidP="00AC23D6">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E80988">
            <w:rPr>
              <w:rFonts w:ascii="Times New Roman" w:eastAsia="Times New Roman" w:hAnsi="Times New Roman" w:hint="cs"/>
              <w:rtl/>
            </w:rPr>
            <w:t xml:space="preserve"> תשע"ח </w:t>
          </w:r>
        </w:p>
        <w:p w:rsidR="001E24B7" w:rsidRPr="00BC4313" w:rsidRDefault="00E80988" w:rsidP="00F27298">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F27298">
            <w:rPr>
              <w:rFonts w:ascii="Times New Roman" w:eastAsia="Times New Roman" w:hAnsi="Times New Roman" w:hint="cs"/>
              <w:rtl/>
            </w:rPr>
            <w:t>64</w:t>
          </w:r>
        </w:p>
        <w:p w:rsidR="001E24B7" w:rsidRPr="00BC4313" w:rsidRDefault="001E24B7" w:rsidP="00AC23D6">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E24B7" w:rsidRPr="00BC4313" w:rsidRDefault="001E24B7" w:rsidP="00AC23D6">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rsidR="001E24B7" w:rsidRPr="00C4518E" w:rsidRDefault="001E24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E24B7" w:rsidRPr="00BC4313" w:rsidRDefault="001E24B7">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F27298" w:rsidRPr="00F27298">
          <w:rPr>
            <w:b/>
            <w:bCs/>
            <w:noProof/>
            <w:sz w:val="24"/>
            <w:szCs w:val="24"/>
            <w:rtl/>
            <w:lang w:val="he-IL"/>
          </w:rPr>
          <w:t>4</w:t>
        </w:r>
        <w:r w:rsidRPr="00BC4313">
          <w:rPr>
            <w:b/>
            <w:bCs/>
            <w:sz w:val="24"/>
            <w:szCs w:val="24"/>
          </w:rPr>
          <w:fldChar w:fldCharType="end"/>
        </w:r>
      </w:p>
    </w:sdtContent>
  </w:sdt>
  <w:p w:rsidR="001E24B7" w:rsidRDefault="001E24B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B7" w:rsidRPr="00BC4313" w:rsidRDefault="001E24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1176"/>
    <w:multiLevelType w:val="hybridMultilevel"/>
    <w:tmpl w:val="706E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1E2953E5"/>
    <w:multiLevelType w:val="hybridMultilevel"/>
    <w:tmpl w:val="8F5E953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683265D"/>
    <w:multiLevelType w:val="hybridMultilevel"/>
    <w:tmpl w:val="D27ED3D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BE8752C"/>
    <w:multiLevelType w:val="hybridMultilevel"/>
    <w:tmpl w:val="B0B2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02B9B"/>
    <w:multiLevelType w:val="hybridMultilevel"/>
    <w:tmpl w:val="448ABBF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53E114F4"/>
    <w:multiLevelType w:val="hybridMultilevel"/>
    <w:tmpl w:val="72E097CE"/>
    <w:lvl w:ilvl="0" w:tplc="084EE0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4398D"/>
    <w:multiLevelType w:val="hybridMultilevel"/>
    <w:tmpl w:val="48AEC8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nsid w:val="7C4779DE"/>
    <w:multiLevelType w:val="hybridMultilevel"/>
    <w:tmpl w:val="2EC4957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09C4"/>
    <w:rsid w:val="00047F88"/>
    <w:rsid w:val="0008777F"/>
    <w:rsid w:val="000A1D69"/>
    <w:rsid w:val="000A7654"/>
    <w:rsid w:val="000B7204"/>
    <w:rsid w:val="00111273"/>
    <w:rsid w:val="0013052C"/>
    <w:rsid w:val="0014226F"/>
    <w:rsid w:val="00161815"/>
    <w:rsid w:val="001B1E1C"/>
    <w:rsid w:val="001B3D75"/>
    <w:rsid w:val="001D4BDC"/>
    <w:rsid w:val="001E24B7"/>
    <w:rsid w:val="00203545"/>
    <w:rsid w:val="00243EFD"/>
    <w:rsid w:val="002952B6"/>
    <w:rsid w:val="002B3CBA"/>
    <w:rsid w:val="00310E80"/>
    <w:rsid w:val="00325257"/>
    <w:rsid w:val="003438C4"/>
    <w:rsid w:val="0037618B"/>
    <w:rsid w:val="00392B8F"/>
    <w:rsid w:val="00394FF0"/>
    <w:rsid w:val="003E72F1"/>
    <w:rsid w:val="004042E9"/>
    <w:rsid w:val="00413658"/>
    <w:rsid w:val="004263BC"/>
    <w:rsid w:val="0044703C"/>
    <w:rsid w:val="00470F19"/>
    <w:rsid w:val="004B0145"/>
    <w:rsid w:val="00541D15"/>
    <w:rsid w:val="00580583"/>
    <w:rsid w:val="005E4BA8"/>
    <w:rsid w:val="005E4EC2"/>
    <w:rsid w:val="005F3722"/>
    <w:rsid w:val="00640637"/>
    <w:rsid w:val="00644C54"/>
    <w:rsid w:val="00655E14"/>
    <w:rsid w:val="006C7D4C"/>
    <w:rsid w:val="006D3B2A"/>
    <w:rsid w:val="00701390"/>
    <w:rsid w:val="00705CD4"/>
    <w:rsid w:val="0072464C"/>
    <w:rsid w:val="00763C52"/>
    <w:rsid w:val="00770F49"/>
    <w:rsid w:val="00774C13"/>
    <w:rsid w:val="007D1C6B"/>
    <w:rsid w:val="00833367"/>
    <w:rsid w:val="0087166D"/>
    <w:rsid w:val="008931F4"/>
    <w:rsid w:val="008A35F2"/>
    <w:rsid w:val="00901C72"/>
    <w:rsid w:val="00926432"/>
    <w:rsid w:val="0094105B"/>
    <w:rsid w:val="0095590C"/>
    <w:rsid w:val="0099179B"/>
    <w:rsid w:val="009B00F4"/>
    <w:rsid w:val="009B4D3B"/>
    <w:rsid w:val="009D0AE0"/>
    <w:rsid w:val="009D1B75"/>
    <w:rsid w:val="00A0103B"/>
    <w:rsid w:val="00A12221"/>
    <w:rsid w:val="00A60008"/>
    <w:rsid w:val="00A605AB"/>
    <w:rsid w:val="00AC23D6"/>
    <w:rsid w:val="00AD35C0"/>
    <w:rsid w:val="00AE6A4A"/>
    <w:rsid w:val="00B47223"/>
    <w:rsid w:val="00B62143"/>
    <w:rsid w:val="00B645DE"/>
    <w:rsid w:val="00B80C2B"/>
    <w:rsid w:val="00BC4313"/>
    <w:rsid w:val="00BD104F"/>
    <w:rsid w:val="00C014ED"/>
    <w:rsid w:val="00C269DE"/>
    <w:rsid w:val="00C4518E"/>
    <w:rsid w:val="00C56858"/>
    <w:rsid w:val="00CA426D"/>
    <w:rsid w:val="00CB1B58"/>
    <w:rsid w:val="00CB2C7E"/>
    <w:rsid w:val="00CC6F28"/>
    <w:rsid w:val="00CD06BC"/>
    <w:rsid w:val="00CF747A"/>
    <w:rsid w:val="00D00D60"/>
    <w:rsid w:val="00D13394"/>
    <w:rsid w:val="00D5165F"/>
    <w:rsid w:val="00DB0300"/>
    <w:rsid w:val="00DD0AEB"/>
    <w:rsid w:val="00DD3590"/>
    <w:rsid w:val="00DF11FF"/>
    <w:rsid w:val="00E03F53"/>
    <w:rsid w:val="00E123C7"/>
    <w:rsid w:val="00E1635E"/>
    <w:rsid w:val="00E26A0C"/>
    <w:rsid w:val="00E30D3B"/>
    <w:rsid w:val="00E80988"/>
    <w:rsid w:val="00E97F4E"/>
    <w:rsid w:val="00EC33B2"/>
    <w:rsid w:val="00EC3C79"/>
    <w:rsid w:val="00ED0EF1"/>
    <w:rsid w:val="00ED6572"/>
    <w:rsid w:val="00F03BC3"/>
    <w:rsid w:val="00F1729D"/>
    <w:rsid w:val="00F27298"/>
    <w:rsid w:val="00F44889"/>
    <w:rsid w:val="00F53028"/>
    <w:rsid w:val="00F72545"/>
    <w:rsid w:val="00F91BC1"/>
    <w:rsid w:val="00F976C3"/>
    <w:rsid w:val="00FC761F"/>
    <w:rsid w:val="00FD6652"/>
    <w:rsid w:val="00FE7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paragraph" w:styleId="af">
    <w:name w:val="Balloon Text"/>
    <w:basedOn w:val="a"/>
    <w:link w:val="af0"/>
    <w:uiPriority w:val="99"/>
    <w:semiHidden/>
    <w:unhideWhenUsed/>
    <w:rsid w:val="0008777F"/>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08777F"/>
    <w:rPr>
      <w:rFonts w:ascii="Tahoma" w:eastAsia="Calibri" w:hAnsi="Tahoma" w:cs="Tahoma"/>
      <w:sz w:val="16"/>
      <w:szCs w:val="16"/>
    </w:rPr>
  </w:style>
  <w:style w:type="table" w:styleId="af1">
    <w:name w:val="Table Grid"/>
    <w:basedOn w:val="a1"/>
    <w:uiPriority w:val="59"/>
    <w:rsid w:val="001B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paragraph" w:styleId="af">
    <w:name w:val="Balloon Text"/>
    <w:basedOn w:val="a"/>
    <w:link w:val="af0"/>
    <w:uiPriority w:val="99"/>
    <w:semiHidden/>
    <w:unhideWhenUsed/>
    <w:rsid w:val="0008777F"/>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08777F"/>
    <w:rPr>
      <w:rFonts w:ascii="Tahoma" w:eastAsia="Calibri" w:hAnsi="Tahoma" w:cs="Tahoma"/>
      <w:sz w:val="16"/>
      <w:szCs w:val="16"/>
    </w:rPr>
  </w:style>
  <w:style w:type="table" w:styleId="af1">
    <w:name w:val="Table Grid"/>
    <w:basedOn w:val="a1"/>
    <w:uiPriority w:val="59"/>
    <w:rsid w:val="001B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146">
      <w:bodyDiv w:val="1"/>
      <w:marLeft w:val="0"/>
      <w:marRight w:val="0"/>
      <w:marTop w:val="0"/>
      <w:marBottom w:val="0"/>
      <w:divBdr>
        <w:top w:val="none" w:sz="0" w:space="0" w:color="auto"/>
        <w:left w:val="none" w:sz="0" w:space="0" w:color="auto"/>
        <w:bottom w:val="none" w:sz="0" w:space="0" w:color="auto"/>
        <w:right w:val="none" w:sz="0" w:space="0" w:color="auto"/>
      </w:divBdr>
    </w:div>
    <w:div w:id="7297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bm-tora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zion.org.il/v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E20911-4B45-4482-9926-BDB7555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9</TotalTime>
  <Pages>5</Pages>
  <Words>2305</Words>
  <Characters>11529</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2017-10-01T11:56:00Z</dcterms:created>
  <dcterms:modified xsi:type="dcterms:W3CDTF">2017-10-18T09:47:00Z</dcterms:modified>
</cp:coreProperties>
</file>