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75983" w14:textId="77777777" w:rsidR="004E725F" w:rsidRPr="00FA0E45" w:rsidRDefault="004E725F" w:rsidP="00F8254A">
      <w:pPr>
        <w:pStyle w:val="NoSpacing"/>
        <w:bidi w:val="0"/>
        <w:jc w:val="center"/>
        <w:rPr>
          <w:rFonts w:asciiTheme="minorBidi" w:hAnsiTheme="minorBidi" w:cstheme="minorBidi"/>
          <w:lang w:val="de-DE"/>
        </w:rPr>
      </w:pPr>
      <w:bookmarkStart w:id="0" w:name="_GoBack"/>
      <w:bookmarkEnd w:id="0"/>
      <w:r w:rsidRPr="00FA0E45">
        <w:rPr>
          <w:rFonts w:asciiTheme="minorBidi" w:hAnsiTheme="minorBidi" w:cstheme="minorBidi"/>
          <w:lang w:val="de-DE"/>
        </w:rPr>
        <w:t>YESHIVAT HAR ETZION</w:t>
      </w:r>
    </w:p>
    <w:p w14:paraId="51D1AD40" w14:textId="77777777" w:rsidR="004E725F" w:rsidRPr="00FA0E45" w:rsidRDefault="004E725F" w:rsidP="00F8254A">
      <w:pPr>
        <w:pStyle w:val="CC"/>
        <w:keepLines w:val="0"/>
        <w:spacing w:after="0"/>
        <w:ind w:left="0" w:firstLine="0"/>
        <w:jc w:val="center"/>
        <w:rPr>
          <w:rFonts w:asciiTheme="minorBidi" w:hAnsiTheme="minorBidi" w:cstheme="minorBidi"/>
          <w:sz w:val="24"/>
          <w:szCs w:val="24"/>
          <w:lang w:val="de-DE"/>
        </w:rPr>
      </w:pPr>
      <w:r w:rsidRPr="00FA0E45">
        <w:rPr>
          <w:rFonts w:asciiTheme="minorBidi" w:hAnsiTheme="minorBidi" w:cstheme="minorBidi"/>
          <w:sz w:val="24"/>
          <w:szCs w:val="24"/>
          <w:lang w:val="de-DE"/>
        </w:rPr>
        <w:t>ISRAEL KOSCHITZKY VIRTUAL BEIT MIDRASH (VBM)</w:t>
      </w:r>
    </w:p>
    <w:p w14:paraId="73F04A59" w14:textId="77777777" w:rsidR="004E725F" w:rsidRPr="00FA0E45" w:rsidRDefault="004E725F" w:rsidP="00F8254A">
      <w:pPr>
        <w:pStyle w:val="CC"/>
        <w:keepLines w:val="0"/>
        <w:spacing w:after="0"/>
        <w:ind w:left="0" w:firstLine="0"/>
        <w:jc w:val="center"/>
        <w:rPr>
          <w:rFonts w:asciiTheme="minorBidi" w:hAnsiTheme="minorBidi" w:cstheme="minorBidi"/>
          <w:sz w:val="24"/>
          <w:szCs w:val="24"/>
          <w:lang w:val="en-GB"/>
        </w:rPr>
      </w:pPr>
      <w:r w:rsidRPr="00FA0E45">
        <w:rPr>
          <w:rFonts w:asciiTheme="minorBidi" w:hAnsiTheme="minorBidi" w:cstheme="minorBidi"/>
          <w:sz w:val="24"/>
          <w:szCs w:val="24"/>
          <w:lang w:val="en-GB"/>
        </w:rPr>
        <w:t>*********************************************************</w:t>
      </w:r>
    </w:p>
    <w:p w14:paraId="6461359C" w14:textId="77777777" w:rsidR="004E725F" w:rsidRPr="00FA0E45" w:rsidRDefault="004E725F" w:rsidP="00F8254A">
      <w:pPr>
        <w:pStyle w:val="CC"/>
        <w:keepLines w:val="0"/>
        <w:widowControl/>
        <w:spacing w:after="0"/>
        <w:ind w:left="0" w:firstLine="0"/>
        <w:jc w:val="center"/>
        <w:rPr>
          <w:rFonts w:asciiTheme="minorBidi" w:hAnsiTheme="minorBidi" w:cstheme="minorBidi"/>
          <w:sz w:val="24"/>
          <w:szCs w:val="24"/>
          <w:lang w:val="en-GB"/>
        </w:rPr>
      </w:pPr>
    </w:p>
    <w:p w14:paraId="0052967D" w14:textId="77777777" w:rsidR="004E725F" w:rsidRPr="00FA0E45" w:rsidRDefault="004E725F" w:rsidP="00F8254A">
      <w:pPr>
        <w:bidi w:val="0"/>
        <w:spacing w:line="240" w:lineRule="auto"/>
        <w:jc w:val="center"/>
        <w:rPr>
          <w:rFonts w:asciiTheme="minorBidi" w:hAnsiTheme="minorBidi" w:cstheme="minorBidi"/>
          <w:b/>
          <w:bCs/>
        </w:rPr>
      </w:pPr>
      <w:r w:rsidRPr="00FA0E45">
        <w:rPr>
          <w:rFonts w:asciiTheme="minorBidi" w:hAnsiTheme="minorBidi" w:cstheme="minorBidi"/>
          <w:b/>
          <w:bCs/>
        </w:rPr>
        <w:t>BEFORE THE EARTHQUAKE:</w:t>
      </w:r>
    </w:p>
    <w:p w14:paraId="7B63F3B3" w14:textId="77777777" w:rsidR="004E725F" w:rsidRPr="00FA0E45" w:rsidRDefault="004E725F" w:rsidP="00F8254A">
      <w:pPr>
        <w:bidi w:val="0"/>
        <w:spacing w:line="240" w:lineRule="auto"/>
        <w:jc w:val="center"/>
        <w:rPr>
          <w:rFonts w:asciiTheme="minorBidi" w:hAnsiTheme="minorBidi" w:cstheme="minorBidi"/>
          <w:b/>
          <w:bCs/>
        </w:rPr>
      </w:pPr>
      <w:r w:rsidRPr="00FA0E45">
        <w:rPr>
          <w:rFonts w:asciiTheme="minorBidi" w:hAnsiTheme="minorBidi" w:cstheme="minorBidi"/>
          <w:b/>
          <w:bCs/>
        </w:rPr>
        <w:t>THE PROPHECIES OF HOSHEA AND AMOS</w:t>
      </w:r>
    </w:p>
    <w:p w14:paraId="4489265F" w14:textId="77777777" w:rsidR="004E725F" w:rsidRPr="00FA0E45" w:rsidRDefault="004E725F" w:rsidP="00F8254A">
      <w:pPr>
        <w:bidi w:val="0"/>
        <w:spacing w:line="240" w:lineRule="auto"/>
        <w:jc w:val="center"/>
        <w:rPr>
          <w:rFonts w:asciiTheme="minorBidi" w:hAnsiTheme="minorBidi" w:cstheme="minorBidi"/>
          <w:b/>
          <w:bCs/>
        </w:rPr>
      </w:pPr>
    </w:p>
    <w:p w14:paraId="5C91D49D" w14:textId="77777777" w:rsidR="004E725F" w:rsidRPr="00FA0E45" w:rsidRDefault="004E725F" w:rsidP="00F8254A">
      <w:pPr>
        <w:bidi w:val="0"/>
        <w:spacing w:line="240" w:lineRule="auto"/>
        <w:jc w:val="center"/>
        <w:rPr>
          <w:rFonts w:asciiTheme="minorBidi" w:hAnsiTheme="minorBidi" w:cstheme="minorBidi"/>
          <w:b/>
          <w:bCs/>
        </w:rPr>
      </w:pPr>
      <w:r w:rsidRPr="00FA0E45">
        <w:rPr>
          <w:rFonts w:asciiTheme="minorBidi" w:hAnsiTheme="minorBidi" w:cstheme="minorBidi"/>
          <w:b/>
          <w:bCs/>
        </w:rPr>
        <w:t>By Rav Yitzchak Etshalom</w:t>
      </w:r>
    </w:p>
    <w:p w14:paraId="61967D86" w14:textId="77777777" w:rsidR="004E725F" w:rsidRDefault="004E725F" w:rsidP="00F8254A">
      <w:pPr>
        <w:bidi w:val="0"/>
        <w:spacing w:line="240" w:lineRule="auto"/>
        <w:jc w:val="center"/>
        <w:rPr>
          <w:rFonts w:asciiTheme="minorBidi" w:hAnsiTheme="minorBidi" w:cstheme="minorBidi"/>
          <w:b/>
          <w:bCs/>
        </w:rPr>
      </w:pPr>
    </w:p>
    <w:p w14:paraId="4ED88EE1" w14:textId="77777777" w:rsidR="00F8254A" w:rsidRPr="00FA0E45" w:rsidRDefault="00F8254A" w:rsidP="00F8254A">
      <w:pPr>
        <w:bidi w:val="0"/>
        <w:spacing w:line="240" w:lineRule="auto"/>
        <w:jc w:val="center"/>
        <w:rPr>
          <w:rFonts w:asciiTheme="minorBidi" w:hAnsiTheme="minorBidi" w:cstheme="minorBidi"/>
          <w:b/>
          <w:bCs/>
        </w:rPr>
      </w:pPr>
    </w:p>
    <w:p w14:paraId="655A6C7F" w14:textId="77777777" w:rsidR="004E725F" w:rsidRPr="00FA0E45" w:rsidRDefault="004E725F" w:rsidP="00F8254A">
      <w:pPr>
        <w:bidi w:val="0"/>
        <w:spacing w:line="240" w:lineRule="auto"/>
        <w:jc w:val="center"/>
        <w:rPr>
          <w:rFonts w:asciiTheme="minorBidi" w:eastAsia="Times New Roman" w:hAnsiTheme="minorBidi" w:cstheme="minorBidi"/>
          <w:b/>
          <w:bCs/>
          <w:color w:val="000000"/>
        </w:rPr>
      </w:pPr>
      <w:r w:rsidRPr="00FA0E45">
        <w:rPr>
          <w:rFonts w:asciiTheme="minorBidi" w:eastAsia="Times New Roman" w:hAnsiTheme="minorBidi" w:cstheme="minorBidi"/>
          <w:b/>
          <w:bCs/>
          <w:iCs/>
          <w:color w:val="000000"/>
        </w:rPr>
        <w:t>Shiur</w:t>
      </w:r>
      <w:r w:rsidRPr="00FA0E45">
        <w:rPr>
          <w:rFonts w:asciiTheme="minorBidi" w:eastAsia="Times New Roman" w:hAnsiTheme="minorBidi" w:cstheme="minorBidi"/>
          <w:b/>
          <w:bCs/>
          <w:color w:val="000000"/>
        </w:rPr>
        <w:t xml:space="preserve"> #6</w:t>
      </w:r>
      <w:r w:rsidR="00DB6201" w:rsidRPr="00FA0E45">
        <w:rPr>
          <w:rFonts w:asciiTheme="minorBidi" w:eastAsia="Times New Roman" w:hAnsiTheme="minorBidi" w:cstheme="minorBidi"/>
          <w:b/>
          <w:bCs/>
          <w:color w:val="000000"/>
        </w:rPr>
        <w:t>5</w:t>
      </w:r>
      <w:r w:rsidR="00FA0E45" w:rsidRPr="00FA0E45">
        <w:rPr>
          <w:rFonts w:asciiTheme="minorBidi" w:eastAsia="Times New Roman" w:hAnsiTheme="minorBidi" w:cstheme="minorBidi"/>
          <w:b/>
          <w:bCs/>
          <w:color w:val="000000"/>
        </w:rPr>
        <w:t>:</w:t>
      </w:r>
    </w:p>
    <w:p w14:paraId="590136C7" w14:textId="77777777" w:rsidR="004E725F" w:rsidRPr="00FA0E45" w:rsidRDefault="004E725F" w:rsidP="00F8254A">
      <w:pPr>
        <w:bidi w:val="0"/>
        <w:spacing w:line="240" w:lineRule="auto"/>
        <w:jc w:val="center"/>
        <w:rPr>
          <w:rFonts w:asciiTheme="minorBidi" w:eastAsia="Times New Roman" w:hAnsiTheme="minorBidi" w:cstheme="minorBidi"/>
          <w:b/>
          <w:bCs/>
          <w:color w:val="000000"/>
        </w:rPr>
      </w:pPr>
      <w:r w:rsidRPr="00FA0E45">
        <w:rPr>
          <w:rFonts w:asciiTheme="minorBidi" w:eastAsia="Times New Roman" w:hAnsiTheme="minorBidi" w:cstheme="minorBidi"/>
          <w:b/>
          <w:bCs/>
          <w:color w:val="000000"/>
        </w:rPr>
        <w:t>The Prophecies of Amos:</w:t>
      </w:r>
    </w:p>
    <w:p w14:paraId="1E9F46B0" w14:textId="696C330E" w:rsidR="004E725F" w:rsidRPr="00FA0E45" w:rsidRDefault="004E725F" w:rsidP="00F8254A">
      <w:pPr>
        <w:bidi w:val="0"/>
        <w:spacing w:line="240" w:lineRule="auto"/>
        <w:jc w:val="center"/>
        <w:rPr>
          <w:rFonts w:asciiTheme="minorBidi" w:eastAsia="Times New Roman" w:hAnsiTheme="minorBidi" w:cstheme="minorBidi"/>
          <w:b/>
          <w:bCs/>
          <w:color w:val="000000"/>
        </w:rPr>
      </w:pPr>
      <w:r w:rsidRPr="00FA0E45">
        <w:rPr>
          <w:rFonts w:asciiTheme="minorBidi" w:eastAsia="Times New Roman" w:hAnsiTheme="minorBidi" w:cstheme="minorBidi"/>
          <w:b/>
          <w:bCs/>
          <w:color w:val="000000"/>
        </w:rPr>
        <w:t>THE VISIONS</w:t>
      </w:r>
      <w:r w:rsidR="00FA0E45" w:rsidRPr="00FA0E45">
        <w:rPr>
          <w:rFonts w:asciiTheme="minorBidi" w:eastAsia="Times New Roman" w:hAnsiTheme="minorBidi" w:cstheme="minorBidi"/>
          <w:b/>
          <w:bCs/>
          <w:color w:val="000000"/>
        </w:rPr>
        <w:t xml:space="preserve"> </w:t>
      </w:r>
    </w:p>
    <w:p w14:paraId="5F6791F9" w14:textId="77777777" w:rsidR="004E725F" w:rsidRPr="00FA0E45" w:rsidRDefault="004E725F" w:rsidP="00F8254A">
      <w:pPr>
        <w:bidi w:val="0"/>
        <w:spacing w:line="240" w:lineRule="auto"/>
        <w:jc w:val="center"/>
        <w:rPr>
          <w:rFonts w:asciiTheme="minorBidi" w:eastAsia="Times New Roman" w:hAnsiTheme="minorBidi" w:cstheme="minorBidi"/>
          <w:b/>
          <w:bCs/>
          <w:color w:val="000000"/>
        </w:rPr>
      </w:pPr>
      <w:r w:rsidRPr="00FA0E45">
        <w:rPr>
          <w:rFonts w:asciiTheme="minorBidi" w:eastAsia="Times New Roman" w:hAnsiTheme="minorBidi" w:cstheme="minorBidi"/>
          <w:b/>
          <w:bCs/>
          <w:color w:val="000000"/>
        </w:rPr>
        <w:t>VISION #1 (7:1-3) THE LOCUST PLAGUE</w:t>
      </w:r>
    </w:p>
    <w:p w14:paraId="2357D49A" w14:textId="77777777" w:rsidR="004E725F" w:rsidRPr="00FA0E45" w:rsidRDefault="004E725F" w:rsidP="00F8254A">
      <w:pPr>
        <w:bidi w:val="0"/>
        <w:spacing w:line="240" w:lineRule="auto"/>
        <w:jc w:val="center"/>
        <w:rPr>
          <w:rFonts w:asciiTheme="minorBidi" w:eastAsia="Times New Roman" w:hAnsiTheme="minorBidi" w:cstheme="minorBidi"/>
          <w:b/>
          <w:bCs/>
          <w:color w:val="000000"/>
          <w:rtl/>
        </w:rPr>
      </w:pPr>
      <w:r w:rsidRPr="00FA0E45">
        <w:rPr>
          <w:rFonts w:asciiTheme="minorBidi" w:eastAsia="Times New Roman" w:hAnsiTheme="minorBidi" w:cstheme="minorBidi"/>
          <w:b/>
          <w:bCs/>
          <w:color w:val="000000"/>
        </w:rPr>
        <w:t xml:space="preserve">PART </w:t>
      </w:r>
      <w:r w:rsidR="00DB6201" w:rsidRPr="00FA0E45">
        <w:rPr>
          <w:rFonts w:asciiTheme="minorBidi" w:eastAsia="Times New Roman" w:hAnsiTheme="minorBidi" w:cstheme="minorBidi"/>
          <w:b/>
          <w:bCs/>
          <w:color w:val="000000"/>
        </w:rPr>
        <w:t>2</w:t>
      </w:r>
    </w:p>
    <w:p w14:paraId="7B83D4EF" w14:textId="77777777" w:rsidR="004E725F" w:rsidRPr="00FA0E45" w:rsidRDefault="004E725F" w:rsidP="00F8254A">
      <w:pPr>
        <w:bidi w:val="0"/>
        <w:spacing w:line="240" w:lineRule="auto"/>
        <w:ind w:right="-46"/>
        <w:rPr>
          <w:rFonts w:asciiTheme="minorBidi" w:eastAsia="Times New Roman" w:hAnsiTheme="minorBidi" w:cstheme="minorBidi"/>
          <w:b/>
          <w:bCs/>
          <w:color w:val="000000"/>
        </w:rPr>
      </w:pPr>
    </w:p>
    <w:p w14:paraId="0B8CCF7C" w14:textId="77777777" w:rsidR="00FA0E45" w:rsidRPr="00FA0E45" w:rsidRDefault="00FA0E45" w:rsidP="00F8254A">
      <w:pPr>
        <w:bidi w:val="0"/>
        <w:spacing w:line="240" w:lineRule="auto"/>
        <w:ind w:right="-46"/>
        <w:rPr>
          <w:rFonts w:asciiTheme="minorBidi" w:eastAsia="Times New Roman" w:hAnsiTheme="minorBidi" w:cstheme="minorBidi"/>
          <w:b/>
          <w:bCs/>
          <w:color w:val="000000"/>
        </w:rPr>
      </w:pPr>
    </w:p>
    <w:p w14:paraId="340088DC" w14:textId="11A3CBEF" w:rsidR="004E725F" w:rsidRPr="00FA0E45" w:rsidRDefault="004E725F"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 xml:space="preserve">In the previous </w:t>
      </w:r>
      <w:r w:rsidRPr="00FA0E45">
        <w:rPr>
          <w:rFonts w:asciiTheme="minorBidi" w:eastAsia="Times New Roman" w:hAnsiTheme="minorBidi" w:cstheme="minorBidi"/>
          <w:i/>
          <w:iCs/>
          <w:color w:val="000000"/>
        </w:rPr>
        <w:t>shiur</w:t>
      </w:r>
      <w:r w:rsidRPr="00FA0E45">
        <w:rPr>
          <w:rFonts w:asciiTheme="minorBidi" w:eastAsia="Times New Roman" w:hAnsiTheme="minorBidi" w:cstheme="minorBidi"/>
          <w:color w:val="000000"/>
        </w:rPr>
        <w:t xml:space="preserve">, we </w:t>
      </w:r>
      <w:r w:rsidR="00DB6201" w:rsidRPr="00FA0E45">
        <w:rPr>
          <w:rFonts w:asciiTheme="minorBidi" w:eastAsia="Times New Roman" w:hAnsiTheme="minorBidi" w:cstheme="minorBidi"/>
          <w:color w:val="000000"/>
        </w:rPr>
        <w:t>began our analysis of the first of Amos’s five visions</w:t>
      </w:r>
      <w:r w:rsidR="00421190">
        <w:rPr>
          <w:rFonts w:asciiTheme="minorBidi" w:eastAsia="Times New Roman" w:hAnsiTheme="minorBidi" w:cstheme="minorBidi"/>
          <w:color w:val="000000"/>
        </w:rPr>
        <w:t>,</w:t>
      </w:r>
      <w:r w:rsidR="00DB6201" w:rsidRPr="00FA0E45">
        <w:rPr>
          <w:rFonts w:asciiTheme="minorBidi" w:eastAsia="Times New Roman" w:hAnsiTheme="minorBidi" w:cstheme="minorBidi"/>
          <w:color w:val="000000"/>
        </w:rPr>
        <w:t xml:space="preserve"> which may be a series (</w:t>
      </w:r>
      <w:r w:rsidR="00421190">
        <w:rPr>
          <w:rFonts w:asciiTheme="minorBidi" w:eastAsia="Times New Roman" w:hAnsiTheme="minorBidi" w:cstheme="minorBidi"/>
          <w:color w:val="000000"/>
        </w:rPr>
        <w:t>although</w:t>
      </w:r>
      <w:r w:rsidR="00421190" w:rsidRPr="00FA0E45">
        <w:rPr>
          <w:rFonts w:asciiTheme="minorBidi" w:eastAsia="Times New Roman" w:hAnsiTheme="minorBidi" w:cstheme="minorBidi"/>
          <w:color w:val="000000"/>
        </w:rPr>
        <w:t xml:space="preserve"> </w:t>
      </w:r>
      <w:r w:rsidR="00DB6201" w:rsidRPr="00FA0E45">
        <w:rPr>
          <w:rFonts w:asciiTheme="minorBidi" w:eastAsia="Times New Roman" w:hAnsiTheme="minorBidi" w:cstheme="minorBidi"/>
          <w:color w:val="000000"/>
        </w:rPr>
        <w:t xml:space="preserve">the last one may sit outside of the sequence). </w:t>
      </w:r>
      <w:r w:rsidR="001C7400" w:rsidRPr="00FA0E45">
        <w:rPr>
          <w:rFonts w:asciiTheme="minorBidi" w:eastAsia="Times New Roman" w:hAnsiTheme="minorBidi" w:cstheme="minorBidi"/>
          <w:color w:val="000000"/>
        </w:rPr>
        <w:t xml:space="preserve">We focused on the repeated refrain of </w:t>
      </w:r>
      <w:r w:rsidR="001C7400" w:rsidRPr="00FA0E45">
        <w:rPr>
          <w:rFonts w:asciiTheme="minorBidi" w:eastAsia="Times New Roman" w:hAnsiTheme="minorBidi" w:cstheme="minorBidi"/>
          <w:i/>
          <w:iCs/>
          <w:color w:val="000000"/>
        </w:rPr>
        <w:t xml:space="preserve">ko </w:t>
      </w:r>
      <w:r w:rsidR="00421190">
        <w:rPr>
          <w:rFonts w:asciiTheme="minorBidi" w:eastAsia="Times New Roman" w:hAnsiTheme="minorBidi" w:cstheme="minorBidi"/>
          <w:i/>
          <w:iCs/>
          <w:color w:val="000000"/>
        </w:rPr>
        <w:t>h</w:t>
      </w:r>
      <w:r w:rsidR="001C7400" w:rsidRPr="00FA0E45">
        <w:rPr>
          <w:rFonts w:asciiTheme="minorBidi" w:eastAsia="Times New Roman" w:hAnsiTheme="minorBidi" w:cstheme="minorBidi"/>
          <w:i/>
          <w:iCs/>
          <w:color w:val="000000"/>
        </w:rPr>
        <w:t>irani Ado-na</w:t>
      </w:r>
      <w:r w:rsidR="00A71817">
        <w:rPr>
          <w:rFonts w:asciiTheme="minorBidi" w:eastAsia="Times New Roman" w:hAnsiTheme="minorBidi" w:cstheme="minorBidi"/>
          <w:i/>
          <w:iCs/>
          <w:color w:val="000000"/>
        </w:rPr>
        <w:t>i</w:t>
      </w:r>
      <w:r w:rsidR="001C7400" w:rsidRPr="00FA0E45">
        <w:rPr>
          <w:rFonts w:asciiTheme="minorBidi" w:eastAsia="Times New Roman" w:hAnsiTheme="minorBidi" w:cstheme="minorBidi"/>
          <w:i/>
          <w:iCs/>
          <w:color w:val="000000"/>
        </w:rPr>
        <w:t xml:space="preserve"> Elokim</w:t>
      </w:r>
      <w:r w:rsidR="001C7400" w:rsidRPr="00FA0E45">
        <w:rPr>
          <w:rFonts w:asciiTheme="minorBidi" w:eastAsia="Times New Roman" w:hAnsiTheme="minorBidi" w:cstheme="minorBidi"/>
          <w:color w:val="000000"/>
        </w:rPr>
        <w:t xml:space="preserve"> and the repeated use of this Divine Name-combination, which Amos employs eight times in the context of these visions. We will now address the remainder of the first vision – the “locusts” – which includes Amos’s successful entreaty on behalf of the people. </w:t>
      </w:r>
    </w:p>
    <w:p w14:paraId="138F3E56" w14:textId="77777777" w:rsidR="004E725F" w:rsidRPr="00FA0E45" w:rsidRDefault="004E725F" w:rsidP="00F8254A">
      <w:pPr>
        <w:widowControl w:val="0"/>
        <w:bidi w:val="0"/>
        <w:spacing w:line="240" w:lineRule="auto"/>
        <w:jc w:val="both"/>
        <w:rPr>
          <w:rFonts w:asciiTheme="minorBidi" w:eastAsia="Times New Roman" w:hAnsiTheme="minorBidi" w:cstheme="minorBidi"/>
          <w:color w:val="000000"/>
        </w:rPr>
      </w:pPr>
    </w:p>
    <w:p w14:paraId="7957179F" w14:textId="77777777" w:rsidR="004E725F" w:rsidRPr="006E17D8" w:rsidRDefault="004E725F" w:rsidP="00F8254A">
      <w:pPr>
        <w:widowControl w:val="0"/>
        <w:bidi w:val="0"/>
        <w:spacing w:line="240" w:lineRule="auto"/>
        <w:jc w:val="both"/>
        <w:rPr>
          <w:rFonts w:asciiTheme="minorBidi" w:eastAsia="Times New Roman" w:hAnsiTheme="minorBidi" w:cstheme="minorBidi"/>
          <w:b/>
          <w:bCs/>
          <w:color w:val="000000"/>
        </w:rPr>
      </w:pPr>
      <w:r w:rsidRPr="006E17D8">
        <w:rPr>
          <w:rFonts w:asciiTheme="minorBidi" w:eastAsia="Times New Roman" w:hAnsiTheme="minorBidi" w:cstheme="minorBidi"/>
          <w:b/>
          <w:bCs/>
          <w:color w:val="000000"/>
        </w:rPr>
        <w:t>VISION #1: AMOS 7:1-3</w:t>
      </w:r>
    </w:p>
    <w:p w14:paraId="1D321950" w14:textId="77777777" w:rsidR="004E725F" w:rsidRPr="006E17D8" w:rsidRDefault="004E725F" w:rsidP="00F8254A">
      <w:pPr>
        <w:widowControl w:val="0"/>
        <w:bidi w:val="0"/>
        <w:spacing w:line="240" w:lineRule="auto"/>
        <w:jc w:val="both"/>
        <w:rPr>
          <w:rFonts w:asciiTheme="minorBidi" w:eastAsia="Times New Roman" w:hAnsiTheme="minorBidi" w:cstheme="minorBidi"/>
          <w:b/>
          <w:bCs/>
          <w:color w:val="000000"/>
        </w:rPr>
      </w:pPr>
      <w:r w:rsidRPr="006E17D8">
        <w:rPr>
          <w:rFonts w:asciiTheme="minorBidi" w:eastAsia="Times New Roman" w:hAnsiTheme="minorBidi" w:cstheme="minorBidi"/>
          <w:b/>
          <w:bCs/>
          <w:color w:val="000000"/>
        </w:rPr>
        <w:t>THE TEXT</w:t>
      </w:r>
      <w:r w:rsidR="001C7400" w:rsidRPr="006E17D8">
        <w:rPr>
          <w:rFonts w:asciiTheme="minorBidi" w:eastAsia="Times New Roman" w:hAnsiTheme="minorBidi" w:cstheme="minorBidi"/>
          <w:b/>
          <w:bCs/>
          <w:color w:val="000000"/>
        </w:rPr>
        <w:t xml:space="preserve"> (continued) </w:t>
      </w:r>
    </w:p>
    <w:p w14:paraId="2601D0EE" w14:textId="77777777" w:rsidR="00FA0E45" w:rsidRPr="00FA0E45" w:rsidRDefault="00FA0E45" w:rsidP="00F8254A">
      <w:pPr>
        <w:widowControl w:val="0"/>
        <w:bidi w:val="0"/>
        <w:spacing w:line="240" w:lineRule="auto"/>
        <w:jc w:val="both"/>
        <w:rPr>
          <w:rFonts w:asciiTheme="minorBidi" w:eastAsia="Times New Roman" w:hAnsiTheme="minorBidi" w:cstheme="minorBidi"/>
          <w:color w:val="000000"/>
        </w:rPr>
      </w:pPr>
    </w:p>
    <w:p w14:paraId="2EB8FD26" w14:textId="352BD812" w:rsidR="00405348" w:rsidRPr="00FA0E45" w:rsidRDefault="00421190" w:rsidP="00F8254A">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I</w:t>
      </w:r>
      <w:r w:rsidRPr="00FA0E45">
        <w:rPr>
          <w:rFonts w:asciiTheme="minorBidi" w:eastAsia="Times New Roman" w:hAnsiTheme="minorBidi" w:cstheme="minorBidi"/>
          <w:color w:val="000000"/>
        </w:rPr>
        <w:t xml:space="preserve">n </w:t>
      </w:r>
      <w:r w:rsidR="00405348" w:rsidRPr="00FA0E45">
        <w:rPr>
          <w:rFonts w:asciiTheme="minorBidi" w:eastAsia="Times New Roman" w:hAnsiTheme="minorBidi" w:cstheme="minorBidi"/>
          <w:color w:val="000000"/>
        </w:rPr>
        <w:t xml:space="preserve">verse 1, we were </w:t>
      </w:r>
      <w:r>
        <w:rPr>
          <w:rFonts w:asciiTheme="minorBidi" w:eastAsia="Times New Roman" w:hAnsiTheme="minorBidi" w:cstheme="minorBidi"/>
          <w:color w:val="000000"/>
        </w:rPr>
        <w:t>told of</w:t>
      </w:r>
      <w:r w:rsidR="00405348" w:rsidRPr="00FA0E45">
        <w:rPr>
          <w:rFonts w:asciiTheme="minorBidi" w:eastAsia="Times New Roman" w:hAnsiTheme="minorBidi" w:cstheme="minorBidi"/>
          <w:color w:val="000000"/>
        </w:rPr>
        <w:t xml:space="preserve"> Amos’s vision of God forming locusts and sending them to swarm and devour at the beginning of the late blooming crops</w:t>
      </w:r>
      <w:r>
        <w:rPr>
          <w:rFonts w:asciiTheme="minorBidi" w:eastAsia="Times New Roman" w:hAnsiTheme="minorBidi" w:cstheme="minorBidi"/>
          <w:color w:val="000000"/>
        </w:rPr>
        <w:t>,</w:t>
      </w:r>
      <w:r w:rsidR="00405348" w:rsidRPr="00FA0E45">
        <w:rPr>
          <w:rFonts w:asciiTheme="minorBidi" w:eastAsia="Times New Roman" w:hAnsiTheme="minorBidi" w:cstheme="minorBidi"/>
          <w:color w:val="000000"/>
        </w:rPr>
        <w:t xml:space="preserve"> thus devastating the entire year’s yield. </w:t>
      </w:r>
    </w:p>
    <w:p w14:paraId="09D4679C" w14:textId="77777777" w:rsidR="006820FD" w:rsidRPr="00FA0E45" w:rsidRDefault="006820FD" w:rsidP="00F8254A">
      <w:pPr>
        <w:widowControl w:val="0"/>
        <w:bidi w:val="0"/>
        <w:spacing w:line="240" w:lineRule="auto"/>
        <w:ind w:left="1440"/>
        <w:jc w:val="both"/>
        <w:rPr>
          <w:rFonts w:asciiTheme="minorBidi" w:eastAsia="Times New Roman" w:hAnsiTheme="minorBidi" w:cstheme="minorBidi"/>
          <w:i/>
          <w:iCs/>
          <w:color w:val="000000"/>
        </w:rPr>
      </w:pPr>
    </w:p>
    <w:p w14:paraId="3497861E" w14:textId="09D8BACF" w:rsidR="006820FD" w:rsidRPr="00FA0E45" w:rsidRDefault="006820FD" w:rsidP="00F8254A">
      <w:pPr>
        <w:widowControl w:val="0"/>
        <w:bidi w:val="0"/>
        <w:spacing w:line="240" w:lineRule="auto"/>
        <w:ind w:left="720"/>
        <w:jc w:val="both"/>
        <w:rPr>
          <w:rFonts w:asciiTheme="minorBidi" w:eastAsia="Times New Roman" w:hAnsiTheme="minorBidi" w:cstheme="minorBidi"/>
          <w:i/>
          <w:iCs/>
          <w:color w:val="000000"/>
        </w:rPr>
      </w:pPr>
      <w:r w:rsidRPr="00FA0E45">
        <w:rPr>
          <w:rFonts w:asciiTheme="minorBidi" w:eastAsia="Times New Roman" w:hAnsiTheme="minorBidi" w:cstheme="minorBidi"/>
          <w:i/>
          <w:iCs/>
          <w:color w:val="000000"/>
        </w:rPr>
        <w:lastRenderedPageBreak/>
        <w:t>Ve</w:t>
      </w:r>
      <w:r w:rsidR="00421190">
        <w:rPr>
          <w:rFonts w:asciiTheme="minorBidi" w:eastAsia="Times New Roman" w:hAnsiTheme="minorBidi" w:cstheme="minorBidi"/>
          <w:i/>
          <w:iCs/>
          <w:color w:val="000000"/>
        </w:rPr>
        <w:t>-</w:t>
      </w:r>
      <w:r w:rsidRPr="00FA0E45">
        <w:rPr>
          <w:rFonts w:asciiTheme="minorBidi" w:eastAsia="Times New Roman" w:hAnsiTheme="minorBidi" w:cstheme="minorBidi"/>
          <w:i/>
          <w:iCs/>
          <w:color w:val="000000"/>
        </w:rPr>
        <w:t>haya im kila le</w:t>
      </w:r>
      <w:r w:rsidR="00421190">
        <w:rPr>
          <w:rFonts w:asciiTheme="minorBidi" w:eastAsia="Times New Roman" w:hAnsiTheme="minorBidi" w:cstheme="minorBidi"/>
          <w:i/>
          <w:iCs/>
          <w:color w:val="000000"/>
        </w:rPr>
        <w:t>-</w:t>
      </w:r>
      <w:r w:rsidRPr="00FA0E45">
        <w:rPr>
          <w:rFonts w:asciiTheme="minorBidi" w:eastAsia="Times New Roman" w:hAnsiTheme="minorBidi" w:cstheme="minorBidi"/>
          <w:i/>
          <w:iCs/>
          <w:color w:val="000000"/>
        </w:rPr>
        <w:t>ekhol et esev ha</w:t>
      </w:r>
      <w:r w:rsidR="00421190">
        <w:rPr>
          <w:rFonts w:asciiTheme="minorBidi" w:eastAsia="Times New Roman" w:hAnsiTheme="minorBidi" w:cstheme="minorBidi"/>
          <w:i/>
          <w:iCs/>
          <w:color w:val="000000"/>
        </w:rPr>
        <w:t>-</w:t>
      </w:r>
      <w:r w:rsidRPr="00FA0E45">
        <w:rPr>
          <w:rFonts w:asciiTheme="minorBidi" w:eastAsia="Times New Roman" w:hAnsiTheme="minorBidi" w:cstheme="minorBidi"/>
          <w:i/>
          <w:iCs/>
          <w:color w:val="000000"/>
        </w:rPr>
        <w:t>aretz</w:t>
      </w:r>
    </w:p>
    <w:p w14:paraId="3400FA73" w14:textId="77777777" w:rsidR="00FA0E45" w:rsidRPr="00FA0E45" w:rsidRDefault="00FA0E45" w:rsidP="00F8254A">
      <w:pPr>
        <w:widowControl w:val="0"/>
        <w:bidi w:val="0"/>
        <w:spacing w:line="240" w:lineRule="auto"/>
        <w:ind w:left="720"/>
        <w:jc w:val="both"/>
        <w:rPr>
          <w:rFonts w:asciiTheme="minorBidi" w:eastAsia="Times New Roman" w:hAnsiTheme="minorBidi" w:cstheme="minorBidi"/>
          <w:i/>
          <w:iCs/>
          <w:color w:val="000000"/>
        </w:rPr>
      </w:pPr>
    </w:p>
    <w:p w14:paraId="2494E78B" w14:textId="77777777" w:rsidR="006820FD" w:rsidRPr="00FA0E45" w:rsidRDefault="006820FD" w:rsidP="00F8254A">
      <w:pPr>
        <w:widowControl w:val="0"/>
        <w:bidi w:val="0"/>
        <w:spacing w:line="240" w:lineRule="auto"/>
        <w:ind w:left="720"/>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And if it had come to pass, that when they made an end of eating the grass of the land</w:t>
      </w:r>
    </w:p>
    <w:p w14:paraId="7F838A32" w14:textId="77777777" w:rsidR="00FA0E45" w:rsidRPr="00FA0E45" w:rsidRDefault="00FA0E45" w:rsidP="00F8254A">
      <w:pPr>
        <w:widowControl w:val="0"/>
        <w:bidi w:val="0"/>
        <w:spacing w:line="240" w:lineRule="auto"/>
        <w:ind w:left="1440"/>
        <w:jc w:val="both"/>
        <w:rPr>
          <w:rFonts w:asciiTheme="minorBidi" w:eastAsia="Times New Roman" w:hAnsiTheme="minorBidi" w:cstheme="minorBidi"/>
          <w:color w:val="000000"/>
        </w:rPr>
      </w:pPr>
    </w:p>
    <w:p w14:paraId="7459A409" w14:textId="7B47DEDD" w:rsidR="00CA3E62" w:rsidRPr="00FA0E45" w:rsidRDefault="000016AE"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 xml:space="preserve">The translation here, taken from the JPS (1917), is a bit odd. Even though the conditional </w:t>
      </w:r>
      <w:r w:rsidRPr="00FA0E45">
        <w:rPr>
          <w:rFonts w:asciiTheme="minorBidi" w:eastAsia="Times New Roman" w:hAnsiTheme="minorBidi" w:cstheme="minorBidi"/>
          <w:i/>
          <w:iCs/>
          <w:color w:val="000000"/>
        </w:rPr>
        <w:t>im</w:t>
      </w:r>
      <w:r w:rsidRPr="00FA0E45">
        <w:rPr>
          <w:rFonts w:asciiTheme="minorBidi" w:eastAsia="Times New Roman" w:hAnsiTheme="minorBidi" w:cstheme="minorBidi"/>
          <w:color w:val="000000"/>
        </w:rPr>
        <w:t xml:space="preserve"> is used here, the </w:t>
      </w:r>
      <w:r w:rsidRPr="00FA0E45">
        <w:rPr>
          <w:rFonts w:asciiTheme="minorBidi" w:eastAsia="Times New Roman" w:hAnsiTheme="minorBidi" w:cstheme="minorBidi"/>
          <w:i/>
          <w:iCs/>
          <w:color w:val="000000"/>
        </w:rPr>
        <w:t>Rishonim</w:t>
      </w:r>
      <w:r w:rsidRPr="00FA0E45">
        <w:rPr>
          <w:rFonts w:asciiTheme="minorBidi" w:eastAsia="Times New Roman" w:hAnsiTheme="minorBidi" w:cstheme="minorBidi"/>
          <w:color w:val="000000"/>
        </w:rPr>
        <w:t xml:space="preserve"> unanimously point out</w:t>
      </w:r>
      <w:r w:rsidR="00421190">
        <w:rPr>
          <w:rFonts w:asciiTheme="minorBidi" w:eastAsia="Times New Roman" w:hAnsiTheme="minorBidi" w:cstheme="minorBidi"/>
          <w:color w:val="000000"/>
        </w:rPr>
        <w:t xml:space="preserve"> that</w:t>
      </w:r>
      <w:r w:rsidRPr="00FA0E45">
        <w:rPr>
          <w:rFonts w:asciiTheme="minorBidi" w:eastAsia="Times New Roman" w:hAnsiTheme="minorBidi" w:cstheme="minorBidi"/>
          <w:color w:val="000000"/>
        </w:rPr>
        <w:t xml:space="preserve"> the phrase </w:t>
      </w:r>
      <w:r w:rsidRPr="00FA0E45">
        <w:rPr>
          <w:rFonts w:asciiTheme="minorBidi" w:eastAsia="Times New Roman" w:hAnsiTheme="minorBidi" w:cstheme="minorBidi"/>
          <w:i/>
          <w:iCs/>
          <w:color w:val="000000"/>
        </w:rPr>
        <w:t>ve</w:t>
      </w:r>
      <w:r w:rsidR="00421190">
        <w:rPr>
          <w:rFonts w:asciiTheme="minorBidi" w:eastAsia="Times New Roman" w:hAnsiTheme="minorBidi" w:cstheme="minorBidi"/>
          <w:i/>
          <w:iCs/>
          <w:color w:val="000000"/>
        </w:rPr>
        <w:t>-</w:t>
      </w:r>
      <w:r w:rsidRPr="00FA0E45">
        <w:rPr>
          <w:rFonts w:asciiTheme="minorBidi" w:eastAsia="Times New Roman" w:hAnsiTheme="minorBidi" w:cstheme="minorBidi"/>
          <w:i/>
          <w:iCs/>
          <w:color w:val="000000"/>
        </w:rPr>
        <w:t>haya im</w:t>
      </w:r>
      <w:r w:rsidRPr="00FA0E45">
        <w:rPr>
          <w:rFonts w:asciiTheme="minorBidi" w:eastAsia="Times New Roman" w:hAnsiTheme="minorBidi" w:cstheme="minorBidi"/>
          <w:color w:val="000000"/>
        </w:rPr>
        <w:t xml:space="preserve"> sometimes – and certainly in this case – means “when</w:t>
      </w:r>
      <w:r w:rsidR="00421190">
        <w:rPr>
          <w:rFonts w:asciiTheme="minorBidi" w:eastAsia="Times New Roman" w:hAnsiTheme="minorBidi" w:cstheme="minorBidi"/>
          <w:color w:val="000000"/>
        </w:rPr>
        <w:t>,</w:t>
      </w:r>
      <w:r w:rsidRPr="00FA0E45">
        <w:rPr>
          <w:rFonts w:asciiTheme="minorBidi" w:eastAsia="Times New Roman" w:hAnsiTheme="minorBidi" w:cstheme="minorBidi"/>
          <w:color w:val="000000"/>
        </w:rPr>
        <w:t>” not “if</w:t>
      </w:r>
      <w:r w:rsidR="00421190">
        <w:rPr>
          <w:rFonts w:asciiTheme="minorBidi" w:eastAsia="Times New Roman" w:hAnsiTheme="minorBidi" w:cstheme="minorBidi"/>
          <w:color w:val="000000"/>
        </w:rPr>
        <w:t>.</w:t>
      </w:r>
      <w:r w:rsidRPr="00FA0E45">
        <w:rPr>
          <w:rFonts w:asciiTheme="minorBidi" w:eastAsia="Times New Roman" w:hAnsiTheme="minorBidi" w:cstheme="minorBidi"/>
          <w:color w:val="000000"/>
        </w:rPr>
        <w:t>” As Radak (ad loc</w:t>
      </w:r>
      <w:r w:rsidR="00421190">
        <w:rPr>
          <w:rFonts w:asciiTheme="minorBidi" w:eastAsia="Times New Roman" w:hAnsiTheme="minorBidi" w:cstheme="minorBidi"/>
          <w:color w:val="000000"/>
        </w:rPr>
        <w:t>.</w:t>
      </w:r>
      <w:r w:rsidRPr="00FA0E45">
        <w:rPr>
          <w:rFonts w:asciiTheme="minorBidi" w:eastAsia="Times New Roman" w:hAnsiTheme="minorBidi" w:cstheme="minorBidi"/>
          <w:color w:val="000000"/>
        </w:rPr>
        <w:t xml:space="preserve">) </w:t>
      </w:r>
      <w:r w:rsidR="00421190">
        <w:rPr>
          <w:rFonts w:asciiTheme="minorBidi" w:eastAsia="Times New Roman" w:hAnsiTheme="minorBidi" w:cstheme="minorBidi"/>
          <w:color w:val="000000"/>
        </w:rPr>
        <w:t>notes</w:t>
      </w:r>
      <w:r w:rsidR="00B76928" w:rsidRPr="00FA0E45">
        <w:rPr>
          <w:rFonts w:asciiTheme="minorBidi" w:eastAsia="Times New Roman" w:hAnsiTheme="minorBidi" w:cstheme="minorBidi"/>
          <w:color w:val="000000"/>
        </w:rPr>
        <w:t>, it is similar to the phrase</w:t>
      </w:r>
    </w:p>
    <w:p w14:paraId="2DF6E17C" w14:textId="77777777" w:rsidR="00FA0E45" w:rsidRPr="00FA0E45" w:rsidRDefault="00FA0E45" w:rsidP="00F8254A">
      <w:pPr>
        <w:widowControl w:val="0"/>
        <w:bidi w:val="0"/>
        <w:spacing w:line="240" w:lineRule="auto"/>
        <w:jc w:val="both"/>
        <w:rPr>
          <w:rFonts w:asciiTheme="minorBidi" w:eastAsia="Times New Roman" w:hAnsiTheme="minorBidi" w:cstheme="minorBidi"/>
          <w:color w:val="000000"/>
        </w:rPr>
      </w:pPr>
    </w:p>
    <w:p w14:paraId="73352165" w14:textId="4F518509" w:rsidR="00CA3E62" w:rsidRPr="00FA0E45" w:rsidRDefault="00421190" w:rsidP="00F8254A">
      <w:pPr>
        <w:widowControl w:val="0"/>
        <w:bidi w:val="0"/>
        <w:spacing w:line="240" w:lineRule="auto"/>
        <w:ind w:left="720"/>
        <w:jc w:val="both"/>
        <w:rPr>
          <w:rFonts w:asciiTheme="minorBidi" w:eastAsia="Times New Roman" w:hAnsiTheme="minorBidi" w:cstheme="minorBidi"/>
          <w:color w:val="000000"/>
        </w:rPr>
      </w:pPr>
      <w:r w:rsidRPr="00FA0E45">
        <w:rPr>
          <w:rFonts w:asciiTheme="minorBidi" w:eastAsia="Times New Roman" w:hAnsiTheme="minorBidi" w:cstheme="minorBidi"/>
          <w:i/>
          <w:iCs/>
          <w:color w:val="000000"/>
        </w:rPr>
        <w:t>V</w:t>
      </w:r>
      <w:r w:rsidR="00B76928" w:rsidRPr="00FA0E45">
        <w:rPr>
          <w:rFonts w:asciiTheme="minorBidi" w:eastAsia="Times New Roman" w:hAnsiTheme="minorBidi" w:cstheme="minorBidi"/>
          <w:i/>
          <w:iCs/>
          <w:color w:val="000000"/>
        </w:rPr>
        <w:t>e</w:t>
      </w:r>
      <w:r>
        <w:rPr>
          <w:rFonts w:asciiTheme="minorBidi" w:eastAsia="Times New Roman" w:hAnsiTheme="minorBidi" w:cstheme="minorBidi"/>
          <w:i/>
          <w:iCs/>
          <w:color w:val="000000"/>
        </w:rPr>
        <w:t>-</w:t>
      </w:r>
      <w:r w:rsidR="00B76928" w:rsidRPr="00FA0E45">
        <w:rPr>
          <w:rFonts w:asciiTheme="minorBidi" w:eastAsia="Times New Roman" w:hAnsiTheme="minorBidi" w:cstheme="minorBidi"/>
          <w:i/>
          <w:iCs/>
          <w:color w:val="000000"/>
        </w:rPr>
        <w:t>haya im ba el eshet a</w:t>
      </w:r>
      <w:r>
        <w:rPr>
          <w:rFonts w:asciiTheme="minorBidi" w:eastAsia="Times New Roman" w:hAnsiTheme="minorBidi" w:cstheme="minorBidi"/>
          <w:i/>
          <w:iCs/>
          <w:color w:val="000000"/>
        </w:rPr>
        <w:t>c</w:t>
      </w:r>
      <w:r w:rsidR="00B76928" w:rsidRPr="00FA0E45">
        <w:rPr>
          <w:rFonts w:asciiTheme="minorBidi" w:eastAsia="Times New Roman" w:hAnsiTheme="minorBidi" w:cstheme="minorBidi"/>
          <w:i/>
          <w:iCs/>
          <w:color w:val="000000"/>
        </w:rPr>
        <w:t>hiv ve</w:t>
      </w:r>
      <w:r>
        <w:rPr>
          <w:rFonts w:asciiTheme="minorBidi" w:eastAsia="Times New Roman" w:hAnsiTheme="minorBidi" w:cstheme="minorBidi"/>
          <w:i/>
          <w:iCs/>
          <w:color w:val="000000"/>
        </w:rPr>
        <w:t>-</w:t>
      </w:r>
      <w:r w:rsidR="00B76928" w:rsidRPr="00FA0E45">
        <w:rPr>
          <w:rFonts w:asciiTheme="minorBidi" w:eastAsia="Times New Roman" w:hAnsiTheme="minorBidi" w:cstheme="minorBidi"/>
          <w:i/>
          <w:iCs/>
          <w:color w:val="000000"/>
        </w:rPr>
        <w:t>shi</w:t>
      </w:r>
      <w:r>
        <w:rPr>
          <w:rFonts w:asciiTheme="minorBidi" w:eastAsia="Times New Roman" w:hAnsiTheme="minorBidi" w:cstheme="minorBidi"/>
          <w:i/>
          <w:iCs/>
          <w:color w:val="000000"/>
        </w:rPr>
        <w:t>c</w:t>
      </w:r>
      <w:r w:rsidR="00B76928" w:rsidRPr="00FA0E45">
        <w:rPr>
          <w:rFonts w:asciiTheme="minorBidi" w:eastAsia="Times New Roman" w:hAnsiTheme="minorBidi" w:cstheme="minorBidi"/>
          <w:i/>
          <w:iCs/>
          <w:color w:val="000000"/>
        </w:rPr>
        <w:t>he</w:t>
      </w:r>
      <w:r>
        <w:rPr>
          <w:rFonts w:asciiTheme="minorBidi" w:eastAsia="Times New Roman" w:hAnsiTheme="minorBidi" w:cstheme="minorBidi"/>
          <w:i/>
          <w:iCs/>
          <w:color w:val="000000"/>
        </w:rPr>
        <w:t>i</w:t>
      </w:r>
      <w:r w:rsidR="00B76928" w:rsidRPr="00FA0E45">
        <w:rPr>
          <w:rFonts w:asciiTheme="minorBidi" w:eastAsia="Times New Roman" w:hAnsiTheme="minorBidi" w:cstheme="minorBidi"/>
          <w:i/>
          <w:iCs/>
          <w:color w:val="000000"/>
        </w:rPr>
        <w:t>t artza</w:t>
      </w:r>
      <w:r w:rsidR="00B76928" w:rsidRPr="00FA0E45">
        <w:rPr>
          <w:rFonts w:asciiTheme="minorBidi" w:eastAsia="Times New Roman" w:hAnsiTheme="minorBidi" w:cstheme="minorBidi"/>
          <w:color w:val="000000"/>
        </w:rPr>
        <w:t xml:space="preserve"> </w:t>
      </w:r>
    </w:p>
    <w:p w14:paraId="6AD5B08F" w14:textId="044E8E08" w:rsidR="00405348" w:rsidRPr="00FA0E45" w:rsidRDefault="00421190" w:rsidP="00F8254A">
      <w:pPr>
        <w:widowControl w:val="0"/>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A</w:t>
      </w:r>
      <w:r w:rsidR="00B76928" w:rsidRPr="00FA0E45">
        <w:rPr>
          <w:rFonts w:asciiTheme="minorBidi" w:hAnsiTheme="minorBidi" w:cstheme="minorBidi"/>
          <w:color w:val="000000"/>
          <w:shd w:val="clear" w:color="auto" w:fill="FFFFFF"/>
        </w:rPr>
        <w:t xml:space="preserve">nd it came to pass </w:t>
      </w:r>
      <w:r w:rsidR="00B76928" w:rsidRPr="00FA0E45">
        <w:rPr>
          <w:rFonts w:asciiTheme="minorBidi" w:hAnsiTheme="minorBidi" w:cstheme="minorBidi"/>
          <w:b/>
          <w:bCs/>
          <w:color w:val="000000"/>
          <w:shd w:val="clear" w:color="auto" w:fill="FFFFFF"/>
        </w:rPr>
        <w:t>when</w:t>
      </w:r>
      <w:r w:rsidR="00B76928" w:rsidRPr="00FA0E45">
        <w:rPr>
          <w:rFonts w:asciiTheme="minorBidi" w:hAnsiTheme="minorBidi" w:cstheme="minorBidi"/>
          <w:color w:val="000000"/>
          <w:shd w:val="clear" w:color="auto" w:fill="FFFFFF"/>
        </w:rPr>
        <w:t xml:space="preserve"> he </w:t>
      </w:r>
      <w:r>
        <w:rPr>
          <w:rFonts w:asciiTheme="minorBidi" w:hAnsiTheme="minorBidi" w:cstheme="minorBidi"/>
          <w:color w:val="000000"/>
          <w:shd w:val="clear" w:color="auto" w:fill="FFFFFF"/>
        </w:rPr>
        <w:t>[</w:t>
      </w:r>
      <w:r w:rsidR="00B76928" w:rsidRPr="00FA0E45">
        <w:rPr>
          <w:rFonts w:asciiTheme="minorBidi" w:hAnsiTheme="minorBidi" w:cstheme="minorBidi"/>
          <w:color w:val="000000"/>
          <w:shd w:val="clear" w:color="auto" w:fill="FFFFFF"/>
        </w:rPr>
        <w:t>Onan</w:t>
      </w:r>
      <w:r>
        <w:rPr>
          <w:rFonts w:asciiTheme="minorBidi" w:hAnsiTheme="minorBidi" w:cstheme="minorBidi"/>
          <w:color w:val="000000"/>
          <w:shd w:val="clear" w:color="auto" w:fill="FFFFFF"/>
        </w:rPr>
        <w:t>]</w:t>
      </w:r>
      <w:r w:rsidR="00B76928" w:rsidRPr="00FA0E45">
        <w:rPr>
          <w:rFonts w:asciiTheme="minorBidi" w:hAnsiTheme="minorBidi" w:cstheme="minorBidi"/>
          <w:color w:val="000000"/>
          <w:shd w:val="clear" w:color="auto" w:fill="FFFFFF"/>
        </w:rPr>
        <w:t xml:space="preserve"> went in unto his [deceased] brother's wife, that he spilled it on the ground</w:t>
      </w:r>
      <w:r>
        <w:rPr>
          <w:rFonts w:asciiTheme="minorBidi" w:eastAsia="Times New Roman" w:hAnsiTheme="minorBidi" w:cstheme="minorBidi"/>
          <w:color w:val="000000"/>
        </w:rPr>
        <w:t>.</w:t>
      </w:r>
      <w:r w:rsidR="00B76928" w:rsidRPr="00FA0E45">
        <w:rPr>
          <w:rFonts w:asciiTheme="minorBidi" w:eastAsia="Times New Roman" w:hAnsiTheme="minorBidi" w:cstheme="minorBidi"/>
          <w:color w:val="000000"/>
        </w:rPr>
        <w:t xml:space="preserve"> (</w:t>
      </w:r>
      <w:r w:rsidR="00B76928" w:rsidRPr="00FA0E45">
        <w:rPr>
          <w:rFonts w:asciiTheme="minorBidi" w:eastAsia="Times New Roman" w:hAnsiTheme="minorBidi" w:cstheme="minorBidi"/>
          <w:i/>
          <w:iCs/>
          <w:color w:val="000000"/>
        </w:rPr>
        <w:t>Bere</w:t>
      </w:r>
      <w:r w:rsidR="00FA0E45" w:rsidRPr="00FA0E45">
        <w:rPr>
          <w:rFonts w:asciiTheme="minorBidi" w:eastAsia="Times New Roman" w:hAnsiTheme="minorBidi" w:cstheme="minorBidi"/>
          <w:i/>
          <w:iCs/>
          <w:color w:val="000000"/>
        </w:rPr>
        <w:t>i</w:t>
      </w:r>
      <w:r w:rsidR="00B76928" w:rsidRPr="00FA0E45">
        <w:rPr>
          <w:rFonts w:asciiTheme="minorBidi" w:eastAsia="Times New Roman" w:hAnsiTheme="minorBidi" w:cstheme="minorBidi"/>
          <w:i/>
          <w:iCs/>
          <w:color w:val="000000"/>
        </w:rPr>
        <w:t>sh</w:t>
      </w:r>
      <w:r w:rsidR="00FA0E45" w:rsidRPr="00FA0E45">
        <w:rPr>
          <w:rFonts w:asciiTheme="minorBidi" w:eastAsia="Times New Roman" w:hAnsiTheme="minorBidi" w:cstheme="minorBidi"/>
          <w:i/>
          <w:iCs/>
          <w:color w:val="000000"/>
        </w:rPr>
        <w:t>i</w:t>
      </w:r>
      <w:r w:rsidR="00B76928" w:rsidRPr="00FA0E45">
        <w:rPr>
          <w:rFonts w:asciiTheme="minorBidi" w:eastAsia="Times New Roman" w:hAnsiTheme="minorBidi" w:cstheme="minorBidi"/>
          <w:i/>
          <w:iCs/>
          <w:color w:val="000000"/>
        </w:rPr>
        <w:t>t</w:t>
      </w:r>
      <w:r w:rsidR="00B76928" w:rsidRPr="00FA0E45">
        <w:rPr>
          <w:rFonts w:asciiTheme="minorBidi" w:eastAsia="Times New Roman" w:hAnsiTheme="minorBidi" w:cstheme="minorBidi"/>
          <w:color w:val="000000"/>
        </w:rPr>
        <w:t xml:space="preserve"> 38:9</w:t>
      </w:r>
      <w:r>
        <w:rPr>
          <w:rFonts w:asciiTheme="minorBidi" w:eastAsia="Times New Roman" w:hAnsiTheme="minorBidi" w:cstheme="minorBidi"/>
          <w:color w:val="000000"/>
        </w:rPr>
        <w:t>,</w:t>
      </w:r>
      <w:r w:rsidR="00B76928" w:rsidRPr="00FA0E45">
        <w:rPr>
          <w:rFonts w:asciiTheme="minorBidi" w:eastAsia="Times New Roman" w:hAnsiTheme="minorBidi" w:cstheme="minorBidi"/>
          <w:color w:val="000000"/>
        </w:rPr>
        <w:t xml:space="preserve"> from the same JPS edition) </w:t>
      </w:r>
    </w:p>
    <w:p w14:paraId="22E35264" w14:textId="77777777" w:rsidR="00FA0E45" w:rsidRPr="00FA0E45" w:rsidRDefault="00FA0E45" w:rsidP="00F8254A">
      <w:pPr>
        <w:widowControl w:val="0"/>
        <w:bidi w:val="0"/>
        <w:spacing w:line="240" w:lineRule="auto"/>
        <w:jc w:val="both"/>
        <w:rPr>
          <w:rFonts w:asciiTheme="minorBidi" w:eastAsia="Times New Roman" w:hAnsiTheme="minorBidi" w:cstheme="minorBidi"/>
          <w:color w:val="000000"/>
        </w:rPr>
      </w:pPr>
    </w:p>
    <w:p w14:paraId="05DC844C" w14:textId="54AB6D3F" w:rsidR="00CA3E62" w:rsidRPr="00FA0E45" w:rsidRDefault="008D76C1"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Given the vision, this phrase most certainly must be rendered “when</w:t>
      </w:r>
      <w:r w:rsidR="00421190">
        <w:rPr>
          <w:rFonts w:asciiTheme="minorBidi" w:eastAsia="Times New Roman" w:hAnsiTheme="minorBidi" w:cstheme="minorBidi"/>
          <w:color w:val="000000"/>
        </w:rPr>
        <w:t>,</w:t>
      </w:r>
      <w:r w:rsidRPr="00FA0E45">
        <w:rPr>
          <w:rFonts w:asciiTheme="minorBidi" w:eastAsia="Times New Roman" w:hAnsiTheme="minorBidi" w:cstheme="minorBidi"/>
          <w:color w:val="000000"/>
        </w:rPr>
        <w:t xml:space="preserve">” as the complete devouring of the year’s yield is the point of the </w:t>
      </w:r>
      <w:r w:rsidR="005037AD" w:rsidRPr="00FA0E45">
        <w:rPr>
          <w:rFonts w:asciiTheme="minorBidi" w:eastAsia="Times New Roman" w:hAnsiTheme="minorBidi" w:cstheme="minorBidi"/>
          <w:color w:val="000000"/>
        </w:rPr>
        <w:t xml:space="preserve">locust-vision. </w:t>
      </w:r>
    </w:p>
    <w:p w14:paraId="77CC1366" w14:textId="77777777" w:rsidR="00C66FD5" w:rsidRPr="00FA0E45" w:rsidRDefault="00C66FD5" w:rsidP="00F8254A">
      <w:pPr>
        <w:widowControl w:val="0"/>
        <w:bidi w:val="0"/>
        <w:spacing w:line="240" w:lineRule="auto"/>
        <w:jc w:val="both"/>
        <w:rPr>
          <w:rFonts w:asciiTheme="minorBidi" w:eastAsia="Times New Roman" w:hAnsiTheme="minorBidi" w:cstheme="minorBidi"/>
          <w:color w:val="000000"/>
        </w:rPr>
      </w:pPr>
    </w:p>
    <w:p w14:paraId="6B112E4E" w14:textId="77777777" w:rsidR="0055325F" w:rsidRPr="00FA0E45" w:rsidRDefault="001073FE"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 xml:space="preserve">The terms used here are evocative – and, we will argue, deliberately so – of the locust plague in Egypt. </w:t>
      </w:r>
    </w:p>
    <w:p w14:paraId="0D2A6917" w14:textId="77777777" w:rsidR="0055325F" w:rsidRPr="00FA0E45" w:rsidRDefault="0055325F" w:rsidP="00F8254A">
      <w:pPr>
        <w:widowControl w:val="0"/>
        <w:bidi w:val="0"/>
        <w:spacing w:line="240" w:lineRule="auto"/>
        <w:jc w:val="both"/>
        <w:rPr>
          <w:rFonts w:asciiTheme="minorBidi" w:eastAsia="Times New Roman" w:hAnsiTheme="minorBidi" w:cstheme="minorBidi"/>
          <w:color w:val="000000"/>
        </w:rPr>
      </w:pPr>
    </w:p>
    <w:p w14:paraId="2F0E497C" w14:textId="4F8AE766" w:rsidR="00C66FD5" w:rsidRDefault="0055325F"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I</w:t>
      </w:r>
      <w:r w:rsidR="003C366E" w:rsidRPr="00FA0E45">
        <w:rPr>
          <w:rFonts w:asciiTheme="minorBidi" w:eastAsia="Times New Roman" w:hAnsiTheme="minorBidi" w:cstheme="minorBidi"/>
          <w:color w:val="000000"/>
        </w:rPr>
        <w:t>n</w:t>
      </w:r>
      <w:r w:rsidR="001073FE" w:rsidRPr="00FA0E45">
        <w:rPr>
          <w:rFonts w:asciiTheme="minorBidi" w:eastAsia="Times New Roman" w:hAnsiTheme="minorBidi" w:cstheme="minorBidi"/>
          <w:color w:val="000000"/>
        </w:rPr>
        <w:t xml:space="preserve"> contradistinction to the locust plague (real or metaphoric?) in </w:t>
      </w:r>
      <w:r w:rsidR="001073FE" w:rsidRPr="00FA0E45">
        <w:rPr>
          <w:rFonts w:asciiTheme="minorBidi" w:eastAsia="Times New Roman" w:hAnsiTheme="minorBidi" w:cstheme="minorBidi"/>
          <w:i/>
          <w:iCs/>
          <w:color w:val="000000"/>
        </w:rPr>
        <w:t>Yoel</w:t>
      </w:r>
      <w:r w:rsidR="001073FE" w:rsidRPr="00FA0E45">
        <w:rPr>
          <w:rFonts w:asciiTheme="minorBidi" w:eastAsia="Times New Roman" w:hAnsiTheme="minorBidi" w:cstheme="minorBidi"/>
          <w:color w:val="000000"/>
        </w:rPr>
        <w:t>, where</w:t>
      </w:r>
      <w:r w:rsidR="00C33A97" w:rsidRPr="00FA0E45">
        <w:rPr>
          <w:rFonts w:asciiTheme="minorBidi" w:eastAsia="Times New Roman" w:hAnsiTheme="minorBidi" w:cstheme="minorBidi"/>
          <w:color w:val="000000"/>
        </w:rPr>
        <w:t xml:space="preserve"> the plague is, at least partially, a fait accompli</w:t>
      </w:r>
      <w:r w:rsidRPr="00FA0E45">
        <w:rPr>
          <w:rFonts w:asciiTheme="minorBidi" w:eastAsia="Times New Roman" w:hAnsiTheme="minorBidi" w:cstheme="minorBidi"/>
          <w:color w:val="000000"/>
        </w:rPr>
        <w:t xml:space="preserve"> and n</w:t>
      </w:r>
      <w:r w:rsidR="00C33A97" w:rsidRPr="00FA0E45">
        <w:rPr>
          <w:rFonts w:asciiTheme="minorBidi" w:eastAsia="Times New Roman" w:hAnsiTheme="minorBidi" w:cstheme="minorBidi"/>
          <w:color w:val="000000"/>
        </w:rPr>
        <w:t xml:space="preserve">o prayer </w:t>
      </w:r>
      <w:r w:rsidR="00977528" w:rsidRPr="00FA0E45">
        <w:rPr>
          <w:rFonts w:asciiTheme="minorBidi" w:eastAsia="Times New Roman" w:hAnsiTheme="minorBidi" w:cstheme="minorBidi"/>
          <w:color w:val="000000"/>
        </w:rPr>
        <w:t xml:space="preserve">is in place, save to spare the crops that are left (see </w:t>
      </w:r>
      <w:r w:rsidR="00977528" w:rsidRPr="00FA0E45">
        <w:rPr>
          <w:rFonts w:asciiTheme="minorBidi" w:eastAsia="Times New Roman" w:hAnsiTheme="minorBidi" w:cstheme="minorBidi"/>
          <w:i/>
          <w:iCs/>
          <w:color w:val="000000"/>
        </w:rPr>
        <w:t>Yoel</w:t>
      </w:r>
      <w:r w:rsidR="00977528" w:rsidRPr="00FA0E45">
        <w:rPr>
          <w:rFonts w:asciiTheme="minorBidi" w:eastAsia="Times New Roman" w:hAnsiTheme="minorBidi" w:cstheme="minorBidi"/>
          <w:color w:val="000000"/>
        </w:rPr>
        <w:t xml:space="preserve"> 2:14)</w:t>
      </w:r>
      <w:r w:rsidRPr="00FA0E45">
        <w:rPr>
          <w:rFonts w:asciiTheme="minorBidi" w:eastAsia="Times New Roman" w:hAnsiTheme="minorBidi" w:cstheme="minorBidi"/>
          <w:color w:val="000000"/>
        </w:rPr>
        <w:t xml:space="preserve">, </w:t>
      </w:r>
      <w:r w:rsidR="009636E2" w:rsidRPr="00FA0E45">
        <w:rPr>
          <w:rFonts w:asciiTheme="minorBidi" w:eastAsia="Times New Roman" w:hAnsiTheme="minorBidi" w:cstheme="minorBidi"/>
          <w:color w:val="000000"/>
        </w:rPr>
        <w:t>this</w:t>
      </w:r>
      <w:r w:rsidRPr="00FA0E45">
        <w:rPr>
          <w:rFonts w:asciiTheme="minorBidi" w:eastAsia="Times New Roman" w:hAnsiTheme="minorBidi" w:cstheme="minorBidi"/>
          <w:color w:val="000000"/>
        </w:rPr>
        <w:t xml:space="preserve"> plague has not yet happened</w:t>
      </w:r>
      <w:r w:rsidR="00421190">
        <w:rPr>
          <w:rFonts w:asciiTheme="minorBidi" w:eastAsia="Times New Roman" w:hAnsiTheme="minorBidi" w:cstheme="minorBidi"/>
          <w:color w:val="000000"/>
        </w:rPr>
        <w:t>,</w:t>
      </w:r>
      <w:r w:rsidRPr="00FA0E45">
        <w:rPr>
          <w:rFonts w:asciiTheme="minorBidi" w:eastAsia="Times New Roman" w:hAnsiTheme="minorBidi" w:cstheme="minorBidi"/>
          <w:color w:val="000000"/>
        </w:rPr>
        <w:t xml:space="preserve"> and the prophet, within the context of the vision (see </w:t>
      </w:r>
      <w:r w:rsidRPr="006E17D8">
        <w:rPr>
          <w:rFonts w:asciiTheme="minorBidi" w:eastAsia="Times New Roman" w:hAnsiTheme="minorBidi" w:cstheme="minorBidi"/>
          <w:i/>
          <w:iCs/>
          <w:color w:val="000000"/>
        </w:rPr>
        <w:t>shiur</w:t>
      </w:r>
      <w:r w:rsidRPr="00FA0E45">
        <w:rPr>
          <w:rFonts w:asciiTheme="minorBidi" w:eastAsia="Times New Roman" w:hAnsiTheme="minorBidi" w:cstheme="minorBidi"/>
          <w:color w:val="000000"/>
        </w:rPr>
        <w:t xml:space="preserve"> #63)</w:t>
      </w:r>
      <w:r w:rsidR="009636E2" w:rsidRPr="00FA0E45">
        <w:rPr>
          <w:rFonts w:asciiTheme="minorBidi" w:eastAsia="Times New Roman" w:hAnsiTheme="minorBidi" w:cstheme="minorBidi"/>
          <w:color w:val="000000"/>
        </w:rPr>
        <w:t xml:space="preserve">, prays for the reversal of the decree. In this sense, the locust plague in </w:t>
      </w:r>
      <w:r w:rsidR="009636E2" w:rsidRPr="00FA0E45">
        <w:rPr>
          <w:rFonts w:asciiTheme="minorBidi" w:eastAsia="Times New Roman" w:hAnsiTheme="minorBidi" w:cstheme="minorBidi"/>
          <w:i/>
          <w:iCs/>
          <w:color w:val="000000"/>
        </w:rPr>
        <w:t>Yoel</w:t>
      </w:r>
      <w:r w:rsidR="009636E2" w:rsidRPr="00FA0E45">
        <w:rPr>
          <w:rFonts w:asciiTheme="minorBidi" w:eastAsia="Times New Roman" w:hAnsiTheme="minorBidi" w:cstheme="minorBidi"/>
          <w:color w:val="000000"/>
        </w:rPr>
        <w:t xml:space="preserve"> is similar to that of Egypt</w:t>
      </w:r>
      <w:r w:rsidR="00421190">
        <w:rPr>
          <w:rFonts w:asciiTheme="minorBidi" w:eastAsia="Times New Roman" w:hAnsiTheme="minorBidi" w:cstheme="minorBidi"/>
          <w:color w:val="000000"/>
        </w:rPr>
        <w:t>,</w:t>
      </w:r>
      <w:r w:rsidR="009636E2" w:rsidRPr="00FA0E45">
        <w:rPr>
          <w:rFonts w:asciiTheme="minorBidi" w:eastAsia="Times New Roman" w:hAnsiTheme="minorBidi" w:cstheme="minorBidi"/>
          <w:color w:val="000000"/>
        </w:rPr>
        <w:t xml:space="preserve"> </w:t>
      </w:r>
      <w:r w:rsidR="00421190">
        <w:rPr>
          <w:rFonts w:asciiTheme="minorBidi" w:eastAsia="Times New Roman" w:hAnsiTheme="minorBidi" w:cstheme="minorBidi"/>
          <w:color w:val="000000"/>
        </w:rPr>
        <w:t>while</w:t>
      </w:r>
      <w:r w:rsidR="00421190" w:rsidRPr="00FA0E45">
        <w:rPr>
          <w:rFonts w:asciiTheme="minorBidi" w:eastAsia="Times New Roman" w:hAnsiTheme="minorBidi" w:cstheme="minorBidi"/>
          <w:color w:val="000000"/>
        </w:rPr>
        <w:t xml:space="preserve"> </w:t>
      </w:r>
      <w:r w:rsidR="009636E2" w:rsidRPr="00FA0E45">
        <w:rPr>
          <w:rFonts w:asciiTheme="minorBidi" w:eastAsia="Times New Roman" w:hAnsiTheme="minorBidi" w:cstheme="minorBidi"/>
          <w:color w:val="000000"/>
        </w:rPr>
        <w:t xml:space="preserve">our passage stands apart from them. </w:t>
      </w:r>
    </w:p>
    <w:p w14:paraId="5225E161" w14:textId="77777777" w:rsidR="00FA0E45" w:rsidRPr="00FA0E45" w:rsidRDefault="00FA0E45" w:rsidP="00F8254A">
      <w:pPr>
        <w:widowControl w:val="0"/>
        <w:bidi w:val="0"/>
        <w:spacing w:line="240" w:lineRule="auto"/>
        <w:jc w:val="both"/>
        <w:rPr>
          <w:rFonts w:asciiTheme="minorBidi" w:eastAsia="Times New Roman" w:hAnsiTheme="minorBidi" w:cstheme="minorBidi"/>
          <w:color w:val="000000"/>
        </w:rPr>
      </w:pPr>
    </w:p>
    <w:p w14:paraId="12441D15" w14:textId="1EDC01E8" w:rsidR="009636E2" w:rsidRDefault="009636E2"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However, the phrases used here mimic those in the Egyptian plague-narrative</w:t>
      </w:r>
      <w:r w:rsidR="003B40C5" w:rsidRPr="00FA0E45">
        <w:rPr>
          <w:rFonts w:asciiTheme="minorBidi" w:eastAsia="Times New Roman" w:hAnsiTheme="minorBidi" w:cstheme="minorBidi"/>
          <w:color w:val="000000"/>
        </w:rPr>
        <w:t xml:space="preserve">, besides the overt parallel of a warning issued before </w:t>
      </w:r>
      <w:r w:rsidR="00FA0E45">
        <w:rPr>
          <w:rFonts w:asciiTheme="minorBidi" w:eastAsia="Times New Roman" w:hAnsiTheme="minorBidi" w:cstheme="minorBidi"/>
          <w:color w:val="000000"/>
        </w:rPr>
        <w:t>t</w:t>
      </w:r>
      <w:r w:rsidR="003B40C5" w:rsidRPr="00FA0E45">
        <w:rPr>
          <w:rFonts w:asciiTheme="minorBidi" w:eastAsia="Times New Roman" w:hAnsiTheme="minorBidi" w:cstheme="minorBidi"/>
          <w:color w:val="000000"/>
        </w:rPr>
        <w:t xml:space="preserve">he onset of the plague (which is missing in </w:t>
      </w:r>
      <w:r w:rsidR="003B40C5" w:rsidRPr="00FA0E45">
        <w:rPr>
          <w:rFonts w:asciiTheme="minorBidi" w:eastAsia="Times New Roman" w:hAnsiTheme="minorBidi" w:cstheme="minorBidi"/>
          <w:i/>
          <w:iCs/>
          <w:color w:val="000000"/>
        </w:rPr>
        <w:t>Yoel</w:t>
      </w:r>
      <w:r w:rsidR="003B40C5" w:rsidRPr="00FA0E45">
        <w:rPr>
          <w:rFonts w:asciiTheme="minorBidi" w:eastAsia="Times New Roman" w:hAnsiTheme="minorBidi" w:cstheme="minorBidi"/>
          <w:color w:val="000000"/>
        </w:rPr>
        <w:t>)</w:t>
      </w:r>
      <w:r w:rsidR="00A71817">
        <w:rPr>
          <w:rFonts w:asciiTheme="minorBidi" w:eastAsia="Times New Roman" w:hAnsiTheme="minorBidi" w:cstheme="minorBidi"/>
          <w:color w:val="000000"/>
        </w:rPr>
        <w:t>:</w:t>
      </w:r>
      <w:r w:rsidR="003B40C5" w:rsidRPr="00FA0E45">
        <w:rPr>
          <w:rFonts w:asciiTheme="minorBidi" w:eastAsia="Times New Roman" w:hAnsiTheme="minorBidi" w:cstheme="minorBidi"/>
          <w:color w:val="000000"/>
        </w:rPr>
        <w:t xml:space="preserve"> </w:t>
      </w:r>
    </w:p>
    <w:p w14:paraId="5A1C761C" w14:textId="77777777" w:rsidR="00FA0E45" w:rsidRPr="00FA0E45" w:rsidRDefault="00FA0E45" w:rsidP="00F8254A">
      <w:pPr>
        <w:widowControl w:val="0"/>
        <w:bidi w:val="0"/>
        <w:spacing w:line="240" w:lineRule="auto"/>
        <w:jc w:val="both"/>
        <w:rPr>
          <w:rFonts w:asciiTheme="minorBidi" w:eastAsia="Times New Roman" w:hAnsiTheme="minorBidi" w:cstheme="minorBidi"/>
          <w:color w:val="000000"/>
        </w:rPr>
      </w:pPr>
    </w:p>
    <w:p w14:paraId="10EBF4F4" w14:textId="782E79F4" w:rsidR="00D01553" w:rsidRPr="00FA0E45" w:rsidRDefault="005F4A8F" w:rsidP="00F8254A">
      <w:pPr>
        <w:widowControl w:val="0"/>
        <w:bidi w:val="0"/>
        <w:spacing w:line="240" w:lineRule="auto"/>
        <w:ind w:left="720"/>
        <w:jc w:val="both"/>
        <w:rPr>
          <w:rFonts w:asciiTheme="minorBidi" w:eastAsia="Times New Roman" w:hAnsiTheme="minorBidi" w:cstheme="minorBidi"/>
          <w:color w:val="000000"/>
        </w:rPr>
      </w:pPr>
      <w:r w:rsidRPr="006E17D8">
        <w:rPr>
          <w:rFonts w:asciiTheme="minorBidi" w:eastAsia="Times New Roman" w:hAnsiTheme="minorBidi" w:cstheme="minorBidi"/>
          <w:i/>
          <w:iCs/>
          <w:color w:val="000000"/>
        </w:rPr>
        <w:t>Hashem</w:t>
      </w:r>
      <w:r w:rsidRPr="00FA0E45">
        <w:rPr>
          <w:rFonts w:asciiTheme="minorBidi" w:eastAsia="Times New Roman" w:hAnsiTheme="minorBidi" w:cstheme="minorBidi"/>
          <w:color w:val="000000"/>
        </w:rPr>
        <w:t xml:space="preserve"> said to Mos</w:t>
      </w:r>
      <w:r w:rsidR="00421190">
        <w:rPr>
          <w:rFonts w:asciiTheme="minorBidi" w:eastAsia="Times New Roman" w:hAnsiTheme="minorBidi" w:cstheme="minorBidi"/>
          <w:color w:val="000000"/>
        </w:rPr>
        <w:t>h</w:t>
      </w:r>
      <w:r w:rsidRPr="00FA0E45">
        <w:rPr>
          <w:rFonts w:asciiTheme="minorBidi" w:eastAsia="Times New Roman" w:hAnsiTheme="minorBidi" w:cstheme="minorBidi"/>
          <w:color w:val="000000"/>
        </w:rPr>
        <w:t xml:space="preserve">e, “Stretch out your hand over the land of Egypt for the locusts, that they may come up on the land of Egypt </w:t>
      </w:r>
      <w:r w:rsidRPr="00FA0E45">
        <w:rPr>
          <w:rFonts w:asciiTheme="minorBidi" w:eastAsia="Times New Roman" w:hAnsiTheme="minorBidi" w:cstheme="minorBidi"/>
          <w:b/>
          <w:bCs/>
          <w:color w:val="000000"/>
        </w:rPr>
        <w:t>and eat every herb of the land</w:t>
      </w:r>
      <w:r w:rsidR="00421190">
        <w:rPr>
          <w:rFonts w:asciiTheme="minorBidi" w:eastAsia="Times New Roman" w:hAnsiTheme="minorBidi" w:cstheme="minorBidi"/>
          <w:b/>
          <w:bCs/>
          <w:color w:val="000000"/>
        </w:rPr>
        <w:t xml:space="preserve"> </w:t>
      </w:r>
      <w:r w:rsidR="00421190" w:rsidRPr="00FA0E45">
        <w:rPr>
          <w:rFonts w:asciiTheme="minorBidi" w:eastAsia="Times New Roman" w:hAnsiTheme="minorBidi" w:cstheme="minorBidi"/>
          <w:color w:val="000000"/>
        </w:rPr>
        <w:t>(</w:t>
      </w:r>
      <w:r w:rsidR="00421190" w:rsidRPr="00FA0E45">
        <w:rPr>
          <w:rFonts w:asciiTheme="minorBidi" w:eastAsia="Times New Roman" w:hAnsiTheme="minorBidi" w:cstheme="minorBidi"/>
          <w:i/>
          <w:iCs/>
          <w:color w:val="000000"/>
        </w:rPr>
        <w:t>ve</w:t>
      </w:r>
      <w:r w:rsidR="00421190">
        <w:rPr>
          <w:rFonts w:asciiTheme="minorBidi" w:eastAsia="Times New Roman" w:hAnsiTheme="minorBidi" w:cstheme="minorBidi"/>
          <w:i/>
          <w:iCs/>
          <w:color w:val="000000"/>
        </w:rPr>
        <w:t>-</w:t>
      </w:r>
      <w:r w:rsidR="00421190" w:rsidRPr="00FA0E45">
        <w:rPr>
          <w:rFonts w:asciiTheme="minorBidi" w:eastAsia="Times New Roman" w:hAnsiTheme="minorBidi" w:cstheme="minorBidi"/>
          <w:i/>
          <w:iCs/>
          <w:color w:val="000000"/>
        </w:rPr>
        <w:t>yokhal et kol</w:t>
      </w:r>
      <w:r w:rsidR="00421190">
        <w:rPr>
          <w:rFonts w:asciiTheme="minorBidi" w:eastAsia="Times New Roman" w:hAnsiTheme="minorBidi" w:cstheme="minorBidi"/>
          <w:i/>
          <w:iCs/>
          <w:color w:val="000000"/>
        </w:rPr>
        <w:t xml:space="preserve"> </w:t>
      </w:r>
      <w:r w:rsidR="00421190" w:rsidRPr="00FA0E45">
        <w:rPr>
          <w:rFonts w:asciiTheme="minorBidi" w:eastAsia="Times New Roman" w:hAnsiTheme="minorBidi" w:cstheme="minorBidi"/>
          <w:i/>
          <w:iCs/>
          <w:color w:val="000000"/>
        </w:rPr>
        <w:t>esev ha</w:t>
      </w:r>
      <w:r w:rsidR="00421190">
        <w:rPr>
          <w:rFonts w:asciiTheme="minorBidi" w:eastAsia="Times New Roman" w:hAnsiTheme="minorBidi" w:cstheme="minorBidi"/>
          <w:i/>
          <w:iCs/>
          <w:color w:val="000000"/>
        </w:rPr>
        <w:t>-</w:t>
      </w:r>
      <w:r w:rsidR="00421190" w:rsidRPr="00FA0E45">
        <w:rPr>
          <w:rFonts w:asciiTheme="minorBidi" w:eastAsia="Times New Roman" w:hAnsiTheme="minorBidi" w:cstheme="minorBidi"/>
          <w:i/>
          <w:iCs/>
          <w:color w:val="000000"/>
        </w:rPr>
        <w:t>aretz</w:t>
      </w:r>
      <w:r w:rsidR="00421190" w:rsidRPr="00FA0E45">
        <w:rPr>
          <w:rFonts w:asciiTheme="minorBidi" w:eastAsia="Times New Roman" w:hAnsiTheme="minorBidi" w:cstheme="minorBidi"/>
          <w:color w:val="000000"/>
        </w:rPr>
        <w:t>)</w:t>
      </w:r>
      <w:r w:rsidRPr="00FA0E45">
        <w:rPr>
          <w:rFonts w:asciiTheme="minorBidi" w:eastAsia="Times New Roman" w:hAnsiTheme="minorBidi" w:cstheme="minorBidi"/>
          <w:color w:val="000000"/>
        </w:rPr>
        <w:t>, even all that the hail has left.” (</w:t>
      </w:r>
      <w:r w:rsidRPr="00FA0E45">
        <w:rPr>
          <w:rFonts w:asciiTheme="minorBidi" w:eastAsia="Times New Roman" w:hAnsiTheme="minorBidi" w:cstheme="minorBidi"/>
          <w:i/>
          <w:iCs/>
          <w:color w:val="000000"/>
        </w:rPr>
        <w:t>Shemot</w:t>
      </w:r>
      <w:r w:rsidRPr="00FA0E45">
        <w:rPr>
          <w:rFonts w:asciiTheme="minorBidi" w:eastAsia="Times New Roman" w:hAnsiTheme="minorBidi" w:cstheme="minorBidi"/>
          <w:color w:val="000000"/>
        </w:rPr>
        <w:t xml:space="preserve"> 10:12)</w:t>
      </w:r>
    </w:p>
    <w:p w14:paraId="4720F3E1" w14:textId="77777777" w:rsidR="009E63B3" w:rsidRPr="00FA0E45" w:rsidRDefault="009E63B3" w:rsidP="00F8254A">
      <w:pPr>
        <w:widowControl w:val="0"/>
        <w:bidi w:val="0"/>
        <w:spacing w:line="240" w:lineRule="auto"/>
        <w:jc w:val="both"/>
        <w:rPr>
          <w:rFonts w:asciiTheme="minorBidi" w:eastAsia="Times New Roman" w:hAnsiTheme="minorBidi" w:cstheme="minorBidi"/>
          <w:color w:val="000000"/>
        </w:rPr>
      </w:pPr>
    </w:p>
    <w:p w14:paraId="5638E444" w14:textId="67862B81" w:rsidR="00FC1B17" w:rsidRDefault="00FC1B17" w:rsidP="00F8254A">
      <w:pPr>
        <w:widowControl w:val="0"/>
        <w:bidi w:val="0"/>
        <w:spacing w:line="240" w:lineRule="auto"/>
        <w:ind w:left="720"/>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 xml:space="preserve">For they covered the surface of the whole earth, so that the land was darkened, </w:t>
      </w:r>
      <w:r w:rsidRPr="00FA0E45">
        <w:rPr>
          <w:rFonts w:asciiTheme="minorBidi" w:eastAsia="Times New Roman" w:hAnsiTheme="minorBidi" w:cstheme="minorBidi"/>
          <w:b/>
          <w:bCs/>
          <w:color w:val="000000"/>
        </w:rPr>
        <w:t>and they ate every herb of the land</w:t>
      </w:r>
      <w:r w:rsidRPr="00FA0E45">
        <w:rPr>
          <w:rFonts w:asciiTheme="minorBidi" w:eastAsia="Times New Roman" w:hAnsiTheme="minorBidi" w:cstheme="minorBidi"/>
          <w:color w:val="000000"/>
        </w:rPr>
        <w:t xml:space="preserve"> (</w:t>
      </w:r>
      <w:r w:rsidRPr="00FA0E45">
        <w:rPr>
          <w:rFonts w:asciiTheme="minorBidi" w:eastAsia="Times New Roman" w:hAnsiTheme="minorBidi" w:cstheme="minorBidi"/>
          <w:i/>
          <w:iCs/>
          <w:color w:val="000000"/>
        </w:rPr>
        <w:t>va</w:t>
      </w:r>
      <w:r w:rsidR="00421190">
        <w:rPr>
          <w:rFonts w:asciiTheme="minorBidi" w:eastAsia="Times New Roman" w:hAnsiTheme="minorBidi" w:cstheme="minorBidi"/>
          <w:i/>
          <w:iCs/>
          <w:color w:val="000000"/>
        </w:rPr>
        <w:t>-</w:t>
      </w:r>
      <w:r w:rsidRPr="00FA0E45">
        <w:rPr>
          <w:rFonts w:asciiTheme="minorBidi" w:eastAsia="Times New Roman" w:hAnsiTheme="minorBidi" w:cstheme="minorBidi"/>
          <w:i/>
          <w:iCs/>
          <w:color w:val="000000"/>
        </w:rPr>
        <w:t>yokhal et kol</w:t>
      </w:r>
      <w:r w:rsidR="00421190">
        <w:rPr>
          <w:rFonts w:asciiTheme="minorBidi" w:eastAsia="Times New Roman" w:hAnsiTheme="minorBidi" w:cstheme="minorBidi"/>
          <w:i/>
          <w:iCs/>
          <w:color w:val="000000"/>
        </w:rPr>
        <w:t xml:space="preserve"> </w:t>
      </w:r>
      <w:r w:rsidRPr="00FA0E45">
        <w:rPr>
          <w:rFonts w:asciiTheme="minorBidi" w:eastAsia="Times New Roman" w:hAnsiTheme="minorBidi" w:cstheme="minorBidi"/>
          <w:i/>
          <w:iCs/>
          <w:color w:val="000000"/>
        </w:rPr>
        <w:t>esev ha</w:t>
      </w:r>
      <w:r w:rsidR="00421190">
        <w:rPr>
          <w:rFonts w:asciiTheme="minorBidi" w:eastAsia="Times New Roman" w:hAnsiTheme="minorBidi" w:cstheme="minorBidi"/>
          <w:i/>
          <w:iCs/>
          <w:color w:val="000000"/>
        </w:rPr>
        <w:t>-</w:t>
      </w:r>
      <w:r w:rsidRPr="00FA0E45">
        <w:rPr>
          <w:rFonts w:asciiTheme="minorBidi" w:eastAsia="Times New Roman" w:hAnsiTheme="minorBidi" w:cstheme="minorBidi"/>
          <w:i/>
          <w:iCs/>
          <w:color w:val="000000"/>
        </w:rPr>
        <w:t>aretz</w:t>
      </w:r>
      <w:r w:rsidRPr="00FA0E45">
        <w:rPr>
          <w:rFonts w:asciiTheme="minorBidi" w:eastAsia="Times New Roman" w:hAnsiTheme="minorBidi" w:cstheme="minorBidi"/>
          <w:color w:val="000000"/>
        </w:rPr>
        <w:t xml:space="preserve">) and all the fruit of the trees which the hail had left. </w:t>
      </w:r>
      <w:r w:rsidRPr="00FA0E45">
        <w:rPr>
          <w:rFonts w:asciiTheme="minorBidi" w:eastAsia="Times New Roman" w:hAnsiTheme="minorBidi" w:cstheme="minorBidi"/>
          <w:b/>
          <w:bCs/>
          <w:color w:val="000000"/>
        </w:rPr>
        <w:t>There remained nothing green, either tree or herb of the field, through all the land of Egypt.</w:t>
      </w:r>
      <w:r w:rsidRPr="00FA0E45">
        <w:rPr>
          <w:rFonts w:asciiTheme="minorBidi" w:eastAsia="Times New Roman" w:hAnsiTheme="minorBidi" w:cstheme="minorBidi"/>
          <w:color w:val="000000"/>
        </w:rPr>
        <w:t xml:space="preserve"> (ibid. verse 15)</w:t>
      </w:r>
    </w:p>
    <w:p w14:paraId="5F99E343" w14:textId="77777777" w:rsidR="00FA0E45" w:rsidRPr="00FA0E45" w:rsidRDefault="00FA0E45" w:rsidP="00F8254A">
      <w:pPr>
        <w:widowControl w:val="0"/>
        <w:bidi w:val="0"/>
        <w:spacing w:line="240" w:lineRule="auto"/>
        <w:ind w:left="1440"/>
        <w:jc w:val="both"/>
        <w:rPr>
          <w:rFonts w:asciiTheme="minorBidi" w:eastAsia="Times New Roman" w:hAnsiTheme="minorBidi" w:cstheme="minorBidi"/>
          <w:color w:val="000000"/>
        </w:rPr>
      </w:pPr>
    </w:p>
    <w:p w14:paraId="2DB06406" w14:textId="3425AFAD" w:rsidR="00FC1B17" w:rsidRPr="00FA0E45" w:rsidRDefault="00FC1B17"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 xml:space="preserve">This last phrase is roughly parallel to </w:t>
      </w:r>
      <w:r w:rsidRPr="00FA0E45">
        <w:rPr>
          <w:rFonts w:asciiTheme="minorBidi" w:eastAsia="Times New Roman" w:hAnsiTheme="minorBidi" w:cstheme="minorBidi"/>
          <w:i/>
          <w:iCs/>
          <w:color w:val="000000"/>
        </w:rPr>
        <w:t>kila le</w:t>
      </w:r>
      <w:r w:rsidR="00421190">
        <w:rPr>
          <w:rFonts w:asciiTheme="minorBidi" w:eastAsia="Times New Roman" w:hAnsiTheme="minorBidi" w:cstheme="minorBidi"/>
          <w:i/>
          <w:iCs/>
          <w:color w:val="000000"/>
        </w:rPr>
        <w:t>-</w:t>
      </w:r>
      <w:r w:rsidR="00421190" w:rsidRPr="00A71817">
        <w:rPr>
          <w:rFonts w:asciiTheme="minorBidi" w:eastAsia="Times New Roman" w:hAnsiTheme="minorBidi" w:cstheme="minorBidi"/>
          <w:i/>
          <w:iCs/>
          <w:color w:val="000000"/>
        </w:rPr>
        <w:t>e</w:t>
      </w:r>
      <w:r w:rsidRPr="00A71817">
        <w:rPr>
          <w:rFonts w:asciiTheme="minorBidi" w:eastAsia="Times New Roman" w:hAnsiTheme="minorBidi" w:cstheme="minorBidi"/>
          <w:i/>
          <w:iCs/>
          <w:color w:val="000000"/>
        </w:rPr>
        <w:t>kho</w:t>
      </w:r>
      <w:r w:rsidR="00421190" w:rsidRPr="00A71817">
        <w:rPr>
          <w:rFonts w:asciiTheme="minorBidi" w:eastAsia="Times New Roman" w:hAnsiTheme="minorBidi" w:cstheme="minorBidi"/>
          <w:i/>
          <w:iCs/>
          <w:color w:val="000000"/>
        </w:rPr>
        <w:t>l</w:t>
      </w:r>
      <w:r w:rsidR="00421190">
        <w:rPr>
          <w:rFonts w:asciiTheme="minorBidi" w:eastAsia="Times New Roman" w:hAnsiTheme="minorBidi" w:cstheme="minorBidi"/>
          <w:color w:val="000000"/>
        </w:rPr>
        <w:t xml:space="preserve"> –</w:t>
      </w:r>
      <w:r w:rsidRPr="00FA0E45">
        <w:rPr>
          <w:rFonts w:asciiTheme="minorBidi" w:eastAsia="Times New Roman" w:hAnsiTheme="minorBidi" w:cstheme="minorBidi"/>
          <w:color w:val="000000"/>
        </w:rPr>
        <w:t xml:space="preserve"> complete and utter destruction of the herbs (grasses) of the ground. </w:t>
      </w:r>
    </w:p>
    <w:p w14:paraId="62F9F61F" w14:textId="77777777" w:rsidR="00DF2EBF" w:rsidRPr="00FA0E45" w:rsidRDefault="00DF2EBF" w:rsidP="00F8254A">
      <w:pPr>
        <w:widowControl w:val="0"/>
        <w:bidi w:val="0"/>
        <w:spacing w:line="240" w:lineRule="auto"/>
        <w:jc w:val="both"/>
        <w:rPr>
          <w:rFonts w:asciiTheme="minorBidi" w:eastAsia="Times New Roman" w:hAnsiTheme="minorBidi" w:cstheme="minorBidi"/>
          <w:color w:val="000000"/>
        </w:rPr>
      </w:pPr>
    </w:p>
    <w:p w14:paraId="2A63E917" w14:textId="5636F4C1" w:rsidR="00DF2EBF" w:rsidRDefault="00DF2EBF"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 xml:space="preserve">The story of </w:t>
      </w:r>
      <w:r w:rsidR="00421190">
        <w:rPr>
          <w:rFonts w:asciiTheme="minorBidi" w:eastAsia="Times New Roman" w:hAnsiTheme="minorBidi" w:cstheme="minorBidi"/>
          <w:i/>
          <w:iCs/>
          <w:color w:val="000000"/>
        </w:rPr>
        <w:t>y</w:t>
      </w:r>
      <w:r w:rsidRPr="00FA0E45">
        <w:rPr>
          <w:rFonts w:asciiTheme="minorBidi" w:eastAsia="Times New Roman" w:hAnsiTheme="minorBidi" w:cstheme="minorBidi"/>
          <w:i/>
          <w:iCs/>
          <w:color w:val="000000"/>
        </w:rPr>
        <w:t>etziat Mitzrayim</w:t>
      </w:r>
      <w:r w:rsidRPr="00FA0E45">
        <w:rPr>
          <w:rFonts w:asciiTheme="minorBidi" w:eastAsia="Times New Roman" w:hAnsiTheme="minorBidi" w:cstheme="minorBidi"/>
          <w:color w:val="000000"/>
        </w:rPr>
        <w:t xml:space="preserve">, as we have pointed out in earlier </w:t>
      </w:r>
      <w:r w:rsidRPr="006E17D8">
        <w:rPr>
          <w:rFonts w:asciiTheme="minorBidi" w:eastAsia="Times New Roman" w:hAnsiTheme="minorBidi" w:cstheme="minorBidi"/>
          <w:i/>
          <w:iCs/>
          <w:color w:val="000000"/>
        </w:rPr>
        <w:t>shiurim</w:t>
      </w:r>
      <w:r w:rsidRPr="00FA0E45">
        <w:rPr>
          <w:rFonts w:asciiTheme="minorBidi" w:eastAsia="Times New Roman" w:hAnsiTheme="minorBidi" w:cstheme="minorBidi"/>
          <w:color w:val="000000"/>
        </w:rPr>
        <w:t>, was well</w:t>
      </w:r>
      <w:r w:rsidR="00421190">
        <w:rPr>
          <w:rFonts w:asciiTheme="minorBidi" w:eastAsia="Times New Roman" w:hAnsiTheme="minorBidi" w:cstheme="minorBidi"/>
          <w:color w:val="000000"/>
        </w:rPr>
        <w:t>-</w:t>
      </w:r>
      <w:r w:rsidRPr="00FA0E45">
        <w:rPr>
          <w:rFonts w:asciiTheme="minorBidi" w:eastAsia="Times New Roman" w:hAnsiTheme="minorBidi" w:cstheme="minorBidi"/>
          <w:color w:val="000000"/>
        </w:rPr>
        <w:t>known to the citizens of Shomron and, as has been demonstrated by both modern and traditional commentators, held a central place in the autobiographical history of the people. As such, invoking a plague of this magnitude as a threat carried multiple message</w:t>
      </w:r>
      <w:r w:rsidR="00421190">
        <w:rPr>
          <w:rFonts w:asciiTheme="minorBidi" w:eastAsia="Times New Roman" w:hAnsiTheme="minorBidi" w:cstheme="minorBidi"/>
          <w:color w:val="000000"/>
        </w:rPr>
        <w:t>s</w:t>
      </w:r>
      <w:r w:rsidRPr="00FA0E45">
        <w:rPr>
          <w:rFonts w:asciiTheme="minorBidi" w:eastAsia="Times New Roman" w:hAnsiTheme="minorBidi" w:cstheme="minorBidi"/>
          <w:color w:val="000000"/>
        </w:rPr>
        <w:t xml:space="preserve">, easy to read and terrifying to hear. </w:t>
      </w:r>
    </w:p>
    <w:p w14:paraId="55F1EB6D" w14:textId="77777777" w:rsidR="00FA0E45" w:rsidRPr="00FA0E45" w:rsidRDefault="00FA0E45" w:rsidP="00F8254A">
      <w:pPr>
        <w:widowControl w:val="0"/>
        <w:bidi w:val="0"/>
        <w:spacing w:line="240" w:lineRule="auto"/>
        <w:jc w:val="both"/>
        <w:rPr>
          <w:rFonts w:asciiTheme="minorBidi" w:eastAsia="Times New Roman" w:hAnsiTheme="minorBidi" w:cstheme="minorBidi"/>
          <w:color w:val="000000"/>
        </w:rPr>
      </w:pPr>
    </w:p>
    <w:p w14:paraId="3CE186CB" w14:textId="15588441" w:rsidR="00DF2EBF" w:rsidRDefault="00DF2EBF"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First of all, it meant that God was turning His anger on the people as He would to</w:t>
      </w:r>
      <w:r w:rsidR="00421190">
        <w:rPr>
          <w:rFonts w:asciiTheme="minorBidi" w:eastAsia="Times New Roman" w:hAnsiTheme="minorBidi" w:cstheme="minorBidi"/>
          <w:color w:val="000000"/>
        </w:rPr>
        <w:t>wards</w:t>
      </w:r>
      <w:r w:rsidRPr="00FA0E45">
        <w:rPr>
          <w:rFonts w:asciiTheme="minorBidi" w:eastAsia="Times New Roman" w:hAnsiTheme="minorBidi" w:cstheme="minorBidi"/>
          <w:color w:val="000000"/>
        </w:rPr>
        <w:t xml:space="preserve"> an enemy. The plagues-cycle in </w:t>
      </w:r>
      <w:r w:rsidRPr="00FA0E45">
        <w:rPr>
          <w:rFonts w:asciiTheme="minorBidi" w:eastAsia="Times New Roman" w:hAnsiTheme="minorBidi" w:cstheme="minorBidi"/>
          <w:i/>
          <w:iCs/>
          <w:color w:val="000000"/>
        </w:rPr>
        <w:t>Shemot</w:t>
      </w:r>
      <w:r w:rsidRPr="00FA0E45">
        <w:rPr>
          <w:rFonts w:asciiTheme="minorBidi" w:eastAsia="Times New Roman" w:hAnsiTheme="minorBidi" w:cstheme="minorBidi"/>
          <w:color w:val="000000"/>
        </w:rPr>
        <w:t xml:space="preserve"> chapters 7-11 (and later recounted in </w:t>
      </w:r>
      <w:r w:rsidRPr="00FA0E45">
        <w:rPr>
          <w:rFonts w:asciiTheme="minorBidi" w:eastAsia="Times New Roman" w:hAnsiTheme="minorBidi" w:cstheme="minorBidi"/>
          <w:i/>
          <w:iCs/>
          <w:color w:val="000000"/>
        </w:rPr>
        <w:t>Yehoshua</w:t>
      </w:r>
      <w:r w:rsidRPr="00FA0E45">
        <w:rPr>
          <w:rFonts w:asciiTheme="minorBidi" w:eastAsia="Times New Roman" w:hAnsiTheme="minorBidi" w:cstheme="minorBidi"/>
          <w:color w:val="000000"/>
        </w:rPr>
        <w:t xml:space="preserve"> 24, </w:t>
      </w:r>
      <w:r w:rsidRPr="00FA0E45">
        <w:rPr>
          <w:rFonts w:asciiTheme="minorBidi" w:eastAsia="Times New Roman" w:hAnsiTheme="minorBidi" w:cstheme="minorBidi"/>
          <w:i/>
          <w:iCs/>
          <w:color w:val="000000"/>
        </w:rPr>
        <w:t>Shmuel</w:t>
      </w:r>
      <w:r w:rsidRPr="00FA0E45">
        <w:rPr>
          <w:rFonts w:asciiTheme="minorBidi" w:eastAsia="Times New Roman" w:hAnsiTheme="minorBidi" w:cstheme="minorBidi"/>
          <w:color w:val="000000"/>
        </w:rPr>
        <w:t xml:space="preserve"> I 12, </w:t>
      </w:r>
      <w:r w:rsidRPr="00FA0E45">
        <w:rPr>
          <w:rFonts w:asciiTheme="minorBidi" w:eastAsia="Times New Roman" w:hAnsiTheme="minorBidi" w:cstheme="minorBidi"/>
          <w:i/>
          <w:iCs/>
          <w:color w:val="000000"/>
        </w:rPr>
        <w:t>Tehillim</w:t>
      </w:r>
      <w:r w:rsidRPr="00FA0E45">
        <w:rPr>
          <w:rFonts w:asciiTheme="minorBidi" w:eastAsia="Times New Roman" w:hAnsiTheme="minorBidi" w:cstheme="minorBidi"/>
          <w:color w:val="000000"/>
        </w:rPr>
        <w:t xml:space="preserve"> 78</w:t>
      </w:r>
      <w:r w:rsidR="00421190">
        <w:rPr>
          <w:rFonts w:asciiTheme="minorBidi" w:eastAsia="Times New Roman" w:hAnsiTheme="minorBidi" w:cstheme="minorBidi"/>
          <w:color w:val="000000"/>
        </w:rPr>
        <w:t>,</w:t>
      </w:r>
      <w:r w:rsidRPr="00FA0E45">
        <w:rPr>
          <w:rFonts w:asciiTheme="minorBidi" w:eastAsia="Times New Roman" w:hAnsiTheme="minorBidi" w:cstheme="minorBidi"/>
          <w:color w:val="000000"/>
        </w:rPr>
        <w:t xml:space="preserve"> and elsewhere in the canon) is described as a war</w:t>
      </w:r>
      <w:r w:rsidR="00421190">
        <w:rPr>
          <w:rFonts w:asciiTheme="minorBidi" w:eastAsia="Times New Roman" w:hAnsiTheme="minorBidi" w:cstheme="minorBidi"/>
          <w:color w:val="000000"/>
        </w:rPr>
        <w:t xml:space="preserve"> – </w:t>
      </w:r>
      <w:r w:rsidRPr="00FA0E45">
        <w:rPr>
          <w:rFonts w:asciiTheme="minorBidi" w:eastAsia="Times New Roman" w:hAnsiTheme="minorBidi" w:cstheme="minorBidi"/>
          <w:color w:val="000000"/>
        </w:rPr>
        <w:t>a war that culminated at the sea</w:t>
      </w:r>
      <w:r w:rsidR="00421190">
        <w:rPr>
          <w:rFonts w:asciiTheme="minorBidi" w:eastAsia="Times New Roman" w:hAnsiTheme="minorBidi" w:cstheme="minorBidi"/>
          <w:color w:val="000000"/>
        </w:rPr>
        <w:t>,</w:t>
      </w:r>
      <w:r w:rsidRPr="00FA0E45">
        <w:rPr>
          <w:rFonts w:asciiTheme="minorBidi" w:eastAsia="Times New Roman" w:hAnsiTheme="minorBidi" w:cstheme="minorBidi"/>
          <w:color w:val="000000"/>
        </w:rPr>
        <w:t xml:space="preserve"> where God was feted as “Man of war” (</w:t>
      </w:r>
      <w:r w:rsidRPr="00FA0E45">
        <w:rPr>
          <w:rFonts w:asciiTheme="minorBidi" w:eastAsia="Times New Roman" w:hAnsiTheme="minorBidi" w:cstheme="minorBidi"/>
          <w:i/>
          <w:iCs/>
          <w:color w:val="000000"/>
        </w:rPr>
        <w:t>Shemot</w:t>
      </w:r>
      <w:r w:rsidRPr="00FA0E45">
        <w:rPr>
          <w:rFonts w:asciiTheme="minorBidi" w:eastAsia="Times New Roman" w:hAnsiTheme="minorBidi" w:cstheme="minorBidi"/>
          <w:color w:val="000000"/>
        </w:rPr>
        <w:t xml:space="preserve"> 15:</w:t>
      </w:r>
      <w:r w:rsidR="00724E19" w:rsidRPr="00FA0E45">
        <w:rPr>
          <w:rFonts w:asciiTheme="minorBidi" w:eastAsia="Times New Roman" w:hAnsiTheme="minorBidi" w:cstheme="minorBidi"/>
          <w:color w:val="000000"/>
        </w:rPr>
        <w:t>3</w:t>
      </w:r>
      <w:r w:rsidRPr="00FA0E45">
        <w:rPr>
          <w:rFonts w:asciiTheme="minorBidi" w:eastAsia="Times New Roman" w:hAnsiTheme="minorBidi" w:cstheme="minorBidi"/>
          <w:color w:val="000000"/>
        </w:rPr>
        <w:t>)</w:t>
      </w:r>
      <w:r w:rsidR="00724E19" w:rsidRPr="00FA0E45">
        <w:rPr>
          <w:rFonts w:asciiTheme="minorBidi" w:eastAsia="Times New Roman" w:hAnsiTheme="minorBidi" w:cstheme="minorBidi"/>
          <w:color w:val="000000"/>
        </w:rPr>
        <w:t xml:space="preserve">. To have the same Divine “military tactics” used against His own people is assuredly a frightening prospect. </w:t>
      </w:r>
    </w:p>
    <w:p w14:paraId="32FCFD8D" w14:textId="77777777" w:rsidR="00FA0E45" w:rsidRPr="00FA0E45" w:rsidRDefault="00FA0E45" w:rsidP="00F8254A">
      <w:pPr>
        <w:widowControl w:val="0"/>
        <w:bidi w:val="0"/>
        <w:spacing w:line="240" w:lineRule="auto"/>
        <w:jc w:val="both"/>
        <w:rPr>
          <w:rFonts w:asciiTheme="minorBidi" w:eastAsia="Times New Roman" w:hAnsiTheme="minorBidi" w:cstheme="minorBidi"/>
          <w:color w:val="000000"/>
        </w:rPr>
      </w:pPr>
    </w:p>
    <w:p w14:paraId="2E97E1F7" w14:textId="7FD679EA" w:rsidR="00724E19" w:rsidRDefault="00724E19"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 xml:space="preserve">Beyond that, the </w:t>
      </w:r>
      <w:r w:rsidRPr="006E17D8">
        <w:rPr>
          <w:rFonts w:asciiTheme="minorBidi" w:eastAsia="Times New Roman" w:hAnsiTheme="minorBidi" w:cstheme="minorBidi"/>
          <w:color w:val="000000"/>
        </w:rPr>
        <w:t>reason</w:t>
      </w:r>
      <w:r w:rsidRPr="00FA0E45">
        <w:rPr>
          <w:rFonts w:asciiTheme="minorBidi" w:eastAsia="Times New Roman" w:hAnsiTheme="minorBidi" w:cstheme="minorBidi"/>
          <w:color w:val="000000"/>
        </w:rPr>
        <w:t xml:space="preserve"> that the locust plague was the </w:t>
      </w:r>
      <w:r w:rsidRPr="00FA0E45">
        <w:rPr>
          <w:rFonts w:asciiTheme="minorBidi" w:eastAsia="Times New Roman" w:hAnsiTheme="minorBidi" w:cstheme="minorBidi"/>
          <w:i/>
          <w:iCs/>
          <w:color w:val="000000"/>
        </w:rPr>
        <w:t>coup de gras</w:t>
      </w:r>
      <w:r w:rsidRPr="00FA0E45">
        <w:rPr>
          <w:rFonts w:asciiTheme="minorBidi" w:eastAsia="Times New Roman" w:hAnsiTheme="minorBidi" w:cstheme="minorBidi"/>
          <w:color w:val="000000"/>
        </w:rPr>
        <w:t xml:space="preserve"> in the “attack” mode of the plagues (all that followed was darkness, much more of a </w:t>
      </w:r>
      <w:r w:rsidRPr="00FA0E45">
        <w:rPr>
          <w:rFonts w:asciiTheme="minorBidi" w:eastAsia="Times New Roman" w:hAnsiTheme="minorBidi" w:cstheme="minorBidi"/>
          <w:color w:val="000000"/>
        </w:rPr>
        <w:lastRenderedPageBreak/>
        <w:t xml:space="preserve">nuisance than an attack, and then the slaying of the </w:t>
      </w:r>
      <w:r w:rsidR="00421190">
        <w:rPr>
          <w:rFonts w:asciiTheme="minorBidi" w:eastAsia="Times New Roman" w:hAnsiTheme="minorBidi" w:cstheme="minorBidi"/>
          <w:i/>
          <w:iCs/>
          <w:color w:val="000000"/>
        </w:rPr>
        <w:t>b</w:t>
      </w:r>
      <w:r w:rsidRPr="00FA0E45">
        <w:rPr>
          <w:rFonts w:asciiTheme="minorBidi" w:eastAsia="Times New Roman" w:hAnsiTheme="minorBidi" w:cstheme="minorBidi"/>
          <w:i/>
          <w:iCs/>
          <w:color w:val="000000"/>
        </w:rPr>
        <w:t>ekhorot</w:t>
      </w:r>
      <w:r w:rsidRPr="00FA0E45">
        <w:rPr>
          <w:rFonts w:asciiTheme="minorBidi" w:eastAsia="Times New Roman" w:hAnsiTheme="minorBidi" w:cstheme="minorBidi"/>
          <w:color w:val="000000"/>
        </w:rPr>
        <w:t>, which stands apart from the rest of the plagues</w:t>
      </w:r>
      <w:r w:rsidR="00D70364" w:rsidRPr="00FA0E45">
        <w:rPr>
          <w:rStyle w:val="FootnoteReference"/>
          <w:rFonts w:asciiTheme="minorBidi" w:eastAsia="Times New Roman" w:hAnsiTheme="minorBidi" w:cstheme="minorBidi"/>
          <w:color w:val="000000"/>
        </w:rPr>
        <w:footnoteReference w:id="1"/>
      </w:r>
      <w:r w:rsidRPr="00FA0E45">
        <w:rPr>
          <w:rFonts w:asciiTheme="minorBidi" w:eastAsia="Times New Roman" w:hAnsiTheme="minorBidi" w:cstheme="minorBidi"/>
          <w:color w:val="000000"/>
        </w:rPr>
        <w:t>)</w:t>
      </w:r>
      <w:r w:rsidR="007A35B1" w:rsidRPr="00FA0E45">
        <w:rPr>
          <w:rFonts w:asciiTheme="minorBidi" w:eastAsia="Times New Roman" w:hAnsiTheme="minorBidi" w:cstheme="minorBidi"/>
          <w:color w:val="000000"/>
        </w:rPr>
        <w:t xml:space="preserve"> was because of the complete agricultural and agronomic devastation that it caused. </w:t>
      </w:r>
      <w:r w:rsidR="002B6648" w:rsidRPr="00FA0E45">
        <w:rPr>
          <w:rFonts w:asciiTheme="minorBidi" w:eastAsia="Times New Roman" w:hAnsiTheme="minorBidi" w:cstheme="minorBidi"/>
          <w:color w:val="000000"/>
        </w:rPr>
        <w:t xml:space="preserve">As the text testifies: </w:t>
      </w:r>
    </w:p>
    <w:p w14:paraId="13C48F1C" w14:textId="77777777" w:rsidR="00FA0E45" w:rsidRPr="00FA0E45" w:rsidRDefault="00FA0E45" w:rsidP="00F8254A">
      <w:pPr>
        <w:widowControl w:val="0"/>
        <w:bidi w:val="0"/>
        <w:spacing w:line="240" w:lineRule="auto"/>
        <w:jc w:val="both"/>
        <w:rPr>
          <w:rFonts w:asciiTheme="minorBidi" w:eastAsia="Times New Roman" w:hAnsiTheme="minorBidi" w:cstheme="minorBidi"/>
          <w:color w:val="000000"/>
        </w:rPr>
      </w:pPr>
    </w:p>
    <w:p w14:paraId="76B2D87F" w14:textId="3612107F" w:rsidR="002B6648" w:rsidRDefault="00421190" w:rsidP="00F8254A">
      <w:pPr>
        <w:widowControl w:val="0"/>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A</w:t>
      </w:r>
      <w:r w:rsidR="002B6648" w:rsidRPr="00FA0E45">
        <w:rPr>
          <w:rFonts w:asciiTheme="minorBidi" w:eastAsia="Times New Roman" w:hAnsiTheme="minorBidi" w:cstheme="minorBidi"/>
          <w:color w:val="000000"/>
        </w:rPr>
        <w:t xml:space="preserve">nd [the locusts] shall cover the surface of the earth, so that one </w:t>
      </w:r>
      <w:r>
        <w:rPr>
          <w:rFonts w:asciiTheme="minorBidi" w:eastAsia="Times New Roman" w:hAnsiTheme="minorBidi" w:cstheme="minorBidi"/>
          <w:color w:val="000000"/>
        </w:rPr>
        <w:t>will not</w:t>
      </w:r>
      <w:r w:rsidRPr="00FA0E45">
        <w:rPr>
          <w:rFonts w:asciiTheme="minorBidi" w:eastAsia="Times New Roman" w:hAnsiTheme="minorBidi" w:cstheme="minorBidi"/>
          <w:color w:val="000000"/>
        </w:rPr>
        <w:t xml:space="preserve"> </w:t>
      </w:r>
      <w:r w:rsidR="002B6648" w:rsidRPr="00FA0E45">
        <w:rPr>
          <w:rFonts w:asciiTheme="minorBidi" w:eastAsia="Times New Roman" w:hAnsiTheme="minorBidi" w:cstheme="minorBidi"/>
          <w:color w:val="000000"/>
        </w:rPr>
        <w:t xml:space="preserve">be able to see the earth. </w:t>
      </w:r>
      <w:r w:rsidR="002B6648" w:rsidRPr="00FA0E45">
        <w:rPr>
          <w:rFonts w:asciiTheme="minorBidi" w:eastAsia="Times New Roman" w:hAnsiTheme="minorBidi" w:cstheme="minorBidi"/>
          <w:b/>
          <w:bCs/>
          <w:color w:val="000000"/>
        </w:rPr>
        <w:t>They shall eat the residue of that which has escaped</w:t>
      </w:r>
      <w:r w:rsidR="002B6648" w:rsidRPr="00FA0E45">
        <w:rPr>
          <w:rFonts w:asciiTheme="minorBidi" w:eastAsia="Times New Roman" w:hAnsiTheme="minorBidi" w:cstheme="minorBidi"/>
          <w:color w:val="000000"/>
        </w:rPr>
        <w:t>, which remains to you from the hail, and shall eat every tree which grows for you out of the field. (</w:t>
      </w:r>
      <w:r w:rsidR="002B6648" w:rsidRPr="00FA0E45">
        <w:rPr>
          <w:rFonts w:asciiTheme="minorBidi" w:eastAsia="Times New Roman" w:hAnsiTheme="minorBidi" w:cstheme="minorBidi"/>
          <w:i/>
          <w:iCs/>
          <w:color w:val="000000"/>
        </w:rPr>
        <w:t>Shemot</w:t>
      </w:r>
      <w:r w:rsidR="002B6648" w:rsidRPr="00FA0E45">
        <w:rPr>
          <w:rFonts w:asciiTheme="minorBidi" w:eastAsia="Times New Roman" w:hAnsiTheme="minorBidi" w:cstheme="minorBidi"/>
          <w:color w:val="000000"/>
        </w:rPr>
        <w:t xml:space="preserve"> 10:5). </w:t>
      </w:r>
    </w:p>
    <w:p w14:paraId="46286A3C" w14:textId="77777777" w:rsidR="00FA0E45" w:rsidRPr="00FA0E45" w:rsidRDefault="00FA0E45" w:rsidP="00F8254A">
      <w:pPr>
        <w:widowControl w:val="0"/>
        <w:bidi w:val="0"/>
        <w:spacing w:line="240" w:lineRule="auto"/>
        <w:ind w:left="720"/>
        <w:jc w:val="both"/>
        <w:rPr>
          <w:rFonts w:asciiTheme="minorBidi" w:eastAsia="Times New Roman" w:hAnsiTheme="minorBidi" w:cstheme="minorBidi"/>
          <w:color w:val="000000"/>
        </w:rPr>
      </w:pPr>
    </w:p>
    <w:p w14:paraId="1780616E" w14:textId="6E0F968D" w:rsidR="002A5483" w:rsidRDefault="002A5483"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 xml:space="preserve">The promise that “everything that was spared from the hail </w:t>
      </w:r>
      <w:r w:rsidR="00421190">
        <w:rPr>
          <w:rFonts w:asciiTheme="minorBidi" w:eastAsia="Times New Roman" w:hAnsiTheme="minorBidi" w:cstheme="minorBidi"/>
          <w:color w:val="000000"/>
        </w:rPr>
        <w:t>will</w:t>
      </w:r>
      <w:r w:rsidR="00421190" w:rsidRPr="00FA0E45">
        <w:rPr>
          <w:rFonts w:asciiTheme="minorBidi" w:eastAsia="Times New Roman" w:hAnsiTheme="minorBidi" w:cstheme="minorBidi"/>
          <w:color w:val="000000"/>
        </w:rPr>
        <w:t xml:space="preserve"> </w:t>
      </w:r>
      <w:r w:rsidRPr="00FA0E45">
        <w:rPr>
          <w:rFonts w:asciiTheme="minorBidi" w:eastAsia="Times New Roman" w:hAnsiTheme="minorBidi" w:cstheme="minorBidi"/>
          <w:color w:val="000000"/>
        </w:rPr>
        <w:t>be destroyed</w:t>
      </w:r>
      <w:r w:rsidR="00D52830" w:rsidRPr="00FA0E45">
        <w:rPr>
          <w:rFonts w:asciiTheme="minorBidi" w:eastAsia="Times New Roman" w:hAnsiTheme="minorBidi" w:cstheme="minorBidi"/>
          <w:color w:val="000000"/>
        </w:rPr>
        <w:t>”</w:t>
      </w:r>
      <w:r w:rsidRPr="00FA0E45">
        <w:rPr>
          <w:rFonts w:asciiTheme="minorBidi" w:eastAsia="Times New Roman" w:hAnsiTheme="minorBidi" w:cstheme="minorBidi"/>
          <w:color w:val="000000"/>
        </w:rPr>
        <w:t xml:space="preserve"> was fulfilled: </w:t>
      </w:r>
    </w:p>
    <w:p w14:paraId="33268670" w14:textId="77777777" w:rsidR="00FA0E45" w:rsidRPr="00FA0E45" w:rsidRDefault="00FA0E45" w:rsidP="00F8254A">
      <w:pPr>
        <w:widowControl w:val="0"/>
        <w:bidi w:val="0"/>
        <w:spacing w:line="240" w:lineRule="auto"/>
        <w:jc w:val="both"/>
        <w:rPr>
          <w:rFonts w:asciiTheme="minorBidi" w:eastAsia="Times New Roman" w:hAnsiTheme="minorBidi" w:cstheme="minorBidi"/>
          <w:color w:val="000000"/>
        </w:rPr>
      </w:pPr>
    </w:p>
    <w:p w14:paraId="6800497B" w14:textId="77777777" w:rsidR="002A5483" w:rsidRDefault="002A5483" w:rsidP="00F8254A">
      <w:pPr>
        <w:widowControl w:val="0"/>
        <w:bidi w:val="0"/>
        <w:spacing w:line="240" w:lineRule="auto"/>
        <w:ind w:left="720"/>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 xml:space="preserve">For they covered the surface of the whole earth, so that the land was darkened, and they ate every herb of the land, and all the fruit of the trees </w:t>
      </w:r>
      <w:r w:rsidRPr="00FA0E45">
        <w:rPr>
          <w:rFonts w:asciiTheme="minorBidi" w:eastAsia="Times New Roman" w:hAnsiTheme="minorBidi" w:cstheme="minorBidi"/>
          <w:b/>
          <w:bCs/>
          <w:color w:val="000000"/>
        </w:rPr>
        <w:t>which the hail had left</w:t>
      </w:r>
      <w:r w:rsidRPr="00FA0E45">
        <w:rPr>
          <w:rFonts w:asciiTheme="minorBidi" w:eastAsia="Times New Roman" w:hAnsiTheme="minorBidi" w:cstheme="minorBidi"/>
          <w:color w:val="000000"/>
        </w:rPr>
        <w:t>. There remained nothing green, either tree or herb of the field, through all the land of Egypt. (ibid. verse 15)</w:t>
      </w:r>
    </w:p>
    <w:p w14:paraId="6E0FE8DE" w14:textId="77777777" w:rsidR="00FA0E45" w:rsidRPr="00FA0E45" w:rsidRDefault="00FA0E45" w:rsidP="00F8254A">
      <w:pPr>
        <w:widowControl w:val="0"/>
        <w:bidi w:val="0"/>
        <w:spacing w:line="240" w:lineRule="auto"/>
        <w:ind w:left="720"/>
        <w:jc w:val="both"/>
        <w:rPr>
          <w:rFonts w:asciiTheme="minorBidi" w:eastAsia="Times New Roman" w:hAnsiTheme="minorBidi" w:cstheme="minorBidi"/>
          <w:color w:val="000000"/>
        </w:rPr>
      </w:pPr>
    </w:p>
    <w:p w14:paraId="73659025" w14:textId="670F84D3" w:rsidR="00D52830" w:rsidRPr="00FA0E45" w:rsidRDefault="00D52830"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 xml:space="preserve">To be threatened with such complete ruin should have been sufficient to stir the populace to reflect and repent. </w:t>
      </w:r>
      <w:r w:rsidR="00C71ED2" w:rsidRPr="00FA0E45">
        <w:rPr>
          <w:rFonts w:asciiTheme="minorBidi" w:eastAsia="Times New Roman" w:hAnsiTheme="minorBidi" w:cstheme="minorBidi"/>
          <w:color w:val="000000"/>
        </w:rPr>
        <w:t xml:space="preserve">That is likely why the prophet </w:t>
      </w:r>
      <w:r w:rsidR="003D380B" w:rsidRPr="00FA0E45">
        <w:rPr>
          <w:rFonts w:asciiTheme="minorBidi" w:eastAsia="Times New Roman" w:hAnsiTheme="minorBidi" w:cstheme="minorBidi"/>
          <w:color w:val="000000"/>
        </w:rPr>
        <w:t xml:space="preserve">chose words that evoke the Egyptian story, in the hope that it would move his audience and soften their hearts and open their ears. </w:t>
      </w:r>
      <w:r w:rsidR="00165274" w:rsidRPr="00FA0E45">
        <w:rPr>
          <w:rFonts w:asciiTheme="minorBidi" w:eastAsia="Times New Roman" w:hAnsiTheme="minorBidi" w:cstheme="minorBidi"/>
          <w:color w:val="000000"/>
        </w:rPr>
        <w:t>This was, of course, not to be.</w:t>
      </w:r>
    </w:p>
    <w:p w14:paraId="1A57D341" w14:textId="77777777" w:rsidR="00CA3E62" w:rsidRPr="00FA0E45" w:rsidRDefault="00CA3E62" w:rsidP="00F8254A">
      <w:pPr>
        <w:widowControl w:val="0"/>
        <w:bidi w:val="0"/>
        <w:spacing w:line="240" w:lineRule="auto"/>
        <w:ind w:left="1440"/>
        <w:jc w:val="both"/>
        <w:rPr>
          <w:rFonts w:asciiTheme="minorBidi" w:eastAsia="Times New Roman" w:hAnsiTheme="minorBidi" w:cstheme="minorBidi"/>
          <w:color w:val="000000"/>
        </w:rPr>
      </w:pPr>
    </w:p>
    <w:p w14:paraId="3650292C" w14:textId="5967782E" w:rsidR="006820FD" w:rsidRPr="00FA0E45" w:rsidRDefault="006820FD" w:rsidP="00F8254A">
      <w:pPr>
        <w:widowControl w:val="0"/>
        <w:bidi w:val="0"/>
        <w:spacing w:line="240" w:lineRule="auto"/>
        <w:ind w:left="720"/>
        <w:jc w:val="both"/>
        <w:rPr>
          <w:rFonts w:asciiTheme="minorBidi" w:eastAsia="Times New Roman" w:hAnsiTheme="minorBidi" w:cstheme="minorBidi"/>
          <w:i/>
          <w:iCs/>
          <w:color w:val="000000"/>
        </w:rPr>
      </w:pPr>
      <w:r w:rsidRPr="00FA0E45">
        <w:rPr>
          <w:rFonts w:asciiTheme="minorBidi" w:eastAsia="Times New Roman" w:hAnsiTheme="minorBidi" w:cstheme="minorBidi"/>
          <w:i/>
          <w:iCs/>
          <w:color w:val="000000"/>
        </w:rPr>
        <w:t>Va</w:t>
      </w:r>
      <w:r w:rsidR="00421190">
        <w:rPr>
          <w:rFonts w:asciiTheme="minorBidi" w:eastAsia="Times New Roman" w:hAnsiTheme="minorBidi" w:cstheme="minorBidi"/>
          <w:i/>
          <w:iCs/>
          <w:color w:val="000000"/>
        </w:rPr>
        <w:t>-</w:t>
      </w:r>
      <w:r w:rsidRPr="00FA0E45">
        <w:rPr>
          <w:rFonts w:asciiTheme="minorBidi" w:eastAsia="Times New Roman" w:hAnsiTheme="minorBidi" w:cstheme="minorBidi"/>
          <w:i/>
          <w:iCs/>
          <w:color w:val="000000"/>
        </w:rPr>
        <w:t>omar Adonai (A-D-N-Y) Elokim (Y-H-V-H)</w:t>
      </w:r>
    </w:p>
    <w:p w14:paraId="3F5FC101" w14:textId="77777777" w:rsidR="006820FD" w:rsidRPr="00FA0E45" w:rsidRDefault="006820FD" w:rsidP="00F8254A">
      <w:pPr>
        <w:widowControl w:val="0"/>
        <w:bidi w:val="0"/>
        <w:spacing w:line="240" w:lineRule="auto"/>
        <w:ind w:left="720"/>
        <w:jc w:val="both"/>
        <w:rPr>
          <w:rFonts w:asciiTheme="minorBidi" w:eastAsia="Times New Roman" w:hAnsiTheme="minorBidi" w:cstheme="minorBidi"/>
          <w:i/>
          <w:iCs/>
          <w:color w:val="000000"/>
        </w:rPr>
      </w:pPr>
      <w:r w:rsidRPr="00FA0E45">
        <w:rPr>
          <w:rFonts w:asciiTheme="minorBidi" w:eastAsia="Times New Roman" w:hAnsiTheme="minorBidi" w:cstheme="minorBidi"/>
          <w:color w:val="000000"/>
        </w:rPr>
        <w:t xml:space="preserve">I said: </w:t>
      </w:r>
      <w:r w:rsidR="0063117F" w:rsidRPr="00FA0E45">
        <w:rPr>
          <w:rFonts w:asciiTheme="minorBidi" w:eastAsia="Times New Roman" w:hAnsiTheme="minorBidi" w:cstheme="minorBidi"/>
          <w:color w:val="000000"/>
        </w:rPr>
        <w:t>“</w:t>
      </w:r>
      <w:r w:rsidRPr="00FA0E45">
        <w:rPr>
          <w:rFonts w:asciiTheme="minorBidi" w:eastAsia="Times New Roman" w:hAnsiTheme="minorBidi" w:cstheme="minorBidi"/>
          <w:color w:val="000000"/>
        </w:rPr>
        <w:t>Lord God,</w:t>
      </w:r>
    </w:p>
    <w:p w14:paraId="577C1A47" w14:textId="77777777" w:rsidR="00FA0E45" w:rsidRDefault="00FA0E45" w:rsidP="00F8254A">
      <w:pPr>
        <w:widowControl w:val="0"/>
        <w:bidi w:val="0"/>
        <w:spacing w:line="240" w:lineRule="auto"/>
        <w:jc w:val="both"/>
        <w:rPr>
          <w:rFonts w:asciiTheme="minorBidi" w:eastAsia="Times New Roman" w:hAnsiTheme="minorBidi" w:cstheme="minorBidi"/>
          <w:color w:val="000000"/>
        </w:rPr>
      </w:pPr>
    </w:p>
    <w:p w14:paraId="4F090A9B" w14:textId="717A5B45" w:rsidR="00653A33" w:rsidRDefault="00653A33"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 xml:space="preserve">As pointed out in the introductory </w:t>
      </w:r>
      <w:r w:rsidRPr="006E17D8">
        <w:rPr>
          <w:rFonts w:asciiTheme="minorBidi" w:eastAsia="Times New Roman" w:hAnsiTheme="minorBidi" w:cstheme="minorBidi"/>
          <w:i/>
          <w:iCs/>
          <w:color w:val="000000"/>
        </w:rPr>
        <w:t>shiur</w:t>
      </w:r>
      <w:r w:rsidRPr="00FA0E45">
        <w:rPr>
          <w:rFonts w:asciiTheme="minorBidi" w:eastAsia="Times New Roman" w:hAnsiTheme="minorBidi" w:cstheme="minorBidi"/>
          <w:color w:val="000000"/>
        </w:rPr>
        <w:t xml:space="preserve"> to this section (#63), the use of this Divine name</w:t>
      </w:r>
      <w:r w:rsidR="00A71817">
        <w:rPr>
          <w:rFonts w:asciiTheme="minorBidi" w:eastAsia="Times New Roman" w:hAnsiTheme="minorBidi" w:cstheme="minorBidi"/>
          <w:color w:val="000000"/>
        </w:rPr>
        <w:t xml:space="preserve"> </w:t>
      </w:r>
      <w:r w:rsidRPr="00FA0E45">
        <w:rPr>
          <w:rFonts w:asciiTheme="minorBidi" w:eastAsia="Times New Roman" w:hAnsiTheme="minorBidi" w:cstheme="minorBidi"/>
          <w:color w:val="000000"/>
        </w:rPr>
        <w:t>combination is frequented only by Amos and Yeshayahu. As we saw, the first to use it was Avraham, then Moshe, then Yehoshua – all in the context of petitionary prayer</w:t>
      </w:r>
      <w:r w:rsidR="00421190">
        <w:rPr>
          <w:rFonts w:asciiTheme="minorBidi" w:eastAsia="Times New Roman" w:hAnsiTheme="minorBidi" w:cstheme="minorBidi"/>
          <w:color w:val="000000"/>
        </w:rPr>
        <w:t>,</w:t>
      </w:r>
      <w:r w:rsidRPr="00FA0E45">
        <w:rPr>
          <w:rFonts w:asciiTheme="minorBidi" w:eastAsia="Times New Roman" w:hAnsiTheme="minorBidi" w:cstheme="minorBidi"/>
          <w:color w:val="000000"/>
        </w:rPr>
        <w:t xml:space="preserve"> with ultimate concerns at risk. Until Amos, the most frequent use was David’s, in his prayer relating to the establishment of his dynasty and </w:t>
      </w:r>
      <w:r w:rsidRPr="00FA0E45">
        <w:rPr>
          <w:rFonts w:asciiTheme="minorBidi" w:eastAsia="Times New Roman" w:hAnsiTheme="minorBidi" w:cstheme="minorBidi"/>
          <w:color w:val="000000"/>
        </w:rPr>
        <w:lastRenderedPageBreak/>
        <w:t xml:space="preserve">God’s refusal to allow him to build the </w:t>
      </w:r>
      <w:r w:rsidRPr="00FA0E45">
        <w:rPr>
          <w:rFonts w:asciiTheme="minorBidi" w:eastAsia="Times New Roman" w:hAnsiTheme="minorBidi" w:cstheme="minorBidi"/>
          <w:i/>
          <w:iCs/>
          <w:color w:val="000000"/>
        </w:rPr>
        <w:t>Mikdash</w:t>
      </w:r>
      <w:r w:rsidRPr="00FA0E45">
        <w:rPr>
          <w:rFonts w:asciiTheme="minorBidi" w:eastAsia="Times New Roman" w:hAnsiTheme="minorBidi" w:cstheme="minorBidi"/>
          <w:color w:val="000000"/>
        </w:rPr>
        <w:t xml:space="preserve"> (</w:t>
      </w:r>
      <w:r w:rsidRPr="00FA0E45">
        <w:rPr>
          <w:rFonts w:asciiTheme="minorBidi" w:eastAsia="Times New Roman" w:hAnsiTheme="minorBidi" w:cstheme="minorBidi"/>
          <w:i/>
          <w:iCs/>
          <w:color w:val="000000"/>
        </w:rPr>
        <w:t>Shmuel</w:t>
      </w:r>
      <w:r w:rsidRPr="00FA0E45">
        <w:rPr>
          <w:rFonts w:asciiTheme="minorBidi" w:eastAsia="Times New Roman" w:hAnsiTheme="minorBidi" w:cstheme="minorBidi"/>
          <w:color w:val="000000"/>
        </w:rPr>
        <w:t xml:space="preserve"> II 7). </w:t>
      </w:r>
    </w:p>
    <w:p w14:paraId="28E8BCF8" w14:textId="77777777" w:rsidR="00FA0E45" w:rsidRPr="00FA0E45" w:rsidRDefault="00FA0E45" w:rsidP="00F8254A">
      <w:pPr>
        <w:widowControl w:val="0"/>
        <w:bidi w:val="0"/>
        <w:spacing w:line="240" w:lineRule="auto"/>
        <w:jc w:val="both"/>
        <w:rPr>
          <w:rFonts w:asciiTheme="minorBidi" w:eastAsia="Times New Roman" w:hAnsiTheme="minorBidi" w:cstheme="minorBidi"/>
          <w:color w:val="000000"/>
        </w:rPr>
      </w:pPr>
    </w:p>
    <w:p w14:paraId="03A635B6" w14:textId="6330B112" w:rsidR="00D27BC7" w:rsidRDefault="00D27BC7"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Amos doesn’t just pray here to God</w:t>
      </w:r>
      <w:r w:rsidR="00421190">
        <w:rPr>
          <w:rFonts w:asciiTheme="minorBidi" w:eastAsia="Times New Roman" w:hAnsiTheme="minorBidi" w:cstheme="minorBidi"/>
          <w:color w:val="000000"/>
        </w:rPr>
        <w:t>;</w:t>
      </w:r>
      <w:r w:rsidRPr="00FA0E45">
        <w:rPr>
          <w:rFonts w:asciiTheme="minorBidi" w:eastAsia="Times New Roman" w:hAnsiTheme="minorBidi" w:cstheme="minorBidi"/>
          <w:color w:val="000000"/>
        </w:rPr>
        <w:t xml:space="preserve"> he informs his audience that he did so</w:t>
      </w:r>
      <w:r w:rsidR="00421190">
        <w:rPr>
          <w:rFonts w:asciiTheme="minorBidi" w:eastAsia="Times New Roman" w:hAnsiTheme="minorBidi" w:cstheme="minorBidi"/>
          <w:color w:val="000000"/>
        </w:rPr>
        <w:t>,</w:t>
      </w:r>
      <w:r w:rsidRPr="00FA0E45">
        <w:rPr>
          <w:rFonts w:asciiTheme="minorBidi" w:eastAsia="Times New Roman" w:hAnsiTheme="minorBidi" w:cstheme="minorBidi"/>
          <w:color w:val="000000"/>
        </w:rPr>
        <w:t xml:space="preserve"> </w:t>
      </w:r>
      <w:r w:rsidR="00421190">
        <w:rPr>
          <w:rFonts w:asciiTheme="minorBidi" w:eastAsia="Times New Roman" w:hAnsiTheme="minorBidi" w:cstheme="minorBidi"/>
          <w:color w:val="000000"/>
        </w:rPr>
        <w:t>in order</w:t>
      </w:r>
      <w:r w:rsidR="00421190" w:rsidRPr="00FA0E45">
        <w:rPr>
          <w:rFonts w:asciiTheme="minorBidi" w:eastAsia="Times New Roman" w:hAnsiTheme="minorBidi" w:cstheme="minorBidi"/>
          <w:color w:val="000000"/>
        </w:rPr>
        <w:t xml:space="preserve"> </w:t>
      </w:r>
      <w:r w:rsidR="00C204F6" w:rsidRPr="00FA0E45">
        <w:rPr>
          <w:rFonts w:asciiTheme="minorBidi" w:eastAsia="Times New Roman" w:hAnsiTheme="minorBidi" w:cstheme="minorBidi"/>
          <w:color w:val="000000"/>
        </w:rPr>
        <w:t xml:space="preserve">that they understand the existential threat that they faced and concerning which he was pleading with God. </w:t>
      </w:r>
      <w:r w:rsidR="00FA0E45">
        <w:rPr>
          <w:rFonts w:asciiTheme="minorBidi" w:eastAsia="Times New Roman" w:hAnsiTheme="minorBidi" w:cstheme="minorBidi"/>
          <w:color w:val="000000"/>
        </w:rPr>
        <w:t>This is reminiscent of Moshe</w:t>
      </w:r>
      <w:r w:rsidR="00051626" w:rsidRPr="00FA0E45">
        <w:rPr>
          <w:rFonts w:asciiTheme="minorBidi" w:eastAsia="Times New Roman" w:hAnsiTheme="minorBidi" w:cstheme="minorBidi"/>
          <w:color w:val="000000"/>
        </w:rPr>
        <w:t xml:space="preserve">’s relating to the people that he begged God to allow him to see the Land: </w:t>
      </w:r>
    </w:p>
    <w:p w14:paraId="1A6742C3" w14:textId="77777777" w:rsidR="00FA0E45" w:rsidRPr="00FA0E45" w:rsidRDefault="00FA0E45" w:rsidP="00F8254A">
      <w:pPr>
        <w:widowControl w:val="0"/>
        <w:bidi w:val="0"/>
        <w:spacing w:line="240" w:lineRule="auto"/>
        <w:jc w:val="both"/>
        <w:rPr>
          <w:rFonts w:asciiTheme="minorBidi" w:eastAsia="Times New Roman" w:hAnsiTheme="minorBidi" w:cstheme="minorBidi"/>
          <w:color w:val="000000"/>
        </w:rPr>
      </w:pPr>
    </w:p>
    <w:p w14:paraId="0678FCCC" w14:textId="4C6DC90D" w:rsidR="00051626" w:rsidRDefault="00051626" w:rsidP="00F8254A">
      <w:pPr>
        <w:widowControl w:val="0"/>
        <w:bidi w:val="0"/>
        <w:spacing w:line="240" w:lineRule="auto"/>
        <w:ind w:left="720"/>
        <w:jc w:val="both"/>
        <w:rPr>
          <w:rFonts w:asciiTheme="minorBidi" w:eastAsia="Times New Roman" w:hAnsiTheme="minorBidi" w:cstheme="minorBidi"/>
          <w:i/>
          <w:iCs/>
          <w:color w:val="000000"/>
        </w:rPr>
      </w:pPr>
      <w:r w:rsidRPr="00FA0E45">
        <w:rPr>
          <w:rFonts w:asciiTheme="minorBidi" w:eastAsia="Times New Roman" w:hAnsiTheme="minorBidi" w:cstheme="minorBidi"/>
          <w:i/>
          <w:iCs/>
          <w:color w:val="000000"/>
        </w:rPr>
        <w:t>Va</w:t>
      </w:r>
      <w:r w:rsidR="00421190">
        <w:rPr>
          <w:rFonts w:asciiTheme="minorBidi" w:eastAsia="Times New Roman" w:hAnsiTheme="minorBidi" w:cstheme="minorBidi"/>
          <w:i/>
          <w:iCs/>
          <w:color w:val="000000"/>
        </w:rPr>
        <w:t>-</w:t>
      </w:r>
      <w:r w:rsidRPr="00FA0E45">
        <w:rPr>
          <w:rFonts w:asciiTheme="minorBidi" w:eastAsia="Times New Roman" w:hAnsiTheme="minorBidi" w:cstheme="minorBidi"/>
          <w:i/>
          <w:iCs/>
          <w:color w:val="000000"/>
        </w:rPr>
        <w:t>et</w:t>
      </w:r>
      <w:r w:rsidR="00421190">
        <w:rPr>
          <w:rFonts w:asciiTheme="minorBidi" w:eastAsia="Times New Roman" w:hAnsiTheme="minorBidi" w:cstheme="minorBidi"/>
          <w:i/>
          <w:iCs/>
          <w:color w:val="000000"/>
        </w:rPr>
        <w:t>c</w:t>
      </w:r>
      <w:r w:rsidRPr="00FA0E45">
        <w:rPr>
          <w:rFonts w:asciiTheme="minorBidi" w:eastAsia="Times New Roman" w:hAnsiTheme="minorBidi" w:cstheme="minorBidi"/>
          <w:i/>
          <w:iCs/>
          <w:color w:val="000000"/>
        </w:rPr>
        <w:t>hanan el Hashem ba</w:t>
      </w:r>
      <w:r w:rsidR="00421190">
        <w:rPr>
          <w:rFonts w:asciiTheme="minorBidi" w:eastAsia="Times New Roman" w:hAnsiTheme="minorBidi" w:cstheme="minorBidi"/>
          <w:i/>
          <w:iCs/>
          <w:color w:val="000000"/>
        </w:rPr>
        <w:t>-</w:t>
      </w:r>
      <w:r w:rsidRPr="00FA0E45">
        <w:rPr>
          <w:rFonts w:asciiTheme="minorBidi" w:eastAsia="Times New Roman" w:hAnsiTheme="minorBidi" w:cstheme="minorBidi"/>
          <w:i/>
          <w:iCs/>
          <w:color w:val="000000"/>
        </w:rPr>
        <w:t>et ha-hi leimor: A-D-N-Y Elokim, atah ha</w:t>
      </w:r>
      <w:r w:rsidR="00421190">
        <w:rPr>
          <w:rFonts w:asciiTheme="minorBidi" w:eastAsia="Times New Roman" w:hAnsiTheme="minorBidi" w:cstheme="minorBidi"/>
          <w:i/>
          <w:iCs/>
          <w:color w:val="000000"/>
        </w:rPr>
        <w:t>c</w:t>
      </w:r>
      <w:r w:rsidRPr="00FA0E45">
        <w:rPr>
          <w:rFonts w:asciiTheme="minorBidi" w:eastAsia="Times New Roman" w:hAnsiTheme="minorBidi" w:cstheme="minorBidi"/>
          <w:i/>
          <w:iCs/>
          <w:color w:val="000000"/>
        </w:rPr>
        <w:t>hilota le</w:t>
      </w:r>
      <w:r w:rsidR="00421190">
        <w:rPr>
          <w:rFonts w:asciiTheme="minorBidi" w:eastAsia="Times New Roman" w:hAnsiTheme="minorBidi" w:cstheme="minorBidi"/>
          <w:i/>
          <w:iCs/>
          <w:color w:val="000000"/>
        </w:rPr>
        <w:t>-</w:t>
      </w:r>
      <w:r w:rsidRPr="00FA0E45">
        <w:rPr>
          <w:rFonts w:asciiTheme="minorBidi" w:eastAsia="Times New Roman" w:hAnsiTheme="minorBidi" w:cstheme="minorBidi"/>
          <w:i/>
          <w:iCs/>
          <w:color w:val="000000"/>
        </w:rPr>
        <w:t>harot et avdekha et godl</w:t>
      </w:r>
      <w:r w:rsidR="00421190">
        <w:rPr>
          <w:rFonts w:asciiTheme="minorBidi" w:eastAsia="Times New Roman" w:hAnsiTheme="minorBidi" w:cstheme="minorBidi"/>
          <w:i/>
          <w:iCs/>
          <w:color w:val="000000"/>
        </w:rPr>
        <w:t>e</w:t>
      </w:r>
      <w:r w:rsidRPr="00FA0E45">
        <w:rPr>
          <w:rFonts w:asciiTheme="minorBidi" w:eastAsia="Times New Roman" w:hAnsiTheme="minorBidi" w:cstheme="minorBidi"/>
          <w:i/>
          <w:iCs/>
          <w:color w:val="000000"/>
        </w:rPr>
        <w:t>kha v</w:t>
      </w:r>
      <w:r w:rsidR="00421190">
        <w:rPr>
          <w:rFonts w:asciiTheme="minorBidi" w:eastAsia="Times New Roman" w:hAnsiTheme="minorBidi" w:cstheme="minorBidi"/>
          <w:i/>
          <w:iCs/>
          <w:color w:val="000000"/>
        </w:rPr>
        <w:t>e-</w:t>
      </w:r>
      <w:r w:rsidRPr="00FA0E45">
        <w:rPr>
          <w:rFonts w:asciiTheme="minorBidi" w:eastAsia="Times New Roman" w:hAnsiTheme="minorBidi" w:cstheme="minorBidi"/>
          <w:i/>
          <w:iCs/>
          <w:color w:val="000000"/>
        </w:rPr>
        <w:t>et yadkha ha</w:t>
      </w:r>
      <w:r w:rsidR="00421190">
        <w:rPr>
          <w:rFonts w:asciiTheme="minorBidi" w:eastAsia="Times New Roman" w:hAnsiTheme="minorBidi" w:cstheme="minorBidi"/>
          <w:i/>
          <w:iCs/>
          <w:color w:val="000000"/>
        </w:rPr>
        <w:t>-c</w:t>
      </w:r>
      <w:r w:rsidRPr="00FA0E45">
        <w:rPr>
          <w:rFonts w:asciiTheme="minorBidi" w:eastAsia="Times New Roman" w:hAnsiTheme="minorBidi" w:cstheme="minorBidi"/>
          <w:i/>
          <w:iCs/>
          <w:color w:val="000000"/>
        </w:rPr>
        <w:t>hazaka…e’ebra</w:t>
      </w:r>
      <w:r w:rsidR="00421190">
        <w:rPr>
          <w:rFonts w:asciiTheme="minorBidi" w:eastAsia="Times New Roman" w:hAnsiTheme="minorBidi" w:cstheme="minorBidi"/>
          <w:i/>
          <w:iCs/>
          <w:color w:val="000000"/>
        </w:rPr>
        <w:t xml:space="preserve"> </w:t>
      </w:r>
      <w:r w:rsidRPr="00FA0E45">
        <w:rPr>
          <w:rFonts w:asciiTheme="minorBidi" w:eastAsia="Times New Roman" w:hAnsiTheme="minorBidi" w:cstheme="minorBidi"/>
          <w:i/>
          <w:iCs/>
          <w:color w:val="000000"/>
        </w:rPr>
        <w:t>na v</w:t>
      </w:r>
      <w:r w:rsidR="00421190">
        <w:rPr>
          <w:rFonts w:asciiTheme="minorBidi" w:eastAsia="Times New Roman" w:hAnsiTheme="minorBidi" w:cstheme="minorBidi"/>
          <w:i/>
          <w:iCs/>
          <w:color w:val="000000"/>
        </w:rPr>
        <w:t>e-</w:t>
      </w:r>
      <w:r w:rsidRPr="00FA0E45">
        <w:rPr>
          <w:rFonts w:asciiTheme="minorBidi" w:eastAsia="Times New Roman" w:hAnsiTheme="minorBidi" w:cstheme="minorBidi"/>
          <w:i/>
          <w:iCs/>
          <w:color w:val="000000"/>
        </w:rPr>
        <w:t>ereh et ha</w:t>
      </w:r>
      <w:r w:rsidR="00421190">
        <w:rPr>
          <w:rFonts w:asciiTheme="minorBidi" w:eastAsia="Times New Roman" w:hAnsiTheme="minorBidi" w:cstheme="minorBidi"/>
          <w:i/>
          <w:iCs/>
          <w:color w:val="000000"/>
        </w:rPr>
        <w:t>-</w:t>
      </w:r>
      <w:r w:rsidRPr="00FA0E45">
        <w:rPr>
          <w:rFonts w:asciiTheme="minorBidi" w:eastAsia="Times New Roman" w:hAnsiTheme="minorBidi" w:cstheme="minorBidi"/>
          <w:i/>
          <w:iCs/>
          <w:color w:val="000000"/>
        </w:rPr>
        <w:t>aretz ha</w:t>
      </w:r>
      <w:r w:rsidR="00421190">
        <w:rPr>
          <w:rFonts w:asciiTheme="minorBidi" w:eastAsia="Times New Roman" w:hAnsiTheme="minorBidi" w:cstheme="minorBidi"/>
          <w:i/>
          <w:iCs/>
          <w:color w:val="000000"/>
        </w:rPr>
        <w:t>-</w:t>
      </w:r>
      <w:r w:rsidRPr="00FA0E45">
        <w:rPr>
          <w:rFonts w:asciiTheme="minorBidi" w:eastAsia="Times New Roman" w:hAnsiTheme="minorBidi" w:cstheme="minorBidi"/>
          <w:i/>
          <w:iCs/>
          <w:color w:val="000000"/>
        </w:rPr>
        <w:t>tova asher b</w:t>
      </w:r>
      <w:r w:rsidR="00421190">
        <w:rPr>
          <w:rFonts w:asciiTheme="minorBidi" w:eastAsia="Times New Roman" w:hAnsiTheme="minorBidi" w:cstheme="minorBidi"/>
          <w:i/>
          <w:iCs/>
          <w:color w:val="000000"/>
        </w:rPr>
        <w:t>e-</w:t>
      </w:r>
      <w:r w:rsidRPr="00FA0E45">
        <w:rPr>
          <w:rFonts w:asciiTheme="minorBidi" w:eastAsia="Times New Roman" w:hAnsiTheme="minorBidi" w:cstheme="minorBidi"/>
          <w:i/>
          <w:iCs/>
          <w:color w:val="000000"/>
        </w:rPr>
        <w:t>ever ha</w:t>
      </w:r>
      <w:r w:rsidR="00421190">
        <w:rPr>
          <w:rFonts w:asciiTheme="minorBidi" w:eastAsia="Times New Roman" w:hAnsiTheme="minorBidi" w:cstheme="minorBidi"/>
          <w:i/>
          <w:iCs/>
          <w:color w:val="000000"/>
        </w:rPr>
        <w:t>-</w:t>
      </w:r>
      <w:r w:rsidRPr="00FA0E45">
        <w:rPr>
          <w:rFonts w:asciiTheme="minorBidi" w:eastAsia="Times New Roman" w:hAnsiTheme="minorBidi" w:cstheme="minorBidi"/>
          <w:i/>
          <w:iCs/>
          <w:color w:val="000000"/>
        </w:rPr>
        <w:t>Yarden, ha</w:t>
      </w:r>
      <w:r w:rsidR="00421190">
        <w:rPr>
          <w:rFonts w:asciiTheme="minorBidi" w:eastAsia="Times New Roman" w:hAnsiTheme="minorBidi" w:cstheme="minorBidi"/>
          <w:i/>
          <w:iCs/>
          <w:color w:val="000000"/>
        </w:rPr>
        <w:t>-</w:t>
      </w:r>
      <w:r w:rsidRPr="00FA0E45">
        <w:rPr>
          <w:rFonts w:asciiTheme="minorBidi" w:eastAsia="Times New Roman" w:hAnsiTheme="minorBidi" w:cstheme="minorBidi"/>
          <w:i/>
          <w:iCs/>
          <w:color w:val="000000"/>
        </w:rPr>
        <w:t>har ha</w:t>
      </w:r>
      <w:r w:rsidR="00421190">
        <w:rPr>
          <w:rFonts w:asciiTheme="minorBidi" w:eastAsia="Times New Roman" w:hAnsiTheme="minorBidi" w:cstheme="minorBidi"/>
          <w:i/>
          <w:iCs/>
          <w:color w:val="000000"/>
        </w:rPr>
        <w:t>-</w:t>
      </w:r>
      <w:r w:rsidRPr="00FA0E45">
        <w:rPr>
          <w:rFonts w:asciiTheme="minorBidi" w:eastAsia="Times New Roman" w:hAnsiTheme="minorBidi" w:cstheme="minorBidi"/>
          <w:i/>
          <w:iCs/>
          <w:color w:val="000000"/>
        </w:rPr>
        <w:t>tov ha</w:t>
      </w:r>
      <w:r w:rsidR="00421190">
        <w:rPr>
          <w:rFonts w:asciiTheme="minorBidi" w:eastAsia="Times New Roman" w:hAnsiTheme="minorBidi" w:cstheme="minorBidi"/>
          <w:i/>
          <w:iCs/>
          <w:color w:val="000000"/>
        </w:rPr>
        <w:t>-</w:t>
      </w:r>
      <w:r w:rsidRPr="00FA0E45">
        <w:rPr>
          <w:rFonts w:asciiTheme="minorBidi" w:eastAsia="Times New Roman" w:hAnsiTheme="minorBidi" w:cstheme="minorBidi"/>
          <w:i/>
          <w:iCs/>
          <w:color w:val="000000"/>
        </w:rPr>
        <w:t>zeh ve</w:t>
      </w:r>
      <w:r w:rsidR="00421190">
        <w:rPr>
          <w:rFonts w:asciiTheme="minorBidi" w:eastAsia="Times New Roman" w:hAnsiTheme="minorBidi" w:cstheme="minorBidi"/>
          <w:i/>
          <w:iCs/>
          <w:color w:val="000000"/>
        </w:rPr>
        <w:t>-</w:t>
      </w:r>
      <w:r w:rsidRPr="00FA0E45">
        <w:rPr>
          <w:rFonts w:asciiTheme="minorBidi" w:eastAsia="Times New Roman" w:hAnsiTheme="minorBidi" w:cstheme="minorBidi"/>
          <w:i/>
          <w:iCs/>
          <w:color w:val="000000"/>
        </w:rPr>
        <w:t>ha</w:t>
      </w:r>
      <w:r w:rsidR="00421190">
        <w:rPr>
          <w:rFonts w:asciiTheme="minorBidi" w:eastAsia="Times New Roman" w:hAnsiTheme="minorBidi" w:cstheme="minorBidi"/>
          <w:i/>
          <w:iCs/>
          <w:color w:val="000000"/>
        </w:rPr>
        <w:t>-</w:t>
      </w:r>
      <w:r w:rsidRPr="00FA0E45">
        <w:rPr>
          <w:rFonts w:asciiTheme="minorBidi" w:eastAsia="Times New Roman" w:hAnsiTheme="minorBidi" w:cstheme="minorBidi"/>
          <w:i/>
          <w:iCs/>
          <w:color w:val="000000"/>
        </w:rPr>
        <w:t xml:space="preserve">Levanon… </w:t>
      </w:r>
    </w:p>
    <w:p w14:paraId="6A86DC4C" w14:textId="77777777" w:rsidR="00FA0E45" w:rsidRPr="00FA0E45" w:rsidRDefault="00FA0E45" w:rsidP="00F8254A">
      <w:pPr>
        <w:widowControl w:val="0"/>
        <w:bidi w:val="0"/>
        <w:spacing w:line="240" w:lineRule="auto"/>
        <w:ind w:left="720"/>
        <w:jc w:val="both"/>
        <w:rPr>
          <w:rFonts w:asciiTheme="minorBidi" w:eastAsia="Times New Roman" w:hAnsiTheme="minorBidi" w:cstheme="minorBidi"/>
          <w:i/>
          <w:iCs/>
          <w:color w:val="000000"/>
        </w:rPr>
      </w:pPr>
    </w:p>
    <w:p w14:paraId="52BE46AB" w14:textId="2AC6C8A6" w:rsidR="00051626" w:rsidRPr="00FA0E45" w:rsidRDefault="00051626" w:rsidP="00F8254A">
      <w:pPr>
        <w:widowControl w:val="0"/>
        <w:bidi w:val="0"/>
        <w:spacing w:line="240" w:lineRule="auto"/>
        <w:ind w:left="720"/>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I begged Hashem at that time, saying, “</w:t>
      </w:r>
      <w:r w:rsidRPr="006E17D8">
        <w:rPr>
          <w:rFonts w:asciiTheme="minorBidi" w:eastAsia="Times New Roman" w:hAnsiTheme="minorBidi" w:cstheme="minorBidi"/>
          <w:b/>
          <w:bCs/>
          <w:i/>
          <w:iCs/>
          <w:color w:val="000000"/>
        </w:rPr>
        <w:t>A-D-N-Y Elokim</w:t>
      </w:r>
      <w:r w:rsidRPr="00FA0E45">
        <w:rPr>
          <w:rFonts w:asciiTheme="minorBidi" w:eastAsia="Times New Roman" w:hAnsiTheme="minorBidi" w:cstheme="minorBidi"/>
          <w:color w:val="000000"/>
        </w:rPr>
        <w:t>, you have begun to show your servant your greatness and your strong hand: for what god is there in heaven or in earth, that can do according to your works, and according to your mighty acts? Please let me go over and see the good land that is beyond the Jordan, that goodly mountain, and Lebanon.” (</w:t>
      </w:r>
      <w:r w:rsidRPr="006E17D8">
        <w:rPr>
          <w:rFonts w:asciiTheme="minorBidi" w:eastAsia="Times New Roman" w:hAnsiTheme="minorBidi" w:cstheme="minorBidi"/>
          <w:i/>
          <w:iCs/>
          <w:color w:val="000000"/>
        </w:rPr>
        <w:t>Devarim</w:t>
      </w:r>
      <w:r w:rsidRPr="00FA0E45">
        <w:rPr>
          <w:rFonts w:asciiTheme="minorBidi" w:eastAsia="Times New Roman" w:hAnsiTheme="minorBidi" w:cstheme="minorBidi"/>
          <w:color w:val="000000"/>
        </w:rPr>
        <w:t xml:space="preserve"> 3:23-25)</w:t>
      </w:r>
    </w:p>
    <w:p w14:paraId="68AA0003" w14:textId="77777777" w:rsidR="00FA0E45" w:rsidRDefault="00FA0E45" w:rsidP="00F8254A">
      <w:pPr>
        <w:widowControl w:val="0"/>
        <w:bidi w:val="0"/>
        <w:spacing w:line="240" w:lineRule="auto"/>
        <w:jc w:val="both"/>
        <w:rPr>
          <w:rFonts w:asciiTheme="minorBidi" w:eastAsia="Times New Roman" w:hAnsiTheme="minorBidi" w:cstheme="minorBidi"/>
          <w:color w:val="000000"/>
        </w:rPr>
      </w:pPr>
    </w:p>
    <w:p w14:paraId="5CCF5086" w14:textId="270C4260" w:rsidR="00CD7F4A" w:rsidRDefault="00FA0E45" w:rsidP="00F8254A">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Note that Moshe</w:t>
      </w:r>
      <w:r w:rsidR="00CD7F4A" w:rsidRPr="00FA0E45">
        <w:rPr>
          <w:rFonts w:asciiTheme="minorBidi" w:eastAsia="Times New Roman" w:hAnsiTheme="minorBidi" w:cstheme="minorBidi"/>
          <w:color w:val="000000"/>
        </w:rPr>
        <w:t xml:space="preserve"> shared not only the contents of his petition (and of God’s refusal) with the people, </w:t>
      </w:r>
      <w:r w:rsidR="00421190">
        <w:rPr>
          <w:rFonts w:asciiTheme="minorBidi" w:eastAsia="Times New Roman" w:hAnsiTheme="minorBidi" w:cstheme="minorBidi"/>
          <w:color w:val="000000"/>
        </w:rPr>
        <w:t xml:space="preserve">but also </w:t>
      </w:r>
      <w:r w:rsidR="00CD7F4A" w:rsidRPr="00FA0E45">
        <w:rPr>
          <w:rFonts w:asciiTheme="minorBidi" w:eastAsia="Times New Roman" w:hAnsiTheme="minorBidi" w:cstheme="minorBidi"/>
          <w:color w:val="000000"/>
        </w:rPr>
        <w:t xml:space="preserve">his phrasing, including the salutatory </w:t>
      </w:r>
      <w:r w:rsidR="00CD7F4A" w:rsidRPr="006E17D8">
        <w:rPr>
          <w:rFonts w:asciiTheme="minorBidi" w:eastAsia="Times New Roman" w:hAnsiTheme="minorBidi" w:cstheme="minorBidi"/>
          <w:b/>
          <w:bCs/>
          <w:i/>
          <w:iCs/>
          <w:color w:val="000000"/>
        </w:rPr>
        <w:t>A-D-N-Y Elokim</w:t>
      </w:r>
      <w:r w:rsidR="005D3AD6" w:rsidRPr="00FA0E45">
        <w:rPr>
          <w:rFonts w:asciiTheme="minorBidi" w:eastAsia="Times New Roman" w:hAnsiTheme="minorBidi" w:cstheme="minorBidi"/>
          <w:color w:val="000000"/>
        </w:rPr>
        <w:t>. He does this yet again</w:t>
      </w:r>
      <w:r w:rsidR="00421190">
        <w:rPr>
          <w:rFonts w:asciiTheme="minorBidi" w:eastAsia="Times New Roman" w:hAnsiTheme="minorBidi" w:cstheme="minorBidi"/>
          <w:color w:val="000000"/>
        </w:rPr>
        <w:t xml:space="preserve"> regarding his prayer following the sin of the golden calf</w:t>
      </w:r>
      <w:r w:rsidR="005D3AD6" w:rsidRPr="00FA0E45">
        <w:rPr>
          <w:rFonts w:asciiTheme="minorBidi" w:eastAsia="Times New Roman" w:hAnsiTheme="minorBidi" w:cstheme="minorBidi"/>
          <w:color w:val="000000"/>
        </w:rPr>
        <w:t xml:space="preserve">: </w:t>
      </w:r>
    </w:p>
    <w:p w14:paraId="185111EE" w14:textId="77777777" w:rsidR="00FA0E45" w:rsidRPr="00FA0E45" w:rsidRDefault="00FA0E45" w:rsidP="00F8254A">
      <w:pPr>
        <w:widowControl w:val="0"/>
        <w:bidi w:val="0"/>
        <w:spacing w:line="240" w:lineRule="auto"/>
        <w:jc w:val="both"/>
        <w:rPr>
          <w:rFonts w:asciiTheme="minorBidi" w:eastAsia="Times New Roman" w:hAnsiTheme="minorBidi" w:cstheme="minorBidi"/>
          <w:color w:val="000000"/>
        </w:rPr>
      </w:pPr>
    </w:p>
    <w:p w14:paraId="7929847D" w14:textId="4C5D6689" w:rsidR="005D3AD6" w:rsidRPr="00FA0E45" w:rsidRDefault="00553187" w:rsidP="00F8254A">
      <w:pPr>
        <w:widowControl w:val="0"/>
        <w:bidi w:val="0"/>
        <w:spacing w:line="240" w:lineRule="auto"/>
        <w:ind w:left="720"/>
        <w:jc w:val="both"/>
        <w:rPr>
          <w:rFonts w:asciiTheme="minorBidi" w:eastAsia="Times New Roman" w:hAnsiTheme="minorBidi" w:cstheme="minorBidi"/>
          <w:i/>
          <w:iCs/>
          <w:color w:val="000000"/>
        </w:rPr>
      </w:pPr>
      <w:r w:rsidRPr="00FA0E45">
        <w:rPr>
          <w:rFonts w:asciiTheme="minorBidi" w:eastAsia="Times New Roman" w:hAnsiTheme="minorBidi" w:cstheme="minorBidi"/>
          <w:i/>
          <w:iCs/>
          <w:color w:val="000000"/>
        </w:rPr>
        <w:t>Va</w:t>
      </w:r>
      <w:r w:rsidR="00421190">
        <w:rPr>
          <w:rFonts w:asciiTheme="minorBidi" w:eastAsia="Times New Roman" w:hAnsiTheme="minorBidi" w:cstheme="minorBidi"/>
          <w:i/>
          <w:iCs/>
          <w:color w:val="000000"/>
        </w:rPr>
        <w:t>-</w:t>
      </w:r>
      <w:r w:rsidRPr="00FA0E45">
        <w:rPr>
          <w:rFonts w:asciiTheme="minorBidi" w:eastAsia="Times New Roman" w:hAnsiTheme="minorBidi" w:cstheme="minorBidi"/>
          <w:i/>
          <w:iCs/>
          <w:color w:val="000000"/>
        </w:rPr>
        <w:t>etnapal lifnei Hashem, et arba’im ha</w:t>
      </w:r>
      <w:r w:rsidR="00421190">
        <w:rPr>
          <w:rFonts w:asciiTheme="minorBidi" w:eastAsia="Times New Roman" w:hAnsiTheme="minorBidi" w:cstheme="minorBidi"/>
          <w:i/>
          <w:iCs/>
          <w:color w:val="000000"/>
        </w:rPr>
        <w:t>-</w:t>
      </w:r>
      <w:r w:rsidRPr="00FA0E45">
        <w:rPr>
          <w:rFonts w:asciiTheme="minorBidi" w:eastAsia="Times New Roman" w:hAnsiTheme="minorBidi" w:cstheme="minorBidi"/>
          <w:i/>
          <w:iCs/>
          <w:color w:val="000000"/>
        </w:rPr>
        <w:t>yom v</w:t>
      </w:r>
      <w:r w:rsidR="00421190">
        <w:rPr>
          <w:rFonts w:asciiTheme="minorBidi" w:eastAsia="Times New Roman" w:hAnsiTheme="minorBidi" w:cstheme="minorBidi"/>
          <w:i/>
          <w:iCs/>
          <w:color w:val="000000"/>
        </w:rPr>
        <w:t>e-</w:t>
      </w:r>
      <w:r w:rsidRPr="00FA0E45">
        <w:rPr>
          <w:rFonts w:asciiTheme="minorBidi" w:eastAsia="Times New Roman" w:hAnsiTheme="minorBidi" w:cstheme="minorBidi"/>
          <w:i/>
          <w:iCs/>
          <w:color w:val="000000"/>
        </w:rPr>
        <w:t>et arba’im ha</w:t>
      </w:r>
      <w:r w:rsidR="00421190">
        <w:rPr>
          <w:rFonts w:asciiTheme="minorBidi" w:eastAsia="Times New Roman" w:hAnsiTheme="minorBidi" w:cstheme="minorBidi"/>
          <w:i/>
          <w:iCs/>
          <w:color w:val="000000"/>
        </w:rPr>
        <w:t>-</w:t>
      </w:r>
      <w:r w:rsidRPr="00FA0E45">
        <w:rPr>
          <w:rFonts w:asciiTheme="minorBidi" w:eastAsia="Times New Roman" w:hAnsiTheme="minorBidi" w:cstheme="minorBidi"/>
          <w:i/>
          <w:iCs/>
          <w:color w:val="000000"/>
        </w:rPr>
        <w:t>layla asher hitnapalti, ki</w:t>
      </w:r>
      <w:r w:rsidR="00421190">
        <w:rPr>
          <w:rFonts w:asciiTheme="minorBidi" w:eastAsia="Times New Roman" w:hAnsiTheme="minorBidi" w:cstheme="minorBidi"/>
          <w:i/>
          <w:iCs/>
          <w:color w:val="000000"/>
        </w:rPr>
        <w:t xml:space="preserve"> </w:t>
      </w:r>
      <w:r w:rsidRPr="00FA0E45">
        <w:rPr>
          <w:rFonts w:asciiTheme="minorBidi" w:eastAsia="Times New Roman" w:hAnsiTheme="minorBidi" w:cstheme="minorBidi"/>
          <w:i/>
          <w:iCs/>
          <w:color w:val="000000"/>
        </w:rPr>
        <w:t>amar Hashem le</w:t>
      </w:r>
      <w:r w:rsidR="00421190">
        <w:rPr>
          <w:rFonts w:asciiTheme="minorBidi" w:eastAsia="Times New Roman" w:hAnsiTheme="minorBidi" w:cstheme="minorBidi"/>
          <w:i/>
          <w:iCs/>
          <w:color w:val="000000"/>
        </w:rPr>
        <w:t>-</w:t>
      </w:r>
      <w:r w:rsidRPr="00FA0E45">
        <w:rPr>
          <w:rFonts w:asciiTheme="minorBidi" w:eastAsia="Times New Roman" w:hAnsiTheme="minorBidi" w:cstheme="minorBidi"/>
          <w:i/>
          <w:iCs/>
          <w:color w:val="000000"/>
        </w:rPr>
        <w:t>hashmid etkhem. Va</w:t>
      </w:r>
      <w:r w:rsidR="00421190">
        <w:rPr>
          <w:rFonts w:asciiTheme="minorBidi" w:eastAsia="Times New Roman" w:hAnsiTheme="minorBidi" w:cstheme="minorBidi"/>
          <w:i/>
          <w:iCs/>
          <w:color w:val="000000"/>
        </w:rPr>
        <w:t>-</w:t>
      </w:r>
      <w:r w:rsidRPr="00FA0E45">
        <w:rPr>
          <w:rFonts w:asciiTheme="minorBidi" w:eastAsia="Times New Roman" w:hAnsiTheme="minorBidi" w:cstheme="minorBidi"/>
          <w:i/>
          <w:iCs/>
          <w:color w:val="000000"/>
        </w:rPr>
        <w:t>etpalel el</w:t>
      </w:r>
      <w:r w:rsidR="00421190">
        <w:rPr>
          <w:rFonts w:asciiTheme="minorBidi" w:eastAsia="Times New Roman" w:hAnsiTheme="minorBidi" w:cstheme="minorBidi"/>
          <w:i/>
          <w:iCs/>
          <w:color w:val="000000"/>
        </w:rPr>
        <w:t xml:space="preserve"> </w:t>
      </w:r>
      <w:r w:rsidRPr="00FA0E45">
        <w:rPr>
          <w:rFonts w:asciiTheme="minorBidi" w:eastAsia="Times New Roman" w:hAnsiTheme="minorBidi" w:cstheme="minorBidi"/>
          <w:i/>
          <w:iCs/>
          <w:color w:val="000000"/>
        </w:rPr>
        <w:t>Hashem va</w:t>
      </w:r>
      <w:r w:rsidR="00421190">
        <w:rPr>
          <w:rFonts w:asciiTheme="minorBidi" w:eastAsia="Times New Roman" w:hAnsiTheme="minorBidi" w:cstheme="minorBidi"/>
          <w:i/>
          <w:iCs/>
          <w:color w:val="000000"/>
        </w:rPr>
        <w:t>-</w:t>
      </w:r>
      <w:r w:rsidRPr="00FA0E45">
        <w:rPr>
          <w:rFonts w:asciiTheme="minorBidi" w:eastAsia="Times New Roman" w:hAnsiTheme="minorBidi" w:cstheme="minorBidi"/>
          <w:i/>
          <w:iCs/>
          <w:color w:val="000000"/>
        </w:rPr>
        <w:t xml:space="preserve">omar: </w:t>
      </w:r>
      <w:r w:rsidRPr="00FA0E45">
        <w:rPr>
          <w:rFonts w:asciiTheme="minorBidi" w:eastAsia="Times New Roman" w:hAnsiTheme="minorBidi" w:cstheme="minorBidi"/>
          <w:b/>
          <w:bCs/>
          <w:i/>
          <w:iCs/>
          <w:color w:val="000000"/>
        </w:rPr>
        <w:t>A-D-N-Y Elokim</w:t>
      </w:r>
      <w:r w:rsidRPr="00FA0E45">
        <w:rPr>
          <w:rFonts w:asciiTheme="minorBidi" w:eastAsia="Times New Roman" w:hAnsiTheme="minorBidi" w:cstheme="minorBidi"/>
          <w:i/>
          <w:iCs/>
          <w:color w:val="000000"/>
        </w:rPr>
        <w:t xml:space="preserve"> </w:t>
      </w:r>
      <w:r w:rsidR="006A3939" w:rsidRPr="00FA0E45">
        <w:rPr>
          <w:rFonts w:asciiTheme="minorBidi" w:eastAsia="Times New Roman" w:hAnsiTheme="minorBidi" w:cstheme="minorBidi"/>
          <w:i/>
          <w:iCs/>
          <w:color w:val="000000"/>
        </w:rPr>
        <w:t>al-tash</w:t>
      </w:r>
      <w:r w:rsidR="00421190">
        <w:rPr>
          <w:rFonts w:asciiTheme="minorBidi" w:eastAsia="Times New Roman" w:hAnsiTheme="minorBidi" w:cstheme="minorBidi"/>
          <w:i/>
          <w:iCs/>
          <w:color w:val="000000"/>
        </w:rPr>
        <w:t>c</w:t>
      </w:r>
      <w:r w:rsidR="006A3939" w:rsidRPr="00FA0E45">
        <w:rPr>
          <w:rFonts w:asciiTheme="minorBidi" w:eastAsia="Times New Roman" w:hAnsiTheme="minorBidi" w:cstheme="minorBidi"/>
          <w:i/>
          <w:iCs/>
          <w:color w:val="000000"/>
        </w:rPr>
        <w:t>heit amkha ve</w:t>
      </w:r>
      <w:r w:rsidR="00421190">
        <w:rPr>
          <w:rFonts w:asciiTheme="minorBidi" w:eastAsia="Times New Roman" w:hAnsiTheme="minorBidi" w:cstheme="minorBidi"/>
          <w:i/>
          <w:iCs/>
          <w:color w:val="000000"/>
        </w:rPr>
        <w:t>-</w:t>
      </w:r>
      <w:r w:rsidR="006A3939" w:rsidRPr="00FA0E45">
        <w:rPr>
          <w:rFonts w:asciiTheme="minorBidi" w:eastAsia="Times New Roman" w:hAnsiTheme="minorBidi" w:cstheme="minorBidi"/>
          <w:i/>
          <w:iCs/>
          <w:color w:val="000000"/>
        </w:rPr>
        <w:t>na</w:t>
      </w:r>
      <w:r w:rsidR="00421190">
        <w:rPr>
          <w:rFonts w:asciiTheme="minorBidi" w:eastAsia="Times New Roman" w:hAnsiTheme="minorBidi" w:cstheme="minorBidi"/>
          <w:i/>
          <w:iCs/>
          <w:color w:val="000000"/>
        </w:rPr>
        <w:t>c</w:t>
      </w:r>
      <w:r w:rsidR="006A3939" w:rsidRPr="00FA0E45">
        <w:rPr>
          <w:rFonts w:asciiTheme="minorBidi" w:eastAsia="Times New Roman" w:hAnsiTheme="minorBidi" w:cstheme="minorBidi"/>
          <w:i/>
          <w:iCs/>
          <w:color w:val="000000"/>
        </w:rPr>
        <w:t>halatkha asher padita be</w:t>
      </w:r>
      <w:r w:rsidR="00421190">
        <w:rPr>
          <w:rFonts w:asciiTheme="minorBidi" w:eastAsia="Times New Roman" w:hAnsiTheme="minorBidi" w:cstheme="minorBidi"/>
          <w:i/>
          <w:iCs/>
          <w:color w:val="000000"/>
        </w:rPr>
        <w:t>-</w:t>
      </w:r>
      <w:r w:rsidR="006A3939" w:rsidRPr="00FA0E45">
        <w:rPr>
          <w:rFonts w:asciiTheme="minorBidi" w:eastAsia="Times New Roman" w:hAnsiTheme="minorBidi" w:cstheme="minorBidi"/>
          <w:i/>
          <w:iCs/>
          <w:color w:val="000000"/>
        </w:rPr>
        <w:t>godlekha asher hotzeita mi</w:t>
      </w:r>
      <w:r w:rsidR="00421190">
        <w:rPr>
          <w:rFonts w:asciiTheme="minorBidi" w:eastAsia="Times New Roman" w:hAnsiTheme="minorBidi" w:cstheme="minorBidi"/>
          <w:i/>
          <w:iCs/>
          <w:color w:val="000000"/>
        </w:rPr>
        <w:t>-</w:t>
      </w:r>
      <w:r w:rsidR="006A3939" w:rsidRPr="00FA0E45">
        <w:rPr>
          <w:rFonts w:asciiTheme="minorBidi" w:eastAsia="Times New Roman" w:hAnsiTheme="minorBidi" w:cstheme="minorBidi"/>
          <w:i/>
          <w:iCs/>
          <w:color w:val="000000"/>
        </w:rPr>
        <w:t>Mitzrayim be</w:t>
      </w:r>
      <w:r w:rsidR="00421190">
        <w:rPr>
          <w:rFonts w:asciiTheme="minorBidi" w:eastAsia="Times New Roman" w:hAnsiTheme="minorBidi" w:cstheme="minorBidi"/>
          <w:i/>
          <w:iCs/>
          <w:color w:val="000000"/>
        </w:rPr>
        <w:t>-</w:t>
      </w:r>
      <w:r w:rsidR="006A3939" w:rsidRPr="00FA0E45">
        <w:rPr>
          <w:rFonts w:asciiTheme="minorBidi" w:eastAsia="Times New Roman" w:hAnsiTheme="minorBidi" w:cstheme="minorBidi"/>
          <w:i/>
          <w:iCs/>
          <w:color w:val="000000"/>
        </w:rPr>
        <w:t xml:space="preserve">yad </w:t>
      </w:r>
      <w:r w:rsidR="00421190">
        <w:rPr>
          <w:rFonts w:asciiTheme="minorBidi" w:eastAsia="Times New Roman" w:hAnsiTheme="minorBidi" w:cstheme="minorBidi"/>
          <w:i/>
          <w:iCs/>
          <w:color w:val="000000"/>
        </w:rPr>
        <w:t>c</w:t>
      </w:r>
      <w:r w:rsidR="006A3939" w:rsidRPr="00FA0E45">
        <w:rPr>
          <w:rFonts w:asciiTheme="minorBidi" w:eastAsia="Times New Roman" w:hAnsiTheme="minorBidi" w:cstheme="minorBidi"/>
          <w:i/>
          <w:iCs/>
          <w:color w:val="000000"/>
        </w:rPr>
        <w:t>hazaka…</w:t>
      </w:r>
    </w:p>
    <w:p w14:paraId="48CCB5FB" w14:textId="77777777" w:rsidR="00FA0E45" w:rsidRDefault="00FA0E45" w:rsidP="00F8254A">
      <w:pPr>
        <w:widowControl w:val="0"/>
        <w:bidi w:val="0"/>
        <w:spacing w:line="240" w:lineRule="auto"/>
        <w:ind w:left="720"/>
        <w:jc w:val="both"/>
        <w:rPr>
          <w:rFonts w:asciiTheme="minorBidi" w:eastAsia="Times New Roman" w:hAnsiTheme="minorBidi" w:cstheme="minorBidi"/>
          <w:color w:val="000000"/>
        </w:rPr>
      </w:pPr>
    </w:p>
    <w:p w14:paraId="706E40B6" w14:textId="79582399" w:rsidR="006A3939" w:rsidRPr="00FA0E45" w:rsidRDefault="006A3939" w:rsidP="00F8254A">
      <w:pPr>
        <w:widowControl w:val="0"/>
        <w:bidi w:val="0"/>
        <w:spacing w:line="240" w:lineRule="auto"/>
        <w:ind w:left="720"/>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 xml:space="preserve">So I fell down before </w:t>
      </w:r>
      <w:r w:rsidRPr="006E17D8">
        <w:rPr>
          <w:rFonts w:asciiTheme="minorBidi" w:eastAsia="Times New Roman" w:hAnsiTheme="minorBidi" w:cstheme="minorBidi"/>
          <w:i/>
          <w:iCs/>
          <w:color w:val="000000"/>
        </w:rPr>
        <w:t>Hashem</w:t>
      </w:r>
      <w:r w:rsidRPr="00FA0E45">
        <w:rPr>
          <w:rFonts w:asciiTheme="minorBidi" w:eastAsia="Times New Roman" w:hAnsiTheme="minorBidi" w:cstheme="minorBidi"/>
          <w:color w:val="000000"/>
        </w:rPr>
        <w:t xml:space="preserve"> the forty days and forty nights that I fell down, because </w:t>
      </w:r>
      <w:r w:rsidRPr="006E17D8">
        <w:rPr>
          <w:rFonts w:asciiTheme="minorBidi" w:eastAsia="Times New Roman" w:hAnsiTheme="minorBidi" w:cstheme="minorBidi"/>
          <w:i/>
          <w:iCs/>
          <w:color w:val="000000"/>
        </w:rPr>
        <w:t>Hashem</w:t>
      </w:r>
      <w:r w:rsidRPr="00FA0E45">
        <w:rPr>
          <w:rFonts w:asciiTheme="minorBidi" w:eastAsia="Times New Roman" w:hAnsiTheme="minorBidi" w:cstheme="minorBidi"/>
          <w:color w:val="000000"/>
        </w:rPr>
        <w:t xml:space="preserve"> had said </w:t>
      </w:r>
      <w:r w:rsidR="00421190">
        <w:rPr>
          <w:rFonts w:asciiTheme="minorBidi" w:eastAsia="Times New Roman" w:hAnsiTheme="minorBidi" w:cstheme="minorBidi"/>
          <w:color w:val="000000"/>
        </w:rPr>
        <w:t>H</w:t>
      </w:r>
      <w:r w:rsidR="00421190" w:rsidRPr="00FA0E45">
        <w:rPr>
          <w:rFonts w:asciiTheme="minorBidi" w:eastAsia="Times New Roman" w:hAnsiTheme="minorBidi" w:cstheme="minorBidi"/>
          <w:color w:val="000000"/>
        </w:rPr>
        <w:t xml:space="preserve">e </w:t>
      </w:r>
      <w:r w:rsidRPr="00FA0E45">
        <w:rPr>
          <w:rFonts w:asciiTheme="minorBidi" w:eastAsia="Times New Roman" w:hAnsiTheme="minorBidi" w:cstheme="minorBidi"/>
          <w:color w:val="000000"/>
        </w:rPr>
        <w:t xml:space="preserve">would destroy you. I prayed to </w:t>
      </w:r>
      <w:r w:rsidRPr="006E17D8">
        <w:rPr>
          <w:rFonts w:asciiTheme="minorBidi" w:eastAsia="Times New Roman" w:hAnsiTheme="minorBidi" w:cstheme="minorBidi"/>
          <w:i/>
          <w:iCs/>
          <w:color w:val="000000"/>
        </w:rPr>
        <w:lastRenderedPageBreak/>
        <w:t>Hashem</w:t>
      </w:r>
      <w:r w:rsidRPr="00FA0E45">
        <w:rPr>
          <w:rFonts w:asciiTheme="minorBidi" w:eastAsia="Times New Roman" w:hAnsiTheme="minorBidi" w:cstheme="minorBidi"/>
          <w:color w:val="000000"/>
        </w:rPr>
        <w:t xml:space="preserve"> and said, “</w:t>
      </w:r>
      <w:r w:rsidRPr="006E17D8">
        <w:rPr>
          <w:rFonts w:asciiTheme="minorBidi" w:eastAsia="Times New Roman" w:hAnsiTheme="minorBidi" w:cstheme="minorBidi"/>
          <w:b/>
          <w:bCs/>
          <w:i/>
          <w:iCs/>
          <w:color w:val="000000"/>
        </w:rPr>
        <w:t>A-D-N-Y Elokim</w:t>
      </w:r>
      <w:r w:rsidRPr="00FA0E45">
        <w:rPr>
          <w:rFonts w:asciiTheme="minorBidi" w:eastAsia="Times New Roman" w:hAnsiTheme="minorBidi" w:cstheme="minorBidi"/>
          <w:color w:val="000000"/>
        </w:rPr>
        <w:t>, do</w:t>
      </w:r>
      <w:r w:rsidR="00421190">
        <w:rPr>
          <w:rFonts w:asciiTheme="minorBidi" w:eastAsia="Times New Roman" w:hAnsiTheme="minorBidi" w:cstheme="minorBidi"/>
          <w:color w:val="000000"/>
        </w:rPr>
        <w:t xml:space="preserve"> </w:t>
      </w:r>
      <w:r w:rsidRPr="00FA0E45">
        <w:rPr>
          <w:rFonts w:asciiTheme="minorBidi" w:eastAsia="Times New Roman" w:hAnsiTheme="minorBidi" w:cstheme="minorBidi"/>
          <w:color w:val="000000"/>
        </w:rPr>
        <w:t>n</w:t>
      </w:r>
      <w:r w:rsidR="00421190">
        <w:rPr>
          <w:rFonts w:asciiTheme="minorBidi" w:eastAsia="Times New Roman" w:hAnsiTheme="minorBidi" w:cstheme="minorBidi"/>
          <w:color w:val="000000"/>
        </w:rPr>
        <w:t>o</w:t>
      </w:r>
      <w:r w:rsidRPr="00FA0E45">
        <w:rPr>
          <w:rFonts w:asciiTheme="minorBidi" w:eastAsia="Times New Roman" w:hAnsiTheme="minorBidi" w:cstheme="minorBidi"/>
          <w:color w:val="000000"/>
        </w:rPr>
        <w:t>t destroy your people and your inheritance, that you have redeemed through your greatness, that you have brought out of Egypt with a mighty hand</w:t>
      </w:r>
      <w:r w:rsidR="00DC1F23" w:rsidRPr="00FA0E45">
        <w:rPr>
          <w:rFonts w:asciiTheme="minorBidi" w:eastAsia="Times New Roman" w:hAnsiTheme="minorBidi" w:cstheme="minorBidi"/>
          <w:color w:val="000000"/>
        </w:rPr>
        <w:t>…”</w:t>
      </w:r>
      <w:r w:rsidR="003F1884" w:rsidRPr="00FA0E45">
        <w:rPr>
          <w:rFonts w:asciiTheme="minorBidi" w:eastAsia="Times New Roman" w:hAnsiTheme="minorBidi" w:cstheme="minorBidi"/>
          <w:color w:val="000000"/>
        </w:rPr>
        <w:t xml:space="preserve"> (ibid. 9:25-26)</w:t>
      </w:r>
    </w:p>
    <w:p w14:paraId="50B580D9" w14:textId="77777777" w:rsidR="00FA0E45" w:rsidRDefault="00FA0E45" w:rsidP="00F8254A">
      <w:pPr>
        <w:widowControl w:val="0"/>
        <w:bidi w:val="0"/>
        <w:spacing w:line="240" w:lineRule="auto"/>
        <w:jc w:val="both"/>
        <w:rPr>
          <w:rFonts w:asciiTheme="minorBidi" w:eastAsia="Times New Roman" w:hAnsiTheme="minorBidi" w:cstheme="minorBidi"/>
          <w:color w:val="000000"/>
        </w:rPr>
      </w:pPr>
    </w:p>
    <w:p w14:paraId="5E1CF30D" w14:textId="1600702F" w:rsidR="00125647" w:rsidRDefault="00CF4466"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w:t>
      </w:r>
      <w:r w:rsidR="00125647" w:rsidRPr="00FA0E45">
        <w:rPr>
          <w:rFonts w:asciiTheme="minorBidi" w:eastAsia="Times New Roman" w:hAnsiTheme="minorBidi" w:cstheme="minorBidi"/>
          <w:color w:val="000000"/>
        </w:rPr>
        <w:t xml:space="preserve">Parenthetically, this may shed some light on how </w:t>
      </w:r>
      <w:r w:rsidR="0024162D" w:rsidRPr="00FA0E45">
        <w:rPr>
          <w:rFonts w:asciiTheme="minorBidi" w:eastAsia="Times New Roman" w:hAnsiTheme="minorBidi" w:cstheme="minorBidi"/>
          <w:color w:val="000000"/>
        </w:rPr>
        <w:t>deeply</w:t>
      </w:r>
      <w:r w:rsidR="00FA0E45">
        <w:rPr>
          <w:rFonts w:asciiTheme="minorBidi" w:eastAsia="Times New Roman" w:hAnsiTheme="minorBidi" w:cstheme="minorBidi"/>
          <w:color w:val="000000"/>
        </w:rPr>
        <w:t xml:space="preserve"> Moshe</w:t>
      </w:r>
      <w:r w:rsidR="00125647" w:rsidRPr="00FA0E45">
        <w:rPr>
          <w:rFonts w:asciiTheme="minorBidi" w:eastAsia="Times New Roman" w:hAnsiTheme="minorBidi" w:cstheme="minorBidi"/>
          <w:color w:val="000000"/>
        </w:rPr>
        <w:t xml:space="preserve"> </w:t>
      </w:r>
      <w:r w:rsidR="0024162D" w:rsidRPr="00FA0E45">
        <w:rPr>
          <w:rFonts w:asciiTheme="minorBidi" w:eastAsia="Times New Roman" w:hAnsiTheme="minorBidi" w:cstheme="minorBidi"/>
          <w:color w:val="000000"/>
        </w:rPr>
        <w:t>felt about</w:t>
      </w:r>
      <w:r w:rsidR="00125647" w:rsidRPr="00FA0E45">
        <w:rPr>
          <w:rFonts w:asciiTheme="minorBidi" w:eastAsia="Times New Roman" w:hAnsiTheme="minorBidi" w:cstheme="minorBidi"/>
          <w:color w:val="000000"/>
        </w:rPr>
        <w:t xml:space="preserve"> the decree that prevented him from entering the Land</w:t>
      </w:r>
      <w:r w:rsidR="008801A2">
        <w:rPr>
          <w:rFonts w:asciiTheme="minorBidi" w:eastAsia="Times New Roman" w:hAnsiTheme="minorBidi" w:cstheme="minorBidi"/>
          <w:color w:val="000000"/>
        </w:rPr>
        <w:t>. It is most telling that</w:t>
      </w:r>
      <w:r w:rsidR="00421190">
        <w:rPr>
          <w:rFonts w:asciiTheme="minorBidi" w:eastAsia="Times New Roman" w:hAnsiTheme="minorBidi" w:cstheme="minorBidi"/>
          <w:color w:val="000000"/>
        </w:rPr>
        <w:t xml:space="preserve"> he</w:t>
      </w:r>
      <w:r w:rsidR="00125647" w:rsidRPr="00FA0E45">
        <w:rPr>
          <w:rFonts w:asciiTheme="minorBidi" w:eastAsia="Times New Roman" w:hAnsiTheme="minorBidi" w:cstheme="minorBidi"/>
          <w:color w:val="000000"/>
        </w:rPr>
        <w:t xml:space="preserve"> </w:t>
      </w:r>
      <w:r w:rsidR="00421190">
        <w:rPr>
          <w:rFonts w:asciiTheme="minorBidi" w:eastAsia="Times New Roman" w:hAnsiTheme="minorBidi" w:cstheme="minorBidi"/>
          <w:color w:val="000000"/>
        </w:rPr>
        <w:t>u</w:t>
      </w:r>
      <w:r w:rsidR="00125647" w:rsidRPr="00FA0E45">
        <w:rPr>
          <w:rFonts w:asciiTheme="minorBidi" w:eastAsia="Times New Roman" w:hAnsiTheme="minorBidi" w:cstheme="minorBidi"/>
          <w:color w:val="000000"/>
        </w:rPr>
        <w:t>s</w:t>
      </w:r>
      <w:r w:rsidR="00421190">
        <w:rPr>
          <w:rFonts w:asciiTheme="minorBidi" w:eastAsia="Times New Roman" w:hAnsiTheme="minorBidi" w:cstheme="minorBidi"/>
          <w:color w:val="000000"/>
        </w:rPr>
        <w:t>es</w:t>
      </w:r>
      <w:r w:rsidR="00125647" w:rsidRPr="00FA0E45">
        <w:rPr>
          <w:rFonts w:asciiTheme="minorBidi" w:eastAsia="Times New Roman" w:hAnsiTheme="minorBidi" w:cstheme="minorBidi"/>
          <w:color w:val="000000"/>
        </w:rPr>
        <w:t xml:space="preserve"> the same </w:t>
      </w:r>
      <w:r w:rsidR="00A656E4">
        <w:rPr>
          <w:rFonts w:asciiTheme="minorBidi" w:eastAsia="Times New Roman" w:hAnsiTheme="minorBidi" w:cstheme="minorBidi"/>
          <w:color w:val="000000"/>
        </w:rPr>
        <w:t>devotional</w:t>
      </w:r>
      <w:r w:rsidR="00A656E4" w:rsidRPr="00FA0E45">
        <w:rPr>
          <w:rFonts w:asciiTheme="minorBidi" w:eastAsia="Times New Roman" w:hAnsiTheme="minorBidi" w:cstheme="minorBidi"/>
          <w:color w:val="000000"/>
        </w:rPr>
        <w:t xml:space="preserve"> </w:t>
      </w:r>
      <w:r w:rsidR="00125647" w:rsidRPr="00FA0E45">
        <w:rPr>
          <w:rFonts w:asciiTheme="minorBidi" w:eastAsia="Times New Roman" w:hAnsiTheme="minorBidi" w:cstheme="minorBidi"/>
          <w:color w:val="000000"/>
        </w:rPr>
        <w:t xml:space="preserve">terminology when </w:t>
      </w:r>
      <w:r w:rsidR="00421190">
        <w:rPr>
          <w:rFonts w:asciiTheme="minorBidi" w:eastAsia="Times New Roman" w:hAnsiTheme="minorBidi" w:cstheme="minorBidi"/>
          <w:color w:val="000000"/>
        </w:rPr>
        <w:t xml:space="preserve">praying regarding </w:t>
      </w:r>
      <w:r w:rsidR="00125647" w:rsidRPr="00FA0E45">
        <w:rPr>
          <w:rFonts w:asciiTheme="minorBidi" w:eastAsia="Times New Roman" w:hAnsiTheme="minorBidi" w:cstheme="minorBidi"/>
          <w:color w:val="000000"/>
        </w:rPr>
        <w:t>his own permission to see the Land as when the entire nation’s very existence is at stake.</w:t>
      </w:r>
      <w:r w:rsidRPr="00FA0E45">
        <w:rPr>
          <w:rFonts w:asciiTheme="minorBidi" w:eastAsia="Times New Roman" w:hAnsiTheme="minorBidi" w:cstheme="minorBidi"/>
          <w:color w:val="000000"/>
        </w:rPr>
        <w:t>)</w:t>
      </w:r>
      <w:r w:rsidR="00125647" w:rsidRPr="00FA0E45">
        <w:rPr>
          <w:rFonts w:asciiTheme="minorBidi" w:eastAsia="Times New Roman" w:hAnsiTheme="minorBidi" w:cstheme="minorBidi"/>
          <w:color w:val="000000"/>
        </w:rPr>
        <w:t xml:space="preserve"> </w:t>
      </w:r>
    </w:p>
    <w:p w14:paraId="17A51AFB" w14:textId="77777777" w:rsidR="00FA0E45" w:rsidRPr="00FA0E45" w:rsidRDefault="00FA0E45" w:rsidP="00F8254A">
      <w:pPr>
        <w:widowControl w:val="0"/>
        <w:bidi w:val="0"/>
        <w:spacing w:line="240" w:lineRule="auto"/>
        <w:jc w:val="both"/>
        <w:rPr>
          <w:rFonts w:asciiTheme="minorBidi" w:eastAsia="Times New Roman" w:hAnsiTheme="minorBidi" w:cstheme="minorBidi"/>
          <w:color w:val="000000"/>
        </w:rPr>
      </w:pPr>
    </w:p>
    <w:p w14:paraId="3408E02F" w14:textId="3A556E07" w:rsidR="00767C5B" w:rsidRPr="00FA0E45" w:rsidRDefault="00D80B6C"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I would like to suggest that perh</w:t>
      </w:r>
      <w:r w:rsidR="00FA0E45">
        <w:rPr>
          <w:rFonts w:asciiTheme="minorBidi" w:eastAsia="Times New Roman" w:hAnsiTheme="minorBidi" w:cstheme="minorBidi"/>
          <w:color w:val="000000"/>
        </w:rPr>
        <w:t>aps Amos took a page from Moshe</w:t>
      </w:r>
      <w:r w:rsidRPr="00FA0E45">
        <w:rPr>
          <w:rFonts w:asciiTheme="minorBidi" w:eastAsia="Times New Roman" w:hAnsiTheme="minorBidi" w:cstheme="minorBidi"/>
          <w:color w:val="000000"/>
        </w:rPr>
        <w:t xml:space="preserve"> Rabbenu’s playbook, sharing the words of his prayer with his audience to impress upon them the </w:t>
      </w:r>
      <w:r w:rsidRPr="006E17D8">
        <w:rPr>
          <w:rFonts w:asciiTheme="minorBidi" w:eastAsia="Times New Roman" w:hAnsiTheme="minorBidi" w:cstheme="minorBidi"/>
          <w:b/>
          <w:bCs/>
          <w:color w:val="000000"/>
        </w:rPr>
        <w:t>personal</w:t>
      </w:r>
      <w:r w:rsidRPr="00FA0E45">
        <w:rPr>
          <w:rFonts w:asciiTheme="minorBidi" w:eastAsia="Times New Roman" w:hAnsiTheme="minorBidi" w:cstheme="minorBidi"/>
          <w:color w:val="000000"/>
        </w:rPr>
        <w:t xml:space="preserve"> depths at which he felt the threat</w:t>
      </w:r>
      <w:r w:rsidR="008A2E49" w:rsidRPr="00FA0E45">
        <w:rPr>
          <w:rFonts w:asciiTheme="minorBidi" w:eastAsia="Times New Roman" w:hAnsiTheme="minorBidi" w:cstheme="minorBidi"/>
          <w:color w:val="000000"/>
        </w:rPr>
        <w:t xml:space="preserve">. </w:t>
      </w:r>
      <w:r w:rsidR="009F6848" w:rsidRPr="00FA0E45">
        <w:rPr>
          <w:rFonts w:asciiTheme="minorBidi" w:eastAsia="Times New Roman" w:hAnsiTheme="minorBidi" w:cstheme="minorBidi"/>
          <w:color w:val="000000"/>
        </w:rPr>
        <w:t xml:space="preserve">There is, of course, a critical difference between the two scenes quoted above from </w:t>
      </w:r>
      <w:r w:rsidR="009F6848" w:rsidRPr="00FA0E45">
        <w:rPr>
          <w:rFonts w:asciiTheme="minorBidi" w:eastAsia="Times New Roman" w:hAnsiTheme="minorBidi" w:cstheme="minorBidi"/>
          <w:i/>
          <w:iCs/>
          <w:color w:val="000000"/>
        </w:rPr>
        <w:t>Devarim</w:t>
      </w:r>
      <w:r w:rsidR="009F6848" w:rsidRPr="00FA0E45">
        <w:rPr>
          <w:rFonts w:asciiTheme="minorBidi" w:eastAsia="Times New Roman" w:hAnsiTheme="minorBidi" w:cstheme="minorBidi"/>
          <w:color w:val="000000"/>
        </w:rPr>
        <w:t xml:space="preserve"> a</w:t>
      </w:r>
      <w:r w:rsidR="00FA0E45">
        <w:rPr>
          <w:rFonts w:asciiTheme="minorBidi" w:eastAsia="Times New Roman" w:hAnsiTheme="minorBidi" w:cstheme="minorBidi"/>
          <w:color w:val="000000"/>
        </w:rPr>
        <w:t xml:space="preserve">nd our </w:t>
      </w:r>
      <w:r w:rsidR="008801A2">
        <w:rPr>
          <w:rFonts w:asciiTheme="minorBidi" w:eastAsia="Times New Roman" w:hAnsiTheme="minorBidi" w:cstheme="minorBidi"/>
          <w:color w:val="000000"/>
        </w:rPr>
        <w:t>scene</w:t>
      </w:r>
      <w:r w:rsidR="00FA0E45">
        <w:rPr>
          <w:rFonts w:asciiTheme="minorBidi" w:eastAsia="Times New Roman" w:hAnsiTheme="minorBidi" w:cstheme="minorBidi"/>
          <w:color w:val="000000"/>
        </w:rPr>
        <w:t xml:space="preserve">. In </w:t>
      </w:r>
      <w:r w:rsidR="00FA0E45" w:rsidRPr="00FA0E45">
        <w:rPr>
          <w:rFonts w:asciiTheme="minorBidi" w:eastAsia="Times New Roman" w:hAnsiTheme="minorBidi" w:cstheme="minorBidi"/>
          <w:i/>
          <w:iCs/>
          <w:color w:val="000000"/>
        </w:rPr>
        <w:t>Devarim</w:t>
      </w:r>
      <w:r w:rsidR="00FA0E45">
        <w:rPr>
          <w:rFonts w:asciiTheme="minorBidi" w:eastAsia="Times New Roman" w:hAnsiTheme="minorBidi" w:cstheme="minorBidi"/>
          <w:color w:val="000000"/>
        </w:rPr>
        <w:t>, Moshe</w:t>
      </w:r>
      <w:r w:rsidR="009F6848" w:rsidRPr="00FA0E45">
        <w:rPr>
          <w:rFonts w:asciiTheme="minorBidi" w:eastAsia="Times New Roman" w:hAnsiTheme="minorBidi" w:cstheme="minorBidi"/>
          <w:color w:val="000000"/>
        </w:rPr>
        <w:t xml:space="preserve"> was recounting a personal prayer that h</w:t>
      </w:r>
      <w:r w:rsidR="002F7238" w:rsidRPr="00FA0E45">
        <w:rPr>
          <w:rFonts w:asciiTheme="minorBidi" w:eastAsia="Times New Roman" w:hAnsiTheme="minorBidi" w:cstheme="minorBidi"/>
          <w:color w:val="000000"/>
        </w:rPr>
        <w:t>e expressed to God</w:t>
      </w:r>
      <w:r w:rsidR="008801A2">
        <w:rPr>
          <w:rFonts w:asciiTheme="minorBidi" w:eastAsia="Times New Roman" w:hAnsiTheme="minorBidi" w:cstheme="minorBidi"/>
          <w:color w:val="000000"/>
        </w:rPr>
        <w:t>;</w:t>
      </w:r>
      <w:r w:rsidR="002F7238" w:rsidRPr="00FA0E45">
        <w:rPr>
          <w:rFonts w:asciiTheme="minorBidi" w:eastAsia="Times New Roman" w:hAnsiTheme="minorBidi" w:cstheme="minorBidi"/>
          <w:color w:val="000000"/>
        </w:rPr>
        <w:t xml:space="preserve"> the prayer </w:t>
      </w:r>
      <w:r w:rsidR="008801A2">
        <w:rPr>
          <w:rFonts w:asciiTheme="minorBidi" w:eastAsia="Times New Roman" w:hAnsiTheme="minorBidi" w:cstheme="minorBidi"/>
          <w:color w:val="000000"/>
        </w:rPr>
        <w:t>had been uttered earlier</w:t>
      </w:r>
      <w:r w:rsidR="002F7238" w:rsidRPr="00FA0E45">
        <w:rPr>
          <w:rFonts w:asciiTheme="minorBidi" w:eastAsia="Times New Roman" w:hAnsiTheme="minorBidi" w:cstheme="minorBidi"/>
          <w:color w:val="000000"/>
        </w:rPr>
        <w:t xml:space="preserve"> (in the case of </w:t>
      </w:r>
      <w:r w:rsidR="002F7238" w:rsidRPr="00FA0E45">
        <w:rPr>
          <w:rFonts w:asciiTheme="minorBidi" w:eastAsia="Times New Roman" w:hAnsiTheme="minorBidi" w:cstheme="minorBidi"/>
          <w:i/>
          <w:iCs/>
          <w:color w:val="000000"/>
        </w:rPr>
        <w:t>va</w:t>
      </w:r>
      <w:r w:rsidR="008801A2">
        <w:rPr>
          <w:rFonts w:asciiTheme="minorBidi" w:eastAsia="Times New Roman" w:hAnsiTheme="minorBidi" w:cstheme="minorBidi"/>
          <w:i/>
          <w:iCs/>
          <w:color w:val="000000"/>
        </w:rPr>
        <w:t>-</w:t>
      </w:r>
      <w:r w:rsidR="002F7238" w:rsidRPr="00FA0E45">
        <w:rPr>
          <w:rFonts w:asciiTheme="minorBidi" w:eastAsia="Times New Roman" w:hAnsiTheme="minorBidi" w:cstheme="minorBidi"/>
          <w:i/>
          <w:iCs/>
          <w:color w:val="000000"/>
        </w:rPr>
        <w:t>et</w:t>
      </w:r>
      <w:r w:rsidR="008801A2">
        <w:rPr>
          <w:rFonts w:asciiTheme="minorBidi" w:eastAsia="Times New Roman" w:hAnsiTheme="minorBidi" w:cstheme="minorBidi"/>
          <w:i/>
          <w:iCs/>
          <w:color w:val="000000"/>
        </w:rPr>
        <w:t>c</w:t>
      </w:r>
      <w:r w:rsidR="002F7238" w:rsidRPr="00FA0E45">
        <w:rPr>
          <w:rFonts w:asciiTheme="minorBidi" w:eastAsia="Times New Roman" w:hAnsiTheme="minorBidi" w:cstheme="minorBidi"/>
          <w:i/>
          <w:iCs/>
          <w:color w:val="000000"/>
        </w:rPr>
        <w:t>hanan</w:t>
      </w:r>
      <w:r w:rsidR="002F7238" w:rsidRPr="00FA0E45">
        <w:rPr>
          <w:rFonts w:asciiTheme="minorBidi" w:eastAsia="Times New Roman" w:hAnsiTheme="minorBidi" w:cstheme="minorBidi"/>
          <w:color w:val="000000"/>
        </w:rPr>
        <w:t xml:space="preserve">, within the past year; in the case of </w:t>
      </w:r>
      <w:r w:rsidR="002F7238" w:rsidRPr="00FA0E45">
        <w:rPr>
          <w:rFonts w:asciiTheme="minorBidi" w:eastAsia="Times New Roman" w:hAnsiTheme="minorBidi" w:cstheme="minorBidi"/>
          <w:i/>
          <w:iCs/>
          <w:color w:val="000000"/>
        </w:rPr>
        <w:t>va</w:t>
      </w:r>
      <w:r w:rsidR="008801A2">
        <w:rPr>
          <w:rFonts w:asciiTheme="minorBidi" w:eastAsia="Times New Roman" w:hAnsiTheme="minorBidi" w:cstheme="minorBidi"/>
          <w:i/>
          <w:iCs/>
          <w:color w:val="000000"/>
        </w:rPr>
        <w:t>-</w:t>
      </w:r>
      <w:r w:rsidR="002F7238" w:rsidRPr="00FA0E45">
        <w:rPr>
          <w:rFonts w:asciiTheme="minorBidi" w:eastAsia="Times New Roman" w:hAnsiTheme="minorBidi" w:cstheme="minorBidi"/>
          <w:i/>
          <w:iCs/>
          <w:color w:val="000000"/>
        </w:rPr>
        <w:t>etnapal</w:t>
      </w:r>
      <w:r w:rsidR="002F7238" w:rsidRPr="00FA0E45">
        <w:rPr>
          <w:rFonts w:asciiTheme="minorBidi" w:eastAsia="Times New Roman" w:hAnsiTheme="minorBidi" w:cstheme="minorBidi"/>
          <w:color w:val="000000"/>
        </w:rPr>
        <w:t xml:space="preserve">, </w:t>
      </w:r>
      <w:r w:rsidR="004476B1" w:rsidRPr="00FA0E45">
        <w:rPr>
          <w:rFonts w:asciiTheme="minorBidi" w:eastAsia="Times New Roman" w:hAnsiTheme="minorBidi" w:cstheme="minorBidi"/>
          <w:color w:val="000000"/>
        </w:rPr>
        <w:t>nearly forty years back</w:t>
      </w:r>
      <w:r w:rsidR="00A71817">
        <w:rPr>
          <w:rFonts w:asciiTheme="minorBidi" w:eastAsia="Times New Roman" w:hAnsiTheme="minorBidi" w:cstheme="minorBidi"/>
          <w:color w:val="000000"/>
        </w:rPr>
        <w:t>)</w:t>
      </w:r>
      <w:r w:rsidR="004476B1" w:rsidRPr="00FA0E45">
        <w:rPr>
          <w:rFonts w:asciiTheme="minorBidi" w:eastAsia="Times New Roman" w:hAnsiTheme="minorBidi" w:cstheme="minorBidi"/>
          <w:color w:val="000000"/>
        </w:rPr>
        <w:t xml:space="preserve">. </w:t>
      </w:r>
      <w:r w:rsidR="00FC3840" w:rsidRPr="00FA0E45">
        <w:rPr>
          <w:rFonts w:asciiTheme="minorBidi" w:eastAsia="Times New Roman" w:hAnsiTheme="minorBidi" w:cstheme="minorBidi"/>
          <w:color w:val="000000"/>
        </w:rPr>
        <w:t xml:space="preserve">In Amos’s case, on the other hand, the prayers were part of the visions that he was currently sharing. </w:t>
      </w:r>
      <w:r w:rsidR="005A25B5" w:rsidRPr="00FA0E45">
        <w:rPr>
          <w:rFonts w:asciiTheme="minorBidi" w:eastAsia="Times New Roman" w:hAnsiTheme="minorBidi" w:cstheme="minorBidi"/>
          <w:color w:val="000000"/>
        </w:rPr>
        <w:t xml:space="preserve">In other words, he was not telling his audience of a past prayer that he had once said; rather, the contemporary scene was the setting of that prayer in its first expression. </w:t>
      </w:r>
    </w:p>
    <w:p w14:paraId="538D2C1C" w14:textId="77777777" w:rsidR="00C204F6" w:rsidRPr="00FA0E45" w:rsidRDefault="00C204F6" w:rsidP="00F8254A">
      <w:pPr>
        <w:widowControl w:val="0"/>
        <w:bidi w:val="0"/>
        <w:spacing w:line="240" w:lineRule="auto"/>
        <w:jc w:val="both"/>
        <w:rPr>
          <w:rFonts w:asciiTheme="minorBidi" w:eastAsia="Times New Roman" w:hAnsiTheme="minorBidi" w:cstheme="minorBidi"/>
          <w:color w:val="000000"/>
        </w:rPr>
      </w:pPr>
    </w:p>
    <w:p w14:paraId="69E2217C" w14:textId="719821A2" w:rsidR="006820FD" w:rsidRPr="00FA0E45" w:rsidRDefault="006820FD" w:rsidP="00F8254A">
      <w:pPr>
        <w:widowControl w:val="0"/>
        <w:bidi w:val="0"/>
        <w:spacing w:line="240" w:lineRule="auto"/>
        <w:ind w:left="720"/>
        <w:jc w:val="both"/>
        <w:rPr>
          <w:rFonts w:asciiTheme="minorBidi" w:eastAsia="Times New Roman" w:hAnsiTheme="minorBidi" w:cstheme="minorBidi"/>
          <w:i/>
          <w:iCs/>
          <w:color w:val="000000"/>
        </w:rPr>
      </w:pPr>
      <w:r w:rsidRPr="00FA0E45">
        <w:rPr>
          <w:rFonts w:asciiTheme="minorBidi" w:eastAsia="Times New Roman" w:hAnsiTheme="minorBidi" w:cstheme="minorBidi"/>
          <w:i/>
          <w:iCs/>
          <w:color w:val="000000"/>
        </w:rPr>
        <w:t>Selach</w:t>
      </w:r>
      <w:r w:rsidR="008801A2">
        <w:rPr>
          <w:rFonts w:asciiTheme="minorBidi" w:eastAsia="Times New Roman" w:hAnsiTheme="minorBidi" w:cstheme="minorBidi"/>
          <w:i/>
          <w:iCs/>
          <w:color w:val="000000"/>
        </w:rPr>
        <w:t xml:space="preserve"> </w:t>
      </w:r>
      <w:r w:rsidRPr="00FA0E45">
        <w:rPr>
          <w:rFonts w:asciiTheme="minorBidi" w:eastAsia="Times New Roman" w:hAnsiTheme="minorBidi" w:cstheme="minorBidi"/>
          <w:i/>
          <w:iCs/>
          <w:color w:val="000000"/>
        </w:rPr>
        <w:t>na</w:t>
      </w:r>
    </w:p>
    <w:p w14:paraId="232B80CB" w14:textId="77777777" w:rsidR="00B14EF8" w:rsidRPr="00FA0E45" w:rsidRDefault="0063117F" w:rsidP="00F8254A">
      <w:pPr>
        <w:widowControl w:val="0"/>
        <w:bidi w:val="0"/>
        <w:spacing w:line="240" w:lineRule="auto"/>
        <w:ind w:left="720"/>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w:t>
      </w:r>
      <w:r w:rsidR="006820FD" w:rsidRPr="00FA0E45">
        <w:rPr>
          <w:rFonts w:asciiTheme="minorBidi" w:eastAsia="Times New Roman" w:hAnsiTheme="minorBidi" w:cstheme="minorBidi"/>
          <w:color w:val="000000"/>
        </w:rPr>
        <w:t>forgive, I beg of You;</w:t>
      </w:r>
    </w:p>
    <w:p w14:paraId="56F8B10E" w14:textId="77777777" w:rsidR="00FA0E45" w:rsidRDefault="00FA0E45" w:rsidP="00F8254A">
      <w:pPr>
        <w:widowControl w:val="0"/>
        <w:bidi w:val="0"/>
        <w:spacing w:line="240" w:lineRule="auto"/>
        <w:jc w:val="both"/>
        <w:rPr>
          <w:rFonts w:asciiTheme="minorBidi" w:eastAsia="Times New Roman" w:hAnsiTheme="minorBidi" w:cstheme="minorBidi"/>
          <w:color w:val="000000"/>
        </w:rPr>
      </w:pPr>
    </w:p>
    <w:p w14:paraId="1DAD409A" w14:textId="520C3FDC" w:rsidR="00B14EF8" w:rsidRPr="00FA0E45" w:rsidRDefault="00B14EF8"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 xml:space="preserve">Before addressing the meaning of </w:t>
      </w:r>
      <w:r w:rsidRPr="00FA0E45">
        <w:rPr>
          <w:rFonts w:asciiTheme="minorBidi" w:eastAsia="Times New Roman" w:hAnsiTheme="minorBidi" w:cstheme="minorBidi"/>
          <w:i/>
          <w:iCs/>
          <w:color w:val="000000"/>
        </w:rPr>
        <w:t>selach</w:t>
      </w:r>
      <w:r w:rsidRPr="00FA0E45">
        <w:rPr>
          <w:rFonts w:asciiTheme="minorBidi" w:eastAsia="Times New Roman" w:hAnsiTheme="minorBidi" w:cstheme="minorBidi"/>
          <w:color w:val="000000"/>
        </w:rPr>
        <w:t xml:space="preserve"> and its role in this vision-prayer, we ought to address the meaning of </w:t>
      </w:r>
      <w:r w:rsidRPr="00FA0E45">
        <w:rPr>
          <w:rFonts w:asciiTheme="minorBidi" w:eastAsia="Times New Roman" w:hAnsiTheme="minorBidi" w:cstheme="minorBidi"/>
          <w:i/>
          <w:iCs/>
          <w:color w:val="000000"/>
        </w:rPr>
        <w:t>na</w:t>
      </w:r>
      <w:r w:rsidRPr="00FA0E45">
        <w:rPr>
          <w:rFonts w:asciiTheme="minorBidi" w:eastAsia="Times New Roman" w:hAnsiTheme="minorBidi" w:cstheme="minorBidi"/>
          <w:color w:val="000000"/>
        </w:rPr>
        <w:t xml:space="preserve"> and the translation provided here. </w:t>
      </w:r>
      <w:r w:rsidR="005801C6" w:rsidRPr="00FA0E45">
        <w:rPr>
          <w:rFonts w:asciiTheme="minorBidi" w:eastAsia="Times New Roman" w:hAnsiTheme="minorBidi" w:cstheme="minorBidi"/>
          <w:color w:val="000000"/>
        </w:rPr>
        <w:t xml:space="preserve">The word </w:t>
      </w:r>
      <w:r w:rsidR="005801C6" w:rsidRPr="00FA0E45">
        <w:rPr>
          <w:rFonts w:asciiTheme="minorBidi" w:eastAsia="Times New Roman" w:hAnsiTheme="minorBidi" w:cstheme="minorBidi"/>
          <w:i/>
          <w:iCs/>
          <w:color w:val="000000"/>
        </w:rPr>
        <w:t>na</w:t>
      </w:r>
      <w:r w:rsidR="005801C6" w:rsidRPr="00FA0E45">
        <w:rPr>
          <w:rFonts w:asciiTheme="minorBidi" w:eastAsia="Times New Roman" w:hAnsiTheme="minorBidi" w:cstheme="minorBidi"/>
          <w:color w:val="000000"/>
        </w:rPr>
        <w:t xml:space="preserve"> appears 383 times in </w:t>
      </w:r>
      <w:r w:rsidR="005801C6" w:rsidRPr="006E17D8">
        <w:rPr>
          <w:rFonts w:asciiTheme="minorBidi" w:eastAsia="Times New Roman" w:hAnsiTheme="minorBidi" w:cstheme="minorBidi"/>
          <w:i/>
          <w:iCs/>
          <w:color w:val="000000"/>
        </w:rPr>
        <w:t>Tanakh</w:t>
      </w:r>
      <w:r w:rsidR="005801C6" w:rsidRPr="00FA0E45">
        <w:rPr>
          <w:rFonts w:asciiTheme="minorBidi" w:eastAsia="Times New Roman" w:hAnsiTheme="minorBidi" w:cstheme="minorBidi"/>
          <w:color w:val="000000"/>
        </w:rPr>
        <w:t xml:space="preserve"> and it seems, contextually, to have a range of meanings. </w:t>
      </w:r>
      <w:r w:rsidR="008476F9" w:rsidRPr="00FA0E45">
        <w:rPr>
          <w:rFonts w:asciiTheme="minorBidi" w:eastAsia="Times New Roman" w:hAnsiTheme="minorBidi" w:cstheme="minorBidi"/>
          <w:color w:val="000000"/>
        </w:rPr>
        <w:t>Sometimes</w:t>
      </w:r>
      <w:r w:rsidR="008801A2">
        <w:rPr>
          <w:rFonts w:asciiTheme="minorBidi" w:eastAsia="Times New Roman" w:hAnsiTheme="minorBidi" w:cstheme="minorBidi"/>
          <w:color w:val="000000"/>
        </w:rPr>
        <w:t>,</w:t>
      </w:r>
      <w:r w:rsidR="008476F9" w:rsidRPr="00FA0E45">
        <w:rPr>
          <w:rFonts w:asciiTheme="minorBidi" w:eastAsia="Times New Roman" w:hAnsiTheme="minorBidi" w:cstheme="minorBidi"/>
          <w:color w:val="000000"/>
        </w:rPr>
        <w:t xml:space="preserve"> it is commonly understood as an entreaty (“please”), such as</w:t>
      </w:r>
      <w:r w:rsidR="008801A2">
        <w:rPr>
          <w:rFonts w:asciiTheme="minorBidi" w:eastAsia="Times New Roman" w:hAnsiTheme="minorBidi" w:cstheme="minorBidi"/>
          <w:color w:val="000000"/>
        </w:rPr>
        <w:t>,</w:t>
      </w:r>
      <w:r w:rsidR="008476F9" w:rsidRPr="00FA0E45">
        <w:rPr>
          <w:rFonts w:asciiTheme="minorBidi" w:eastAsia="Times New Roman" w:hAnsiTheme="minorBidi" w:cstheme="minorBidi"/>
          <w:color w:val="000000"/>
        </w:rPr>
        <w:t xml:space="preserve"> </w:t>
      </w:r>
      <w:r w:rsidR="008476F9" w:rsidRPr="00FA0E45">
        <w:rPr>
          <w:rFonts w:asciiTheme="minorBidi" w:eastAsia="Times New Roman" w:hAnsiTheme="minorBidi" w:cstheme="minorBidi"/>
          <w:i/>
          <w:iCs/>
          <w:color w:val="000000"/>
        </w:rPr>
        <w:t xml:space="preserve">Ana Hashem </w:t>
      </w:r>
      <w:r w:rsidR="008801A2">
        <w:rPr>
          <w:rFonts w:asciiTheme="minorBidi" w:eastAsia="Times New Roman" w:hAnsiTheme="minorBidi" w:cstheme="minorBidi"/>
          <w:i/>
          <w:iCs/>
          <w:color w:val="000000"/>
        </w:rPr>
        <w:t>h</w:t>
      </w:r>
      <w:r w:rsidR="008476F9" w:rsidRPr="00FA0E45">
        <w:rPr>
          <w:rFonts w:asciiTheme="minorBidi" w:eastAsia="Times New Roman" w:hAnsiTheme="minorBidi" w:cstheme="minorBidi"/>
          <w:i/>
          <w:iCs/>
          <w:color w:val="000000"/>
        </w:rPr>
        <w:t xml:space="preserve">oshia </w:t>
      </w:r>
      <w:r w:rsidR="008476F9" w:rsidRPr="00FA0E45">
        <w:rPr>
          <w:rFonts w:asciiTheme="minorBidi" w:eastAsia="Times New Roman" w:hAnsiTheme="minorBidi" w:cstheme="minorBidi"/>
          <w:b/>
          <w:bCs/>
          <w:i/>
          <w:iCs/>
          <w:color w:val="000000"/>
        </w:rPr>
        <w:t>na</w:t>
      </w:r>
      <w:r w:rsidR="008B1947" w:rsidRPr="00FA0E45">
        <w:rPr>
          <w:rFonts w:asciiTheme="minorBidi" w:eastAsia="Times New Roman" w:hAnsiTheme="minorBidi" w:cstheme="minorBidi"/>
          <w:i/>
          <w:iCs/>
          <w:color w:val="000000"/>
        </w:rPr>
        <w:t>…</w:t>
      </w:r>
      <w:r w:rsidR="008476F9" w:rsidRPr="00FA0E45">
        <w:rPr>
          <w:rFonts w:asciiTheme="minorBidi" w:eastAsia="Times New Roman" w:hAnsiTheme="minorBidi" w:cstheme="minorBidi"/>
          <w:i/>
          <w:iCs/>
          <w:color w:val="000000"/>
        </w:rPr>
        <w:t xml:space="preserve"> </w:t>
      </w:r>
      <w:r w:rsidR="008476F9" w:rsidRPr="00FA0E45">
        <w:rPr>
          <w:rFonts w:asciiTheme="minorBidi" w:eastAsia="Times New Roman" w:hAnsiTheme="minorBidi" w:cstheme="minorBidi"/>
          <w:color w:val="000000"/>
        </w:rPr>
        <w:t>(</w:t>
      </w:r>
      <w:r w:rsidR="00E63EF0" w:rsidRPr="00FA0E45">
        <w:rPr>
          <w:rFonts w:asciiTheme="minorBidi" w:eastAsia="Times New Roman" w:hAnsiTheme="minorBidi" w:cstheme="minorBidi"/>
          <w:i/>
          <w:iCs/>
          <w:color w:val="000000"/>
        </w:rPr>
        <w:t>Tehillim</w:t>
      </w:r>
      <w:r w:rsidR="006C4749" w:rsidRPr="00FA0E45">
        <w:rPr>
          <w:rFonts w:asciiTheme="minorBidi" w:eastAsia="Times New Roman" w:hAnsiTheme="minorBidi" w:cstheme="minorBidi"/>
          <w:color w:val="000000"/>
        </w:rPr>
        <w:t xml:space="preserve"> </w:t>
      </w:r>
      <w:r w:rsidR="008476F9" w:rsidRPr="00FA0E45">
        <w:rPr>
          <w:rFonts w:asciiTheme="minorBidi" w:eastAsia="Times New Roman" w:hAnsiTheme="minorBidi" w:cstheme="minorBidi"/>
          <w:color w:val="000000"/>
        </w:rPr>
        <w:t xml:space="preserve">118:25). </w:t>
      </w:r>
      <w:r w:rsidR="003C52FE" w:rsidRPr="00FA0E45">
        <w:rPr>
          <w:rFonts w:asciiTheme="minorBidi" w:eastAsia="Times New Roman" w:hAnsiTheme="minorBidi" w:cstheme="minorBidi"/>
          <w:color w:val="000000"/>
        </w:rPr>
        <w:t xml:space="preserve">Other times, it cannot take </w:t>
      </w:r>
      <w:r w:rsidR="00E54B2B" w:rsidRPr="00FA0E45">
        <w:rPr>
          <w:rFonts w:asciiTheme="minorBidi" w:eastAsia="Times New Roman" w:hAnsiTheme="minorBidi" w:cstheme="minorBidi"/>
          <w:color w:val="000000"/>
        </w:rPr>
        <w:t>that meaning</w:t>
      </w:r>
      <w:r w:rsidR="003C52FE" w:rsidRPr="00FA0E45">
        <w:rPr>
          <w:rFonts w:asciiTheme="minorBidi" w:eastAsia="Times New Roman" w:hAnsiTheme="minorBidi" w:cstheme="minorBidi"/>
          <w:color w:val="000000"/>
        </w:rPr>
        <w:t xml:space="preserve">, such as the command regarding </w:t>
      </w:r>
      <w:r w:rsidR="003C52FE" w:rsidRPr="00FA0E45">
        <w:rPr>
          <w:rFonts w:asciiTheme="minorBidi" w:eastAsia="Times New Roman" w:hAnsiTheme="minorBidi" w:cstheme="minorBidi"/>
          <w:i/>
          <w:iCs/>
          <w:color w:val="000000"/>
        </w:rPr>
        <w:t>Korban Pesach</w:t>
      </w:r>
      <w:r w:rsidR="003C52FE" w:rsidRPr="00FA0E45">
        <w:rPr>
          <w:rFonts w:asciiTheme="minorBidi" w:eastAsia="Times New Roman" w:hAnsiTheme="minorBidi" w:cstheme="minorBidi"/>
          <w:color w:val="000000"/>
        </w:rPr>
        <w:t xml:space="preserve"> </w:t>
      </w:r>
      <w:r w:rsidR="003C52FE" w:rsidRPr="00FA0E45">
        <w:rPr>
          <w:rFonts w:asciiTheme="minorBidi" w:eastAsia="Times New Roman" w:hAnsiTheme="minorBidi" w:cstheme="minorBidi"/>
          <w:i/>
          <w:iCs/>
          <w:color w:val="000000"/>
        </w:rPr>
        <w:t xml:space="preserve">al tokhlu mimenu </w:t>
      </w:r>
      <w:r w:rsidR="003C52FE" w:rsidRPr="00FA0E45">
        <w:rPr>
          <w:rFonts w:asciiTheme="minorBidi" w:eastAsia="Times New Roman" w:hAnsiTheme="minorBidi" w:cstheme="minorBidi"/>
          <w:b/>
          <w:bCs/>
          <w:i/>
          <w:iCs/>
          <w:color w:val="000000"/>
        </w:rPr>
        <w:t>na</w:t>
      </w:r>
      <w:r w:rsidR="003C52FE" w:rsidRPr="00FA0E45">
        <w:rPr>
          <w:rFonts w:asciiTheme="minorBidi" w:eastAsia="Times New Roman" w:hAnsiTheme="minorBidi" w:cstheme="minorBidi"/>
          <w:color w:val="000000"/>
        </w:rPr>
        <w:t xml:space="preserve"> (</w:t>
      </w:r>
      <w:r w:rsidR="003C52FE" w:rsidRPr="006E17D8">
        <w:rPr>
          <w:rFonts w:asciiTheme="minorBidi" w:eastAsia="Times New Roman" w:hAnsiTheme="minorBidi" w:cstheme="minorBidi"/>
          <w:i/>
          <w:iCs/>
          <w:color w:val="000000"/>
        </w:rPr>
        <w:t>Shemot</w:t>
      </w:r>
      <w:r w:rsidR="003C52FE" w:rsidRPr="00FA0E45">
        <w:rPr>
          <w:rFonts w:asciiTheme="minorBidi" w:eastAsia="Times New Roman" w:hAnsiTheme="minorBidi" w:cstheme="minorBidi"/>
          <w:color w:val="000000"/>
        </w:rPr>
        <w:t xml:space="preserve"> 12:9), which is generally (and </w:t>
      </w:r>
      <w:r w:rsidR="008801A2">
        <w:rPr>
          <w:rFonts w:asciiTheme="minorBidi" w:eastAsia="Times New Roman" w:hAnsiTheme="minorBidi" w:cstheme="minorBidi"/>
          <w:color w:val="000000"/>
        </w:rPr>
        <w:t>h</w:t>
      </w:r>
      <w:r w:rsidR="008801A2" w:rsidRPr="00FA0E45">
        <w:rPr>
          <w:rFonts w:asciiTheme="minorBidi" w:eastAsia="Times New Roman" w:hAnsiTheme="minorBidi" w:cstheme="minorBidi"/>
          <w:color w:val="000000"/>
        </w:rPr>
        <w:t>alakhically</w:t>
      </w:r>
      <w:r w:rsidR="003C52FE" w:rsidRPr="00FA0E45">
        <w:rPr>
          <w:rFonts w:asciiTheme="minorBidi" w:eastAsia="Times New Roman" w:hAnsiTheme="minorBidi" w:cstheme="minorBidi"/>
          <w:color w:val="000000"/>
        </w:rPr>
        <w:t xml:space="preserve">) translated as “do not eat of it </w:t>
      </w:r>
      <w:r w:rsidR="003C52FE" w:rsidRPr="00FA0E45">
        <w:rPr>
          <w:rFonts w:asciiTheme="minorBidi" w:eastAsia="Times New Roman" w:hAnsiTheme="minorBidi" w:cstheme="minorBidi"/>
          <w:b/>
          <w:bCs/>
          <w:color w:val="000000"/>
        </w:rPr>
        <w:lastRenderedPageBreak/>
        <w:t>raw</w:t>
      </w:r>
      <w:r w:rsidR="00FA0E45" w:rsidRPr="00FA0E45">
        <w:rPr>
          <w:rFonts w:asciiTheme="minorBidi" w:eastAsia="Times New Roman" w:hAnsiTheme="minorBidi" w:cstheme="minorBidi"/>
          <w:color w:val="000000"/>
        </w:rPr>
        <w:t>.</w:t>
      </w:r>
      <w:r w:rsidR="003C52FE" w:rsidRPr="00FA0E45">
        <w:rPr>
          <w:rFonts w:asciiTheme="minorBidi" w:eastAsia="Times New Roman" w:hAnsiTheme="minorBidi" w:cstheme="minorBidi"/>
          <w:color w:val="000000"/>
        </w:rPr>
        <w:t>”</w:t>
      </w:r>
      <w:r w:rsidR="00B976CF" w:rsidRPr="00FA0E45">
        <w:rPr>
          <w:rStyle w:val="FootnoteReference"/>
          <w:rFonts w:asciiTheme="minorBidi" w:eastAsia="Times New Roman" w:hAnsiTheme="minorBidi" w:cstheme="minorBidi"/>
          <w:color w:val="000000"/>
        </w:rPr>
        <w:footnoteReference w:id="2"/>
      </w:r>
    </w:p>
    <w:p w14:paraId="1A94179C" w14:textId="77777777" w:rsidR="00FA0E45" w:rsidRDefault="00FA0E45" w:rsidP="00F8254A">
      <w:pPr>
        <w:widowControl w:val="0"/>
        <w:bidi w:val="0"/>
        <w:spacing w:line="240" w:lineRule="auto"/>
        <w:jc w:val="both"/>
        <w:rPr>
          <w:rFonts w:asciiTheme="minorBidi" w:eastAsia="Times New Roman" w:hAnsiTheme="minorBidi" w:cstheme="minorBidi"/>
          <w:color w:val="000000"/>
        </w:rPr>
      </w:pPr>
    </w:p>
    <w:p w14:paraId="3E5A6FF9" w14:textId="2F267219" w:rsidR="0093499C" w:rsidRDefault="0093499C"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Ibn Ezra, in numerous places in his commentary</w:t>
      </w:r>
      <w:r w:rsidR="008801A2">
        <w:rPr>
          <w:rFonts w:asciiTheme="minorBidi" w:eastAsia="Times New Roman" w:hAnsiTheme="minorBidi" w:cstheme="minorBidi"/>
          <w:color w:val="000000"/>
        </w:rPr>
        <w:t>,</w:t>
      </w:r>
      <w:r w:rsidRPr="00FA0E45">
        <w:rPr>
          <w:rStyle w:val="FootnoteReference"/>
          <w:rFonts w:asciiTheme="minorBidi" w:eastAsia="Times New Roman" w:hAnsiTheme="minorBidi" w:cstheme="minorBidi"/>
          <w:color w:val="000000"/>
        </w:rPr>
        <w:footnoteReference w:id="3"/>
      </w:r>
      <w:r w:rsidRPr="00FA0E45">
        <w:rPr>
          <w:rFonts w:asciiTheme="minorBidi" w:eastAsia="Times New Roman" w:hAnsiTheme="minorBidi" w:cstheme="minorBidi"/>
          <w:color w:val="000000"/>
        </w:rPr>
        <w:t xml:space="preserve"> suggests that </w:t>
      </w:r>
      <w:r w:rsidRPr="00FA0E45">
        <w:rPr>
          <w:rFonts w:asciiTheme="minorBidi" w:eastAsia="Times New Roman" w:hAnsiTheme="minorBidi" w:cstheme="minorBidi"/>
          <w:i/>
          <w:iCs/>
          <w:color w:val="000000"/>
        </w:rPr>
        <w:t>na</w:t>
      </w:r>
      <w:r w:rsidRPr="00FA0E45">
        <w:rPr>
          <w:rFonts w:asciiTheme="minorBidi" w:eastAsia="Times New Roman" w:hAnsiTheme="minorBidi" w:cstheme="minorBidi"/>
          <w:color w:val="000000"/>
        </w:rPr>
        <w:t xml:space="preserve"> </w:t>
      </w:r>
      <w:r w:rsidRPr="00FA0E45">
        <w:rPr>
          <w:rFonts w:asciiTheme="minorBidi" w:eastAsia="Times New Roman" w:hAnsiTheme="minorBidi" w:cstheme="minorBidi"/>
          <w:b/>
          <w:bCs/>
          <w:color w:val="000000"/>
        </w:rPr>
        <w:t>always</w:t>
      </w:r>
      <w:r w:rsidRPr="00FA0E45">
        <w:rPr>
          <w:rFonts w:asciiTheme="minorBidi" w:eastAsia="Times New Roman" w:hAnsiTheme="minorBidi" w:cstheme="minorBidi"/>
          <w:color w:val="000000"/>
        </w:rPr>
        <w:t xml:space="preserve"> means “now</w:t>
      </w:r>
      <w:r w:rsidR="008801A2">
        <w:rPr>
          <w:rFonts w:asciiTheme="minorBidi" w:eastAsia="Times New Roman" w:hAnsiTheme="minorBidi" w:cstheme="minorBidi"/>
          <w:color w:val="000000"/>
        </w:rPr>
        <w:t>,</w:t>
      </w:r>
      <w:r w:rsidRPr="00FA0E45">
        <w:rPr>
          <w:rFonts w:asciiTheme="minorBidi" w:eastAsia="Times New Roman" w:hAnsiTheme="minorBidi" w:cstheme="minorBidi"/>
          <w:color w:val="000000"/>
        </w:rPr>
        <w:t>” although he would have to admit that it is often used in dialogue where urgency seems to be at play – as if to say</w:t>
      </w:r>
      <w:r w:rsidR="008801A2">
        <w:rPr>
          <w:rFonts w:asciiTheme="minorBidi" w:eastAsia="Times New Roman" w:hAnsiTheme="minorBidi" w:cstheme="minorBidi"/>
          <w:color w:val="000000"/>
        </w:rPr>
        <w:t>,</w:t>
      </w:r>
      <w:r w:rsidRPr="00FA0E45">
        <w:rPr>
          <w:rFonts w:asciiTheme="minorBidi" w:eastAsia="Times New Roman" w:hAnsiTheme="minorBidi" w:cstheme="minorBidi"/>
          <w:color w:val="000000"/>
        </w:rPr>
        <w:t xml:space="preserve"> “I beg of you, </w:t>
      </w:r>
      <w:r w:rsidRPr="00FA0E45">
        <w:rPr>
          <w:rFonts w:asciiTheme="minorBidi" w:eastAsia="Times New Roman" w:hAnsiTheme="minorBidi" w:cstheme="minorBidi"/>
          <w:b/>
          <w:bCs/>
          <w:color w:val="000000"/>
        </w:rPr>
        <w:t>right now</w:t>
      </w:r>
      <w:r w:rsidRPr="00FA0E45">
        <w:rPr>
          <w:rFonts w:asciiTheme="minorBidi" w:eastAsia="Times New Roman" w:hAnsiTheme="minorBidi" w:cstheme="minorBidi"/>
          <w:color w:val="000000"/>
        </w:rPr>
        <w:t xml:space="preserve">…” </w:t>
      </w:r>
      <w:r w:rsidR="00405B0C" w:rsidRPr="00FA0E45">
        <w:rPr>
          <w:rFonts w:asciiTheme="minorBidi" w:eastAsia="Times New Roman" w:hAnsiTheme="minorBidi" w:cstheme="minorBidi"/>
          <w:color w:val="000000"/>
        </w:rPr>
        <w:t xml:space="preserve">Even in the context of the </w:t>
      </w:r>
      <w:r w:rsidR="00405B0C" w:rsidRPr="006E17D8">
        <w:rPr>
          <w:rFonts w:asciiTheme="minorBidi" w:eastAsia="Times New Roman" w:hAnsiTheme="minorBidi" w:cstheme="minorBidi"/>
          <w:i/>
          <w:iCs/>
          <w:color w:val="000000"/>
        </w:rPr>
        <w:t>Korban Pesach</w:t>
      </w:r>
      <w:r w:rsidR="00405B0C" w:rsidRPr="00FA0E45">
        <w:rPr>
          <w:rFonts w:asciiTheme="minorBidi" w:eastAsia="Times New Roman" w:hAnsiTheme="minorBidi" w:cstheme="minorBidi"/>
          <w:color w:val="000000"/>
        </w:rPr>
        <w:t xml:space="preserve">, he interprets </w:t>
      </w:r>
      <w:r w:rsidR="00405B0C" w:rsidRPr="00FA0E45">
        <w:rPr>
          <w:rFonts w:asciiTheme="minorBidi" w:eastAsia="Times New Roman" w:hAnsiTheme="minorBidi" w:cstheme="minorBidi"/>
          <w:i/>
          <w:iCs/>
          <w:color w:val="000000"/>
        </w:rPr>
        <w:t>na</w:t>
      </w:r>
      <w:r w:rsidR="00405B0C" w:rsidRPr="00FA0E45">
        <w:rPr>
          <w:rFonts w:asciiTheme="minorBidi" w:eastAsia="Times New Roman" w:hAnsiTheme="minorBidi" w:cstheme="minorBidi"/>
          <w:color w:val="000000"/>
        </w:rPr>
        <w:t xml:space="preserve"> as “now”: </w:t>
      </w:r>
    </w:p>
    <w:p w14:paraId="2E86750E" w14:textId="77777777" w:rsidR="00FA0E45" w:rsidRPr="00FA0E45" w:rsidRDefault="00FA0E45" w:rsidP="00F8254A">
      <w:pPr>
        <w:widowControl w:val="0"/>
        <w:bidi w:val="0"/>
        <w:spacing w:line="240" w:lineRule="auto"/>
        <w:jc w:val="both"/>
        <w:rPr>
          <w:rFonts w:asciiTheme="minorBidi" w:eastAsia="Times New Roman" w:hAnsiTheme="minorBidi" w:cstheme="minorBidi"/>
          <w:color w:val="000000"/>
        </w:rPr>
      </w:pPr>
    </w:p>
    <w:p w14:paraId="77456C81" w14:textId="7D9B11EA" w:rsidR="00405B0C" w:rsidRPr="00FA0E45" w:rsidRDefault="00405B0C" w:rsidP="00F8254A">
      <w:pPr>
        <w:widowControl w:val="0"/>
        <w:bidi w:val="0"/>
        <w:spacing w:line="240" w:lineRule="auto"/>
        <w:ind w:left="720"/>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 xml:space="preserve">The word </w:t>
      </w:r>
      <w:r w:rsidR="008801A2">
        <w:rPr>
          <w:rFonts w:asciiTheme="minorBidi" w:eastAsia="Times New Roman" w:hAnsiTheme="minorBidi" w:cstheme="minorBidi"/>
          <w:color w:val="000000"/>
        </w:rPr>
        <w:t>“</w:t>
      </w:r>
      <w:r w:rsidRPr="00FA0E45">
        <w:rPr>
          <w:rFonts w:asciiTheme="minorBidi" w:eastAsia="Times New Roman" w:hAnsiTheme="minorBidi" w:cstheme="minorBidi"/>
          <w:color w:val="000000"/>
        </w:rPr>
        <w:t>like</w:t>
      </w:r>
      <w:r w:rsidR="008801A2">
        <w:rPr>
          <w:rFonts w:asciiTheme="minorBidi" w:eastAsia="Times New Roman" w:hAnsiTheme="minorBidi" w:cstheme="minorBidi"/>
          <w:color w:val="000000"/>
        </w:rPr>
        <w:t>”</w:t>
      </w:r>
      <w:r w:rsidRPr="00FA0E45">
        <w:rPr>
          <w:rFonts w:asciiTheme="minorBidi" w:eastAsia="Times New Roman" w:hAnsiTheme="minorBidi" w:cstheme="minorBidi"/>
          <w:color w:val="000000"/>
        </w:rPr>
        <w:t xml:space="preserve"> is missing, as if it said: </w:t>
      </w:r>
      <w:r w:rsidR="008801A2">
        <w:rPr>
          <w:rFonts w:asciiTheme="minorBidi" w:eastAsia="Times New Roman" w:hAnsiTheme="minorBidi" w:cstheme="minorBidi"/>
          <w:color w:val="000000"/>
        </w:rPr>
        <w:t>“</w:t>
      </w:r>
      <w:r w:rsidRPr="00FA0E45">
        <w:rPr>
          <w:rFonts w:asciiTheme="minorBidi" w:eastAsia="Times New Roman" w:hAnsiTheme="minorBidi" w:cstheme="minorBidi"/>
          <w:color w:val="000000"/>
        </w:rPr>
        <w:t>Do not eat it as it is now</w:t>
      </w:r>
      <w:r w:rsidR="008801A2">
        <w:rPr>
          <w:rFonts w:asciiTheme="minorBidi" w:eastAsia="Times New Roman" w:hAnsiTheme="minorBidi" w:cstheme="minorBidi"/>
          <w:color w:val="000000"/>
        </w:rPr>
        <w:t>.” For</w:t>
      </w:r>
      <w:r w:rsidRPr="00FA0E45">
        <w:rPr>
          <w:rFonts w:asciiTheme="minorBidi" w:eastAsia="Times New Roman" w:hAnsiTheme="minorBidi" w:cstheme="minorBidi"/>
          <w:color w:val="000000"/>
        </w:rPr>
        <w:t xml:space="preserve"> the meaning of </w:t>
      </w:r>
      <w:r w:rsidRPr="00FA0E45">
        <w:rPr>
          <w:rFonts w:asciiTheme="minorBidi" w:eastAsia="Times New Roman" w:hAnsiTheme="minorBidi" w:cstheme="minorBidi"/>
          <w:i/>
          <w:iCs/>
          <w:color w:val="000000"/>
        </w:rPr>
        <w:t>na</w:t>
      </w:r>
      <w:r w:rsidRPr="00FA0E45">
        <w:rPr>
          <w:rFonts w:asciiTheme="minorBidi" w:eastAsia="Times New Roman" w:hAnsiTheme="minorBidi" w:cstheme="minorBidi"/>
          <w:color w:val="000000"/>
        </w:rPr>
        <w:t xml:space="preserve"> throughout Scripture is </w:t>
      </w:r>
      <w:r w:rsidR="008801A2">
        <w:rPr>
          <w:rFonts w:asciiTheme="minorBidi" w:eastAsia="Times New Roman" w:hAnsiTheme="minorBidi" w:cstheme="minorBidi"/>
          <w:color w:val="000000"/>
        </w:rPr>
        <w:t>“</w:t>
      </w:r>
      <w:r w:rsidRPr="00FA0E45">
        <w:rPr>
          <w:rFonts w:asciiTheme="minorBidi" w:eastAsia="Times New Roman" w:hAnsiTheme="minorBidi" w:cstheme="minorBidi"/>
          <w:color w:val="000000"/>
        </w:rPr>
        <w:t>now,</w:t>
      </w:r>
      <w:r w:rsidR="008801A2">
        <w:rPr>
          <w:rFonts w:asciiTheme="minorBidi" w:eastAsia="Times New Roman" w:hAnsiTheme="minorBidi" w:cstheme="minorBidi"/>
          <w:color w:val="000000"/>
        </w:rPr>
        <w:t>”</w:t>
      </w:r>
      <w:r w:rsidRPr="00FA0E45">
        <w:rPr>
          <w:rFonts w:asciiTheme="minorBidi" w:eastAsia="Times New Roman" w:hAnsiTheme="minorBidi" w:cstheme="minorBidi"/>
          <w:color w:val="000000"/>
        </w:rPr>
        <w:t xml:space="preserve"> in my opinion. If it were a word of entreaty, why would it say</w:t>
      </w:r>
      <w:r w:rsidR="008801A2">
        <w:rPr>
          <w:rFonts w:asciiTheme="minorBidi" w:eastAsia="Times New Roman" w:hAnsiTheme="minorBidi" w:cstheme="minorBidi"/>
          <w:color w:val="000000"/>
        </w:rPr>
        <w:t>,</w:t>
      </w:r>
      <w:r w:rsidRPr="00FA0E45">
        <w:rPr>
          <w:rFonts w:asciiTheme="minorBidi" w:eastAsia="Times New Roman" w:hAnsiTheme="minorBidi" w:cstheme="minorBidi"/>
          <w:color w:val="000000"/>
        </w:rPr>
        <w:t xml:space="preserve"> </w:t>
      </w:r>
      <w:r w:rsidRPr="00FA0E45">
        <w:rPr>
          <w:rFonts w:asciiTheme="minorBidi" w:eastAsia="Times New Roman" w:hAnsiTheme="minorBidi" w:cstheme="minorBidi"/>
          <w:i/>
          <w:iCs/>
          <w:color w:val="000000"/>
        </w:rPr>
        <w:t>daber</w:t>
      </w:r>
      <w:r w:rsidR="008801A2">
        <w:rPr>
          <w:rFonts w:asciiTheme="minorBidi" w:eastAsia="Times New Roman" w:hAnsiTheme="minorBidi" w:cstheme="minorBidi"/>
          <w:i/>
          <w:iCs/>
          <w:color w:val="000000"/>
        </w:rPr>
        <w:t xml:space="preserve"> </w:t>
      </w:r>
      <w:r w:rsidRPr="00FA0E45">
        <w:rPr>
          <w:rFonts w:asciiTheme="minorBidi" w:eastAsia="Times New Roman" w:hAnsiTheme="minorBidi" w:cstheme="minorBidi"/>
          <w:b/>
          <w:bCs/>
          <w:i/>
          <w:iCs/>
          <w:color w:val="000000"/>
        </w:rPr>
        <w:t>na</w:t>
      </w:r>
      <w:r w:rsidRPr="00FA0E45">
        <w:rPr>
          <w:rFonts w:asciiTheme="minorBidi" w:eastAsia="Times New Roman" w:hAnsiTheme="minorBidi" w:cstheme="minorBidi"/>
          <w:i/>
          <w:iCs/>
          <w:color w:val="000000"/>
        </w:rPr>
        <w:t xml:space="preserve"> b</w:t>
      </w:r>
      <w:r w:rsidR="008801A2">
        <w:rPr>
          <w:rFonts w:asciiTheme="minorBidi" w:eastAsia="Times New Roman" w:hAnsiTheme="minorBidi" w:cstheme="minorBidi"/>
          <w:i/>
          <w:iCs/>
          <w:color w:val="000000"/>
        </w:rPr>
        <w:t>e-</w:t>
      </w:r>
      <w:r w:rsidRPr="00FA0E45">
        <w:rPr>
          <w:rFonts w:asciiTheme="minorBidi" w:eastAsia="Times New Roman" w:hAnsiTheme="minorBidi" w:cstheme="minorBidi"/>
          <w:i/>
          <w:iCs/>
          <w:color w:val="000000"/>
        </w:rPr>
        <w:t>oznei ha</w:t>
      </w:r>
      <w:r w:rsidR="008801A2">
        <w:rPr>
          <w:rFonts w:asciiTheme="minorBidi" w:eastAsia="Times New Roman" w:hAnsiTheme="minorBidi" w:cstheme="minorBidi"/>
          <w:i/>
          <w:iCs/>
          <w:color w:val="000000"/>
        </w:rPr>
        <w:t>-</w:t>
      </w:r>
      <w:r w:rsidRPr="00FA0E45">
        <w:rPr>
          <w:rFonts w:asciiTheme="minorBidi" w:eastAsia="Times New Roman" w:hAnsiTheme="minorBidi" w:cstheme="minorBidi"/>
          <w:i/>
          <w:iCs/>
          <w:color w:val="000000"/>
        </w:rPr>
        <w:t>am</w:t>
      </w:r>
      <w:r w:rsidRPr="00FA0E45">
        <w:rPr>
          <w:rFonts w:asciiTheme="minorBidi" w:eastAsia="Times New Roman" w:hAnsiTheme="minorBidi" w:cstheme="minorBidi"/>
          <w:color w:val="000000"/>
        </w:rPr>
        <w:t xml:space="preserve"> or </w:t>
      </w:r>
      <w:r w:rsidRPr="00FA0E45">
        <w:rPr>
          <w:rFonts w:asciiTheme="minorBidi" w:eastAsia="Times New Roman" w:hAnsiTheme="minorBidi" w:cstheme="minorBidi"/>
          <w:i/>
          <w:iCs/>
          <w:color w:val="000000"/>
        </w:rPr>
        <w:t>sh</w:t>
      </w:r>
      <w:r w:rsidR="008801A2">
        <w:rPr>
          <w:rFonts w:asciiTheme="minorBidi" w:eastAsia="Times New Roman" w:hAnsiTheme="minorBidi" w:cstheme="minorBidi"/>
          <w:i/>
          <w:iCs/>
          <w:color w:val="000000"/>
        </w:rPr>
        <w:t>e</w:t>
      </w:r>
      <w:r w:rsidRPr="00FA0E45">
        <w:rPr>
          <w:rFonts w:asciiTheme="minorBidi" w:eastAsia="Times New Roman" w:hAnsiTheme="minorBidi" w:cstheme="minorBidi"/>
          <w:i/>
          <w:iCs/>
          <w:color w:val="000000"/>
        </w:rPr>
        <w:t xml:space="preserve">ma </w:t>
      </w:r>
      <w:r w:rsidRPr="00FA0E45">
        <w:rPr>
          <w:rFonts w:asciiTheme="minorBidi" w:eastAsia="Times New Roman" w:hAnsiTheme="minorBidi" w:cstheme="minorBidi"/>
          <w:b/>
          <w:bCs/>
          <w:i/>
          <w:iCs/>
          <w:color w:val="000000"/>
        </w:rPr>
        <w:t>na</w:t>
      </w:r>
      <w:r w:rsidRPr="00FA0E45">
        <w:rPr>
          <w:rFonts w:asciiTheme="minorBidi" w:eastAsia="Times New Roman" w:hAnsiTheme="minorBidi" w:cstheme="minorBidi"/>
          <w:i/>
          <w:iCs/>
          <w:color w:val="000000"/>
        </w:rPr>
        <w:t xml:space="preserve"> ben A</w:t>
      </w:r>
      <w:r w:rsidR="008801A2">
        <w:rPr>
          <w:rFonts w:asciiTheme="minorBidi" w:eastAsia="Times New Roman" w:hAnsiTheme="minorBidi" w:cstheme="minorBidi"/>
          <w:i/>
          <w:iCs/>
          <w:color w:val="000000"/>
        </w:rPr>
        <w:t>c</w:t>
      </w:r>
      <w:r w:rsidRPr="00FA0E45">
        <w:rPr>
          <w:rFonts w:asciiTheme="minorBidi" w:eastAsia="Times New Roman" w:hAnsiTheme="minorBidi" w:cstheme="minorBidi"/>
          <w:i/>
          <w:iCs/>
          <w:color w:val="000000"/>
        </w:rPr>
        <w:t>hituv</w:t>
      </w:r>
      <w:r w:rsidRPr="00FA0E45">
        <w:rPr>
          <w:rFonts w:asciiTheme="minorBidi" w:eastAsia="Times New Roman" w:hAnsiTheme="minorBidi" w:cstheme="minorBidi"/>
          <w:color w:val="000000"/>
        </w:rPr>
        <w:t>…</w:t>
      </w:r>
      <w:r w:rsidR="008801A2">
        <w:rPr>
          <w:rFonts w:asciiTheme="minorBidi" w:eastAsia="Times New Roman" w:hAnsiTheme="minorBidi" w:cstheme="minorBidi"/>
          <w:color w:val="000000"/>
        </w:rPr>
        <w:t xml:space="preserve"> </w:t>
      </w:r>
      <w:r w:rsidRPr="00FA0E45">
        <w:rPr>
          <w:rFonts w:asciiTheme="minorBidi" w:eastAsia="Times New Roman" w:hAnsiTheme="minorBidi" w:cstheme="minorBidi"/>
          <w:color w:val="000000"/>
        </w:rPr>
        <w:t xml:space="preserve">and many others like this </w:t>
      </w:r>
      <w:r w:rsidR="008801A2">
        <w:rPr>
          <w:rFonts w:asciiTheme="minorBidi" w:eastAsia="Times New Roman" w:hAnsiTheme="minorBidi" w:cstheme="minorBidi"/>
          <w:color w:val="000000"/>
        </w:rPr>
        <w:t>[</w:t>
      </w:r>
      <w:r w:rsidRPr="00FA0E45">
        <w:rPr>
          <w:rFonts w:asciiTheme="minorBidi" w:eastAsia="Times New Roman" w:hAnsiTheme="minorBidi" w:cstheme="minorBidi"/>
          <w:color w:val="000000"/>
        </w:rPr>
        <w:t xml:space="preserve">i.e. phrases where </w:t>
      </w:r>
      <w:r w:rsidRPr="00FA0E45">
        <w:rPr>
          <w:rFonts w:asciiTheme="minorBidi" w:eastAsia="Times New Roman" w:hAnsiTheme="minorBidi" w:cstheme="minorBidi"/>
          <w:i/>
          <w:iCs/>
          <w:color w:val="000000"/>
        </w:rPr>
        <w:t>na</w:t>
      </w:r>
      <w:r w:rsidRPr="00FA0E45">
        <w:rPr>
          <w:rFonts w:asciiTheme="minorBidi" w:eastAsia="Times New Roman" w:hAnsiTheme="minorBidi" w:cstheme="minorBidi"/>
          <w:color w:val="000000"/>
        </w:rPr>
        <w:t xml:space="preserve"> appears and cannot reasonably mean “please”</w:t>
      </w:r>
      <w:r w:rsidR="008801A2">
        <w:rPr>
          <w:rFonts w:asciiTheme="minorBidi" w:eastAsia="Times New Roman" w:hAnsiTheme="minorBidi" w:cstheme="minorBidi"/>
          <w:color w:val="000000"/>
        </w:rPr>
        <w:t>]</w:t>
      </w:r>
      <w:r w:rsidRPr="00FA0E45">
        <w:rPr>
          <w:rFonts w:asciiTheme="minorBidi" w:eastAsia="Times New Roman" w:hAnsiTheme="minorBidi" w:cstheme="minorBidi"/>
          <w:color w:val="000000"/>
        </w:rPr>
        <w:t>. (</w:t>
      </w:r>
      <w:r w:rsidR="008801A2">
        <w:rPr>
          <w:rFonts w:asciiTheme="minorBidi" w:eastAsia="Times New Roman" w:hAnsiTheme="minorBidi" w:cstheme="minorBidi"/>
          <w:color w:val="000000"/>
        </w:rPr>
        <w:t>I</w:t>
      </w:r>
      <w:r w:rsidR="008801A2" w:rsidRPr="00FA0E45">
        <w:rPr>
          <w:rFonts w:asciiTheme="minorBidi" w:eastAsia="Times New Roman" w:hAnsiTheme="minorBidi" w:cstheme="minorBidi"/>
          <w:color w:val="000000"/>
        </w:rPr>
        <w:t xml:space="preserve">bn </w:t>
      </w:r>
      <w:r w:rsidRPr="00FA0E45">
        <w:rPr>
          <w:rFonts w:asciiTheme="minorBidi" w:eastAsia="Times New Roman" w:hAnsiTheme="minorBidi" w:cstheme="minorBidi"/>
          <w:color w:val="000000"/>
        </w:rPr>
        <w:t xml:space="preserve">Ezra, </w:t>
      </w:r>
      <w:r w:rsidRPr="00FA0E45">
        <w:rPr>
          <w:rFonts w:asciiTheme="minorBidi" w:eastAsia="Times New Roman" w:hAnsiTheme="minorBidi" w:cstheme="minorBidi"/>
          <w:i/>
          <w:iCs/>
          <w:color w:val="000000"/>
        </w:rPr>
        <w:t>Shemot</w:t>
      </w:r>
      <w:r w:rsidRPr="00FA0E45">
        <w:rPr>
          <w:rFonts w:asciiTheme="minorBidi" w:eastAsia="Times New Roman" w:hAnsiTheme="minorBidi" w:cstheme="minorBidi"/>
          <w:color w:val="000000"/>
        </w:rPr>
        <w:t xml:space="preserve"> 12:9</w:t>
      </w:r>
      <w:r w:rsidR="008801A2">
        <w:rPr>
          <w:rFonts w:asciiTheme="minorBidi" w:eastAsia="Times New Roman" w:hAnsiTheme="minorBidi" w:cstheme="minorBidi"/>
          <w:color w:val="000000"/>
        </w:rPr>
        <w:t>;</w:t>
      </w:r>
      <w:r w:rsidRPr="00FA0E45">
        <w:rPr>
          <w:rFonts w:asciiTheme="minorBidi" w:eastAsia="Times New Roman" w:hAnsiTheme="minorBidi" w:cstheme="minorBidi"/>
          <w:color w:val="000000"/>
        </w:rPr>
        <w:t xml:space="preserve"> however, in his “long” commentary</w:t>
      </w:r>
      <w:r w:rsidR="001A599F" w:rsidRPr="00FA0E45">
        <w:rPr>
          <w:rFonts w:asciiTheme="minorBidi" w:eastAsia="Times New Roman" w:hAnsiTheme="minorBidi" w:cstheme="minorBidi"/>
          <w:color w:val="000000"/>
        </w:rPr>
        <w:t xml:space="preserve"> on </w:t>
      </w:r>
      <w:r w:rsidR="001A599F" w:rsidRPr="00FA0E45">
        <w:rPr>
          <w:rFonts w:asciiTheme="minorBidi" w:eastAsia="Times New Roman" w:hAnsiTheme="minorBidi" w:cstheme="minorBidi"/>
          <w:i/>
          <w:iCs/>
          <w:color w:val="000000"/>
        </w:rPr>
        <w:t>Shemot</w:t>
      </w:r>
      <w:r w:rsidR="001A599F" w:rsidRPr="00FA0E45">
        <w:rPr>
          <w:rFonts w:asciiTheme="minorBidi" w:eastAsia="Times New Roman" w:hAnsiTheme="minorBidi" w:cstheme="minorBidi"/>
          <w:color w:val="000000"/>
        </w:rPr>
        <w:t xml:space="preserve"> [ad loc</w:t>
      </w:r>
      <w:r w:rsidR="008801A2">
        <w:rPr>
          <w:rFonts w:asciiTheme="minorBidi" w:eastAsia="Times New Roman" w:hAnsiTheme="minorBidi" w:cstheme="minorBidi"/>
          <w:color w:val="000000"/>
        </w:rPr>
        <w:t>.</w:t>
      </w:r>
      <w:r w:rsidR="001A599F" w:rsidRPr="00FA0E45">
        <w:rPr>
          <w:rFonts w:asciiTheme="minorBidi" w:eastAsia="Times New Roman" w:hAnsiTheme="minorBidi" w:cstheme="minorBidi"/>
          <w:color w:val="000000"/>
        </w:rPr>
        <w:t>]</w:t>
      </w:r>
      <w:r w:rsidRPr="00FA0E45">
        <w:rPr>
          <w:rFonts w:asciiTheme="minorBidi" w:eastAsia="Times New Roman" w:hAnsiTheme="minorBidi" w:cstheme="minorBidi"/>
          <w:color w:val="000000"/>
        </w:rPr>
        <w:t xml:space="preserve">, he mentions this approach and rejects it, stating that this instance is </w:t>
      </w:r>
      <w:r w:rsidR="008801A2">
        <w:rPr>
          <w:rFonts w:asciiTheme="minorBidi" w:eastAsia="Times New Roman" w:hAnsiTheme="minorBidi" w:cstheme="minorBidi"/>
          <w:color w:val="000000"/>
        </w:rPr>
        <w:t>unique</w:t>
      </w:r>
      <w:r w:rsidRPr="00FA0E45">
        <w:rPr>
          <w:rFonts w:asciiTheme="minorBidi" w:eastAsia="Times New Roman" w:hAnsiTheme="minorBidi" w:cstheme="minorBidi"/>
          <w:color w:val="000000"/>
        </w:rPr>
        <w:t xml:space="preserve">) </w:t>
      </w:r>
    </w:p>
    <w:p w14:paraId="3D608993" w14:textId="77777777" w:rsidR="00265055" w:rsidRPr="00FA0E45" w:rsidRDefault="00265055" w:rsidP="00F8254A">
      <w:pPr>
        <w:widowControl w:val="0"/>
        <w:bidi w:val="0"/>
        <w:spacing w:line="240" w:lineRule="auto"/>
        <w:jc w:val="both"/>
        <w:rPr>
          <w:rFonts w:asciiTheme="minorBidi" w:eastAsia="Times New Roman" w:hAnsiTheme="minorBidi" w:cstheme="minorBidi"/>
          <w:color w:val="000000"/>
        </w:rPr>
      </w:pPr>
    </w:p>
    <w:p w14:paraId="3B8A97DB" w14:textId="50198076" w:rsidR="006820FD" w:rsidRDefault="00CA1001"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 xml:space="preserve">As such, we prefer to translate </w:t>
      </w:r>
      <w:r w:rsidR="008801A2">
        <w:rPr>
          <w:rFonts w:asciiTheme="minorBidi" w:eastAsia="Times New Roman" w:hAnsiTheme="minorBidi" w:cstheme="minorBidi"/>
          <w:color w:val="000000"/>
        </w:rPr>
        <w:t>the word</w:t>
      </w:r>
      <w:r w:rsidR="008801A2" w:rsidRPr="00FA0E45">
        <w:rPr>
          <w:rFonts w:asciiTheme="minorBidi" w:eastAsia="Times New Roman" w:hAnsiTheme="minorBidi" w:cstheme="minorBidi"/>
          <w:color w:val="000000"/>
        </w:rPr>
        <w:t xml:space="preserve"> </w:t>
      </w:r>
      <w:r w:rsidRPr="00FA0E45">
        <w:rPr>
          <w:rFonts w:asciiTheme="minorBidi" w:eastAsia="Times New Roman" w:hAnsiTheme="minorBidi" w:cstheme="minorBidi"/>
          <w:color w:val="000000"/>
        </w:rPr>
        <w:t>here as</w:t>
      </w:r>
      <w:r w:rsidR="000067EC" w:rsidRPr="00FA0E45">
        <w:rPr>
          <w:rFonts w:asciiTheme="minorBidi" w:eastAsia="Times New Roman" w:hAnsiTheme="minorBidi" w:cstheme="minorBidi"/>
          <w:color w:val="000000"/>
        </w:rPr>
        <w:t xml:space="preserve"> </w:t>
      </w:r>
      <w:r w:rsidR="000067EC" w:rsidRPr="00FA0E45">
        <w:rPr>
          <w:rFonts w:asciiTheme="minorBidi" w:eastAsia="Times New Roman" w:hAnsiTheme="minorBidi" w:cstheme="minorBidi"/>
          <w:i/>
          <w:iCs/>
          <w:color w:val="000000"/>
        </w:rPr>
        <w:t>selach</w:t>
      </w:r>
      <w:r w:rsidR="008801A2">
        <w:rPr>
          <w:rFonts w:asciiTheme="minorBidi" w:eastAsia="Times New Roman" w:hAnsiTheme="minorBidi" w:cstheme="minorBidi"/>
          <w:i/>
          <w:iCs/>
          <w:color w:val="000000"/>
        </w:rPr>
        <w:t xml:space="preserve"> </w:t>
      </w:r>
      <w:r w:rsidR="000067EC" w:rsidRPr="00FA0E45">
        <w:rPr>
          <w:rFonts w:asciiTheme="minorBidi" w:eastAsia="Times New Roman" w:hAnsiTheme="minorBidi" w:cstheme="minorBidi"/>
          <w:i/>
          <w:iCs/>
          <w:color w:val="000000"/>
        </w:rPr>
        <w:t>na</w:t>
      </w:r>
      <w:r w:rsidR="008801A2">
        <w:rPr>
          <w:rFonts w:asciiTheme="minorBidi" w:eastAsia="Times New Roman" w:hAnsiTheme="minorBidi" w:cstheme="minorBidi"/>
          <w:color w:val="000000"/>
        </w:rPr>
        <w:t>,</w:t>
      </w:r>
      <w:r w:rsidR="000067EC" w:rsidRPr="00FA0E45">
        <w:rPr>
          <w:rFonts w:asciiTheme="minorBidi" w:eastAsia="Times New Roman" w:hAnsiTheme="minorBidi" w:cstheme="minorBidi"/>
          <w:color w:val="000000"/>
        </w:rPr>
        <w:t xml:space="preserve"> “</w:t>
      </w:r>
      <w:r w:rsidR="00FB2D83" w:rsidRPr="00FA0E45">
        <w:rPr>
          <w:rFonts w:asciiTheme="minorBidi" w:eastAsia="Times New Roman" w:hAnsiTheme="minorBidi" w:cstheme="minorBidi"/>
          <w:color w:val="000000"/>
        </w:rPr>
        <w:t>f</w:t>
      </w:r>
      <w:r w:rsidR="000067EC" w:rsidRPr="00FA0E45">
        <w:rPr>
          <w:rFonts w:asciiTheme="minorBidi" w:eastAsia="Times New Roman" w:hAnsiTheme="minorBidi" w:cstheme="minorBidi"/>
          <w:color w:val="000000"/>
        </w:rPr>
        <w:t xml:space="preserve">orgive </w:t>
      </w:r>
      <w:r w:rsidR="000067EC" w:rsidRPr="00FA0E45">
        <w:rPr>
          <w:rFonts w:asciiTheme="minorBidi" w:eastAsia="Times New Roman" w:hAnsiTheme="minorBidi" w:cstheme="minorBidi"/>
          <w:b/>
          <w:bCs/>
          <w:color w:val="000000"/>
        </w:rPr>
        <w:t>now</w:t>
      </w:r>
      <w:r w:rsidR="008801A2">
        <w:rPr>
          <w:rFonts w:asciiTheme="minorBidi" w:eastAsia="Times New Roman" w:hAnsiTheme="minorBidi" w:cstheme="minorBidi"/>
          <w:b/>
          <w:bCs/>
          <w:color w:val="000000"/>
        </w:rPr>
        <w:t>.</w:t>
      </w:r>
      <w:r w:rsidR="000067EC" w:rsidRPr="00FA0E45">
        <w:rPr>
          <w:rFonts w:asciiTheme="minorBidi" w:eastAsia="Times New Roman" w:hAnsiTheme="minorBidi" w:cstheme="minorBidi"/>
          <w:color w:val="000000"/>
        </w:rPr>
        <w:t>”</w:t>
      </w:r>
      <w:r w:rsidR="003213CA" w:rsidRPr="00FA0E45">
        <w:rPr>
          <w:rFonts w:asciiTheme="minorBidi" w:eastAsia="Times New Roman" w:hAnsiTheme="minorBidi" w:cstheme="minorBidi"/>
          <w:color w:val="000000"/>
        </w:rPr>
        <w:t xml:space="preserve"> The sense of impending punishment and potential destruction occasions the urgency of “now</w:t>
      </w:r>
      <w:r w:rsidR="00FA0E45">
        <w:rPr>
          <w:rFonts w:asciiTheme="minorBidi" w:eastAsia="Times New Roman" w:hAnsiTheme="minorBidi" w:cstheme="minorBidi"/>
          <w:color w:val="000000"/>
        </w:rPr>
        <w:t>.”</w:t>
      </w:r>
    </w:p>
    <w:p w14:paraId="4EF08306" w14:textId="77777777" w:rsidR="00FA0E45" w:rsidRPr="00FA0E45" w:rsidRDefault="00FA0E45" w:rsidP="00F8254A">
      <w:pPr>
        <w:widowControl w:val="0"/>
        <w:bidi w:val="0"/>
        <w:spacing w:line="240" w:lineRule="auto"/>
        <w:jc w:val="both"/>
        <w:rPr>
          <w:rFonts w:asciiTheme="minorBidi" w:eastAsia="Times New Roman" w:hAnsiTheme="minorBidi" w:cstheme="minorBidi"/>
          <w:color w:val="000000"/>
        </w:rPr>
      </w:pPr>
    </w:p>
    <w:p w14:paraId="7BDF6E8B" w14:textId="3F7A3AAA" w:rsidR="00A159BD" w:rsidRDefault="00A159BD"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Amos’s request/demand that God “forgive” (</w:t>
      </w:r>
      <w:r w:rsidRPr="00FA0E45">
        <w:rPr>
          <w:rFonts w:asciiTheme="minorBidi" w:eastAsia="Times New Roman" w:hAnsiTheme="minorBidi" w:cstheme="minorBidi"/>
          <w:i/>
          <w:iCs/>
          <w:color w:val="000000"/>
        </w:rPr>
        <w:t>selach)</w:t>
      </w:r>
      <w:r w:rsidRPr="00FA0E45">
        <w:rPr>
          <w:rFonts w:asciiTheme="minorBidi" w:eastAsia="Times New Roman" w:hAnsiTheme="minorBidi" w:cstheme="minorBidi"/>
          <w:color w:val="000000"/>
        </w:rPr>
        <w:t xml:space="preserve"> should not be misunderstood. He is not asking God to simply delay or even cancel the punishment. He is</w:t>
      </w:r>
      <w:r w:rsidR="008801A2">
        <w:rPr>
          <w:rFonts w:asciiTheme="minorBidi" w:eastAsia="Times New Roman" w:hAnsiTheme="minorBidi" w:cstheme="minorBidi"/>
          <w:color w:val="000000"/>
        </w:rPr>
        <w:t xml:space="preserve"> instead</w:t>
      </w:r>
      <w:r w:rsidRPr="00FA0E45">
        <w:rPr>
          <w:rFonts w:asciiTheme="minorBidi" w:eastAsia="Times New Roman" w:hAnsiTheme="minorBidi" w:cstheme="minorBidi"/>
          <w:color w:val="000000"/>
        </w:rPr>
        <w:t xml:space="preserve"> asking God to forgive the people for their grievous sin – whichever sin it may be that sealed their fate with this horrific sentence. The word </w:t>
      </w:r>
      <w:r w:rsidRPr="00FA0E45">
        <w:rPr>
          <w:rFonts w:asciiTheme="minorBidi" w:eastAsia="Times New Roman" w:hAnsiTheme="minorBidi" w:cstheme="minorBidi"/>
          <w:i/>
          <w:iCs/>
          <w:color w:val="000000"/>
        </w:rPr>
        <w:t>selach</w:t>
      </w:r>
      <w:r w:rsidRPr="00FA0E45">
        <w:rPr>
          <w:rFonts w:asciiTheme="minorBidi" w:eastAsia="Times New Roman" w:hAnsiTheme="minorBidi" w:cstheme="minorBidi"/>
          <w:color w:val="000000"/>
        </w:rPr>
        <w:t xml:space="preserve"> throughout </w:t>
      </w:r>
      <w:r w:rsidRPr="006E17D8">
        <w:rPr>
          <w:rFonts w:asciiTheme="minorBidi" w:eastAsia="Times New Roman" w:hAnsiTheme="minorBidi" w:cstheme="minorBidi"/>
          <w:i/>
          <w:iCs/>
          <w:color w:val="000000"/>
        </w:rPr>
        <w:t>Tanakh</w:t>
      </w:r>
      <w:r w:rsidRPr="00FA0E45">
        <w:rPr>
          <w:rFonts w:asciiTheme="minorBidi" w:eastAsia="Times New Roman" w:hAnsiTheme="minorBidi" w:cstheme="minorBidi"/>
          <w:color w:val="000000"/>
        </w:rPr>
        <w:t xml:space="preserve"> has this meaning, as opposed to other words of “waiving a punishment</w:t>
      </w:r>
      <w:r w:rsidR="008801A2">
        <w:rPr>
          <w:rFonts w:asciiTheme="minorBidi" w:eastAsia="Times New Roman" w:hAnsiTheme="minorBidi" w:cstheme="minorBidi"/>
          <w:color w:val="000000"/>
        </w:rPr>
        <w:t>,</w:t>
      </w:r>
      <w:r w:rsidRPr="00FA0E45">
        <w:rPr>
          <w:rFonts w:asciiTheme="minorBidi" w:eastAsia="Times New Roman" w:hAnsiTheme="minorBidi" w:cstheme="minorBidi"/>
          <w:color w:val="000000"/>
        </w:rPr>
        <w:t xml:space="preserve">” such as </w:t>
      </w:r>
      <w:r w:rsidRPr="00FA0E45">
        <w:rPr>
          <w:rFonts w:asciiTheme="minorBidi" w:eastAsia="Times New Roman" w:hAnsiTheme="minorBidi" w:cstheme="minorBidi"/>
          <w:i/>
          <w:iCs/>
          <w:color w:val="000000"/>
        </w:rPr>
        <w:t>m</w:t>
      </w:r>
      <w:r w:rsidR="008801A2">
        <w:rPr>
          <w:rFonts w:asciiTheme="minorBidi" w:eastAsia="Times New Roman" w:hAnsiTheme="minorBidi" w:cstheme="minorBidi"/>
          <w:i/>
          <w:iCs/>
          <w:color w:val="000000"/>
        </w:rPr>
        <w:t>-</w:t>
      </w:r>
      <w:r w:rsidRPr="00FA0E45">
        <w:rPr>
          <w:rFonts w:asciiTheme="minorBidi" w:eastAsia="Times New Roman" w:hAnsiTheme="minorBidi" w:cstheme="minorBidi"/>
          <w:i/>
          <w:iCs/>
          <w:color w:val="000000"/>
        </w:rPr>
        <w:t>ch</w:t>
      </w:r>
      <w:r w:rsidR="008801A2">
        <w:rPr>
          <w:rFonts w:asciiTheme="minorBidi" w:eastAsia="Times New Roman" w:hAnsiTheme="minorBidi" w:cstheme="minorBidi"/>
          <w:i/>
          <w:iCs/>
          <w:color w:val="000000"/>
        </w:rPr>
        <w:t>-</w:t>
      </w:r>
      <w:r w:rsidR="00A71817">
        <w:rPr>
          <w:rFonts w:asciiTheme="minorBidi" w:eastAsia="Times New Roman" w:hAnsiTheme="minorBidi" w:cstheme="minorBidi"/>
          <w:i/>
          <w:iCs/>
          <w:color w:val="000000"/>
        </w:rPr>
        <w:t>h</w:t>
      </w:r>
      <w:r w:rsidR="006A1B3C" w:rsidRPr="00FA0E45">
        <w:rPr>
          <w:rFonts w:asciiTheme="minorBidi" w:eastAsia="Times New Roman" w:hAnsiTheme="minorBidi" w:cstheme="minorBidi"/>
          <w:i/>
          <w:iCs/>
          <w:color w:val="000000"/>
        </w:rPr>
        <w:t>h</w:t>
      </w:r>
      <w:r w:rsidR="00742F07" w:rsidRPr="00FA0E45">
        <w:rPr>
          <w:rFonts w:asciiTheme="minorBidi" w:eastAsia="Times New Roman" w:hAnsiTheme="minorBidi" w:cstheme="minorBidi"/>
          <w:color w:val="000000"/>
        </w:rPr>
        <w:t xml:space="preserve"> (which in rabbinic Hebrew and liturgy becomes </w:t>
      </w:r>
      <w:r w:rsidR="00742F07" w:rsidRPr="00FA0E45">
        <w:rPr>
          <w:rFonts w:asciiTheme="minorBidi" w:eastAsia="Times New Roman" w:hAnsiTheme="minorBidi" w:cstheme="minorBidi"/>
          <w:i/>
          <w:iCs/>
          <w:color w:val="000000"/>
        </w:rPr>
        <w:t>m</w:t>
      </w:r>
      <w:r w:rsidR="008801A2">
        <w:rPr>
          <w:rFonts w:asciiTheme="minorBidi" w:eastAsia="Times New Roman" w:hAnsiTheme="minorBidi" w:cstheme="minorBidi"/>
          <w:i/>
          <w:iCs/>
          <w:color w:val="000000"/>
        </w:rPr>
        <w:t>-</w:t>
      </w:r>
      <w:r w:rsidR="00742F07" w:rsidRPr="00FA0E45">
        <w:rPr>
          <w:rFonts w:asciiTheme="minorBidi" w:eastAsia="Times New Roman" w:hAnsiTheme="minorBidi" w:cstheme="minorBidi"/>
          <w:i/>
          <w:iCs/>
          <w:color w:val="000000"/>
        </w:rPr>
        <w:t>ch</w:t>
      </w:r>
      <w:r w:rsidR="008801A2">
        <w:rPr>
          <w:rFonts w:asciiTheme="minorBidi" w:eastAsia="Times New Roman" w:hAnsiTheme="minorBidi" w:cstheme="minorBidi"/>
          <w:i/>
          <w:iCs/>
          <w:color w:val="000000"/>
        </w:rPr>
        <w:t>-</w:t>
      </w:r>
      <w:r w:rsidR="00742F07" w:rsidRPr="00FA0E45">
        <w:rPr>
          <w:rFonts w:asciiTheme="minorBidi" w:eastAsia="Times New Roman" w:hAnsiTheme="minorBidi" w:cstheme="minorBidi"/>
          <w:i/>
          <w:iCs/>
          <w:color w:val="000000"/>
        </w:rPr>
        <w:t>l</w:t>
      </w:r>
      <w:r w:rsidR="00742F07" w:rsidRPr="00FA0E45">
        <w:rPr>
          <w:rFonts w:asciiTheme="minorBidi" w:eastAsia="Times New Roman" w:hAnsiTheme="minorBidi" w:cstheme="minorBidi"/>
          <w:color w:val="000000"/>
        </w:rPr>
        <w:t>)</w:t>
      </w:r>
      <w:r w:rsidR="008801A2">
        <w:rPr>
          <w:rFonts w:asciiTheme="minorBidi" w:eastAsia="Times New Roman" w:hAnsiTheme="minorBidi" w:cstheme="minorBidi"/>
          <w:color w:val="000000"/>
        </w:rPr>
        <w:t>:</w:t>
      </w:r>
    </w:p>
    <w:p w14:paraId="45A0C3E1" w14:textId="77777777" w:rsidR="00FA0E45" w:rsidRPr="00FA0E45" w:rsidRDefault="00FA0E45" w:rsidP="00F8254A">
      <w:pPr>
        <w:widowControl w:val="0"/>
        <w:bidi w:val="0"/>
        <w:spacing w:line="240" w:lineRule="auto"/>
        <w:jc w:val="both"/>
        <w:rPr>
          <w:rFonts w:asciiTheme="minorBidi" w:eastAsia="Times New Roman" w:hAnsiTheme="minorBidi" w:cstheme="minorBidi"/>
          <w:color w:val="000000"/>
        </w:rPr>
      </w:pPr>
    </w:p>
    <w:p w14:paraId="43877278" w14:textId="4F296D77" w:rsidR="006A1B3C" w:rsidRPr="00FA0E45" w:rsidRDefault="006A1B3C" w:rsidP="00F8254A">
      <w:pPr>
        <w:widowControl w:val="0"/>
        <w:bidi w:val="0"/>
        <w:spacing w:line="240" w:lineRule="auto"/>
        <w:ind w:left="720"/>
        <w:jc w:val="both"/>
        <w:rPr>
          <w:rFonts w:asciiTheme="minorBidi" w:eastAsia="Times New Roman" w:hAnsiTheme="minorBidi" w:cstheme="minorBidi"/>
          <w:b/>
          <w:bCs/>
          <w:color w:val="000000"/>
        </w:rPr>
      </w:pPr>
      <w:r w:rsidRPr="00FA0E45">
        <w:rPr>
          <w:rFonts w:asciiTheme="minorBidi" w:eastAsia="Times New Roman" w:hAnsiTheme="minorBidi" w:cstheme="minorBidi"/>
          <w:i/>
          <w:iCs/>
          <w:color w:val="000000"/>
        </w:rPr>
        <w:t>Haster panekha me</w:t>
      </w:r>
      <w:r w:rsidR="008801A2">
        <w:rPr>
          <w:rFonts w:asciiTheme="minorBidi" w:eastAsia="Times New Roman" w:hAnsiTheme="minorBidi" w:cstheme="minorBidi"/>
          <w:i/>
          <w:iCs/>
          <w:color w:val="000000"/>
        </w:rPr>
        <w:t>c</w:t>
      </w:r>
      <w:r w:rsidRPr="00FA0E45">
        <w:rPr>
          <w:rFonts w:asciiTheme="minorBidi" w:eastAsia="Times New Roman" w:hAnsiTheme="minorBidi" w:cstheme="minorBidi"/>
          <w:i/>
          <w:iCs/>
          <w:color w:val="000000"/>
        </w:rPr>
        <w:t>hata’ai, ve</w:t>
      </w:r>
      <w:r w:rsidR="008801A2">
        <w:rPr>
          <w:rFonts w:asciiTheme="minorBidi" w:eastAsia="Times New Roman" w:hAnsiTheme="minorBidi" w:cstheme="minorBidi"/>
          <w:i/>
          <w:iCs/>
          <w:color w:val="000000"/>
        </w:rPr>
        <w:t>-</w:t>
      </w:r>
      <w:r w:rsidRPr="00FA0E45">
        <w:rPr>
          <w:rFonts w:asciiTheme="minorBidi" w:eastAsia="Times New Roman" w:hAnsiTheme="minorBidi" w:cstheme="minorBidi"/>
          <w:i/>
          <w:iCs/>
          <w:color w:val="000000"/>
        </w:rPr>
        <w:t>khol</w:t>
      </w:r>
      <w:r w:rsidR="008801A2">
        <w:rPr>
          <w:rFonts w:asciiTheme="minorBidi" w:eastAsia="Times New Roman" w:hAnsiTheme="minorBidi" w:cstheme="minorBidi"/>
          <w:i/>
          <w:iCs/>
          <w:color w:val="000000"/>
        </w:rPr>
        <w:t xml:space="preserve"> </w:t>
      </w:r>
      <w:r w:rsidRPr="00FA0E45">
        <w:rPr>
          <w:rFonts w:asciiTheme="minorBidi" w:eastAsia="Times New Roman" w:hAnsiTheme="minorBidi" w:cstheme="minorBidi"/>
          <w:i/>
          <w:iCs/>
          <w:color w:val="000000"/>
        </w:rPr>
        <w:t xml:space="preserve">avonotai </w:t>
      </w:r>
      <w:r w:rsidRPr="00FA0E45">
        <w:rPr>
          <w:rFonts w:asciiTheme="minorBidi" w:eastAsia="Times New Roman" w:hAnsiTheme="minorBidi" w:cstheme="minorBidi"/>
          <w:b/>
          <w:bCs/>
          <w:i/>
          <w:iCs/>
          <w:color w:val="000000"/>
        </w:rPr>
        <w:t>mechei</w:t>
      </w:r>
      <w:r w:rsidRPr="00FA0E45">
        <w:rPr>
          <w:rFonts w:asciiTheme="minorBidi" w:eastAsia="Times New Roman" w:hAnsiTheme="minorBidi" w:cstheme="minorBidi"/>
          <w:b/>
          <w:bCs/>
          <w:color w:val="000000"/>
        </w:rPr>
        <w:t xml:space="preserve"> </w:t>
      </w:r>
    </w:p>
    <w:p w14:paraId="1A1586A6" w14:textId="035942AE" w:rsidR="006A1B3C" w:rsidRPr="00FA0E45" w:rsidRDefault="00975E6F" w:rsidP="00F8254A">
      <w:pPr>
        <w:widowControl w:val="0"/>
        <w:bidi w:val="0"/>
        <w:spacing w:line="240" w:lineRule="auto"/>
        <w:ind w:left="720"/>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 xml:space="preserve">Hide Your face from my sins and </w:t>
      </w:r>
      <w:r w:rsidRPr="00FA0E45">
        <w:rPr>
          <w:rFonts w:asciiTheme="minorBidi" w:eastAsia="Times New Roman" w:hAnsiTheme="minorBidi" w:cstheme="minorBidi"/>
          <w:b/>
          <w:bCs/>
          <w:color w:val="000000"/>
        </w:rPr>
        <w:t>blot out</w:t>
      </w:r>
      <w:r w:rsidRPr="00FA0E45">
        <w:rPr>
          <w:rFonts w:asciiTheme="minorBidi" w:eastAsia="Times New Roman" w:hAnsiTheme="minorBidi" w:cstheme="minorBidi"/>
          <w:color w:val="000000"/>
        </w:rPr>
        <w:t xml:space="preserve"> all </w:t>
      </w:r>
      <w:r w:rsidR="008801A2" w:rsidRPr="00FA0E45">
        <w:rPr>
          <w:rFonts w:asciiTheme="minorBidi" w:eastAsia="Times New Roman" w:hAnsiTheme="minorBidi" w:cstheme="minorBidi"/>
          <w:color w:val="000000"/>
        </w:rPr>
        <w:t>m</w:t>
      </w:r>
      <w:r w:rsidR="008801A2">
        <w:rPr>
          <w:rFonts w:asciiTheme="minorBidi" w:eastAsia="Times New Roman" w:hAnsiTheme="minorBidi" w:cstheme="minorBidi"/>
          <w:color w:val="000000"/>
        </w:rPr>
        <w:t>y</w:t>
      </w:r>
      <w:r w:rsidR="008801A2" w:rsidRPr="00FA0E45">
        <w:rPr>
          <w:rFonts w:asciiTheme="minorBidi" w:eastAsia="Times New Roman" w:hAnsiTheme="minorBidi" w:cstheme="minorBidi"/>
          <w:color w:val="000000"/>
        </w:rPr>
        <w:t xml:space="preserve"> </w:t>
      </w:r>
      <w:r w:rsidRPr="00FA0E45">
        <w:rPr>
          <w:rFonts w:asciiTheme="minorBidi" w:eastAsia="Times New Roman" w:hAnsiTheme="minorBidi" w:cstheme="minorBidi"/>
          <w:color w:val="000000"/>
        </w:rPr>
        <w:t>iniquities. (</w:t>
      </w:r>
      <w:r w:rsidRPr="00FA0E45">
        <w:rPr>
          <w:rFonts w:asciiTheme="minorBidi" w:eastAsia="Times New Roman" w:hAnsiTheme="minorBidi" w:cstheme="minorBidi"/>
          <w:i/>
          <w:iCs/>
          <w:color w:val="000000"/>
        </w:rPr>
        <w:t>Tehillim</w:t>
      </w:r>
      <w:r w:rsidRPr="00FA0E45">
        <w:rPr>
          <w:rFonts w:asciiTheme="minorBidi" w:eastAsia="Times New Roman" w:hAnsiTheme="minorBidi" w:cstheme="minorBidi"/>
          <w:color w:val="000000"/>
        </w:rPr>
        <w:t xml:space="preserve"> 51:11)</w:t>
      </w:r>
    </w:p>
    <w:p w14:paraId="46DB4141" w14:textId="77777777" w:rsidR="0051319A" w:rsidRPr="00FA0E45" w:rsidRDefault="0051319A" w:rsidP="00F8254A">
      <w:pPr>
        <w:widowControl w:val="0"/>
        <w:bidi w:val="0"/>
        <w:spacing w:line="240" w:lineRule="auto"/>
        <w:jc w:val="both"/>
        <w:rPr>
          <w:rFonts w:asciiTheme="minorBidi" w:eastAsia="Times New Roman" w:hAnsiTheme="minorBidi" w:cstheme="minorBidi"/>
          <w:color w:val="000000"/>
        </w:rPr>
      </w:pPr>
    </w:p>
    <w:p w14:paraId="6463483B" w14:textId="396A147B" w:rsidR="00061A0D" w:rsidRDefault="00061A0D"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It</w:t>
      </w:r>
      <w:r w:rsidR="008801A2">
        <w:rPr>
          <w:rFonts w:asciiTheme="minorBidi" w:eastAsia="Times New Roman" w:hAnsiTheme="minorBidi" w:cstheme="minorBidi"/>
          <w:color w:val="000000"/>
        </w:rPr>
        <w:t xml:space="preserve"> i</w:t>
      </w:r>
      <w:r w:rsidRPr="00FA0E45">
        <w:rPr>
          <w:rFonts w:asciiTheme="minorBidi" w:eastAsia="Times New Roman" w:hAnsiTheme="minorBidi" w:cstheme="minorBidi"/>
          <w:color w:val="000000"/>
        </w:rPr>
        <w:t xml:space="preserve">s clear from this context that the </w:t>
      </w:r>
      <w:r w:rsidR="009C3CD9" w:rsidRPr="00FA0E45">
        <w:rPr>
          <w:rFonts w:asciiTheme="minorBidi" w:eastAsia="Times New Roman" w:hAnsiTheme="minorBidi" w:cstheme="minorBidi"/>
          <w:color w:val="000000"/>
        </w:rPr>
        <w:t>petitioner (in this case, David in his post-Bat-Sheva plea for forgiveness) is aware that he has sins and that the stain is</w:t>
      </w:r>
      <w:r w:rsidR="008801A2">
        <w:rPr>
          <w:rFonts w:asciiTheme="minorBidi" w:eastAsia="Times New Roman" w:hAnsiTheme="minorBidi" w:cstheme="minorBidi"/>
          <w:color w:val="000000"/>
        </w:rPr>
        <w:t xml:space="preserve"> </w:t>
      </w:r>
      <w:r w:rsidR="009C3CD9" w:rsidRPr="00FA0E45">
        <w:rPr>
          <w:rFonts w:asciiTheme="minorBidi" w:eastAsia="Times New Roman" w:hAnsiTheme="minorBidi" w:cstheme="minorBidi"/>
          <w:color w:val="000000"/>
        </w:rPr>
        <w:t>n</w:t>
      </w:r>
      <w:r w:rsidR="008801A2">
        <w:rPr>
          <w:rFonts w:asciiTheme="minorBidi" w:eastAsia="Times New Roman" w:hAnsiTheme="minorBidi" w:cstheme="minorBidi"/>
          <w:color w:val="000000"/>
        </w:rPr>
        <w:t>o</w:t>
      </w:r>
      <w:r w:rsidR="009C3CD9" w:rsidRPr="00FA0E45">
        <w:rPr>
          <w:rFonts w:asciiTheme="minorBidi" w:eastAsia="Times New Roman" w:hAnsiTheme="minorBidi" w:cstheme="minorBidi"/>
          <w:color w:val="000000"/>
        </w:rPr>
        <w:t>t</w:t>
      </w:r>
      <w:r w:rsidR="008801A2">
        <w:rPr>
          <w:rFonts w:asciiTheme="minorBidi" w:eastAsia="Times New Roman" w:hAnsiTheme="minorBidi" w:cstheme="minorBidi"/>
          <w:color w:val="000000"/>
        </w:rPr>
        <w:t xml:space="preserve"> going to</w:t>
      </w:r>
      <w:r w:rsidR="009C3CD9" w:rsidRPr="00FA0E45">
        <w:rPr>
          <w:rFonts w:asciiTheme="minorBidi" w:eastAsia="Times New Roman" w:hAnsiTheme="minorBidi" w:cstheme="minorBidi"/>
          <w:color w:val="000000"/>
        </w:rPr>
        <w:t xml:space="preserve"> be removed</w:t>
      </w:r>
      <w:r w:rsidR="008801A2">
        <w:rPr>
          <w:rFonts w:asciiTheme="minorBidi" w:eastAsia="Times New Roman" w:hAnsiTheme="minorBidi" w:cstheme="minorBidi"/>
          <w:color w:val="000000"/>
        </w:rPr>
        <w:t>;</w:t>
      </w:r>
      <w:r w:rsidR="009C3CD9" w:rsidRPr="00FA0E45">
        <w:rPr>
          <w:rFonts w:asciiTheme="minorBidi" w:eastAsia="Times New Roman" w:hAnsiTheme="minorBidi" w:cstheme="minorBidi"/>
          <w:color w:val="000000"/>
        </w:rPr>
        <w:t xml:space="preserve"> he isn’t asking for that. He is asking for God to “look away”</w:t>
      </w:r>
      <w:r w:rsidR="008801A2">
        <w:rPr>
          <w:rFonts w:asciiTheme="minorBidi" w:eastAsia="Times New Roman" w:hAnsiTheme="minorBidi" w:cstheme="minorBidi"/>
          <w:color w:val="000000"/>
        </w:rPr>
        <w:t xml:space="preserve"> – that is,</w:t>
      </w:r>
      <w:r w:rsidR="009C3CD9" w:rsidRPr="00FA0E45">
        <w:rPr>
          <w:rFonts w:asciiTheme="minorBidi" w:eastAsia="Times New Roman" w:hAnsiTheme="minorBidi" w:cstheme="minorBidi"/>
          <w:color w:val="000000"/>
        </w:rPr>
        <w:t xml:space="preserve"> not to punish him as a guilty party, even though he is, indeed, guilty. </w:t>
      </w:r>
    </w:p>
    <w:p w14:paraId="4FD6F5AB" w14:textId="77777777" w:rsidR="00FA0E45" w:rsidRPr="00FA0E45" w:rsidRDefault="00FA0E45" w:rsidP="00F8254A">
      <w:pPr>
        <w:widowControl w:val="0"/>
        <w:bidi w:val="0"/>
        <w:spacing w:line="240" w:lineRule="auto"/>
        <w:jc w:val="both"/>
        <w:rPr>
          <w:rFonts w:asciiTheme="minorBidi" w:eastAsia="Times New Roman" w:hAnsiTheme="minorBidi" w:cstheme="minorBidi"/>
          <w:color w:val="000000"/>
        </w:rPr>
      </w:pPr>
    </w:p>
    <w:p w14:paraId="049B9317" w14:textId="35A086C1" w:rsidR="005736E2" w:rsidRDefault="00A6629D"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 xml:space="preserve">As we will </w:t>
      </w:r>
      <w:r w:rsidR="008801A2">
        <w:rPr>
          <w:rFonts w:asciiTheme="minorBidi" w:eastAsia="Times New Roman" w:hAnsiTheme="minorBidi" w:cstheme="minorBidi"/>
          <w:color w:val="000000"/>
        </w:rPr>
        <w:t>soon see</w:t>
      </w:r>
      <w:r w:rsidRPr="00FA0E45">
        <w:rPr>
          <w:rFonts w:asciiTheme="minorBidi" w:eastAsia="Times New Roman" w:hAnsiTheme="minorBidi" w:cstheme="minorBidi"/>
          <w:color w:val="000000"/>
        </w:rPr>
        <w:t xml:space="preserve">, God’s answer is encouraging…for now. </w:t>
      </w:r>
      <w:r w:rsidR="00256949" w:rsidRPr="00FA0E45">
        <w:rPr>
          <w:rFonts w:asciiTheme="minorBidi" w:eastAsia="Times New Roman" w:hAnsiTheme="minorBidi" w:cstheme="minorBidi"/>
          <w:color w:val="000000"/>
        </w:rPr>
        <w:t>First, Amos has to back up his request with an argument.</w:t>
      </w:r>
    </w:p>
    <w:p w14:paraId="5F669765" w14:textId="77777777" w:rsidR="00FA0E45" w:rsidRPr="00FA0E45" w:rsidRDefault="00FA0E45" w:rsidP="00F8254A">
      <w:pPr>
        <w:widowControl w:val="0"/>
        <w:bidi w:val="0"/>
        <w:spacing w:line="240" w:lineRule="auto"/>
        <w:jc w:val="both"/>
        <w:rPr>
          <w:rFonts w:asciiTheme="minorBidi" w:eastAsia="Times New Roman" w:hAnsiTheme="minorBidi" w:cstheme="minorBidi"/>
          <w:color w:val="000000"/>
        </w:rPr>
      </w:pPr>
    </w:p>
    <w:p w14:paraId="7DCAE6D0" w14:textId="6A5E6C4F" w:rsidR="00256949" w:rsidRPr="00FA0E45" w:rsidRDefault="00256949" w:rsidP="00F8254A">
      <w:pPr>
        <w:widowControl w:val="0"/>
        <w:bidi w:val="0"/>
        <w:spacing w:line="240" w:lineRule="auto"/>
        <w:jc w:val="both"/>
        <w:rPr>
          <w:rFonts w:asciiTheme="minorBidi" w:eastAsia="Times New Roman" w:hAnsiTheme="minorBidi" w:cstheme="minorBidi"/>
          <w:color w:val="000000"/>
          <w:rtl/>
        </w:rPr>
      </w:pPr>
      <w:r w:rsidRPr="00FA0E45">
        <w:rPr>
          <w:rFonts w:asciiTheme="minorBidi" w:eastAsia="Times New Roman" w:hAnsiTheme="minorBidi" w:cstheme="minorBidi"/>
          <w:color w:val="000000"/>
        </w:rPr>
        <w:t>That argument could be one of justice – to wit, the people aren’t really as guilty as accused or there were some other mitigating circumstances. Alternatively, he could fall back on Divine compassion</w:t>
      </w:r>
      <w:r w:rsidR="008801A2">
        <w:rPr>
          <w:rFonts w:asciiTheme="minorBidi" w:eastAsia="Times New Roman" w:hAnsiTheme="minorBidi" w:cstheme="minorBidi"/>
          <w:color w:val="000000"/>
        </w:rPr>
        <w:t>,</w:t>
      </w:r>
      <w:r w:rsidRPr="00FA0E45">
        <w:rPr>
          <w:rFonts w:asciiTheme="minorBidi" w:eastAsia="Times New Roman" w:hAnsiTheme="minorBidi" w:cstheme="minorBidi"/>
          <w:color w:val="000000"/>
        </w:rPr>
        <w:t xml:space="preserve"> which doesn’t really cohere well with a request for </w:t>
      </w:r>
      <w:r w:rsidR="00FA0E45">
        <w:rPr>
          <w:rFonts w:asciiTheme="minorBidi" w:eastAsia="Times New Roman" w:hAnsiTheme="minorBidi" w:cstheme="minorBidi"/>
          <w:i/>
          <w:iCs/>
          <w:color w:val="000000"/>
        </w:rPr>
        <w:t>selicha</w:t>
      </w:r>
      <w:r w:rsidRPr="00FA0E45">
        <w:rPr>
          <w:rFonts w:asciiTheme="minorBidi" w:eastAsia="Times New Roman" w:hAnsiTheme="minorBidi" w:cstheme="minorBidi"/>
          <w:color w:val="000000"/>
        </w:rPr>
        <w:t xml:space="preserve">. </w:t>
      </w:r>
    </w:p>
    <w:p w14:paraId="6C05B3B1" w14:textId="77777777" w:rsidR="00812605" w:rsidRPr="00FA0E45" w:rsidRDefault="00812605" w:rsidP="00F8254A">
      <w:pPr>
        <w:widowControl w:val="0"/>
        <w:bidi w:val="0"/>
        <w:spacing w:line="240" w:lineRule="auto"/>
        <w:jc w:val="both"/>
        <w:rPr>
          <w:rFonts w:asciiTheme="minorBidi" w:eastAsia="Times New Roman" w:hAnsiTheme="minorBidi" w:cstheme="minorBidi"/>
          <w:i/>
          <w:iCs/>
          <w:color w:val="000000"/>
        </w:rPr>
      </w:pPr>
    </w:p>
    <w:p w14:paraId="31CB9080" w14:textId="77777777" w:rsidR="006820FD" w:rsidRPr="00FA0E45" w:rsidRDefault="006820FD" w:rsidP="00F8254A">
      <w:pPr>
        <w:widowControl w:val="0"/>
        <w:bidi w:val="0"/>
        <w:spacing w:line="240" w:lineRule="auto"/>
        <w:ind w:left="720"/>
        <w:jc w:val="both"/>
        <w:rPr>
          <w:rFonts w:asciiTheme="minorBidi" w:eastAsia="Times New Roman" w:hAnsiTheme="minorBidi" w:cstheme="minorBidi"/>
          <w:i/>
          <w:iCs/>
          <w:color w:val="000000"/>
        </w:rPr>
      </w:pPr>
      <w:r w:rsidRPr="00FA0E45">
        <w:rPr>
          <w:rFonts w:asciiTheme="minorBidi" w:eastAsia="Times New Roman" w:hAnsiTheme="minorBidi" w:cstheme="minorBidi"/>
          <w:i/>
          <w:iCs/>
          <w:color w:val="000000"/>
        </w:rPr>
        <w:t>Mi yakum Yaakov</w:t>
      </w:r>
    </w:p>
    <w:p w14:paraId="09614FA9" w14:textId="77777777" w:rsidR="006820FD" w:rsidRPr="00FA0E45" w:rsidRDefault="0063117F" w:rsidP="00F8254A">
      <w:pPr>
        <w:widowControl w:val="0"/>
        <w:bidi w:val="0"/>
        <w:spacing w:line="240" w:lineRule="auto"/>
        <w:ind w:left="720"/>
        <w:jc w:val="both"/>
        <w:rPr>
          <w:rFonts w:asciiTheme="minorBidi" w:eastAsia="Times New Roman" w:hAnsiTheme="minorBidi" w:cstheme="minorBidi"/>
          <w:i/>
          <w:iCs/>
          <w:color w:val="000000"/>
        </w:rPr>
      </w:pPr>
      <w:r w:rsidRPr="00FA0E45">
        <w:rPr>
          <w:rFonts w:asciiTheme="minorBidi" w:eastAsia="Times New Roman" w:hAnsiTheme="minorBidi" w:cstheme="minorBidi"/>
          <w:color w:val="000000"/>
        </w:rPr>
        <w:t>“</w:t>
      </w:r>
      <w:r w:rsidR="006820FD" w:rsidRPr="00FA0E45">
        <w:rPr>
          <w:rFonts w:asciiTheme="minorBidi" w:eastAsia="Times New Roman" w:hAnsiTheme="minorBidi" w:cstheme="minorBidi"/>
          <w:color w:val="000000"/>
        </w:rPr>
        <w:t>How shall Yaakov stand?</w:t>
      </w:r>
    </w:p>
    <w:p w14:paraId="7539B91E" w14:textId="77777777" w:rsidR="00FA0E45" w:rsidRDefault="00FA0E45" w:rsidP="00F8254A">
      <w:pPr>
        <w:widowControl w:val="0"/>
        <w:bidi w:val="0"/>
        <w:spacing w:line="240" w:lineRule="auto"/>
        <w:jc w:val="both"/>
        <w:rPr>
          <w:rFonts w:asciiTheme="minorBidi" w:eastAsia="Times New Roman" w:hAnsiTheme="minorBidi" w:cstheme="minorBidi"/>
          <w:color w:val="000000"/>
        </w:rPr>
      </w:pPr>
    </w:p>
    <w:p w14:paraId="427FB2FA" w14:textId="1F13952F" w:rsidR="00256949" w:rsidRDefault="00256949"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Here is Amos’s argument</w:t>
      </w:r>
      <w:r w:rsidR="008801A2">
        <w:rPr>
          <w:rFonts w:asciiTheme="minorBidi" w:eastAsia="Times New Roman" w:hAnsiTheme="minorBidi" w:cstheme="minorBidi"/>
          <w:color w:val="000000"/>
        </w:rPr>
        <w:t>:</w:t>
      </w:r>
      <w:r w:rsidRPr="00FA0E45">
        <w:rPr>
          <w:rFonts w:asciiTheme="minorBidi" w:eastAsia="Times New Roman" w:hAnsiTheme="minorBidi" w:cstheme="minorBidi"/>
          <w:color w:val="000000"/>
        </w:rPr>
        <w:t xml:space="preserve"> </w:t>
      </w:r>
      <w:r w:rsidR="008801A2">
        <w:rPr>
          <w:rFonts w:asciiTheme="minorBidi" w:eastAsia="Times New Roman" w:hAnsiTheme="minorBidi" w:cstheme="minorBidi"/>
          <w:color w:val="000000"/>
        </w:rPr>
        <w:t>T</w:t>
      </w:r>
      <w:r w:rsidRPr="00FA0E45">
        <w:rPr>
          <w:rFonts w:asciiTheme="minorBidi" w:eastAsia="Times New Roman" w:hAnsiTheme="minorBidi" w:cstheme="minorBidi"/>
          <w:color w:val="000000"/>
        </w:rPr>
        <w:t>he Northern Kingdom will not be able to withstand the locust attack, for they are “small</w:t>
      </w:r>
      <w:r w:rsidR="008801A2">
        <w:rPr>
          <w:rFonts w:asciiTheme="minorBidi" w:eastAsia="Times New Roman" w:hAnsiTheme="minorBidi" w:cstheme="minorBidi"/>
          <w:color w:val="000000"/>
        </w:rPr>
        <w:t>.</w:t>
      </w:r>
      <w:r w:rsidRPr="00FA0E45">
        <w:rPr>
          <w:rFonts w:asciiTheme="minorBidi" w:eastAsia="Times New Roman" w:hAnsiTheme="minorBidi" w:cstheme="minorBidi"/>
          <w:color w:val="000000"/>
        </w:rPr>
        <w:t xml:space="preserve">” He refers to </w:t>
      </w:r>
      <w:r w:rsidR="008801A2">
        <w:rPr>
          <w:rFonts w:asciiTheme="minorBidi" w:eastAsia="Times New Roman" w:hAnsiTheme="minorBidi" w:cstheme="minorBidi"/>
          <w:color w:val="000000"/>
        </w:rPr>
        <w:t>Shomron</w:t>
      </w:r>
      <w:r w:rsidR="008801A2" w:rsidRPr="00FA0E45">
        <w:rPr>
          <w:rFonts w:asciiTheme="minorBidi" w:eastAsia="Times New Roman" w:hAnsiTheme="minorBidi" w:cstheme="minorBidi"/>
          <w:color w:val="000000"/>
        </w:rPr>
        <w:t xml:space="preserve"> </w:t>
      </w:r>
      <w:r w:rsidRPr="00FA0E45">
        <w:rPr>
          <w:rFonts w:asciiTheme="minorBidi" w:eastAsia="Times New Roman" w:hAnsiTheme="minorBidi" w:cstheme="minorBidi"/>
          <w:color w:val="000000"/>
        </w:rPr>
        <w:t>as “Yaakov</w:t>
      </w:r>
      <w:r w:rsidR="008801A2">
        <w:rPr>
          <w:rFonts w:asciiTheme="minorBidi" w:eastAsia="Times New Roman" w:hAnsiTheme="minorBidi" w:cstheme="minorBidi"/>
          <w:color w:val="000000"/>
        </w:rPr>
        <w:t>,</w:t>
      </w:r>
      <w:r w:rsidRPr="00FA0E45">
        <w:rPr>
          <w:rFonts w:asciiTheme="minorBidi" w:eastAsia="Times New Roman" w:hAnsiTheme="minorBidi" w:cstheme="minorBidi"/>
          <w:color w:val="000000"/>
        </w:rPr>
        <w:t>”</w:t>
      </w:r>
      <w:r w:rsidR="009E3CF0" w:rsidRPr="00FA0E45">
        <w:rPr>
          <w:rFonts w:asciiTheme="minorBidi" w:eastAsia="Times New Roman" w:hAnsiTheme="minorBidi" w:cstheme="minorBidi"/>
          <w:color w:val="000000"/>
        </w:rPr>
        <w:t xml:space="preserve"> as he did in 3:13. </w:t>
      </w:r>
    </w:p>
    <w:p w14:paraId="3801FD0F" w14:textId="77777777" w:rsidR="00FA0E45" w:rsidRPr="00FA0E45" w:rsidRDefault="00FA0E45" w:rsidP="00F8254A">
      <w:pPr>
        <w:widowControl w:val="0"/>
        <w:bidi w:val="0"/>
        <w:spacing w:line="240" w:lineRule="auto"/>
        <w:jc w:val="both"/>
        <w:rPr>
          <w:rFonts w:asciiTheme="minorBidi" w:eastAsia="Times New Roman" w:hAnsiTheme="minorBidi" w:cstheme="minorBidi"/>
          <w:color w:val="000000"/>
        </w:rPr>
      </w:pPr>
    </w:p>
    <w:p w14:paraId="3F55F2EE" w14:textId="4D4EDF1A" w:rsidR="00663D24" w:rsidRDefault="00663D24"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 xml:space="preserve">The use of </w:t>
      </w:r>
      <w:r w:rsidRPr="00FA0E45">
        <w:rPr>
          <w:rFonts w:asciiTheme="minorBidi" w:eastAsia="Times New Roman" w:hAnsiTheme="minorBidi" w:cstheme="minorBidi"/>
          <w:i/>
          <w:iCs/>
          <w:color w:val="000000"/>
        </w:rPr>
        <w:t>mi</w:t>
      </w:r>
      <w:r w:rsidRPr="00FA0E45">
        <w:rPr>
          <w:rFonts w:asciiTheme="minorBidi" w:eastAsia="Times New Roman" w:hAnsiTheme="minorBidi" w:cstheme="minorBidi"/>
          <w:color w:val="000000"/>
        </w:rPr>
        <w:t xml:space="preserve"> here is unusual</w:t>
      </w:r>
      <w:r w:rsidR="008801A2">
        <w:rPr>
          <w:rFonts w:asciiTheme="minorBidi" w:eastAsia="Times New Roman" w:hAnsiTheme="minorBidi" w:cstheme="minorBidi"/>
          <w:color w:val="000000"/>
        </w:rPr>
        <w:t>.</w:t>
      </w:r>
      <w:r w:rsidRPr="00FA0E45">
        <w:rPr>
          <w:rFonts w:asciiTheme="minorBidi" w:eastAsia="Times New Roman" w:hAnsiTheme="minorBidi" w:cstheme="minorBidi"/>
          <w:color w:val="000000"/>
        </w:rPr>
        <w:t xml:space="preserve"> </w:t>
      </w:r>
      <w:r w:rsidR="008801A2">
        <w:rPr>
          <w:rFonts w:asciiTheme="minorBidi" w:eastAsia="Times New Roman" w:hAnsiTheme="minorBidi" w:cstheme="minorBidi"/>
          <w:color w:val="000000"/>
        </w:rPr>
        <w:t>T</w:t>
      </w:r>
      <w:r w:rsidRPr="00FA0E45">
        <w:rPr>
          <w:rFonts w:asciiTheme="minorBidi" w:eastAsia="Times New Roman" w:hAnsiTheme="minorBidi" w:cstheme="minorBidi"/>
          <w:color w:val="000000"/>
        </w:rPr>
        <w:t xml:space="preserve">o translate it as “who” is strained, although R. Joseph Kara does so. Here is his comment: </w:t>
      </w:r>
    </w:p>
    <w:p w14:paraId="5F555D11" w14:textId="77777777" w:rsidR="00FA0E45" w:rsidRPr="00FA0E45" w:rsidRDefault="00FA0E45" w:rsidP="00F8254A">
      <w:pPr>
        <w:widowControl w:val="0"/>
        <w:bidi w:val="0"/>
        <w:spacing w:line="240" w:lineRule="auto"/>
        <w:jc w:val="both"/>
        <w:rPr>
          <w:rFonts w:asciiTheme="minorBidi" w:eastAsia="Times New Roman" w:hAnsiTheme="minorBidi" w:cstheme="minorBidi"/>
          <w:color w:val="000000"/>
        </w:rPr>
      </w:pPr>
    </w:p>
    <w:p w14:paraId="68E02F63" w14:textId="67FCE519" w:rsidR="00663D24" w:rsidRPr="00FA0E45" w:rsidRDefault="00663D24" w:rsidP="00F8254A">
      <w:pPr>
        <w:widowControl w:val="0"/>
        <w:bidi w:val="0"/>
        <w:spacing w:line="240" w:lineRule="auto"/>
        <w:ind w:left="720"/>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w:t>
      </w:r>
      <w:r w:rsidR="008801A2">
        <w:rPr>
          <w:rFonts w:asciiTheme="minorBidi" w:eastAsia="Times New Roman" w:hAnsiTheme="minorBidi" w:cstheme="minorBidi"/>
          <w:color w:val="000000"/>
        </w:rPr>
        <w:t>I</w:t>
      </w:r>
      <w:r w:rsidR="008801A2" w:rsidRPr="00FA0E45">
        <w:rPr>
          <w:rFonts w:asciiTheme="minorBidi" w:eastAsia="Times New Roman" w:hAnsiTheme="minorBidi" w:cstheme="minorBidi"/>
          <w:color w:val="000000"/>
        </w:rPr>
        <w:t xml:space="preserve">f </w:t>
      </w:r>
      <w:r w:rsidRPr="00FA0E45">
        <w:rPr>
          <w:rFonts w:asciiTheme="minorBidi" w:eastAsia="Times New Roman" w:hAnsiTheme="minorBidi" w:cstheme="minorBidi"/>
          <w:color w:val="000000"/>
        </w:rPr>
        <w:t xml:space="preserve">I </w:t>
      </w:r>
      <w:r w:rsidR="008801A2">
        <w:rPr>
          <w:rFonts w:asciiTheme="minorBidi" w:eastAsia="Times New Roman" w:hAnsiTheme="minorBidi" w:cstheme="minorBidi"/>
          <w:color w:val="000000"/>
        </w:rPr>
        <w:t>[</w:t>
      </w:r>
      <w:r w:rsidRPr="00FA0E45">
        <w:rPr>
          <w:rFonts w:asciiTheme="minorBidi" w:eastAsia="Times New Roman" w:hAnsiTheme="minorBidi" w:cstheme="minorBidi"/>
          <w:color w:val="000000"/>
        </w:rPr>
        <w:t>Amos</w:t>
      </w:r>
      <w:r w:rsidR="008801A2">
        <w:rPr>
          <w:rFonts w:asciiTheme="minorBidi" w:eastAsia="Times New Roman" w:hAnsiTheme="minorBidi" w:cstheme="minorBidi"/>
          <w:color w:val="000000"/>
        </w:rPr>
        <w:t>]</w:t>
      </w:r>
      <w:r w:rsidRPr="00FA0E45">
        <w:rPr>
          <w:rFonts w:asciiTheme="minorBidi" w:eastAsia="Times New Roman" w:hAnsiTheme="minorBidi" w:cstheme="minorBidi"/>
          <w:color w:val="000000"/>
        </w:rPr>
        <w:t xml:space="preserve"> do not pray on their behalf, who (</w:t>
      </w:r>
      <w:r w:rsidRPr="00FA0E45">
        <w:rPr>
          <w:rFonts w:asciiTheme="minorBidi" w:eastAsia="Times New Roman" w:hAnsiTheme="minorBidi" w:cstheme="minorBidi"/>
          <w:i/>
          <w:iCs/>
          <w:color w:val="000000"/>
        </w:rPr>
        <w:t>mi</w:t>
      </w:r>
      <w:r w:rsidRPr="00FA0E45">
        <w:rPr>
          <w:rFonts w:asciiTheme="minorBidi" w:eastAsia="Times New Roman" w:hAnsiTheme="minorBidi" w:cstheme="minorBidi"/>
          <w:color w:val="000000"/>
        </w:rPr>
        <w:t>) among them will stand up to help and to stand before You to plead that</w:t>
      </w:r>
      <w:r w:rsidR="00B45B96" w:rsidRPr="00FA0E45">
        <w:rPr>
          <w:rFonts w:asciiTheme="minorBidi" w:eastAsia="Times New Roman" w:hAnsiTheme="minorBidi" w:cstheme="minorBidi"/>
          <w:color w:val="000000"/>
        </w:rPr>
        <w:t xml:space="preserve"> on his behalf the decree should be annulled</w:t>
      </w:r>
      <w:r w:rsidR="00450DAA" w:rsidRPr="00FA0E45">
        <w:rPr>
          <w:rFonts w:asciiTheme="minorBidi" w:eastAsia="Times New Roman" w:hAnsiTheme="minorBidi" w:cstheme="minorBidi"/>
          <w:color w:val="000000"/>
        </w:rPr>
        <w:t xml:space="preserve">, for the righteous of the generation have become few. </w:t>
      </w:r>
      <w:r w:rsidR="008801A2">
        <w:rPr>
          <w:rFonts w:asciiTheme="minorBidi" w:eastAsia="Times New Roman" w:hAnsiTheme="minorBidi" w:cstheme="minorBidi"/>
          <w:color w:val="000000"/>
        </w:rPr>
        <w:t>[</w:t>
      </w:r>
      <w:r w:rsidR="00FA0E45">
        <w:rPr>
          <w:rFonts w:asciiTheme="minorBidi" w:eastAsia="Times New Roman" w:hAnsiTheme="minorBidi" w:cstheme="minorBidi"/>
          <w:color w:val="000000"/>
        </w:rPr>
        <w:t>T</w:t>
      </w:r>
      <w:r w:rsidR="00E8691D" w:rsidRPr="00FA0E45">
        <w:rPr>
          <w:rFonts w:asciiTheme="minorBidi" w:eastAsia="Times New Roman" w:hAnsiTheme="minorBidi" w:cstheme="minorBidi"/>
          <w:color w:val="000000"/>
        </w:rPr>
        <w:t xml:space="preserve">his is his interpretation of </w:t>
      </w:r>
      <w:r w:rsidR="00E8691D" w:rsidRPr="00FA0E45">
        <w:rPr>
          <w:rFonts w:asciiTheme="minorBidi" w:eastAsia="Times New Roman" w:hAnsiTheme="minorBidi" w:cstheme="minorBidi"/>
          <w:i/>
          <w:iCs/>
          <w:color w:val="000000"/>
        </w:rPr>
        <w:t>katon</w:t>
      </w:r>
      <w:r w:rsidR="00E8691D" w:rsidRPr="00FA0E45">
        <w:rPr>
          <w:rFonts w:asciiTheme="minorBidi" w:eastAsia="Times New Roman" w:hAnsiTheme="minorBidi" w:cstheme="minorBidi"/>
          <w:color w:val="000000"/>
        </w:rPr>
        <w:t xml:space="preserve"> in the next clause</w:t>
      </w:r>
      <w:r w:rsidR="008801A2">
        <w:rPr>
          <w:rFonts w:asciiTheme="minorBidi" w:eastAsia="Times New Roman" w:hAnsiTheme="minorBidi" w:cstheme="minorBidi"/>
          <w:color w:val="000000"/>
        </w:rPr>
        <w:t>]</w:t>
      </w:r>
      <w:r w:rsidR="00E8691D" w:rsidRPr="00FA0E45">
        <w:rPr>
          <w:rFonts w:asciiTheme="minorBidi" w:eastAsia="Times New Roman" w:hAnsiTheme="minorBidi" w:cstheme="minorBidi"/>
          <w:color w:val="000000"/>
        </w:rPr>
        <w:t xml:space="preserve">. </w:t>
      </w:r>
    </w:p>
    <w:p w14:paraId="7B86DD7A" w14:textId="77777777" w:rsidR="00FA0E45" w:rsidRDefault="00FA0E45" w:rsidP="00F8254A">
      <w:pPr>
        <w:widowControl w:val="0"/>
        <w:bidi w:val="0"/>
        <w:spacing w:line="240" w:lineRule="auto"/>
        <w:jc w:val="both"/>
        <w:rPr>
          <w:rFonts w:asciiTheme="minorBidi" w:eastAsia="Times New Roman" w:hAnsiTheme="minorBidi" w:cstheme="minorBidi"/>
          <w:color w:val="000000"/>
        </w:rPr>
      </w:pPr>
    </w:p>
    <w:p w14:paraId="7FEB7C77" w14:textId="6BEDEC16" w:rsidR="00177644" w:rsidRPr="00FA0E45" w:rsidRDefault="00177644"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 xml:space="preserve">Ibn Ezra also reads </w:t>
      </w:r>
      <w:r w:rsidRPr="00FA0E45">
        <w:rPr>
          <w:rFonts w:asciiTheme="minorBidi" w:eastAsia="Times New Roman" w:hAnsiTheme="minorBidi" w:cstheme="minorBidi"/>
          <w:i/>
          <w:iCs/>
          <w:color w:val="000000"/>
        </w:rPr>
        <w:t xml:space="preserve">mi </w:t>
      </w:r>
      <w:r w:rsidRPr="00FA0E45">
        <w:rPr>
          <w:rFonts w:asciiTheme="minorBidi" w:eastAsia="Times New Roman" w:hAnsiTheme="minorBidi" w:cstheme="minorBidi"/>
          <w:color w:val="000000"/>
        </w:rPr>
        <w:t>as “who</w:t>
      </w:r>
      <w:r w:rsidR="008801A2">
        <w:rPr>
          <w:rFonts w:asciiTheme="minorBidi" w:eastAsia="Times New Roman" w:hAnsiTheme="minorBidi" w:cstheme="minorBidi"/>
          <w:color w:val="000000"/>
        </w:rPr>
        <w:t>,</w:t>
      </w:r>
      <w:r w:rsidRPr="00FA0E45">
        <w:rPr>
          <w:rFonts w:asciiTheme="minorBidi" w:eastAsia="Times New Roman" w:hAnsiTheme="minorBidi" w:cstheme="minorBidi"/>
          <w:color w:val="000000"/>
        </w:rPr>
        <w:t xml:space="preserve">” but interprets it differently: </w:t>
      </w:r>
    </w:p>
    <w:p w14:paraId="0812D7D8" w14:textId="77777777" w:rsidR="00FA0E45" w:rsidRDefault="00FA0E45" w:rsidP="00F8254A">
      <w:pPr>
        <w:widowControl w:val="0"/>
        <w:bidi w:val="0"/>
        <w:spacing w:line="240" w:lineRule="auto"/>
        <w:ind w:left="1440"/>
        <w:jc w:val="both"/>
        <w:rPr>
          <w:rFonts w:asciiTheme="minorBidi" w:eastAsia="Times New Roman" w:hAnsiTheme="minorBidi" w:cstheme="minorBidi"/>
          <w:color w:val="000000"/>
        </w:rPr>
      </w:pPr>
    </w:p>
    <w:p w14:paraId="55EF41A0" w14:textId="77777777" w:rsidR="00177644" w:rsidRPr="00FA0E45" w:rsidRDefault="00177644" w:rsidP="00F8254A">
      <w:pPr>
        <w:widowControl w:val="0"/>
        <w:bidi w:val="0"/>
        <w:spacing w:line="240" w:lineRule="auto"/>
        <w:ind w:left="720"/>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lastRenderedPageBreak/>
        <w:t xml:space="preserve">Who among them would be able to stand up in the face of this catastrophe? </w:t>
      </w:r>
    </w:p>
    <w:p w14:paraId="56B56DE4" w14:textId="77777777" w:rsidR="00FA0E45" w:rsidRDefault="00FA0E45" w:rsidP="00F8254A">
      <w:pPr>
        <w:widowControl w:val="0"/>
        <w:bidi w:val="0"/>
        <w:spacing w:line="240" w:lineRule="auto"/>
        <w:jc w:val="both"/>
        <w:rPr>
          <w:rFonts w:asciiTheme="minorBidi" w:eastAsia="Times New Roman" w:hAnsiTheme="minorBidi" w:cstheme="minorBidi"/>
          <w:color w:val="000000"/>
        </w:rPr>
      </w:pPr>
    </w:p>
    <w:p w14:paraId="0945AAB5" w14:textId="521BF176" w:rsidR="00F67621" w:rsidRPr="00FA0E45" w:rsidRDefault="00F67621"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 xml:space="preserve">However, there are occasions where </w:t>
      </w:r>
      <w:r w:rsidRPr="00FA0E45">
        <w:rPr>
          <w:rFonts w:asciiTheme="minorBidi" w:eastAsia="Times New Roman" w:hAnsiTheme="minorBidi" w:cstheme="minorBidi"/>
          <w:i/>
          <w:iCs/>
          <w:color w:val="000000"/>
        </w:rPr>
        <w:t>mi</w:t>
      </w:r>
      <w:r w:rsidRPr="00FA0E45">
        <w:rPr>
          <w:rFonts w:asciiTheme="minorBidi" w:eastAsia="Times New Roman" w:hAnsiTheme="minorBidi" w:cstheme="minorBidi"/>
          <w:color w:val="000000"/>
        </w:rPr>
        <w:t xml:space="preserve"> is used to introduce a rhetorical question meaning “how</w:t>
      </w:r>
      <w:r w:rsidR="008801A2">
        <w:rPr>
          <w:rFonts w:asciiTheme="minorBidi" w:eastAsia="Times New Roman" w:hAnsiTheme="minorBidi" w:cstheme="minorBidi"/>
          <w:color w:val="000000"/>
        </w:rPr>
        <w:t>,</w:t>
      </w:r>
      <w:r w:rsidRPr="00FA0E45">
        <w:rPr>
          <w:rFonts w:asciiTheme="minorBidi" w:eastAsia="Times New Roman" w:hAnsiTheme="minorBidi" w:cstheme="minorBidi"/>
          <w:color w:val="000000"/>
        </w:rPr>
        <w:t xml:space="preserve">” such as </w:t>
      </w:r>
      <w:r w:rsidRPr="006E17D8">
        <w:rPr>
          <w:rFonts w:asciiTheme="minorBidi" w:eastAsia="Times New Roman" w:hAnsiTheme="minorBidi" w:cstheme="minorBidi"/>
          <w:i/>
          <w:iCs/>
          <w:color w:val="000000"/>
        </w:rPr>
        <w:t>Yeshayahu</w:t>
      </w:r>
      <w:r w:rsidRPr="00FA0E45">
        <w:rPr>
          <w:rFonts w:asciiTheme="minorBidi" w:eastAsia="Times New Roman" w:hAnsiTheme="minorBidi" w:cstheme="minorBidi"/>
          <w:color w:val="000000"/>
        </w:rPr>
        <w:t xml:space="preserve"> 51:19. See also Radak here: </w:t>
      </w:r>
    </w:p>
    <w:p w14:paraId="50B2A44A" w14:textId="77777777" w:rsidR="00FA0E45" w:rsidRDefault="00FA0E45" w:rsidP="00F8254A">
      <w:pPr>
        <w:widowControl w:val="0"/>
        <w:bidi w:val="0"/>
        <w:spacing w:line="240" w:lineRule="auto"/>
        <w:ind w:left="1440"/>
        <w:jc w:val="both"/>
        <w:rPr>
          <w:rFonts w:asciiTheme="minorBidi" w:eastAsia="Times New Roman" w:hAnsiTheme="minorBidi" w:cstheme="minorBidi"/>
          <w:color w:val="000000"/>
        </w:rPr>
      </w:pPr>
    </w:p>
    <w:p w14:paraId="7055901C" w14:textId="68409069" w:rsidR="00652CBB" w:rsidRPr="00FA0E45" w:rsidRDefault="00652CBB" w:rsidP="00F8254A">
      <w:pPr>
        <w:widowControl w:val="0"/>
        <w:bidi w:val="0"/>
        <w:spacing w:line="240" w:lineRule="auto"/>
        <w:ind w:left="720"/>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For he is small</w:t>
      </w:r>
      <w:r w:rsidR="008801A2">
        <w:rPr>
          <w:rFonts w:asciiTheme="minorBidi" w:eastAsia="Times New Roman" w:hAnsiTheme="minorBidi" w:cstheme="minorBidi"/>
          <w:color w:val="000000"/>
        </w:rPr>
        <w:t>,</w:t>
      </w:r>
      <w:r w:rsidRPr="00FA0E45">
        <w:rPr>
          <w:rFonts w:asciiTheme="minorBidi" w:eastAsia="Times New Roman" w:hAnsiTheme="minorBidi" w:cstheme="minorBidi"/>
          <w:color w:val="000000"/>
        </w:rPr>
        <w:t xml:space="preserve"> and how could he possibly stand with all of these decrees as he is small</w:t>
      </w:r>
      <w:r w:rsidR="008801A2">
        <w:rPr>
          <w:rFonts w:asciiTheme="minorBidi" w:eastAsia="Times New Roman" w:hAnsiTheme="minorBidi" w:cstheme="minorBidi"/>
          <w:color w:val="000000"/>
        </w:rPr>
        <w:t xml:space="preserve"> [</w:t>
      </w:r>
      <w:r w:rsidRPr="00FA0E45">
        <w:rPr>
          <w:rFonts w:asciiTheme="minorBidi" w:eastAsia="Times New Roman" w:hAnsiTheme="minorBidi" w:cstheme="minorBidi"/>
          <w:color w:val="000000"/>
        </w:rPr>
        <w:t>=few</w:t>
      </w:r>
      <w:r w:rsidR="008801A2">
        <w:rPr>
          <w:rFonts w:asciiTheme="minorBidi" w:eastAsia="Times New Roman" w:hAnsiTheme="minorBidi" w:cstheme="minorBidi"/>
          <w:color w:val="000000"/>
        </w:rPr>
        <w:t>]</w:t>
      </w:r>
      <w:r w:rsidRPr="00FA0E45">
        <w:rPr>
          <w:rFonts w:asciiTheme="minorBidi" w:eastAsia="Times New Roman" w:hAnsiTheme="minorBidi" w:cstheme="minorBidi"/>
          <w:color w:val="000000"/>
        </w:rPr>
        <w:t xml:space="preserve"> and only a few are left of the many</w:t>
      </w:r>
      <w:r w:rsidR="00A71817">
        <w:rPr>
          <w:rFonts w:asciiTheme="minorBidi" w:eastAsia="Times New Roman" w:hAnsiTheme="minorBidi" w:cstheme="minorBidi"/>
          <w:color w:val="000000"/>
        </w:rPr>
        <w:t>.</w:t>
      </w:r>
    </w:p>
    <w:p w14:paraId="1D866B39" w14:textId="77777777" w:rsidR="00F67621" w:rsidRPr="00FA0E45" w:rsidRDefault="00F67621" w:rsidP="00F8254A">
      <w:pPr>
        <w:widowControl w:val="0"/>
        <w:bidi w:val="0"/>
        <w:spacing w:line="240" w:lineRule="auto"/>
        <w:ind w:left="1440"/>
        <w:jc w:val="both"/>
        <w:rPr>
          <w:rFonts w:asciiTheme="minorBidi" w:eastAsia="Times New Roman" w:hAnsiTheme="minorBidi" w:cstheme="minorBidi"/>
          <w:color w:val="000000"/>
        </w:rPr>
      </w:pPr>
    </w:p>
    <w:p w14:paraId="5D59B9C6" w14:textId="77777777" w:rsidR="006820FD" w:rsidRPr="00FA0E45" w:rsidRDefault="006820FD" w:rsidP="00F8254A">
      <w:pPr>
        <w:widowControl w:val="0"/>
        <w:bidi w:val="0"/>
        <w:spacing w:line="240" w:lineRule="auto"/>
        <w:ind w:left="1440"/>
        <w:jc w:val="both"/>
        <w:rPr>
          <w:rFonts w:asciiTheme="minorBidi" w:eastAsia="Times New Roman" w:hAnsiTheme="minorBidi" w:cstheme="minorBidi"/>
          <w:i/>
          <w:iCs/>
          <w:color w:val="000000"/>
        </w:rPr>
      </w:pPr>
      <w:r w:rsidRPr="00FA0E45">
        <w:rPr>
          <w:rFonts w:asciiTheme="minorBidi" w:eastAsia="Times New Roman" w:hAnsiTheme="minorBidi" w:cstheme="minorBidi"/>
          <w:i/>
          <w:iCs/>
          <w:color w:val="000000"/>
        </w:rPr>
        <w:t>Ki katon hu</w:t>
      </w:r>
    </w:p>
    <w:p w14:paraId="5638CC9A" w14:textId="77777777" w:rsidR="006820FD" w:rsidRDefault="008A25C9" w:rsidP="00F8254A">
      <w:pPr>
        <w:widowControl w:val="0"/>
        <w:bidi w:val="0"/>
        <w:spacing w:line="240" w:lineRule="auto"/>
        <w:ind w:left="1440"/>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w:t>
      </w:r>
      <w:r w:rsidR="006820FD" w:rsidRPr="00FA0E45">
        <w:rPr>
          <w:rFonts w:asciiTheme="minorBidi" w:eastAsia="Times New Roman" w:hAnsiTheme="minorBidi" w:cstheme="minorBidi"/>
          <w:color w:val="000000"/>
        </w:rPr>
        <w:t>for he is small</w:t>
      </w:r>
      <w:r w:rsidRPr="00FA0E45">
        <w:rPr>
          <w:rFonts w:asciiTheme="minorBidi" w:eastAsia="Times New Roman" w:hAnsiTheme="minorBidi" w:cstheme="minorBidi"/>
          <w:color w:val="000000"/>
        </w:rPr>
        <w:t>.”</w:t>
      </w:r>
    </w:p>
    <w:p w14:paraId="5C0E0A75" w14:textId="77777777" w:rsidR="00FA0E45" w:rsidRPr="00FA0E45" w:rsidRDefault="00FA0E45" w:rsidP="00F8254A">
      <w:pPr>
        <w:widowControl w:val="0"/>
        <w:bidi w:val="0"/>
        <w:spacing w:line="240" w:lineRule="auto"/>
        <w:ind w:left="1440"/>
        <w:jc w:val="both"/>
        <w:rPr>
          <w:rFonts w:asciiTheme="minorBidi" w:eastAsia="Times New Roman" w:hAnsiTheme="minorBidi" w:cstheme="minorBidi"/>
          <w:color w:val="000000"/>
        </w:rPr>
      </w:pPr>
    </w:p>
    <w:p w14:paraId="21B41488" w14:textId="2BEF7577" w:rsidR="00ED25E5" w:rsidRDefault="00ED25E5"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This is the crux of Amos’s argument</w:t>
      </w:r>
      <w:r w:rsidR="008801A2">
        <w:rPr>
          <w:rFonts w:asciiTheme="minorBidi" w:eastAsia="Times New Roman" w:hAnsiTheme="minorBidi" w:cstheme="minorBidi"/>
          <w:color w:val="000000"/>
        </w:rPr>
        <w:t>:</w:t>
      </w:r>
      <w:r w:rsidRPr="00FA0E45">
        <w:rPr>
          <w:rFonts w:asciiTheme="minorBidi" w:eastAsia="Times New Roman" w:hAnsiTheme="minorBidi" w:cstheme="minorBidi"/>
          <w:color w:val="000000"/>
        </w:rPr>
        <w:t xml:space="preserve"> Yaakov is “small” (or “few”) and cannot stand up to these decrees. As alluded to above, this is a weak argument for </w:t>
      </w:r>
      <w:r w:rsidRPr="00FA0E45">
        <w:rPr>
          <w:rFonts w:asciiTheme="minorBidi" w:eastAsia="Times New Roman" w:hAnsiTheme="minorBidi" w:cstheme="minorBidi"/>
          <w:i/>
          <w:iCs/>
          <w:color w:val="000000"/>
        </w:rPr>
        <w:t>selicha</w:t>
      </w:r>
      <w:r w:rsidRPr="00FA0E45">
        <w:rPr>
          <w:rFonts w:asciiTheme="minorBidi" w:eastAsia="Times New Roman" w:hAnsiTheme="minorBidi" w:cstheme="minorBidi"/>
          <w:color w:val="000000"/>
        </w:rPr>
        <w:t>, as it does nothing to explain why God should cleanse “Yaakov’s” record. Perhaps Amos uses this argument and shares it with his audience – the object and focal point of this prayer – because he knows that, surprisingly, they will be forgiven.</w:t>
      </w:r>
    </w:p>
    <w:p w14:paraId="148459B6" w14:textId="77777777" w:rsidR="00FA0E45" w:rsidRPr="00FA0E45" w:rsidRDefault="00FA0E45" w:rsidP="00F8254A">
      <w:pPr>
        <w:widowControl w:val="0"/>
        <w:bidi w:val="0"/>
        <w:spacing w:line="240" w:lineRule="auto"/>
        <w:jc w:val="both"/>
        <w:rPr>
          <w:rFonts w:asciiTheme="minorBidi" w:eastAsia="Times New Roman" w:hAnsiTheme="minorBidi" w:cstheme="minorBidi"/>
          <w:color w:val="000000"/>
        </w:rPr>
      </w:pPr>
    </w:p>
    <w:p w14:paraId="3472465A" w14:textId="74267707" w:rsidR="00ED25E5" w:rsidRPr="00FA0E45" w:rsidRDefault="00ED25E5"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There seems to be another rhetorical-suasive move at play here. If Amos’s entire argument, which (temporarily) spares Shomron</w:t>
      </w:r>
      <w:r w:rsidR="008801A2">
        <w:rPr>
          <w:rFonts w:asciiTheme="minorBidi" w:eastAsia="Times New Roman" w:hAnsiTheme="minorBidi" w:cstheme="minorBidi"/>
          <w:color w:val="000000"/>
        </w:rPr>
        <w:t>,</w:t>
      </w:r>
      <w:r w:rsidRPr="00FA0E45">
        <w:rPr>
          <w:rFonts w:asciiTheme="minorBidi" w:eastAsia="Times New Roman" w:hAnsiTheme="minorBidi" w:cstheme="minorBidi"/>
          <w:color w:val="000000"/>
        </w:rPr>
        <w:t xml:space="preserve"> is that they are </w:t>
      </w:r>
      <w:r w:rsidRPr="00FA0E45">
        <w:rPr>
          <w:rFonts w:asciiTheme="minorBidi" w:eastAsia="Times New Roman" w:hAnsiTheme="minorBidi" w:cstheme="minorBidi"/>
          <w:i/>
          <w:iCs/>
          <w:color w:val="000000"/>
        </w:rPr>
        <w:t>katon</w:t>
      </w:r>
      <w:r w:rsidRPr="00FA0E45">
        <w:rPr>
          <w:rFonts w:asciiTheme="minorBidi" w:eastAsia="Times New Roman" w:hAnsiTheme="minorBidi" w:cstheme="minorBidi"/>
          <w:color w:val="000000"/>
        </w:rPr>
        <w:t xml:space="preserve">, what does that say to the haughty </w:t>
      </w:r>
      <w:r w:rsidR="002061A4" w:rsidRPr="00FA0E45">
        <w:rPr>
          <w:rFonts w:asciiTheme="minorBidi" w:eastAsia="Times New Roman" w:hAnsiTheme="minorBidi" w:cstheme="minorBidi"/>
          <w:color w:val="000000"/>
        </w:rPr>
        <w:t>aristocracy of Yisrael? Along with demonstrating God’s abiding interest in forgiving them and renewing the relationship as of old, it also reminds them that they are really quite small and insignificant and that all of the</w:t>
      </w:r>
      <w:r w:rsidR="00212DFF" w:rsidRPr="00FA0E45">
        <w:rPr>
          <w:rFonts w:asciiTheme="minorBidi" w:eastAsia="Times New Roman" w:hAnsiTheme="minorBidi" w:cstheme="minorBidi"/>
          <w:color w:val="000000"/>
        </w:rPr>
        <w:t xml:space="preserve">ir noise about their power and such is just that – “a </w:t>
      </w:r>
      <w:r w:rsidR="00627BFF" w:rsidRPr="00FA0E45">
        <w:rPr>
          <w:rFonts w:asciiTheme="minorBidi" w:eastAsia="Times New Roman" w:hAnsiTheme="minorBidi" w:cstheme="minorBidi"/>
          <w:color w:val="000000"/>
        </w:rPr>
        <w:t xml:space="preserve">tale told by an idiot, full of </w:t>
      </w:r>
      <w:r w:rsidR="00212DFF" w:rsidRPr="00FA0E45">
        <w:rPr>
          <w:rFonts w:asciiTheme="minorBidi" w:eastAsia="Times New Roman" w:hAnsiTheme="minorBidi" w:cstheme="minorBidi"/>
          <w:color w:val="000000"/>
        </w:rPr>
        <w:t xml:space="preserve">sound and fury, </w:t>
      </w:r>
      <w:r w:rsidR="00627BFF" w:rsidRPr="00FA0E45">
        <w:rPr>
          <w:rFonts w:asciiTheme="minorBidi" w:eastAsia="Times New Roman" w:hAnsiTheme="minorBidi" w:cstheme="minorBidi"/>
          <w:color w:val="000000"/>
        </w:rPr>
        <w:t>signifying nothing</w:t>
      </w:r>
      <w:r w:rsidR="008801A2">
        <w:rPr>
          <w:rFonts w:asciiTheme="minorBidi" w:eastAsia="Times New Roman" w:hAnsiTheme="minorBidi" w:cstheme="minorBidi"/>
          <w:color w:val="000000"/>
        </w:rPr>
        <w:t>.</w:t>
      </w:r>
      <w:r w:rsidR="00627BFF" w:rsidRPr="00FA0E45">
        <w:rPr>
          <w:rFonts w:asciiTheme="minorBidi" w:eastAsia="Times New Roman" w:hAnsiTheme="minorBidi" w:cstheme="minorBidi"/>
          <w:color w:val="000000"/>
        </w:rPr>
        <w:t>”</w:t>
      </w:r>
      <w:r w:rsidR="00B36139" w:rsidRPr="00FA0E45">
        <w:rPr>
          <w:rFonts w:asciiTheme="minorBidi" w:eastAsia="Times New Roman" w:hAnsiTheme="minorBidi" w:cstheme="minorBidi"/>
          <w:color w:val="000000"/>
        </w:rPr>
        <w:t xml:space="preserve"> Along with the innovative explanations of </w:t>
      </w:r>
      <w:r w:rsidR="00B36139" w:rsidRPr="00FA0E45">
        <w:rPr>
          <w:rFonts w:asciiTheme="minorBidi" w:eastAsia="Times New Roman" w:hAnsiTheme="minorBidi" w:cstheme="minorBidi"/>
          <w:i/>
          <w:iCs/>
          <w:color w:val="000000"/>
        </w:rPr>
        <w:t>katon</w:t>
      </w:r>
      <w:r w:rsidR="00B36139" w:rsidRPr="00FA0E45">
        <w:rPr>
          <w:rFonts w:asciiTheme="minorBidi" w:eastAsia="Times New Roman" w:hAnsiTheme="minorBidi" w:cstheme="minorBidi"/>
          <w:color w:val="000000"/>
        </w:rPr>
        <w:t xml:space="preserve"> mentioned above, this is perhaps the most powerful</w:t>
      </w:r>
      <w:r w:rsidR="008801A2">
        <w:rPr>
          <w:rFonts w:asciiTheme="minorBidi" w:eastAsia="Times New Roman" w:hAnsiTheme="minorBidi" w:cstheme="minorBidi"/>
          <w:color w:val="000000"/>
        </w:rPr>
        <w:t>,</w:t>
      </w:r>
      <w:r w:rsidR="00B36139" w:rsidRPr="00FA0E45">
        <w:rPr>
          <w:rFonts w:asciiTheme="minorBidi" w:eastAsia="Times New Roman" w:hAnsiTheme="minorBidi" w:cstheme="minorBidi"/>
          <w:color w:val="000000"/>
        </w:rPr>
        <w:t xml:space="preserve"> as it presents the case before God for ultimate compassion due to the insignificance of the defendant while</w:t>
      </w:r>
      <w:r w:rsidR="008801A2">
        <w:rPr>
          <w:rFonts w:asciiTheme="minorBidi" w:eastAsia="Times New Roman" w:hAnsiTheme="minorBidi" w:cstheme="minorBidi"/>
          <w:color w:val="000000"/>
        </w:rPr>
        <w:t xml:space="preserve"> at the same time</w:t>
      </w:r>
      <w:r w:rsidR="00B36139" w:rsidRPr="00FA0E45">
        <w:rPr>
          <w:rFonts w:asciiTheme="minorBidi" w:eastAsia="Times New Roman" w:hAnsiTheme="minorBidi" w:cstheme="minorBidi"/>
          <w:color w:val="000000"/>
        </w:rPr>
        <w:t xml:space="preserve"> serving to force the defendant to face his own inadequacies. </w:t>
      </w:r>
    </w:p>
    <w:p w14:paraId="1F01BD1E" w14:textId="77777777" w:rsidR="006820FD" w:rsidRPr="00FA0E45" w:rsidRDefault="006820FD" w:rsidP="00F8254A">
      <w:pPr>
        <w:widowControl w:val="0"/>
        <w:bidi w:val="0"/>
        <w:spacing w:line="240" w:lineRule="auto"/>
        <w:ind w:left="1440"/>
        <w:jc w:val="both"/>
        <w:rPr>
          <w:rFonts w:asciiTheme="minorBidi" w:eastAsia="Times New Roman" w:hAnsiTheme="minorBidi" w:cstheme="minorBidi"/>
          <w:i/>
          <w:iCs/>
          <w:color w:val="000000"/>
        </w:rPr>
      </w:pPr>
    </w:p>
    <w:p w14:paraId="20C0FA3F" w14:textId="77777777" w:rsidR="006820FD" w:rsidRPr="00FA0E45" w:rsidRDefault="006820FD" w:rsidP="00F8254A">
      <w:pPr>
        <w:widowControl w:val="0"/>
        <w:bidi w:val="0"/>
        <w:spacing w:line="240" w:lineRule="auto"/>
        <w:ind w:left="720"/>
        <w:jc w:val="both"/>
        <w:rPr>
          <w:rFonts w:asciiTheme="minorBidi" w:eastAsia="Times New Roman" w:hAnsiTheme="minorBidi" w:cstheme="minorBidi"/>
          <w:i/>
          <w:iCs/>
          <w:color w:val="000000"/>
        </w:rPr>
      </w:pPr>
      <w:r w:rsidRPr="00FA0E45">
        <w:rPr>
          <w:rFonts w:asciiTheme="minorBidi" w:eastAsia="Times New Roman" w:hAnsiTheme="minorBidi" w:cstheme="minorBidi"/>
          <w:i/>
          <w:iCs/>
          <w:color w:val="000000"/>
        </w:rPr>
        <w:t>Nicham Hashem al zot</w:t>
      </w:r>
    </w:p>
    <w:p w14:paraId="264D0E44" w14:textId="77777777" w:rsidR="006820FD" w:rsidRPr="00FA0E45" w:rsidRDefault="006820FD" w:rsidP="00F8254A">
      <w:pPr>
        <w:widowControl w:val="0"/>
        <w:bidi w:val="0"/>
        <w:spacing w:line="240" w:lineRule="auto"/>
        <w:ind w:left="720"/>
        <w:jc w:val="both"/>
        <w:rPr>
          <w:rFonts w:asciiTheme="minorBidi" w:eastAsia="Times New Roman" w:hAnsiTheme="minorBidi" w:cstheme="minorBidi"/>
          <w:i/>
          <w:iCs/>
          <w:color w:val="000000"/>
        </w:rPr>
      </w:pPr>
      <w:r w:rsidRPr="00FA0E45">
        <w:rPr>
          <w:rFonts w:asciiTheme="minorBidi" w:eastAsia="Times New Roman" w:hAnsiTheme="minorBidi" w:cstheme="minorBidi"/>
          <w:color w:val="000000"/>
        </w:rPr>
        <w:t>The Lord repented concerning this;</w:t>
      </w:r>
    </w:p>
    <w:p w14:paraId="75291633" w14:textId="77777777" w:rsidR="008801A2" w:rsidRDefault="008801A2" w:rsidP="00F8254A">
      <w:pPr>
        <w:widowControl w:val="0"/>
        <w:bidi w:val="0"/>
        <w:spacing w:line="240" w:lineRule="auto"/>
        <w:jc w:val="both"/>
        <w:rPr>
          <w:rFonts w:asciiTheme="minorBidi" w:eastAsia="Times New Roman" w:hAnsiTheme="minorBidi" w:cstheme="minorBidi"/>
          <w:color w:val="000000"/>
        </w:rPr>
      </w:pPr>
    </w:p>
    <w:p w14:paraId="44459804" w14:textId="77777777" w:rsidR="00062018" w:rsidRDefault="00E4152A"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 xml:space="preserve">This is the good news; God has </w:t>
      </w:r>
      <w:r w:rsidRPr="00FA0E45">
        <w:rPr>
          <w:rFonts w:asciiTheme="minorBidi" w:eastAsia="Times New Roman" w:hAnsiTheme="minorBidi" w:cstheme="minorBidi"/>
          <w:i/>
          <w:iCs/>
          <w:color w:val="000000"/>
        </w:rPr>
        <w:t>nicham</w:t>
      </w:r>
      <w:r w:rsidRPr="00FA0E45">
        <w:rPr>
          <w:rFonts w:asciiTheme="minorBidi" w:eastAsia="Times New Roman" w:hAnsiTheme="minorBidi" w:cstheme="minorBidi"/>
          <w:color w:val="000000"/>
        </w:rPr>
        <w:t xml:space="preserve">. This is a word with a troubled career, insofar as God is concerned. It first appears </w:t>
      </w:r>
      <w:r w:rsidR="00062018" w:rsidRPr="00FA0E45">
        <w:rPr>
          <w:rFonts w:asciiTheme="minorBidi" w:eastAsia="Times New Roman" w:hAnsiTheme="minorBidi" w:cstheme="minorBidi"/>
          <w:color w:val="000000"/>
        </w:rPr>
        <w:t>as the meaning of Noach’s name:</w:t>
      </w:r>
    </w:p>
    <w:p w14:paraId="3CE5A419" w14:textId="77777777" w:rsidR="00FA0E45" w:rsidRPr="00FA0E45" w:rsidRDefault="00FA0E45" w:rsidP="00F8254A">
      <w:pPr>
        <w:widowControl w:val="0"/>
        <w:bidi w:val="0"/>
        <w:spacing w:line="240" w:lineRule="auto"/>
        <w:jc w:val="both"/>
        <w:rPr>
          <w:rFonts w:asciiTheme="minorBidi" w:eastAsia="Times New Roman" w:hAnsiTheme="minorBidi" w:cstheme="minorBidi"/>
          <w:color w:val="000000"/>
        </w:rPr>
      </w:pPr>
    </w:p>
    <w:p w14:paraId="50D53A55" w14:textId="77777777" w:rsidR="00062018" w:rsidRPr="00FA0E45" w:rsidRDefault="00062018" w:rsidP="00F8254A">
      <w:pPr>
        <w:widowControl w:val="0"/>
        <w:bidi w:val="0"/>
        <w:spacing w:line="240" w:lineRule="auto"/>
        <w:ind w:left="720"/>
        <w:jc w:val="both"/>
        <w:rPr>
          <w:rFonts w:asciiTheme="minorBidi" w:eastAsia="Times New Roman" w:hAnsiTheme="minorBidi" w:cstheme="minorBidi"/>
          <w:i/>
          <w:iCs/>
          <w:color w:val="000000"/>
        </w:rPr>
      </w:pPr>
      <w:r w:rsidRPr="00FA0E45">
        <w:rPr>
          <w:rFonts w:asciiTheme="minorBidi" w:eastAsia="Times New Roman" w:hAnsiTheme="minorBidi" w:cstheme="minorBidi"/>
          <w:i/>
          <w:iCs/>
          <w:color w:val="000000"/>
        </w:rPr>
        <w:t>Zeh ye</w:t>
      </w:r>
      <w:r w:rsidRPr="00FA0E45">
        <w:rPr>
          <w:rFonts w:asciiTheme="minorBidi" w:eastAsia="Times New Roman" w:hAnsiTheme="minorBidi" w:cstheme="minorBidi"/>
          <w:b/>
          <w:bCs/>
          <w:i/>
          <w:iCs/>
          <w:color w:val="000000"/>
        </w:rPr>
        <w:t>nachameinu</w:t>
      </w:r>
      <w:r w:rsidRPr="00FA0E45">
        <w:rPr>
          <w:rFonts w:asciiTheme="minorBidi" w:eastAsia="Times New Roman" w:hAnsiTheme="minorBidi" w:cstheme="minorBidi"/>
          <w:i/>
          <w:iCs/>
          <w:color w:val="000000"/>
        </w:rPr>
        <w:t xml:space="preserve"> mi</w:t>
      </w:r>
      <w:r w:rsidR="008801A2">
        <w:rPr>
          <w:rFonts w:asciiTheme="minorBidi" w:eastAsia="Times New Roman" w:hAnsiTheme="minorBidi" w:cstheme="minorBidi"/>
          <w:i/>
          <w:iCs/>
          <w:color w:val="000000"/>
        </w:rPr>
        <w:t>-</w:t>
      </w:r>
      <w:r w:rsidRPr="00FA0E45">
        <w:rPr>
          <w:rFonts w:asciiTheme="minorBidi" w:eastAsia="Times New Roman" w:hAnsiTheme="minorBidi" w:cstheme="minorBidi"/>
          <w:i/>
          <w:iCs/>
          <w:color w:val="000000"/>
        </w:rPr>
        <w:t>ma</w:t>
      </w:r>
      <w:r w:rsidR="008801A2">
        <w:rPr>
          <w:rFonts w:asciiTheme="minorBidi" w:eastAsia="Times New Roman" w:hAnsiTheme="minorBidi" w:cstheme="minorBidi"/>
          <w:i/>
          <w:iCs/>
          <w:color w:val="000000"/>
        </w:rPr>
        <w:t>’</w:t>
      </w:r>
      <w:r w:rsidRPr="00FA0E45">
        <w:rPr>
          <w:rFonts w:asciiTheme="minorBidi" w:eastAsia="Times New Roman" w:hAnsiTheme="minorBidi" w:cstheme="minorBidi"/>
          <w:i/>
          <w:iCs/>
          <w:color w:val="000000"/>
        </w:rPr>
        <w:t>aseinu…</w:t>
      </w:r>
    </w:p>
    <w:p w14:paraId="6AAF1899" w14:textId="63C1773C" w:rsidR="00062018" w:rsidRPr="00FA0E45" w:rsidRDefault="00062018" w:rsidP="00F8254A">
      <w:pPr>
        <w:widowControl w:val="0"/>
        <w:bidi w:val="0"/>
        <w:spacing w:line="240" w:lineRule="auto"/>
        <w:ind w:left="720"/>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 xml:space="preserve">This </w:t>
      </w:r>
      <w:r w:rsidR="008801A2">
        <w:rPr>
          <w:rFonts w:asciiTheme="minorBidi" w:eastAsia="Times New Roman" w:hAnsiTheme="minorBidi" w:cstheme="minorBidi"/>
          <w:color w:val="000000"/>
        </w:rPr>
        <w:t>[</w:t>
      </w:r>
      <w:r w:rsidRPr="00FA0E45">
        <w:rPr>
          <w:rFonts w:asciiTheme="minorBidi" w:eastAsia="Times New Roman" w:hAnsiTheme="minorBidi" w:cstheme="minorBidi"/>
          <w:color w:val="000000"/>
        </w:rPr>
        <w:t>child</w:t>
      </w:r>
      <w:r w:rsidR="008801A2">
        <w:rPr>
          <w:rFonts w:asciiTheme="minorBidi" w:eastAsia="Times New Roman" w:hAnsiTheme="minorBidi" w:cstheme="minorBidi"/>
          <w:color w:val="000000"/>
        </w:rPr>
        <w:t>]</w:t>
      </w:r>
      <w:r w:rsidRPr="00FA0E45">
        <w:rPr>
          <w:rFonts w:asciiTheme="minorBidi" w:eastAsia="Times New Roman" w:hAnsiTheme="minorBidi" w:cstheme="minorBidi"/>
          <w:color w:val="000000"/>
        </w:rPr>
        <w:t xml:space="preserve"> will bring us comfort from our labor…(</w:t>
      </w:r>
      <w:r w:rsidRPr="00FA0E45">
        <w:rPr>
          <w:rFonts w:asciiTheme="minorBidi" w:eastAsia="Times New Roman" w:hAnsiTheme="minorBidi" w:cstheme="minorBidi"/>
          <w:i/>
          <w:iCs/>
          <w:color w:val="000000"/>
        </w:rPr>
        <w:t>Bere</w:t>
      </w:r>
      <w:r w:rsidR="00FA0E45" w:rsidRPr="00FA0E45">
        <w:rPr>
          <w:rFonts w:asciiTheme="minorBidi" w:eastAsia="Times New Roman" w:hAnsiTheme="minorBidi" w:cstheme="minorBidi"/>
          <w:i/>
          <w:iCs/>
          <w:color w:val="000000"/>
        </w:rPr>
        <w:t>i</w:t>
      </w:r>
      <w:r w:rsidRPr="00FA0E45">
        <w:rPr>
          <w:rFonts w:asciiTheme="minorBidi" w:eastAsia="Times New Roman" w:hAnsiTheme="minorBidi" w:cstheme="minorBidi"/>
          <w:i/>
          <w:iCs/>
          <w:color w:val="000000"/>
        </w:rPr>
        <w:t>sh</w:t>
      </w:r>
      <w:r w:rsidR="00FA0E45" w:rsidRPr="00FA0E45">
        <w:rPr>
          <w:rFonts w:asciiTheme="minorBidi" w:eastAsia="Times New Roman" w:hAnsiTheme="minorBidi" w:cstheme="minorBidi"/>
          <w:i/>
          <w:iCs/>
          <w:color w:val="000000"/>
        </w:rPr>
        <w:t>i</w:t>
      </w:r>
      <w:r w:rsidRPr="00FA0E45">
        <w:rPr>
          <w:rFonts w:asciiTheme="minorBidi" w:eastAsia="Times New Roman" w:hAnsiTheme="minorBidi" w:cstheme="minorBidi"/>
          <w:i/>
          <w:iCs/>
          <w:color w:val="000000"/>
        </w:rPr>
        <w:t>t</w:t>
      </w:r>
      <w:r w:rsidRPr="00FA0E45">
        <w:rPr>
          <w:rFonts w:asciiTheme="minorBidi" w:eastAsia="Times New Roman" w:hAnsiTheme="minorBidi" w:cstheme="minorBidi"/>
          <w:color w:val="000000"/>
        </w:rPr>
        <w:t xml:space="preserve"> 5:29)</w:t>
      </w:r>
    </w:p>
    <w:p w14:paraId="5A4F9081" w14:textId="77777777" w:rsidR="00FA0E45" w:rsidRDefault="00FA0E45" w:rsidP="00F8254A">
      <w:pPr>
        <w:widowControl w:val="0"/>
        <w:bidi w:val="0"/>
        <w:spacing w:line="240" w:lineRule="auto"/>
        <w:jc w:val="both"/>
        <w:rPr>
          <w:rFonts w:asciiTheme="minorBidi" w:eastAsia="Times New Roman" w:hAnsiTheme="minorBidi" w:cstheme="minorBidi"/>
          <w:color w:val="000000"/>
        </w:rPr>
      </w:pPr>
    </w:p>
    <w:p w14:paraId="3967866C" w14:textId="77777777" w:rsidR="00E4152A" w:rsidRDefault="00062018"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 xml:space="preserve">But it is first used in the sense of “regret” </w:t>
      </w:r>
      <w:r w:rsidR="00E4152A" w:rsidRPr="00FA0E45">
        <w:rPr>
          <w:rFonts w:asciiTheme="minorBidi" w:eastAsia="Times New Roman" w:hAnsiTheme="minorBidi" w:cstheme="minorBidi"/>
          <w:color w:val="000000"/>
        </w:rPr>
        <w:t xml:space="preserve">at the cusp of the flood narrative: </w:t>
      </w:r>
    </w:p>
    <w:p w14:paraId="539CA3BE" w14:textId="77777777" w:rsidR="00FA0E45" w:rsidRPr="00FA0E45" w:rsidRDefault="00FA0E45" w:rsidP="00F8254A">
      <w:pPr>
        <w:widowControl w:val="0"/>
        <w:bidi w:val="0"/>
        <w:spacing w:line="240" w:lineRule="auto"/>
        <w:jc w:val="both"/>
        <w:rPr>
          <w:rFonts w:asciiTheme="minorBidi" w:eastAsia="Times New Roman" w:hAnsiTheme="minorBidi" w:cstheme="minorBidi"/>
          <w:color w:val="000000"/>
        </w:rPr>
      </w:pPr>
    </w:p>
    <w:p w14:paraId="3B4286F1" w14:textId="255D4ABD" w:rsidR="00E4152A" w:rsidRPr="00FA0E45" w:rsidRDefault="00E4152A" w:rsidP="00F8254A">
      <w:pPr>
        <w:widowControl w:val="0"/>
        <w:bidi w:val="0"/>
        <w:spacing w:line="240" w:lineRule="auto"/>
        <w:ind w:left="720"/>
        <w:jc w:val="both"/>
        <w:rPr>
          <w:rFonts w:asciiTheme="minorBidi" w:eastAsia="Times New Roman" w:hAnsiTheme="minorBidi" w:cstheme="minorBidi"/>
          <w:i/>
          <w:iCs/>
          <w:color w:val="000000"/>
        </w:rPr>
      </w:pPr>
      <w:r w:rsidRPr="00FA0E45">
        <w:rPr>
          <w:rFonts w:asciiTheme="minorBidi" w:eastAsia="Times New Roman" w:hAnsiTheme="minorBidi" w:cstheme="minorBidi"/>
          <w:b/>
          <w:bCs/>
          <w:i/>
          <w:iCs/>
          <w:color w:val="000000"/>
        </w:rPr>
        <w:t>Va</w:t>
      </w:r>
      <w:r w:rsidR="008801A2">
        <w:rPr>
          <w:rFonts w:asciiTheme="minorBidi" w:eastAsia="Times New Roman" w:hAnsiTheme="minorBidi" w:cstheme="minorBidi"/>
          <w:b/>
          <w:bCs/>
          <w:i/>
          <w:iCs/>
          <w:color w:val="000000"/>
        </w:rPr>
        <w:t>-</w:t>
      </w:r>
      <w:r w:rsidRPr="00FA0E45">
        <w:rPr>
          <w:rFonts w:asciiTheme="minorBidi" w:eastAsia="Times New Roman" w:hAnsiTheme="minorBidi" w:cstheme="minorBidi"/>
          <w:b/>
          <w:bCs/>
          <w:i/>
          <w:iCs/>
          <w:color w:val="000000"/>
        </w:rPr>
        <w:t>yinachem</w:t>
      </w:r>
      <w:r w:rsidRPr="00FA0E45">
        <w:rPr>
          <w:rFonts w:asciiTheme="minorBidi" w:eastAsia="Times New Roman" w:hAnsiTheme="minorBidi" w:cstheme="minorBidi"/>
          <w:i/>
          <w:iCs/>
          <w:color w:val="000000"/>
        </w:rPr>
        <w:t xml:space="preserve"> Hashem</w:t>
      </w:r>
      <w:r w:rsidR="00062018" w:rsidRPr="00FA0E45">
        <w:rPr>
          <w:rFonts w:asciiTheme="minorBidi" w:eastAsia="Times New Roman" w:hAnsiTheme="minorBidi" w:cstheme="minorBidi"/>
          <w:i/>
          <w:iCs/>
          <w:color w:val="000000"/>
        </w:rPr>
        <w:t xml:space="preserve"> ki asah et ha</w:t>
      </w:r>
      <w:r w:rsidR="008801A2">
        <w:rPr>
          <w:rFonts w:asciiTheme="minorBidi" w:eastAsia="Times New Roman" w:hAnsiTheme="minorBidi" w:cstheme="minorBidi"/>
          <w:i/>
          <w:iCs/>
          <w:color w:val="000000"/>
        </w:rPr>
        <w:t>-</w:t>
      </w:r>
      <w:r w:rsidR="00062018" w:rsidRPr="00FA0E45">
        <w:rPr>
          <w:rFonts w:asciiTheme="minorBidi" w:eastAsia="Times New Roman" w:hAnsiTheme="minorBidi" w:cstheme="minorBidi"/>
          <w:i/>
          <w:iCs/>
          <w:color w:val="000000"/>
        </w:rPr>
        <w:t>adam ba</w:t>
      </w:r>
      <w:r w:rsidR="008801A2">
        <w:rPr>
          <w:rFonts w:asciiTheme="minorBidi" w:eastAsia="Times New Roman" w:hAnsiTheme="minorBidi" w:cstheme="minorBidi"/>
          <w:i/>
          <w:iCs/>
          <w:color w:val="000000"/>
        </w:rPr>
        <w:t>-</w:t>
      </w:r>
      <w:r w:rsidR="00062018" w:rsidRPr="00FA0E45">
        <w:rPr>
          <w:rFonts w:asciiTheme="minorBidi" w:eastAsia="Times New Roman" w:hAnsiTheme="minorBidi" w:cstheme="minorBidi"/>
          <w:i/>
          <w:iCs/>
          <w:color w:val="000000"/>
        </w:rPr>
        <w:t>aretz va</w:t>
      </w:r>
      <w:r w:rsidR="008801A2">
        <w:rPr>
          <w:rFonts w:asciiTheme="minorBidi" w:eastAsia="Times New Roman" w:hAnsiTheme="minorBidi" w:cstheme="minorBidi"/>
          <w:i/>
          <w:iCs/>
          <w:color w:val="000000"/>
        </w:rPr>
        <w:t>-</w:t>
      </w:r>
      <w:r w:rsidR="00062018" w:rsidRPr="00FA0E45">
        <w:rPr>
          <w:rFonts w:asciiTheme="minorBidi" w:eastAsia="Times New Roman" w:hAnsiTheme="minorBidi" w:cstheme="minorBidi"/>
          <w:i/>
          <w:iCs/>
          <w:color w:val="000000"/>
        </w:rPr>
        <w:t>yit’atzev el libo.</w:t>
      </w:r>
    </w:p>
    <w:p w14:paraId="5D03D2A8" w14:textId="77777777" w:rsidR="00062018" w:rsidRDefault="00062018" w:rsidP="00F8254A">
      <w:pPr>
        <w:widowControl w:val="0"/>
        <w:bidi w:val="0"/>
        <w:spacing w:line="240" w:lineRule="auto"/>
        <w:ind w:left="720"/>
        <w:jc w:val="both"/>
        <w:rPr>
          <w:rFonts w:asciiTheme="minorBidi" w:eastAsia="Times New Roman" w:hAnsiTheme="minorBidi" w:cstheme="minorBidi"/>
          <w:color w:val="000000"/>
        </w:rPr>
      </w:pPr>
      <w:r w:rsidRPr="006E17D8">
        <w:rPr>
          <w:rFonts w:asciiTheme="minorBidi" w:eastAsia="Times New Roman" w:hAnsiTheme="minorBidi" w:cstheme="minorBidi"/>
          <w:i/>
          <w:iCs/>
          <w:color w:val="000000"/>
        </w:rPr>
        <w:t>Hashem</w:t>
      </w:r>
      <w:r w:rsidRPr="00FA0E45">
        <w:rPr>
          <w:rFonts w:asciiTheme="minorBidi" w:eastAsia="Times New Roman" w:hAnsiTheme="minorBidi" w:cstheme="minorBidi"/>
          <w:color w:val="000000"/>
        </w:rPr>
        <w:t xml:space="preserve"> </w:t>
      </w:r>
      <w:r w:rsidRPr="00FA0E45">
        <w:rPr>
          <w:rFonts w:asciiTheme="minorBidi" w:eastAsia="Times New Roman" w:hAnsiTheme="minorBidi" w:cstheme="minorBidi"/>
          <w:b/>
          <w:bCs/>
          <w:color w:val="000000"/>
        </w:rPr>
        <w:t>regretted</w:t>
      </w:r>
      <w:r w:rsidRPr="00FA0E45">
        <w:rPr>
          <w:rFonts w:asciiTheme="minorBidi" w:eastAsia="Times New Roman" w:hAnsiTheme="minorBidi" w:cstheme="minorBidi"/>
          <w:color w:val="000000"/>
        </w:rPr>
        <w:t xml:space="preserve"> that He had made man on the earth, and He was saddened in His heart.</w:t>
      </w:r>
    </w:p>
    <w:p w14:paraId="76B55D02" w14:textId="77777777" w:rsidR="00FA0E45" w:rsidRPr="00FA0E45" w:rsidRDefault="00FA0E45" w:rsidP="00F8254A">
      <w:pPr>
        <w:widowControl w:val="0"/>
        <w:bidi w:val="0"/>
        <w:spacing w:line="240" w:lineRule="auto"/>
        <w:ind w:left="1440"/>
        <w:jc w:val="both"/>
        <w:rPr>
          <w:rFonts w:asciiTheme="minorBidi" w:eastAsia="Times New Roman" w:hAnsiTheme="minorBidi" w:cstheme="minorBidi"/>
          <w:color w:val="000000"/>
        </w:rPr>
      </w:pPr>
    </w:p>
    <w:p w14:paraId="26BE0EBD" w14:textId="7F33B08D" w:rsidR="009A5416" w:rsidRDefault="009A5416"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 xml:space="preserve">The difficulty with this word in the context of God’s response to events is most glaring in </w:t>
      </w:r>
      <w:r w:rsidRPr="006E17D8">
        <w:rPr>
          <w:rFonts w:asciiTheme="minorBidi" w:eastAsia="Times New Roman" w:hAnsiTheme="minorBidi" w:cstheme="minorBidi"/>
          <w:i/>
          <w:iCs/>
          <w:color w:val="000000"/>
        </w:rPr>
        <w:t xml:space="preserve">Shmuel I </w:t>
      </w:r>
      <w:r w:rsidRPr="00FA0E45">
        <w:rPr>
          <w:rFonts w:asciiTheme="minorBidi" w:eastAsia="Times New Roman" w:hAnsiTheme="minorBidi" w:cstheme="minorBidi"/>
          <w:color w:val="000000"/>
        </w:rPr>
        <w:t>15. In the aftermath of Shaul’s failure to properly execute God’s commands regarding Amalek, God informs the prophet that:</w:t>
      </w:r>
    </w:p>
    <w:p w14:paraId="6448299F" w14:textId="77777777" w:rsidR="00FA0E45" w:rsidRPr="00FA0E45" w:rsidRDefault="00FA0E45" w:rsidP="00F8254A">
      <w:pPr>
        <w:widowControl w:val="0"/>
        <w:bidi w:val="0"/>
        <w:spacing w:line="240" w:lineRule="auto"/>
        <w:jc w:val="both"/>
        <w:rPr>
          <w:rFonts w:asciiTheme="minorBidi" w:eastAsia="Times New Roman" w:hAnsiTheme="minorBidi" w:cstheme="minorBidi"/>
          <w:color w:val="000000"/>
        </w:rPr>
      </w:pPr>
    </w:p>
    <w:p w14:paraId="3F71A51C" w14:textId="77777777" w:rsidR="009A5416" w:rsidRPr="00FA0E45" w:rsidRDefault="009A5416" w:rsidP="00F8254A">
      <w:pPr>
        <w:widowControl w:val="0"/>
        <w:bidi w:val="0"/>
        <w:spacing w:line="240" w:lineRule="auto"/>
        <w:ind w:left="720"/>
        <w:jc w:val="both"/>
        <w:rPr>
          <w:rFonts w:asciiTheme="minorBidi" w:eastAsia="Times New Roman" w:hAnsiTheme="minorBidi" w:cstheme="minorBidi"/>
          <w:i/>
          <w:iCs/>
          <w:color w:val="000000"/>
        </w:rPr>
      </w:pPr>
      <w:r w:rsidRPr="00FA0E45">
        <w:rPr>
          <w:rFonts w:asciiTheme="minorBidi" w:eastAsia="Times New Roman" w:hAnsiTheme="minorBidi" w:cstheme="minorBidi"/>
          <w:b/>
          <w:bCs/>
          <w:i/>
          <w:iCs/>
          <w:color w:val="000000"/>
        </w:rPr>
        <w:t>Nichamti</w:t>
      </w:r>
      <w:r w:rsidRPr="00FA0E45">
        <w:rPr>
          <w:rFonts w:asciiTheme="minorBidi" w:eastAsia="Times New Roman" w:hAnsiTheme="minorBidi" w:cstheme="minorBidi"/>
          <w:i/>
          <w:iCs/>
          <w:color w:val="000000"/>
        </w:rPr>
        <w:t xml:space="preserve"> ki himlakhti et Shaul</w:t>
      </w:r>
      <w:r w:rsidR="00593246" w:rsidRPr="00FA0E45">
        <w:rPr>
          <w:rFonts w:asciiTheme="minorBidi" w:eastAsia="Times New Roman" w:hAnsiTheme="minorBidi" w:cstheme="minorBidi"/>
          <w:i/>
          <w:iCs/>
          <w:color w:val="000000"/>
        </w:rPr>
        <w:t xml:space="preserve"> le</w:t>
      </w:r>
      <w:r w:rsidR="008801A2">
        <w:rPr>
          <w:rFonts w:asciiTheme="minorBidi" w:eastAsia="Times New Roman" w:hAnsiTheme="minorBidi" w:cstheme="minorBidi"/>
          <w:i/>
          <w:iCs/>
          <w:color w:val="000000"/>
        </w:rPr>
        <w:t>-</w:t>
      </w:r>
      <w:r w:rsidR="00593246" w:rsidRPr="00FA0E45">
        <w:rPr>
          <w:rFonts w:asciiTheme="minorBidi" w:eastAsia="Times New Roman" w:hAnsiTheme="minorBidi" w:cstheme="minorBidi"/>
          <w:i/>
          <w:iCs/>
          <w:color w:val="000000"/>
        </w:rPr>
        <w:t>melekh</w:t>
      </w:r>
    </w:p>
    <w:p w14:paraId="481284C8" w14:textId="77777777" w:rsidR="009A5416" w:rsidRPr="00FA0E45" w:rsidRDefault="009A5416" w:rsidP="00F8254A">
      <w:pPr>
        <w:widowControl w:val="0"/>
        <w:bidi w:val="0"/>
        <w:spacing w:line="240" w:lineRule="auto"/>
        <w:ind w:left="720"/>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 xml:space="preserve">I </w:t>
      </w:r>
      <w:r w:rsidRPr="00FA0E45">
        <w:rPr>
          <w:rFonts w:asciiTheme="minorBidi" w:eastAsia="Times New Roman" w:hAnsiTheme="minorBidi" w:cstheme="minorBidi"/>
          <w:b/>
          <w:bCs/>
          <w:color w:val="000000"/>
        </w:rPr>
        <w:t>regret</w:t>
      </w:r>
      <w:r w:rsidRPr="00FA0E45">
        <w:rPr>
          <w:rFonts w:asciiTheme="minorBidi" w:eastAsia="Times New Roman" w:hAnsiTheme="minorBidi" w:cstheme="minorBidi"/>
          <w:color w:val="000000"/>
        </w:rPr>
        <w:t xml:space="preserve"> that I </w:t>
      </w:r>
      <w:r w:rsidR="000D3233" w:rsidRPr="00FA0E45">
        <w:rPr>
          <w:rFonts w:asciiTheme="minorBidi" w:eastAsia="Times New Roman" w:hAnsiTheme="minorBidi" w:cstheme="minorBidi"/>
          <w:color w:val="000000"/>
        </w:rPr>
        <w:t>set</w:t>
      </w:r>
      <w:r w:rsidRPr="00FA0E45">
        <w:rPr>
          <w:rFonts w:asciiTheme="minorBidi" w:eastAsia="Times New Roman" w:hAnsiTheme="minorBidi" w:cstheme="minorBidi"/>
          <w:color w:val="000000"/>
        </w:rPr>
        <w:t xml:space="preserve"> Shaul</w:t>
      </w:r>
      <w:r w:rsidR="000D3233" w:rsidRPr="00FA0E45">
        <w:rPr>
          <w:rFonts w:asciiTheme="minorBidi" w:eastAsia="Times New Roman" w:hAnsiTheme="minorBidi" w:cstheme="minorBidi"/>
          <w:color w:val="000000"/>
        </w:rPr>
        <w:t xml:space="preserve"> up as</w:t>
      </w:r>
      <w:r w:rsidRPr="00FA0E45">
        <w:rPr>
          <w:rFonts w:asciiTheme="minorBidi" w:eastAsia="Times New Roman" w:hAnsiTheme="minorBidi" w:cstheme="minorBidi"/>
          <w:color w:val="000000"/>
        </w:rPr>
        <w:t xml:space="preserve"> king</w:t>
      </w:r>
      <w:r w:rsidR="00A71817">
        <w:rPr>
          <w:rFonts w:asciiTheme="minorBidi" w:eastAsia="Times New Roman" w:hAnsiTheme="minorBidi" w:cstheme="minorBidi"/>
          <w:color w:val="000000"/>
        </w:rPr>
        <w:t>.</w:t>
      </w:r>
      <w:r w:rsidR="000D3233" w:rsidRPr="00FA0E45">
        <w:rPr>
          <w:rFonts w:asciiTheme="minorBidi" w:eastAsia="Times New Roman" w:hAnsiTheme="minorBidi" w:cstheme="minorBidi"/>
          <w:color w:val="000000"/>
        </w:rPr>
        <w:t xml:space="preserve"> (v. 11)</w:t>
      </w:r>
    </w:p>
    <w:p w14:paraId="097CCAB2" w14:textId="77777777" w:rsidR="00FA0E45" w:rsidRDefault="00FA0E45" w:rsidP="00F8254A">
      <w:pPr>
        <w:widowControl w:val="0"/>
        <w:bidi w:val="0"/>
        <w:spacing w:line="240" w:lineRule="auto"/>
        <w:jc w:val="both"/>
        <w:rPr>
          <w:rFonts w:asciiTheme="minorBidi" w:eastAsia="Times New Roman" w:hAnsiTheme="minorBidi" w:cstheme="minorBidi"/>
          <w:color w:val="000000"/>
        </w:rPr>
      </w:pPr>
    </w:p>
    <w:p w14:paraId="1378C092" w14:textId="7D090DAD" w:rsidR="00593246" w:rsidRPr="00FA0E45" w:rsidRDefault="008801A2" w:rsidP="00F8254A">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According to this phrase, </w:t>
      </w:r>
      <w:r w:rsidR="00593246" w:rsidRPr="00FA0E45">
        <w:rPr>
          <w:rFonts w:asciiTheme="minorBidi" w:eastAsia="Times New Roman" w:hAnsiTheme="minorBidi" w:cstheme="minorBidi"/>
          <w:color w:val="000000"/>
        </w:rPr>
        <w:t xml:space="preserve">God is capable of regret, of recognizing that a decision was an error. Yet, further on in that same chapter, Shmuel informs Shaul that he is finished, because: </w:t>
      </w:r>
    </w:p>
    <w:p w14:paraId="1A805378" w14:textId="77777777" w:rsidR="00FA0E45" w:rsidRDefault="00FA0E45" w:rsidP="00F8254A">
      <w:pPr>
        <w:widowControl w:val="0"/>
        <w:bidi w:val="0"/>
        <w:spacing w:line="240" w:lineRule="auto"/>
        <w:ind w:left="1440"/>
        <w:jc w:val="both"/>
        <w:rPr>
          <w:rFonts w:asciiTheme="minorBidi" w:eastAsia="Times New Roman" w:hAnsiTheme="minorBidi" w:cstheme="minorBidi"/>
          <w:i/>
          <w:iCs/>
          <w:color w:val="000000"/>
        </w:rPr>
      </w:pPr>
    </w:p>
    <w:p w14:paraId="480EDF6F" w14:textId="77777777" w:rsidR="00593246" w:rsidRPr="00FA0E45" w:rsidRDefault="00593246" w:rsidP="00F8254A">
      <w:pPr>
        <w:widowControl w:val="0"/>
        <w:bidi w:val="0"/>
        <w:spacing w:line="240" w:lineRule="auto"/>
        <w:ind w:left="720"/>
        <w:jc w:val="both"/>
        <w:rPr>
          <w:rFonts w:asciiTheme="minorBidi" w:eastAsia="Times New Roman" w:hAnsiTheme="minorBidi" w:cstheme="minorBidi"/>
          <w:color w:val="000000"/>
        </w:rPr>
      </w:pPr>
      <w:r w:rsidRPr="00FA0E45">
        <w:rPr>
          <w:rFonts w:asciiTheme="minorBidi" w:eastAsia="Times New Roman" w:hAnsiTheme="minorBidi" w:cstheme="minorBidi"/>
          <w:i/>
          <w:iCs/>
          <w:color w:val="000000"/>
        </w:rPr>
        <w:t>Netzach Yisrael lo yeshaker ve</w:t>
      </w:r>
      <w:r w:rsidR="00A87566">
        <w:rPr>
          <w:rFonts w:asciiTheme="minorBidi" w:eastAsia="Times New Roman" w:hAnsiTheme="minorBidi" w:cstheme="minorBidi"/>
          <w:i/>
          <w:iCs/>
          <w:color w:val="000000"/>
        </w:rPr>
        <w:t>-</w:t>
      </w:r>
      <w:r w:rsidRPr="00FA0E45">
        <w:rPr>
          <w:rFonts w:asciiTheme="minorBidi" w:eastAsia="Times New Roman" w:hAnsiTheme="minorBidi" w:cstheme="minorBidi"/>
          <w:i/>
          <w:iCs/>
          <w:color w:val="000000"/>
        </w:rPr>
        <w:t xml:space="preserve">lo </w:t>
      </w:r>
      <w:r w:rsidRPr="00FA0E45">
        <w:rPr>
          <w:rFonts w:asciiTheme="minorBidi" w:eastAsia="Times New Roman" w:hAnsiTheme="minorBidi" w:cstheme="minorBidi"/>
          <w:b/>
          <w:bCs/>
          <w:i/>
          <w:iCs/>
          <w:color w:val="000000"/>
        </w:rPr>
        <w:t>yinache</w:t>
      </w:r>
      <w:r w:rsidR="007C03F9" w:rsidRPr="00FA0E45">
        <w:rPr>
          <w:rFonts w:asciiTheme="minorBidi" w:eastAsia="Times New Roman" w:hAnsiTheme="minorBidi" w:cstheme="minorBidi"/>
          <w:b/>
          <w:bCs/>
          <w:i/>
          <w:iCs/>
          <w:color w:val="000000"/>
        </w:rPr>
        <w:t>m</w:t>
      </w:r>
      <w:r w:rsidR="007C03F9" w:rsidRPr="00FA0E45">
        <w:rPr>
          <w:rFonts w:asciiTheme="minorBidi" w:eastAsia="Times New Roman" w:hAnsiTheme="minorBidi" w:cstheme="minorBidi"/>
          <w:i/>
          <w:iCs/>
          <w:color w:val="000000"/>
        </w:rPr>
        <w:t xml:space="preserve">, ki lo adam hu </w:t>
      </w:r>
      <w:r w:rsidR="007C03F9" w:rsidRPr="00FA0E45">
        <w:rPr>
          <w:rFonts w:asciiTheme="minorBidi" w:eastAsia="Times New Roman" w:hAnsiTheme="minorBidi" w:cstheme="minorBidi"/>
          <w:b/>
          <w:bCs/>
          <w:i/>
          <w:iCs/>
          <w:color w:val="000000"/>
        </w:rPr>
        <w:t>le</w:t>
      </w:r>
      <w:r w:rsidR="00A87566">
        <w:rPr>
          <w:rFonts w:asciiTheme="minorBidi" w:eastAsia="Times New Roman" w:hAnsiTheme="minorBidi" w:cstheme="minorBidi"/>
          <w:b/>
          <w:bCs/>
          <w:i/>
          <w:iCs/>
          <w:color w:val="000000"/>
        </w:rPr>
        <w:t>-</w:t>
      </w:r>
      <w:r w:rsidR="007C03F9" w:rsidRPr="00FA0E45">
        <w:rPr>
          <w:rFonts w:asciiTheme="minorBidi" w:eastAsia="Times New Roman" w:hAnsiTheme="minorBidi" w:cstheme="minorBidi"/>
          <w:b/>
          <w:bCs/>
          <w:i/>
          <w:iCs/>
          <w:color w:val="000000"/>
        </w:rPr>
        <w:t>hinachem</w:t>
      </w:r>
    </w:p>
    <w:p w14:paraId="47559F57" w14:textId="77777777" w:rsidR="007C03F9" w:rsidRPr="00FA0E45" w:rsidRDefault="000D3233" w:rsidP="00F8254A">
      <w:pPr>
        <w:widowControl w:val="0"/>
        <w:bidi w:val="0"/>
        <w:spacing w:line="240" w:lineRule="auto"/>
        <w:ind w:left="720"/>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 xml:space="preserve">And also the Glory of Israel will not lie nor </w:t>
      </w:r>
      <w:r w:rsidRPr="00FA0E45">
        <w:rPr>
          <w:rFonts w:asciiTheme="minorBidi" w:eastAsia="Times New Roman" w:hAnsiTheme="minorBidi" w:cstheme="minorBidi"/>
          <w:b/>
          <w:bCs/>
          <w:color w:val="000000"/>
        </w:rPr>
        <w:t>repent</w:t>
      </w:r>
      <w:r w:rsidRPr="00FA0E45">
        <w:rPr>
          <w:rFonts w:asciiTheme="minorBidi" w:eastAsia="Times New Roman" w:hAnsiTheme="minorBidi" w:cstheme="minorBidi"/>
          <w:color w:val="000000"/>
        </w:rPr>
        <w:t xml:space="preserve">; </w:t>
      </w:r>
    </w:p>
    <w:p w14:paraId="3ACEA373" w14:textId="5F5E9ACF" w:rsidR="00593246" w:rsidRPr="00FA0E45" w:rsidRDefault="000D3233" w:rsidP="00F8254A">
      <w:pPr>
        <w:widowControl w:val="0"/>
        <w:bidi w:val="0"/>
        <w:spacing w:line="240" w:lineRule="auto"/>
        <w:ind w:left="720"/>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for He is not a man, that He should repent.</w:t>
      </w:r>
    </w:p>
    <w:p w14:paraId="24613A43" w14:textId="77777777" w:rsidR="00FA0E45" w:rsidRDefault="00FA0E45" w:rsidP="00F8254A">
      <w:pPr>
        <w:widowControl w:val="0"/>
        <w:bidi w:val="0"/>
        <w:spacing w:line="240" w:lineRule="auto"/>
        <w:jc w:val="both"/>
        <w:rPr>
          <w:rFonts w:asciiTheme="minorBidi" w:eastAsia="Times New Roman" w:hAnsiTheme="minorBidi" w:cstheme="minorBidi"/>
          <w:color w:val="000000"/>
        </w:rPr>
      </w:pPr>
    </w:p>
    <w:p w14:paraId="4104DAC1" w14:textId="1F305A5B" w:rsidR="00062018" w:rsidRPr="00FA0E45" w:rsidRDefault="007C03F9"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lastRenderedPageBreak/>
        <w:t>So</w:t>
      </w:r>
      <w:r w:rsidR="00A87566">
        <w:rPr>
          <w:rFonts w:asciiTheme="minorBidi" w:eastAsia="Times New Roman" w:hAnsiTheme="minorBidi" w:cstheme="minorBidi"/>
          <w:color w:val="000000"/>
        </w:rPr>
        <w:t xml:space="preserve"> </w:t>
      </w:r>
      <w:r w:rsidRPr="00FA0E45">
        <w:rPr>
          <w:rFonts w:asciiTheme="minorBidi" w:eastAsia="Times New Roman" w:hAnsiTheme="minorBidi" w:cstheme="minorBidi"/>
          <w:color w:val="000000"/>
        </w:rPr>
        <w:t>does God “change His mind” or not? The commentators grapple with this problem there</w:t>
      </w:r>
      <w:r w:rsidR="00A87566">
        <w:rPr>
          <w:rFonts w:asciiTheme="minorBidi" w:eastAsia="Times New Roman" w:hAnsiTheme="minorBidi" w:cstheme="minorBidi"/>
          <w:color w:val="000000"/>
        </w:rPr>
        <w:t>;</w:t>
      </w:r>
      <w:r w:rsidRPr="00FA0E45">
        <w:rPr>
          <w:rFonts w:asciiTheme="minorBidi" w:eastAsia="Times New Roman" w:hAnsiTheme="minorBidi" w:cstheme="minorBidi"/>
          <w:color w:val="000000"/>
        </w:rPr>
        <w:t xml:space="preserve"> it is beyond the scope of our </w:t>
      </w:r>
      <w:r w:rsidRPr="006E17D8">
        <w:rPr>
          <w:rFonts w:asciiTheme="minorBidi" w:eastAsia="Times New Roman" w:hAnsiTheme="minorBidi" w:cstheme="minorBidi"/>
          <w:i/>
          <w:iCs/>
          <w:color w:val="000000"/>
        </w:rPr>
        <w:t>shiur</w:t>
      </w:r>
      <w:r w:rsidRPr="00FA0E45">
        <w:rPr>
          <w:rFonts w:asciiTheme="minorBidi" w:eastAsia="Times New Roman" w:hAnsiTheme="minorBidi" w:cstheme="minorBidi"/>
          <w:color w:val="000000"/>
        </w:rPr>
        <w:t xml:space="preserve"> to do more than point out the issue. </w:t>
      </w:r>
      <w:r w:rsidR="008830EB" w:rsidRPr="00FA0E45">
        <w:rPr>
          <w:rFonts w:asciiTheme="minorBidi" w:eastAsia="Times New Roman" w:hAnsiTheme="minorBidi" w:cstheme="minorBidi"/>
          <w:color w:val="000000"/>
        </w:rPr>
        <w:t>In our case, however, the news is all good – God has repented from His decision to destroy His people (or the northern kingdom of His people)</w:t>
      </w:r>
      <w:r w:rsidR="00F45A30" w:rsidRPr="00FA0E45">
        <w:rPr>
          <w:rFonts w:asciiTheme="minorBidi" w:eastAsia="Times New Roman" w:hAnsiTheme="minorBidi" w:cstheme="minorBidi"/>
          <w:color w:val="000000"/>
        </w:rPr>
        <w:t xml:space="preserve">. This is not, however, the same as being forgiven, which was Amos’s request/demand. God has annulled (temporarily?) the decree, but the guilt is still there. </w:t>
      </w:r>
    </w:p>
    <w:p w14:paraId="724903B7" w14:textId="77777777" w:rsidR="00FA0E45" w:rsidRDefault="00FA0E45" w:rsidP="00F8254A">
      <w:pPr>
        <w:widowControl w:val="0"/>
        <w:bidi w:val="0"/>
        <w:spacing w:line="240" w:lineRule="auto"/>
        <w:jc w:val="both"/>
        <w:rPr>
          <w:rFonts w:asciiTheme="minorBidi" w:eastAsia="Times New Roman" w:hAnsiTheme="minorBidi" w:cstheme="minorBidi"/>
          <w:color w:val="000000"/>
        </w:rPr>
      </w:pPr>
    </w:p>
    <w:p w14:paraId="76206901" w14:textId="77777777" w:rsidR="00F45A30" w:rsidRPr="00FA0E45" w:rsidRDefault="00F45A30"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 xml:space="preserve">We get a sense that this is a move that Amos could make once or twice – but, at some point, the guilt accumulates and the punishment will not be forestalled anymore. This evokes the beginning of the book, with the repeated refrain of </w:t>
      </w:r>
      <w:r w:rsidRPr="00FA0E45">
        <w:rPr>
          <w:rFonts w:asciiTheme="minorBidi" w:eastAsia="Times New Roman" w:hAnsiTheme="minorBidi" w:cstheme="minorBidi"/>
          <w:i/>
          <w:iCs/>
          <w:color w:val="000000"/>
        </w:rPr>
        <w:t>al sheloshah pish’ei…</w:t>
      </w:r>
      <w:r w:rsidRPr="00FA0E45">
        <w:rPr>
          <w:rFonts w:asciiTheme="minorBidi" w:eastAsia="Times New Roman" w:hAnsiTheme="minorBidi" w:cstheme="minorBidi"/>
          <w:color w:val="000000"/>
        </w:rPr>
        <w:t xml:space="preserve"> For the three sins…</w:t>
      </w:r>
    </w:p>
    <w:p w14:paraId="5469505C" w14:textId="77777777" w:rsidR="00062018" w:rsidRPr="00FA0E45" w:rsidRDefault="00062018" w:rsidP="00F8254A">
      <w:pPr>
        <w:widowControl w:val="0"/>
        <w:bidi w:val="0"/>
        <w:spacing w:line="240" w:lineRule="auto"/>
        <w:ind w:left="1440"/>
        <w:jc w:val="both"/>
        <w:rPr>
          <w:rFonts w:asciiTheme="minorBidi" w:eastAsia="Times New Roman" w:hAnsiTheme="minorBidi" w:cstheme="minorBidi"/>
          <w:color w:val="000000"/>
        </w:rPr>
      </w:pPr>
    </w:p>
    <w:p w14:paraId="673CC325" w14:textId="77777777" w:rsidR="006820FD" w:rsidRPr="00FA0E45" w:rsidRDefault="006820FD" w:rsidP="00F8254A">
      <w:pPr>
        <w:widowControl w:val="0"/>
        <w:bidi w:val="0"/>
        <w:spacing w:line="240" w:lineRule="auto"/>
        <w:ind w:left="720"/>
        <w:jc w:val="both"/>
        <w:rPr>
          <w:rFonts w:asciiTheme="minorBidi" w:eastAsia="Times New Roman" w:hAnsiTheme="minorBidi" w:cstheme="minorBidi"/>
          <w:i/>
          <w:iCs/>
          <w:color w:val="000000"/>
        </w:rPr>
      </w:pPr>
      <w:r w:rsidRPr="00FA0E45">
        <w:rPr>
          <w:rFonts w:asciiTheme="minorBidi" w:eastAsia="Times New Roman" w:hAnsiTheme="minorBidi" w:cstheme="minorBidi"/>
          <w:i/>
          <w:iCs/>
          <w:color w:val="000000"/>
        </w:rPr>
        <w:t>Lo tihyeh</w:t>
      </w:r>
    </w:p>
    <w:p w14:paraId="21174799" w14:textId="77777777" w:rsidR="006820FD" w:rsidRPr="00FA0E45" w:rsidRDefault="008A25C9" w:rsidP="00F8254A">
      <w:pPr>
        <w:widowControl w:val="0"/>
        <w:bidi w:val="0"/>
        <w:spacing w:line="240" w:lineRule="auto"/>
        <w:ind w:left="720"/>
        <w:jc w:val="both"/>
        <w:rPr>
          <w:rFonts w:asciiTheme="minorBidi" w:eastAsia="Times New Roman" w:hAnsiTheme="minorBidi" w:cstheme="minorBidi"/>
          <w:i/>
          <w:iCs/>
          <w:color w:val="000000"/>
        </w:rPr>
      </w:pPr>
      <w:r w:rsidRPr="00FA0E45">
        <w:rPr>
          <w:rFonts w:asciiTheme="minorBidi" w:eastAsia="Times New Roman" w:hAnsiTheme="minorBidi" w:cstheme="minorBidi"/>
          <w:color w:val="000000"/>
        </w:rPr>
        <w:t>“</w:t>
      </w:r>
      <w:r w:rsidR="006820FD" w:rsidRPr="00FA0E45">
        <w:rPr>
          <w:rFonts w:asciiTheme="minorBidi" w:eastAsia="Times New Roman" w:hAnsiTheme="minorBidi" w:cstheme="minorBidi"/>
          <w:color w:val="000000"/>
        </w:rPr>
        <w:t>It shall not be</w:t>
      </w:r>
      <w:r w:rsidRPr="00FA0E45">
        <w:rPr>
          <w:rFonts w:asciiTheme="minorBidi" w:eastAsia="Times New Roman" w:hAnsiTheme="minorBidi" w:cstheme="minorBidi"/>
          <w:color w:val="000000"/>
        </w:rPr>
        <w:t>”</w:t>
      </w:r>
      <w:r w:rsidR="006820FD" w:rsidRPr="00FA0E45">
        <w:rPr>
          <w:rFonts w:asciiTheme="minorBidi" w:eastAsia="Times New Roman" w:hAnsiTheme="minorBidi" w:cstheme="minorBidi"/>
          <w:color w:val="000000"/>
        </w:rPr>
        <w:t>,</w:t>
      </w:r>
    </w:p>
    <w:p w14:paraId="1522744E" w14:textId="77777777" w:rsidR="00FA0E45" w:rsidRDefault="00FA0E45" w:rsidP="00F8254A">
      <w:pPr>
        <w:widowControl w:val="0"/>
        <w:bidi w:val="0"/>
        <w:spacing w:line="240" w:lineRule="auto"/>
        <w:jc w:val="both"/>
        <w:rPr>
          <w:rFonts w:asciiTheme="minorBidi" w:eastAsia="Times New Roman" w:hAnsiTheme="minorBidi" w:cstheme="minorBidi"/>
          <w:color w:val="000000"/>
        </w:rPr>
      </w:pPr>
    </w:p>
    <w:p w14:paraId="65D47EE5" w14:textId="77777777" w:rsidR="00FA0242" w:rsidRPr="00FA0E45" w:rsidRDefault="00FA0242" w:rsidP="00F8254A">
      <w:pPr>
        <w:widowControl w:val="0"/>
        <w:bidi w:val="0"/>
        <w:spacing w:line="240" w:lineRule="auto"/>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 xml:space="preserve">Again, it is the punishment that will “not be” – or are we reading too optimistically? Perhaps buried under Amos’s words there is a greater threat lurking – an iron fist in a velvet glove. What if </w:t>
      </w:r>
      <w:r w:rsidRPr="00FA0E45">
        <w:rPr>
          <w:rFonts w:asciiTheme="minorBidi" w:eastAsia="Times New Roman" w:hAnsiTheme="minorBidi" w:cstheme="minorBidi"/>
          <w:i/>
          <w:iCs/>
          <w:color w:val="000000"/>
        </w:rPr>
        <w:t>nicham</w:t>
      </w:r>
      <w:r w:rsidRPr="00FA0E45">
        <w:rPr>
          <w:rFonts w:asciiTheme="minorBidi" w:eastAsia="Times New Roman" w:hAnsiTheme="minorBidi" w:cstheme="minorBidi"/>
          <w:color w:val="000000"/>
        </w:rPr>
        <w:t xml:space="preserve"> is not about the punishment, but about the people</w:t>
      </w:r>
      <w:r w:rsidR="003459DD" w:rsidRPr="00FA0E45">
        <w:rPr>
          <w:rFonts w:asciiTheme="minorBidi" w:eastAsia="Times New Roman" w:hAnsiTheme="minorBidi" w:cstheme="minorBidi"/>
          <w:color w:val="000000"/>
        </w:rPr>
        <w:t xml:space="preserve"> – evoking the antediluvian Divine regret? And what if </w:t>
      </w:r>
      <w:r w:rsidR="003459DD" w:rsidRPr="00FA0E45">
        <w:rPr>
          <w:rFonts w:asciiTheme="minorBidi" w:eastAsia="Times New Roman" w:hAnsiTheme="minorBidi" w:cstheme="minorBidi"/>
          <w:i/>
          <w:iCs/>
          <w:color w:val="000000"/>
        </w:rPr>
        <w:t>lo tihyeh</w:t>
      </w:r>
      <w:r w:rsidR="003459DD" w:rsidRPr="00FA0E45">
        <w:rPr>
          <w:rFonts w:asciiTheme="minorBidi" w:eastAsia="Times New Roman" w:hAnsiTheme="minorBidi" w:cstheme="minorBidi"/>
          <w:color w:val="000000"/>
        </w:rPr>
        <w:t xml:space="preserve"> should be read in the 2</w:t>
      </w:r>
      <w:r w:rsidR="003459DD" w:rsidRPr="00FA0E45">
        <w:rPr>
          <w:rFonts w:asciiTheme="minorBidi" w:eastAsia="Times New Roman" w:hAnsiTheme="minorBidi" w:cstheme="minorBidi"/>
          <w:color w:val="000000"/>
          <w:vertAlign w:val="superscript"/>
        </w:rPr>
        <w:t>nd</w:t>
      </w:r>
      <w:r w:rsidR="003459DD" w:rsidRPr="00FA0E45">
        <w:rPr>
          <w:rFonts w:asciiTheme="minorBidi" w:eastAsia="Times New Roman" w:hAnsiTheme="minorBidi" w:cstheme="minorBidi"/>
          <w:color w:val="000000"/>
        </w:rPr>
        <w:t xml:space="preserve"> person – “Yaakov, you will no longer be”? Amos’s words are hopeful, but we need to keep the alternate reading in mind as a possibility – as this is what finally plays out a few decades later. </w:t>
      </w:r>
    </w:p>
    <w:p w14:paraId="2414F7A0" w14:textId="77777777" w:rsidR="00FA0242" w:rsidRPr="00FA0E45" w:rsidRDefault="00FA0242" w:rsidP="00F8254A">
      <w:pPr>
        <w:widowControl w:val="0"/>
        <w:bidi w:val="0"/>
        <w:spacing w:line="240" w:lineRule="auto"/>
        <w:jc w:val="both"/>
        <w:rPr>
          <w:rFonts w:asciiTheme="minorBidi" w:eastAsia="Times New Roman" w:hAnsiTheme="minorBidi" w:cstheme="minorBidi"/>
          <w:color w:val="000000"/>
        </w:rPr>
      </w:pPr>
    </w:p>
    <w:p w14:paraId="536C8632" w14:textId="77777777" w:rsidR="006820FD" w:rsidRPr="00FA0E45" w:rsidRDefault="006820FD" w:rsidP="00F8254A">
      <w:pPr>
        <w:widowControl w:val="0"/>
        <w:bidi w:val="0"/>
        <w:spacing w:line="240" w:lineRule="auto"/>
        <w:ind w:left="720"/>
        <w:jc w:val="both"/>
        <w:rPr>
          <w:rFonts w:asciiTheme="minorBidi" w:eastAsia="Times New Roman" w:hAnsiTheme="minorBidi" w:cstheme="minorBidi"/>
          <w:i/>
          <w:iCs/>
          <w:color w:val="000000"/>
        </w:rPr>
      </w:pPr>
      <w:r w:rsidRPr="00FA0E45">
        <w:rPr>
          <w:rFonts w:asciiTheme="minorBidi" w:eastAsia="Times New Roman" w:hAnsiTheme="minorBidi" w:cstheme="minorBidi"/>
          <w:i/>
          <w:iCs/>
          <w:color w:val="000000"/>
        </w:rPr>
        <w:t>Amar Hashem</w:t>
      </w:r>
    </w:p>
    <w:p w14:paraId="05651A8A" w14:textId="77777777" w:rsidR="006820FD" w:rsidRPr="00FA0E45" w:rsidRDefault="006820FD" w:rsidP="00F8254A">
      <w:pPr>
        <w:widowControl w:val="0"/>
        <w:bidi w:val="0"/>
        <w:spacing w:line="240" w:lineRule="auto"/>
        <w:ind w:left="720"/>
        <w:jc w:val="both"/>
        <w:rPr>
          <w:rFonts w:asciiTheme="minorBidi" w:eastAsia="Times New Roman" w:hAnsiTheme="minorBidi" w:cstheme="minorBidi"/>
          <w:color w:val="000000"/>
        </w:rPr>
      </w:pPr>
      <w:r w:rsidRPr="00FA0E45">
        <w:rPr>
          <w:rFonts w:asciiTheme="minorBidi" w:eastAsia="Times New Roman" w:hAnsiTheme="minorBidi" w:cstheme="minorBidi"/>
          <w:color w:val="000000"/>
        </w:rPr>
        <w:t>says the Lord.</w:t>
      </w:r>
    </w:p>
    <w:p w14:paraId="12B7C29A" w14:textId="77777777" w:rsidR="00FA0E45" w:rsidRDefault="00FA0E45" w:rsidP="00F8254A">
      <w:pPr>
        <w:widowControl w:val="0"/>
        <w:bidi w:val="0"/>
        <w:spacing w:line="240" w:lineRule="auto"/>
        <w:jc w:val="both"/>
        <w:rPr>
          <w:rFonts w:asciiTheme="minorBidi" w:eastAsia="Times New Roman" w:hAnsiTheme="minorBidi" w:cstheme="minorBidi"/>
          <w:color w:val="000000"/>
        </w:rPr>
      </w:pPr>
    </w:p>
    <w:p w14:paraId="2EB156B4" w14:textId="1D070D55" w:rsidR="006820FD" w:rsidRPr="00FA0E45" w:rsidRDefault="00A87566" w:rsidP="00F8254A">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This is </w:t>
      </w:r>
      <w:r w:rsidR="003459DD" w:rsidRPr="00FA0E45">
        <w:rPr>
          <w:rFonts w:asciiTheme="minorBidi" w:eastAsia="Times New Roman" w:hAnsiTheme="minorBidi" w:cstheme="minorBidi"/>
          <w:color w:val="000000"/>
        </w:rPr>
        <w:t>Amos’s familiar signature form, which seals the prophecy and gives it the Divine imprimatur to his audience</w:t>
      </w:r>
      <w:r>
        <w:rPr>
          <w:rFonts w:asciiTheme="minorBidi" w:eastAsia="Times New Roman" w:hAnsiTheme="minorBidi" w:cstheme="minorBidi"/>
          <w:color w:val="000000"/>
        </w:rPr>
        <w:t xml:space="preserve"> – </w:t>
      </w:r>
      <w:r w:rsidR="003459DD" w:rsidRPr="00FA0E45">
        <w:rPr>
          <w:rFonts w:asciiTheme="minorBidi" w:eastAsia="Times New Roman" w:hAnsiTheme="minorBidi" w:cstheme="minorBidi"/>
          <w:color w:val="000000"/>
        </w:rPr>
        <w:t xml:space="preserve">and indicates a literary marker, to us, the distant audience. </w:t>
      </w:r>
    </w:p>
    <w:p w14:paraId="6457F92D" w14:textId="77777777" w:rsidR="00892FF7" w:rsidRPr="00FA0E45" w:rsidRDefault="00892FF7" w:rsidP="00F8254A">
      <w:pPr>
        <w:widowControl w:val="0"/>
        <w:bidi w:val="0"/>
        <w:spacing w:line="240" w:lineRule="auto"/>
        <w:jc w:val="both"/>
        <w:rPr>
          <w:rFonts w:asciiTheme="minorBidi" w:eastAsia="Times New Roman" w:hAnsiTheme="minorBidi" w:cstheme="minorBidi"/>
          <w:color w:val="000000"/>
        </w:rPr>
      </w:pPr>
    </w:p>
    <w:p w14:paraId="1DFF1F9F" w14:textId="77777777" w:rsidR="006820FD" w:rsidRDefault="00892FF7" w:rsidP="00F8254A">
      <w:pPr>
        <w:widowControl w:val="0"/>
        <w:bidi w:val="0"/>
        <w:spacing w:line="240" w:lineRule="auto"/>
        <w:jc w:val="both"/>
        <w:rPr>
          <w:rFonts w:asciiTheme="minorBidi" w:hAnsiTheme="minorBidi" w:cstheme="minorBidi"/>
          <w:rtl/>
        </w:rPr>
      </w:pPr>
      <w:r w:rsidRPr="00FA0E45">
        <w:rPr>
          <w:rFonts w:asciiTheme="minorBidi" w:eastAsia="Times New Roman" w:hAnsiTheme="minorBidi" w:cstheme="minorBidi"/>
          <w:color w:val="000000"/>
        </w:rPr>
        <w:t xml:space="preserve">In next week’s </w:t>
      </w:r>
      <w:r w:rsidRPr="006E17D8">
        <w:rPr>
          <w:rFonts w:asciiTheme="minorBidi" w:eastAsia="Times New Roman" w:hAnsiTheme="minorBidi" w:cstheme="minorBidi"/>
          <w:i/>
          <w:iCs/>
          <w:color w:val="000000"/>
        </w:rPr>
        <w:t>shiur</w:t>
      </w:r>
      <w:r w:rsidRPr="00FA0E45">
        <w:rPr>
          <w:rFonts w:asciiTheme="minorBidi" w:eastAsia="Times New Roman" w:hAnsiTheme="minorBidi" w:cstheme="minorBidi"/>
          <w:color w:val="000000"/>
        </w:rPr>
        <w:t xml:space="preserve">, we will begin our study of the second vision. </w:t>
      </w:r>
    </w:p>
    <w:p w14:paraId="5F6CDC4B" w14:textId="77777777" w:rsidR="00FA0E45" w:rsidRPr="00FA0E45" w:rsidRDefault="00FA0E45" w:rsidP="00F8254A">
      <w:pPr>
        <w:widowControl w:val="0"/>
        <w:bidi w:val="0"/>
        <w:spacing w:line="240" w:lineRule="auto"/>
        <w:jc w:val="both"/>
        <w:rPr>
          <w:rFonts w:asciiTheme="minorBidi" w:hAnsiTheme="minorBidi" w:cstheme="minorBidi"/>
          <w:rtl/>
        </w:rPr>
      </w:pPr>
    </w:p>
    <w:sectPr w:rsidR="00FA0E45" w:rsidRPr="00FA0E45" w:rsidSect="00F8254A">
      <w:footerReference w:type="default" r:id="rId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2801E" w14:textId="77777777" w:rsidR="00871CBE" w:rsidRDefault="00871CBE" w:rsidP="00D70364">
      <w:pPr>
        <w:spacing w:line="240" w:lineRule="auto"/>
      </w:pPr>
      <w:r>
        <w:separator/>
      </w:r>
    </w:p>
  </w:endnote>
  <w:endnote w:type="continuationSeparator" w:id="0">
    <w:p w14:paraId="6E82CE0C" w14:textId="77777777" w:rsidR="00871CBE" w:rsidRDefault="00871CBE" w:rsidP="00D703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64072888"/>
      <w:docPartObj>
        <w:docPartGallery w:val="Page Numbers (Bottom of Page)"/>
        <w:docPartUnique/>
      </w:docPartObj>
    </w:sdtPr>
    <w:sdtEndPr>
      <w:rPr>
        <w:noProof/>
      </w:rPr>
    </w:sdtEndPr>
    <w:sdtContent>
      <w:p w14:paraId="3444608A" w14:textId="158946AA" w:rsidR="00F8254A" w:rsidRDefault="00F8254A">
        <w:pPr>
          <w:pStyle w:val="Footer"/>
          <w:jc w:val="center"/>
        </w:pPr>
        <w:r>
          <w:fldChar w:fldCharType="begin"/>
        </w:r>
        <w:r>
          <w:instrText xml:space="preserve"> PAGE   \* MERGEFORMAT </w:instrText>
        </w:r>
        <w:r>
          <w:fldChar w:fldCharType="separate"/>
        </w:r>
        <w:r w:rsidR="00767D31">
          <w:rPr>
            <w:noProof/>
            <w:rtl/>
          </w:rPr>
          <w:t>8</w:t>
        </w:r>
        <w:r>
          <w:rPr>
            <w:noProof/>
          </w:rPr>
          <w:fldChar w:fldCharType="end"/>
        </w:r>
      </w:p>
    </w:sdtContent>
  </w:sdt>
  <w:p w14:paraId="5EC91936" w14:textId="77777777" w:rsidR="008801A2" w:rsidRDefault="00880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3A017" w14:textId="77777777" w:rsidR="00871CBE" w:rsidRDefault="00871CBE" w:rsidP="00F8254A">
      <w:pPr>
        <w:bidi w:val="0"/>
        <w:spacing w:line="240" w:lineRule="auto"/>
      </w:pPr>
      <w:r>
        <w:separator/>
      </w:r>
    </w:p>
  </w:footnote>
  <w:footnote w:type="continuationSeparator" w:id="0">
    <w:p w14:paraId="6E51129D" w14:textId="77777777" w:rsidR="00871CBE" w:rsidRDefault="00871CBE" w:rsidP="00D70364">
      <w:pPr>
        <w:spacing w:line="240" w:lineRule="auto"/>
      </w:pPr>
      <w:r>
        <w:continuationSeparator/>
      </w:r>
    </w:p>
  </w:footnote>
  <w:footnote w:id="1">
    <w:p w14:paraId="6D0308F0" w14:textId="3297392A" w:rsidR="008801A2" w:rsidRPr="00FA0E45" w:rsidRDefault="008801A2" w:rsidP="00FA0E45">
      <w:pPr>
        <w:pStyle w:val="FootnoteText"/>
        <w:bidi w:val="0"/>
        <w:jc w:val="both"/>
        <w:rPr>
          <w:rFonts w:asciiTheme="minorBidi" w:hAnsiTheme="minorBidi" w:cstheme="minorBidi"/>
        </w:rPr>
      </w:pPr>
      <w:r w:rsidRPr="00FA0E45">
        <w:rPr>
          <w:rStyle w:val="FootnoteReference"/>
          <w:rFonts w:asciiTheme="minorBidi" w:hAnsiTheme="minorBidi" w:cstheme="minorBidi"/>
        </w:rPr>
        <w:footnoteRef/>
      </w:r>
      <w:r w:rsidRPr="00FA0E45">
        <w:rPr>
          <w:rFonts w:asciiTheme="minorBidi" w:hAnsiTheme="minorBidi" w:cstheme="minorBidi"/>
          <w:rtl/>
        </w:rPr>
        <w:t xml:space="preserve"> </w:t>
      </w:r>
      <w:r w:rsidRPr="00FA0E45">
        <w:rPr>
          <w:rFonts w:asciiTheme="minorBidi" w:hAnsiTheme="minorBidi" w:cstheme="minorBidi"/>
        </w:rPr>
        <w:t xml:space="preserve">See Yitzchak Etshalom, </w:t>
      </w:r>
      <w:r w:rsidRPr="00FA0E45">
        <w:rPr>
          <w:rFonts w:asciiTheme="minorBidi" w:hAnsiTheme="minorBidi" w:cstheme="minorBidi"/>
          <w:i/>
          <w:iCs/>
        </w:rPr>
        <w:t>Between the Lines of the Bible</w:t>
      </w:r>
      <w:r>
        <w:rPr>
          <w:rFonts w:asciiTheme="minorBidi" w:hAnsiTheme="minorBidi" w:cstheme="minorBidi"/>
        </w:rPr>
        <w:t>,</w:t>
      </w:r>
      <w:r w:rsidRPr="00FA0E45">
        <w:rPr>
          <w:rFonts w:asciiTheme="minorBidi" w:hAnsiTheme="minorBidi" w:cstheme="minorBidi"/>
        </w:rPr>
        <w:t xml:space="preserve"> vol. 2 </w:t>
      </w:r>
      <w:r>
        <w:rPr>
          <w:rFonts w:asciiTheme="minorBidi" w:hAnsiTheme="minorBidi" w:cstheme="minorBidi"/>
        </w:rPr>
        <w:t>(</w:t>
      </w:r>
      <w:r w:rsidRPr="00FA0E45">
        <w:rPr>
          <w:rFonts w:asciiTheme="minorBidi" w:hAnsiTheme="minorBidi" w:cstheme="minorBidi"/>
        </w:rPr>
        <w:t>Jerusalem</w:t>
      </w:r>
      <w:r>
        <w:rPr>
          <w:rFonts w:asciiTheme="minorBidi" w:hAnsiTheme="minorBidi" w:cstheme="minorBidi"/>
        </w:rPr>
        <w:t>,</w:t>
      </w:r>
      <w:r w:rsidRPr="00FA0E45">
        <w:rPr>
          <w:rFonts w:asciiTheme="minorBidi" w:hAnsiTheme="minorBidi" w:cstheme="minorBidi"/>
        </w:rPr>
        <w:t xml:space="preserve"> 2012</w:t>
      </w:r>
      <w:r>
        <w:rPr>
          <w:rFonts w:asciiTheme="minorBidi" w:hAnsiTheme="minorBidi" w:cstheme="minorBidi"/>
        </w:rPr>
        <w:t>)</w:t>
      </w:r>
      <w:r w:rsidRPr="00FA0E45">
        <w:rPr>
          <w:rFonts w:asciiTheme="minorBidi" w:hAnsiTheme="minorBidi" w:cstheme="minorBidi"/>
        </w:rPr>
        <w:t>, chapter 7</w:t>
      </w:r>
      <w:r>
        <w:rPr>
          <w:rFonts w:asciiTheme="minorBidi" w:hAnsiTheme="minorBidi" w:cstheme="minorBidi"/>
        </w:rPr>
        <w:t>.</w:t>
      </w:r>
      <w:r w:rsidRPr="00FA0E45">
        <w:rPr>
          <w:rFonts w:asciiTheme="minorBidi" w:hAnsiTheme="minorBidi" w:cstheme="minorBidi"/>
        </w:rPr>
        <w:t xml:space="preserve"> </w:t>
      </w:r>
    </w:p>
  </w:footnote>
  <w:footnote w:id="2">
    <w:p w14:paraId="287ADAAC" w14:textId="77777777" w:rsidR="008801A2" w:rsidRPr="00FA0E45" w:rsidRDefault="008801A2" w:rsidP="00FA0E45">
      <w:pPr>
        <w:pStyle w:val="FootnoteText"/>
        <w:bidi w:val="0"/>
        <w:jc w:val="both"/>
        <w:rPr>
          <w:rFonts w:asciiTheme="minorBidi" w:hAnsiTheme="minorBidi" w:cstheme="minorBidi"/>
        </w:rPr>
      </w:pPr>
      <w:r w:rsidRPr="00FA0E45">
        <w:rPr>
          <w:rStyle w:val="FootnoteReference"/>
          <w:rFonts w:asciiTheme="minorBidi" w:hAnsiTheme="minorBidi" w:cstheme="minorBidi"/>
        </w:rPr>
        <w:footnoteRef/>
      </w:r>
      <w:r w:rsidRPr="00FA0E45">
        <w:rPr>
          <w:rFonts w:asciiTheme="minorBidi" w:hAnsiTheme="minorBidi" w:cstheme="minorBidi"/>
          <w:rtl/>
        </w:rPr>
        <w:t xml:space="preserve"> </w:t>
      </w:r>
      <w:r w:rsidRPr="00FA0E45">
        <w:rPr>
          <w:rFonts w:asciiTheme="minorBidi" w:hAnsiTheme="minorBidi" w:cstheme="minorBidi"/>
        </w:rPr>
        <w:t xml:space="preserve">BDB regards this as a singular occurrence and unrelated to other instances of </w:t>
      </w:r>
      <w:r w:rsidRPr="00FA0E45">
        <w:rPr>
          <w:rFonts w:asciiTheme="minorBidi" w:hAnsiTheme="minorBidi" w:cstheme="minorBidi"/>
          <w:i/>
          <w:iCs/>
        </w:rPr>
        <w:t>na</w:t>
      </w:r>
      <w:r w:rsidRPr="00FA0E45">
        <w:rPr>
          <w:rFonts w:asciiTheme="minorBidi" w:hAnsiTheme="minorBidi" w:cstheme="minorBidi"/>
        </w:rPr>
        <w:t xml:space="preserve">. </w:t>
      </w:r>
    </w:p>
  </w:footnote>
  <w:footnote w:id="3">
    <w:p w14:paraId="0C23B927" w14:textId="16D231DA" w:rsidR="008801A2" w:rsidRPr="00FA0E45" w:rsidRDefault="008801A2" w:rsidP="00FA0E45">
      <w:pPr>
        <w:pStyle w:val="FootnoteText"/>
        <w:bidi w:val="0"/>
        <w:jc w:val="both"/>
        <w:rPr>
          <w:rFonts w:asciiTheme="minorBidi" w:hAnsiTheme="minorBidi" w:cstheme="minorBidi"/>
        </w:rPr>
      </w:pPr>
      <w:r w:rsidRPr="00FA0E45">
        <w:rPr>
          <w:rStyle w:val="FootnoteReference"/>
          <w:rFonts w:asciiTheme="minorBidi" w:hAnsiTheme="minorBidi" w:cstheme="minorBidi"/>
        </w:rPr>
        <w:footnoteRef/>
      </w:r>
      <w:r w:rsidRPr="00FA0E45">
        <w:rPr>
          <w:rFonts w:asciiTheme="minorBidi" w:hAnsiTheme="minorBidi" w:cstheme="minorBidi"/>
          <w:rtl/>
        </w:rPr>
        <w:t xml:space="preserve"> </w:t>
      </w:r>
      <w:r>
        <w:rPr>
          <w:rFonts w:asciiTheme="minorBidi" w:hAnsiTheme="minorBidi" w:cstheme="minorBidi"/>
        </w:rPr>
        <w:t>E</w:t>
      </w:r>
      <w:r w:rsidRPr="00FA0E45">
        <w:rPr>
          <w:rFonts w:asciiTheme="minorBidi" w:hAnsiTheme="minorBidi" w:cstheme="minorBidi"/>
        </w:rPr>
        <w:t xml:space="preserve">.g. </w:t>
      </w:r>
      <w:r w:rsidRPr="00FA0E45">
        <w:rPr>
          <w:rFonts w:asciiTheme="minorBidi" w:hAnsiTheme="minorBidi" w:cstheme="minorBidi"/>
          <w:i/>
          <w:iCs/>
        </w:rPr>
        <w:t>Bere</w:t>
      </w:r>
      <w:r>
        <w:rPr>
          <w:rFonts w:asciiTheme="minorBidi" w:hAnsiTheme="minorBidi" w:cstheme="minorBidi"/>
          <w:i/>
          <w:iCs/>
        </w:rPr>
        <w:t>i</w:t>
      </w:r>
      <w:r w:rsidRPr="00FA0E45">
        <w:rPr>
          <w:rFonts w:asciiTheme="minorBidi" w:hAnsiTheme="minorBidi" w:cstheme="minorBidi"/>
          <w:i/>
          <w:iCs/>
        </w:rPr>
        <w:t>sh</w:t>
      </w:r>
      <w:r>
        <w:rPr>
          <w:rFonts w:asciiTheme="minorBidi" w:hAnsiTheme="minorBidi" w:cstheme="minorBidi"/>
          <w:i/>
          <w:iCs/>
        </w:rPr>
        <w:t>i</w:t>
      </w:r>
      <w:r w:rsidRPr="00FA0E45">
        <w:rPr>
          <w:rFonts w:asciiTheme="minorBidi" w:hAnsiTheme="minorBidi" w:cstheme="minorBidi"/>
          <w:i/>
          <w:iCs/>
        </w:rPr>
        <w:t>t</w:t>
      </w:r>
      <w:r w:rsidRPr="00FA0E45">
        <w:rPr>
          <w:rFonts w:asciiTheme="minorBidi" w:hAnsiTheme="minorBidi" w:cstheme="minorBidi"/>
        </w:rPr>
        <w:t xml:space="preserve"> 12:11, 27:2</w:t>
      </w:r>
      <w:r>
        <w:rPr>
          <w:rFonts w:asciiTheme="minorBidi" w:hAnsiTheme="minorBidi" w:cstheme="minorBidi"/>
        </w:rPr>
        <w:t>;</w:t>
      </w:r>
      <w:r w:rsidRPr="00FA0E45">
        <w:rPr>
          <w:rFonts w:asciiTheme="minorBidi" w:hAnsiTheme="minorBidi" w:cstheme="minorBidi"/>
        </w:rPr>
        <w:t xml:space="preserve"> </w:t>
      </w:r>
      <w:r w:rsidRPr="00FA0E45">
        <w:rPr>
          <w:rFonts w:asciiTheme="minorBidi" w:hAnsiTheme="minorBidi" w:cstheme="minorBidi"/>
          <w:i/>
          <w:iCs/>
        </w:rPr>
        <w:t>Bamidbar</w:t>
      </w:r>
      <w:r w:rsidRPr="00FA0E45">
        <w:rPr>
          <w:rFonts w:asciiTheme="minorBidi" w:hAnsiTheme="minorBidi" w:cstheme="minorBidi"/>
        </w:rPr>
        <w:t xml:space="preserve"> 10:31, 12:11-12</w:t>
      </w:r>
      <w:r>
        <w:rPr>
          <w:rFonts w:asciiTheme="minorBidi" w:hAnsiTheme="minorBidi" w:cstheme="minorBidi"/>
        </w:rPr>
        <w:t>;</w:t>
      </w:r>
      <w:r w:rsidRPr="00FA0E45">
        <w:rPr>
          <w:rFonts w:asciiTheme="minorBidi" w:hAnsiTheme="minorBidi" w:cstheme="minorBidi"/>
        </w:rPr>
        <w:t xml:space="preserve"> </w:t>
      </w:r>
      <w:r w:rsidRPr="006E17D8">
        <w:rPr>
          <w:rFonts w:asciiTheme="minorBidi" w:hAnsiTheme="minorBidi" w:cstheme="minorBidi"/>
          <w:i/>
          <w:iCs/>
        </w:rPr>
        <w:t>Yeshayahu</w:t>
      </w:r>
      <w:r w:rsidRPr="00FA0E45">
        <w:rPr>
          <w:rFonts w:asciiTheme="minorBidi" w:hAnsiTheme="minorBidi" w:cstheme="minorBidi"/>
        </w:rPr>
        <w:t xml:space="preserve"> 5:1</w:t>
      </w:r>
      <w:r>
        <w:rPr>
          <w:rFonts w:asciiTheme="minorBidi" w:hAnsiTheme="minorBidi" w:cstheme="minorBidi"/>
        </w:rPr>
        <w:t>;</w:t>
      </w:r>
      <w:r w:rsidRPr="00FA0E45">
        <w:rPr>
          <w:rFonts w:asciiTheme="minorBidi" w:hAnsiTheme="minorBidi" w:cstheme="minorBidi"/>
        </w:rPr>
        <w:t xml:space="preserve"> </w:t>
      </w:r>
      <w:r w:rsidRPr="00FA0E45">
        <w:rPr>
          <w:rFonts w:asciiTheme="minorBidi" w:hAnsiTheme="minorBidi" w:cstheme="minorBidi"/>
          <w:i/>
          <w:iCs/>
        </w:rPr>
        <w:t>Tehillim</w:t>
      </w:r>
      <w:r w:rsidRPr="00FA0E45">
        <w:rPr>
          <w:rFonts w:asciiTheme="minorBidi" w:hAnsiTheme="minorBidi" w:cstheme="minorBidi"/>
        </w:rPr>
        <w:t xml:space="preserve"> 80:15</w:t>
      </w:r>
      <w:r>
        <w:rPr>
          <w:rFonts w:asciiTheme="minorBidi" w:hAnsiTheme="minorBidi" w:cs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0FD"/>
    <w:rsid w:val="000016AE"/>
    <w:rsid w:val="00003A17"/>
    <w:rsid w:val="000067EC"/>
    <w:rsid w:val="00051626"/>
    <w:rsid w:val="00061A0D"/>
    <w:rsid w:val="00062018"/>
    <w:rsid w:val="000A2B33"/>
    <w:rsid w:val="000D3233"/>
    <w:rsid w:val="001073FE"/>
    <w:rsid w:val="00110109"/>
    <w:rsid w:val="00125647"/>
    <w:rsid w:val="00126CFD"/>
    <w:rsid w:val="001318F3"/>
    <w:rsid w:val="00131D47"/>
    <w:rsid w:val="00144182"/>
    <w:rsid w:val="00165274"/>
    <w:rsid w:val="00177644"/>
    <w:rsid w:val="001920A8"/>
    <w:rsid w:val="00197C29"/>
    <w:rsid w:val="001A599F"/>
    <w:rsid w:val="001C7400"/>
    <w:rsid w:val="001F2D97"/>
    <w:rsid w:val="002061A4"/>
    <w:rsid w:val="00212DFF"/>
    <w:rsid w:val="0024162D"/>
    <w:rsid w:val="00256949"/>
    <w:rsid w:val="00265055"/>
    <w:rsid w:val="002A3699"/>
    <w:rsid w:val="002A5483"/>
    <w:rsid w:val="002B6648"/>
    <w:rsid w:val="002F7238"/>
    <w:rsid w:val="003213CA"/>
    <w:rsid w:val="00326181"/>
    <w:rsid w:val="00326B61"/>
    <w:rsid w:val="003459DD"/>
    <w:rsid w:val="00351EE2"/>
    <w:rsid w:val="00376FC6"/>
    <w:rsid w:val="00382F79"/>
    <w:rsid w:val="003B40C5"/>
    <w:rsid w:val="003C366E"/>
    <w:rsid w:val="003C52FE"/>
    <w:rsid w:val="003D380B"/>
    <w:rsid w:val="003F1884"/>
    <w:rsid w:val="00405348"/>
    <w:rsid w:val="00405B0C"/>
    <w:rsid w:val="00421190"/>
    <w:rsid w:val="00424902"/>
    <w:rsid w:val="004476B1"/>
    <w:rsid w:val="00450DAA"/>
    <w:rsid w:val="00477A48"/>
    <w:rsid w:val="004E725F"/>
    <w:rsid w:val="005037AD"/>
    <w:rsid w:val="0051319A"/>
    <w:rsid w:val="00553187"/>
    <w:rsid w:val="0055325F"/>
    <w:rsid w:val="005736E2"/>
    <w:rsid w:val="005801C6"/>
    <w:rsid w:val="00593246"/>
    <w:rsid w:val="005A25B5"/>
    <w:rsid w:val="005B78CE"/>
    <w:rsid w:val="005D3AD6"/>
    <w:rsid w:val="005F4A8F"/>
    <w:rsid w:val="00627BFF"/>
    <w:rsid w:val="0063117F"/>
    <w:rsid w:val="00652CBB"/>
    <w:rsid w:val="00653A33"/>
    <w:rsid w:val="00663D24"/>
    <w:rsid w:val="006820FD"/>
    <w:rsid w:val="006A1B3C"/>
    <w:rsid w:val="006A3939"/>
    <w:rsid w:val="006A6DB7"/>
    <w:rsid w:val="006C4749"/>
    <w:rsid w:val="006E04AC"/>
    <w:rsid w:val="006E17D8"/>
    <w:rsid w:val="006E5DBB"/>
    <w:rsid w:val="00724E19"/>
    <w:rsid w:val="00734A90"/>
    <w:rsid w:val="00742F07"/>
    <w:rsid w:val="00767C5B"/>
    <w:rsid w:val="00767D31"/>
    <w:rsid w:val="007A35B1"/>
    <w:rsid w:val="007B5EAB"/>
    <w:rsid w:val="007C03F9"/>
    <w:rsid w:val="007F3595"/>
    <w:rsid w:val="00812605"/>
    <w:rsid w:val="008476F9"/>
    <w:rsid w:val="00871CBE"/>
    <w:rsid w:val="008801A2"/>
    <w:rsid w:val="008830EB"/>
    <w:rsid w:val="00892FF7"/>
    <w:rsid w:val="008A25C9"/>
    <w:rsid w:val="008A2E49"/>
    <w:rsid w:val="008B1947"/>
    <w:rsid w:val="008D76C1"/>
    <w:rsid w:val="0093499C"/>
    <w:rsid w:val="00941608"/>
    <w:rsid w:val="009636E2"/>
    <w:rsid w:val="00975E6F"/>
    <w:rsid w:val="00977528"/>
    <w:rsid w:val="009A5416"/>
    <w:rsid w:val="009C3CD9"/>
    <w:rsid w:val="009E3CF0"/>
    <w:rsid w:val="009E63B3"/>
    <w:rsid w:val="009F6848"/>
    <w:rsid w:val="009F7535"/>
    <w:rsid w:val="00A027D4"/>
    <w:rsid w:val="00A159BD"/>
    <w:rsid w:val="00A278E3"/>
    <w:rsid w:val="00A656E4"/>
    <w:rsid w:val="00A6629D"/>
    <w:rsid w:val="00A71817"/>
    <w:rsid w:val="00A87566"/>
    <w:rsid w:val="00B12E20"/>
    <w:rsid w:val="00B14EF8"/>
    <w:rsid w:val="00B15DAC"/>
    <w:rsid w:val="00B23C1B"/>
    <w:rsid w:val="00B36139"/>
    <w:rsid w:val="00B45B96"/>
    <w:rsid w:val="00B70F31"/>
    <w:rsid w:val="00B7308A"/>
    <w:rsid w:val="00B76928"/>
    <w:rsid w:val="00B976CF"/>
    <w:rsid w:val="00C204F6"/>
    <w:rsid w:val="00C33A97"/>
    <w:rsid w:val="00C35DD2"/>
    <w:rsid w:val="00C66FD5"/>
    <w:rsid w:val="00C71ED2"/>
    <w:rsid w:val="00C75091"/>
    <w:rsid w:val="00CA1001"/>
    <w:rsid w:val="00CA3E62"/>
    <w:rsid w:val="00CB5364"/>
    <w:rsid w:val="00CD7F4A"/>
    <w:rsid w:val="00CF32CF"/>
    <w:rsid w:val="00CF4466"/>
    <w:rsid w:val="00D01553"/>
    <w:rsid w:val="00D27BC7"/>
    <w:rsid w:val="00D52830"/>
    <w:rsid w:val="00D70364"/>
    <w:rsid w:val="00D80B6C"/>
    <w:rsid w:val="00DB6201"/>
    <w:rsid w:val="00DC1F23"/>
    <w:rsid w:val="00DD4CF0"/>
    <w:rsid w:val="00DF2EBF"/>
    <w:rsid w:val="00E4152A"/>
    <w:rsid w:val="00E44C96"/>
    <w:rsid w:val="00E54B2B"/>
    <w:rsid w:val="00E61D19"/>
    <w:rsid w:val="00E63EF0"/>
    <w:rsid w:val="00E8691D"/>
    <w:rsid w:val="00ED25E5"/>
    <w:rsid w:val="00EF7389"/>
    <w:rsid w:val="00F13E4A"/>
    <w:rsid w:val="00F45A30"/>
    <w:rsid w:val="00F67621"/>
    <w:rsid w:val="00F8254A"/>
    <w:rsid w:val="00FA0242"/>
    <w:rsid w:val="00FA0E45"/>
    <w:rsid w:val="00FB2D83"/>
    <w:rsid w:val="00FC1B17"/>
    <w:rsid w:val="00FC38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Narkisim"/>
        <w:sz w:val="24"/>
        <w:szCs w:val="24"/>
        <w:lang w:val="en-US" w:eastAsia="en-US" w:bidi="he-IL"/>
      </w:rPr>
    </w:rPrDefault>
    <w:pPrDefault>
      <w:pPr>
        <w:bidi/>
        <w:ind w:lef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0FD"/>
    <w:pPr>
      <w:spacing w:line="360" w:lineRule="auto"/>
      <w:ind w:lef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4E725F"/>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NoSpacing">
    <w:name w:val="No Spacing"/>
    <w:uiPriority w:val="1"/>
    <w:qFormat/>
    <w:rsid w:val="004E725F"/>
    <w:pPr>
      <w:ind w:left="0"/>
      <w:jc w:val="left"/>
    </w:pPr>
  </w:style>
  <w:style w:type="paragraph" w:styleId="BodyText">
    <w:name w:val="Body Text"/>
    <w:basedOn w:val="Normal"/>
    <w:link w:val="BodyTextChar"/>
    <w:uiPriority w:val="99"/>
    <w:semiHidden/>
    <w:unhideWhenUsed/>
    <w:rsid w:val="004E725F"/>
    <w:pPr>
      <w:spacing w:after="120"/>
    </w:pPr>
  </w:style>
  <w:style w:type="character" w:customStyle="1" w:styleId="BodyTextChar">
    <w:name w:val="Body Text Char"/>
    <w:basedOn w:val="DefaultParagraphFont"/>
    <w:link w:val="BodyText"/>
    <w:uiPriority w:val="99"/>
    <w:semiHidden/>
    <w:rsid w:val="004E725F"/>
  </w:style>
  <w:style w:type="paragraph" w:styleId="FootnoteText">
    <w:name w:val="footnote text"/>
    <w:basedOn w:val="Normal"/>
    <w:link w:val="FootnoteTextChar"/>
    <w:uiPriority w:val="99"/>
    <w:semiHidden/>
    <w:unhideWhenUsed/>
    <w:rsid w:val="00D70364"/>
    <w:pPr>
      <w:spacing w:line="240" w:lineRule="auto"/>
    </w:pPr>
    <w:rPr>
      <w:sz w:val="20"/>
      <w:szCs w:val="20"/>
    </w:rPr>
  </w:style>
  <w:style w:type="character" w:customStyle="1" w:styleId="FootnoteTextChar">
    <w:name w:val="Footnote Text Char"/>
    <w:basedOn w:val="DefaultParagraphFont"/>
    <w:link w:val="FootnoteText"/>
    <w:uiPriority w:val="99"/>
    <w:semiHidden/>
    <w:rsid w:val="00D70364"/>
    <w:rPr>
      <w:sz w:val="20"/>
      <w:szCs w:val="20"/>
    </w:rPr>
  </w:style>
  <w:style w:type="character" w:styleId="FootnoteReference">
    <w:name w:val="footnote reference"/>
    <w:basedOn w:val="DefaultParagraphFont"/>
    <w:uiPriority w:val="99"/>
    <w:semiHidden/>
    <w:unhideWhenUsed/>
    <w:rsid w:val="00D70364"/>
    <w:rPr>
      <w:vertAlign w:val="superscript"/>
    </w:rPr>
  </w:style>
  <w:style w:type="paragraph" w:styleId="Header">
    <w:name w:val="header"/>
    <w:basedOn w:val="Normal"/>
    <w:link w:val="HeaderChar"/>
    <w:uiPriority w:val="99"/>
    <w:unhideWhenUsed/>
    <w:rsid w:val="00FA0E45"/>
    <w:pPr>
      <w:tabs>
        <w:tab w:val="center" w:pos="4153"/>
        <w:tab w:val="right" w:pos="8306"/>
      </w:tabs>
      <w:spacing w:line="240" w:lineRule="auto"/>
    </w:pPr>
  </w:style>
  <w:style w:type="character" w:customStyle="1" w:styleId="HeaderChar">
    <w:name w:val="Header Char"/>
    <w:basedOn w:val="DefaultParagraphFont"/>
    <w:link w:val="Header"/>
    <w:uiPriority w:val="99"/>
    <w:rsid w:val="00FA0E45"/>
  </w:style>
  <w:style w:type="paragraph" w:styleId="Footer">
    <w:name w:val="footer"/>
    <w:basedOn w:val="Normal"/>
    <w:link w:val="FooterChar"/>
    <w:uiPriority w:val="99"/>
    <w:unhideWhenUsed/>
    <w:rsid w:val="00FA0E45"/>
    <w:pPr>
      <w:tabs>
        <w:tab w:val="center" w:pos="4153"/>
        <w:tab w:val="right" w:pos="8306"/>
      </w:tabs>
      <w:spacing w:line="240" w:lineRule="auto"/>
    </w:pPr>
  </w:style>
  <w:style w:type="character" w:customStyle="1" w:styleId="FooterChar">
    <w:name w:val="Footer Char"/>
    <w:basedOn w:val="DefaultParagraphFont"/>
    <w:link w:val="Footer"/>
    <w:uiPriority w:val="99"/>
    <w:rsid w:val="00FA0E45"/>
  </w:style>
  <w:style w:type="paragraph" w:styleId="BalloonText">
    <w:name w:val="Balloon Text"/>
    <w:basedOn w:val="Normal"/>
    <w:link w:val="BalloonTextChar"/>
    <w:uiPriority w:val="99"/>
    <w:semiHidden/>
    <w:unhideWhenUsed/>
    <w:rsid w:val="00B12E20"/>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12E20"/>
    <w:rPr>
      <w:rFonts w:ascii="Tahoma" w:hAnsi="Tahoma" w:cs="Tahoma"/>
      <w:sz w:val="18"/>
      <w:szCs w:val="18"/>
    </w:rPr>
  </w:style>
  <w:style w:type="character" w:styleId="CommentReference">
    <w:name w:val="annotation reference"/>
    <w:basedOn w:val="DefaultParagraphFont"/>
    <w:uiPriority w:val="99"/>
    <w:semiHidden/>
    <w:unhideWhenUsed/>
    <w:rsid w:val="00A656E4"/>
    <w:rPr>
      <w:sz w:val="16"/>
      <w:szCs w:val="16"/>
    </w:rPr>
  </w:style>
  <w:style w:type="paragraph" w:styleId="CommentText">
    <w:name w:val="annotation text"/>
    <w:basedOn w:val="Normal"/>
    <w:link w:val="CommentTextChar"/>
    <w:uiPriority w:val="99"/>
    <w:semiHidden/>
    <w:unhideWhenUsed/>
    <w:rsid w:val="00A656E4"/>
    <w:pPr>
      <w:spacing w:line="240" w:lineRule="auto"/>
    </w:pPr>
    <w:rPr>
      <w:sz w:val="20"/>
      <w:szCs w:val="20"/>
    </w:rPr>
  </w:style>
  <w:style w:type="character" w:customStyle="1" w:styleId="CommentTextChar">
    <w:name w:val="Comment Text Char"/>
    <w:basedOn w:val="DefaultParagraphFont"/>
    <w:link w:val="CommentText"/>
    <w:uiPriority w:val="99"/>
    <w:semiHidden/>
    <w:rsid w:val="00A656E4"/>
    <w:rPr>
      <w:sz w:val="20"/>
      <w:szCs w:val="20"/>
    </w:rPr>
  </w:style>
  <w:style w:type="paragraph" w:styleId="CommentSubject">
    <w:name w:val="annotation subject"/>
    <w:basedOn w:val="CommentText"/>
    <w:next w:val="CommentText"/>
    <w:link w:val="CommentSubjectChar"/>
    <w:uiPriority w:val="99"/>
    <w:semiHidden/>
    <w:unhideWhenUsed/>
    <w:rsid w:val="00A656E4"/>
    <w:rPr>
      <w:b/>
      <w:bCs/>
    </w:rPr>
  </w:style>
  <w:style w:type="character" w:customStyle="1" w:styleId="CommentSubjectChar">
    <w:name w:val="Comment Subject Char"/>
    <w:basedOn w:val="CommentTextChar"/>
    <w:link w:val="CommentSubject"/>
    <w:uiPriority w:val="99"/>
    <w:semiHidden/>
    <w:rsid w:val="00A656E4"/>
    <w:rPr>
      <w:b/>
      <w:bCs/>
      <w:sz w:val="20"/>
      <w:szCs w:val="20"/>
    </w:rPr>
  </w:style>
  <w:style w:type="paragraph" w:styleId="Revision">
    <w:name w:val="Revision"/>
    <w:hidden/>
    <w:uiPriority w:val="99"/>
    <w:semiHidden/>
    <w:rsid w:val="006E17D8"/>
    <w:pPr>
      <w:bidi w:val="0"/>
      <w:ind w:left="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Narkisim"/>
        <w:sz w:val="24"/>
        <w:szCs w:val="24"/>
        <w:lang w:val="en-US" w:eastAsia="en-US" w:bidi="he-IL"/>
      </w:rPr>
    </w:rPrDefault>
    <w:pPrDefault>
      <w:pPr>
        <w:bidi/>
        <w:ind w:lef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0FD"/>
    <w:pPr>
      <w:spacing w:line="360" w:lineRule="auto"/>
      <w:ind w:lef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4E725F"/>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NoSpacing">
    <w:name w:val="No Spacing"/>
    <w:uiPriority w:val="1"/>
    <w:qFormat/>
    <w:rsid w:val="004E725F"/>
    <w:pPr>
      <w:ind w:left="0"/>
      <w:jc w:val="left"/>
    </w:pPr>
  </w:style>
  <w:style w:type="paragraph" w:styleId="BodyText">
    <w:name w:val="Body Text"/>
    <w:basedOn w:val="Normal"/>
    <w:link w:val="BodyTextChar"/>
    <w:uiPriority w:val="99"/>
    <w:semiHidden/>
    <w:unhideWhenUsed/>
    <w:rsid w:val="004E725F"/>
    <w:pPr>
      <w:spacing w:after="120"/>
    </w:pPr>
  </w:style>
  <w:style w:type="character" w:customStyle="1" w:styleId="BodyTextChar">
    <w:name w:val="Body Text Char"/>
    <w:basedOn w:val="DefaultParagraphFont"/>
    <w:link w:val="BodyText"/>
    <w:uiPriority w:val="99"/>
    <w:semiHidden/>
    <w:rsid w:val="004E725F"/>
  </w:style>
  <w:style w:type="paragraph" w:styleId="FootnoteText">
    <w:name w:val="footnote text"/>
    <w:basedOn w:val="Normal"/>
    <w:link w:val="FootnoteTextChar"/>
    <w:uiPriority w:val="99"/>
    <w:semiHidden/>
    <w:unhideWhenUsed/>
    <w:rsid w:val="00D70364"/>
    <w:pPr>
      <w:spacing w:line="240" w:lineRule="auto"/>
    </w:pPr>
    <w:rPr>
      <w:sz w:val="20"/>
      <w:szCs w:val="20"/>
    </w:rPr>
  </w:style>
  <w:style w:type="character" w:customStyle="1" w:styleId="FootnoteTextChar">
    <w:name w:val="Footnote Text Char"/>
    <w:basedOn w:val="DefaultParagraphFont"/>
    <w:link w:val="FootnoteText"/>
    <w:uiPriority w:val="99"/>
    <w:semiHidden/>
    <w:rsid w:val="00D70364"/>
    <w:rPr>
      <w:sz w:val="20"/>
      <w:szCs w:val="20"/>
    </w:rPr>
  </w:style>
  <w:style w:type="character" w:styleId="FootnoteReference">
    <w:name w:val="footnote reference"/>
    <w:basedOn w:val="DefaultParagraphFont"/>
    <w:uiPriority w:val="99"/>
    <w:semiHidden/>
    <w:unhideWhenUsed/>
    <w:rsid w:val="00D70364"/>
    <w:rPr>
      <w:vertAlign w:val="superscript"/>
    </w:rPr>
  </w:style>
  <w:style w:type="paragraph" w:styleId="Header">
    <w:name w:val="header"/>
    <w:basedOn w:val="Normal"/>
    <w:link w:val="HeaderChar"/>
    <w:uiPriority w:val="99"/>
    <w:unhideWhenUsed/>
    <w:rsid w:val="00FA0E45"/>
    <w:pPr>
      <w:tabs>
        <w:tab w:val="center" w:pos="4153"/>
        <w:tab w:val="right" w:pos="8306"/>
      </w:tabs>
      <w:spacing w:line="240" w:lineRule="auto"/>
    </w:pPr>
  </w:style>
  <w:style w:type="character" w:customStyle="1" w:styleId="HeaderChar">
    <w:name w:val="Header Char"/>
    <w:basedOn w:val="DefaultParagraphFont"/>
    <w:link w:val="Header"/>
    <w:uiPriority w:val="99"/>
    <w:rsid w:val="00FA0E45"/>
  </w:style>
  <w:style w:type="paragraph" w:styleId="Footer">
    <w:name w:val="footer"/>
    <w:basedOn w:val="Normal"/>
    <w:link w:val="FooterChar"/>
    <w:uiPriority w:val="99"/>
    <w:unhideWhenUsed/>
    <w:rsid w:val="00FA0E45"/>
    <w:pPr>
      <w:tabs>
        <w:tab w:val="center" w:pos="4153"/>
        <w:tab w:val="right" w:pos="8306"/>
      </w:tabs>
      <w:spacing w:line="240" w:lineRule="auto"/>
    </w:pPr>
  </w:style>
  <w:style w:type="character" w:customStyle="1" w:styleId="FooterChar">
    <w:name w:val="Footer Char"/>
    <w:basedOn w:val="DefaultParagraphFont"/>
    <w:link w:val="Footer"/>
    <w:uiPriority w:val="99"/>
    <w:rsid w:val="00FA0E45"/>
  </w:style>
  <w:style w:type="paragraph" w:styleId="BalloonText">
    <w:name w:val="Balloon Text"/>
    <w:basedOn w:val="Normal"/>
    <w:link w:val="BalloonTextChar"/>
    <w:uiPriority w:val="99"/>
    <w:semiHidden/>
    <w:unhideWhenUsed/>
    <w:rsid w:val="00B12E20"/>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12E20"/>
    <w:rPr>
      <w:rFonts w:ascii="Tahoma" w:hAnsi="Tahoma" w:cs="Tahoma"/>
      <w:sz w:val="18"/>
      <w:szCs w:val="18"/>
    </w:rPr>
  </w:style>
  <w:style w:type="character" w:styleId="CommentReference">
    <w:name w:val="annotation reference"/>
    <w:basedOn w:val="DefaultParagraphFont"/>
    <w:uiPriority w:val="99"/>
    <w:semiHidden/>
    <w:unhideWhenUsed/>
    <w:rsid w:val="00A656E4"/>
    <w:rPr>
      <w:sz w:val="16"/>
      <w:szCs w:val="16"/>
    </w:rPr>
  </w:style>
  <w:style w:type="paragraph" w:styleId="CommentText">
    <w:name w:val="annotation text"/>
    <w:basedOn w:val="Normal"/>
    <w:link w:val="CommentTextChar"/>
    <w:uiPriority w:val="99"/>
    <w:semiHidden/>
    <w:unhideWhenUsed/>
    <w:rsid w:val="00A656E4"/>
    <w:pPr>
      <w:spacing w:line="240" w:lineRule="auto"/>
    </w:pPr>
    <w:rPr>
      <w:sz w:val="20"/>
      <w:szCs w:val="20"/>
    </w:rPr>
  </w:style>
  <w:style w:type="character" w:customStyle="1" w:styleId="CommentTextChar">
    <w:name w:val="Comment Text Char"/>
    <w:basedOn w:val="DefaultParagraphFont"/>
    <w:link w:val="CommentText"/>
    <w:uiPriority w:val="99"/>
    <w:semiHidden/>
    <w:rsid w:val="00A656E4"/>
    <w:rPr>
      <w:sz w:val="20"/>
      <w:szCs w:val="20"/>
    </w:rPr>
  </w:style>
  <w:style w:type="paragraph" w:styleId="CommentSubject">
    <w:name w:val="annotation subject"/>
    <w:basedOn w:val="CommentText"/>
    <w:next w:val="CommentText"/>
    <w:link w:val="CommentSubjectChar"/>
    <w:uiPriority w:val="99"/>
    <w:semiHidden/>
    <w:unhideWhenUsed/>
    <w:rsid w:val="00A656E4"/>
    <w:rPr>
      <w:b/>
      <w:bCs/>
    </w:rPr>
  </w:style>
  <w:style w:type="character" w:customStyle="1" w:styleId="CommentSubjectChar">
    <w:name w:val="Comment Subject Char"/>
    <w:basedOn w:val="CommentTextChar"/>
    <w:link w:val="CommentSubject"/>
    <w:uiPriority w:val="99"/>
    <w:semiHidden/>
    <w:rsid w:val="00A656E4"/>
    <w:rPr>
      <w:b/>
      <w:bCs/>
      <w:sz w:val="20"/>
      <w:szCs w:val="20"/>
    </w:rPr>
  </w:style>
  <w:style w:type="paragraph" w:styleId="Revision">
    <w:name w:val="Revision"/>
    <w:hidden/>
    <w:uiPriority w:val="99"/>
    <w:semiHidden/>
    <w:rsid w:val="006E17D8"/>
    <w:pPr>
      <w:bidi w:val="0"/>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519C5-EC12-4AF5-8C0A-54A0BC6DD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2507</Words>
  <Characters>14291</Characters>
  <Application>Microsoft Office Word</Application>
  <DocSecurity>0</DocSecurity>
  <Lines>119</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Etshalom</dc:creator>
  <cp:lastModifiedBy>tmpUser</cp:lastModifiedBy>
  <cp:revision>4</cp:revision>
  <dcterms:created xsi:type="dcterms:W3CDTF">2019-12-29T08:46:00Z</dcterms:created>
  <dcterms:modified xsi:type="dcterms:W3CDTF">2019-12-29T08:48:00Z</dcterms:modified>
</cp:coreProperties>
</file>