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54DA6738" w:rsidR="00437A07" w:rsidRDefault="00516BB7" w:rsidP="005E69C8">
      <w:pPr>
        <w:pStyle w:val="1"/>
        <w:rPr>
          <w:rtl/>
        </w:rPr>
      </w:pPr>
      <w:r>
        <w:rPr>
          <w:rtl/>
        </w:rPr>
        <w:t>67</w:t>
      </w:r>
      <w:r w:rsidR="00B30DC0" w:rsidRPr="00B30DC0">
        <w:rPr>
          <w:rtl/>
        </w:rPr>
        <w:t xml:space="preserve"> חזה התנופה ושוק התרומה – המשך</w:t>
      </w:r>
    </w:p>
    <w:p w14:paraId="4C77BF67" w14:textId="77777777" w:rsidR="006D5CC5" w:rsidRDefault="006D5CC5" w:rsidP="006D5CC5">
      <w:pPr>
        <w:rPr>
          <w:rtl/>
        </w:rPr>
      </w:pPr>
      <w:bookmarkStart w:id="0" w:name="_Toc478423294"/>
    </w:p>
    <w:bookmarkEnd w:id="0"/>
    <w:p w14:paraId="1C6EDFD7" w14:textId="77777777" w:rsidR="00516BB7" w:rsidRPr="00516BB7" w:rsidRDefault="00516BB7" w:rsidP="00516BB7">
      <w:pPr>
        <w:rPr>
          <w:rtl/>
        </w:rPr>
      </w:pPr>
      <w:r w:rsidRPr="00516BB7">
        <w:rPr>
          <w:rFonts w:hint="cs"/>
          <w:rtl/>
        </w:rPr>
        <w:t xml:space="preserve">בשיעור הקודם ראינו שבציווי על זבח השלמים בפרק ז' רק החזה מונף ואילו השוק ניתן כמתנה לכוהן, ולמרות זאת ביום השמיני למילואים נאמר שיש להניף גם את החזה וגם את השוק. למרות זאת, גם ביום השמיני, ממשיכה התורה לכנות את החזה </w:t>
      </w:r>
      <w:r w:rsidRPr="00516BB7">
        <w:rPr>
          <w:rtl/>
        </w:rPr>
        <w:t>–</w:t>
      </w:r>
      <w:r w:rsidRPr="00516BB7">
        <w:rPr>
          <w:rFonts w:hint="cs"/>
          <w:rtl/>
        </w:rPr>
        <w:t xml:space="preserve"> 'חזה התנופה', ואת השוק </w:t>
      </w:r>
      <w:r w:rsidRPr="00516BB7">
        <w:rPr>
          <w:rtl/>
        </w:rPr>
        <w:t>–</w:t>
      </w:r>
      <w:r w:rsidRPr="00516BB7">
        <w:rPr>
          <w:rFonts w:hint="cs"/>
          <w:rtl/>
        </w:rPr>
        <w:t xml:space="preserve"> 'שוק התרומה'. </w:t>
      </w:r>
    </w:p>
    <w:p w14:paraId="648DF639" w14:textId="3D19BF76" w:rsidR="00516BB7" w:rsidRPr="00516BB7" w:rsidRDefault="00516BB7" w:rsidP="00516BB7">
      <w:pPr>
        <w:rPr>
          <w:rtl/>
        </w:rPr>
      </w:pPr>
      <w:r w:rsidRPr="00516BB7">
        <w:rPr>
          <w:rtl/>
        </w:rPr>
        <w:tab/>
      </w:r>
      <w:r w:rsidRPr="00516BB7">
        <w:rPr>
          <w:rFonts w:hint="cs"/>
          <w:rtl/>
        </w:rPr>
        <w:t>כדי להבין את התהליך שמתרחש נוכח עינינו ברצוני לעיין בסיפור שעליו דילגנו בסקירתנו המוקדמת. בין הלכות זבח שלמים שבפרק ז' לתיאור קורבנות היום השמיני שבפרק ט', מתוארים שבעת ימי המילואים (בפרק ח'). בשבעה ימים אלו מתרחש דבר מפתיע למדי בכל הקשור לחזה ולשוק של זבח השלמים (שהוא איל מילואים):</w:t>
      </w:r>
    </w:p>
    <w:p w14:paraId="352BCE9C" w14:textId="1FD2D3CE" w:rsidR="00516BB7" w:rsidRPr="00516BB7" w:rsidRDefault="00516BB7" w:rsidP="00516BB7">
      <w:pPr>
        <w:ind w:left="720"/>
        <w:rPr>
          <w:rtl/>
        </w:rPr>
      </w:pPr>
      <w:r w:rsidRPr="00516BB7">
        <w:rPr>
          <w:rFonts w:hint="cs"/>
          <w:rtl/>
        </w:rPr>
        <w:t>"</w:t>
      </w:r>
      <w:r w:rsidRPr="00516BB7">
        <w:rPr>
          <w:rtl/>
        </w:rPr>
        <w:t>וַיַּקְרֵב אֶת הָאַיִל הַשֵּׁנִי אֵיל הַמִּלֻּאִים וַיִּסְמְכוּ אַהֲרֹן וּבָנָיו אֶת יְדֵיהֶם עַל רֹאשׁ הָאָיִל</w:t>
      </w:r>
      <w:r w:rsidRPr="00516BB7">
        <w:rPr>
          <w:rFonts w:hint="cs"/>
          <w:rtl/>
        </w:rPr>
        <w:t>...</w:t>
      </w:r>
      <w:r w:rsidRPr="00516BB7">
        <w:rPr>
          <w:rtl/>
        </w:rPr>
        <w:t xml:space="preserve"> וּמִסַּל הַמַּצּוֹת אֲשֶׁר לִפְנֵי ה' לָקַח חַלַּת מַצָּה אַחַת וְחַלַּת לֶחֶם שֶׁמֶן אַחַת וְרָקִיק אֶחָד וַיָּשֶׂם עַל </w:t>
      </w:r>
      <w:proofErr w:type="spellStart"/>
      <w:r w:rsidRPr="00516BB7">
        <w:rPr>
          <w:rtl/>
        </w:rPr>
        <w:t>הַחֲלָבִים</w:t>
      </w:r>
      <w:proofErr w:type="spellEnd"/>
      <w:r w:rsidRPr="00516BB7">
        <w:rPr>
          <w:rtl/>
        </w:rPr>
        <w:t xml:space="preserve"> וְעַל שׁוֹק הַיָּמִין</w:t>
      </w:r>
      <w:r w:rsidRPr="00516BB7">
        <w:rPr>
          <w:rFonts w:hint="cs"/>
          <w:rtl/>
        </w:rPr>
        <w:t>.</w:t>
      </w:r>
      <w:r w:rsidRPr="00516BB7">
        <w:rPr>
          <w:rtl/>
        </w:rPr>
        <w:t xml:space="preserve"> </w:t>
      </w:r>
      <w:proofErr w:type="spellStart"/>
      <w:r w:rsidRPr="00516BB7">
        <w:rPr>
          <w:rFonts w:hint="cs"/>
          <w:rtl/>
        </w:rPr>
        <w:t>וַיִּתֵּן</w:t>
      </w:r>
      <w:proofErr w:type="spellEnd"/>
      <w:r w:rsidRPr="00516BB7">
        <w:rPr>
          <w:rtl/>
        </w:rPr>
        <w:t xml:space="preserve"> </w:t>
      </w:r>
      <w:r w:rsidRPr="00516BB7">
        <w:rPr>
          <w:rFonts w:hint="cs"/>
          <w:rtl/>
        </w:rPr>
        <w:t>אֶת</w:t>
      </w:r>
      <w:r w:rsidRPr="00516BB7">
        <w:rPr>
          <w:rtl/>
        </w:rPr>
        <w:t xml:space="preserve"> </w:t>
      </w:r>
      <w:proofErr w:type="spellStart"/>
      <w:r w:rsidRPr="00516BB7">
        <w:rPr>
          <w:rFonts w:hint="cs"/>
          <w:rtl/>
        </w:rPr>
        <w:t>הַכֹּל</w:t>
      </w:r>
      <w:proofErr w:type="spellEnd"/>
      <w:r w:rsidRPr="00516BB7">
        <w:rPr>
          <w:rtl/>
        </w:rPr>
        <w:t xml:space="preserve"> </w:t>
      </w:r>
      <w:r w:rsidRPr="00516BB7">
        <w:rPr>
          <w:rFonts w:hint="cs"/>
          <w:rtl/>
        </w:rPr>
        <w:t>עַל</w:t>
      </w:r>
      <w:r w:rsidRPr="00516BB7">
        <w:rPr>
          <w:rtl/>
        </w:rPr>
        <w:t xml:space="preserve"> </w:t>
      </w:r>
      <w:r w:rsidRPr="00516BB7">
        <w:rPr>
          <w:rFonts w:hint="cs"/>
          <w:rtl/>
        </w:rPr>
        <w:t>כַּפֵּי</w:t>
      </w:r>
      <w:r w:rsidRPr="00516BB7">
        <w:rPr>
          <w:rtl/>
        </w:rPr>
        <w:t xml:space="preserve"> </w:t>
      </w:r>
      <w:r w:rsidRPr="00516BB7">
        <w:rPr>
          <w:rFonts w:hint="cs"/>
          <w:rtl/>
        </w:rPr>
        <w:t>אַהֲרֹן</w:t>
      </w:r>
      <w:r w:rsidRPr="00516BB7">
        <w:rPr>
          <w:rtl/>
        </w:rPr>
        <w:t xml:space="preserve"> </w:t>
      </w:r>
      <w:r w:rsidRPr="00516BB7">
        <w:rPr>
          <w:rFonts w:hint="cs"/>
          <w:rtl/>
        </w:rPr>
        <w:t>וְעַל</w:t>
      </w:r>
      <w:r w:rsidRPr="00516BB7">
        <w:rPr>
          <w:rtl/>
        </w:rPr>
        <w:t xml:space="preserve"> </w:t>
      </w:r>
      <w:r w:rsidRPr="00516BB7">
        <w:rPr>
          <w:rFonts w:hint="cs"/>
          <w:rtl/>
        </w:rPr>
        <w:t>כַּפֵּי</w:t>
      </w:r>
      <w:r w:rsidRPr="00516BB7">
        <w:rPr>
          <w:rtl/>
        </w:rPr>
        <w:t xml:space="preserve"> </w:t>
      </w:r>
      <w:r w:rsidRPr="00516BB7">
        <w:rPr>
          <w:rFonts w:hint="cs"/>
          <w:rtl/>
        </w:rPr>
        <w:t>בָנָיו</w:t>
      </w:r>
      <w:r w:rsidRPr="00516BB7">
        <w:rPr>
          <w:rtl/>
        </w:rPr>
        <w:t xml:space="preserve"> </w:t>
      </w:r>
      <w:proofErr w:type="spellStart"/>
      <w:r w:rsidRPr="00516BB7">
        <w:rPr>
          <w:rFonts w:hint="cs"/>
          <w:rtl/>
        </w:rPr>
        <w:t>וַיָּנֶף</w:t>
      </w:r>
      <w:proofErr w:type="spellEnd"/>
      <w:r w:rsidRPr="00516BB7">
        <w:rPr>
          <w:rtl/>
        </w:rPr>
        <w:t xml:space="preserve"> </w:t>
      </w:r>
      <w:r w:rsidRPr="00516BB7">
        <w:rPr>
          <w:rFonts w:hint="cs"/>
          <w:rtl/>
        </w:rPr>
        <w:t>אֹתָם</w:t>
      </w:r>
      <w:r w:rsidRPr="00516BB7">
        <w:rPr>
          <w:rtl/>
        </w:rPr>
        <w:t xml:space="preserve"> </w:t>
      </w:r>
      <w:r w:rsidRPr="00516BB7">
        <w:rPr>
          <w:rFonts w:hint="cs"/>
          <w:rtl/>
        </w:rPr>
        <w:t>תְּנוּפָה</w:t>
      </w:r>
      <w:r w:rsidRPr="00516BB7">
        <w:rPr>
          <w:rtl/>
        </w:rPr>
        <w:t xml:space="preserve"> </w:t>
      </w:r>
      <w:r w:rsidRPr="00516BB7">
        <w:rPr>
          <w:rFonts w:hint="cs"/>
          <w:rtl/>
        </w:rPr>
        <w:t>לִפְנֵי</w:t>
      </w:r>
      <w:r w:rsidRPr="00516BB7">
        <w:rPr>
          <w:rtl/>
        </w:rPr>
        <w:t xml:space="preserve"> </w:t>
      </w:r>
      <w:r w:rsidRPr="00516BB7">
        <w:rPr>
          <w:rFonts w:hint="cs"/>
          <w:rtl/>
        </w:rPr>
        <w:t>ה</w:t>
      </w:r>
      <w:r w:rsidRPr="00516BB7">
        <w:rPr>
          <w:rtl/>
        </w:rPr>
        <w:t>'</w:t>
      </w:r>
      <w:r w:rsidRPr="00516BB7">
        <w:rPr>
          <w:rFonts w:hint="cs"/>
          <w:rtl/>
        </w:rPr>
        <w:t>.</w:t>
      </w:r>
      <w:r w:rsidRPr="00516BB7">
        <w:rPr>
          <w:rtl/>
        </w:rPr>
        <w:t xml:space="preserve"> </w:t>
      </w:r>
      <w:proofErr w:type="spellStart"/>
      <w:r w:rsidRPr="00516BB7">
        <w:rPr>
          <w:rFonts w:hint="cs"/>
          <w:rtl/>
        </w:rPr>
        <w:t>וַיִּקַּח</w:t>
      </w:r>
      <w:proofErr w:type="spellEnd"/>
      <w:r w:rsidRPr="00516BB7">
        <w:rPr>
          <w:rtl/>
        </w:rPr>
        <w:t xml:space="preserve"> </w:t>
      </w:r>
      <w:r w:rsidRPr="00516BB7">
        <w:rPr>
          <w:rFonts w:hint="cs"/>
          <w:rtl/>
        </w:rPr>
        <w:t>מֹשֶׁה</w:t>
      </w:r>
      <w:r w:rsidRPr="00516BB7">
        <w:rPr>
          <w:rtl/>
        </w:rPr>
        <w:t xml:space="preserve"> </w:t>
      </w:r>
      <w:r w:rsidRPr="00516BB7">
        <w:rPr>
          <w:rFonts w:hint="cs"/>
          <w:rtl/>
        </w:rPr>
        <w:t>אֹתָם</w:t>
      </w:r>
      <w:r w:rsidRPr="00516BB7">
        <w:rPr>
          <w:rtl/>
        </w:rPr>
        <w:t xml:space="preserve"> </w:t>
      </w:r>
      <w:r w:rsidRPr="00516BB7">
        <w:rPr>
          <w:rFonts w:hint="cs"/>
          <w:rtl/>
        </w:rPr>
        <w:t>מֵעַל</w:t>
      </w:r>
      <w:r w:rsidRPr="00516BB7">
        <w:rPr>
          <w:rtl/>
        </w:rPr>
        <w:t xml:space="preserve"> </w:t>
      </w:r>
      <w:r w:rsidRPr="00516BB7">
        <w:rPr>
          <w:rFonts w:hint="cs"/>
          <w:rtl/>
        </w:rPr>
        <w:t>כַּפֵּיהֶם</w:t>
      </w:r>
      <w:r w:rsidRPr="00516BB7">
        <w:rPr>
          <w:rtl/>
        </w:rPr>
        <w:t xml:space="preserve"> </w:t>
      </w:r>
      <w:r w:rsidRPr="00516BB7">
        <w:rPr>
          <w:rFonts w:hint="cs"/>
          <w:rtl/>
        </w:rPr>
        <w:t>וַיַּקְטֵר</w:t>
      </w:r>
      <w:r w:rsidRPr="00516BB7">
        <w:rPr>
          <w:rtl/>
        </w:rPr>
        <w:t xml:space="preserve"> </w:t>
      </w:r>
      <w:proofErr w:type="spellStart"/>
      <w:r w:rsidRPr="00516BB7">
        <w:rPr>
          <w:rFonts w:hint="cs"/>
          <w:rtl/>
        </w:rPr>
        <w:t>הַמִּזְבֵּחָה</w:t>
      </w:r>
      <w:proofErr w:type="spellEnd"/>
      <w:r w:rsidRPr="00516BB7">
        <w:rPr>
          <w:rtl/>
        </w:rPr>
        <w:t xml:space="preserve"> </w:t>
      </w:r>
      <w:r w:rsidRPr="00516BB7">
        <w:rPr>
          <w:rFonts w:hint="cs"/>
          <w:rtl/>
        </w:rPr>
        <w:t>עַל</w:t>
      </w:r>
      <w:r w:rsidRPr="00516BB7">
        <w:rPr>
          <w:rtl/>
        </w:rPr>
        <w:t xml:space="preserve"> </w:t>
      </w:r>
      <w:r w:rsidRPr="00516BB7">
        <w:rPr>
          <w:rFonts w:hint="cs"/>
          <w:rtl/>
        </w:rPr>
        <w:t>הָעֹלָה</w:t>
      </w:r>
      <w:r w:rsidRPr="00516BB7">
        <w:rPr>
          <w:rtl/>
        </w:rPr>
        <w:t xml:space="preserve"> </w:t>
      </w:r>
      <w:r w:rsidRPr="00516BB7">
        <w:rPr>
          <w:rFonts w:hint="cs"/>
          <w:rtl/>
        </w:rPr>
        <w:t>מִלֻּאִים</w:t>
      </w:r>
      <w:r w:rsidRPr="00516BB7">
        <w:rPr>
          <w:rtl/>
        </w:rPr>
        <w:t xml:space="preserve"> </w:t>
      </w:r>
      <w:r w:rsidRPr="00516BB7">
        <w:rPr>
          <w:rFonts w:hint="cs"/>
          <w:rtl/>
        </w:rPr>
        <w:t>הֵם</w:t>
      </w:r>
      <w:r w:rsidRPr="00516BB7">
        <w:rPr>
          <w:rtl/>
        </w:rPr>
        <w:t xml:space="preserve"> </w:t>
      </w:r>
      <w:r w:rsidRPr="00516BB7">
        <w:rPr>
          <w:rFonts w:hint="cs"/>
          <w:rtl/>
        </w:rPr>
        <w:t>לְרֵיחַ</w:t>
      </w:r>
      <w:r w:rsidRPr="00516BB7">
        <w:rPr>
          <w:rtl/>
        </w:rPr>
        <w:t xml:space="preserve"> </w:t>
      </w:r>
      <w:proofErr w:type="spellStart"/>
      <w:r w:rsidRPr="00516BB7">
        <w:rPr>
          <w:rFonts w:hint="cs"/>
          <w:rtl/>
        </w:rPr>
        <w:t>נִיחֹח</w:t>
      </w:r>
      <w:proofErr w:type="spellEnd"/>
      <w:r w:rsidRPr="00516BB7">
        <w:rPr>
          <w:rFonts w:hint="cs"/>
          <w:rtl/>
        </w:rPr>
        <w:t>ַ</w:t>
      </w:r>
      <w:r w:rsidRPr="00516BB7">
        <w:rPr>
          <w:rtl/>
        </w:rPr>
        <w:t xml:space="preserve"> </w:t>
      </w:r>
      <w:proofErr w:type="spellStart"/>
      <w:r w:rsidRPr="00516BB7">
        <w:rPr>
          <w:rFonts w:hint="cs"/>
          <w:rtl/>
        </w:rPr>
        <w:t>אִשֶּׁה</w:t>
      </w:r>
      <w:proofErr w:type="spellEnd"/>
      <w:r w:rsidRPr="00516BB7">
        <w:rPr>
          <w:rtl/>
        </w:rPr>
        <w:t xml:space="preserve"> </w:t>
      </w:r>
      <w:r w:rsidRPr="00516BB7">
        <w:rPr>
          <w:rFonts w:hint="cs"/>
          <w:rtl/>
        </w:rPr>
        <w:t>הוּא</w:t>
      </w:r>
      <w:r w:rsidRPr="00516BB7">
        <w:rPr>
          <w:rtl/>
        </w:rPr>
        <w:t xml:space="preserve"> </w:t>
      </w:r>
      <w:r w:rsidRPr="00516BB7">
        <w:rPr>
          <w:rFonts w:hint="cs"/>
          <w:rtl/>
        </w:rPr>
        <w:t>לַה</w:t>
      </w:r>
      <w:r w:rsidRPr="00516BB7">
        <w:rPr>
          <w:rtl/>
        </w:rPr>
        <w:t>'</w:t>
      </w:r>
      <w:r w:rsidRPr="00516BB7">
        <w:rPr>
          <w:rFonts w:hint="cs"/>
          <w:rtl/>
        </w:rPr>
        <w:t>.</w:t>
      </w:r>
      <w:r w:rsidRPr="00516BB7">
        <w:rPr>
          <w:rtl/>
        </w:rPr>
        <w:t xml:space="preserve"> </w:t>
      </w:r>
      <w:proofErr w:type="spellStart"/>
      <w:r w:rsidRPr="00516BB7">
        <w:rPr>
          <w:rFonts w:hint="cs"/>
          <w:rtl/>
        </w:rPr>
        <w:t>וַיִּקַּח</w:t>
      </w:r>
      <w:proofErr w:type="spellEnd"/>
      <w:r w:rsidRPr="00516BB7">
        <w:rPr>
          <w:rtl/>
        </w:rPr>
        <w:t xml:space="preserve"> </w:t>
      </w:r>
      <w:r w:rsidRPr="00516BB7">
        <w:rPr>
          <w:rFonts w:hint="cs"/>
          <w:rtl/>
        </w:rPr>
        <w:t>מֹשֶׁה</w:t>
      </w:r>
      <w:r w:rsidRPr="00516BB7">
        <w:rPr>
          <w:rtl/>
        </w:rPr>
        <w:t xml:space="preserve"> </w:t>
      </w:r>
      <w:r w:rsidRPr="00516BB7">
        <w:rPr>
          <w:rFonts w:hint="cs"/>
          <w:rtl/>
        </w:rPr>
        <w:t>אֶת</w:t>
      </w:r>
      <w:r w:rsidRPr="00516BB7">
        <w:rPr>
          <w:rtl/>
        </w:rPr>
        <w:t xml:space="preserve"> </w:t>
      </w:r>
      <w:r w:rsidRPr="00516BB7">
        <w:rPr>
          <w:rFonts w:hint="cs"/>
          <w:rtl/>
        </w:rPr>
        <w:t>הֶחָזֶה</w:t>
      </w:r>
      <w:r w:rsidRPr="00516BB7">
        <w:rPr>
          <w:rtl/>
        </w:rPr>
        <w:t xml:space="preserve"> </w:t>
      </w:r>
      <w:r w:rsidRPr="00516BB7">
        <w:rPr>
          <w:rFonts w:hint="cs"/>
          <w:rtl/>
        </w:rPr>
        <w:t>וַיְנִיפֵהוּ</w:t>
      </w:r>
      <w:r w:rsidRPr="00516BB7">
        <w:rPr>
          <w:rtl/>
        </w:rPr>
        <w:t xml:space="preserve"> </w:t>
      </w:r>
      <w:r w:rsidRPr="00516BB7">
        <w:rPr>
          <w:rFonts w:hint="cs"/>
          <w:rtl/>
        </w:rPr>
        <w:t>תְנוּפָה</w:t>
      </w:r>
      <w:r w:rsidRPr="00516BB7">
        <w:rPr>
          <w:rtl/>
        </w:rPr>
        <w:t xml:space="preserve"> </w:t>
      </w:r>
      <w:r w:rsidRPr="00516BB7">
        <w:rPr>
          <w:rFonts w:hint="cs"/>
          <w:rtl/>
        </w:rPr>
        <w:t>לִפְנֵי</w:t>
      </w:r>
      <w:r w:rsidRPr="00516BB7">
        <w:rPr>
          <w:rtl/>
        </w:rPr>
        <w:t xml:space="preserve"> </w:t>
      </w:r>
      <w:r w:rsidRPr="00516BB7">
        <w:rPr>
          <w:rFonts w:hint="cs"/>
          <w:rtl/>
        </w:rPr>
        <w:t>ה</w:t>
      </w:r>
      <w:r w:rsidRPr="00516BB7">
        <w:rPr>
          <w:rtl/>
        </w:rPr>
        <w:t xml:space="preserve">' </w:t>
      </w:r>
      <w:r w:rsidRPr="00516BB7">
        <w:rPr>
          <w:rFonts w:hint="cs"/>
          <w:rtl/>
        </w:rPr>
        <w:t>מֵאֵיל</w:t>
      </w:r>
      <w:r w:rsidRPr="00516BB7">
        <w:rPr>
          <w:rtl/>
        </w:rPr>
        <w:t xml:space="preserve"> </w:t>
      </w:r>
      <w:r w:rsidRPr="00516BB7">
        <w:rPr>
          <w:rFonts w:hint="cs"/>
          <w:rtl/>
        </w:rPr>
        <w:t>הַמִּלֻּאִים</w:t>
      </w:r>
      <w:r w:rsidRPr="00516BB7">
        <w:rPr>
          <w:rtl/>
        </w:rPr>
        <w:t xml:space="preserve"> </w:t>
      </w:r>
      <w:r w:rsidRPr="00516BB7">
        <w:rPr>
          <w:rFonts w:hint="cs"/>
          <w:rtl/>
        </w:rPr>
        <w:t>לְמֹשֶׁה</w:t>
      </w:r>
      <w:r w:rsidRPr="00516BB7">
        <w:rPr>
          <w:rtl/>
        </w:rPr>
        <w:t xml:space="preserve"> </w:t>
      </w:r>
      <w:r w:rsidRPr="00516BB7">
        <w:rPr>
          <w:rFonts w:hint="cs"/>
          <w:rtl/>
        </w:rPr>
        <w:t>הָיָה</w:t>
      </w:r>
      <w:r w:rsidRPr="00516BB7">
        <w:rPr>
          <w:rtl/>
        </w:rPr>
        <w:t xml:space="preserve"> </w:t>
      </w:r>
      <w:r w:rsidRPr="00516BB7">
        <w:rPr>
          <w:rFonts w:hint="cs"/>
          <w:rtl/>
        </w:rPr>
        <w:t>לְמָנָה</w:t>
      </w:r>
      <w:r w:rsidRPr="00516BB7">
        <w:rPr>
          <w:rtl/>
        </w:rPr>
        <w:t xml:space="preserve"> </w:t>
      </w:r>
      <w:r w:rsidRPr="00516BB7">
        <w:rPr>
          <w:rFonts w:hint="cs"/>
          <w:rtl/>
        </w:rPr>
        <w:t>כַּאֲשֶׁר</w:t>
      </w:r>
      <w:r w:rsidRPr="00516BB7">
        <w:rPr>
          <w:rtl/>
        </w:rPr>
        <w:t xml:space="preserve"> </w:t>
      </w:r>
      <w:proofErr w:type="spellStart"/>
      <w:r w:rsidRPr="00516BB7">
        <w:rPr>
          <w:rFonts w:hint="cs"/>
          <w:rtl/>
        </w:rPr>
        <w:t>צִוָּה</w:t>
      </w:r>
      <w:proofErr w:type="spellEnd"/>
      <w:r w:rsidRPr="00516BB7">
        <w:rPr>
          <w:rtl/>
        </w:rPr>
        <w:t xml:space="preserve"> </w:t>
      </w:r>
      <w:r w:rsidRPr="00516BB7">
        <w:rPr>
          <w:rFonts w:hint="cs"/>
          <w:rtl/>
        </w:rPr>
        <w:t>ה</w:t>
      </w:r>
      <w:r w:rsidRPr="00516BB7">
        <w:rPr>
          <w:rtl/>
        </w:rPr>
        <w:t xml:space="preserve">' </w:t>
      </w:r>
      <w:r w:rsidRPr="00516BB7">
        <w:rPr>
          <w:rFonts w:hint="cs"/>
          <w:rtl/>
        </w:rPr>
        <w:t>אֶת</w:t>
      </w:r>
      <w:r w:rsidRPr="00516BB7">
        <w:rPr>
          <w:rtl/>
        </w:rPr>
        <w:t xml:space="preserve"> </w:t>
      </w:r>
      <w:r w:rsidRPr="00516BB7">
        <w:rPr>
          <w:rFonts w:hint="cs"/>
          <w:rtl/>
        </w:rPr>
        <w:t xml:space="preserve">מֹשֶׁה" </w:t>
      </w:r>
      <w:r>
        <w:rPr>
          <w:rtl/>
        </w:rPr>
        <w:tab/>
      </w:r>
      <w:r w:rsidRPr="00516BB7">
        <w:rPr>
          <w:rFonts w:hint="cs"/>
          <w:sz w:val="20"/>
          <w:szCs w:val="20"/>
          <w:rtl/>
        </w:rPr>
        <w:t xml:space="preserve">(ויקרא ח', </w:t>
      </w:r>
      <w:proofErr w:type="spellStart"/>
      <w:r w:rsidRPr="00516BB7">
        <w:rPr>
          <w:rFonts w:hint="cs"/>
          <w:sz w:val="20"/>
          <w:szCs w:val="20"/>
          <w:rtl/>
        </w:rPr>
        <w:t>כב-כט</w:t>
      </w:r>
      <w:proofErr w:type="spellEnd"/>
      <w:r w:rsidRPr="00516BB7">
        <w:rPr>
          <w:rFonts w:hint="cs"/>
          <w:sz w:val="20"/>
          <w:szCs w:val="20"/>
          <w:rtl/>
        </w:rPr>
        <w:t>)</w:t>
      </w:r>
      <w:r w:rsidRPr="00516BB7">
        <w:rPr>
          <w:rFonts w:hint="cs"/>
          <w:rtl/>
        </w:rPr>
        <w:t>.</w:t>
      </w:r>
    </w:p>
    <w:p w14:paraId="6CA211B5" w14:textId="77777777" w:rsidR="00516BB7" w:rsidRPr="00516BB7" w:rsidRDefault="00516BB7" w:rsidP="00516BB7">
      <w:pPr>
        <w:rPr>
          <w:rtl/>
        </w:rPr>
      </w:pPr>
      <w:r w:rsidRPr="00516BB7">
        <w:rPr>
          <w:rFonts w:hint="cs"/>
          <w:rtl/>
        </w:rPr>
        <w:t xml:space="preserve">בפסוקים שלפנינו מתוארות שתי תנופות. תחילה מתוארת תנופה שנעשית לאחר ששמו על כפי אהרן ועל כפי בניו את </w:t>
      </w:r>
      <w:proofErr w:type="spellStart"/>
      <w:r w:rsidRPr="00516BB7">
        <w:rPr>
          <w:rFonts w:hint="cs"/>
          <w:rtl/>
        </w:rPr>
        <w:t>החלבים</w:t>
      </w:r>
      <w:proofErr w:type="spellEnd"/>
      <w:r w:rsidRPr="00516BB7">
        <w:rPr>
          <w:rFonts w:hint="cs"/>
          <w:rtl/>
        </w:rPr>
        <w:t xml:space="preserve"> ונספחיהם: "</w:t>
      </w:r>
      <w:proofErr w:type="spellStart"/>
      <w:r w:rsidRPr="00516BB7">
        <w:rPr>
          <w:rFonts w:hint="cs"/>
          <w:rtl/>
        </w:rPr>
        <w:t>וַיִּתֵּן</w:t>
      </w:r>
      <w:proofErr w:type="spellEnd"/>
      <w:r w:rsidRPr="00516BB7">
        <w:rPr>
          <w:rtl/>
        </w:rPr>
        <w:t xml:space="preserve"> </w:t>
      </w:r>
      <w:r w:rsidRPr="00516BB7">
        <w:rPr>
          <w:rFonts w:hint="cs"/>
          <w:rtl/>
        </w:rPr>
        <w:t>אֶת</w:t>
      </w:r>
      <w:r w:rsidRPr="00516BB7">
        <w:rPr>
          <w:rtl/>
        </w:rPr>
        <w:t xml:space="preserve"> </w:t>
      </w:r>
      <w:proofErr w:type="spellStart"/>
      <w:r w:rsidRPr="00516BB7">
        <w:rPr>
          <w:rFonts w:hint="cs"/>
          <w:rtl/>
        </w:rPr>
        <w:t>הַכֹּל</w:t>
      </w:r>
      <w:proofErr w:type="spellEnd"/>
      <w:r w:rsidRPr="00516BB7">
        <w:rPr>
          <w:rtl/>
        </w:rPr>
        <w:t xml:space="preserve"> </w:t>
      </w:r>
      <w:r w:rsidRPr="00516BB7">
        <w:rPr>
          <w:rFonts w:hint="cs"/>
          <w:rtl/>
        </w:rPr>
        <w:t>עַל</w:t>
      </w:r>
      <w:r w:rsidRPr="00516BB7">
        <w:rPr>
          <w:rtl/>
        </w:rPr>
        <w:t xml:space="preserve"> </w:t>
      </w:r>
      <w:r w:rsidRPr="00516BB7">
        <w:rPr>
          <w:rFonts w:hint="cs"/>
          <w:rtl/>
        </w:rPr>
        <w:t>כַּפֵּי</w:t>
      </w:r>
      <w:r w:rsidRPr="00516BB7">
        <w:rPr>
          <w:rtl/>
        </w:rPr>
        <w:t xml:space="preserve"> </w:t>
      </w:r>
      <w:r w:rsidRPr="00516BB7">
        <w:rPr>
          <w:rFonts w:hint="cs"/>
          <w:rtl/>
        </w:rPr>
        <w:t>אַהֲרֹן</w:t>
      </w:r>
      <w:r w:rsidRPr="00516BB7">
        <w:rPr>
          <w:rtl/>
        </w:rPr>
        <w:t xml:space="preserve"> </w:t>
      </w:r>
      <w:r w:rsidRPr="00516BB7">
        <w:rPr>
          <w:rFonts w:hint="cs"/>
          <w:rtl/>
        </w:rPr>
        <w:t>וְעַל</w:t>
      </w:r>
      <w:r w:rsidRPr="00516BB7">
        <w:rPr>
          <w:rtl/>
        </w:rPr>
        <w:t xml:space="preserve"> </w:t>
      </w:r>
      <w:r w:rsidRPr="00516BB7">
        <w:rPr>
          <w:rFonts w:hint="cs"/>
          <w:rtl/>
        </w:rPr>
        <w:t>כַּפֵּי</w:t>
      </w:r>
      <w:r w:rsidRPr="00516BB7">
        <w:rPr>
          <w:rtl/>
        </w:rPr>
        <w:t xml:space="preserve"> </w:t>
      </w:r>
      <w:r w:rsidRPr="00516BB7">
        <w:rPr>
          <w:rFonts w:hint="cs"/>
          <w:rtl/>
        </w:rPr>
        <w:t>בָנָיו</w:t>
      </w:r>
      <w:r w:rsidRPr="00516BB7">
        <w:rPr>
          <w:rtl/>
        </w:rPr>
        <w:t xml:space="preserve"> </w:t>
      </w:r>
      <w:proofErr w:type="spellStart"/>
      <w:r w:rsidRPr="00516BB7">
        <w:rPr>
          <w:rFonts w:hint="cs"/>
          <w:rtl/>
        </w:rPr>
        <w:t>וַיָּנֶף</w:t>
      </w:r>
      <w:proofErr w:type="spellEnd"/>
      <w:r w:rsidRPr="00516BB7">
        <w:rPr>
          <w:rtl/>
        </w:rPr>
        <w:t xml:space="preserve"> </w:t>
      </w:r>
      <w:r w:rsidRPr="00516BB7">
        <w:rPr>
          <w:rFonts w:hint="cs"/>
          <w:rtl/>
        </w:rPr>
        <w:t>אֹתָם</w:t>
      </w:r>
      <w:r w:rsidRPr="00516BB7">
        <w:rPr>
          <w:rtl/>
        </w:rPr>
        <w:t xml:space="preserve"> </w:t>
      </w:r>
      <w:r w:rsidRPr="00516BB7">
        <w:rPr>
          <w:rFonts w:hint="cs"/>
          <w:rtl/>
        </w:rPr>
        <w:t>תְּנוּפָה</w:t>
      </w:r>
      <w:r w:rsidRPr="00516BB7">
        <w:rPr>
          <w:rtl/>
        </w:rPr>
        <w:t xml:space="preserve"> </w:t>
      </w:r>
      <w:r w:rsidRPr="00516BB7">
        <w:rPr>
          <w:rFonts w:hint="cs"/>
          <w:rtl/>
        </w:rPr>
        <w:t>לִפְנֵי</w:t>
      </w:r>
      <w:r w:rsidRPr="00516BB7">
        <w:rPr>
          <w:rtl/>
        </w:rPr>
        <w:t xml:space="preserve"> </w:t>
      </w:r>
      <w:r w:rsidRPr="00516BB7">
        <w:rPr>
          <w:rFonts w:hint="cs"/>
          <w:rtl/>
        </w:rPr>
        <w:t>ה</w:t>
      </w:r>
      <w:r w:rsidRPr="00516BB7">
        <w:rPr>
          <w:rtl/>
        </w:rPr>
        <w:t>'</w:t>
      </w:r>
      <w:r w:rsidRPr="00516BB7">
        <w:rPr>
          <w:rFonts w:hint="cs"/>
          <w:rtl/>
        </w:rPr>
        <w:t xml:space="preserve">". </w:t>
      </w:r>
      <w:proofErr w:type="spellStart"/>
      <w:r w:rsidRPr="00516BB7">
        <w:rPr>
          <w:rFonts w:hint="cs"/>
          <w:rtl/>
        </w:rPr>
        <w:t>ראב"ע</w:t>
      </w:r>
      <w:proofErr w:type="spellEnd"/>
      <w:r w:rsidRPr="00516BB7">
        <w:rPr>
          <w:rFonts w:hint="cs"/>
          <w:rtl/>
        </w:rPr>
        <w:t xml:space="preserve"> אומנם פירש שכוונת הפסוק היא שמשה "הניף [את] אהרן</w:t>
      </w:r>
      <w:r w:rsidRPr="00516BB7">
        <w:rPr>
          <w:rtl/>
        </w:rPr>
        <w:t xml:space="preserve"> </w:t>
      </w:r>
      <w:r w:rsidRPr="00516BB7">
        <w:rPr>
          <w:rFonts w:hint="cs"/>
          <w:rtl/>
        </w:rPr>
        <w:t>ובניו</w:t>
      </w:r>
      <w:r w:rsidRPr="00516BB7">
        <w:rPr>
          <w:rtl/>
        </w:rPr>
        <w:t xml:space="preserve">, </w:t>
      </w:r>
      <w:r w:rsidRPr="00516BB7">
        <w:rPr>
          <w:rFonts w:hint="cs"/>
          <w:rtl/>
        </w:rPr>
        <w:t>כאשר</w:t>
      </w:r>
      <w:r w:rsidRPr="00516BB7">
        <w:rPr>
          <w:rtl/>
        </w:rPr>
        <w:t xml:space="preserve"> </w:t>
      </w:r>
      <w:r w:rsidRPr="00516BB7">
        <w:rPr>
          <w:rFonts w:hint="cs"/>
          <w:rtl/>
        </w:rPr>
        <w:t>יניף</w:t>
      </w:r>
      <w:r w:rsidRPr="00516BB7">
        <w:rPr>
          <w:rtl/>
        </w:rPr>
        <w:t xml:space="preserve"> </w:t>
      </w:r>
      <w:r w:rsidRPr="00516BB7">
        <w:rPr>
          <w:rFonts w:hint="cs"/>
          <w:rtl/>
        </w:rPr>
        <w:t>אהרן</w:t>
      </w:r>
      <w:r w:rsidRPr="00516BB7">
        <w:rPr>
          <w:rtl/>
        </w:rPr>
        <w:t xml:space="preserve"> </w:t>
      </w:r>
      <w:r w:rsidRPr="00516BB7">
        <w:rPr>
          <w:rFonts w:hint="cs"/>
          <w:rtl/>
        </w:rPr>
        <w:t>את</w:t>
      </w:r>
      <w:r w:rsidRPr="00516BB7">
        <w:rPr>
          <w:rtl/>
        </w:rPr>
        <w:t xml:space="preserve"> </w:t>
      </w:r>
      <w:proofErr w:type="spellStart"/>
      <w:r w:rsidRPr="00516BB7">
        <w:rPr>
          <w:rFonts w:hint="cs"/>
          <w:rtl/>
        </w:rPr>
        <w:t>הלוים</w:t>
      </w:r>
      <w:proofErr w:type="spellEnd"/>
      <w:r w:rsidRPr="00516BB7">
        <w:rPr>
          <w:rFonts w:hint="cs"/>
          <w:rtl/>
        </w:rPr>
        <w:t xml:space="preserve">" </w:t>
      </w:r>
      <w:r w:rsidRPr="00516BB7">
        <w:rPr>
          <w:rFonts w:hint="cs"/>
          <w:sz w:val="20"/>
          <w:szCs w:val="20"/>
          <w:rtl/>
        </w:rPr>
        <w:t xml:space="preserve">(פירושו </w:t>
      </w:r>
      <w:proofErr w:type="spellStart"/>
      <w:r w:rsidRPr="00516BB7">
        <w:rPr>
          <w:rFonts w:hint="cs"/>
          <w:sz w:val="20"/>
          <w:szCs w:val="20"/>
          <w:rtl/>
        </w:rPr>
        <w:t>לויקרא</w:t>
      </w:r>
      <w:proofErr w:type="spellEnd"/>
      <w:r w:rsidRPr="00516BB7">
        <w:rPr>
          <w:rFonts w:hint="cs"/>
          <w:sz w:val="20"/>
          <w:szCs w:val="20"/>
          <w:rtl/>
        </w:rPr>
        <w:t xml:space="preserve"> ח', </w:t>
      </w:r>
      <w:proofErr w:type="spellStart"/>
      <w:r w:rsidRPr="00516BB7">
        <w:rPr>
          <w:rFonts w:hint="cs"/>
          <w:sz w:val="20"/>
          <w:szCs w:val="20"/>
          <w:rtl/>
        </w:rPr>
        <w:t>כז</w:t>
      </w:r>
      <w:proofErr w:type="spellEnd"/>
      <w:r w:rsidRPr="00516BB7">
        <w:rPr>
          <w:rFonts w:hint="cs"/>
          <w:sz w:val="20"/>
          <w:szCs w:val="20"/>
          <w:rtl/>
        </w:rPr>
        <w:t>)</w:t>
      </w:r>
      <w:r w:rsidRPr="00516BB7">
        <w:rPr>
          <w:rFonts w:hint="cs"/>
          <w:rtl/>
        </w:rPr>
        <w:t xml:space="preserve">, אולם הקריאה המקובלת והפשוטה יותר היא שמשה הניף את כל אלו שהוזכרו קודם ושהושמו על כפי אהרן, כלומר את </w:t>
      </w:r>
      <w:proofErr w:type="spellStart"/>
      <w:r w:rsidRPr="00516BB7">
        <w:rPr>
          <w:rFonts w:hint="cs"/>
          <w:rtl/>
        </w:rPr>
        <w:t>החלבים</w:t>
      </w:r>
      <w:proofErr w:type="spellEnd"/>
      <w:r w:rsidRPr="00516BB7">
        <w:rPr>
          <w:rFonts w:hint="cs"/>
          <w:rtl/>
        </w:rPr>
        <w:t xml:space="preserve"> ונספחיהם. לאחר תנופה זו מובלים </w:t>
      </w:r>
      <w:proofErr w:type="spellStart"/>
      <w:r w:rsidRPr="00516BB7">
        <w:rPr>
          <w:rFonts w:hint="cs"/>
          <w:rtl/>
        </w:rPr>
        <w:t>החלבים</w:t>
      </w:r>
      <w:proofErr w:type="spellEnd"/>
      <w:r w:rsidRPr="00516BB7">
        <w:rPr>
          <w:rFonts w:hint="cs"/>
          <w:rtl/>
        </w:rPr>
        <w:t xml:space="preserve"> ונספחיהם אל המזבח </w:t>
      </w:r>
      <w:proofErr w:type="spellStart"/>
      <w:r w:rsidRPr="00516BB7">
        <w:rPr>
          <w:rFonts w:hint="cs"/>
          <w:rtl/>
        </w:rPr>
        <w:t>ומוקטרים</w:t>
      </w:r>
      <w:proofErr w:type="spellEnd"/>
      <w:r w:rsidRPr="00516BB7">
        <w:rPr>
          <w:rFonts w:hint="cs"/>
          <w:rtl/>
        </w:rPr>
        <w:t xml:space="preserve"> </w:t>
      </w:r>
      <w:r w:rsidRPr="00516BB7">
        <w:rPr>
          <w:rFonts w:hint="cs"/>
          <w:rtl/>
        </w:rPr>
        <w:t>שם באש. לצד זאת, יש ציווי על הנפה נוספת של החזה: "</w:t>
      </w:r>
      <w:proofErr w:type="spellStart"/>
      <w:r w:rsidRPr="00516BB7">
        <w:rPr>
          <w:rFonts w:hint="cs"/>
          <w:rtl/>
        </w:rPr>
        <w:t>וַיִּקַּח</w:t>
      </w:r>
      <w:proofErr w:type="spellEnd"/>
      <w:r w:rsidRPr="00516BB7">
        <w:rPr>
          <w:rtl/>
        </w:rPr>
        <w:t xml:space="preserve"> </w:t>
      </w:r>
      <w:r w:rsidRPr="00516BB7">
        <w:rPr>
          <w:rFonts w:hint="cs"/>
          <w:rtl/>
        </w:rPr>
        <w:t>מֹשֶׁה</w:t>
      </w:r>
      <w:r w:rsidRPr="00516BB7">
        <w:rPr>
          <w:rtl/>
        </w:rPr>
        <w:t xml:space="preserve"> </w:t>
      </w:r>
      <w:r w:rsidRPr="00516BB7">
        <w:rPr>
          <w:rFonts w:hint="cs"/>
          <w:rtl/>
        </w:rPr>
        <w:t>אֶת</w:t>
      </w:r>
      <w:r w:rsidRPr="00516BB7">
        <w:rPr>
          <w:rtl/>
        </w:rPr>
        <w:t xml:space="preserve"> </w:t>
      </w:r>
      <w:r w:rsidRPr="00516BB7">
        <w:rPr>
          <w:rFonts w:hint="cs"/>
          <w:rtl/>
        </w:rPr>
        <w:t>הֶחָזֶה</w:t>
      </w:r>
      <w:r w:rsidRPr="00516BB7">
        <w:rPr>
          <w:rtl/>
        </w:rPr>
        <w:t xml:space="preserve"> </w:t>
      </w:r>
      <w:r w:rsidRPr="00516BB7">
        <w:rPr>
          <w:rFonts w:hint="cs"/>
          <w:rtl/>
        </w:rPr>
        <w:t>וַיְנִיפֵהוּ</w:t>
      </w:r>
      <w:r w:rsidRPr="00516BB7">
        <w:rPr>
          <w:rtl/>
        </w:rPr>
        <w:t xml:space="preserve"> </w:t>
      </w:r>
      <w:r w:rsidRPr="00516BB7">
        <w:rPr>
          <w:rFonts w:hint="cs"/>
          <w:rtl/>
        </w:rPr>
        <w:t>תְנוּפָה</w:t>
      </w:r>
      <w:r w:rsidRPr="00516BB7">
        <w:rPr>
          <w:rtl/>
        </w:rPr>
        <w:t xml:space="preserve"> </w:t>
      </w:r>
      <w:r w:rsidRPr="00516BB7">
        <w:rPr>
          <w:rFonts w:hint="cs"/>
          <w:rtl/>
        </w:rPr>
        <w:t>לִפְנֵי</w:t>
      </w:r>
      <w:r w:rsidRPr="00516BB7">
        <w:rPr>
          <w:rtl/>
        </w:rPr>
        <w:t xml:space="preserve"> </w:t>
      </w:r>
      <w:r w:rsidRPr="00516BB7">
        <w:rPr>
          <w:rFonts w:hint="cs"/>
          <w:rtl/>
        </w:rPr>
        <w:t>ה</w:t>
      </w:r>
      <w:r w:rsidRPr="00516BB7">
        <w:rPr>
          <w:rtl/>
        </w:rPr>
        <w:t>'</w:t>
      </w:r>
      <w:r w:rsidRPr="00516BB7">
        <w:rPr>
          <w:rFonts w:hint="cs"/>
          <w:rtl/>
        </w:rPr>
        <w:t>". החזה הזה הונף ועבר לרשות משה.</w:t>
      </w:r>
    </w:p>
    <w:p w14:paraId="208E4132" w14:textId="77777777" w:rsidR="00516BB7" w:rsidRPr="00516BB7" w:rsidRDefault="00516BB7" w:rsidP="00516BB7">
      <w:pPr>
        <w:rPr>
          <w:rtl/>
        </w:rPr>
      </w:pPr>
      <w:r w:rsidRPr="00516BB7">
        <w:rPr>
          <w:rtl/>
        </w:rPr>
        <w:tab/>
      </w:r>
      <w:r w:rsidRPr="00516BB7">
        <w:rPr>
          <w:rFonts w:hint="cs"/>
          <w:rtl/>
        </w:rPr>
        <w:t xml:space="preserve">הדבר המרתק שמתרחש בתהליך זה קשור בזהות 'הנספחים' שמונפים בתחילה עם </w:t>
      </w:r>
      <w:proofErr w:type="spellStart"/>
      <w:r w:rsidRPr="00516BB7">
        <w:rPr>
          <w:rFonts w:hint="cs"/>
          <w:rtl/>
        </w:rPr>
        <w:t>החלבים</w:t>
      </w:r>
      <w:proofErr w:type="spellEnd"/>
      <w:r w:rsidRPr="00516BB7">
        <w:rPr>
          <w:rFonts w:hint="cs"/>
          <w:rtl/>
        </w:rPr>
        <w:t xml:space="preserve"> </w:t>
      </w:r>
      <w:proofErr w:type="spellStart"/>
      <w:r w:rsidRPr="00516BB7">
        <w:rPr>
          <w:rFonts w:hint="cs"/>
          <w:rtl/>
        </w:rPr>
        <w:t>ומוקטרים</w:t>
      </w:r>
      <w:proofErr w:type="spellEnd"/>
      <w:r w:rsidRPr="00516BB7">
        <w:rPr>
          <w:rFonts w:hint="cs"/>
          <w:rtl/>
        </w:rPr>
        <w:t xml:space="preserve"> יחד אתם באש המזבח. מצה אחת מכל שלושת סוגי המצות מצטרפת </w:t>
      </w:r>
      <w:proofErr w:type="spellStart"/>
      <w:r w:rsidRPr="00516BB7">
        <w:rPr>
          <w:rFonts w:hint="cs"/>
          <w:rtl/>
        </w:rPr>
        <w:t>לחלבים</w:t>
      </w:r>
      <w:proofErr w:type="spellEnd"/>
      <w:r w:rsidRPr="00516BB7">
        <w:rPr>
          <w:rFonts w:hint="cs"/>
          <w:rtl/>
        </w:rPr>
        <w:t xml:space="preserve">, כמו גם שוק הימין. כזכור, בדרך כלל 'מצה אחת' מכל סוג ושוק הימין ניתנים כתרומה לכוהן. במשך שבעת ימי המילואים רכיבים אלו הצטרפו </w:t>
      </w:r>
      <w:proofErr w:type="spellStart"/>
      <w:r w:rsidRPr="00516BB7">
        <w:rPr>
          <w:rFonts w:hint="cs"/>
          <w:rtl/>
        </w:rPr>
        <w:t>לחלבים</w:t>
      </w:r>
      <w:proofErr w:type="spellEnd"/>
      <w:r w:rsidRPr="00516BB7">
        <w:rPr>
          <w:rFonts w:hint="cs"/>
          <w:rtl/>
        </w:rPr>
        <w:t xml:space="preserve"> </w:t>
      </w:r>
      <w:proofErr w:type="spellStart"/>
      <w:r w:rsidRPr="00516BB7">
        <w:rPr>
          <w:rFonts w:hint="cs"/>
          <w:rtl/>
        </w:rPr>
        <w:t>והוקטרו</w:t>
      </w:r>
      <w:proofErr w:type="spellEnd"/>
      <w:r w:rsidRPr="00516BB7">
        <w:rPr>
          <w:rFonts w:hint="cs"/>
          <w:rtl/>
        </w:rPr>
        <w:t xml:space="preserve"> באש המזבח! כבר שיערנו שבשל כך לא נוסף </w:t>
      </w:r>
      <w:proofErr w:type="spellStart"/>
      <w:r w:rsidRPr="00516BB7">
        <w:rPr>
          <w:rFonts w:hint="cs"/>
          <w:rtl/>
        </w:rPr>
        <w:t>לשלמי</w:t>
      </w:r>
      <w:proofErr w:type="spellEnd"/>
      <w:r w:rsidRPr="00516BB7">
        <w:rPr>
          <w:rFonts w:hint="cs"/>
          <w:rtl/>
        </w:rPr>
        <w:t xml:space="preserve"> ימי המילואים לחם החמץ, מפני שחמץ אינו יכול לעלות על המזבח. לאור מה שנאמר בפרק ז', ההתרחשות של ימי המילואים מוזרה למדי: החזה אינו מונף עם </w:t>
      </w:r>
      <w:proofErr w:type="spellStart"/>
      <w:r w:rsidRPr="00516BB7">
        <w:rPr>
          <w:rFonts w:hint="cs"/>
          <w:rtl/>
        </w:rPr>
        <w:t>החלבים</w:t>
      </w:r>
      <w:proofErr w:type="spellEnd"/>
      <w:r w:rsidRPr="00516BB7">
        <w:rPr>
          <w:rFonts w:hint="cs"/>
          <w:rtl/>
        </w:rPr>
        <w:t xml:space="preserve"> אלא בפני עצמו; ומפתיע כמובן עוד יותר: עם </w:t>
      </w:r>
      <w:proofErr w:type="spellStart"/>
      <w:r w:rsidRPr="00516BB7">
        <w:rPr>
          <w:rFonts w:hint="cs"/>
          <w:rtl/>
        </w:rPr>
        <w:t>החלבים</w:t>
      </w:r>
      <w:proofErr w:type="spellEnd"/>
      <w:r w:rsidRPr="00516BB7">
        <w:rPr>
          <w:rFonts w:hint="cs"/>
          <w:rtl/>
        </w:rPr>
        <w:t xml:space="preserve"> מונף השוק, והוא אף </w:t>
      </w:r>
      <w:proofErr w:type="spellStart"/>
      <w:r w:rsidRPr="00516BB7">
        <w:rPr>
          <w:rFonts w:hint="cs"/>
          <w:rtl/>
        </w:rPr>
        <w:t>מוקטר</w:t>
      </w:r>
      <w:proofErr w:type="spellEnd"/>
      <w:r w:rsidRPr="00516BB7">
        <w:rPr>
          <w:rFonts w:hint="cs"/>
          <w:rtl/>
        </w:rPr>
        <w:t xml:space="preserve"> עמהם!</w:t>
      </w:r>
    </w:p>
    <w:p w14:paraId="0C67D922" w14:textId="77777777" w:rsidR="00516BB7" w:rsidRPr="00516BB7" w:rsidRDefault="00516BB7" w:rsidP="00516BB7">
      <w:pPr>
        <w:rPr>
          <w:rtl/>
        </w:rPr>
      </w:pPr>
      <w:r w:rsidRPr="00516BB7">
        <w:rPr>
          <w:rtl/>
        </w:rPr>
        <w:tab/>
      </w:r>
      <w:r w:rsidRPr="00516BB7">
        <w:rPr>
          <w:rFonts w:hint="cs"/>
          <w:rtl/>
        </w:rPr>
        <w:t xml:space="preserve">סביר כמובן שיש קשר בין הדברים: מאחר שהשוק ביום זה </w:t>
      </w:r>
      <w:proofErr w:type="spellStart"/>
      <w:r w:rsidRPr="00516BB7">
        <w:rPr>
          <w:rFonts w:hint="cs"/>
          <w:rtl/>
        </w:rPr>
        <w:t>מוקטר</w:t>
      </w:r>
      <w:proofErr w:type="spellEnd"/>
      <w:r w:rsidRPr="00516BB7">
        <w:rPr>
          <w:rFonts w:hint="cs"/>
          <w:rtl/>
        </w:rPr>
        <w:t xml:space="preserve"> על גבי המזבח, יש גם להניף אותו עם </w:t>
      </w:r>
      <w:proofErr w:type="spellStart"/>
      <w:r w:rsidRPr="00516BB7">
        <w:rPr>
          <w:rFonts w:hint="cs"/>
          <w:rtl/>
        </w:rPr>
        <w:t>החלבים</w:t>
      </w:r>
      <w:proofErr w:type="spellEnd"/>
      <w:r w:rsidRPr="00516BB7">
        <w:rPr>
          <w:rFonts w:hint="cs"/>
          <w:rtl/>
        </w:rPr>
        <w:t xml:space="preserve"> </w:t>
      </w:r>
      <w:proofErr w:type="spellStart"/>
      <w:r w:rsidRPr="00516BB7">
        <w:rPr>
          <w:rFonts w:hint="cs"/>
          <w:rtl/>
        </w:rPr>
        <w:t>המוקטרים</w:t>
      </w:r>
      <w:proofErr w:type="spellEnd"/>
      <w:r w:rsidRPr="00516BB7">
        <w:rPr>
          <w:rFonts w:hint="cs"/>
          <w:rtl/>
        </w:rPr>
        <w:t xml:space="preserve">. בכך חשב </w:t>
      </w:r>
      <w:proofErr w:type="spellStart"/>
      <w:r w:rsidRPr="00516BB7">
        <w:rPr>
          <w:rFonts w:hint="cs"/>
          <w:rtl/>
        </w:rPr>
        <w:t>מילגרום</w:t>
      </w:r>
      <w:proofErr w:type="spellEnd"/>
      <w:r w:rsidRPr="00516BB7">
        <w:rPr>
          <w:rFonts w:hint="cs"/>
          <w:rtl/>
        </w:rPr>
        <w:t xml:space="preserve"> שנפתרת בעיית תנופתו:</w:t>
      </w:r>
    </w:p>
    <w:p w14:paraId="0701A926" w14:textId="77777777" w:rsidR="00516BB7" w:rsidRPr="00516BB7" w:rsidRDefault="00516BB7" w:rsidP="00516BB7">
      <w:pPr>
        <w:ind w:left="720"/>
        <w:rPr>
          <w:rtl/>
        </w:rPr>
      </w:pPr>
      <w:r w:rsidRPr="00516BB7">
        <w:rPr>
          <w:rFonts w:hint="cs"/>
          <w:rtl/>
        </w:rPr>
        <w:t xml:space="preserve">"כתוב זה אינו קשה כי הוא דן בשוק המילואים ולא בשוק השלמים. ההבדל ביניהם הוא ששוק המילואים אינה ניתנת לכוהנים אלא </w:t>
      </w:r>
      <w:proofErr w:type="spellStart"/>
      <w:r w:rsidRPr="00516BB7">
        <w:rPr>
          <w:rFonts w:hint="cs"/>
          <w:rtl/>
        </w:rPr>
        <w:t>מוקטרת</w:t>
      </w:r>
      <w:proofErr w:type="spellEnd"/>
      <w:r w:rsidRPr="00516BB7">
        <w:rPr>
          <w:rFonts w:hint="cs"/>
          <w:rtl/>
        </w:rPr>
        <w:t xml:space="preserve"> על המזבח. היא טעונה תנופה לשם הקדשה יתירה, לסמן שהיא עוברת מרשות הבעלים אל רשות הגבוה. אכן, ייחודה של שוק המילואים לה' על המזבח, הוא הוא שמצריך את התנופה".</w:t>
      </w:r>
      <w:r w:rsidRPr="00516BB7">
        <w:rPr>
          <w:vertAlign w:val="superscript"/>
          <w:rtl/>
        </w:rPr>
        <w:footnoteReference w:id="1"/>
      </w:r>
      <w:r w:rsidRPr="00516BB7">
        <w:rPr>
          <w:rFonts w:hint="cs"/>
          <w:rtl/>
        </w:rPr>
        <w:t xml:space="preserve"> </w:t>
      </w:r>
    </w:p>
    <w:p w14:paraId="65C2C855" w14:textId="77777777" w:rsidR="00516BB7" w:rsidRPr="00516BB7" w:rsidRDefault="00516BB7" w:rsidP="00516BB7">
      <w:pPr>
        <w:rPr>
          <w:rtl/>
        </w:rPr>
      </w:pPr>
      <w:r w:rsidRPr="00516BB7">
        <w:rPr>
          <w:rFonts w:hint="cs"/>
          <w:rtl/>
        </w:rPr>
        <w:t xml:space="preserve">צודק </w:t>
      </w:r>
      <w:proofErr w:type="spellStart"/>
      <w:r w:rsidRPr="00516BB7">
        <w:rPr>
          <w:rFonts w:hint="cs"/>
          <w:rtl/>
        </w:rPr>
        <w:t>מילגרום</w:t>
      </w:r>
      <w:proofErr w:type="spellEnd"/>
      <w:r w:rsidRPr="00516BB7">
        <w:rPr>
          <w:rFonts w:hint="cs"/>
          <w:rtl/>
        </w:rPr>
        <w:t xml:space="preserve"> שתנופת השוק מתבארת בהקטרתו, אולם למעשה, השאלה רק עוברת למגרש שונה: מדוע באמת שוק הימין </w:t>
      </w:r>
      <w:proofErr w:type="spellStart"/>
      <w:r w:rsidRPr="00516BB7">
        <w:rPr>
          <w:rFonts w:hint="cs"/>
          <w:rtl/>
        </w:rPr>
        <w:t>מוקטר</w:t>
      </w:r>
      <w:proofErr w:type="spellEnd"/>
      <w:r w:rsidRPr="00516BB7">
        <w:rPr>
          <w:rFonts w:hint="cs"/>
          <w:rtl/>
        </w:rPr>
        <w:t xml:space="preserve"> על המזבח בשבעת ימי המילואים, ומה הדבר מלמד על מתנת השוק מזבחי שלמים? לשם כך יש לברר תחילה מה מעמדו של משה בימים ייחודיים אלו.</w:t>
      </w:r>
    </w:p>
    <w:p w14:paraId="7C8C4130" w14:textId="77777777" w:rsidR="00516BB7" w:rsidRPr="00516BB7" w:rsidRDefault="00516BB7" w:rsidP="00516BB7">
      <w:pPr>
        <w:rPr>
          <w:rtl/>
        </w:rPr>
      </w:pPr>
      <w:r w:rsidRPr="00516BB7">
        <w:rPr>
          <w:rtl/>
        </w:rPr>
        <w:tab/>
      </w:r>
      <w:r w:rsidRPr="00516BB7">
        <w:rPr>
          <w:rFonts w:hint="cs"/>
          <w:rtl/>
        </w:rPr>
        <w:t xml:space="preserve">הפרשנות המקובלת למעמדו של משה בימי המילואים היא שהוא מחליף את הכוהנים בימים אלו. הכוהנים עצמם הולכים ומתקדשים ועדיין אינם ראויים לעבודה, ועל כן, בימים אלו משה עושה את פעולתם והוא זה שניגש אל המזבח ומקריב את הקורבנות: </w:t>
      </w:r>
      <w:r w:rsidRPr="00516BB7">
        <w:rPr>
          <w:rtl/>
        </w:rPr>
        <w:t>"</w:t>
      </w:r>
      <w:r w:rsidRPr="00516BB7">
        <w:rPr>
          <w:rFonts w:hint="cs"/>
          <w:rtl/>
        </w:rPr>
        <w:t>אמר</w:t>
      </w:r>
      <w:r w:rsidRPr="00516BB7">
        <w:rPr>
          <w:rtl/>
        </w:rPr>
        <w:t xml:space="preserve"> </w:t>
      </w:r>
      <w:r w:rsidRPr="00516BB7">
        <w:rPr>
          <w:rFonts w:hint="cs"/>
          <w:rtl/>
        </w:rPr>
        <w:t>רב:</w:t>
      </w:r>
      <w:r w:rsidRPr="00516BB7">
        <w:rPr>
          <w:rtl/>
        </w:rPr>
        <w:t xml:space="preserve"> </w:t>
      </w:r>
      <w:r w:rsidRPr="00516BB7">
        <w:rPr>
          <w:rFonts w:hint="cs"/>
          <w:rtl/>
        </w:rPr>
        <w:t>משה</w:t>
      </w:r>
      <w:r w:rsidRPr="00516BB7">
        <w:rPr>
          <w:rtl/>
        </w:rPr>
        <w:t xml:space="preserve"> </w:t>
      </w:r>
      <w:r w:rsidRPr="00516BB7">
        <w:rPr>
          <w:rFonts w:hint="cs"/>
          <w:rtl/>
        </w:rPr>
        <w:t>רבינו</w:t>
      </w:r>
      <w:r w:rsidRPr="00516BB7">
        <w:rPr>
          <w:rtl/>
        </w:rPr>
        <w:t xml:space="preserve"> </w:t>
      </w:r>
      <w:r w:rsidRPr="00516BB7">
        <w:rPr>
          <w:rFonts w:hint="cs"/>
          <w:rtl/>
        </w:rPr>
        <w:t>כהן</w:t>
      </w:r>
      <w:r w:rsidRPr="00516BB7">
        <w:rPr>
          <w:rtl/>
        </w:rPr>
        <w:t xml:space="preserve"> </w:t>
      </w:r>
      <w:r w:rsidRPr="00516BB7">
        <w:rPr>
          <w:rFonts w:hint="cs"/>
          <w:rtl/>
        </w:rPr>
        <w:t>גדול</w:t>
      </w:r>
      <w:r w:rsidRPr="00516BB7">
        <w:rPr>
          <w:rtl/>
        </w:rPr>
        <w:t xml:space="preserve"> </w:t>
      </w:r>
      <w:r w:rsidRPr="00516BB7">
        <w:rPr>
          <w:rFonts w:hint="cs"/>
          <w:rtl/>
        </w:rPr>
        <w:t>וחולק</w:t>
      </w:r>
      <w:r w:rsidRPr="00516BB7">
        <w:rPr>
          <w:rtl/>
        </w:rPr>
        <w:t xml:space="preserve"> </w:t>
      </w:r>
      <w:r w:rsidRPr="00516BB7">
        <w:rPr>
          <w:rFonts w:hint="cs"/>
          <w:rtl/>
        </w:rPr>
        <w:t>בקדשי</w:t>
      </w:r>
      <w:r w:rsidRPr="00516BB7">
        <w:rPr>
          <w:rtl/>
        </w:rPr>
        <w:t xml:space="preserve"> </w:t>
      </w:r>
      <w:r w:rsidRPr="00516BB7">
        <w:rPr>
          <w:rFonts w:hint="cs"/>
          <w:rtl/>
        </w:rPr>
        <w:t>שמים</w:t>
      </w:r>
      <w:r w:rsidRPr="00516BB7">
        <w:rPr>
          <w:rtl/>
        </w:rPr>
        <w:t xml:space="preserve"> </w:t>
      </w:r>
      <w:r w:rsidRPr="00516BB7">
        <w:rPr>
          <w:rFonts w:hint="cs"/>
          <w:rtl/>
        </w:rPr>
        <w:t>היה</w:t>
      </w:r>
      <w:r w:rsidRPr="00516BB7">
        <w:rPr>
          <w:rtl/>
        </w:rPr>
        <w:t xml:space="preserve">, </w:t>
      </w:r>
      <w:r w:rsidRPr="00516BB7">
        <w:rPr>
          <w:rFonts w:hint="cs"/>
          <w:rtl/>
        </w:rPr>
        <w:t>שנאמר</w:t>
      </w:r>
      <w:r w:rsidRPr="00516BB7">
        <w:rPr>
          <w:rtl/>
        </w:rPr>
        <w:t xml:space="preserve"> </w:t>
      </w:r>
      <w:r w:rsidRPr="00516BB7">
        <w:rPr>
          <w:rtl/>
        </w:rPr>
        <w:lastRenderedPageBreak/>
        <w:t>'</w:t>
      </w:r>
      <w:r w:rsidRPr="00516BB7">
        <w:rPr>
          <w:rFonts w:hint="cs"/>
          <w:rtl/>
        </w:rPr>
        <w:t>מאיל</w:t>
      </w:r>
      <w:r w:rsidRPr="00516BB7">
        <w:rPr>
          <w:rtl/>
        </w:rPr>
        <w:t xml:space="preserve"> </w:t>
      </w:r>
      <w:proofErr w:type="spellStart"/>
      <w:r w:rsidRPr="00516BB7">
        <w:rPr>
          <w:rFonts w:hint="cs"/>
          <w:rtl/>
        </w:rPr>
        <w:t>המלואים</w:t>
      </w:r>
      <w:proofErr w:type="spellEnd"/>
      <w:r w:rsidRPr="00516BB7">
        <w:rPr>
          <w:rtl/>
        </w:rPr>
        <w:t xml:space="preserve"> </w:t>
      </w:r>
      <w:r w:rsidRPr="00516BB7">
        <w:rPr>
          <w:rFonts w:hint="cs"/>
          <w:rtl/>
        </w:rPr>
        <w:t>למשה</w:t>
      </w:r>
      <w:r w:rsidRPr="00516BB7">
        <w:rPr>
          <w:rtl/>
        </w:rPr>
        <w:t xml:space="preserve"> </w:t>
      </w:r>
      <w:r w:rsidRPr="00516BB7">
        <w:rPr>
          <w:rFonts w:hint="cs"/>
          <w:rtl/>
        </w:rPr>
        <w:t>היה</w:t>
      </w:r>
      <w:r w:rsidRPr="00516BB7">
        <w:rPr>
          <w:rtl/>
        </w:rPr>
        <w:t xml:space="preserve"> </w:t>
      </w:r>
      <w:r w:rsidRPr="00516BB7">
        <w:rPr>
          <w:rFonts w:hint="cs"/>
          <w:rtl/>
        </w:rPr>
        <w:t>למנה</w:t>
      </w:r>
      <w:r w:rsidRPr="00516BB7">
        <w:rPr>
          <w:rtl/>
        </w:rPr>
        <w:t>'"</w:t>
      </w:r>
      <w:r w:rsidRPr="00516BB7">
        <w:rPr>
          <w:rFonts w:hint="cs"/>
          <w:rtl/>
        </w:rPr>
        <w:t xml:space="preserve"> </w:t>
      </w:r>
      <w:r w:rsidRPr="00516BB7">
        <w:rPr>
          <w:sz w:val="20"/>
          <w:szCs w:val="20"/>
          <w:rtl/>
        </w:rPr>
        <w:t>(</w:t>
      </w:r>
      <w:r w:rsidRPr="00516BB7">
        <w:rPr>
          <w:rFonts w:hint="cs"/>
          <w:sz w:val="20"/>
          <w:szCs w:val="20"/>
          <w:rtl/>
        </w:rPr>
        <w:t>בבלי זבחים</w:t>
      </w:r>
      <w:r w:rsidRPr="00516BB7">
        <w:rPr>
          <w:sz w:val="20"/>
          <w:szCs w:val="20"/>
          <w:rtl/>
        </w:rPr>
        <w:t xml:space="preserve"> </w:t>
      </w:r>
      <w:r w:rsidRPr="00516BB7">
        <w:rPr>
          <w:rFonts w:hint="cs"/>
          <w:sz w:val="20"/>
          <w:szCs w:val="20"/>
          <w:rtl/>
        </w:rPr>
        <w:t>דף ק"א ע"ב</w:t>
      </w:r>
      <w:r w:rsidRPr="00516BB7">
        <w:rPr>
          <w:sz w:val="20"/>
          <w:szCs w:val="20"/>
          <w:rtl/>
        </w:rPr>
        <w:t>)</w:t>
      </w:r>
      <w:r w:rsidRPr="00516BB7">
        <w:rPr>
          <w:rFonts w:hint="cs"/>
          <w:rtl/>
        </w:rPr>
        <w:t>.</w:t>
      </w:r>
      <w:r w:rsidRPr="00516BB7">
        <w:rPr>
          <w:vertAlign w:val="superscript"/>
          <w:rtl/>
        </w:rPr>
        <w:footnoteReference w:id="2"/>
      </w:r>
      <w:r w:rsidRPr="00516BB7">
        <w:rPr>
          <w:rFonts w:hint="cs"/>
          <w:rtl/>
        </w:rPr>
        <w:t xml:space="preserve"> </w:t>
      </w:r>
    </w:p>
    <w:p w14:paraId="2BADC640" w14:textId="77777777" w:rsidR="00516BB7" w:rsidRPr="00516BB7" w:rsidRDefault="00516BB7" w:rsidP="00516BB7">
      <w:pPr>
        <w:rPr>
          <w:rtl/>
        </w:rPr>
      </w:pPr>
      <w:r w:rsidRPr="00516BB7">
        <w:rPr>
          <w:rtl/>
        </w:rPr>
        <w:tab/>
      </w:r>
      <w:r w:rsidRPr="00516BB7">
        <w:rPr>
          <w:rFonts w:hint="cs"/>
          <w:rtl/>
        </w:rPr>
        <w:t xml:space="preserve">אולם אם כך, קשה להבין את המצב המוזר שמתרחש בימי המילואים. כפי שראינו בפרק ז', שוק השלמים ניתן ישירות לכוהן העובד כ'תרומה', וניתן לצפות שזה מה שיקבל משה בימים אלו, שבהם הוא מתפקד ככוהן ועובד בשירות בעלי הקורבן. לעומת זאת, ניתן גם לצפות שהחזה </w:t>
      </w:r>
      <w:r w:rsidRPr="00516BB7">
        <w:rPr>
          <w:rtl/>
        </w:rPr>
        <w:t>–</w:t>
      </w:r>
      <w:r w:rsidRPr="00516BB7">
        <w:rPr>
          <w:rFonts w:hint="cs"/>
          <w:rtl/>
        </w:rPr>
        <w:t xml:space="preserve"> אשר בזבח שלמים רגיל מונף וניתן למזבח ורק דרכו ניתן לכוהנים </w:t>
      </w:r>
      <w:r w:rsidRPr="00516BB7">
        <w:rPr>
          <w:rtl/>
        </w:rPr>
        <w:t>–</w:t>
      </w:r>
      <w:r w:rsidRPr="00516BB7">
        <w:rPr>
          <w:rFonts w:hint="cs"/>
          <w:rtl/>
        </w:rPr>
        <w:t xml:space="preserve"> לא יגיע לידי משה כלל, שהרי משה איננו באמת 'כוהן' אלא רק מחליף לעת הצורך. אולם בפועל קורה ההיפך בדיוק: החזה מגיע למשה ואילו השוק </w:t>
      </w:r>
      <w:proofErr w:type="spellStart"/>
      <w:r w:rsidRPr="00516BB7">
        <w:rPr>
          <w:rFonts w:hint="cs"/>
          <w:rtl/>
        </w:rPr>
        <w:t>מוקטר</w:t>
      </w:r>
      <w:proofErr w:type="spellEnd"/>
      <w:r w:rsidRPr="00516BB7">
        <w:rPr>
          <w:rFonts w:hint="cs"/>
          <w:rtl/>
        </w:rPr>
        <w:t xml:space="preserve"> עם </w:t>
      </w:r>
      <w:proofErr w:type="spellStart"/>
      <w:r w:rsidRPr="00516BB7">
        <w:rPr>
          <w:rFonts w:hint="cs"/>
          <w:rtl/>
        </w:rPr>
        <w:t>החלבים</w:t>
      </w:r>
      <w:proofErr w:type="spellEnd"/>
      <w:r w:rsidRPr="00516BB7">
        <w:rPr>
          <w:rFonts w:hint="cs"/>
          <w:rtl/>
        </w:rPr>
        <w:t>, לצד נציגות סל המצות אשר גם היא בדרך כלל הולכת לכוהנים.</w:t>
      </w:r>
    </w:p>
    <w:p w14:paraId="449B49CF" w14:textId="77777777" w:rsidR="00516BB7" w:rsidRPr="00516BB7" w:rsidRDefault="00516BB7" w:rsidP="00516BB7">
      <w:pPr>
        <w:rPr>
          <w:rtl/>
        </w:rPr>
      </w:pPr>
      <w:r w:rsidRPr="00516BB7">
        <w:rPr>
          <w:rtl/>
        </w:rPr>
        <w:tab/>
      </w:r>
      <w:r w:rsidRPr="00516BB7">
        <w:rPr>
          <w:rFonts w:hint="cs"/>
          <w:rtl/>
        </w:rPr>
        <w:t>למעשה, כלל לא ברור שמשה בימים אלו מייצג את הכהונה. אם באמת משה היה מתפקד ככוהן בשבעת ימי המילואים ניתן היה לצפות שהוא גם ילבש בגדי כהונה בגשתו אל המזבח.</w:t>
      </w:r>
      <w:r w:rsidRPr="00516BB7">
        <w:rPr>
          <w:vertAlign w:val="superscript"/>
          <w:rtl/>
        </w:rPr>
        <w:footnoteReference w:id="3"/>
      </w:r>
      <w:r w:rsidRPr="00516BB7">
        <w:rPr>
          <w:rFonts w:hint="cs"/>
          <w:rtl/>
        </w:rPr>
        <w:t xml:space="preserve"> כבר הגמרא התמודדה עם דבר זה וסיפרה שר' עקיבא נשאל באילו בגדים שימש משה בימי המילואים והוא לא ידע מה להשיב: </w:t>
      </w:r>
    </w:p>
    <w:p w14:paraId="761459AD" w14:textId="77777777" w:rsidR="00516BB7" w:rsidRDefault="00516BB7" w:rsidP="00516BB7">
      <w:pPr>
        <w:ind w:left="720"/>
        <w:rPr>
          <w:rtl/>
        </w:rPr>
      </w:pPr>
      <w:r w:rsidRPr="00516BB7">
        <w:rPr>
          <w:rFonts w:hint="cs"/>
          <w:rtl/>
        </w:rPr>
        <w:t>"רבי</w:t>
      </w:r>
      <w:r w:rsidRPr="00516BB7">
        <w:rPr>
          <w:rtl/>
        </w:rPr>
        <w:t xml:space="preserve"> </w:t>
      </w:r>
      <w:r w:rsidRPr="00516BB7">
        <w:rPr>
          <w:rFonts w:hint="cs"/>
          <w:rtl/>
        </w:rPr>
        <w:t>עקיבא</w:t>
      </w:r>
      <w:r w:rsidRPr="00516BB7">
        <w:rPr>
          <w:rtl/>
        </w:rPr>
        <w:t xml:space="preserve"> </w:t>
      </w:r>
      <w:proofErr w:type="spellStart"/>
      <w:r w:rsidRPr="00516BB7">
        <w:rPr>
          <w:rFonts w:hint="cs"/>
          <w:rtl/>
        </w:rPr>
        <w:t>איקלע</w:t>
      </w:r>
      <w:proofErr w:type="spellEnd"/>
      <w:r w:rsidRPr="00516BB7">
        <w:rPr>
          <w:rtl/>
        </w:rPr>
        <w:t xml:space="preserve"> </w:t>
      </w:r>
      <w:proofErr w:type="spellStart"/>
      <w:r w:rsidRPr="00516BB7">
        <w:rPr>
          <w:rFonts w:hint="cs"/>
          <w:rtl/>
        </w:rPr>
        <w:t>לגינזק</w:t>
      </w:r>
      <w:proofErr w:type="spellEnd"/>
      <w:r w:rsidRPr="00516BB7">
        <w:rPr>
          <w:rFonts w:hint="cs"/>
          <w:rtl/>
        </w:rPr>
        <w:t>,</w:t>
      </w:r>
      <w:r w:rsidRPr="00516BB7">
        <w:rPr>
          <w:rtl/>
        </w:rPr>
        <w:t xml:space="preserve"> </w:t>
      </w:r>
      <w:proofErr w:type="spellStart"/>
      <w:r w:rsidRPr="00516BB7">
        <w:rPr>
          <w:rFonts w:hint="cs"/>
          <w:rtl/>
        </w:rPr>
        <w:t>בעו</w:t>
      </w:r>
      <w:proofErr w:type="spellEnd"/>
      <w:r w:rsidRPr="00516BB7">
        <w:rPr>
          <w:rtl/>
        </w:rPr>
        <w:t xml:space="preserve"> </w:t>
      </w:r>
      <w:r w:rsidRPr="00516BB7">
        <w:rPr>
          <w:rFonts w:hint="cs"/>
          <w:rtl/>
        </w:rPr>
        <w:t>מיניה... במה</w:t>
      </w:r>
      <w:r w:rsidRPr="00516BB7">
        <w:rPr>
          <w:rtl/>
        </w:rPr>
        <w:t xml:space="preserve"> </w:t>
      </w:r>
      <w:r w:rsidRPr="00516BB7">
        <w:rPr>
          <w:rFonts w:hint="cs"/>
          <w:rtl/>
        </w:rPr>
        <w:t>שימש</w:t>
      </w:r>
      <w:r w:rsidRPr="00516BB7">
        <w:rPr>
          <w:rtl/>
        </w:rPr>
        <w:t xml:space="preserve"> </w:t>
      </w:r>
      <w:r w:rsidRPr="00516BB7">
        <w:rPr>
          <w:rFonts w:hint="cs"/>
          <w:rtl/>
        </w:rPr>
        <w:t>משה</w:t>
      </w:r>
      <w:r w:rsidRPr="00516BB7">
        <w:rPr>
          <w:rtl/>
        </w:rPr>
        <w:t xml:space="preserve"> </w:t>
      </w:r>
      <w:r w:rsidRPr="00516BB7">
        <w:rPr>
          <w:rFonts w:hint="cs"/>
          <w:rtl/>
        </w:rPr>
        <w:t>כל</w:t>
      </w:r>
      <w:r w:rsidRPr="00516BB7">
        <w:rPr>
          <w:rtl/>
        </w:rPr>
        <w:t xml:space="preserve"> </w:t>
      </w:r>
      <w:r w:rsidRPr="00516BB7">
        <w:rPr>
          <w:rFonts w:hint="cs"/>
          <w:rtl/>
        </w:rPr>
        <w:t>שבעת</w:t>
      </w:r>
      <w:r w:rsidRPr="00516BB7">
        <w:rPr>
          <w:rtl/>
        </w:rPr>
        <w:t xml:space="preserve"> </w:t>
      </w:r>
      <w:r w:rsidRPr="00516BB7">
        <w:rPr>
          <w:rFonts w:hint="cs"/>
          <w:rtl/>
        </w:rPr>
        <w:t>ימי</w:t>
      </w:r>
      <w:r w:rsidRPr="00516BB7">
        <w:rPr>
          <w:rtl/>
        </w:rPr>
        <w:t xml:space="preserve"> </w:t>
      </w:r>
      <w:proofErr w:type="spellStart"/>
      <w:r w:rsidRPr="00516BB7">
        <w:rPr>
          <w:rFonts w:hint="cs"/>
          <w:rtl/>
        </w:rPr>
        <w:t>המלואים</w:t>
      </w:r>
      <w:proofErr w:type="spellEnd"/>
      <w:r w:rsidRPr="00516BB7">
        <w:rPr>
          <w:rFonts w:hint="cs"/>
          <w:rtl/>
        </w:rPr>
        <w:t>?</w:t>
      </w:r>
      <w:r w:rsidRPr="00516BB7">
        <w:rPr>
          <w:rtl/>
        </w:rPr>
        <w:t xml:space="preserve"> </w:t>
      </w:r>
      <w:r w:rsidRPr="00516BB7">
        <w:rPr>
          <w:rFonts w:hint="cs"/>
          <w:rtl/>
        </w:rPr>
        <w:t>לא</w:t>
      </w:r>
      <w:r w:rsidRPr="00516BB7">
        <w:rPr>
          <w:rtl/>
        </w:rPr>
        <w:t xml:space="preserve"> </w:t>
      </w:r>
      <w:proofErr w:type="spellStart"/>
      <w:r w:rsidRPr="00516BB7">
        <w:rPr>
          <w:rFonts w:hint="cs"/>
          <w:rtl/>
        </w:rPr>
        <w:t>הוה</w:t>
      </w:r>
      <w:proofErr w:type="spellEnd"/>
      <w:r w:rsidRPr="00516BB7">
        <w:rPr>
          <w:rtl/>
        </w:rPr>
        <w:t xml:space="preserve"> </w:t>
      </w:r>
      <w:r w:rsidRPr="00516BB7">
        <w:rPr>
          <w:rFonts w:hint="cs"/>
          <w:rtl/>
        </w:rPr>
        <w:t>בידיה.</w:t>
      </w:r>
      <w:r w:rsidRPr="00516BB7">
        <w:rPr>
          <w:rtl/>
        </w:rPr>
        <w:t xml:space="preserve"> </w:t>
      </w:r>
      <w:r w:rsidRPr="00516BB7">
        <w:rPr>
          <w:rFonts w:hint="cs"/>
          <w:rtl/>
        </w:rPr>
        <w:t>אתא,</w:t>
      </w:r>
      <w:r w:rsidRPr="00516BB7">
        <w:rPr>
          <w:rtl/>
        </w:rPr>
        <w:t xml:space="preserve"> </w:t>
      </w:r>
      <w:r w:rsidRPr="00516BB7">
        <w:rPr>
          <w:rFonts w:hint="cs"/>
          <w:rtl/>
        </w:rPr>
        <w:t>שאל</w:t>
      </w:r>
      <w:r w:rsidRPr="00516BB7">
        <w:rPr>
          <w:rtl/>
        </w:rPr>
        <w:t xml:space="preserve"> </w:t>
      </w:r>
      <w:r w:rsidRPr="00516BB7">
        <w:rPr>
          <w:rFonts w:hint="cs"/>
          <w:rtl/>
        </w:rPr>
        <w:t>בי</w:t>
      </w:r>
      <w:r w:rsidRPr="00516BB7">
        <w:rPr>
          <w:rtl/>
        </w:rPr>
        <w:t xml:space="preserve"> </w:t>
      </w:r>
      <w:proofErr w:type="spellStart"/>
      <w:r w:rsidRPr="00516BB7">
        <w:rPr>
          <w:rFonts w:hint="cs"/>
          <w:rtl/>
        </w:rPr>
        <w:t>מדרשא</w:t>
      </w:r>
      <w:proofErr w:type="spellEnd"/>
      <w:r w:rsidRPr="00516BB7">
        <w:rPr>
          <w:rFonts w:hint="cs"/>
          <w:rtl/>
        </w:rPr>
        <w:t>... במה</w:t>
      </w:r>
      <w:r w:rsidRPr="00516BB7">
        <w:rPr>
          <w:rtl/>
        </w:rPr>
        <w:t xml:space="preserve"> </w:t>
      </w:r>
      <w:r w:rsidRPr="00516BB7">
        <w:rPr>
          <w:rFonts w:hint="cs"/>
          <w:rtl/>
        </w:rPr>
        <w:t>שימש</w:t>
      </w:r>
      <w:r w:rsidRPr="00516BB7">
        <w:rPr>
          <w:rtl/>
        </w:rPr>
        <w:t xml:space="preserve"> </w:t>
      </w:r>
      <w:r w:rsidRPr="00516BB7">
        <w:rPr>
          <w:rFonts w:hint="cs"/>
          <w:rtl/>
        </w:rPr>
        <w:t>משה</w:t>
      </w:r>
      <w:r w:rsidRPr="00516BB7">
        <w:rPr>
          <w:rtl/>
        </w:rPr>
        <w:t xml:space="preserve"> </w:t>
      </w:r>
      <w:r w:rsidRPr="00516BB7">
        <w:rPr>
          <w:rFonts w:hint="cs"/>
          <w:rtl/>
        </w:rPr>
        <w:t>שבעת</w:t>
      </w:r>
      <w:r w:rsidRPr="00516BB7">
        <w:rPr>
          <w:rtl/>
        </w:rPr>
        <w:t xml:space="preserve"> </w:t>
      </w:r>
      <w:r w:rsidRPr="00516BB7">
        <w:rPr>
          <w:rFonts w:hint="cs"/>
          <w:rtl/>
        </w:rPr>
        <w:t>ימי</w:t>
      </w:r>
      <w:r w:rsidRPr="00516BB7">
        <w:rPr>
          <w:rtl/>
        </w:rPr>
        <w:t xml:space="preserve"> </w:t>
      </w:r>
      <w:proofErr w:type="spellStart"/>
      <w:r w:rsidRPr="00516BB7">
        <w:rPr>
          <w:rFonts w:hint="cs"/>
          <w:rtl/>
        </w:rPr>
        <w:t>המלואים</w:t>
      </w:r>
      <w:proofErr w:type="spellEnd"/>
      <w:r w:rsidRPr="00516BB7">
        <w:rPr>
          <w:rFonts w:hint="cs"/>
          <w:rtl/>
        </w:rPr>
        <w:t>?</w:t>
      </w:r>
      <w:r w:rsidRPr="00516BB7">
        <w:rPr>
          <w:rtl/>
        </w:rPr>
        <w:t xml:space="preserve"> </w:t>
      </w:r>
      <w:r w:rsidRPr="00516BB7">
        <w:rPr>
          <w:rFonts w:hint="cs"/>
          <w:rtl/>
        </w:rPr>
        <w:t>בחלוק</w:t>
      </w:r>
      <w:r w:rsidRPr="00516BB7">
        <w:rPr>
          <w:rtl/>
        </w:rPr>
        <w:t xml:space="preserve"> </w:t>
      </w:r>
      <w:r w:rsidRPr="00516BB7">
        <w:rPr>
          <w:rFonts w:hint="cs"/>
          <w:rtl/>
        </w:rPr>
        <w:t>לבן.</w:t>
      </w:r>
      <w:r w:rsidRPr="00516BB7">
        <w:rPr>
          <w:rtl/>
        </w:rPr>
        <w:t xml:space="preserve"> </w:t>
      </w:r>
      <w:r w:rsidRPr="00516BB7">
        <w:rPr>
          <w:rFonts w:hint="cs"/>
          <w:rtl/>
        </w:rPr>
        <w:t>רב</w:t>
      </w:r>
      <w:r w:rsidRPr="00516BB7">
        <w:rPr>
          <w:rtl/>
        </w:rPr>
        <w:t xml:space="preserve"> </w:t>
      </w:r>
      <w:r w:rsidRPr="00516BB7">
        <w:rPr>
          <w:rFonts w:hint="cs"/>
          <w:rtl/>
        </w:rPr>
        <w:t>כהנא</w:t>
      </w:r>
      <w:r w:rsidRPr="00516BB7">
        <w:rPr>
          <w:rtl/>
        </w:rPr>
        <w:t xml:space="preserve"> </w:t>
      </w:r>
      <w:r w:rsidRPr="00516BB7">
        <w:rPr>
          <w:rFonts w:hint="cs"/>
          <w:rtl/>
        </w:rPr>
        <w:t>מתני</w:t>
      </w:r>
      <w:r w:rsidRPr="00516BB7">
        <w:rPr>
          <w:rtl/>
        </w:rPr>
        <w:t xml:space="preserve"> </w:t>
      </w:r>
      <w:r w:rsidRPr="00516BB7">
        <w:rPr>
          <w:rFonts w:hint="cs"/>
          <w:rtl/>
        </w:rPr>
        <w:t>בחלוק</w:t>
      </w:r>
      <w:r w:rsidRPr="00516BB7">
        <w:rPr>
          <w:rtl/>
        </w:rPr>
        <w:t xml:space="preserve"> </w:t>
      </w:r>
      <w:r w:rsidRPr="00516BB7">
        <w:rPr>
          <w:rFonts w:hint="cs"/>
          <w:rtl/>
        </w:rPr>
        <w:t>לבן</w:t>
      </w:r>
      <w:r w:rsidRPr="00516BB7">
        <w:rPr>
          <w:rtl/>
        </w:rPr>
        <w:t xml:space="preserve"> </w:t>
      </w:r>
      <w:r w:rsidRPr="00516BB7">
        <w:rPr>
          <w:rFonts w:hint="cs"/>
          <w:rtl/>
        </w:rPr>
        <w:t>שאין</w:t>
      </w:r>
      <w:r w:rsidRPr="00516BB7">
        <w:rPr>
          <w:rtl/>
        </w:rPr>
        <w:t xml:space="preserve"> </w:t>
      </w:r>
      <w:r w:rsidRPr="00516BB7">
        <w:rPr>
          <w:rFonts w:hint="cs"/>
          <w:rtl/>
        </w:rPr>
        <w:t>בו</w:t>
      </w:r>
      <w:r w:rsidRPr="00516BB7">
        <w:rPr>
          <w:rtl/>
        </w:rPr>
        <w:t xml:space="preserve"> </w:t>
      </w:r>
      <w:proofErr w:type="spellStart"/>
      <w:r w:rsidRPr="00516BB7">
        <w:rPr>
          <w:rFonts w:hint="cs"/>
          <w:rtl/>
        </w:rPr>
        <w:t>אימרא</w:t>
      </w:r>
      <w:proofErr w:type="spellEnd"/>
      <w:r w:rsidRPr="00516BB7">
        <w:rPr>
          <w:rFonts w:hint="cs"/>
          <w:rtl/>
        </w:rPr>
        <w:t xml:space="preserve">" </w:t>
      </w:r>
    </w:p>
    <w:p w14:paraId="146B6BC2" w14:textId="63884D9A" w:rsidR="00516BB7" w:rsidRPr="00516BB7" w:rsidRDefault="00516BB7" w:rsidP="00516BB7">
      <w:pPr>
        <w:ind w:left="720"/>
        <w:rPr>
          <w:rtl/>
        </w:rPr>
      </w:pPr>
      <w:r>
        <w:rPr>
          <w:rtl/>
        </w:rPr>
        <w:tab/>
      </w:r>
      <w:r w:rsidRPr="00516BB7">
        <w:rPr>
          <w:rFonts w:hint="cs"/>
          <w:sz w:val="20"/>
          <w:szCs w:val="20"/>
          <w:rtl/>
        </w:rPr>
        <w:t>(בבלי, עבודה זרה, דף ל"ד ע"א)</w:t>
      </w:r>
      <w:r w:rsidRPr="00516BB7">
        <w:rPr>
          <w:rFonts w:hint="cs"/>
          <w:rtl/>
        </w:rPr>
        <w:t>.</w:t>
      </w:r>
    </w:p>
    <w:p w14:paraId="7811B7FB" w14:textId="77777777" w:rsidR="00516BB7" w:rsidRPr="00516BB7" w:rsidRDefault="00516BB7" w:rsidP="00516BB7">
      <w:pPr>
        <w:rPr>
          <w:rtl/>
        </w:rPr>
      </w:pPr>
      <w:r w:rsidRPr="00516BB7">
        <w:rPr>
          <w:rFonts w:hint="cs"/>
          <w:rtl/>
        </w:rPr>
        <w:t>מה המשמעות של העובדה שמשה עבד בחלוק לבן ולא בבגדי כהונה מלאים? יש בדבר מחלוקת רש"י ותוספות, וייתכן שהיא משקפת שתי קריאות שונות לגמרי של תפקיד משה בשבעת ימי המילואים. בעלי התוספות משקפים את העמדה הרווחת, ולדעתם משה עבד בימים אלו כתחליף לכוהנים, ולמרות זאת לא נזקק לבגדים משום "שעדיין</w:t>
      </w:r>
      <w:r w:rsidRPr="00516BB7">
        <w:rPr>
          <w:rtl/>
        </w:rPr>
        <w:t xml:space="preserve"> </w:t>
      </w:r>
      <w:r w:rsidRPr="00516BB7">
        <w:rPr>
          <w:rFonts w:hint="cs"/>
          <w:rtl/>
        </w:rPr>
        <w:t>לא</w:t>
      </w:r>
      <w:r w:rsidRPr="00516BB7">
        <w:rPr>
          <w:rtl/>
        </w:rPr>
        <w:t xml:space="preserve"> </w:t>
      </w:r>
      <w:proofErr w:type="spellStart"/>
      <w:r w:rsidRPr="00516BB7">
        <w:rPr>
          <w:rFonts w:hint="cs"/>
          <w:rtl/>
        </w:rPr>
        <w:t>נתקדשו</w:t>
      </w:r>
      <w:proofErr w:type="spellEnd"/>
      <w:r w:rsidRPr="00516BB7">
        <w:rPr>
          <w:rtl/>
        </w:rPr>
        <w:t xml:space="preserve"> </w:t>
      </w:r>
      <w:r w:rsidRPr="00516BB7">
        <w:rPr>
          <w:rFonts w:hint="cs"/>
          <w:rtl/>
        </w:rPr>
        <w:t>בגדי</w:t>
      </w:r>
      <w:r w:rsidRPr="00516BB7">
        <w:rPr>
          <w:rtl/>
        </w:rPr>
        <w:t xml:space="preserve"> </w:t>
      </w:r>
      <w:r w:rsidRPr="00516BB7">
        <w:rPr>
          <w:rFonts w:hint="cs"/>
          <w:rtl/>
        </w:rPr>
        <w:t xml:space="preserve">כהונה" </w:t>
      </w:r>
      <w:r w:rsidRPr="00516BB7">
        <w:rPr>
          <w:rFonts w:hint="cs"/>
          <w:sz w:val="20"/>
          <w:szCs w:val="20"/>
          <w:rtl/>
        </w:rPr>
        <w:t>(בעלי התוספות שם, ד"ה "במה")</w:t>
      </w:r>
      <w:r w:rsidRPr="00516BB7">
        <w:rPr>
          <w:rFonts w:hint="cs"/>
          <w:rtl/>
        </w:rPr>
        <w:t>. לדעתם הבגדים עצמם צריכים לעבור תהליך של התקדשות בשבעת ימי המילואים, שהרי מזים גם עליהם מהשמן ומהדם וכך הם מתקדשים; אין טעם שמשה ילבש אותם טרם התקדשותם.</w:t>
      </w:r>
      <w:r w:rsidRPr="00516BB7">
        <w:rPr>
          <w:vertAlign w:val="superscript"/>
          <w:rtl/>
        </w:rPr>
        <w:footnoteReference w:id="4"/>
      </w:r>
      <w:r w:rsidRPr="00516BB7">
        <w:rPr>
          <w:rFonts w:hint="cs"/>
          <w:rtl/>
        </w:rPr>
        <w:t xml:space="preserve"> לפי ביאור זה, חסרון הבגדים אינו מעיד מאומה על פגם בהגדרתו של משה ככוהן אלא על הבגדים, שאינם מוגדרים בגדי קודש.</w:t>
      </w:r>
    </w:p>
    <w:p w14:paraId="5ACC1576" w14:textId="77777777" w:rsidR="00516BB7" w:rsidRPr="00516BB7" w:rsidRDefault="00516BB7" w:rsidP="00516BB7">
      <w:pPr>
        <w:rPr>
          <w:rtl/>
        </w:rPr>
      </w:pPr>
      <w:r w:rsidRPr="00516BB7">
        <w:rPr>
          <w:rtl/>
        </w:rPr>
        <w:tab/>
      </w:r>
      <w:r w:rsidRPr="00516BB7">
        <w:rPr>
          <w:rFonts w:hint="cs"/>
          <w:rtl/>
        </w:rPr>
        <w:t>אולם רש"י ביאר אחרת: "משה</w:t>
      </w:r>
      <w:r w:rsidRPr="00516BB7">
        <w:rPr>
          <w:rtl/>
        </w:rPr>
        <w:t xml:space="preserve"> </w:t>
      </w:r>
      <w:r w:rsidRPr="00516BB7">
        <w:rPr>
          <w:rFonts w:hint="cs"/>
          <w:rtl/>
        </w:rPr>
        <w:t>לא</w:t>
      </w:r>
      <w:r w:rsidRPr="00516BB7">
        <w:rPr>
          <w:rtl/>
        </w:rPr>
        <w:t xml:space="preserve"> </w:t>
      </w:r>
      <w:r w:rsidRPr="00516BB7">
        <w:rPr>
          <w:rFonts w:hint="cs"/>
          <w:rtl/>
        </w:rPr>
        <w:t>נשתמש</w:t>
      </w:r>
      <w:r w:rsidRPr="00516BB7">
        <w:rPr>
          <w:rtl/>
        </w:rPr>
        <w:t xml:space="preserve"> </w:t>
      </w:r>
      <w:r w:rsidRPr="00516BB7">
        <w:rPr>
          <w:rFonts w:hint="cs"/>
          <w:rtl/>
        </w:rPr>
        <w:t>בבגדי</w:t>
      </w:r>
      <w:r w:rsidRPr="00516BB7">
        <w:rPr>
          <w:rtl/>
        </w:rPr>
        <w:t xml:space="preserve"> </w:t>
      </w:r>
      <w:r w:rsidRPr="00516BB7">
        <w:rPr>
          <w:rFonts w:hint="cs"/>
          <w:rtl/>
        </w:rPr>
        <w:t>כהונה,</w:t>
      </w:r>
      <w:r w:rsidRPr="00516BB7">
        <w:rPr>
          <w:rtl/>
        </w:rPr>
        <w:t xml:space="preserve"> </w:t>
      </w:r>
      <w:proofErr w:type="spellStart"/>
      <w:r w:rsidRPr="00516BB7">
        <w:rPr>
          <w:rFonts w:hint="cs"/>
          <w:rtl/>
        </w:rPr>
        <w:t>דכתיב</w:t>
      </w:r>
      <w:proofErr w:type="spellEnd"/>
      <w:r w:rsidRPr="00516BB7">
        <w:rPr>
          <w:rtl/>
        </w:rPr>
        <w:t xml:space="preserve"> </w:t>
      </w:r>
      <w:r w:rsidRPr="00516BB7">
        <w:rPr>
          <w:rFonts w:hint="cs"/>
          <w:rtl/>
        </w:rPr>
        <w:t>'ועשית</w:t>
      </w:r>
      <w:r w:rsidRPr="00516BB7">
        <w:rPr>
          <w:rtl/>
        </w:rPr>
        <w:t xml:space="preserve"> </w:t>
      </w:r>
      <w:r w:rsidRPr="00516BB7">
        <w:rPr>
          <w:rFonts w:hint="cs"/>
          <w:rtl/>
        </w:rPr>
        <w:t>בגדי</w:t>
      </w:r>
      <w:r w:rsidRPr="00516BB7">
        <w:rPr>
          <w:rtl/>
        </w:rPr>
        <w:t xml:space="preserve"> </w:t>
      </w:r>
      <w:r w:rsidRPr="00516BB7">
        <w:rPr>
          <w:rFonts w:hint="cs"/>
          <w:rtl/>
        </w:rPr>
        <w:t>קדש</w:t>
      </w:r>
      <w:r w:rsidRPr="00516BB7">
        <w:rPr>
          <w:rtl/>
        </w:rPr>
        <w:t xml:space="preserve"> </w:t>
      </w:r>
      <w:r w:rsidRPr="00516BB7">
        <w:rPr>
          <w:rFonts w:hint="cs"/>
          <w:rtl/>
        </w:rPr>
        <w:t>לאהרן</w:t>
      </w:r>
      <w:r w:rsidRPr="00516BB7">
        <w:rPr>
          <w:rtl/>
        </w:rPr>
        <w:t xml:space="preserve"> </w:t>
      </w:r>
      <w:r w:rsidRPr="00516BB7">
        <w:rPr>
          <w:rFonts w:hint="cs"/>
          <w:rtl/>
        </w:rPr>
        <w:t>אחיך',</w:t>
      </w:r>
      <w:r w:rsidRPr="00516BB7">
        <w:rPr>
          <w:rtl/>
        </w:rPr>
        <w:t xml:space="preserve"> </w:t>
      </w:r>
      <w:r w:rsidRPr="00516BB7">
        <w:rPr>
          <w:rFonts w:hint="cs"/>
          <w:rtl/>
        </w:rPr>
        <w:t>והוא</w:t>
      </w:r>
      <w:r w:rsidRPr="00516BB7">
        <w:rPr>
          <w:rtl/>
        </w:rPr>
        <w:t xml:space="preserve"> </w:t>
      </w:r>
      <w:r w:rsidRPr="00516BB7">
        <w:rPr>
          <w:rFonts w:hint="cs"/>
          <w:rtl/>
        </w:rPr>
        <w:t>היה</w:t>
      </w:r>
      <w:r w:rsidRPr="00516BB7">
        <w:rPr>
          <w:rtl/>
        </w:rPr>
        <w:t xml:space="preserve"> </w:t>
      </w:r>
      <w:r w:rsidRPr="00516BB7">
        <w:rPr>
          <w:rFonts w:hint="cs"/>
          <w:rtl/>
        </w:rPr>
        <w:t>זר</w:t>
      </w:r>
      <w:r w:rsidRPr="00516BB7">
        <w:rPr>
          <w:rtl/>
        </w:rPr>
        <w:t xml:space="preserve"> </w:t>
      </w:r>
      <w:r w:rsidRPr="00516BB7">
        <w:rPr>
          <w:rFonts w:hint="cs"/>
          <w:rtl/>
        </w:rPr>
        <w:t>אצלן,</w:t>
      </w:r>
      <w:r w:rsidRPr="00516BB7">
        <w:rPr>
          <w:rtl/>
        </w:rPr>
        <w:t xml:space="preserve"> </w:t>
      </w:r>
      <w:r w:rsidRPr="00516BB7">
        <w:rPr>
          <w:rFonts w:hint="cs"/>
          <w:rtl/>
        </w:rPr>
        <w:t>ועל</w:t>
      </w:r>
      <w:r w:rsidRPr="00516BB7">
        <w:rPr>
          <w:rtl/>
        </w:rPr>
        <w:t xml:space="preserve"> </w:t>
      </w:r>
      <w:r w:rsidRPr="00516BB7">
        <w:rPr>
          <w:rFonts w:hint="cs"/>
          <w:rtl/>
        </w:rPr>
        <w:t>פי</w:t>
      </w:r>
      <w:r w:rsidRPr="00516BB7">
        <w:rPr>
          <w:rtl/>
        </w:rPr>
        <w:t xml:space="preserve"> </w:t>
      </w:r>
      <w:r w:rsidRPr="00516BB7">
        <w:rPr>
          <w:rFonts w:hint="cs"/>
          <w:rtl/>
        </w:rPr>
        <w:t>הדבור</w:t>
      </w:r>
      <w:r w:rsidRPr="00516BB7">
        <w:rPr>
          <w:rtl/>
        </w:rPr>
        <w:t xml:space="preserve"> </w:t>
      </w:r>
      <w:r w:rsidRPr="00516BB7">
        <w:rPr>
          <w:rFonts w:hint="cs"/>
          <w:rtl/>
        </w:rPr>
        <w:t>שימש</w:t>
      </w:r>
      <w:r w:rsidRPr="00516BB7">
        <w:rPr>
          <w:rtl/>
        </w:rPr>
        <w:t xml:space="preserve"> </w:t>
      </w:r>
      <w:r w:rsidRPr="00516BB7">
        <w:rPr>
          <w:rFonts w:hint="cs"/>
          <w:rtl/>
        </w:rPr>
        <w:t>ולא</w:t>
      </w:r>
      <w:r w:rsidRPr="00516BB7">
        <w:rPr>
          <w:rtl/>
        </w:rPr>
        <w:t xml:space="preserve"> </w:t>
      </w:r>
      <w:r w:rsidRPr="00516BB7">
        <w:rPr>
          <w:rFonts w:hint="cs"/>
          <w:rtl/>
        </w:rPr>
        <w:t>הוזכרו</w:t>
      </w:r>
      <w:r w:rsidRPr="00516BB7">
        <w:rPr>
          <w:rtl/>
        </w:rPr>
        <w:t xml:space="preserve"> </w:t>
      </w:r>
      <w:r w:rsidRPr="00516BB7">
        <w:rPr>
          <w:rFonts w:hint="cs"/>
          <w:rtl/>
        </w:rPr>
        <w:t>בגדים". מדברי רש"י עולה שמשה לא עבד בימים אלו בתור כוהן, והוא מוגדר כזר מול בגדי הכהונה. הרשות לעבוד ניתנה לו "על פי הדיבור". ממילא, לפי רש"י, אין להחיל את דיני הכהונה הרגילים על משה. הוא אומנם פעל בימים אלו בדומה לדרכים שכוהנים עתידים לפעול אך אין זה אומר שהוא מוגדר כוהן.</w:t>
      </w:r>
      <w:r w:rsidRPr="00516BB7">
        <w:rPr>
          <w:vertAlign w:val="superscript"/>
          <w:rtl/>
        </w:rPr>
        <w:footnoteReference w:id="5"/>
      </w:r>
      <w:r w:rsidRPr="00516BB7">
        <w:rPr>
          <w:rFonts w:hint="cs"/>
          <w:rtl/>
        </w:rPr>
        <w:t xml:space="preserve"> גישה זו פותחת פתח להגדיר את מעמדו של משה ואת הפונקציה שהוא ממלא בימי המילואים באופן אחר.</w:t>
      </w:r>
    </w:p>
    <w:p w14:paraId="626044AE" w14:textId="09105A29" w:rsidR="00516BB7" w:rsidRPr="00516BB7" w:rsidRDefault="00516BB7" w:rsidP="00516BB7">
      <w:pPr>
        <w:rPr>
          <w:rtl/>
        </w:rPr>
      </w:pPr>
      <w:r w:rsidRPr="00516BB7">
        <w:rPr>
          <w:rtl/>
        </w:rPr>
        <w:tab/>
      </w:r>
      <w:proofErr w:type="spellStart"/>
      <w:r w:rsidRPr="00516BB7">
        <w:rPr>
          <w:rFonts w:hint="cs"/>
          <w:rtl/>
        </w:rPr>
        <w:t>מילגרום</w:t>
      </w:r>
      <w:proofErr w:type="spellEnd"/>
      <w:r w:rsidRPr="00516BB7">
        <w:rPr>
          <w:rFonts w:hint="cs"/>
          <w:rtl/>
        </w:rPr>
        <w:t xml:space="preserve"> הציע לראות את תפקידו של משה בימים אלו כמנהיג, כמלך. הוא זה שבנה את המשכן והוא זה שקידש אותו ואת הכוהנים העובדים בו.</w:t>
      </w:r>
      <w:r w:rsidRPr="00516BB7">
        <w:rPr>
          <w:vertAlign w:val="superscript"/>
          <w:rtl/>
        </w:rPr>
        <w:footnoteReference w:id="6"/>
      </w:r>
      <w:r w:rsidRPr="00516BB7">
        <w:rPr>
          <w:rFonts w:hint="cs"/>
          <w:rtl/>
        </w:rPr>
        <w:t xml:space="preserve"> לפיכך, הוא </w:t>
      </w:r>
      <w:r w:rsidRPr="00516BB7">
        <w:rPr>
          <w:rFonts w:hint="cs"/>
          <w:rtl/>
        </w:rPr>
        <w:lastRenderedPageBreak/>
        <w:t>מקבל מתנות ככוהן אך לא לגמרי ככוהן, ויש לראותו "ככהן זמני, ורק מתוך הכרח".</w:t>
      </w:r>
      <w:r w:rsidRPr="00516BB7">
        <w:rPr>
          <w:vertAlign w:val="superscript"/>
          <w:rtl/>
        </w:rPr>
        <w:footnoteReference w:id="7"/>
      </w:r>
      <w:r w:rsidRPr="00516BB7">
        <w:rPr>
          <w:rFonts w:hint="cs"/>
          <w:rtl/>
        </w:rPr>
        <w:t xml:space="preserve"> זהו כיוון אפשרי אך לא מספק: מדוע משה קיבל את החזה ששייך בדרך כלל למזבח ולא קיבל את השוק שהוא המתנה שניתנת לכ</w:t>
      </w:r>
      <w:r w:rsidR="00373350">
        <w:rPr>
          <w:rFonts w:hint="cs"/>
          <w:rtl/>
        </w:rPr>
        <w:t>ו</w:t>
      </w:r>
      <w:r w:rsidRPr="00516BB7">
        <w:rPr>
          <w:rFonts w:hint="cs"/>
          <w:rtl/>
        </w:rPr>
        <w:t xml:space="preserve">הן העובד בפועל? דומה שההפתעה בחלוקת החזה והשוק בימים אלו מלמדת שיש להגדיר את תפקידו של משה הפוך מן המקובל. אכן יש בעיה בימים אלו מפני שהכוהנים עדיין לא התקדשו ועל כן הם אינם יכולים לגשת אל המזבח. אך לא חייבים לראות את משה כמחליפם של הכוהנים, אלא כמחליפו של המזבח, או לפחות כנציגו. מאחר שאהרן אינו יכול לשחוט </w:t>
      </w:r>
      <w:r w:rsidRPr="00516BB7">
        <w:rPr>
          <w:rtl/>
        </w:rPr>
        <w:t>–</w:t>
      </w:r>
      <w:r w:rsidRPr="00516BB7">
        <w:rPr>
          <w:rFonts w:hint="cs"/>
          <w:rtl/>
        </w:rPr>
        <w:t xml:space="preserve"> שולח המזבח שליח מטעמו שיעשה זאת במקום הכוהנים שאינם. לא משום שמשה הוא 'כוהן' או 'כוהן זמני' אלא כי אין כוהן, ועל כן המזבח צריך לעשות את העבודות בעצמו, או על ידי </w:t>
      </w:r>
      <w:proofErr w:type="spellStart"/>
      <w:r w:rsidRPr="00516BB7">
        <w:rPr>
          <w:rFonts w:hint="cs"/>
          <w:rtl/>
        </w:rPr>
        <w:t>שלוחיו</w:t>
      </w:r>
      <w:proofErr w:type="spellEnd"/>
      <w:r w:rsidRPr="00516BB7">
        <w:rPr>
          <w:rFonts w:hint="cs"/>
          <w:rtl/>
        </w:rPr>
        <w:t>.</w:t>
      </w:r>
    </w:p>
    <w:p w14:paraId="2237A7DF" w14:textId="77777777" w:rsidR="00516BB7" w:rsidRPr="00516BB7" w:rsidRDefault="00516BB7" w:rsidP="00516BB7">
      <w:pPr>
        <w:rPr>
          <w:rtl/>
        </w:rPr>
      </w:pPr>
      <w:r w:rsidRPr="00516BB7">
        <w:rPr>
          <w:rtl/>
        </w:rPr>
        <w:tab/>
      </w:r>
      <w:r w:rsidRPr="00516BB7">
        <w:rPr>
          <w:rFonts w:hint="cs"/>
          <w:rtl/>
        </w:rPr>
        <w:t>בקריאה לא משוחדת של הפסוקים אכן נראה שבסמכותו של משה להפוך את הכוהנים לקדושים ולמשרתי קודש. הוא לא פועל בימי המילואים ככוהן אלא כבא כוחו של ה' או של הקודש על מנת לקדש את הכוהנים. יש לשים לב לפסוקים שרומזים שהדבר נתון בידיו: "וְלָקַחְתָּ</w:t>
      </w:r>
      <w:r w:rsidRPr="00516BB7">
        <w:rPr>
          <w:rtl/>
        </w:rPr>
        <w:t xml:space="preserve"> </w:t>
      </w:r>
      <w:r w:rsidRPr="00516BB7">
        <w:rPr>
          <w:rFonts w:hint="cs"/>
          <w:rtl/>
        </w:rPr>
        <w:t>אֶת</w:t>
      </w:r>
      <w:r w:rsidRPr="00516BB7">
        <w:rPr>
          <w:rtl/>
        </w:rPr>
        <w:t xml:space="preserve"> </w:t>
      </w:r>
      <w:r w:rsidRPr="00516BB7">
        <w:rPr>
          <w:rFonts w:hint="cs"/>
          <w:rtl/>
        </w:rPr>
        <w:t>שֶׁמֶן</w:t>
      </w:r>
      <w:r w:rsidRPr="00516BB7">
        <w:rPr>
          <w:rtl/>
        </w:rPr>
        <w:t xml:space="preserve"> </w:t>
      </w:r>
      <w:r w:rsidRPr="00516BB7">
        <w:rPr>
          <w:rFonts w:hint="cs"/>
          <w:rtl/>
        </w:rPr>
        <w:t>הַמִּשְׁחָה</w:t>
      </w:r>
      <w:r w:rsidRPr="00516BB7">
        <w:rPr>
          <w:rtl/>
        </w:rPr>
        <w:t xml:space="preserve"> </w:t>
      </w:r>
      <w:r w:rsidRPr="00516BB7">
        <w:rPr>
          <w:rFonts w:hint="cs"/>
          <w:rtl/>
        </w:rPr>
        <w:t>וְיָצַקְתָּ</w:t>
      </w:r>
      <w:r w:rsidRPr="00516BB7">
        <w:rPr>
          <w:rtl/>
        </w:rPr>
        <w:t xml:space="preserve"> </w:t>
      </w:r>
      <w:r w:rsidRPr="00516BB7">
        <w:rPr>
          <w:rFonts w:hint="cs"/>
          <w:rtl/>
        </w:rPr>
        <w:t>עַל</w:t>
      </w:r>
      <w:r w:rsidRPr="00516BB7">
        <w:rPr>
          <w:rtl/>
        </w:rPr>
        <w:t xml:space="preserve"> </w:t>
      </w:r>
      <w:r w:rsidRPr="00516BB7">
        <w:rPr>
          <w:rFonts w:hint="cs"/>
          <w:rtl/>
        </w:rPr>
        <w:t>רֹאשׁוֹ</w:t>
      </w:r>
      <w:r w:rsidRPr="00516BB7">
        <w:rPr>
          <w:rtl/>
        </w:rPr>
        <w:t xml:space="preserve"> </w:t>
      </w:r>
      <w:r w:rsidRPr="00516BB7">
        <w:rPr>
          <w:rFonts w:hint="cs"/>
          <w:rtl/>
        </w:rPr>
        <w:t>וּמָשַׁחְתָּ</w:t>
      </w:r>
      <w:r w:rsidRPr="00516BB7">
        <w:rPr>
          <w:rtl/>
        </w:rPr>
        <w:t xml:space="preserve"> </w:t>
      </w:r>
      <w:r w:rsidRPr="00516BB7">
        <w:rPr>
          <w:rFonts w:hint="cs"/>
          <w:rtl/>
        </w:rPr>
        <w:t>אֹתוֹ. וְאֶת</w:t>
      </w:r>
      <w:r w:rsidRPr="00516BB7">
        <w:rPr>
          <w:rtl/>
        </w:rPr>
        <w:t xml:space="preserve"> </w:t>
      </w:r>
      <w:r w:rsidRPr="00516BB7">
        <w:rPr>
          <w:rFonts w:hint="cs"/>
          <w:rtl/>
        </w:rPr>
        <w:t>בָּנָיו</w:t>
      </w:r>
      <w:r w:rsidRPr="00516BB7">
        <w:rPr>
          <w:rtl/>
        </w:rPr>
        <w:t xml:space="preserve"> </w:t>
      </w:r>
      <w:r w:rsidRPr="00516BB7">
        <w:rPr>
          <w:rFonts w:hint="cs"/>
          <w:rtl/>
        </w:rPr>
        <w:t>תַּקְרִיב</w:t>
      </w:r>
      <w:r w:rsidRPr="00516BB7">
        <w:rPr>
          <w:rtl/>
        </w:rPr>
        <w:t xml:space="preserve"> </w:t>
      </w:r>
      <w:r w:rsidRPr="00516BB7">
        <w:rPr>
          <w:rFonts w:hint="cs"/>
          <w:rtl/>
        </w:rPr>
        <w:t>וְהִלְבַּשְׁתָּם</w:t>
      </w:r>
      <w:r w:rsidRPr="00516BB7">
        <w:rPr>
          <w:rtl/>
        </w:rPr>
        <w:t xml:space="preserve"> </w:t>
      </w:r>
      <w:proofErr w:type="spellStart"/>
      <w:r w:rsidRPr="00516BB7">
        <w:rPr>
          <w:rFonts w:hint="cs"/>
          <w:rtl/>
        </w:rPr>
        <w:t>כֻּתֳּנֹת</w:t>
      </w:r>
      <w:proofErr w:type="spellEnd"/>
      <w:r w:rsidRPr="00516BB7">
        <w:rPr>
          <w:rFonts w:hint="cs"/>
          <w:rtl/>
        </w:rPr>
        <w:t>. וְחָגַרְתָּ</w:t>
      </w:r>
      <w:r w:rsidRPr="00516BB7">
        <w:rPr>
          <w:rtl/>
        </w:rPr>
        <w:t xml:space="preserve"> </w:t>
      </w:r>
      <w:r w:rsidRPr="00516BB7">
        <w:rPr>
          <w:rFonts w:hint="cs"/>
          <w:rtl/>
        </w:rPr>
        <w:t>אֹתָם</w:t>
      </w:r>
      <w:r w:rsidRPr="00516BB7">
        <w:rPr>
          <w:rtl/>
        </w:rPr>
        <w:t xml:space="preserve"> </w:t>
      </w:r>
      <w:r w:rsidRPr="00516BB7">
        <w:rPr>
          <w:rFonts w:hint="cs"/>
          <w:rtl/>
        </w:rPr>
        <w:t>אַבְנֵט</w:t>
      </w:r>
      <w:r w:rsidRPr="00516BB7">
        <w:rPr>
          <w:rtl/>
        </w:rPr>
        <w:t xml:space="preserve"> </w:t>
      </w:r>
      <w:r w:rsidRPr="00516BB7">
        <w:rPr>
          <w:rFonts w:hint="cs"/>
          <w:rtl/>
        </w:rPr>
        <w:t>אַהֲרֹן</w:t>
      </w:r>
      <w:r w:rsidRPr="00516BB7">
        <w:rPr>
          <w:rtl/>
        </w:rPr>
        <w:t xml:space="preserve"> </w:t>
      </w:r>
      <w:r w:rsidRPr="00516BB7">
        <w:rPr>
          <w:rFonts w:hint="cs"/>
          <w:rtl/>
        </w:rPr>
        <w:t>וּבָנָיו</w:t>
      </w:r>
      <w:r w:rsidRPr="00516BB7">
        <w:rPr>
          <w:rtl/>
        </w:rPr>
        <w:t xml:space="preserve"> </w:t>
      </w:r>
      <w:r w:rsidRPr="00516BB7">
        <w:rPr>
          <w:rFonts w:hint="cs"/>
          <w:rtl/>
        </w:rPr>
        <w:t>וְחָבַשְׁתָּ</w:t>
      </w:r>
      <w:r w:rsidRPr="00516BB7">
        <w:rPr>
          <w:rtl/>
        </w:rPr>
        <w:t xml:space="preserve"> </w:t>
      </w:r>
      <w:r w:rsidRPr="00516BB7">
        <w:rPr>
          <w:rFonts w:hint="cs"/>
          <w:rtl/>
        </w:rPr>
        <w:t>לָהֶם</w:t>
      </w:r>
      <w:r w:rsidRPr="00516BB7">
        <w:rPr>
          <w:rtl/>
        </w:rPr>
        <w:t xml:space="preserve"> </w:t>
      </w:r>
      <w:r w:rsidRPr="00516BB7">
        <w:rPr>
          <w:rFonts w:hint="cs"/>
          <w:rtl/>
        </w:rPr>
        <w:t>מִגְבָּעֹת</w:t>
      </w:r>
      <w:r w:rsidRPr="00516BB7">
        <w:rPr>
          <w:rtl/>
        </w:rPr>
        <w:t xml:space="preserve"> </w:t>
      </w:r>
      <w:proofErr w:type="spellStart"/>
      <w:r w:rsidRPr="00516BB7">
        <w:rPr>
          <w:rFonts w:hint="cs"/>
          <w:rtl/>
        </w:rPr>
        <w:t>וְהָיְתָה</w:t>
      </w:r>
      <w:proofErr w:type="spellEnd"/>
      <w:r w:rsidRPr="00516BB7">
        <w:rPr>
          <w:rtl/>
        </w:rPr>
        <w:t xml:space="preserve"> </w:t>
      </w:r>
      <w:r w:rsidRPr="00516BB7">
        <w:rPr>
          <w:rFonts w:hint="cs"/>
          <w:rtl/>
        </w:rPr>
        <w:t>לָהֶם</w:t>
      </w:r>
      <w:r w:rsidRPr="00516BB7">
        <w:rPr>
          <w:rtl/>
        </w:rPr>
        <w:t xml:space="preserve"> </w:t>
      </w:r>
      <w:r w:rsidRPr="00516BB7">
        <w:rPr>
          <w:rFonts w:hint="cs"/>
          <w:rtl/>
        </w:rPr>
        <w:t>כְּהֻנָּה</w:t>
      </w:r>
      <w:r w:rsidRPr="00516BB7">
        <w:rPr>
          <w:rtl/>
        </w:rPr>
        <w:t xml:space="preserve"> </w:t>
      </w:r>
      <w:proofErr w:type="spellStart"/>
      <w:r w:rsidRPr="00516BB7">
        <w:rPr>
          <w:rFonts w:hint="cs"/>
          <w:rtl/>
        </w:rPr>
        <w:t>לְחֻקַּת</w:t>
      </w:r>
      <w:proofErr w:type="spellEnd"/>
      <w:r w:rsidRPr="00516BB7">
        <w:rPr>
          <w:rtl/>
        </w:rPr>
        <w:t xml:space="preserve"> </w:t>
      </w:r>
      <w:r w:rsidRPr="00516BB7">
        <w:rPr>
          <w:rFonts w:hint="cs"/>
          <w:rtl/>
        </w:rPr>
        <w:t>עוֹלָם</w:t>
      </w:r>
      <w:r w:rsidRPr="00516BB7">
        <w:rPr>
          <w:rtl/>
        </w:rPr>
        <w:t xml:space="preserve"> </w:t>
      </w:r>
      <w:r w:rsidRPr="00516BB7">
        <w:rPr>
          <w:rFonts w:hint="cs"/>
          <w:b/>
          <w:bCs/>
          <w:rtl/>
        </w:rPr>
        <w:t>וּמִלֵּאתָ</w:t>
      </w:r>
      <w:r w:rsidRPr="00516BB7">
        <w:rPr>
          <w:b/>
          <w:bCs/>
          <w:rtl/>
        </w:rPr>
        <w:t xml:space="preserve"> </w:t>
      </w:r>
      <w:r w:rsidRPr="00516BB7">
        <w:rPr>
          <w:rFonts w:hint="cs"/>
          <w:b/>
          <w:bCs/>
          <w:rtl/>
        </w:rPr>
        <w:t>יַד</w:t>
      </w:r>
      <w:r w:rsidRPr="00516BB7">
        <w:rPr>
          <w:b/>
          <w:bCs/>
          <w:rtl/>
        </w:rPr>
        <w:t xml:space="preserve"> </w:t>
      </w:r>
      <w:r w:rsidRPr="00516BB7">
        <w:rPr>
          <w:rFonts w:hint="cs"/>
          <w:b/>
          <w:bCs/>
          <w:rtl/>
        </w:rPr>
        <w:t>אַהֲרֹן</w:t>
      </w:r>
      <w:r w:rsidRPr="00516BB7">
        <w:rPr>
          <w:b/>
          <w:bCs/>
          <w:rtl/>
        </w:rPr>
        <w:t xml:space="preserve"> </w:t>
      </w:r>
      <w:r w:rsidRPr="00516BB7">
        <w:rPr>
          <w:rFonts w:hint="cs"/>
          <w:b/>
          <w:bCs/>
          <w:rtl/>
        </w:rPr>
        <w:t>וְיַד</w:t>
      </w:r>
      <w:r w:rsidRPr="00516BB7">
        <w:rPr>
          <w:b/>
          <w:bCs/>
          <w:rtl/>
        </w:rPr>
        <w:t xml:space="preserve"> </w:t>
      </w:r>
      <w:r w:rsidRPr="00516BB7">
        <w:rPr>
          <w:rFonts w:hint="cs"/>
          <w:b/>
          <w:bCs/>
          <w:rtl/>
        </w:rPr>
        <w:t>בָּנָיו</w:t>
      </w:r>
      <w:r w:rsidRPr="00516BB7">
        <w:rPr>
          <w:rFonts w:hint="cs"/>
          <w:rtl/>
        </w:rPr>
        <w:t xml:space="preserve">" </w:t>
      </w:r>
      <w:r w:rsidRPr="00516BB7">
        <w:rPr>
          <w:rFonts w:hint="cs"/>
          <w:sz w:val="20"/>
          <w:szCs w:val="20"/>
          <w:rtl/>
        </w:rPr>
        <w:t>(שמות כ"ט, ז-ט)</w:t>
      </w:r>
      <w:r w:rsidRPr="00516BB7">
        <w:rPr>
          <w:rFonts w:hint="cs"/>
          <w:rtl/>
        </w:rPr>
        <w:t>.</w:t>
      </w:r>
    </w:p>
    <w:p w14:paraId="4C2FD5A0" w14:textId="77777777" w:rsidR="00516BB7" w:rsidRPr="00516BB7" w:rsidRDefault="00516BB7" w:rsidP="00516BB7">
      <w:pPr>
        <w:rPr>
          <w:rtl/>
        </w:rPr>
      </w:pPr>
      <w:r w:rsidRPr="00516BB7">
        <w:rPr>
          <w:rtl/>
        </w:rPr>
        <w:tab/>
      </w:r>
      <w:r w:rsidRPr="00516BB7">
        <w:rPr>
          <w:rFonts w:hint="cs"/>
          <w:rtl/>
        </w:rPr>
        <w:t xml:space="preserve">דבר זה נראה במבט ראשון כחידוד לשוני בעלמא </w:t>
      </w:r>
      <w:r w:rsidRPr="00516BB7">
        <w:rPr>
          <w:rtl/>
        </w:rPr>
        <w:t>–</w:t>
      </w:r>
      <w:r w:rsidRPr="00516BB7">
        <w:rPr>
          <w:rFonts w:hint="cs"/>
          <w:rtl/>
        </w:rPr>
        <w:t xml:space="preserve"> מה לנו אם משה מוגדר כך ומה לנו אם מוגדר אחרת. אך למעשה יש להבנה זו משמעות מרחיקת לכת בנושא שאנו דנים בו. אם </w:t>
      </w:r>
      <w:r w:rsidRPr="00516BB7">
        <w:rPr>
          <w:rtl/>
        </w:rPr>
        <w:t xml:space="preserve">משה הוא </w:t>
      </w:r>
      <w:r w:rsidRPr="00516BB7">
        <w:rPr>
          <w:rFonts w:hint="cs"/>
          <w:rtl/>
        </w:rPr>
        <w:t>שליח ה</w:t>
      </w:r>
      <w:r w:rsidRPr="00516BB7">
        <w:rPr>
          <w:rtl/>
        </w:rPr>
        <w:t xml:space="preserve">מזבח, ברור </w:t>
      </w:r>
      <w:r w:rsidRPr="00516BB7">
        <w:rPr>
          <w:rFonts w:hint="cs"/>
          <w:rtl/>
        </w:rPr>
        <w:t xml:space="preserve">מדוע </w:t>
      </w:r>
      <w:r w:rsidRPr="00516BB7">
        <w:rPr>
          <w:rtl/>
        </w:rPr>
        <w:t>הוא מקבל את החזה</w:t>
      </w:r>
      <w:r w:rsidRPr="00516BB7">
        <w:rPr>
          <w:rFonts w:hint="cs"/>
          <w:rtl/>
        </w:rPr>
        <w:t xml:space="preserve">. </w:t>
      </w:r>
      <w:r w:rsidRPr="00516BB7">
        <w:rPr>
          <w:rtl/>
        </w:rPr>
        <w:t>בדר</w:t>
      </w:r>
      <w:r w:rsidRPr="00516BB7">
        <w:rPr>
          <w:rFonts w:hint="cs"/>
          <w:rtl/>
        </w:rPr>
        <w:t>ך כלל</w:t>
      </w:r>
      <w:r w:rsidRPr="00516BB7">
        <w:rPr>
          <w:rtl/>
        </w:rPr>
        <w:t xml:space="preserve"> המזבח קולט את </w:t>
      </w:r>
      <w:proofErr w:type="spellStart"/>
      <w:r w:rsidRPr="00516BB7">
        <w:rPr>
          <w:rtl/>
        </w:rPr>
        <w:t>החלבים</w:t>
      </w:r>
      <w:proofErr w:type="spellEnd"/>
      <w:r w:rsidRPr="00516BB7">
        <w:rPr>
          <w:rtl/>
        </w:rPr>
        <w:t xml:space="preserve"> </w:t>
      </w:r>
      <w:r w:rsidRPr="00516BB7">
        <w:rPr>
          <w:rFonts w:hint="cs"/>
          <w:rtl/>
        </w:rPr>
        <w:t xml:space="preserve">עם החזה, </w:t>
      </w:r>
      <w:r w:rsidRPr="00516BB7">
        <w:rPr>
          <w:rtl/>
        </w:rPr>
        <w:t>ו</w:t>
      </w:r>
      <w:r w:rsidRPr="00516BB7">
        <w:rPr>
          <w:rFonts w:hint="cs"/>
          <w:rtl/>
        </w:rPr>
        <w:t xml:space="preserve">הכוהן מקבל את החזה מהמזבח. בימי המילואים </w:t>
      </w:r>
      <w:r w:rsidRPr="00516BB7">
        <w:rPr>
          <w:rtl/>
        </w:rPr>
        <w:t xml:space="preserve">משה מקבל את החזה כי הוא </w:t>
      </w:r>
      <w:r w:rsidRPr="00516BB7">
        <w:rPr>
          <w:rFonts w:hint="cs"/>
          <w:rtl/>
        </w:rPr>
        <w:t xml:space="preserve">שליחו של המזבח. אולם השוק (וגם נציגות מסל המצות) </w:t>
      </w:r>
      <w:r w:rsidRPr="00516BB7">
        <w:rPr>
          <w:rtl/>
        </w:rPr>
        <w:t>–</w:t>
      </w:r>
      <w:r w:rsidRPr="00516BB7">
        <w:rPr>
          <w:rFonts w:hint="cs"/>
          <w:rtl/>
        </w:rPr>
        <w:t xml:space="preserve"> שבדרך כלל ניתן לכוהנים מיד ולא עובר דרך המזבח </w:t>
      </w:r>
      <w:r w:rsidRPr="00516BB7">
        <w:rPr>
          <w:rtl/>
        </w:rPr>
        <w:t>–</w:t>
      </w:r>
      <w:r w:rsidRPr="00516BB7">
        <w:rPr>
          <w:rFonts w:hint="cs"/>
          <w:rtl/>
        </w:rPr>
        <w:t xml:space="preserve"> אינו מגיע למשה, שהרי משה איננו כוהן. הואיל ואין מי שיכול לקבל א</w:t>
      </w:r>
      <w:r w:rsidRPr="00516BB7">
        <w:rPr>
          <w:rtl/>
        </w:rPr>
        <w:t>ת השוק</w:t>
      </w:r>
      <w:r w:rsidRPr="00516BB7">
        <w:rPr>
          <w:rFonts w:hint="cs"/>
          <w:rtl/>
        </w:rPr>
        <w:t xml:space="preserve"> (ואת תרומת המצות)</w:t>
      </w:r>
      <w:r w:rsidRPr="00516BB7">
        <w:rPr>
          <w:rtl/>
        </w:rPr>
        <w:t>, אז</w:t>
      </w:r>
      <w:r w:rsidRPr="00516BB7">
        <w:rPr>
          <w:rFonts w:hint="cs"/>
          <w:rtl/>
        </w:rPr>
        <w:t>י</w:t>
      </w:r>
      <w:r w:rsidRPr="00516BB7">
        <w:rPr>
          <w:rtl/>
        </w:rPr>
        <w:t xml:space="preserve"> </w:t>
      </w:r>
      <w:r w:rsidRPr="00516BB7">
        <w:rPr>
          <w:rFonts w:hint="cs"/>
          <w:rtl/>
        </w:rPr>
        <w:t xml:space="preserve">יש להניף אותו באופן חריג ולקדש גם אותו בקדושת מזבח כך שהמזבח יקלוט אותו והוא יוקרב עם </w:t>
      </w:r>
      <w:proofErr w:type="spellStart"/>
      <w:r w:rsidRPr="00516BB7">
        <w:rPr>
          <w:rFonts w:hint="cs"/>
          <w:rtl/>
        </w:rPr>
        <w:t>החלבים</w:t>
      </w:r>
      <w:proofErr w:type="spellEnd"/>
      <w:r w:rsidRPr="00516BB7">
        <w:rPr>
          <w:rFonts w:hint="cs"/>
          <w:rtl/>
        </w:rPr>
        <w:t>.</w:t>
      </w:r>
      <w:r w:rsidRPr="00516BB7">
        <w:rPr>
          <w:rtl/>
        </w:rPr>
        <w:t xml:space="preserve"> </w:t>
      </w:r>
    </w:p>
    <w:p w14:paraId="62233D21" w14:textId="77777777" w:rsidR="00516BB7" w:rsidRPr="00516BB7" w:rsidRDefault="00516BB7" w:rsidP="00516BB7">
      <w:pPr>
        <w:rPr>
          <w:rtl/>
        </w:rPr>
      </w:pPr>
      <w:r w:rsidRPr="00516BB7">
        <w:rPr>
          <w:rtl/>
        </w:rPr>
        <w:tab/>
      </w:r>
      <w:r w:rsidRPr="00516BB7">
        <w:rPr>
          <w:rFonts w:hint="cs"/>
          <w:rtl/>
        </w:rPr>
        <w:t xml:space="preserve">לאור דברים אלו ניתן לתאר את המסע שעוברים החזה והשוק, וכיצד זה שהם מכונים חזה התנופה ושוק התרומה אף שבסופו של דבר שניהם מונפים. מסתבר </w:t>
      </w:r>
      <w:r w:rsidRPr="00516BB7">
        <w:rPr>
          <w:rFonts w:hint="cs"/>
          <w:rtl/>
        </w:rPr>
        <w:t xml:space="preserve">שהפסוקים בפרק ז' מתארים את מהותם של החזה והשוק: החזה במהותו מונף והוא עובר לרשות המזבח עם שאר </w:t>
      </w:r>
      <w:proofErr w:type="spellStart"/>
      <w:r w:rsidRPr="00516BB7">
        <w:rPr>
          <w:rFonts w:hint="cs"/>
          <w:rtl/>
        </w:rPr>
        <w:t>החלבים</w:t>
      </w:r>
      <w:proofErr w:type="spellEnd"/>
      <w:r w:rsidRPr="00516BB7">
        <w:rPr>
          <w:rFonts w:hint="cs"/>
          <w:rtl/>
        </w:rPr>
        <w:t xml:space="preserve">, והכוהן מקבל את החזה כמתנת מזבח. לעומתו השוק אינו מתקדש בקדושת מזבח אלא ניתן לכוהן העובד כתרומת מתנה מהבעלים. אולם בימי המילואים גם השוק התקדש בקדושת מזבח, והוא הוקרב על גבי המזבח, יחד עם שאר חלבי איל המילואים. תהא הסיבה לכך אשר תהא, מכאן ואילך יכול המזבח לקלוט גם את השוק. לפיכך, הציווי לדורות שמצוי לאחר שבעת ימי המילואים מתאר תנופה כפולה </w:t>
      </w:r>
      <w:r w:rsidRPr="00516BB7">
        <w:rPr>
          <w:rtl/>
        </w:rPr>
        <w:t>–</w:t>
      </w:r>
      <w:r w:rsidRPr="00516BB7">
        <w:rPr>
          <w:rFonts w:hint="cs"/>
          <w:rtl/>
        </w:rPr>
        <w:t xml:space="preserve"> גם לחזה וגם לשוק, גם אם באופיים הבסיסי החזה הוא 'חזה התנופה' ואילו השוק הוא 'שוק התרומה'.</w:t>
      </w:r>
    </w:p>
    <w:p w14:paraId="7CED0B4D" w14:textId="77777777" w:rsidR="00516BB7" w:rsidRPr="00516BB7" w:rsidRDefault="00516BB7" w:rsidP="00516BB7">
      <w:pPr>
        <w:rPr>
          <w:rtl/>
        </w:rPr>
      </w:pPr>
      <w:r w:rsidRPr="00516BB7">
        <w:rPr>
          <w:rtl/>
        </w:rPr>
        <w:tab/>
      </w:r>
      <w:r w:rsidRPr="00516BB7">
        <w:rPr>
          <w:rFonts w:hint="cs"/>
          <w:rtl/>
        </w:rPr>
        <w:t xml:space="preserve">העולה מדברינו, שלאורך פרקים ז'-י' בחומש ויקרא יש מעין התפתחות הלכתית שחלה סביב השוק. בסופו של דבר ההכרעה של חז"ל היא הגיונית ביותר </w:t>
      </w:r>
      <w:r w:rsidRPr="00516BB7">
        <w:rPr>
          <w:rtl/>
        </w:rPr>
        <w:t>–</w:t>
      </w:r>
      <w:r w:rsidRPr="00516BB7">
        <w:rPr>
          <w:rFonts w:hint="cs"/>
          <w:rtl/>
        </w:rPr>
        <w:t xml:space="preserve"> כמתברר בפרק י', אך גם לאחר הכרעה זו נותר השוק ביסודו 'שוק תרומה', אלא שמאחר שהמזבח קלט אותו פעם, יש להניף גם אותו, בבחינת 'כָּל</w:t>
      </w:r>
      <w:r w:rsidRPr="00516BB7">
        <w:rPr>
          <w:rtl/>
        </w:rPr>
        <w:t xml:space="preserve"> </w:t>
      </w:r>
      <w:r w:rsidRPr="00516BB7">
        <w:rPr>
          <w:rFonts w:hint="cs"/>
          <w:rtl/>
        </w:rPr>
        <w:t>הָרָאוּי</w:t>
      </w:r>
      <w:r w:rsidRPr="00516BB7">
        <w:rPr>
          <w:rtl/>
        </w:rPr>
        <w:t xml:space="preserve"> </w:t>
      </w:r>
      <w:r w:rsidRPr="00516BB7">
        <w:rPr>
          <w:rFonts w:hint="cs"/>
          <w:rtl/>
        </w:rPr>
        <w:t>לַמִּזְבֵּחַ</w:t>
      </w:r>
      <w:r w:rsidRPr="00516BB7">
        <w:rPr>
          <w:rtl/>
        </w:rPr>
        <w:t xml:space="preserve">, </w:t>
      </w:r>
      <w:r w:rsidRPr="00516BB7">
        <w:rPr>
          <w:rFonts w:hint="cs"/>
          <w:rtl/>
        </w:rPr>
        <w:t>אִם</w:t>
      </w:r>
      <w:r w:rsidRPr="00516BB7">
        <w:rPr>
          <w:rtl/>
        </w:rPr>
        <w:t xml:space="preserve"> </w:t>
      </w:r>
      <w:r w:rsidRPr="00516BB7">
        <w:rPr>
          <w:rFonts w:hint="cs"/>
          <w:rtl/>
        </w:rPr>
        <w:t>עָלָה</w:t>
      </w:r>
      <w:r w:rsidRPr="00516BB7">
        <w:rPr>
          <w:rtl/>
        </w:rPr>
        <w:t xml:space="preserve"> </w:t>
      </w:r>
      <w:r w:rsidRPr="00516BB7">
        <w:rPr>
          <w:rFonts w:hint="cs"/>
          <w:rtl/>
        </w:rPr>
        <w:t>לֹא</w:t>
      </w:r>
      <w:r w:rsidRPr="00516BB7">
        <w:rPr>
          <w:rtl/>
        </w:rPr>
        <w:t xml:space="preserve"> </w:t>
      </w:r>
      <w:r w:rsidRPr="00516BB7">
        <w:rPr>
          <w:rFonts w:hint="cs"/>
          <w:rtl/>
        </w:rPr>
        <w:t xml:space="preserve">יֵרֵד' </w:t>
      </w:r>
      <w:r w:rsidRPr="00276655">
        <w:rPr>
          <w:rFonts w:hint="cs"/>
          <w:sz w:val="20"/>
          <w:szCs w:val="20"/>
          <w:rtl/>
        </w:rPr>
        <w:t>(משנה זבחים, פ"ט, מ"א)</w:t>
      </w:r>
      <w:r w:rsidRPr="00516BB7">
        <w:rPr>
          <w:rFonts w:hint="cs"/>
          <w:rtl/>
        </w:rPr>
        <w:t xml:space="preserve">. אם נרצה, נוכל לנסח זאת גם כך: המזבח הוא קודש קודשים, ועל כן כל מה שבא אתו במגע מתקדש בקדושתו. לפני ימי המילואים, רק החזה אמור להיות מונף ולהתקדש בקדושת מזבח, ואילו השוק לא אמור לפגוש את המזבח ולהידבק בקדושתו. אך בימי המילואים דבקה קדושת המזבח גם בשוק, ומעתה גם את השוק יש להניף. </w:t>
      </w:r>
    </w:p>
    <w:p w14:paraId="2CD793E4" w14:textId="050E3FDA" w:rsidR="00516BB7" w:rsidRPr="00516BB7" w:rsidRDefault="00516BB7" w:rsidP="00516BB7">
      <w:pPr>
        <w:rPr>
          <w:rtl/>
        </w:rPr>
      </w:pPr>
      <w:r w:rsidRPr="00516BB7">
        <w:rPr>
          <w:rFonts w:hint="cs"/>
          <w:rtl/>
        </w:rPr>
        <w:t xml:space="preserve">דברים ברוח זו כתב </w:t>
      </w:r>
      <w:proofErr w:type="spellStart"/>
      <w:r w:rsidRPr="00516BB7">
        <w:rPr>
          <w:rFonts w:hint="cs"/>
          <w:rtl/>
        </w:rPr>
        <w:t>הנצי"ב</w:t>
      </w:r>
      <w:proofErr w:type="spellEnd"/>
      <w:r w:rsidRPr="00516BB7">
        <w:rPr>
          <w:rFonts w:hint="cs"/>
          <w:rtl/>
        </w:rPr>
        <w:t>:</w:t>
      </w:r>
    </w:p>
    <w:p w14:paraId="655162AC" w14:textId="0EB453A8" w:rsidR="00516BB7" w:rsidRPr="00516BB7" w:rsidRDefault="00516BB7" w:rsidP="00276655">
      <w:pPr>
        <w:ind w:left="720"/>
        <w:rPr>
          <w:rtl/>
        </w:rPr>
      </w:pPr>
      <w:r w:rsidRPr="00516BB7">
        <w:rPr>
          <w:rFonts w:hint="cs"/>
          <w:rtl/>
        </w:rPr>
        <w:t>"'ואת</w:t>
      </w:r>
      <w:r w:rsidRPr="00516BB7">
        <w:rPr>
          <w:rtl/>
        </w:rPr>
        <w:t xml:space="preserve"> </w:t>
      </w:r>
      <w:r w:rsidRPr="00516BB7">
        <w:rPr>
          <w:rFonts w:hint="cs"/>
          <w:rtl/>
        </w:rPr>
        <w:t>שוק</w:t>
      </w:r>
      <w:r w:rsidRPr="00516BB7">
        <w:rPr>
          <w:rtl/>
        </w:rPr>
        <w:t xml:space="preserve"> </w:t>
      </w:r>
      <w:r w:rsidRPr="00516BB7">
        <w:rPr>
          <w:rFonts w:hint="cs"/>
          <w:rtl/>
        </w:rPr>
        <w:t>הימין</w:t>
      </w:r>
      <w:r w:rsidRPr="00516BB7">
        <w:rPr>
          <w:rtl/>
        </w:rPr>
        <w:t xml:space="preserve"> </w:t>
      </w:r>
      <w:r w:rsidRPr="00516BB7">
        <w:rPr>
          <w:rFonts w:hint="cs"/>
          <w:rtl/>
        </w:rPr>
        <w:t>תתנו</w:t>
      </w:r>
      <w:r w:rsidRPr="00516BB7">
        <w:rPr>
          <w:rtl/>
        </w:rPr>
        <w:t xml:space="preserve"> </w:t>
      </w:r>
      <w:r w:rsidRPr="00516BB7">
        <w:rPr>
          <w:rFonts w:hint="cs"/>
          <w:rtl/>
        </w:rPr>
        <w:t>תרומה</w:t>
      </w:r>
      <w:r w:rsidRPr="00516BB7">
        <w:rPr>
          <w:rtl/>
        </w:rPr>
        <w:t xml:space="preserve"> </w:t>
      </w:r>
      <w:r w:rsidRPr="00516BB7">
        <w:rPr>
          <w:rFonts w:hint="cs"/>
          <w:rtl/>
        </w:rPr>
        <w:t>וגו</w:t>
      </w:r>
      <w:r w:rsidRPr="00516BB7">
        <w:rPr>
          <w:rtl/>
        </w:rPr>
        <w:t>'</w:t>
      </w:r>
      <w:r w:rsidRPr="00516BB7">
        <w:rPr>
          <w:rFonts w:hint="cs"/>
          <w:rtl/>
        </w:rPr>
        <w:t xml:space="preserve">' </w:t>
      </w:r>
      <w:r w:rsidRPr="00516BB7">
        <w:rPr>
          <w:rtl/>
        </w:rPr>
        <w:t xml:space="preserve">– </w:t>
      </w:r>
      <w:r w:rsidRPr="00516BB7">
        <w:rPr>
          <w:rFonts w:hint="cs"/>
          <w:rtl/>
        </w:rPr>
        <w:t>אף</w:t>
      </w:r>
      <w:r w:rsidRPr="00516BB7">
        <w:rPr>
          <w:rtl/>
        </w:rPr>
        <w:t xml:space="preserve"> </w:t>
      </w:r>
      <w:r w:rsidRPr="00516BB7">
        <w:rPr>
          <w:rFonts w:hint="cs"/>
          <w:rtl/>
        </w:rPr>
        <w:t>על</w:t>
      </w:r>
      <w:r w:rsidRPr="00516BB7">
        <w:rPr>
          <w:rtl/>
        </w:rPr>
        <w:t xml:space="preserve"> </w:t>
      </w:r>
      <w:r w:rsidRPr="00516BB7">
        <w:rPr>
          <w:rFonts w:hint="cs"/>
          <w:rtl/>
        </w:rPr>
        <w:t>גב</w:t>
      </w:r>
      <w:r w:rsidRPr="00516BB7">
        <w:rPr>
          <w:rtl/>
        </w:rPr>
        <w:t xml:space="preserve"> </w:t>
      </w:r>
      <w:r w:rsidRPr="00516BB7">
        <w:rPr>
          <w:rFonts w:hint="cs"/>
          <w:rtl/>
        </w:rPr>
        <w:t>שגם</w:t>
      </w:r>
      <w:r w:rsidRPr="00516BB7">
        <w:rPr>
          <w:rtl/>
        </w:rPr>
        <w:t xml:space="preserve"> </w:t>
      </w:r>
      <w:r w:rsidRPr="00516BB7">
        <w:rPr>
          <w:rFonts w:hint="cs"/>
          <w:rtl/>
        </w:rPr>
        <w:t>הוא</w:t>
      </w:r>
      <w:r w:rsidRPr="00516BB7">
        <w:rPr>
          <w:rtl/>
        </w:rPr>
        <w:t xml:space="preserve"> </w:t>
      </w:r>
      <w:r w:rsidRPr="00516BB7">
        <w:rPr>
          <w:rFonts w:hint="cs"/>
          <w:rtl/>
        </w:rPr>
        <w:t>בעי</w:t>
      </w:r>
      <w:r w:rsidRPr="00516BB7">
        <w:rPr>
          <w:rtl/>
        </w:rPr>
        <w:t xml:space="preserve"> </w:t>
      </w:r>
      <w:r w:rsidRPr="00516BB7">
        <w:rPr>
          <w:rFonts w:hint="cs"/>
          <w:rtl/>
        </w:rPr>
        <w:t>תנופה</w:t>
      </w:r>
      <w:r w:rsidRPr="00516BB7">
        <w:rPr>
          <w:rtl/>
        </w:rPr>
        <w:t xml:space="preserve"> </w:t>
      </w:r>
      <w:r w:rsidRPr="00516BB7">
        <w:rPr>
          <w:rFonts w:hint="cs"/>
          <w:rtl/>
        </w:rPr>
        <w:t>לדורות</w:t>
      </w:r>
      <w:r w:rsidRPr="00516BB7">
        <w:rPr>
          <w:rtl/>
        </w:rPr>
        <w:t xml:space="preserve"> </w:t>
      </w:r>
      <w:r w:rsidRPr="00516BB7">
        <w:rPr>
          <w:rFonts w:hint="cs"/>
          <w:rtl/>
        </w:rPr>
        <w:t>כמבואר</w:t>
      </w:r>
      <w:r w:rsidRPr="00516BB7">
        <w:rPr>
          <w:rtl/>
        </w:rPr>
        <w:t xml:space="preserve"> </w:t>
      </w:r>
      <w:r w:rsidRPr="00516BB7">
        <w:rPr>
          <w:rFonts w:hint="cs"/>
          <w:rtl/>
        </w:rPr>
        <w:t>להלן</w:t>
      </w:r>
      <w:r w:rsidRPr="00516BB7">
        <w:rPr>
          <w:rtl/>
        </w:rPr>
        <w:t xml:space="preserve"> </w:t>
      </w:r>
      <w:r w:rsidRPr="00516BB7">
        <w:rPr>
          <w:rFonts w:hint="cs"/>
          <w:rtl/>
        </w:rPr>
        <w:t>י</w:t>
      </w:r>
      <w:r w:rsidRPr="00516BB7">
        <w:rPr>
          <w:rtl/>
        </w:rPr>
        <w:t>'</w:t>
      </w:r>
      <w:r w:rsidRPr="00516BB7">
        <w:rPr>
          <w:rFonts w:hint="cs"/>
          <w:rtl/>
        </w:rPr>
        <w:t>,</w:t>
      </w:r>
      <w:r w:rsidRPr="00516BB7">
        <w:rPr>
          <w:rtl/>
        </w:rPr>
        <w:t xml:space="preserve"> </w:t>
      </w:r>
      <w:r w:rsidRPr="00516BB7">
        <w:rPr>
          <w:rFonts w:hint="cs"/>
          <w:rtl/>
        </w:rPr>
        <w:t>טו... מכל מקום אינו</w:t>
      </w:r>
      <w:r w:rsidRPr="00516BB7">
        <w:rPr>
          <w:rtl/>
        </w:rPr>
        <w:t xml:space="preserve"> </w:t>
      </w:r>
      <w:r w:rsidRPr="00516BB7">
        <w:rPr>
          <w:rFonts w:hint="cs"/>
          <w:rtl/>
        </w:rPr>
        <w:t>דומה</w:t>
      </w:r>
      <w:r w:rsidRPr="00516BB7">
        <w:rPr>
          <w:rtl/>
        </w:rPr>
        <w:t xml:space="preserve"> </w:t>
      </w:r>
      <w:r w:rsidRPr="00516BB7">
        <w:rPr>
          <w:rFonts w:hint="cs"/>
          <w:rtl/>
        </w:rPr>
        <w:t>לחזה</w:t>
      </w:r>
      <w:r w:rsidRPr="00516BB7">
        <w:rPr>
          <w:rtl/>
        </w:rPr>
        <w:t xml:space="preserve"> </w:t>
      </w:r>
      <w:r w:rsidRPr="00516BB7">
        <w:rPr>
          <w:rFonts w:hint="cs"/>
          <w:rtl/>
        </w:rPr>
        <w:t>שעיקרו</w:t>
      </w:r>
      <w:r w:rsidRPr="00516BB7">
        <w:rPr>
          <w:rtl/>
        </w:rPr>
        <w:t xml:space="preserve"> </w:t>
      </w:r>
      <w:r w:rsidRPr="00516BB7">
        <w:rPr>
          <w:rFonts w:hint="cs"/>
          <w:rtl/>
        </w:rPr>
        <w:t>במזבח</w:t>
      </w:r>
      <w:r w:rsidRPr="00516BB7">
        <w:rPr>
          <w:rtl/>
        </w:rPr>
        <w:t xml:space="preserve"> </w:t>
      </w:r>
      <w:r w:rsidRPr="00516BB7">
        <w:rPr>
          <w:rFonts w:hint="cs"/>
          <w:rtl/>
        </w:rPr>
        <w:t>בכלל</w:t>
      </w:r>
      <w:r w:rsidRPr="00516BB7">
        <w:rPr>
          <w:rtl/>
        </w:rPr>
        <w:t xml:space="preserve"> </w:t>
      </w:r>
      <w:r w:rsidRPr="00516BB7">
        <w:rPr>
          <w:rFonts w:hint="cs"/>
          <w:rtl/>
        </w:rPr>
        <w:t>חלב,</w:t>
      </w:r>
      <w:r w:rsidRPr="00516BB7">
        <w:rPr>
          <w:rtl/>
        </w:rPr>
        <w:t xml:space="preserve"> </w:t>
      </w:r>
      <w:r w:rsidRPr="00516BB7">
        <w:rPr>
          <w:rFonts w:hint="cs"/>
          <w:rtl/>
        </w:rPr>
        <w:t>אלא</w:t>
      </w:r>
      <w:r w:rsidRPr="00516BB7">
        <w:rPr>
          <w:rtl/>
        </w:rPr>
        <w:t xml:space="preserve"> </w:t>
      </w:r>
      <w:r w:rsidRPr="00516BB7">
        <w:rPr>
          <w:rFonts w:hint="cs"/>
          <w:rtl/>
        </w:rPr>
        <w:t>שהקב</w:t>
      </w:r>
      <w:r w:rsidRPr="00516BB7">
        <w:rPr>
          <w:rtl/>
        </w:rPr>
        <w:t>"</w:t>
      </w:r>
      <w:r w:rsidRPr="00516BB7">
        <w:rPr>
          <w:rFonts w:hint="cs"/>
          <w:rtl/>
        </w:rPr>
        <w:t>ה</w:t>
      </w:r>
      <w:r w:rsidRPr="00516BB7">
        <w:rPr>
          <w:rtl/>
        </w:rPr>
        <w:t xml:space="preserve"> </w:t>
      </w:r>
      <w:r w:rsidRPr="00516BB7">
        <w:rPr>
          <w:rFonts w:hint="cs"/>
          <w:rtl/>
        </w:rPr>
        <w:t>זיכה</w:t>
      </w:r>
      <w:r w:rsidRPr="00516BB7">
        <w:rPr>
          <w:rtl/>
        </w:rPr>
        <w:t xml:space="preserve"> </w:t>
      </w:r>
      <w:proofErr w:type="spellStart"/>
      <w:r w:rsidRPr="00516BB7">
        <w:rPr>
          <w:rFonts w:hint="cs"/>
          <w:rtl/>
        </w:rPr>
        <w:t>לכהנים</w:t>
      </w:r>
      <w:proofErr w:type="spellEnd"/>
      <w:r w:rsidRPr="00516BB7">
        <w:rPr>
          <w:rtl/>
        </w:rPr>
        <w:t xml:space="preserve"> </w:t>
      </w:r>
      <w:r w:rsidRPr="00516BB7">
        <w:rPr>
          <w:rFonts w:hint="cs"/>
          <w:rtl/>
        </w:rPr>
        <w:t>מחלק</w:t>
      </w:r>
      <w:r w:rsidRPr="00516BB7">
        <w:rPr>
          <w:rtl/>
        </w:rPr>
        <w:t xml:space="preserve"> </w:t>
      </w:r>
      <w:r w:rsidRPr="00516BB7">
        <w:rPr>
          <w:rFonts w:hint="cs"/>
          <w:rtl/>
        </w:rPr>
        <w:t>גבוה</w:t>
      </w:r>
      <w:r w:rsidRPr="00516BB7">
        <w:rPr>
          <w:rtl/>
        </w:rPr>
        <w:t xml:space="preserve">. </w:t>
      </w:r>
      <w:r w:rsidRPr="00516BB7">
        <w:rPr>
          <w:rFonts w:hint="cs"/>
          <w:rtl/>
        </w:rPr>
        <w:t>מה שאין כן שוק</w:t>
      </w:r>
      <w:r w:rsidRPr="00516BB7">
        <w:rPr>
          <w:rtl/>
        </w:rPr>
        <w:t xml:space="preserve"> </w:t>
      </w:r>
      <w:r w:rsidRPr="00516BB7">
        <w:rPr>
          <w:rFonts w:hint="cs"/>
          <w:rtl/>
        </w:rPr>
        <w:t>הוא</w:t>
      </w:r>
      <w:r w:rsidRPr="00516BB7">
        <w:rPr>
          <w:rtl/>
        </w:rPr>
        <w:t xml:space="preserve"> </w:t>
      </w:r>
      <w:r w:rsidRPr="00516BB7">
        <w:rPr>
          <w:rFonts w:hint="cs"/>
          <w:rtl/>
        </w:rPr>
        <w:t>חלק</w:t>
      </w:r>
      <w:r w:rsidRPr="00516BB7">
        <w:rPr>
          <w:rtl/>
        </w:rPr>
        <w:t xml:space="preserve"> </w:t>
      </w:r>
      <w:r w:rsidRPr="00516BB7">
        <w:rPr>
          <w:rFonts w:hint="cs"/>
          <w:rtl/>
        </w:rPr>
        <w:t>בעלים</w:t>
      </w:r>
      <w:r w:rsidRPr="00516BB7">
        <w:rPr>
          <w:rtl/>
        </w:rPr>
        <w:t xml:space="preserve"> </w:t>
      </w:r>
      <w:r w:rsidRPr="00516BB7">
        <w:rPr>
          <w:rFonts w:hint="cs"/>
          <w:rtl/>
        </w:rPr>
        <w:t>ככל</w:t>
      </w:r>
      <w:r w:rsidRPr="00516BB7">
        <w:rPr>
          <w:rtl/>
        </w:rPr>
        <w:t xml:space="preserve"> </w:t>
      </w:r>
      <w:r w:rsidRPr="00516BB7">
        <w:rPr>
          <w:rFonts w:hint="cs"/>
          <w:rtl/>
        </w:rPr>
        <w:t>הבשר</w:t>
      </w:r>
      <w:r w:rsidRPr="00516BB7">
        <w:rPr>
          <w:rtl/>
        </w:rPr>
        <w:t xml:space="preserve"> </w:t>
      </w:r>
      <w:r w:rsidRPr="00516BB7">
        <w:rPr>
          <w:rFonts w:hint="cs"/>
          <w:rtl/>
        </w:rPr>
        <w:t>אלא</w:t>
      </w:r>
      <w:r w:rsidRPr="00516BB7">
        <w:rPr>
          <w:rtl/>
        </w:rPr>
        <w:t xml:space="preserve"> </w:t>
      </w:r>
      <w:r w:rsidRPr="00516BB7">
        <w:rPr>
          <w:rFonts w:hint="cs"/>
          <w:rtl/>
        </w:rPr>
        <w:t>שהוא</w:t>
      </w:r>
      <w:r w:rsidRPr="00516BB7">
        <w:rPr>
          <w:rtl/>
        </w:rPr>
        <w:t xml:space="preserve"> </w:t>
      </w:r>
      <w:r w:rsidRPr="00516BB7">
        <w:rPr>
          <w:rFonts w:hint="cs"/>
          <w:rtl/>
        </w:rPr>
        <w:t xml:space="preserve">תרומה </w:t>
      </w:r>
      <w:proofErr w:type="spellStart"/>
      <w:r w:rsidRPr="00516BB7">
        <w:rPr>
          <w:rFonts w:hint="cs"/>
          <w:rtl/>
        </w:rPr>
        <w:t>לכהנים</w:t>
      </w:r>
      <w:proofErr w:type="spellEnd"/>
      <w:r w:rsidRPr="00516BB7">
        <w:rPr>
          <w:rFonts w:hint="cs"/>
          <w:rtl/>
        </w:rPr>
        <w:t>.</w:t>
      </w:r>
      <w:r w:rsidRPr="00516BB7">
        <w:rPr>
          <w:rtl/>
        </w:rPr>
        <w:t xml:space="preserve"> </w:t>
      </w:r>
      <w:r w:rsidRPr="00516BB7">
        <w:rPr>
          <w:rFonts w:hint="cs"/>
          <w:rtl/>
        </w:rPr>
        <w:t>ומשום הכי גם</w:t>
      </w:r>
      <w:r w:rsidRPr="00516BB7">
        <w:rPr>
          <w:rtl/>
        </w:rPr>
        <w:t xml:space="preserve"> </w:t>
      </w:r>
      <w:r w:rsidRPr="00516BB7">
        <w:rPr>
          <w:rFonts w:hint="cs"/>
          <w:rtl/>
        </w:rPr>
        <w:t>בתנופה</w:t>
      </w:r>
      <w:r w:rsidRPr="00516BB7">
        <w:rPr>
          <w:rtl/>
        </w:rPr>
        <w:t xml:space="preserve"> </w:t>
      </w:r>
      <w:r w:rsidRPr="00516BB7">
        <w:rPr>
          <w:rFonts w:hint="cs"/>
          <w:rtl/>
        </w:rPr>
        <w:t>אינן</w:t>
      </w:r>
      <w:r w:rsidRPr="00516BB7">
        <w:rPr>
          <w:rtl/>
        </w:rPr>
        <w:t xml:space="preserve"> </w:t>
      </w:r>
      <w:proofErr w:type="spellStart"/>
      <w:r w:rsidRPr="00516BB7">
        <w:rPr>
          <w:rFonts w:hint="cs"/>
          <w:rtl/>
        </w:rPr>
        <w:t>דומין</w:t>
      </w:r>
      <w:proofErr w:type="spellEnd"/>
      <w:r w:rsidRPr="00516BB7">
        <w:rPr>
          <w:rtl/>
        </w:rPr>
        <w:t xml:space="preserve"> </w:t>
      </w:r>
      <w:proofErr w:type="spellStart"/>
      <w:r w:rsidRPr="00516BB7">
        <w:rPr>
          <w:rFonts w:hint="cs"/>
          <w:rtl/>
        </w:rPr>
        <w:t>דהחזה</w:t>
      </w:r>
      <w:proofErr w:type="spellEnd"/>
      <w:r w:rsidRPr="00516BB7">
        <w:rPr>
          <w:rtl/>
        </w:rPr>
        <w:t xml:space="preserve"> </w:t>
      </w:r>
      <w:proofErr w:type="spellStart"/>
      <w:r w:rsidRPr="00516BB7">
        <w:rPr>
          <w:rFonts w:hint="cs"/>
          <w:rtl/>
        </w:rPr>
        <w:t>מביאין</w:t>
      </w:r>
      <w:proofErr w:type="spellEnd"/>
      <w:r w:rsidRPr="00516BB7">
        <w:rPr>
          <w:rtl/>
        </w:rPr>
        <w:t xml:space="preserve"> </w:t>
      </w:r>
      <w:r w:rsidRPr="00516BB7">
        <w:rPr>
          <w:rFonts w:hint="cs"/>
          <w:rtl/>
        </w:rPr>
        <w:t>יחד</w:t>
      </w:r>
      <w:r w:rsidRPr="00516BB7">
        <w:rPr>
          <w:rtl/>
        </w:rPr>
        <w:t xml:space="preserve"> </w:t>
      </w:r>
      <w:r w:rsidRPr="00516BB7">
        <w:rPr>
          <w:rFonts w:hint="cs"/>
          <w:rtl/>
        </w:rPr>
        <w:t>עם</w:t>
      </w:r>
      <w:r w:rsidRPr="00516BB7">
        <w:rPr>
          <w:rtl/>
        </w:rPr>
        <w:t xml:space="preserve"> </w:t>
      </w:r>
      <w:proofErr w:type="spellStart"/>
      <w:r w:rsidRPr="00516BB7">
        <w:rPr>
          <w:rFonts w:hint="cs"/>
          <w:rtl/>
        </w:rPr>
        <w:t>החלבים</w:t>
      </w:r>
      <w:proofErr w:type="spellEnd"/>
      <w:r w:rsidRPr="00516BB7">
        <w:rPr>
          <w:rtl/>
        </w:rPr>
        <w:t xml:space="preserve"> </w:t>
      </w:r>
      <w:r w:rsidRPr="00516BB7">
        <w:rPr>
          <w:rFonts w:hint="cs"/>
          <w:rtl/>
        </w:rPr>
        <w:t>והשוק</w:t>
      </w:r>
      <w:r w:rsidRPr="00516BB7">
        <w:rPr>
          <w:rtl/>
        </w:rPr>
        <w:t xml:space="preserve"> </w:t>
      </w:r>
      <w:r w:rsidRPr="00516BB7">
        <w:rPr>
          <w:rFonts w:hint="cs"/>
          <w:rtl/>
        </w:rPr>
        <w:t>רק</w:t>
      </w:r>
      <w:r w:rsidRPr="00516BB7">
        <w:rPr>
          <w:rtl/>
        </w:rPr>
        <w:t xml:space="preserve"> </w:t>
      </w:r>
      <w:r w:rsidRPr="00516BB7">
        <w:rPr>
          <w:rFonts w:hint="cs"/>
          <w:rtl/>
        </w:rPr>
        <w:t>בשעת</w:t>
      </w:r>
      <w:r w:rsidRPr="00516BB7">
        <w:rPr>
          <w:rtl/>
        </w:rPr>
        <w:t xml:space="preserve"> </w:t>
      </w:r>
      <w:r w:rsidRPr="00516BB7">
        <w:rPr>
          <w:rFonts w:hint="cs"/>
          <w:rtl/>
        </w:rPr>
        <w:t>תנופה</w:t>
      </w:r>
      <w:r w:rsidRPr="00516BB7">
        <w:rPr>
          <w:rtl/>
        </w:rPr>
        <w:t xml:space="preserve"> </w:t>
      </w:r>
      <w:r w:rsidRPr="00516BB7">
        <w:rPr>
          <w:rFonts w:hint="cs"/>
          <w:rtl/>
        </w:rPr>
        <w:t>מעלין</w:t>
      </w:r>
      <w:r w:rsidRPr="00516BB7">
        <w:rPr>
          <w:rtl/>
        </w:rPr>
        <w:t xml:space="preserve"> </w:t>
      </w:r>
      <w:r w:rsidRPr="00516BB7">
        <w:rPr>
          <w:rFonts w:hint="cs"/>
          <w:rtl/>
        </w:rPr>
        <w:t>אותו</w:t>
      </w:r>
      <w:r w:rsidRPr="00516BB7">
        <w:rPr>
          <w:rtl/>
        </w:rPr>
        <w:t xml:space="preserve"> </w:t>
      </w:r>
      <w:r w:rsidRPr="00516BB7">
        <w:rPr>
          <w:rFonts w:hint="cs"/>
          <w:rtl/>
        </w:rPr>
        <w:t>על</w:t>
      </w:r>
      <w:r w:rsidRPr="00516BB7">
        <w:rPr>
          <w:rtl/>
        </w:rPr>
        <w:t xml:space="preserve"> </w:t>
      </w:r>
      <w:proofErr w:type="spellStart"/>
      <w:r w:rsidRPr="00516BB7">
        <w:rPr>
          <w:rFonts w:hint="cs"/>
          <w:rtl/>
        </w:rPr>
        <w:t>החלבים</w:t>
      </w:r>
      <w:proofErr w:type="spellEnd"/>
      <w:r w:rsidRPr="00516BB7">
        <w:rPr>
          <w:rFonts w:hint="cs"/>
          <w:rtl/>
        </w:rPr>
        <w:t xml:space="preserve">" </w:t>
      </w:r>
      <w:r w:rsidR="00276655">
        <w:rPr>
          <w:rtl/>
        </w:rPr>
        <w:tab/>
      </w:r>
      <w:r w:rsidRPr="00276655">
        <w:rPr>
          <w:rFonts w:hint="cs"/>
          <w:sz w:val="20"/>
          <w:szCs w:val="20"/>
          <w:rtl/>
        </w:rPr>
        <w:t>(העמק</w:t>
      </w:r>
      <w:r w:rsidRPr="00276655">
        <w:rPr>
          <w:sz w:val="20"/>
          <w:szCs w:val="20"/>
          <w:rtl/>
        </w:rPr>
        <w:t xml:space="preserve"> </w:t>
      </w:r>
      <w:r w:rsidRPr="00276655">
        <w:rPr>
          <w:rFonts w:hint="cs"/>
          <w:sz w:val="20"/>
          <w:szCs w:val="20"/>
          <w:rtl/>
        </w:rPr>
        <w:t>דבר</w:t>
      </w:r>
      <w:r w:rsidRPr="00276655">
        <w:rPr>
          <w:sz w:val="20"/>
          <w:szCs w:val="20"/>
          <w:rtl/>
        </w:rPr>
        <w:t xml:space="preserve"> </w:t>
      </w:r>
      <w:r w:rsidRPr="00276655">
        <w:rPr>
          <w:rFonts w:hint="cs"/>
          <w:sz w:val="20"/>
          <w:szCs w:val="20"/>
          <w:rtl/>
        </w:rPr>
        <w:t>על</w:t>
      </w:r>
      <w:r w:rsidRPr="00276655">
        <w:rPr>
          <w:sz w:val="20"/>
          <w:szCs w:val="20"/>
          <w:rtl/>
        </w:rPr>
        <w:t xml:space="preserve"> </w:t>
      </w:r>
      <w:r w:rsidRPr="00276655">
        <w:rPr>
          <w:rFonts w:hint="cs"/>
          <w:sz w:val="20"/>
          <w:szCs w:val="20"/>
          <w:rtl/>
        </w:rPr>
        <w:t>ויקרא</w:t>
      </w:r>
      <w:r w:rsidRPr="00276655">
        <w:rPr>
          <w:sz w:val="20"/>
          <w:szCs w:val="20"/>
          <w:rtl/>
        </w:rPr>
        <w:t xml:space="preserve"> </w:t>
      </w:r>
      <w:r w:rsidRPr="00276655">
        <w:rPr>
          <w:rFonts w:hint="cs"/>
          <w:sz w:val="20"/>
          <w:szCs w:val="20"/>
          <w:rtl/>
        </w:rPr>
        <w:t>ז', לב)</w:t>
      </w:r>
      <w:r w:rsidRPr="00516BB7">
        <w:rPr>
          <w:rFonts w:hint="cs"/>
          <w:rtl/>
        </w:rPr>
        <w:t>.</w:t>
      </w:r>
    </w:p>
    <w:p w14:paraId="7E43604F" w14:textId="77777777" w:rsidR="00516BB7" w:rsidRPr="00516BB7" w:rsidRDefault="00516BB7" w:rsidP="00516BB7">
      <w:pPr>
        <w:rPr>
          <w:rtl/>
        </w:rPr>
      </w:pPr>
      <w:proofErr w:type="spellStart"/>
      <w:r w:rsidRPr="00516BB7">
        <w:rPr>
          <w:rFonts w:hint="cs"/>
          <w:rtl/>
        </w:rPr>
        <w:t>הנצי"ב</w:t>
      </w:r>
      <w:proofErr w:type="spellEnd"/>
      <w:r w:rsidRPr="00516BB7">
        <w:rPr>
          <w:rFonts w:hint="cs"/>
          <w:rtl/>
        </w:rPr>
        <w:t xml:space="preserve"> מעיר שלא רק בכינוי הנלווה אליהם מורגש הפער בין החזה לשוק. הוא בא לידי ביטוי גם בסיום התהליך בזמן פגישתם עם </w:t>
      </w:r>
      <w:proofErr w:type="spellStart"/>
      <w:r w:rsidRPr="00516BB7">
        <w:rPr>
          <w:rFonts w:hint="cs"/>
          <w:rtl/>
        </w:rPr>
        <w:t>החלבים</w:t>
      </w:r>
      <w:proofErr w:type="spellEnd"/>
      <w:r w:rsidRPr="00516BB7">
        <w:rPr>
          <w:rFonts w:hint="cs"/>
          <w:rtl/>
        </w:rPr>
        <w:t xml:space="preserve"> המוקרבים על המזבח: החזה ששייך מהותית למזבח מובא מלכתחילה עם שאר </w:t>
      </w:r>
      <w:proofErr w:type="spellStart"/>
      <w:r w:rsidRPr="00516BB7">
        <w:rPr>
          <w:rFonts w:hint="cs"/>
          <w:rtl/>
        </w:rPr>
        <w:t>החלבים</w:t>
      </w:r>
      <w:proofErr w:type="spellEnd"/>
      <w:r w:rsidRPr="00516BB7">
        <w:rPr>
          <w:rFonts w:hint="cs"/>
          <w:rtl/>
        </w:rPr>
        <w:t xml:space="preserve">; אך השוק שמונף רק כי נקשר למזבח </w:t>
      </w:r>
      <w:r w:rsidRPr="00516BB7">
        <w:rPr>
          <w:rFonts w:hint="cs"/>
          <w:rtl/>
        </w:rPr>
        <w:lastRenderedPageBreak/>
        <w:t xml:space="preserve">בשבעת ימי המילואים </w:t>
      </w:r>
      <w:r w:rsidRPr="00516BB7">
        <w:rPr>
          <w:rtl/>
        </w:rPr>
        <w:t>–</w:t>
      </w:r>
      <w:r w:rsidRPr="00516BB7">
        <w:rPr>
          <w:rFonts w:hint="cs"/>
          <w:rtl/>
        </w:rPr>
        <w:t xml:space="preserve"> מצטרף </w:t>
      </w:r>
      <w:proofErr w:type="spellStart"/>
      <w:r w:rsidRPr="00516BB7">
        <w:rPr>
          <w:rFonts w:hint="cs"/>
          <w:rtl/>
        </w:rPr>
        <w:t>לחלבים</w:t>
      </w:r>
      <w:proofErr w:type="spellEnd"/>
      <w:r w:rsidRPr="00516BB7">
        <w:rPr>
          <w:rFonts w:hint="cs"/>
          <w:rtl/>
        </w:rPr>
        <w:t xml:space="preserve"> בשעת ההנפה עצמה ולא לפני. </w:t>
      </w:r>
    </w:p>
    <w:p w14:paraId="79D2B241" w14:textId="77777777" w:rsidR="00516BB7" w:rsidRPr="00516BB7" w:rsidRDefault="00516BB7" w:rsidP="00516BB7">
      <w:pPr>
        <w:rPr>
          <w:rtl/>
        </w:rPr>
      </w:pPr>
      <w:r w:rsidRPr="00516BB7">
        <w:rPr>
          <w:rtl/>
        </w:rPr>
        <w:tab/>
      </w:r>
      <w:r w:rsidRPr="00516BB7">
        <w:rPr>
          <w:rFonts w:hint="cs"/>
          <w:rtl/>
        </w:rPr>
        <w:t>נסיים בדרך דרוש, שהפער בין החזה לבין השוק הוא כפער בין התפיסה הסגולית לייחודיות ישראל (</w:t>
      </w:r>
      <w:proofErr w:type="spellStart"/>
      <w:r w:rsidRPr="00516BB7">
        <w:rPr>
          <w:rFonts w:hint="cs"/>
          <w:rtl/>
        </w:rPr>
        <w:t>ריה"ל</w:t>
      </w:r>
      <w:proofErr w:type="spellEnd"/>
      <w:r w:rsidRPr="00516BB7">
        <w:rPr>
          <w:rFonts w:hint="cs"/>
          <w:rtl/>
        </w:rPr>
        <w:t>) לתפיסת הבחירה (רמב"ם). החזה 'נולד' לעולם של מזבח, הוא כזה מעצם מהותו וזהו ייעודו. לעומתו שוק התרומה הוא זה שפגש במהלך מסעו במזבח ומרגע זה נתפס בקדושתו. מכאן ואילך הוא כבר לא יוכל לוותר על קדושה זו; מכאן ואילך הוא מונף.</w:t>
      </w:r>
    </w:p>
    <w:p w14:paraId="71046CD0" w14:textId="77777777" w:rsidR="00C361D9" w:rsidRPr="004A04B0" w:rsidRDefault="00C361D9" w:rsidP="00984E52">
      <w:pPr>
        <w:rPr>
          <w:rtl/>
        </w:rPr>
      </w:pPr>
      <w:bookmarkStart w:id="1" w:name="_GoBack"/>
      <w:bookmarkEnd w:id="1"/>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E2D70" w14:textId="77777777" w:rsidR="001A39AF" w:rsidRDefault="001A39AF" w:rsidP="00984E52">
      <w:r>
        <w:separator/>
      </w:r>
    </w:p>
    <w:p w14:paraId="73D20E68" w14:textId="77777777" w:rsidR="001A39AF" w:rsidRDefault="001A39AF" w:rsidP="00984E52"/>
  </w:endnote>
  <w:endnote w:type="continuationSeparator" w:id="0">
    <w:p w14:paraId="266EF178" w14:textId="77777777" w:rsidR="001A39AF" w:rsidRDefault="001A39AF" w:rsidP="00984E52">
      <w:r>
        <w:continuationSeparator/>
      </w:r>
    </w:p>
    <w:p w14:paraId="09325014" w14:textId="77777777" w:rsidR="001A39AF" w:rsidRDefault="001A39AF"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1AF45" w14:textId="77777777" w:rsidR="001A39AF" w:rsidRDefault="001A39AF" w:rsidP="00984E52">
      <w:r>
        <w:separator/>
      </w:r>
    </w:p>
    <w:p w14:paraId="336DB692" w14:textId="77777777" w:rsidR="001A39AF" w:rsidRDefault="001A39AF" w:rsidP="00984E52"/>
  </w:footnote>
  <w:footnote w:type="continuationSeparator" w:id="0">
    <w:p w14:paraId="45C8057E" w14:textId="77777777" w:rsidR="001A39AF" w:rsidRDefault="001A39AF" w:rsidP="00984E52">
      <w:r>
        <w:continuationSeparator/>
      </w:r>
    </w:p>
    <w:p w14:paraId="25878B0A" w14:textId="77777777" w:rsidR="001A39AF" w:rsidRDefault="001A39AF" w:rsidP="00984E52"/>
  </w:footnote>
  <w:footnote w:id="1">
    <w:p w14:paraId="519CEDF8" w14:textId="3351FF93" w:rsidR="00516BB7" w:rsidRPr="00516BB7" w:rsidRDefault="00516BB7" w:rsidP="00516BB7">
      <w:pPr>
        <w:pStyle w:val="a3"/>
      </w:pPr>
      <w:r w:rsidRPr="00516BB7">
        <w:rPr>
          <w:rStyle w:val="a5"/>
          <w:rFonts w:eastAsia="Narkisim"/>
        </w:rPr>
        <w:footnoteRef/>
      </w:r>
      <w:r w:rsidRPr="00516BB7">
        <w:rPr>
          <w:rtl/>
        </w:rPr>
        <w:t xml:space="preserve"> </w:t>
      </w:r>
      <w:r>
        <w:rPr>
          <w:rtl/>
        </w:rPr>
        <w:tab/>
      </w:r>
      <w:r w:rsidRPr="00516BB7">
        <w:rPr>
          <w:rFonts w:hint="cs"/>
          <w:rtl/>
        </w:rPr>
        <w:t xml:space="preserve">י' </w:t>
      </w:r>
      <w:proofErr w:type="spellStart"/>
      <w:r w:rsidRPr="00516BB7">
        <w:rPr>
          <w:rFonts w:hint="cs"/>
          <w:rtl/>
        </w:rPr>
        <w:t>מילגרום</w:t>
      </w:r>
      <w:proofErr w:type="spellEnd"/>
      <w:r w:rsidRPr="00516BB7">
        <w:rPr>
          <w:rFonts w:hint="cs"/>
          <w:rtl/>
        </w:rPr>
        <w:t>, "</w:t>
      </w:r>
      <w:r w:rsidRPr="00516BB7">
        <w:rPr>
          <w:rtl/>
        </w:rPr>
        <w:t>שוק התרומה שוק התרומה: פרק בתולדות הפולחן</w:t>
      </w:r>
      <w:r w:rsidRPr="00516BB7">
        <w:rPr>
          <w:rFonts w:hint="cs"/>
          <w:rtl/>
        </w:rPr>
        <w:t xml:space="preserve">", </w:t>
      </w:r>
      <w:r w:rsidRPr="00516BB7">
        <w:rPr>
          <w:rFonts w:hint="cs"/>
          <w:b/>
          <w:bCs/>
          <w:rtl/>
        </w:rPr>
        <w:t>תרביץ</w:t>
      </w:r>
      <w:r w:rsidRPr="00516BB7">
        <w:rPr>
          <w:rFonts w:hint="cs"/>
          <w:rtl/>
        </w:rPr>
        <w:t xml:space="preserve"> </w:t>
      </w:r>
      <w:proofErr w:type="spellStart"/>
      <w:r w:rsidRPr="00516BB7">
        <w:rPr>
          <w:rFonts w:hint="cs"/>
          <w:rtl/>
        </w:rPr>
        <w:t>מב</w:t>
      </w:r>
      <w:proofErr w:type="spellEnd"/>
      <w:r w:rsidRPr="00516BB7">
        <w:rPr>
          <w:rFonts w:hint="cs"/>
          <w:rtl/>
        </w:rPr>
        <w:t xml:space="preserve"> (תשל"ג), עמ' 5.</w:t>
      </w:r>
    </w:p>
  </w:footnote>
  <w:footnote w:id="2">
    <w:p w14:paraId="0C62234E" w14:textId="535F8AAB" w:rsidR="00516BB7" w:rsidRPr="00516BB7" w:rsidRDefault="00516BB7" w:rsidP="00516BB7">
      <w:pPr>
        <w:pStyle w:val="a3"/>
        <w:rPr>
          <w:rtl/>
        </w:rPr>
      </w:pPr>
      <w:r w:rsidRPr="00516BB7">
        <w:rPr>
          <w:rStyle w:val="a5"/>
          <w:rFonts w:eastAsia="Narkisim"/>
        </w:rPr>
        <w:footnoteRef/>
      </w:r>
      <w:r w:rsidRPr="00516BB7">
        <w:rPr>
          <w:rtl/>
        </w:rPr>
        <w:t xml:space="preserve"> </w:t>
      </w:r>
      <w:r>
        <w:rPr>
          <w:rtl/>
        </w:rPr>
        <w:tab/>
      </w:r>
      <w:r w:rsidRPr="00516BB7">
        <w:rPr>
          <w:rFonts w:hint="cs"/>
          <w:rtl/>
        </w:rPr>
        <w:t>ראו גם את המדרש הבא, המרחיב את עבודת משה ככ</w:t>
      </w:r>
      <w:r w:rsidR="00373350">
        <w:rPr>
          <w:rFonts w:hint="cs"/>
          <w:rtl/>
        </w:rPr>
        <w:t>ו</w:t>
      </w:r>
      <w:r w:rsidRPr="00516BB7">
        <w:rPr>
          <w:rFonts w:hint="cs"/>
          <w:rtl/>
        </w:rPr>
        <w:t>הן לכל תקופת המדבר: "'משה</w:t>
      </w:r>
      <w:r w:rsidRPr="00516BB7">
        <w:rPr>
          <w:rtl/>
        </w:rPr>
        <w:t xml:space="preserve"> </w:t>
      </w:r>
      <w:r w:rsidRPr="00516BB7">
        <w:rPr>
          <w:rFonts w:hint="cs"/>
          <w:rtl/>
        </w:rPr>
        <w:t>ואהרן</w:t>
      </w:r>
      <w:r w:rsidRPr="00516BB7">
        <w:rPr>
          <w:rtl/>
        </w:rPr>
        <w:t xml:space="preserve"> </w:t>
      </w:r>
      <w:proofErr w:type="spellStart"/>
      <w:r w:rsidRPr="00516BB7">
        <w:rPr>
          <w:rFonts w:hint="cs"/>
          <w:rtl/>
        </w:rPr>
        <w:t>בכהניו</w:t>
      </w:r>
      <w:proofErr w:type="spellEnd"/>
      <w:r w:rsidRPr="00516BB7">
        <w:rPr>
          <w:rtl/>
        </w:rPr>
        <w:t xml:space="preserve"> </w:t>
      </w:r>
      <w:r w:rsidRPr="00516BB7">
        <w:rPr>
          <w:rFonts w:hint="cs"/>
          <w:rtl/>
        </w:rPr>
        <w:t>ושמואל</w:t>
      </w:r>
      <w:r w:rsidRPr="00516BB7">
        <w:rPr>
          <w:rtl/>
        </w:rPr>
        <w:t xml:space="preserve"> </w:t>
      </w:r>
      <w:r w:rsidRPr="00516BB7">
        <w:rPr>
          <w:rFonts w:hint="cs"/>
          <w:rtl/>
        </w:rPr>
        <w:t>בקראי</w:t>
      </w:r>
      <w:r w:rsidRPr="00516BB7">
        <w:rPr>
          <w:rtl/>
        </w:rPr>
        <w:t xml:space="preserve"> </w:t>
      </w:r>
      <w:r w:rsidRPr="00516BB7">
        <w:rPr>
          <w:rFonts w:hint="cs"/>
          <w:rtl/>
        </w:rPr>
        <w:t xml:space="preserve">שמו' </w:t>
      </w:r>
      <w:r w:rsidRPr="00516BB7">
        <w:rPr>
          <w:rtl/>
        </w:rPr>
        <w:t>–</w:t>
      </w:r>
      <w:r w:rsidRPr="00516BB7">
        <w:rPr>
          <w:rFonts w:hint="cs"/>
          <w:rtl/>
        </w:rPr>
        <w:t xml:space="preserve"> רבי</w:t>
      </w:r>
      <w:r w:rsidRPr="00516BB7">
        <w:rPr>
          <w:rtl/>
        </w:rPr>
        <w:t xml:space="preserve"> </w:t>
      </w:r>
      <w:proofErr w:type="spellStart"/>
      <w:r w:rsidRPr="00516BB7">
        <w:rPr>
          <w:rFonts w:hint="cs"/>
          <w:rtl/>
        </w:rPr>
        <w:t>יודן</w:t>
      </w:r>
      <w:proofErr w:type="spellEnd"/>
      <w:r w:rsidRPr="00516BB7">
        <w:rPr>
          <w:rtl/>
        </w:rPr>
        <w:t xml:space="preserve"> </w:t>
      </w:r>
      <w:r w:rsidRPr="00516BB7">
        <w:rPr>
          <w:rFonts w:hint="cs"/>
          <w:rtl/>
        </w:rPr>
        <w:t>בשם</w:t>
      </w:r>
      <w:r w:rsidRPr="00516BB7">
        <w:rPr>
          <w:rtl/>
        </w:rPr>
        <w:t xml:space="preserve"> </w:t>
      </w:r>
      <w:r w:rsidRPr="00516BB7">
        <w:rPr>
          <w:rFonts w:hint="cs"/>
          <w:rtl/>
        </w:rPr>
        <w:t>רבי</w:t>
      </w:r>
      <w:r w:rsidRPr="00516BB7">
        <w:rPr>
          <w:rtl/>
        </w:rPr>
        <w:t xml:space="preserve"> </w:t>
      </w:r>
      <w:r w:rsidRPr="00516BB7">
        <w:rPr>
          <w:rFonts w:hint="cs"/>
          <w:rtl/>
        </w:rPr>
        <w:t>יוסי</w:t>
      </w:r>
      <w:r w:rsidRPr="00516BB7">
        <w:rPr>
          <w:rtl/>
        </w:rPr>
        <w:t xml:space="preserve"> </w:t>
      </w:r>
      <w:r w:rsidRPr="00516BB7">
        <w:rPr>
          <w:rFonts w:hint="cs"/>
          <w:rtl/>
        </w:rPr>
        <w:t>ברבי</w:t>
      </w:r>
      <w:r w:rsidRPr="00516BB7">
        <w:rPr>
          <w:rtl/>
        </w:rPr>
        <w:t xml:space="preserve"> </w:t>
      </w:r>
      <w:proofErr w:type="spellStart"/>
      <w:r w:rsidRPr="00516BB7">
        <w:rPr>
          <w:rFonts w:hint="cs"/>
          <w:rtl/>
        </w:rPr>
        <w:t>יהודא</w:t>
      </w:r>
      <w:proofErr w:type="spellEnd"/>
      <w:r w:rsidRPr="00516BB7">
        <w:rPr>
          <w:rtl/>
        </w:rPr>
        <w:t xml:space="preserve"> </w:t>
      </w:r>
      <w:r w:rsidRPr="00516BB7">
        <w:rPr>
          <w:rFonts w:hint="cs"/>
          <w:rtl/>
        </w:rPr>
        <w:t>בר</w:t>
      </w:r>
      <w:r w:rsidRPr="00516BB7">
        <w:rPr>
          <w:rtl/>
        </w:rPr>
        <w:t xml:space="preserve"> </w:t>
      </w:r>
      <w:r w:rsidRPr="00516BB7">
        <w:rPr>
          <w:rFonts w:hint="cs"/>
          <w:rtl/>
        </w:rPr>
        <w:t>ברכיה</w:t>
      </w:r>
      <w:r w:rsidRPr="00516BB7">
        <w:rPr>
          <w:rtl/>
        </w:rPr>
        <w:t xml:space="preserve"> </w:t>
      </w:r>
      <w:r w:rsidRPr="00516BB7">
        <w:rPr>
          <w:rFonts w:hint="cs"/>
          <w:rtl/>
        </w:rPr>
        <w:t>בשם</w:t>
      </w:r>
      <w:r w:rsidRPr="00516BB7">
        <w:rPr>
          <w:rtl/>
        </w:rPr>
        <w:t xml:space="preserve"> </w:t>
      </w:r>
      <w:r w:rsidRPr="00516BB7">
        <w:rPr>
          <w:rFonts w:hint="cs"/>
          <w:rtl/>
        </w:rPr>
        <w:t>רבי</w:t>
      </w:r>
      <w:r w:rsidRPr="00516BB7">
        <w:rPr>
          <w:rtl/>
        </w:rPr>
        <w:t xml:space="preserve"> </w:t>
      </w:r>
      <w:r w:rsidRPr="00516BB7">
        <w:rPr>
          <w:rFonts w:hint="cs"/>
          <w:rtl/>
        </w:rPr>
        <w:t>יהושע</w:t>
      </w:r>
      <w:r w:rsidRPr="00516BB7">
        <w:rPr>
          <w:rtl/>
        </w:rPr>
        <w:t xml:space="preserve"> </w:t>
      </w:r>
      <w:r w:rsidRPr="00516BB7">
        <w:rPr>
          <w:rFonts w:hint="cs"/>
          <w:rtl/>
        </w:rPr>
        <w:t>בן</w:t>
      </w:r>
      <w:r w:rsidRPr="00516BB7">
        <w:rPr>
          <w:rtl/>
        </w:rPr>
        <w:t xml:space="preserve"> </w:t>
      </w:r>
      <w:proofErr w:type="spellStart"/>
      <w:r w:rsidRPr="00516BB7">
        <w:rPr>
          <w:rFonts w:hint="cs"/>
          <w:rtl/>
        </w:rPr>
        <w:t>קרחה</w:t>
      </w:r>
      <w:proofErr w:type="spellEnd"/>
      <w:r w:rsidRPr="00516BB7">
        <w:rPr>
          <w:rFonts w:hint="cs"/>
          <w:rtl/>
        </w:rPr>
        <w:t>:</w:t>
      </w:r>
      <w:r w:rsidRPr="00516BB7">
        <w:rPr>
          <w:rtl/>
        </w:rPr>
        <w:t xml:space="preserve"> </w:t>
      </w:r>
      <w:r w:rsidRPr="00516BB7">
        <w:rPr>
          <w:rFonts w:hint="cs"/>
          <w:rtl/>
        </w:rPr>
        <w:t>כל</w:t>
      </w:r>
      <w:r w:rsidRPr="00516BB7">
        <w:rPr>
          <w:rtl/>
        </w:rPr>
        <w:t xml:space="preserve"> </w:t>
      </w:r>
      <w:r w:rsidRPr="00516BB7">
        <w:rPr>
          <w:rFonts w:hint="cs"/>
          <w:rtl/>
        </w:rPr>
        <w:t>אותן</w:t>
      </w:r>
      <w:r w:rsidRPr="00516BB7">
        <w:rPr>
          <w:rtl/>
        </w:rPr>
        <w:t xml:space="preserve"> </w:t>
      </w:r>
      <w:r w:rsidRPr="00516BB7">
        <w:rPr>
          <w:rFonts w:hint="cs"/>
          <w:rtl/>
        </w:rPr>
        <w:t>ארבעים</w:t>
      </w:r>
      <w:r w:rsidRPr="00516BB7">
        <w:rPr>
          <w:rtl/>
        </w:rPr>
        <w:t xml:space="preserve"> </w:t>
      </w:r>
      <w:r w:rsidRPr="00516BB7">
        <w:rPr>
          <w:rFonts w:hint="cs"/>
          <w:rtl/>
        </w:rPr>
        <w:t>שנה</w:t>
      </w:r>
      <w:r w:rsidRPr="00516BB7">
        <w:rPr>
          <w:rtl/>
        </w:rPr>
        <w:t xml:space="preserve"> </w:t>
      </w:r>
      <w:r w:rsidRPr="00516BB7">
        <w:rPr>
          <w:rFonts w:hint="cs"/>
          <w:rtl/>
        </w:rPr>
        <w:t>שהיו</w:t>
      </w:r>
      <w:r w:rsidRPr="00516BB7">
        <w:rPr>
          <w:rtl/>
        </w:rPr>
        <w:t xml:space="preserve"> </w:t>
      </w:r>
      <w:r w:rsidRPr="00516BB7">
        <w:rPr>
          <w:rFonts w:hint="cs"/>
          <w:rtl/>
        </w:rPr>
        <w:t>ישראל</w:t>
      </w:r>
      <w:r w:rsidRPr="00516BB7">
        <w:rPr>
          <w:rtl/>
        </w:rPr>
        <w:t xml:space="preserve"> </w:t>
      </w:r>
      <w:r w:rsidRPr="00516BB7">
        <w:rPr>
          <w:rFonts w:hint="cs"/>
          <w:rtl/>
        </w:rPr>
        <w:t>במדבר</w:t>
      </w:r>
      <w:r w:rsidRPr="00516BB7">
        <w:rPr>
          <w:rtl/>
        </w:rPr>
        <w:t xml:space="preserve"> </w:t>
      </w:r>
      <w:r w:rsidRPr="00516BB7">
        <w:rPr>
          <w:rFonts w:hint="cs"/>
          <w:rtl/>
        </w:rPr>
        <w:t>לא</w:t>
      </w:r>
      <w:r w:rsidRPr="00516BB7">
        <w:rPr>
          <w:rtl/>
        </w:rPr>
        <w:t xml:space="preserve"> </w:t>
      </w:r>
      <w:r w:rsidRPr="00516BB7">
        <w:rPr>
          <w:rFonts w:hint="cs"/>
          <w:rtl/>
        </w:rPr>
        <w:t>נמנע</w:t>
      </w:r>
      <w:r w:rsidRPr="00516BB7">
        <w:rPr>
          <w:rtl/>
        </w:rPr>
        <w:t xml:space="preserve"> </w:t>
      </w:r>
      <w:r w:rsidRPr="00516BB7">
        <w:rPr>
          <w:rFonts w:hint="cs"/>
          <w:rtl/>
        </w:rPr>
        <w:t>משה</w:t>
      </w:r>
      <w:r w:rsidRPr="00516BB7">
        <w:rPr>
          <w:rtl/>
        </w:rPr>
        <w:t xml:space="preserve"> </w:t>
      </w:r>
      <w:r w:rsidRPr="00516BB7">
        <w:rPr>
          <w:rFonts w:hint="cs"/>
          <w:rtl/>
        </w:rPr>
        <w:t>מלשמש</w:t>
      </w:r>
      <w:r w:rsidRPr="00516BB7">
        <w:rPr>
          <w:rtl/>
        </w:rPr>
        <w:t xml:space="preserve"> </w:t>
      </w:r>
      <w:r w:rsidRPr="00516BB7">
        <w:rPr>
          <w:rFonts w:hint="cs"/>
          <w:rtl/>
        </w:rPr>
        <w:t>בכהונה</w:t>
      </w:r>
      <w:r w:rsidRPr="00516BB7">
        <w:rPr>
          <w:rtl/>
        </w:rPr>
        <w:t xml:space="preserve"> </w:t>
      </w:r>
      <w:r w:rsidRPr="00516BB7">
        <w:rPr>
          <w:rFonts w:hint="cs"/>
          <w:rtl/>
        </w:rPr>
        <w:t>גדולה...</w:t>
      </w:r>
      <w:r w:rsidRPr="00516BB7">
        <w:rPr>
          <w:rtl/>
        </w:rPr>
        <w:t xml:space="preserve"> </w:t>
      </w:r>
      <w:proofErr w:type="spellStart"/>
      <w:r w:rsidRPr="00516BB7">
        <w:rPr>
          <w:rFonts w:hint="cs"/>
          <w:rtl/>
        </w:rPr>
        <w:t>א</w:t>
      </w:r>
      <w:r w:rsidRPr="00516BB7">
        <w:rPr>
          <w:rtl/>
        </w:rPr>
        <w:t>"</w:t>
      </w:r>
      <w:r w:rsidRPr="00516BB7">
        <w:rPr>
          <w:rFonts w:hint="cs"/>
          <w:rtl/>
        </w:rPr>
        <w:t>ר</w:t>
      </w:r>
      <w:proofErr w:type="spellEnd"/>
      <w:r w:rsidRPr="00516BB7">
        <w:rPr>
          <w:rtl/>
        </w:rPr>
        <w:t xml:space="preserve"> </w:t>
      </w:r>
      <w:r w:rsidRPr="00516BB7">
        <w:rPr>
          <w:rFonts w:hint="cs"/>
          <w:rtl/>
        </w:rPr>
        <w:t>אליעזר</w:t>
      </w:r>
      <w:r w:rsidRPr="00516BB7">
        <w:rPr>
          <w:rtl/>
        </w:rPr>
        <w:t xml:space="preserve"> </w:t>
      </w:r>
      <w:r w:rsidRPr="00516BB7">
        <w:rPr>
          <w:rFonts w:hint="cs"/>
          <w:rtl/>
        </w:rPr>
        <w:t>בר</w:t>
      </w:r>
      <w:r w:rsidRPr="00516BB7">
        <w:rPr>
          <w:rtl/>
        </w:rPr>
        <w:t xml:space="preserve">' </w:t>
      </w:r>
      <w:r w:rsidRPr="00516BB7">
        <w:rPr>
          <w:rFonts w:hint="cs"/>
          <w:rtl/>
        </w:rPr>
        <w:t>יוסי</w:t>
      </w:r>
      <w:r w:rsidRPr="00516BB7">
        <w:rPr>
          <w:rtl/>
        </w:rPr>
        <w:t xml:space="preserve"> </w:t>
      </w:r>
      <w:r w:rsidRPr="00516BB7">
        <w:rPr>
          <w:rFonts w:hint="cs"/>
          <w:rtl/>
        </w:rPr>
        <w:t>פשוט</w:t>
      </w:r>
      <w:r w:rsidRPr="00516BB7">
        <w:rPr>
          <w:rtl/>
        </w:rPr>
        <w:t xml:space="preserve"> </w:t>
      </w:r>
      <w:r w:rsidRPr="00516BB7">
        <w:rPr>
          <w:rFonts w:hint="cs"/>
          <w:rtl/>
        </w:rPr>
        <w:t>הוא</w:t>
      </w:r>
      <w:r w:rsidRPr="00516BB7">
        <w:rPr>
          <w:rtl/>
        </w:rPr>
        <w:t xml:space="preserve"> </w:t>
      </w:r>
      <w:r w:rsidRPr="00516BB7">
        <w:rPr>
          <w:rFonts w:hint="cs"/>
          <w:rtl/>
        </w:rPr>
        <w:t>לן</w:t>
      </w:r>
      <w:r w:rsidRPr="00516BB7">
        <w:rPr>
          <w:rtl/>
        </w:rPr>
        <w:t xml:space="preserve"> </w:t>
      </w:r>
      <w:r w:rsidRPr="00516BB7">
        <w:rPr>
          <w:rFonts w:hint="cs"/>
          <w:rtl/>
        </w:rPr>
        <w:t>שבחלוק</w:t>
      </w:r>
      <w:r w:rsidRPr="00516BB7">
        <w:rPr>
          <w:rtl/>
        </w:rPr>
        <w:t xml:space="preserve"> </w:t>
      </w:r>
      <w:r w:rsidRPr="00516BB7">
        <w:rPr>
          <w:rFonts w:hint="cs"/>
          <w:rtl/>
        </w:rPr>
        <w:t>לבן</w:t>
      </w:r>
      <w:r w:rsidRPr="00516BB7">
        <w:rPr>
          <w:rtl/>
        </w:rPr>
        <w:t xml:space="preserve"> </w:t>
      </w:r>
      <w:r w:rsidRPr="00516BB7">
        <w:rPr>
          <w:rFonts w:hint="cs"/>
          <w:rtl/>
        </w:rPr>
        <w:t>שימש</w:t>
      </w:r>
      <w:r w:rsidRPr="00516BB7">
        <w:rPr>
          <w:rtl/>
        </w:rPr>
        <w:t xml:space="preserve"> </w:t>
      </w:r>
      <w:r w:rsidRPr="00516BB7">
        <w:rPr>
          <w:rFonts w:hint="cs"/>
          <w:rtl/>
        </w:rPr>
        <w:t>משה</w:t>
      </w:r>
      <w:r w:rsidRPr="00516BB7">
        <w:rPr>
          <w:rtl/>
        </w:rPr>
        <w:t xml:space="preserve"> </w:t>
      </w:r>
      <w:r w:rsidRPr="00516BB7">
        <w:rPr>
          <w:rFonts w:hint="cs"/>
          <w:rtl/>
        </w:rPr>
        <w:t xml:space="preserve">במדבר" </w:t>
      </w:r>
      <w:r w:rsidRPr="00516BB7">
        <w:rPr>
          <w:rFonts w:hint="cs"/>
          <w:sz w:val="16"/>
          <w:szCs w:val="16"/>
          <w:rtl/>
        </w:rPr>
        <w:t>(פסיקתא</w:t>
      </w:r>
      <w:r w:rsidRPr="00516BB7">
        <w:rPr>
          <w:sz w:val="16"/>
          <w:szCs w:val="16"/>
          <w:rtl/>
        </w:rPr>
        <w:t xml:space="preserve"> </w:t>
      </w:r>
      <w:r w:rsidRPr="00516BB7">
        <w:rPr>
          <w:rFonts w:hint="cs"/>
          <w:sz w:val="16"/>
          <w:szCs w:val="16"/>
          <w:rtl/>
        </w:rPr>
        <w:t>רבתי</w:t>
      </w:r>
      <w:r w:rsidRPr="00516BB7">
        <w:rPr>
          <w:sz w:val="16"/>
          <w:szCs w:val="16"/>
          <w:rtl/>
        </w:rPr>
        <w:t xml:space="preserve"> </w:t>
      </w:r>
      <w:r w:rsidRPr="00516BB7">
        <w:rPr>
          <w:rFonts w:hint="cs"/>
          <w:sz w:val="16"/>
          <w:szCs w:val="16"/>
          <w:rtl/>
        </w:rPr>
        <w:t>פרשה</w:t>
      </w:r>
      <w:r w:rsidRPr="00516BB7">
        <w:rPr>
          <w:sz w:val="16"/>
          <w:szCs w:val="16"/>
          <w:rtl/>
        </w:rPr>
        <w:t xml:space="preserve"> </w:t>
      </w:r>
      <w:r w:rsidRPr="00516BB7">
        <w:rPr>
          <w:rFonts w:hint="cs"/>
          <w:sz w:val="16"/>
          <w:szCs w:val="16"/>
          <w:rtl/>
        </w:rPr>
        <w:t>יד)</w:t>
      </w:r>
      <w:r w:rsidRPr="00516BB7">
        <w:rPr>
          <w:rFonts w:hint="cs"/>
          <w:rtl/>
        </w:rPr>
        <w:t>.</w:t>
      </w:r>
    </w:p>
  </w:footnote>
  <w:footnote w:id="3">
    <w:p w14:paraId="2BF12381" w14:textId="39F16E84" w:rsidR="00516BB7" w:rsidRPr="00516BB7" w:rsidRDefault="00516BB7" w:rsidP="00516BB7">
      <w:pPr>
        <w:pStyle w:val="a3"/>
        <w:rPr>
          <w:rtl/>
        </w:rPr>
      </w:pPr>
      <w:r w:rsidRPr="00516BB7">
        <w:rPr>
          <w:rStyle w:val="a5"/>
          <w:rFonts w:eastAsia="Narkisim"/>
        </w:rPr>
        <w:footnoteRef/>
      </w:r>
      <w:r w:rsidRPr="00516BB7">
        <w:rPr>
          <w:rtl/>
        </w:rPr>
        <w:t xml:space="preserve"> </w:t>
      </w:r>
      <w:r>
        <w:rPr>
          <w:rtl/>
        </w:rPr>
        <w:tab/>
      </w:r>
      <w:r w:rsidRPr="00516BB7">
        <w:rPr>
          <w:rFonts w:hint="cs"/>
          <w:rtl/>
        </w:rPr>
        <w:t>יש גם לזכור שבמעמדות קודמים לימי המילואים משה לא תפקד ככוהן אלא אחרים. בולט הדבר במעמד הר סיני: "וַיֹּאמֶר</w:t>
      </w:r>
      <w:r w:rsidRPr="00516BB7">
        <w:rPr>
          <w:rtl/>
        </w:rPr>
        <w:t xml:space="preserve"> </w:t>
      </w:r>
      <w:r w:rsidRPr="00516BB7">
        <w:rPr>
          <w:rFonts w:hint="cs"/>
          <w:rtl/>
        </w:rPr>
        <w:t>אֵלָיו</w:t>
      </w:r>
      <w:r w:rsidRPr="00516BB7">
        <w:rPr>
          <w:rtl/>
        </w:rPr>
        <w:t xml:space="preserve"> </w:t>
      </w:r>
      <w:r w:rsidRPr="00516BB7">
        <w:rPr>
          <w:rFonts w:hint="cs"/>
          <w:rtl/>
        </w:rPr>
        <w:t>ה'</w:t>
      </w:r>
      <w:r w:rsidRPr="00516BB7">
        <w:rPr>
          <w:rtl/>
        </w:rPr>
        <w:t xml:space="preserve"> </w:t>
      </w:r>
      <w:r w:rsidRPr="00516BB7">
        <w:rPr>
          <w:rFonts w:hint="cs"/>
          <w:rtl/>
        </w:rPr>
        <w:t>לֶךְ</w:t>
      </w:r>
      <w:r w:rsidRPr="00516BB7">
        <w:rPr>
          <w:rtl/>
        </w:rPr>
        <w:t xml:space="preserve"> </w:t>
      </w:r>
      <w:r w:rsidRPr="00516BB7">
        <w:rPr>
          <w:rFonts w:hint="cs"/>
          <w:rtl/>
        </w:rPr>
        <w:t>רֵד</w:t>
      </w:r>
      <w:r w:rsidRPr="00516BB7">
        <w:rPr>
          <w:rtl/>
        </w:rPr>
        <w:t xml:space="preserve"> </w:t>
      </w:r>
      <w:r w:rsidRPr="00516BB7">
        <w:rPr>
          <w:rFonts w:hint="cs"/>
          <w:rtl/>
        </w:rPr>
        <w:t>וְעָלִיתָ</w:t>
      </w:r>
      <w:r w:rsidRPr="00516BB7">
        <w:rPr>
          <w:rtl/>
        </w:rPr>
        <w:t xml:space="preserve"> </w:t>
      </w:r>
      <w:r w:rsidRPr="00516BB7">
        <w:rPr>
          <w:rFonts w:hint="cs"/>
          <w:rtl/>
        </w:rPr>
        <w:t>אַתָּה</w:t>
      </w:r>
      <w:r w:rsidRPr="00516BB7">
        <w:rPr>
          <w:rtl/>
        </w:rPr>
        <w:t xml:space="preserve"> </w:t>
      </w:r>
      <w:r w:rsidRPr="00516BB7">
        <w:rPr>
          <w:rFonts w:hint="cs"/>
          <w:rtl/>
        </w:rPr>
        <w:t>וְאַהֲרֹן</w:t>
      </w:r>
      <w:r w:rsidRPr="00516BB7">
        <w:rPr>
          <w:rtl/>
        </w:rPr>
        <w:t xml:space="preserve"> </w:t>
      </w:r>
      <w:r w:rsidRPr="00516BB7">
        <w:rPr>
          <w:rFonts w:hint="cs"/>
          <w:rtl/>
        </w:rPr>
        <w:t>עִמָּךְ</w:t>
      </w:r>
      <w:r w:rsidRPr="00516BB7">
        <w:rPr>
          <w:rtl/>
        </w:rPr>
        <w:t xml:space="preserve"> </w:t>
      </w:r>
      <w:proofErr w:type="spellStart"/>
      <w:r w:rsidRPr="00516BB7">
        <w:rPr>
          <w:rFonts w:hint="cs"/>
          <w:rtl/>
        </w:rPr>
        <w:t>וְהַכֹּהֲנִים</w:t>
      </w:r>
      <w:proofErr w:type="spellEnd"/>
      <w:r w:rsidRPr="00516BB7">
        <w:rPr>
          <w:rtl/>
        </w:rPr>
        <w:t xml:space="preserve"> </w:t>
      </w:r>
      <w:r w:rsidRPr="00516BB7">
        <w:rPr>
          <w:rFonts w:hint="cs"/>
          <w:rtl/>
        </w:rPr>
        <w:t>וְהָעָם</w:t>
      </w:r>
      <w:r w:rsidRPr="00516BB7">
        <w:rPr>
          <w:rtl/>
        </w:rPr>
        <w:t xml:space="preserve"> </w:t>
      </w:r>
      <w:r w:rsidRPr="00516BB7">
        <w:rPr>
          <w:rFonts w:hint="cs"/>
          <w:rtl/>
        </w:rPr>
        <w:t>אַל</w:t>
      </w:r>
      <w:r w:rsidRPr="00516BB7">
        <w:rPr>
          <w:rtl/>
        </w:rPr>
        <w:t xml:space="preserve"> </w:t>
      </w:r>
      <w:r w:rsidRPr="00516BB7">
        <w:rPr>
          <w:rFonts w:hint="cs"/>
          <w:rtl/>
        </w:rPr>
        <w:t>יֶהֶרְסוּ</w:t>
      </w:r>
      <w:r w:rsidRPr="00516BB7">
        <w:rPr>
          <w:rtl/>
        </w:rPr>
        <w:t xml:space="preserve"> </w:t>
      </w:r>
      <w:proofErr w:type="spellStart"/>
      <w:r w:rsidRPr="00516BB7">
        <w:rPr>
          <w:rFonts w:hint="cs"/>
          <w:rtl/>
        </w:rPr>
        <w:t>לַעֲלֹת</w:t>
      </w:r>
      <w:proofErr w:type="spellEnd"/>
      <w:r w:rsidRPr="00516BB7">
        <w:rPr>
          <w:rtl/>
        </w:rPr>
        <w:t xml:space="preserve"> </w:t>
      </w:r>
      <w:r w:rsidRPr="00516BB7">
        <w:rPr>
          <w:rFonts w:hint="cs"/>
          <w:rtl/>
        </w:rPr>
        <w:t>אֶל</w:t>
      </w:r>
      <w:r w:rsidRPr="00516BB7">
        <w:rPr>
          <w:rtl/>
        </w:rPr>
        <w:t xml:space="preserve"> </w:t>
      </w:r>
      <w:r w:rsidRPr="00516BB7">
        <w:rPr>
          <w:rFonts w:hint="cs"/>
          <w:rtl/>
        </w:rPr>
        <w:t>ה'</w:t>
      </w:r>
      <w:r w:rsidRPr="00516BB7">
        <w:rPr>
          <w:rtl/>
        </w:rPr>
        <w:t xml:space="preserve"> </w:t>
      </w:r>
      <w:r w:rsidRPr="00516BB7">
        <w:rPr>
          <w:rFonts w:hint="cs"/>
          <w:rtl/>
        </w:rPr>
        <w:t>פֶּן</w:t>
      </w:r>
      <w:r w:rsidRPr="00516BB7">
        <w:rPr>
          <w:rtl/>
        </w:rPr>
        <w:t xml:space="preserve"> </w:t>
      </w:r>
      <w:proofErr w:type="spellStart"/>
      <w:r w:rsidRPr="00516BB7">
        <w:rPr>
          <w:rFonts w:hint="cs"/>
          <w:rtl/>
        </w:rPr>
        <w:t>יִפְרָץ</w:t>
      </w:r>
      <w:proofErr w:type="spellEnd"/>
      <w:r w:rsidRPr="00516BB7">
        <w:rPr>
          <w:rtl/>
        </w:rPr>
        <w:t xml:space="preserve"> </w:t>
      </w:r>
      <w:r w:rsidRPr="00516BB7">
        <w:rPr>
          <w:rFonts w:hint="cs"/>
          <w:rtl/>
        </w:rPr>
        <w:t xml:space="preserve">בָּם" </w:t>
      </w:r>
      <w:r w:rsidRPr="00516BB7">
        <w:rPr>
          <w:rFonts w:hint="cs"/>
          <w:sz w:val="16"/>
          <w:szCs w:val="16"/>
          <w:rtl/>
        </w:rPr>
        <w:t>(שמות י"ט, כד)</w:t>
      </w:r>
      <w:r w:rsidRPr="00516BB7">
        <w:rPr>
          <w:rFonts w:hint="cs"/>
          <w:rtl/>
        </w:rPr>
        <w:t>; "וַיִּשְׁלַח</w:t>
      </w:r>
      <w:r w:rsidRPr="00516BB7">
        <w:rPr>
          <w:rtl/>
        </w:rPr>
        <w:t xml:space="preserve"> </w:t>
      </w:r>
      <w:r w:rsidRPr="00516BB7">
        <w:rPr>
          <w:rFonts w:hint="cs"/>
          <w:rtl/>
        </w:rPr>
        <w:t>אֶת</w:t>
      </w:r>
      <w:r w:rsidRPr="00516BB7">
        <w:rPr>
          <w:rtl/>
        </w:rPr>
        <w:t xml:space="preserve"> </w:t>
      </w:r>
      <w:r w:rsidRPr="00516BB7">
        <w:rPr>
          <w:rFonts w:hint="cs"/>
          <w:rtl/>
        </w:rPr>
        <w:t>נַעֲרֵי</w:t>
      </w:r>
      <w:r w:rsidRPr="00516BB7">
        <w:rPr>
          <w:rtl/>
        </w:rPr>
        <w:t xml:space="preserve"> </w:t>
      </w:r>
      <w:r w:rsidRPr="00516BB7">
        <w:rPr>
          <w:rFonts w:hint="cs"/>
          <w:rtl/>
        </w:rPr>
        <w:t>בְּנֵי</w:t>
      </w:r>
      <w:r w:rsidRPr="00516BB7">
        <w:rPr>
          <w:rtl/>
        </w:rPr>
        <w:t xml:space="preserve"> </w:t>
      </w:r>
      <w:r w:rsidRPr="00516BB7">
        <w:rPr>
          <w:rFonts w:hint="cs"/>
          <w:rtl/>
        </w:rPr>
        <w:t>יִשְׂרָאֵל</w:t>
      </w:r>
      <w:r w:rsidRPr="00516BB7">
        <w:rPr>
          <w:rtl/>
        </w:rPr>
        <w:t xml:space="preserve"> </w:t>
      </w:r>
      <w:r w:rsidRPr="00516BB7">
        <w:rPr>
          <w:rFonts w:hint="cs"/>
          <w:rtl/>
        </w:rPr>
        <w:t>וַיַּעֲלוּ</w:t>
      </w:r>
      <w:r w:rsidRPr="00516BB7">
        <w:rPr>
          <w:rtl/>
        </w:rPr>
        <w:t xml:space="preserve"> </w:t>
      </w:r>
      <w:proofErr w:type="spellStart"/>
      <w:r w:rsidRPr="00516BB7">
        <w:rPr>
          <w:rFonts w:hint="cs"/>
          <w:rtl/>
        </w:rPr>
        <w:t>עֹלֹת</w:t>
      </w:r>
      <w:proofErr w:type="spellEnd"/>
      <w:r w:rsidRPr="00516BB7">
        <w:rPr>
          <w:rtl/>
        </w:rPr>
        <w:t xml:space="preserve"> </w:t>
      </w:r>
      <w:r w:rsidRPr="00516BB7">
        <w:rPr>
          <w:rFonts w:hint="cs"/>
          <w:rtl/>
        </w:rPr>
        <w:t>וַיִּזְבְּחוּ</w:t>
      </w:r>
      <w:r w:rsidRPr="00516BB7">
        <w:rPr>
          <w:rtl/>
        </w:rPr>
        <w:t xml:space="preserve"> </w:t>
      </w:r>
      <w:r w:rsidRPr="00516BB7">
        <w:rPr>
          <w:rFonts w:hint="cs"/>
          <w:rtl/>
        </w:rPr>
        <w:t>זְבָחִים</w:t>
      </w:r>
      <w:r w:rsidRPr="00516BB7">
        <w:rPr>
          <w:rtl/>
        </w:rPr>
        <w:t xml:space="preserve"> </w:t>
      </w:r>
      <w:r w:rsidRPr="00516BB7">
        <w:rPr>
          <w:rFonts w:hint="cs"/>
          <w:rtl/>
        </w:rPr>
        <w:t>שְׁלָמִים</w:t>
      </w:r>
      <w:r w:rsidRPr="00516BB7">
        <w:rPr>
          <w:rtl/>
        </w:rPr>
        <w:t xml:space="preserve"> </w:t>
      </w:r>
      <w:r w:rsidRPr="00516BB7">
        <w:rPr>
          <w:rFonts w:hint="cs"/>
          <w:rtl/>
        </w:rPr>
        <w:t>לַה'</w:t>
      </w:r>
      <w:r w:rsidRPr="00516BB7">
        <w:rPr>
          <w:rtl/>
        </w:rPr>
        <w:t xml:space="preserve"> </w:t>
      </w:r>
      <w:r w:rsidRPr="00516BB7">
        <w:rPr>
          <w:rFonts w:hint="cs"/>
          <w:rtl/>
        </w:rPr>
        <w:t xml:space="preserve">פָּרִים" </w:t>
      </w:r>
      <w:r w:rsidRPr="00516BB7">
        <w:rPr>
          <w:rFonts w:hint="cs"/>
          <w:sz w:val="16"/>
          <w:szCs w:val="16"/>
          <w:rtl/>
        </w:rPr>
        <w:t>(שמות כ"ד, ה. אומנם משה זורק את הדם במעמד זה אך לזריקת הדם שם יש משמעות של כריתת ברית וקשה להוכיח מכך)</w:t>
      </w:r>
      <w:r w:rsidRPr="00516BB7">
        <w:rPr>
          <w:rFonts w:hint="cs"/>
          <w:rtl/>
        </w:rPr>
        <w:t xml:space="preserve">. ראו עוד אצל </w:t>
      </w:r>
      <w:proofErr w:type="spellStart"/>
      <w:r w:rsidRPr="00516BB7">
        <w:rPr>
          <w:rFonts w:hint="cs"/>
          <w:rtl/>
        </w:rPr>
        <w:t>מילגרום</w:t>
      </w:r>
      <w:proofErr w:type="spellEnd"/>
      <w:r w:rsidRPr="00516BB7">
        <w:rPr>
          <w:rFonts w:hint="cs"/>
          <w:rtl/>
        </w:rPr>
        <w:t xml:space="preserve">, </w:t>
      </w:r>
      <w:r w:rsidRPr="00516BB7">
        <w:rPr>
          <w:rFonts w:hint="cs"/>
          <w:b/>
          <w:bCs/>
          <w:rtl/>
        </w:rPr>
        <w:t>ויקרא</w:t>
      </w:r>
      <w:r w:rsidRPr="00516BB7">
        <w:rPr>
          <w:rFonts w:hint="cs"/>
          <w:rtl/>
        </w:rPr>
        <w:t>, חלק א, עמ' 556.</w:t>
      </w:r>
    </w:p>
  </w:footnote>
  <w:footnote w:id="4">
    <w:p w14:paraId="5CEBE03B" w14:textId="7E298834" w:rsidR="00516BB7" w:rsidRPr="00516BB7" w:rsidRDefault="00516BB7" w:rsidP="00516BB7">
      <w:pPr>
        <w:pStyle w:val="a3"/>
        <w:rPr>
          <w:rtl/>
        </w:rPr>
      </w:pPr>
      <w:r w:rsidRPr="00516BB7">
        <w:rPr>
          <w:rStyle w:val="a5"/>
          <w:rFonts w:eastAsia="Narkisim"/>
        </w:rPr>
        <w:footnoteRef/>
      </w:r>
      <w:r w:rsidRPr="00516BB7">
        <w:rPr>
          <w:rtl/>
        </w:rPr>
        <w:t xml:space="preserve"> </w:t>
      </w:r>
      <w:r>
        <w:rPr>
          <w:rtl/>
        </w:rPr>
        <w:tab/>
      </w:r>
      <w:r w:rsidRPr="00516BB7">
        <w:rPr>
          <w:rFonts w:hint="cs"/>
          <w:rtl/>
        </w:rPr>
        <w:t>בהמשך שם מציעים תוספות ביאור אחר לחסרון הבגדים: "</w:t>
      </w:r>
      <w:proofErr w:type="spellStart"/>
      <w:r w:rsidRPr="00516BB7">
        <w:rPr>
          <w:rFonts w:hint="cs"/>
          <w:rtl/>
        </w:rPr>
        <w:t>וה</w:t>
      </w:r>
      <w:r w:rsidRPr="00516BB7">
        <w:rPr>
          <w:rtl/>
        </w:rPr>
        <w:t>"</w:t>
      </w:r>
      <w:r w:rsidRPr="00516BB7">
        <w:rPr>
          <w:rFonts w:hint="cs"/>
          <w:rtl/>
        </w:rPr>
        <w:t>ר</w:t>
      </w:r>
      <w:proofErr w:type="spellEnd"/>
      <w:r w:rsidRPr="00516BB7">
        <w:rPr>
          <w:rtl/>
        </w:rPr>
        <w:t xml:space="preserve"> </w:t>
      </w:r>
      <w:r w:rsidRPr="00516BB7">
        <w:rPr>
          <w:rFonts w:hint="cs"/>
          <w:rtl/>
        </w:rPr>
        <w:t>יעקב</w:t>
      </w:r>
      <w:r w:rsidRPr="00516BB7">
        <w:rPr>
          <w:rtl/>
        </w:rPr>
        <w:t xml:space="preserve"> </w:t>
      </w:r>
      <w:proofErr w:type="spellStart"/>
      <w:r w:rsidRPr="00516BB7">
        <w:rPr>
          <w:rFonts w:hint="cs"/>
          <w:rtl/>
        </w:rPr>
        <w:t>מאורליינ</w:t>
      </w:r>
      <w:r w:rsidRPr="00516BB7">
        <w:rPr>
          <w:rtl/>
        </w:rPr>
        <w:t>"</w:t>
      </w:r>
      <w:r w:rsidRPr="00516BB7">
        <w:rPr>
          <w:rFonts w:hint="cs"/>
          <w:rtl/>
        </w:rPr>
        <w:t>ש</w:t>
      </w:r>
      <w:proofErr w:type="spellEnd"/>
      <w:r w:rsidRPr="00516BB7">
        <w:rPr>
          <w:rtl/>
        </w:rPr>
        <w:t xml:space="preserve"> </w:t>
      </w:r>
      <w:r w:rsidRPr="00516BB7">
        <w:rPr>
          <w:rFonts w:hint="cs"/>
          <w:rtl/>
        </w:rPr>
        <w:t>פירש</w:t>
      </w:r>
      <w:r w:rsidRPr="00516BB7">
        <w:rPr>
          <w:rtl/>
        </w:rPr>
        <w:t xml:space="preserve"> </w:t>
      </w:r>
      <w:proofErr w:type="spellStart"/>
      <w:r w:rsidRPr="00516BB7">
        <w:rPr>
          <w:rFonts w:hint="cs"/>
          <w:rtl/>
        </w:rPr>
        <w:t>דאפי</w:t>
      </w:r>
      <w:proofErr w:type="spellEnd"/>
      <w:r w:rsidRPr="00516BB7">
        <w:rPr>
          <w:rtl/>
        </w:rPr>
        <w:t xml:space="preserve">' </w:t>
      </w:r>
      <w:proofErr w:type="spellStart"/>
      <w:r w:rsidRPr="00516BB7">
        <w:rPr>
          <w:rFonts w:hint="cs"/>
          <w:rtl/>
        </w:rPr>
        <w:t>נתקדשו</w:t>
      </w:r>
      <w:proofErr w:type="spellEnd"/>
      <w:r w:rsidRPr="00516BB7">
        <w:rPr>
          <w:rFonts w:hint="cs"/>
          <w:rtl/>
        </w:rPr>
        <w:t>,</w:t>
      </w:r>
      <w:r w:rsidRPr="00516BB7">
        <w:rPr>
          <w:rtl/>
        </w:rPr>
        <w:t xml:space="preserve"> </w:t>
      </w:r>
      <w:r w:rsidRPr="00516BB7">
        <w:rPr>
          <w:rFonts w:hint="cs"/>
          <w:rtl/>
        </w:rPr>
        <w:t>מ</w:t>
      </w:r>
      <w:r w:rsidRPr="00516BB7">
        <w:rPr>
          <w:rtl/>
        </w:rPr>
        <w:t>"</w:t>
      </w:r>
      <w:r w:rsidRPr="00516BB7">
        <w:rPr>
          <w:rFonts w:hint="cs"/>
          <w:rtl/>
        </w:rPr>
        <w:t>מ</w:t>
      </w:r>
      <w:r w:rsidRPr="00516BB7">
        <w:rPr>
          <w:rtl/>
        </w:rPr>
        <w:t xml:space="preserve"> </w:t>
      </w:r>
      <w:r w:rsidRPr="00516BB7">
        <w:rPr>
          <w:rFonts w:hint="cs"/>
          <w:rtl/>
        </w:rPr>
        <w:t>כל</w:t>
      </w:r>
      <w:r w:rsidRPr="00516BB7">
        <w:rPr>
          <w:rtl/>
        </w:rPr>
        <w:t xml:space="preserve"> </w:t>
      </w:r>
      <w:r w:rsidRPr="00516BB7">
        <w:rPr>
          <w:rFonts w:hint="cs"/>
          <w:rtl/>
        </w:rPr>
        <w:t>ז</w:t>
      </w:r>
      <w:r w:rsidRPr="00516BB7">
        <w:rPr>
          <w:rtl/>
        </w:rPr>
        <w:t xml:space="preserve">' </w:t>
      </w:r>
      <w:r w:rsidRPr="00516BB7">
        <w:rPr>
          <w:rFonts w:hint="cs"/>
          <w:rtl/>
        </w:rPr>
        <w:t>ימי</w:t>
      </w:r>
      <w:r w:rsidRPr="00516BB7">
        <w:rPr>
          <w:rtl/>
        </w:rPr>
        <w:t xml:space="preserve"> </w:t>
      </w:r>
      <w:proofErr w:type="spellStart"/>
      <w:r w:rsidRPr="00516BB7">
        <w:rPr>
          <w:rFonts w:hint="cs"/>
          <w:rtl/>
        </w:rPr>
        <w:t>המלואים</w:t>
      </w:r>
      <w:proofErr w:type="spellEnd"/>
      <w:r w:rsidRPr="00516BB7">
        <w:rPr>
          <w:rtl/>
        </w:rPr>
        <w:t xml:space="preserve"> </w:t>
      </w:r>
      <w:r w:rsidRPr="00516BB7">
        <w:rPr>
          <w:rFonts w:hint="cs"/>
          <w:rtl/>
        </w:rPr>
        <w:t>שהיה</w:t>
      </w:r>
      <w:r w:rsidRPr="00516BB7">
        <w:rPr>
          <w:rtl/>
        </w:rPr>
        <w:t xml:space="preserve"> </w:t>
      </w:r>
      <w:r w:rsidRPr="00516BB7">
        <w:rPr>
          <w:rFonts w:hint="cs"/>
          <w:rtl/>
        </w:rPr>
        <w:t>משה</w:t>
      </w:r>
      <w:r w:rsidRPr="00516BB7">
        <w:rPr>
          <w:rtl/>
        </w:rPr>
        <w:t xml:space="preserve"> </w:t>
      </w:r>
      <w:r w:rsidRPr="00516BB7">
        <w:rPr>
          <w:rFonts w:hint="cs"/>
          <w:rtl/>
        </w:rPr>
        <w:t>מעמיד</w:t>
      </w:r>
      <w:r w:rsidRPr="00516BB7">
        <w:rPr>
          <w:rtl/>
        </w:rPr>
        <w:t xml:space="preserve"> </w:t>
      </w:r>
      <w:r w:rsidRPr="00516BB7">
        <w:rPr>
          <w:rFonts w:hint="cs"/>
          <w:rtl/>
        </w:rPr>
        <w:t>המשכן</w:t>
      </w:r>
      <w:r w:rsidRPr="00516BB7">
        <w:rPr>
          <w:rtl/>
        </w:rPr>
        <w:t xml:space="preserve"> </w:t>
      </w:r>
      <w:r w:rsidRPr="00516BB7">
        <w:rPr>
          <w:rFonts w:hint="cs"/>
          <w:rtl/>
        </w:rPr>
        <w:t>ומפרקו</w:t>
      </w:r>
      <w:r w:rsidRPr="00516BB7">
        <w:rPr>
          <w:rtl/>
        </w:rPr>
        <w:t xml:space="preserve"> </w:t>
      </w:r>
      <w:r w:rsidRPr="00516BB7">
        <w:rPr>
          <w:rFonts w:hint="cs"/>
          <w:rtl/>
        </w:rPr>
        <w:t>היה</w:t>
      </w:r>
      <w:r w:rsidRPr="00516BB7">
        <w:rPr>
          <w:rtl/>
        </w:rPr>
        <w:t xml:space="preserve"> </w:t>
      </w:r>
      <w:r w:rsidRPr="00516BB7">
        <w:rPr>
          <w:rFonts w:hint="cs"/>
          <w:rtl/>
        </w:rPr>
        <w:t>נחשב</w:t>
      </w:r>
      <w:r w:rsidRPr="00516BB7">
        <w:rPr>
          <w:rtl/>
        </w:rPr>
        <w:t xml:space="preserve"> </w:t>
      </w:r>
      <w:r w:rsidRPr="00516BB7">
        <w:rPr>
          <w:rFonts w:hint="cs"/>
          <w:rtl/>
        </w:rPr>
        <w:t>כמו</w:t>
      </w:r>
      <w:r w:rsidRPr="00516BB7">
        <w:rPr>
          <w:rtl/>
        </w:rPr>
        <w:t xml:space="preserve"> </w:t>
      </w:r>
      <w:r w:rsidRPr="00516BB7">
        <w:rPr>
          <w:rFonts w:hint="cs"/>
          <w:rtl/>
        </w:rPr>
        <w:t>במה</w:t>
      </w:r>
      <w:r w:rsidRPr="00516BB7">
        <w:rPr>
          <w:rtl/>
        </w:rPr>
        <w:t xml:space="preserve"> </w:t>
      </w:r>
      <w:r w:rsidRPr="00516BB7">
        <w:rPr>
          <w:rFonts w:hint="cs"/>
          <w:rtl/>
        </w:rPr>
        <w:t>ואין</w:t>
      </w:r>
      <w:r w:rsidRPr="00516BB7">
        <w:rPr>
          <w:rtl/>
        </w:rPr>
        <w:t xml:space="preserve"> </w:t>
      </w:r>
      <w:r w:rsidRPr="00516BB7">
        <w:rPr>
          <w:rFonts w:hint="cs"/>
          <w:rtl/>
        </w:rPr>
        <w:t>בגדי</w:t>
      </w:r>
      <w:r w:rsidRPr="00516BB7">
        <w:rPr>
          <w:rtl/>
        </w:rPr>
        <w:t xml:space="preserve"> </w:t>
      </w:r>
      <w:r w:rsidRPr="00516BB7">
        <w:rPr>
          <w:rFonts w:hint="cs"/>
          <w:rtl/>
        </w:rPr>
        <w:t>כהונה</w:t>
      </w:r>
      <w:r w:rsidRPr="00516BB7">
        <w:rPr>
          <w:rtl/>
        </w:rPr>
        <w:t xml:space="preserve"> </w:t>
      </w:r>
      <w:r w:rsidRPr="00516BB7">
        <w:rPr>
          <w:rFonts w:hint="cs"/>
          <w:rtl/>
        </w:rPr>
        <w:t>בבמה,</w:t>
      </w:r>
      <w:r w:rsidRPr="00516BB7">
        <w:rPr>
          <w:rtl/>
        </w:rPr>
        <w:t xml:space="preserve"> </w:t>
      </w:r>
      <w:proofErr w:type="spellStart"/>
      <w:r w:rsidRPr="00516BB7">
        <w:rPr>
          <w:rFonts w:hint="cs"/>
          <w:rtl/>
        </w:rPr>
        <w:t>כדאמר</w:t>
      </w:r>
      <w:proofErr w:type="spellEnd"/>
      <w:r w:rsidRPr="00516BB7">
        <w:rPr>
          <w:rtl/>
        </w:rPr>
        <w:t xml:space="preserve"> </w:t>
      </w:r>
      <w:proofErr w:type="spellStart"/>
      <w:r w:rsidRPr="00516BB7">
        <w:rPr>
          <w:rFonts w:hint="cs"/>
          <w:rtl/>
        </w:rPr>
        <w:t>בפ</w:t>
      </w:r>
      <w:r w:rsidRPr="00516BB7">
        <w:rPr>
          <w:rtl/>
        </w:rPr>
        <w:t>"</w:t>
      </w:r>
      <w:r w:rsidRPr="00516BB7">
        <w:rPr>
          <w:rFonts w:hint="cs"/>
          <w:rtl/>
        </w:rPr>
        <w:t>ב</w:t>
      </w:r>
      <w:proofErr w:type="spellEnd"/>
      <w:r w:rsidRPr="00516BB7">
        <w:rPr>
          <w:rtl/>
        </w:rPr>
        <w:t xml:space="preserve"> </w:t>
      </w:r>
      <w:proofErr w:type="spellStart"/>
      <w:r w:rsidRPr="00516BB7">
        <w:rPr>
          <w:rFonts w:hint="cs"/>
          <w:rtl/>
        </w:rPr>
        <w:t>דזבחים</w:t>
      </w:r>
      <w:proofErr w:type="spellEnd"/>
      <w:r w:rsidRPr="00516BB7">
        <w:rPr>
          <w:rtl/>
        </w:rPr>
        <w:t xml:space="preserve"> (</w:t>
      </w:r>
      <w:r w:rsidRPr="00516BB7">
        <w:rPr>
          <w:rFonts w:hint="cs"/>
          <w:rtl/>
        </w:rPr>
        <w:t>דף</w:t>
      </w:r>
      <w:r w:rsidRPr="00516BB7">
        <w:rPr>
          <w:rtl/>
        </w:rPr>
        <w:t xml:space="preserve"> </w:t>
      </w:r>
      <w:r w:rsidRPr="00516BB7">
        <w:rPr>
          <w:rFonts w:hint="cs"/>
          <w:rtl/>
        </w:rPr>
        <w:t>קיט</w:t>
      </w:r>
      <w:r w:rsidRPr="00516BB7">
        <w:rPr>
          <w:rtl/>
        </w:rPr>
        <w:t>:)</w:t>
      </w:r>
      <w:r w:rsidRPr="00516BB7">
        <w:rPr>
          <w:rFonts w:hint="cs"/>
          <w:rtl/>
        </w:rPr>
        <w:t>".</w:t>
      </w:r>
    </w:p>
  </w:footnote>
  <w:footnote w:id="5">
    <w:p w14:paraId="60062580" w14:textId="1A5B3352" w:rsidR="00516BB7" w:rsidRPr="00516BB7" w:rsidRDefault="00516BB7" w:rsidP="00516BB7">
      <w:pPr>
        <w:pStyle w:val="a3"/>
        <w:rPr>
          <w:rtl/>
        </w:rPr>
      </w:pPr>
      <w:r w:rsidRPr="00516BB7">
        <w:rPr>
          <w:rStyle w:val="a5"/>
          <w:rFonts w:eastAsia="Narkisim"/>
        </w:rPr>
        <w:footnoteRef/>
      </w:r>
      <w:r w:rsidRPr="00516BB7">
        <w:rPr>
          <w:rtl/>
        </w:rPr>
        <w:t xml:space="preserve"> </w:t>
      </w:r>
      <w:r>
        <w:rPr>
          <w:rtl/>
        </w:rPr>
        <w:tab/>
      </w:r>
      <w:r w:rsidRPr="00516BB7">
        <w:rPr>
          <w:rFonts w:hint="cs"/>
          <w:rtl/>
        </w:rPr>
        <w:t>ומעניינים דברי ר' חיים בן עטר על הפסוק הפותח את הציווי להכין בגדי כהונה: "וְעָשִׂיתָ</w:t>
      </w:r>
      <w:r w:rsidRPr="00516BB7">
        <w:rPr>
          <w:rtl/>
        </w:rPr>
        <w:t xml:space="preserve"> </w:t>
      </w:r>
      <w:r w:rsidRPr="00516BB7">
        <w:rPr>
          <w:rFonts w:hint="cs"/>
          <w:rtl/>
        </w:rPr>
        <w:t>בִגְדֵי</w:t>
      </w:r>
      <w:r w:rsidRPr="00516BB7">
        <w:rPr>
          <w:rtl/>
        </w:rPr>
        <w:t xml:space="preserve"> </w:t>
      </w:r>
      <w:r w:rsidRPr="00516BB7">
        <w:rPr>
          <w:rFonts w:hint="cs"/>
          <w:rtl/>
        </w:rPr>
        <w:t>קֹדֶשׁ</w:t>
      </w:r>
      <w:r w:rsidRPr="00516BB7">
        <w:rPr>
          <w:rtl/>
        </w:rPr>
        <w:t xml:space="preserve"> </w:t>
      </w:r>
      <w:r w:rsidRPr="00516BB7">
        <w:rPr>
          <w:rFonts w:hint="cs"/>
          <w:rtl/>
        </w:rPr>
        <w:t>לְאַהֲרֹן</w:t>
      </w:r>
      <w:r w:rsidRPr="00516BB7">
        <w:rPr>
          <w:rtl/>
        </w:rPr>
        <w:t xml:space="preserve"> </w:t>
      </w:r>
      <w:r w:rsidRPr="00516BB7">
        <w:rPr>
          <w:rFonts w:hint="cs"/>
          <w:rtl/>
        </w:rPr>
        <w:t>אָחִיךָ</w:t>
      </w:r>
      <w:r w:rsidRPr="00516BB7">
        <w:rPr>
          <w:rtl/>
        </w:rPr>
        <w:t xml:space="preserve"> </w:t>
      </w:r>
      <w:r w:rsidRPr="00516BB7">
        <w:rPr>
          <w:rFonts w:hint="cs"/>
          <w:rtl/>
        </w:rPr>
        <w:t>לְכָבוֹד</w:t>
      </w:r>
      <w:r w:rsidRPr="00516BB7">
        <w:rPr>
          <w:rtl/>
        </w:rPr>
        <w:t xml:space="preserve"> </w:t>
      </w:r>
      <w:r w:rsidRPr="00516BB7">
        <w:rPr>
          <w:rFonts w:hint="cs"/>
          <w:rtl/>
        </w:rPr>
        <w:t xml:space="preserve">וּלְתִפְאָרֶת" </w:t>
      </w:r>
      <w:r w:rsidRPr="00516BB7">
        <w:rPr>
          <w:rFonts w:hint="cs"/>
          <w:sz w:val="16"/>
          <w:szCs w:val="16"/>
          <w:rtl/>
        </w:rPr>
        <w:t>(שמות כ"ח, ב)</w:t>
      </w:r>
      <w:r w:rsidRPr="00516BB7">
        <w:rPr>
          <w:rFonts w:hint="cs"/>
          <w:rtl/>
        </w:rPr>
        <w:t>: "צריך</w:t>
      </w:r>
      <w:r w:rsidRPr="00516BB7">
        <w:rPr>
          <w:rtl/>
        </w:rPr>
        <w:t xml:space="preserve"> </w:t>
      </w:r>
      <w:r w:rsidRPr="00516BB7">
        <w:rPr>
          <w:rFonts w:hint="cs"/>
          <w:rtl/>
        </w:rPr>
        <w:t>לדעת</w:t>
      </w:r>
      <w:r w:rsidRPr="00516BB7">
        <w:rPr>
          <w:rtl/>
        </w:rPr>
        <w:t xml:space="preserve"> </w:t>
      </w:r>
      <w:r w:rsidRPr="00516BB7">
        <w:rPr>
          <w:rFonts w:hint="cs"/>
          <w:rtl/>
        </w:rPr>
        <w:t>מה</w:t>
      </w:r>
      <w:r w:rsidRPr="00516BB7">
        <w:rPr>
          <w:rtl/>
        </w:rPr>
        <w:t xml:space="preserve"> </w:t>
      </w:r>
      <w:r w:rsidRPr="00516BB7">
        <w:rPr>
          <w:rFonts w:hint="cs"/>
          <w:rtl/>
        </w:rPr>
        <w:t>היא</w:t>
      </w:r>
      <w:r w:rsidRPr="00516BB7">
        <w:rPr>
          <w:rtl/>
        </w:rPr>
        <w:t xml:space="preserve"> </w:t>
      </w:r>
      <w:r w:rsidRPr="00516BB7">
        <w:rPr>
          <w:rFonts w:hint="cs"/>
          <w:rtl/>
        </w:rPr>
        <w:t>כוונת</w:t>
      </w:r>
      <w:r w:rsidRPr="00516BB7">
        <w:rPr>
          <w:rtl/>
        </w:rPr>
        <w:t xml:space="preserve"> </w:t>
      </w:r>
      <w:r w:rsidRPr="00516BB7">
        <w:rPr>
          <w:rFonts w:hint="cs"/>
          <w:rtl/>
        </w:rPr>
        <w:t>ה</w:t>
      </w:r>
      <w:r w:rsidRPr="00516BB7">
        <w:rPr>
          <w:rtl/>
        </w:rPr>
        <w:t xml:space="preserve">' </w:t>
      </w:r>
      <w:r w:rsidRPr="00516BB7">
        <w:rPr>
          <w:rFonts w:hint="cs"/>
          <w:rtl/>
        </w:rPr>
        <w:t>באומרו</w:t>
      </w:r>
      <w:r w:rsidRPr="00516BB7">
        <w:rPr>
          <w:rtl/>
        </w:rPr>
        <w:t xml:space="preserve"> </w:t>
      </w:r>
      <w:r w:rsidRPr="00516BB7">
        <w:rPr>
          <w:rFonts w:hint="cs"/>
          <w:rtl/>
        </w:rPr>
        <w:t>'לכבוד</w:t>
      </w:r>
      <w:r w:rsidRPr="00516BB7">
        <w:rPr>
          <w:rtl/>
        </w:rPr>
        <w:t xml:space="preserve"> </w:t>
      </w:r>
      <w:r w:rsidRPr="00516BB7">
        <w:rPr>
          <w:rFonts w:hint="cs"/>
          <w:rtl/>
        </w:rPr>
        <w:t>ולתפארת', אחר</w:t>
      </w:r>
      <w:r w:rsidRPr="00516BB7">
        <w:rPr>
          <w:rtl/>
        </w:rPr>
        <w:t xml:space="preserve"> </w:t>
      </w:r>
      <w:r w:rsidRPr="00516BB7">
        <w:rPr>
          <w:rFonts w:hint="cs"/>
          <w:rtl/>
        </w:rPr>
        <w:t>שמודיע</w:t>
      </w:r>
      <w:r w:rsidRPr="00516BB7">
        <w:rPr>
          <w:rtl/>
        </w:rPr>
        <w:t xml:space="preserve"> </w:t>
      </w:r>
      <w:r w:rsidRPr="00516BB7">
        <w:rPr>
          <w:rFonts w:hint="cs"/>
          <w:rtl/>
        </w:rPr>
        <w:t>מעשיהם</w:t>
      </w:r>
      <w:r w:rsidRPr="00516BB7">
        <w:rPr>
          <w:rtl/>
        </w:rPr>
        <w:t xml:space="preserve"> </w:t>
      </w:r>
      <w:r w:rsidRPr="00516BB7">
        <w:rPr>
          <w:rFonts w:hint="cs"/>
          <w:rtl/>
        </w:rPr>
        <w:t>ואופניהם.</w:t>
      </w:r>
      <w:r w:rsidRPr="00516BB7">
        <w:rPr>
          <w:rtl/>
        </w:rPr>
        <w:t xml:space="preserve"> </w:t>
      </w:r>
      <w:r w:rsidRPr="00516BB7">
        <w:rPr>
          <w:rFonts w:hint="cs"/>
          <w:rtl/>
        </w:rPr>
        <w:t>ואם</w:t>
      </w:r>
      <w:r w:rsidRPr="00516BB7">
        <w:rPr>
          <w:rtl/>
        </w:rPr>
        <w:t xml:space="preserve"> </w:t>
      </w:r>
      <w:r w:rsidRPr="00516BB7">
        <w:rPr>
          <w:rFonts w:hint="cs"/>
          <w:rtl/>
        </w:rPr>
        <w:t>להודיע</w:t>
      </w:r>
      <w:r w:rsidRPr="00516BB7">
        <w:rPr>
          <w:rtl/>
        </w:rPr>
        <w:t xml:space="preserve"> </w:t>
      </w:r>
      <w:r w:rsidRPr="00516BB7">
        <w:rPr>
          <w:rFonts w:hint="cs"/>
          <w:rtl/>
        </w:rPr>
        <w:t>שבגדים</w:t>
      </w:r>
      <w:r w:rsidRPr="00516BB7">
        <w:rPr>
          <w:rtl/>
        </w:rPr>
        <w:t xml:space="preserve"> </w:t>
      </w:r>
      <w:r w:rsidRPr="00516BB7">
        <w:rPr>
          <w:rFonts w:hint="cs"/>
          <w:rtl/>
        </w:rPr>
        <w:t>אלו</w:t>
      </w:r>
      <w:r w:rsidRPr="00516BB7">
        <w:rPr>
          <w:rtl/>
        </w:rPr>
        <w:t xml:space="preserve"> </w:t>
      </w:r>
      <w:r w:rsidRPr="00516BB7">
        <w:rPr>
          <w:rFonts w:hint="cs"/>
          <w:rtl/>
        </w:rPr>
        <w:t>יש</w:t>
      </w:r>
      <w:r w:rsidRPr="00516BB7">
        <w:rPr>
          <w:rtl/>
        </w:rPr>
        <w:t xml:space="preserve"> </w:t>
      </w:r>
      <w:r w:rsidRPr="00516BB7">
        <w:rPr>
          <w:rFonts w:hint="cs"/>
          <w:rtl/>
        </w:rPr>
        <w:t>בהם</w:t>
      </w:r>
      <w:r w:rsidRPr="00516BB7">
        <w:rPr>
          <w:rtl/>
        </w:rPr>
        <w:t xml:space="preserve"> </w:t>
      </w:r>
      <w:r w:rsidRPr="00516BB7">
        <w:rPr>
          <w:rFonts w:hint="cs"/>
          <w:rtl/>
        </w:rPr>
        <w:t>לאהרן</w:t>
      </w:r>
      <w:r w:rsidRPr="00516BB7">
        <w:rPr>
          <w:rtl/>
        </w:rPr>
        <w:t xml:space="preserve"> </w:t>
      </w:r>
      <w:r w:rsidRPr="00516BB7">
        <w:rPr>
          <w:rFonts w:hint="cs"/>
          <w:rtl/>
        </w:rPr>
        <w:t>כבוד</w:t>
      </w:r>
      <w:r w:rsidRPr="00516BB7">
        <w:rPr>
          <w:rtl/>
        </w:rPr>
        <w:t xml:space="preserve"> </w:t>
      </w:r>
      <w:r w:rsidRPr="00516BB7">
        <w:rPr>
          <w:rFonts w:hint="cs"/>
          <w:rtl/>
        </w:rPr>
        <w:t>ותפארת</w:t>
      </w:r>
      <w:r w:rsidRPr="00516BB7">
        <w:rPr>
          <w:rtl/>
        </w:rPr>
        <w:t xml:space="preserve"> –</w:t>
      </w:r>
      <w:r w:rsidRPr="00516BB7">
        <w:rPr>
          <w:rFonts w:hint="cs"/>
          <w:rtl/>
        </w:rPr>
        <w:t xml:space="preserve"> מה</w:t>
      </w:r>
      <w:r w:rsidRPr="00516BB7">
        <w:rPr>
          <w:rtl/>
        </w:rPr>
        <w:t xml:space="preserve"> </w:t>
      </w:r>
      <w:r w:rsidRPr="00516BB7">
        <w:rPr>
          <w:rFonts w:hint="cs"/>
          <w:rtl/>
        </w:rPr>
        <w:t>יצא</w:t>
      </w:r>
      <w:r w:rsidRPr="00516BB7">
        <w:rPr>
          <w:rtl/>
        </w:rPr>
        <w:t xml:space="preserve"> </w:t>
      </w:r>
      <w:r w:rsidRPr="00516BB7">
        <w:rPr>
          <w:rFonts w:hint="cs"/>
          <w:rtl/>
        </w:rPr>
        <w:t>לנו</w:t>
      </w:r>
      <w:r w:rsidRPr="00516BB7">
        <w:rPr>
          <w:rtl/>
        </w:rPr>
        <w:t xml:space="preserve"> </w:t>
      </w:r>
      <w:r w:rsidRPr="00516BB7">
        <w:rPr>
          <w:rFonts w:hint="cs"/>
          <w:rtl/>
        </w:rPr>
        <w:t>מזה?</w:t>
      </w:r>
      <w:r w:rsidRPr="00516BB7">
        <w:rPr>
          <w:rtl/>
        </w:rPr>
        <w:t xml:space="preserve"> </w:t>
      </w:r>
      <w:r w:rsidRPr="00516BB7">
        <w:rPr>
          <w:rFonts w:hint="cs"/>
          <w:rtl/>
        </w:rPr>
        <w:t>ואולי</w:t>
      </w:r>
      <w:r w:rsidRPr="00516BB7">
        <w:rPr>
          <w:rtl/>
        </w:rPr>
        <w:t xml:space="preserve"> </w:t>
      </w:r>
      <w:r w:rsidRPr="00516BB7">
        <w:rPr>
          <w:rFonts w:hint="cs"/>
          <w:rtl/>
        </w:rPr>
        <w:t>שיתבאר</w:t>
      </w:r>
      <w:r w:rsidRPr="00516BB7">
        <w:rPr>
          <w:rtl/>
        </w:rPr>
        <w:t xml:space="preserve"> </w:t>
      </w:r>
      <w:r w:rsidRPr="00516BB7">
        <w:rPr>
          <w:rFonts w:hint="cs"/>
          <w:rtl/>
        </w:rPr>
        <w:t>על</w:t>
      </w:r>
      <w:r w:rsidRPr="00516BB7">
        <w:rPr>
          <w:rtl/>
        </w:rPr>
        <w:t xml:space="preserve"> </w:t>
      </w:r>
      <w:r w:rsidRPr="00516BB7">
        <w:rPr>
          <w:rFonts w:hint="cs"/>
          <w:rtl/>
        </w:rPr>
        <w:t>פי</w:t>
      </w:r>
      <w:r w:rsidRPr="00516BB7">
        <w:rPr>
          <w:rtl/>
        </w:rPr>
        <w:t xml:space="preserve"> </w:t>
      </w:r>
      <w:r w:rsidRPr="00516BB7">
        <w:rPr>
          <w:rFonts w:hint="cs"/>
          <w:rtl/>
        </w:rPr>
        <w:t>מה</w:t>
      </w:r>
      <w:r w:rsidRPr="00516BB7">
        <w:rPr>
          <w:rtl/>
        </w:rPr>
        <w:t xml:space="preserve"> </w:t>
      </w:r>
      <w:r w:rsidRPr="00516BB7">
        <w:rPr>
          <w:rFonts w:hint="cs"/>
          <w:rtl/>
        </w:rPr>
        <w:t>שאמרו</w:t>
      </w:r>
      <w:r w:rsidRPr="00516BB7">
        <w:rPr>
          <w:rtl/>
        </w:rPr>
        <w:t xml:space="preserve"> </w:t>
      </w:r>
      <w:r w:rsidRPr="00516BB7">
        <w:rPr>
          <w:rFonts w:hint="cs"/>
          <w:rtl/>
        </w:rPr>
        <w:t>בפרק</w:t>
      </w:r>
      <w:r w:rsidRPr="00516BB7">
        <w:rPr>
          <w:rtl/>
        </w:rPr>
        <w:t xml:space="preserve"> </w:t>
      </w:r>
      <w:r w:rsidRPr="00516BB7">
        <w:rPr>
          <w:rFonts w:hint="cs"/>
          <w:rtl/>
        </w:rPr>
        <w:t>אין</w:t>
      </w:r>
      <w:r w:rsidRPr="00516BB7">
        <w:rPr>
          <w:rtl/>
        </w:rPr>
        <w:t xml:space="preserve"> </w:t>
      </w:r>
      <w:proofErr w:type="spellStart"/>
      <w:r w:rsidRPr="00516BB7">
        <w:rPr>
          <w:rFonts w:hint="cs"/>
          <w:rtl/>
        </w:rPr>
        <w:t>מעמידין</w:t>
      </w:r>
      <w:proofErr w:type="spellEnd"/>
      <w:r w:rsidRPr="00516BB7">
        <w:rPr>
          <w:rtl/>
        </w:rPr>
        <w:t xml:space="preserve"> </w:t>
      </w:r>
      <w:r w:rsidRPr="00516BB7">
        <w:rPr>
          <w:rFonts w:hint="cs"/>
          <w:rtl/>
        </w:rPr>
        <w:t>וזה לשונו: 'שאלו</w:t>
      </w:r>
      <w:r w:rsidRPr="00516BB7">
        <w:rPr>
          <w:rtl/>
        </w:rPr>
        <w:t xml:space="preserve"> </w:t>
      </w:r>
      <w:r w:rsidRPr="00516BB7">
        <w:rPr>
          <w:rFonts w:hint="cs"/>
          <w:rtl/>
        </w:rPr>
        <w:t>את</w:t>
      </w:r>
      <w:r w:rsidRPr="00516BB7">
        <w:rPr>
          <w:rtl/>
        </w:rPr>
        <w:t xml:space="preserve"> </w:t>
      </w:r>
      <w:r w:rsidRPr="00516BB7">
        <w:rPr>
          <w:rFonts w:hint="cs"/>
          <w:rtl/>
        </w:rPr>
        <w:t>רבי</w:t>
      </w:r>
      <w:r w:rsidRPr="00516BB7">
        <w:rPr>
          <w:rtl/>
        </w:rPr>
        <w:t xml:space="preserve"> </w:t>
      </w:r>
      <w:r w:rsidRPr="00516BB7">
        <w:rPr>
          <w:rFonts w:hint="cs"/>
          <w:rtl/>
        </w:rPr>
        <w:t>עקיבא</w:t>
      </w:r>
      <w:r w:rsidRPr="00516BB7">
        <w:rPr>
          <w:rtl/>
        </w:rPr>
        <w:t xml:space="preserve"> </w:t>
      </w:r>
      <w:r w:rsidRPr="00516BB7">
        <w:rPr>
          <w:rFonts w:hint="cs"/>
          <w:rtl/>
        </w:rPr>
        <w:t>במה</w:t>
      </w:r>
      <w:r w:rsidRPr="00516BB7">
        <w:rPr>
          <w:rtl/>
        </w:rPr>
        <w:t xml:space="preserve"> </w:t>
      </w:r>
      <w:r w:rsidRPr="00516BB7">
        <w:rPr>
          <w:rFonts w:hint="cs"/>
          <w:rtl/>
        </w:rPr>
        <w:t>שימש</w:t>
      </w:r>
      <w:r w:rsidRPr="00516BB7">
        <w:rPr>
          <w:rtl/>
        </w:rPr>
        <w:t xml:space="preserve"> </w:t>
      </w:r>
      <w:r w:rsidRPr="00516BB7">
        <w:rPr>
          <w:rFonts w:hint="cs"/>
          <w:rtl/>
        </w:rPr>
        <w:t>משה</w:t>
      </w:r>
      <w:r w:rsidRPr="00516BB7">
        <w:rPr>
          <w:rtl/>
        </w:rPr>
        <w:t xml:space="preserve"> </w:t>
      </w:r>
      <w:r w:rsidRPr="00516BB7">
        <w:rPr>
          <w:rFonts w:hint="cs"/>
          <w:rtl/>
        </w:rPr>
        <w:t>כל</w:t>
      </w:r>
      <w:r w:rsidRPr="00516BB7">
        <w:rPr>
          <w:rtl/>
        </w:rPr>
        <w:t xml:space="preserve"> </w:t>
      </w:r>
      <w:r w:rsidRPr="00516BB7">
        <w:rPr>
          <w:rFonts w:hint="cs"/>
          <w:rtl/>
        </w:rPr>
        <w:t>שבעת</w:t>
      </w:r>
      <w:r w:rsidRPr="00516BB7">
        <w:rPr>
          <w:rtl/>
        </w:rPr>
        <w:t xml:space="preserve"> </w:t>
      </w:r>
      <w:r w:rsidRPr="00516BB7">
        <w:rPr>
          <w:rFonts w:hint="cs"/>
          <w:rtl/>
        </w:rPr>
        <w:t>ימי</w:t>
      </w:r>
      <w:r w:rsidRPr="00516BB7">
        <w:rPr>
          <w:rtl/>
        </w:rPr>
        <w:t xml:space="preserve"> </w:t>
      </w:r>
      <w:r w:rsidRPr="00516BB7">
        <w:rPr>
          <w:rFonts w:hint="cs"/>
          <w:rtl/>
        </w:rPr>
        <w:t>המילואים?</w:t>
      </w:r>
      <w:r w:rsidRPr="00516BB7">
        <w:rPr>
          <w:rtl/>
        </w:rPr>
        <w:t xml:space="preserve"> </w:t>
      </w:r>
      <w:r w:rsidRPr="00516BB7">
        <w:rPr>
          <w:rFonts w:hint="cs"/>
          <w:rtl/>
        </w:rPr>
        <w:t>לא</w:t>
      </w:r>
      <w:r w:rsidRPr="00516BB7">
        <w:rPr>
          <w:rtl/>
        </w:rPr>
        <w:t xml:space="preserve"> </w:t>
      </w:r>
      <w:proofErr w:type="spellStart"/>
      <w:r w:rsidRPr="00516BB7">
        <w:rPr>
          <w:rFonts w:hint="cs"/>
          <w:rtl/>
        </w:rPr>
        <w:t>הוה</w:t>
      </w:r>
      <w:proofErr w:type="spellEnd"/>
      <w:r w:rsidRPr="00516BB7">
        <w:rPr>
          <w:rtl/>
        </w:rPr>
        <w:t xml:space="preserve"> </w:t>
      </w:r>
      <w:r w:rsidRPr="00516BB7">
        <w:rPr>
          <w:rFonts w:hint="cs"/>
          <w:rtl/>
        </w:rPr>
        <w:t>בידיה.</w:t>
      </w:r>
      <w:r w:rsidRPr="00516BB7">
        <w:rPr>
          <w:rtl/>
        </w:rPr>
        <w:t xml:space="preserve"> </w:t>
      </w:r>
      <w:r w:rsidRPr="00516BB7">
        <w:rPr>
          <w:rFonts w:hint="cs"/>
          <w:rtl/>
        </w:rPr>
        <w:t>אתא</w:t>
      </w:r>
      <w:r w:rsidRPr="00516BB7">
        <w:rPr>
          <w:rtl/>
        </w:rPr>
        <w:t xml:space="preserve"> </w:t>
      </w:r>
      <w:r w:rsidRPr="00516BB7">
        <w:rPr>
          <w:rFonts w:hint="cs"/>
          <w:rtl/>
        </w:rPr>
        <w:t>ושאל</w:t>
      </w:r>
      <w:r w:rsidRPr="00516BB7">
        <w:rPr>
          <w:rtl/>
        </w:rPr>
        <w:t xml:space="preserve"> </w:t>
      </w:r>
      <w:r w:rsidRPr="00516BB7">
        <w:rPr>
          <w:rFonts w:hint="cs"/>
          <w:rtl/>
        </w:rPr>
        <w:t>בי</w:t>
      </w:r>
      <w:r w:rsidRPr="00516BB7">
        <w:rPr>
          <w:rtl/>
        </w:rPr>
        <w:t xml:space="preserve"> </w:t>
      </w:r>
      <w:proofErr w:type="spellStart"/>
      <w:r w:rsidRPr="00516BB7">
        <w:rPr>
          <w:rFonts w:hint="cs"/>
          <w:rtl/>
        </w:rPr>
        <w:t>מדרשא</w:t>
      </w:r>
      <w:proofErr w:type="spellEnd"/>
      <w:r w:rsidRPr="00516BB7">
        <w:rPr>
          <w:rFonts w:hint="cs"/>
          <w:rtl/>
        </w:rPr>
        <w:t>,</w:t>
      </w:r>
      <w:r w:rsidRPr="00516BB7">
        <w:rPr>
          <w:rtl/>
        </w:rPr>
        <w:t xml:space="preserve"> </w:t>
      </w:r>
      <w:r w:rsidRPr="00516BB7">
        <w:rPr>
          <w:rFonts w:hint="cs"/>
          <w:rtl/>
        </w:rPr>
        <w:t>אמרו לו: בחלוק</w:t>
      </w:r>
      <w:r w:rsidRPr="00516BB7">
        <w:rPr>
          <w:rtl/>
        </w:rPr>
        <w:t xml:space="preserve"> </w:t>
      </w:r>
      <w:r w:rsidRPr="00516BB7">
        <w:rPr>
          <w:rFonts w:hint="cs"/>
          <w:rtl/>
        </w:rPr>
        <w:t>לבן</w:t>
      </w:r>
      <w:r w:rsidRPr="00516BB7">
        <w:rPr>
          <w:rtl/>
        </w:rPr>
        <w:t xml:space="preserve"> </w:t>
      </w:r>
      <w:r w:rsidRPr="00516BB7">
        <w:rPr>
          <w:rFonts w:hint="cs"/>
          <w:rtl/>
        </w:rPr>
        <w:t>שאין</w:t>
      </w:r>
      <w:r w:rsidRPr="00516BB7">
        <w:rPr>
          <w:rtl/>
        </w:rPr>
        <w:t xml:space="preserve"> </w:t>
      </w:r>
      <w:r w:rsidRPr="00516BB7">
        <w:rPr>
          <w:rFonts w:hint="cs"/>
          <w:rtl/>
        </w:rPr>
        <w:t>בו</w:t>
      </w:r>
      <w:r w:rsidRPr="00516BB7">
        <w:rPr>
          <w:rtl/>
        </w:rPr>
        <w:t xml:space="preserve"> </w:t>
      </w:r>
      <w:proofErr w:type="spellStart"/>
      <w:r w:rsidRPr="00516BB7">
        <w:rPr>
          <w:rFonts w:hint="cs"/>
          <w:rtl/>
        </w:rPr>
        <w:t>אמרא</w:t>
      </w:r>
      <w:proofErr w:type="spellEnd"/>
      <w:r w:rsidRPr="00516BB7">
        <w:rPr>
          <w:rFonts w:hint="cs"/>
          <w:rtl/>
        </w:rPr>
        <w:t>', עד כאן. הנה</w:t>
      </w:r>
      <w:r w:rsidRPr="00516BB7">
        <w:rPr>
          <w:rtl/>
        </w:rPr>
        <w:t xml:space="preserve"> </w:t>
      </w:r>
      <w:r w:rsidRPr="00516BB7">
        <w:rPr>
          <w:rFonts w:hint="cs"/>
          <w:rtl/>
        </w:rPr>
        <w:t>ממה</w:t>
      </w:r>
      <w:r w:rsidRPr="00516BB7">
        <w:rPr>
          <w:rtl/>
        </w:rPr>
        <w:t xml:space="preserve"> </w:t>
      </w:r>
      <w:r w:rsidRPr="00516BB7">
        <w:rPr>
          <w:rFonts w:hint="cs"/>
          <w:rtl/>
        </w:rPr>
        <w:t>ששימש</w:t>
      </w:r>
      <w:r w:rsidRPr="00516BB7">
        <w:rPr>
          <w:rtl/>
        </w:rPr>
        <w:t xml:space="preserve"> </w:t>
      </w:r>
      <w:r w:rsidRPr="00516BB7">
        <w:rPr>
          <w:rFonts w:hint="cs"/>
          <w:rtl/>
        </w:rPr>
        <w:t>משה</w:t>
      </w:r>
      <w:r w:rsidRPr="00516BB7">
        <w:rPr>
          <w:rtl/>
        </w:rPr>
        <w:t xml:space="preserve"> </w:t>
      </w:r>
      <w:r w:rsidRPr="00516BB7">
        <w:rPr>
          <w:rFonts w:hint="cs"/>
          <w:rtl/>
        </w:rPr>
        <w:t>בשבעת</w:t>
      </w:r>
      <w:r w:rsidRPr="00516BB7">
        <w:rPr>
          <w:rtl/>
        </w:rPr>
        <w:t xml:space="preserve"> </w:t>
      </w:r>
      <w:r w:rsidRPr="00516BB7">
        <w:rPr>
          <w:rFonts w:hint="cs"/>
          <w:rtl/>
        </w:rPr>
        <w:t>ימי</w:t>
      </w:r>
      <w:r w:rsidRPr="00516BB7">
        <w:rPr>
          <w:rtl/>
        </w:rPr>
        <w:t xml:space="preserve"> </w:t>
      </w:r>
      <w:r w:rsidRPr="00516BB7">
        <w:rPr>
          <w:rFonts w:hint="cs"/>
          <w:rtl/>
        </w:rPr>
        <w:t>המילואים</w:t>
      </w:r>
      <w:r w:rsidRPr="00516BB7">
        <w:rPr>
          <w:rtl/>
        </w:rPr>
        <w:t xml:space="preserve"> </w:t>
      </w:r>
      <w:r w:rsidRPr="00516BB7">
        <w:rPr>
          <w:rFonts w:hint="cs"/>
          <w:rtl/>
        </w:rPr>
        <w:t>בחלוק</w:t>
      </w:r>
      <w:r w:rsidRPr="00516BB7">
        <w:rPr>
          <w:rtl/>
        </w:rPr>
        <w:t xml:space="preserve">, </w:t>
      </w:r>
      <w:r w:rsidRPr="00516BB7">
        <w:rPr>
          <w:rFonts w:hint="cs"/>
          <w:rtl/>
        </w:rPr>
        <w:t>זה</w:t>
      </w:r>
      <w:r w:rsidRPr="00516BB7">
        <w:rPr>
          <w:rtl/>
        </w:rPr>
        <w:t xml:space="preserve"> </w:t>
      </w:r>
      <w:r w:rsidRPr="00516BB7">
        <w:rPr>
          <w:rFonts w:hint="cs"/>
          <w:rtl/>
        </w:rPr>
        <w:t>יגיד</w:t>
      </w:r>
      <w:r w:rsidRPr="00516BB7">
        <w:rPr>
          <w:rtl/>
        </w:rPr>
        <w:t xml:space="preserve"> </w:t>
      </w:r>
      <w:r w:rsidRPr="00516BB7">
        <w:rPr>
          <w:rFonts w:hint="cs"/>
          <w:rtl/>
        </w:rPr>
        <w:t>שאין</w:t>
      </w:r>
      <w:r w:rsidRPr="00516BB7">
        <w:rPr>
          <w:rtl/>
        </w:rPr>
        <w:t xml:space="preserve"> </w:t>
      </w:r>
      <w:r w:rsidRPr="00516BB7">
        <w:rPr>
          <w:rFonts w:hint="cs"/>
          <w:rtl/>
        </w:rPr>
        <w:t>הבגדים</w:t>
      </w:r>
      <w:r w:rsidRPr="00516BB7">
        <w:rPr>
          <w:rtl/>
        </w:rPr>
        <w:t xml:space="preserve"> </w:t>
      </w:r>
      <w:proofErr w:type="spellStart"/>
      <w:r w:rsidRPr="00516BB7">
        <w:rPr>
          <w:rFonts w:hint="cs"/>
          <w:rtl/>
        </w:rPr>
        <w:t>מעכבין</w:t>
      </w:r>
      <w:proofErr w:type="spellEnd"/>
      <w:r w:rsidRPr="00516BB7">
        <w:rPr>
          <w:rtl/>
        </w:rPr>
        <w:t xml:space="preserve"> </w:t>
      </w:r>
      <w:r w:rsidRPr="00516BB7">
        <w:rPr>
          <w:rFonts w:hint="cs"/>
          <w:rtl/>
        </w:rPr>
        <w:t>אלא</w:t>
      </w:r>
      <w:r w:rsidRPr="00516BB7">
        <w:rPr>
          <w:rtl/>
        </w:rPr>
        <w:t xml:space="preserve"> </w:t>
      </w:r>
      <w:r w:rsidRPr="00516BB7">
        <w:rPr>
          <w:rFonts w:hint="cs"/>
          <w:rtl/>
        </w:rPr>
        <w:t>לאהרן</w:t>
      </w:r>
      <w:r w:rsidRPr="00516BB7">
        <w:rPr>
          <w:rtl/>
        </w:rPr>
        <w:t xml:space="preserve"> </w:t>
      </w:r>
      <w:r w:rsidRPr="00516BB7">
        <w:rPr>
          <w:rFonts w:hint="cs"/>
          <w:rtl/>
        </w:rPr>
        <w:t>ולבניו</w:t>
      </w:r>
      <w:r w:rsidRPr="00516BB7">
        <w:rPr>
          <w:rtl/>
        </w:rPr>
        <w:t xml:space="preserve">, </w:t>
      </w:r>
      <w:r w:rsidRPr="00516BB7">
        <w:rPr>
          <w:rFonts w:hint="cs"/>
          <w:rtl/>
        </w:rPr>
        <w:t>אבל</w:t>
      </w:r>
      <w:r w:rsidRPr="00516BB7">
        <w:rPr>
          <w:rtl/>
        </w:rPr>
        <w:t xml:space="preserve"> </w:t>
      </w:r>
      <w:r w:rsidRPr="00516BB7">
        <w:rPr>
          <w:rFonts w:hint="cs"/>
          <w:rtl/>
        </w:rPr>
        <w:t>זולת</w:t>
      </w:r>
      <w:r w:rsidRPr="00516BB7">
        <w:rPr>
          <w:rtl/>
        </w:rPr>
        <w:t xml:space="preserve"> </w:t>
      </w:r>
      <w:proofErr w:type="spellStart"/>
      <w:r w:rsidRPr="00516BB7">
        <w:rPr>
          <w:rFonts w:hint="cs"/>
          <w:rtl/>
        </w:rPr>
        <w:t>הכהנים</w:t>
      </w:r>
      <w:proofErr w:type="spellEnd"/>
      <w:r w:rsidRPr="00516BB7">
        <w:rPr>
          <w:rtl/>
        </w:rPr>
        <w:t xml:space="preserve"> </w:t>
      </w:r>
      <w:r w:rsidRPr="00516BB7">
        <w:rPr>
          <w:rFonts w:hint="cs"/>
          <w:rtl/>
        </w:rPr>
        <w:t>תתרצה</w:t>
      </w:r>
      <w:r w:rsidRPr="00516BB7">
        <w:rPr>
          <w:rtl/>
        </w:rPr>
        <w:t xml:space="preserve"> </w:t>
      </w:r>
      <w:r w:rsidRPr="00516BB7">
        <w:rPr>
          <w:rFonts w:hint="cs"/>
          <w:rtl/>
        </w:rPr>
        <w:t>עבודת</w:t>
      </w:r>
      <w:r w:rsidRPr="00516BB7">
        <w:rPr>
          <w:rtl/>
        </w:rPr>
        <w:t xml:space="preserve"> </w:t>
      </w:r>
      <w:r w:rsidRPr="00516BB7">
        <w:rPr>
          <w:rFonts w:hint="cs"/>
          <w:rtl/>
        </w:rPr>
        <w:t>הקרבנות</w:t>
      </w:r>
      <w:r w:rsidRPr="00516BB7">
        <w:rPr>
          <w:rtl/>
        </w:rPr>
        <w:t xml:space="preserve"> </w:t>
      </w:r>
      <w:r w:rsidRPr="00516BB7">
        <w:rPr>
          <w:rFonts w:hint="cs"/>
          <w:rtl/>
        </w:rPr>
        <w:t>בלא</w:t>
      </w:r>
      <w:r w:rsidRPr="00516BB7">
        <w:rPr>
          <w:rtl/>
        </w:rPr>
        <w:t xml:space="preserve"> </w:t>
      </w:r>
      <w:r w:rsidRPr="00516BB7">
        <w:rPr>
          <w:rFonts w:hint="cs"/>
          <w:rtl/>
        </w:rPr>
        <w:t>בגדים.</w:t>
      </w:r>
      <w:r w:rsidRPr="00516BB7">
        <w:rPr>
          <w:rtl/>
        </w:rPr>
        <w:t xml:space="preserve"> </w:t>
      </w:r>
      <w:r w:rsidRPr="00516BB7">
        <w:rPr>
          <w:rFonts w:hint="cs"/>
          <w:rtl/>
        </w:rPr>
        <w:t>והוא</w:t>
      </w:r>
      <w:r w:rsidRPr="00516BB7">
        <w:rPr>
          <w:rtl/>
        </w:rPr>
        <w:t xml:space="preserve"> </w:t>
      </w:r>
      <w:r w:rsidRPr="00516BB7">
        <w:rPr>
          <w:rFonts w:hint="cs"/>
          <w:rtl/>
        </w:rPr>
        <w:t>מה</w:t>
      </w:r>
      <w:r w:rsidRPr="00516BB7">
        <w:rPr>
          <w:rtl/>
        </w:rPr>
        <w:t xml:space="preserve"> </w:t>
      </w:r>
      <w:r w:rsidRPr="00516BB7">
        <w:rPr>
          <w:rFonts w:hint="cs"/>
          <w:rtl/>
        </w:rPr>
        <w:t>שמודיעו</w:t>
      </w:r>
      <w:r w:rsidRPr="00516BB7">
        <w:rPr>
          <w:rtl/>
        </w:rPr>
        <w:t xml:space="preserve"> </w:t>
      </w:r>
      <w:r w:rsidRPr="00516BB7">
        <w:rPr>
          <w:rFonts w:hint="cs"/>
          <w:rtl/>
        </w:rPr>
        <w:t>באומרו</w:t>
      </w:r>
      <w:r w:rsidRPr="00516BB7">
        <w:rPr>
          <w:rtl/>
        </w:rPr>
        <w:t xml:space="preserve"> </w:t>
      </w:r>
      <w:r w:rsidRPr="00516BB7">
        <w:rPr>
          <w:rFonts w:hint="cs"/>
          <w:rtl/>
        </w:rPr>
        <w:t>'לכבוד</w:t>
      </w:r>
      <w:r w:rsidRPr="00516BB7">
        <w:rPr>
          <w:rtl/>
        </w:rPr>
        <w:t xml:space="preserve"> </w:t>
      </w:r>
      <w:r w:rsidRPr="00516BB7">
        <w:rPr>
          <w:rFonts w:hint="cs"/>
          <w:rtl/>
        </w:rPr>
        <w:t>וגו</w:t>
      </w:r>
      <w:r w:rsidRPr="00516BB7">
        <w:rPr>
          <w:rtl/>
        </w:rPr>
        <w:t>'</w:t>
      </w:r>
      <w:r w:rsidRPr="00516BB7">
        <w:rPr>
          <w:rFonts w:hint="cs"/>
          <w:rtl/>
        </w:rPr>
        <w:t>'</w:t>
      </w:r>
      <w:r w:rsidRPr="00516BB7">
        <w:rPr>
          <w:rtl/>
        </w:rPr>
        <w:t xml:space="preserve">, </w:t>
      </w:r>
      <w:r w:rsidRPr="00516BB7">
        <w:rPr>
          <w:rFonts w:hint="cs"/>
          <w:rtl/>
        </w:rPr>
        <w:t>לומר,</w:t>
      </w:r>
      <w:r w:rsidRPr="00516BB7">
        <w:rPr>
          <w:rtl/>
        </w:rPr>
        <w:t xml:space="preserve"> </w:t>
      </w:r>
      <w:r w:rsidRPr="00516BB7">
        <w:rPr>
          <w:rFonts w:hint="cs"/>
          <w:rtl/>
        </w:rPr>
        <w:t>לא</w:t>
      </w:r>
      <w:r w:rsidRPr="00516BB7">
        <w:rPr>
          <w:rtl/>
        </w:rPr>
        <w:t xml:space="preserve"> </w:t>
      </w:r>
      <w:r w:rsidRPr="00516BB7">
        <w:rPr>
          <w:rFonts w:hint="cs"/>
          <w:rtl/>
        </w:rPr>
        <w:t>תחשוב</w:t>
      </w:r>
      <w:r w:rsidRPr="00516BB7">
        <w:rPr>
          <w:rtl/>
        </w:rPr>
        <w:t xml:space="preserve"> </w:t>
      </w:r>
      <w:r w:rsidRPr="00516BB7">
        <w:rPr>
          <w:rFonts w:hint="cs"/>
          <w:rtl/>
        </w:rPr>
        <w:t>כי</w:t>
      </w:r>
      <w:r w:rsidRPr="00516BB7">
        <w:rPr>
          <w:rtl/>
        </w:rPr>
        <w:t xml:space="preserve"> </w:t>
      </w:r>
      <w:r w:rsidRPr="00516BB7">
        <w:rPr>
          <w:rFonts w:hint="cs"/>
          <w:rtl/>
        </w:rPr>
        <w:t>הבגדים</w:t>
      </w:r>
      <w:r w:rsidRPr="00516BB7">
        <w:rPr>
          <w:rtl/>
        </w:rPr>
        <w:t xml:space="preserve"> </w:t>
      </w:r>
      <w:r w:rsidRPr="00516BB7">
        <w:rPr>
          <w:rFonts w:hint="cs"/>
          <w:rtl/>
        </w:rPr>
        <w:t>לצורכי</w:t>
      </w:r>
      <w:r w:rsidRPr="00516BB7">
        <w:rPr>
          <w:rtl/>
        </w:rPr>
        <w:t xml:space="preserve"> </w:t>
      </w:r>
      <w:r w:rsidRPr="00516BB7">
        <w:rPr>
          <w:rFonts w:hint="cs"/>
          <w:rtl/>
        </w:rPr>
        <w:t>עבודה</w:t>
      </w:r>
      <w:r w:rsidRPr="00516BB7">
        <w:rPr>
          <w:rtl/>
        </w:rPr>
        <w:t xml:space="preserve"> </w:t>
      </w:r>
      <w:r w:rsidRPr="00516BB7">
        <w:rPr>
          <w:rFonts w:hint="cs"/>
          <w:rtl/>
        </w:rPr>
        <w:t>לבד</w:t>
      </w:r>
      <w:r w:rsidRPr="00516BB7">
        <w:rPr>
          <w:rtl/>
        </w:rPr>
        <w:t xml:space="preserve">, </w:t>
      </w:r>
      <w:r w:rsidRPr="00516BB7">
        <w:rPr>
          <w:rFonts w:hint="cs"/>
          <w:rtl/>
        </w:rPr>
        <w:t>ויתחייב</w:t>
      </w:r>
      <w:r w:rsidRPr="00516BB7">
        <w:rPr>
          <w:rtl/>
        </w:rPr>
        <w:t xml:space="preserve"> </w:t>
      </w:r>
      <w:r w:rsidRPr="00516BB7">
        <w:rPr>
          <w:rFonts w:hint="cs"/>
          <w:rtl/>
        </w:rPr>
        <w:t>הדבר</w:t>
      </w:r>
      <w:r w:rsidRPr="00516BB7">
        <w:rPr>
          <w:rtl/>
        </w:rPr>
        <w:t xml:space="preserve"> </w:t>
      </w:r>
      <w:proofErr w:type="spellStart"/>
      <w:r w:rsidRPr="00516BB7">
        <w:rPr>
          <w:rFonts w:hint="cs"/>
          <w:rtl/>
        </w:rPr>
        <w:t>ללובשם</w:t>
      </w:r>
      <w:proofErr w:type="spellEnd"/>
      <w:r w:rsidRPr="00516BB7">
        <w:rPr>
          <w:rtl/>
        </w:rPr>
        <w:t xml:space="preserve"> </w:t>
      </w:r>
      <w:r w:rsidRPr="00516BB7">
        <w:rPr>
          <w:rFonts w:hint="cs"/>
          <w:rtl/>
        </w:rPr>
        <w:t>משה</w:t>
      </w:r>
      <w:r w:rsidRPr="00516BB7">
        <w:rPr>
          <w:rtl/>
        </w:rPr>
        <w:t xml:space="preserve"> </w:t>
      </w:r>
      <w:r w:rsidRPr="00516BB7">
        <w:rPr>
          <w:rFonts w:hint="cs"/>
          <w:rtl/>
        </w:rPr>
        <w:t>בעבודת</w:t>
      </w:r>
      <w:r w:rsidRPr="00516BB7">
        <w:rPr>
          <w:rtl/>
        </w:rPr>
        <w:t xml:space="preserve"> </w:t>
      </w:r>
      <w:r w:rsidRPr="00516BB7">
        <w:rPr>
          <w:rFonts w:hint="cs"/>
          <w:rtl/>
        </w:rPr>
        <w:t>ימי</w:t>
      </w:r>
      <w:r w:rsidRPr="00516BB7">
        <w:rPr>
          <w:rtl/>
        </w:rPr>
        <w:t xml:space="preserve"> </w:t>
      </w:r>
      <w:r w:rsidRPr="00516BB7">
        <w:rPr>
          <w:rFonts w:hint="cs"/>
          <w:rtl/>
        </w:rPr>
        <w:t>המילואים</w:t>
      </w:r>
      <w:r w:rsidRPr="00516BB7">
        <w:rPr>
          <w:rtl/>
        </w:rPr>
        <w:t xml:space="preserve">, </w:t>
      </w:r>
      <w:r w:rsidRPr="00516BB7">
        <w:rPr>
          <w:rFonts w:hint="cs"/>
          <w:rtl/>
        </w:rPr>
        <w:t>ולא</w:t>
      </w:r>
      <w:r w:rsidRPr="00516BB7">
        <w:rPr>
          <w:rtl/>
        </w:rPr>
        <w:t xml:space="preserve"> </w:t>
      </w:r>
      <w:r w:rsidRPr="00516BB7">
        <w:rPr>
          <w:rFonts w:hint="cs"/>
          <w:rtl/>
        </w:rPr>
        <w:t>כן</w:t>
      </w:r>
      <w:r w:rsidRPr="00516BB7">
        <w:rPr>
          <w:rtl/>
        </w:rPr>
        <w:t xml:space="preserve"> </w:t>
      </w:r>
      <w:r w:rsidRPr="00516BB7">
        <w:rPr>
          <w:rFonts w:hint="cs"/>
          <w:rtl/>
        </w:rPr>
        <w:t>הוא</w:t>
      </w:r>
      <w:r w:rsidRPr="00516BB7">
        <w:rPr>
          <w:rtl/>
        </w:rPr>
        <w:t xml:space="preserve">, </w:t>
      </w:r>
      <w:r w:rsidRPr="00516BB7">
        <w:rPr>
          <w:rFonts w:hint="cs"/>
          <w:rtl/>
        </w:rPr>
        <w:t>אינם</w:t>
      </w:r>
      <w:r w:rsidRPr="00516BB7">
        <w:rPr>
          <w:rtl/>
        </w:rPr>
        <w:t xml:space="preserve"> </w:t>
      </w:r>
      <w:r w:rsidRPr="00516BB7">
        <w:rPr>
          <w:rFonts w:hint="cs"/>
          <w:rtl/>
        </w:rPr>
        <w:t>אלא</w:t>
      </w:r>
      <w:r w:rsidRPr="00516BB7">
        <w:rPr>
          <w:rtl/>
        </w:rPr>
        <w:t xml:space="preserve"> </w:t>
      </w:r>
      <w:r w:rsidRPr="00516BB7">
        <w:rPr>
          <w:rFonts w:hint="cs"/>
          <w:rtl/>
        </w:rPr>
        <w:t>'לכבוד</w:t>
      </w:r>
      <w:r w:rsidRPr="00516BB7">
        <w:rPr>
          <w:rtl/>
        </w:rPr>
        <w:t xml:space="preserve"> </w:t>
      </w:r>
      <w:r w:rsidRPr="00516BB7">
        <w:rPr>
          <w:rFonts w:hint="cs"/>
          <w:rtl/>
        </w:rPr>
        <w:t>וגו'</w:t>
      </w:r>
      <w:r w:rsidRPr="00516BB7">
        <w:rPr>
          <w:rtl/>
        </w:rPr>
        <w:t xml:space="preserve">' </w:t>
      </w:r>
      <w:r w:rsidRPr="00516BB7">
        <w:rPr>
          <w:rFonts w:hint="cs"/>
          <w:rtl/>
        </w:rPr>
        <w:t>למשרת</w:t>
      </w:r>
      <w:r w:rsidRPr="00516BB7">
        <w:rPr>
          <w:rtl/>
        </w:rPr>
        <w:t xml:space="preserve"> </w:t>
      </w:r>
      <w:r w:rsidRPr="00516BB7">
        <w:rPr>
          <w:rFonts w:hint="cs"/>
          <w:rtl/>
        </w:rPr>
        <w:t>קבוע</w:t>
      </w:r>
      <w:r w:rsidRPr="00516BB7">
        <w:rPr>
          <w:rtl/>
        </w:rPr>
        <w:t xml:space="preserve"> </w:t>
      </w:r>
      <w:r w:rsidRPr="00516BB7">
        <w:rPr>
          <w:rFonts w:hint="cs"/>
          <w:rtl/>
        </w:rPr>
        <w:t>לעבודתו</w:t>
      </w:r>
      <w:r w:rsidRPr="00516BB7">
        <w:rPr>
          <w:rtl/>
        </w:rPr>
        <w:t xml:space="preserve">, </w:t>
      </w:r>
      <w:r w:rsidRPr="00516BB7">
        <w:rPr>
          <w:rFonts w:hint="cs"/>
          <w:rtl/>
        </w:rPr>
        <w:t>אבל</w:t>
      </w:r>
      <w:r w:rsidRPr="00516BB7">
        <w:rPr>
          <w:rtl/>
        </w:rPr>
        <w:t xml:space="preserve"> </w:t>
      </w:r>
      <w:r w:rsidRPr="00516BB7">
        <w:rPr>
          <w:rFonts w:hint="cs"/>
          <w:rtl/>
        </w:rPr>
        <w:t>לצד</w:t>
      </w:r>
      <w:r w:rsidRPr="00516BB7">
        <w:rPr>
          <w:rtl/>
        </w:rPr>
        <w:t xml:space="preserve"> </w:t>
      </w:r>
      <w:r w:rsidRPr="00516BB7">
        <w:rPr>
          <w:rFonts w:hint="cs"/>
          <w:rtl/>
        </w:rPr>
        <w:t>העבודה</w:t>
      </w:r>
      <w:r w:rsidRPr="00516BB7">
        <w:rPr>
          <w:rtl/>
        </w:rPr>
        <w:t xml:space="preserve"> </w:t>
      </w:r>
      <w:r w:rsidRPr="00516BB7">
        <w:rPr>
          <w:rFonts w:hint="cs"/>
          <w:rtl/>
        </w:rPr>
        <w:t>לבד</w:t>
      </w:r>
      <w:r w:rsidRPr="00516BB7">
        <w:rPr>
          <w:rtl/>
        </w:rPr>
        <w:t xml:space="preserve"> </w:t>
      </w:r>
      <w:r w:rsidRPr="00516BB7">
        <w:rPr>
          <w:rFonts w:hint="cs"/>
          <w:rtl/>
        </w:rPr>
        <w:t>כשתהיה</w:t>
      </w:r>
      <w:r w:rsidRPr="00516BB7">
        <w:rPr>
          <w:rtl/>
        </w:rPr>
        <w:t xml:space="preserve"> </w:t>
      </w:r>
      <w:r w:rsidRPr="00516BB7">
        <w:rPr>
          <w:rFonts w:hint="cs"/>
          <w:rtl/>
        </w:rPr>
        <w:t>בזולת</w:t>
      </w:r>
      <w:r w:rsidRPr="00516BB7">
        <w:rPr>
          <w:rtl/>
        </w:rPr>
        <w:t xml:space="preserve"> </w:t>
      </w:r>
      <w:r w:rsidRPr="00516BB7">
        <w:rPr>
          <w:rFonts w:hint="cs"/>
          <w:rtl/>
        </w:rPr>
        <w:t>אהרן</w:t>
      </w:r>
      <w:r w:rsidRPr="00516BB7">
        <w:rPr>
          <w:rtl/>
        </w:rPr>
        <w:t xml:space="preserve"> </w:t>
      </w:r>
      <w:r w:rsidRPr="00516BB7">
        <w:rPr>
          <w:rFonts w:hint="cs"/>
          <w:rtl/>
        </w:rPr>
        <w:t>ובניו</w:t>
      </w:r>
      <w:r w:rsidRPr="00516BB7">
        <w:rPr>
          <w:rtl/>
        </w:rPr>
        <w:t xml:space="preserve"> </w:t>
      </w:r>
      <w:r w:rsidRPr="00516BB7">
        <w:rPr>
          <w:rFonts w:hint="cs"/>
          <w:rtl/>
        </w:rPr>
        <w:t>יעבדו</w:t>
      </w:r>
      <w:r w:rsidRPr="00516BB7">
        <w:rPr>
          <w:rtl/>
        </w:rPr>
        <w:t xml:space="preserve"> </w:t>
      </w:r>
      <w:r w:rsidRPr="00516BB7">
        <w:rPr>
          <w:rFonts w:hint="cs"/>
          <w:rtl/>
        </w:rPr>
        <w:t>בחלוק</w:t>
      </w:r>
      <w:r w:rsidRPr="00516BB7">
        <w:rPr>
          <w:rtl/>
        </w:rPr>
        <w:t xml:space="preserve"> </w:t>
      </w:r>
      <w:r w:rsidRPr="00516BB7">
        <w:rPr>
          <w:rFonts w:hint="cs"/>
          <w:rtl/>
        </w:rPr>
        <w:t>לבן</w:t>
      </w:r>
      <w:r w:rsidRPr="00516BB7">
        <w:rPr>
          <w:rtl/>
        </w:rPr>
        <w:t xml:space="preserve">, </w:t>
      </w:r>
      <w:r w:rsidRPr="00516BB7">
        <w:rPr>
          <w:rFonts w:hint="cs"/>
          <w:rtl/>
        </w:rPr>
        <w:t>וכמו</w:t>
      </w:r>
      <w:r w:rsidRPr="00516BB7">
        <w:rPr>
          <w:rtl/>
        </w:rPr>
        <w:t xml:space="preserve"> </w:t>
      </w:r>
      <w:r w:rsidRPr="00516BB7">
        <w:rPr>
          <w:rFonts w:hint="cs"/>
          <w:rtl/>
        </w:rPr>
        <w:t>שכן</w:t>
      </w:r>
      <w:r w:rsidRPr="00516BB7">
        <w:rPr>
          <w:rtl/>
        </w:rPr>
        <w:t xml:space="preserve"> </w:t>
      </w:r>
      <w:r w:rsidRPr="00516BB7">
        <w:rPr>
          <w:rFonts w:hint="cs"/>
          <w:rtl/>
        </w:rPr>
        <w:t>שימש</w:t>
      </w:r>
      <w:r w:rsidRPr="00516BB7">
        <w:rPr>
          <w:rtl/>
        </w:rPr>
        <w:t xml:space="preserve"> </w:t>
      </w:r>
      <w:r w:rsidRPr="00516BB7">
        <w:rPr>
          <w:rFonts w:hint="cs"/>
          <w:rtl/>
        </w:rPr>
        <w:t>משה</w:t>
      </w:r>
      <w:r w:rsidRPr="00516BB7">
        <w:rPr>
          <w:rtl/>
        </w:rPr>
        <w:t xml:space="preserve"> </w:t>
      </w:r>
      <w:r w:rsidRPr="00516BB7">
        <w:rPr>
          <w:rFonts w:hint="cs"/>
          <w:rtl/>
        </w:rPr>
        <w:t xml:space="preserve">כנזכר" </w:t>
      </w:r>
      <w:r w:rsidRPr="00516BB7">
        <w:rPr>
          <w:rFonts w:hint="cs"/>
          <w:sz w:val="16"/>
          <w:szCs w:val="16"/>
          <w:rtl/>
        </w:rPr>
        <w:t>(אור החיים על שמות כ"ח, ב)</w:t>
      </w:r>
      <w:r w:rsidRPr="00516BB7">
        <w:rPr>
          <w:rFonts w:hint="cs"/>
          <w:rtl/>
        </w:rPr>
        <w:t>. ר' חיים בן עטר מסיק כלל עקרוני ואמיץ: דווקא הכוהנים צריכים לשרת בבגדי כהונה, אך אם משום מה מישהו אחר עובד במקדש הוא אינו זקוק לבגדי כהונה. הבגדים הם דין בכוהנים ולא דין בעבודת המקדש. דבריו מרתקים, אך צריך להודות שעדיין מעמדו של משה עמום ומזמין עיון נוסף.</w:t>
      </w:r>
    </w:p>
  </w:footnote>
  <w:footnote w:id="6">
    <w:p w14:paraId="66D9992E" w14:textId="37CC9127" w:rsidR="00516BB7" w:rsidRPr="00516BB7" w:rsidRDefault="00516BB7" w:rsidP="00516BB7">
      <w:pPr>
        <w:pStyle w:val="a3"/>
        <w:rPr>
          <w:rtl/>
        </w:rPr>
      </w:pPr>
      <w:r w:rsidRPr="00516BB7">
        <w:rPr>
          <w:rStyle w:val="a5"/>
          <w:rFonts w:eastAsia="Narkisim"/>
        </w:rPr>
        <w:footnoteRef/>
      </w:r>
      <w:r w:rsidRPr="00516BB7">
        <w:rPr>
          <w:rtl/>
        </w:rPr>
        <w:t xml:space="preserve"> </w:t>
      </w:r>
      <w:r>
        <w:rPr>
          <w:rtl/>
        </w:rPr>
        <w:tab/>
      </w:r>
      <w:proofErr w:type="spellStart"/>
      <w:r w:rsidRPr="00516BB7">
        <w:rPr>
          <w:rFonts w:hint="cs"/>
          <w:rtl/>
        </w:rPr>
        <w:t>מילגרום</w:t>
      </w:r>
      <w:proofErr w:type="spellEnd"/>
      <w:r w:rsidRPr="00516BB7">
        <w:rPr>
          <w:rFonts w:hint="cs"/>
          <w:rtl/>
        </w:rPr>
        <w:t xml:space="preserve">, </w:t>
      </w:r>
      <w:r w:rsidRPr="00516BB7">
        <w:rPr>
          <w:rFonts w:hint="cs"/>
          <w:b/>
          <w:bCs/>
          <w:rtl/>
        </w:rPr>
        <w:t>ויקרא</w:t>
      </w:r>
      <w:r w:rsidRPr="00516BB7">
        <w:rPr>
          <w:rFonts w:hint="cs"/>
          <w:rtl/>
        </w:rPr>
        <w:t>, חלק א, עמ' 556</w:t>
      </w:r>
      <w:r w:rsidRPr="00516BB7">
        <w:rPr>
          <w:rtl/>
        </w:rPr>
        <w:softHyphen/>
      </w:r>
      <w:r w:rsidRPr="00516BB7">
        <w:rPr>
          <w:rFonts w:hint="cs"/>
          <w:rtl/>
        </w:rPr>
        <w:t xml:space="preserve">-557. הוא מראה שלאורך התנ"ך מלכים מקריבים קורבנות ויש להם מעמד דומה לזה של הכוהנים: שאול </w:t>
      </w:r>
      <w:r w:rsidRPr="00516BB7">
        <w:rPr>
          <w:rFonts w:hint="cs"/>
          <w:sz w:val="16"/>
          <w:szCs w:val="16"/>
          <w:rtl/>
        </w:rPr>
        <w:t>(שמ"א י"ג, ט-י)</w:t>
      </w:r>
      <w:r w:rsidRPr="00516BB7">
        <w:rPr>
          <w:rFonts w:hint="cs"/>
          <w:rtl/>
        </w:rPr>
        <w:t xml:space="preserve">; דוד </w:t>
      </w:r>
      <w:r w:rsidRPr="00516BB7">
        <w:rPr>
          <w:rFonts w:hint="cs"/>
          <w:sz w:val="16"/>
          <w:szCs w:val="16"/>
          <w:rtl/>
        </w:rPr>
        <w:t xml:space="preserve">(שמ"ב ו', </w:t>
      </w:r>
      <w:proofErr w:type="spellStart"/>
      <w:r w:rsidRPr="00516BB7">
        <w:rPr>
          <w:rFonts w:hint="cs"/>
          <w:sz w:val="16"/>
          <w:szCs w:val="16"/>
          <w:rtl/>
        </w:rPr>
        <w:t>יג</w:t>
      </w:r>
      <w:proofErr w:type="spellEnd"/>
      <w:r w:rsidRPr="00516BB7">
        <w:rPr>
          <w:rFonts w:hint="cs"/>
          <w:sz w:val="16"/>
          <w:szCs w:val="16"/>
          <w:rtl/>
        </w:rPr>
        <w:t>)</w:t>
      </w:r>
      <w:r w:rsidRPr="00516BB7">
        <w:rPr>
          <w:rFonts w:hint="cs"/>
          <w:rtl/>
        </w:rPr>
        <w:t xml:space="preserve">; שלמה </w:t>
      </w:r>
      <w:r w:rsidRPr="00516BB7">
        <w:rPr>
          <w:rFonts w:hint="cs"/>
          <w:sz w:val="16"/>
          <w:szCs w:val="16"/>
          <w:rtl/>
        </w:rPr>
        <w:t>(מל"א ג', ד, טו)</w:t>
      </w:r>
      <w:r w:rsidRPr="00516BB7">
        <w:rPr>
          <w:rFonts w:hint="cs"/>
          <w:rtl/>
        </w:rPr>
        <w:t xml:space="preserve">; ירבעם </w:t>
      </w:r>
      <w:r w:rsidRPr="00516BB7">
        <w:rPr>
          <w:rFonts w:hint="cs"/>
          <w:sz w:val="16"/>
          <w:szCs w:val="16"/>
          <w:rtl/>
        </w:rPr>
        <w:t>(מל"א י"ב, לב-לג)</w:t>
      </w:r>
      <w:r w:rsidRPr="00516BB7">
        <w:rPr>
          <w:rFonts w:hint="cs"/>
          <w:rtl/>
        </w:rPr>
        <w:t>. חלק מהמקרים האלו יכולים להתפרש כקורבן שבא מטעמו של המלך אך לא ברור אם הוא עצמו המקריב. אולם בחלקם (במיוחד ביחס לירבעם: "וַיַּעַל</w:t>
      </w:r>
      <w:r w:rsidRPr="00516BB7">
        <w:rPr>
          <w:rtl/>
        </w:rPr>
        <w:t xml:space="preserve"> </w:t>
      </w:r>
      <w:r w:rsidRPr="00516BB7">
        <w:rPr>
          <w:rFonts w:hint="cs"/>
          <w:rtl/>
        </w:rPr>
        <w:t>עַל</w:t>
      </w:r>
      <w:r w:rsidRPr="00516BB7">
        <w:rPr>
          <w:rtl/>
        </w:rPr>
        <w:t xml:space="preserve"> </w:t>
      </w:r>
      <w:r w:rsidRPr="00516BB7">
        <w:rPr>
          <w:rFonts w:hint="cs"/>
          <w:rtl/>
        </w:rPr>
        <w:t>הַמִּזְבֵּחַ</w:t>
      </w:r>
      <w:r w:rsidRPr="00516BB7">
        <w:rPr>
          <w:rtl/>
        </w:rPr>
        <w:t xml:space="preserve"> </w:t>
      </w:r>
      <w:r w:rsidRPr="00516BB7">
        <w:rPr>
          <w:rFonts w:hint="cs"/>
          <w:rtl/>
        </w:rPr>
        <w:t>לְהַקְטִיר") אכן נראה שהמלך עצמו מקריב.</w:t>
      </w:r>
    </w:p>
  </w:footnote>
  <w:footnote w:id="7">
    <w:p w14:paraId="44D67950" w14:textId="3DE96022" w:rsidR="00516BB7" w:rsidRPr="00516BB7" w:rsidRDefault="00516BB7" w:rsidP="00516BB7">
      <w:pPr>
        <w:pStyle w:val="a3"/>
        <w:rPr>
          <w:rtl/>
        </w:rPr>
      </w:pPr>
      <w:r w:rsidRPr="00516BB7">
        <w:rPr>
          <w:rStyle w:val="a5"/>
          <w:rFonts w:eastAsia="Narkisim"/>
        </w:rPr>
        <w:footnoteRef/>
      </w:r>
      <w:r w:rsidRPr="00516BB7">
        <w:rPr>
          <w:rtl/>
        </w:rPr>
        <w:t xml:space="preserve"> </w:t>
      </w:r>
      <w:r>
        <w:rPr>
          <w:rtl/>
        </w:rPr>
        <w:tab/>
      </w:r>
      <w:proofErr w:type="spellStart"/>
      <w:r w:rsidRPr="00516BB7">
        <w:rPr>
          <w:rFonts w:hint="cs"/>
          <w:rtl/>
        </w:rPr>
        <w:t>מילגרום</w:t>
      </w:r>
      <w:proofErr w:type="spellEnd"/>
      <w:r w:rsidRPr="00516BB7">
        <w:rPr>
          <w:rFonts w:hint="cs"/>
          <w:rtl/>
        </w:rPr>
        <w:t>, שם, עמ' 558.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65EF9">
      <w:rPr>
        <w:noProof/>
        <w:rtl/>
      </w:rPr>
      <w:t>4</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39AF"/>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76655"/>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3350"/>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16BB7"/>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EF9"/>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0DC0"/>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292C-E6C7-44D4-B69B-40A4F34D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1714</Words>
  <Characters>8573</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10267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8</cp:revision>
  <cp:lastPrinted>2001-10-24T10:13:00Z</cp:lastPrinted>
  <dcterms:created xsi:type="dcterms:W3CDTF">2019-01-28T09:45:00Z</dcterms:created>
  <dcterms:modified xsi:type="dcterms:W3CDTF">2019-04-17T12:32:00Z</dcterms:modified>
</cp:coreProperties>
</file>