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82" w:rsidRPr="00D84C94" w:rsidRDefault="00582C82" w:rsidP="002025BF">
      <w:pPr>
        <w:pStyle w:val="NoSpacing"/>
        <w:bidi w:val="0"/>
        <w:jc w:val="center"/>
        <w:rPr>
          <w:rFonts w:asciiTheme="minorBidi" w:hAnsiTheme="minorBidi" w:cstheme="minorBidi"/>
          <w:lang w:val="de-DE"/>
        </w:rPr>
      </w:pPr>
      <w:bookmarkStart w:id="0" w:name="_GoBack"/>
      <w:r w:rsidRPr="00D84C94">
        <w:rPr>
          <w:rFonts w:asciiTheme="minorBidi" w:hAnsiTheme="minorBidi" w:cstheme="minorBidi"/>
          <w:lang w:val="de-DE"/>
        </w:rPr>
        <w:t>YESHIVAT HAR ETZION</w:t>
      </w:r>
    </w:p>
    <w:p w:rsidR="00582C82" w:rsidRPr="000410BE" w:rsidRDefault="00582C82" w:rsidP="002025BF">
      <w:pPr>
        <w:pStyle w:val="CC"/>
        <w:keepLines w:val="0"/>
        <w:spacing w:after="0"/>
        <w:ind w:left="0" w:firstLine="0"/>
        <w:jc w:val="center"/>
        <w:rPr>
          <w:rFonts w:asciiTheme="minorBidi" w:hAnsiTheme="minorBidi" w:cstheme="minorBidi"/>
          <w:sz w:val="24"/>
          <w:szCs w:val="24"/>
          <w:lang w:val="de-DE"/>
        </w:rPr>
      </w:pPr>
      <w:r w:rsidRPr="000410BE">
        <w:rPr>
          <w:rFonts w:asciiTheme="minorBidi" w:hAnsiTheme="minorBidi" w:cstheme="minorBidi"/>
          <w:sz w:val="24"/>
          <w:szCs w:val="24"/>
          <w:lang w:val="de-DE"/>
        </w:rPr>
        <w:t>ISRAEL KOSCHITZKY VIRTUAL BEIT MIDRASH (VBM)</w:t>
      </w:r>
    </w:p>
    <w:p w:rsidR="00582C82" w:rsidRPr="000410BE" w:rsidRDefault="00582C82" w:rsidP="002025BF">
      <w:pPr>
        <w:pStyle w:val="CC"/>
        <w:keepLines w:val="0"/>
        <w:spacing w:after="0"/>
        <w:ind w:left="0" w:firstLine="0"/>
        <w:jc w:val="center"/>
        <w:rPr>
          <w:rFonts w:asciiTheme="minorBidi" w:hAnsiTheme="minorBidi" w:cstheme="minorBidi"/>
          <w:sz w:val="24"/>
          <w:szCs w:val="24"/>
          <w:lang w:val="en-GB"/>
        </w:rPr>
      </w:pPr>
      <w:r w:rsidRPr="000410BE">
        <w:rPr>
          <w:rFonts w:asciiTheme="minorBidi" w:hAnsiTheme="minorBidi" w:cstheme="minorBidi"/>
          <w:sz w:val="24"/>
          <w:szCs w:val="24"/>
          <w:lang w:val="en-GB"/>
        </w:rPr>
        <w:t>*********************************************************</w:t>
      </w:r>
    </w:p>
    <w:p w:rsidR="00582C82" w:rsidRDefault="00582C82" w:rsidP="002025BF">
      <w:pPr>
        <w:pStyle w:val="CC"/>
        <w:keepLines w:val="0"/>
        <w:widowControl/>
        <w:spacing w:after="0"/>
        <w:ind w:left="0" w:firstLine="0"/>
        <w:jc w:val="center"/>
        <w:rPr>
          <w:rFonts w:asciiTheme="minorBidi" w:hAnsiTheme="minorBidi" w:cstheme="minorBidi"/>
          <w:sz w:val="24"/>
          <w:szCs w:val="24"/>
          <w:lang w:val="en-GB"/>
        </w:rPr>
      </w:pPr>
    </w:p>
    <w:p w:rsidR="00582C82" w:rsidRPr="00D84C94" w:rsidRDefault="00582C82" w:rsidP="002025BF">
      <w:pPr>
        <w:bidi w:val="0"/>
        <w:spacing w:line="240" w:lineRule="auto"/>
        <w:jc w:val="center"/>
        <w:rPr>
          <w:rFonts w:asciiTheme="minorBidi" w:hAnsiTheme="minorBidi" w:cstheme="minorBidi"/>
          <w:b/>
          <w:bCs/>
        </w:rPr>
      </w:pPr>
      <w:r w:rsidRPr="00D84C94">
        <w:rPr>
          <w:rFonts w:asciiTheme="minorBidi" w:hAnsiTheme="minorBidi" w:cstheme="minorBidi"/>
          <w:b/>
          <w:bCs/>
        </w:rPr>
        <w:t>BEFORE THE EARTHQUAKE:</w:t>
      </w:r>
    </w:p>
    <w:p w:rsidR="00582C82" w:rsidRPr="000410BE" w:rsidRDefault="00582C82" w:rsidP="002025BF">
      <w:pPr>
        <w:bidi w:val="0"/>
        <w:spacing w:line="240" w:lineRule="auto"/>
        <w:jc w:val="center"/>
        <w:rPr>
          <w:rFonts w:asciiTheme="minorBidi" w:hAnsiTheme="minorBidi" w:cstheme="minorBidi"/>
          <w:b/>
          <w:bCs/>
        </w:rPr>
      </w:pPr>
      <w:r w:rsidRPr="000410BE">
        <w:rPr>
          <w:rFonts w:asciiTheme="minorBidi" w:hAnsiTheme="minorBidi" w:cstheme="minorBidi"/>
          <w:b/>
          <w:bCs/>
        </w:rPr>
        <w:t>THE PROPHECIES OF HOSHEA AND AMOS</w:t>
      </w:r>
    </w:p>
    <w:p w:rsidR="00582C82" w:rsidRPr="00D84C94" w:rsidRDefault="00582C82" w:rsidP="002025BF">
      <w:pPr>
        <w:bidi w:val="0"/>
        <w:spacing w:line="240" w:lineRule="auto"/>
        <w:jc w:val="center"/>
        <w:rPr>
          <w:rFonts w:asciiTheme="minorBidi" w:hAnsiTheme="minorBidi" w:cstheme="minorBidi"/>
          <w:b/>
          <w:bCs/>
        </w:rPr>
      </w:pPr>
    </w:p>
    <w:p w:rsidR="00582C82" w:rsidRPr="00D84C94" w:rsidRDefault="00582C82" w:rsidP="002025BF">
      <w:pPr>
        <w:bidi w:val="0"/>
        <w:spacing w:line="240" w:lineRule="auto"/>
        <w:jc w:val="center"/>
        <w:rPr>
          <w:rFonts w:asciiTheme="minorBidi" w:hAnsiTheme="minorBidi" w:cstheme="minorBidi"/>
          <w:b/>
          <w:bCs/>
        </w:rPr>
      </w:pPr>
      <w:r w:rsidRPr="00D84C94">
        <w:rPr>
          <w:rFonts w:asciiTheme="minorBidi" w:hAnsiTheme="minorBidi" w:cstheme="minorBidi"/>
          <w:b/>
          <w:bCs/>
        </w:rPr>
        <w:t>By Rav Yitzchak Etshalom</w:t>
      </w:r>
    </w:p>
    <w:p w:rsidR="00582C82" w:rsidRDefault="00582C82" w:rsidP="002025BF">
      <w:pPr>
        <w:bidi w:val="0"/>
        <w:spacing w:line="240" w:lineRule="auto"/>
        <w:jc w:val="center"/>
        <w:rPr>
          <w:rFonts w:asciiTheme="minorBidi" w:hAnsiTheme="minorBidi" w:cstheme="minorBidi"/>
          <w:b/>
          <w:bCs/>
        </w:rPr>
      </w:pPr>
    </w:p>
    <w:p w:rsidR="00001557" w:rsidRPr="000410BE" w:rsidRDefault="00001557" w:rsidP="002025BF">
      <w:pPr>
        <w:bidi w:val="0"/>
        <w:spacing w:line="240" w:lineRule="auto"/>
        <w:jc w:val="center"/>
        <w:rPr>
          <w:rFonts w:asciiTheme="minorBidi" w:hAnsiTheme="minorBidi" w:cstheme="minorBidi"/>
          <w:b/>
          <w:bCs/>
        </w:rPr>
      </w:pPr>
    </w:p>
    <w:p w:rsidR="00582C82" w:rsidRPr="000410BE" w:rsidRDefault="00582C82" w:rsidP="002025BF">
      <w:pPr>
        <w:bidi w:val="0"/>
        <w:spacing w:line="240" w:lineRule="auto"/>
        <w:jc w:val="center"/>
        <w:rPr>
          <w:rFonts w:asciiTheme="minorBidi" w:eastAsia="Times New Roman" w:hAnsiTheme="minorBidi" w:cstheme="minorBidi"/>
          <w:b/>
          <w:bCs/>
          <w:color w:val="000000"/>
        </w:rPr>
      </w:pPr>
      <w:r w:rsidRPr="002025BF">
        <w:rPr>
          <w:rFonts w:asciiTheme="minorBidi" w:eastAsia="Times New Roman" w:hAnsiTheme="minorBidi" w:cstheme="minorBidi"/>
          <w:b/>
          <w:bCs/>
          <w:iCs/>
          <w:color w:val="000000"/>
        </w:rPr>
        <w:t>Shiur</w:t>
      </w:r>
      <w:r w:rsidRPr="000410BE">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67</w:t>
      </w:r>
      <w:r w:rsidR="00001557">
        <w:rPr>
          <w:rFonts w:asciiTheme="minorBidi" w:eastAsia="Times New Roman" w:hAnsiTheme="minorBidi" w:cstheme="minorBidi"/>
          <w:b/>
          <w:bCs/>
          <w:color w:val="000000"/>
        </w:rPr>
        <w:t>:</w:t>
      </w:r>
    </w:p>
    <w:p w:rsidR="00582C82" w:rsidRPr="000410BE" w:rsidRDefault="00582C82" w:rsidP="002025BF">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The Prophecies of Amos:</w:t>
      </w:r>
    </w:p>
    <w:p w:rsidR="00582C82" w:rsidRPr="00887816" w:rsidRDefault="00582C82" w:rsidP="002025BF">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THE VISIONS</w:t>
      </w:r>
      <w:r w:rsidR="00754942">
        <w:rPr>
          <w:rFonts w:asciiTheme="minorBidi" w:eastAsia="Times New Roman" w:hAnsiTheme="minorBidi" w:cstheme="minorBidi"/>
          <w:b/>
          <w:bCs/>
          <w:color w:val="000000"/>
        </w:rPr>
        <w:t xml:space="preserve"> - </w:t>
      </w:r>
    </w:p>
    <w:p w:rsidR="00582C82" w:rsidRDefault="00582C82" w:rsidP="002025BF">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VISION #2 (7:4-6)</w:t>
      </w:r>
      <w:r w:rsidR="000850E2">
        <w:rPr>
          <w:rFonts w:asciiTheme="minorBidi" w:eastAsia="Times New Roman" w:hAnsiTheme="minorBidi" w:cstheme="minorBidi"/>
          <w:b/>
          <w:bCs/>
          <w:color w:val="000000"/>
        </w:rPr>
        <w:t>:</w:t>
      </w:r>
      <w:r>
        <w:rPr>
          <w:rFonts w:asciiTheme="minorBidi" w:eastAsia="Times New Roman" w:hAnsiTheme="minorBidi" w:cstheme="minorBidi"/>
          <w:b/>
          <w:bCs/>
          <w:color w:val="000000"/>
        </w:rPr>
        <w:t xml:space="preserve"> THE FIRE</w:t>
      </w:r>
    </w:p>
    <w:p w:rsidR="00582C82" w:rsidRPr="000410BE" w:rsidRDefault="00582C82" w:rsidP="002025BF">
      <w:pPr>
        <w:bidi w:val="0"/>
        <w:spacing w:line="240" w:lineRule="auto"/>
        <w:ind w:right="-46"/>
        <w:jc w:val="center"/>
        <w:rPr>
          <w:rFonts w:asciiTheme="minorBidi" w:eastAsia="Times New Roman" w:hAnsiTheme="minorBidi" w:cstheme="minorBidi"/>
          <w:b/>
          <w:bCs/>
          <w:color w:val="000000"/>
          <w:rtl/>
        </w:rPr>
      </w:pPr>
      <w:r>
        <w:rPr>
          <w:rFonts w:asciiTheme="minorBidi" w:eastAsia="Times New Roman" w:hAnsiTheme="minorBidi" w:cstheme="minorBidi" w:hint="cs"/>
          <w:b/>
          <w:bCs/>
          <w:color w:val="000000"/>
        </w:rPr>
        <w:t xml:space="preserve">PART </w:t>
      </w:r>
      <w:r>
        <w:rPr>
          <w:rFonts w:asciiTheme="minorBidi" w:eastAsia="Times New Roman" w:hAnsiTheme="minorBidi" w:cstheme="minorBidi"/>
          <w:b/>
          <w:bCs/>
          <w:color w:val="000000"/>
        </w:rPr>
        <w:t>2</w:t>
      </w:r>
    </w:p>
    <w:p w:rsidR="00582C82" w:rsidRPr="00001557" w:rsidRDefault="00582C82" w:rsidP="002025BF">
      <w:pPr>
        <w:bidi w:val="0"/>
        <w:spacing w:line="240" w:lineRule="auto"/>
        <w:ind w:right="-46"/>
        <w:rPr>
          <w:rFonts w:asciiTheme="minorBidi" w:eastAsia="Times New Roman" w:hAnsiTheme="minorBidi" w:cstheme="minorBidi"/>
          <w:color w:val="000000"/>
        </w:rPr>
      </w:pPr>
    </w:p>
    <w:p w:rsidR="00001557" w:rsidRPr="00001557" w:rsidRDefault="00001557" w:rsidP="002025BF">
      <w:pPr>
        <w:bidi w:val="0"/>
        <w:spacing w:line="240" w:lineRule="auto"/>
        <w:ind w:right="-46"/>
        <w:rPr>
          <w:rFonts w:asciiTheme="minorBidi" w:eastAsia="Times New Roman" w:hAnsiTheme="minorBidi" w:cstheme="minorBidi"/>
          <w:color w:val="000000"/>
        </w:rPr>
      </w:pPr>
    </w:p>
    <w:p w:rsidR="00582C82" w:rsidRDefault="00582C82"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previous </w:t>
      </w:r>
      <w:r w:rsidRPr="00001557">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began our study of the second vision – the “fire” – and focused most of our energies on the difficulties presented by the first part of the description of the vision. We devoted significant space to a tangential discussion about </w:t>
      </w:r>
      <w:r w:rsidR="000850E2">
        <w:rPr>
          <w:rFonts w:asciiTheme="minorBidi" w:eastAsia="Times New Roman" w:hAnsiTheme="minorBidi" w:cstheme="minorBidi"/>
          <w:color w:val="000000"/>
        </w:rPr>
        <w:t xml:space="preserve">text criticism </w:t>
      </w:r>
      <w:r>
        <w:rPr>
          <w:rFonts w:asciiTheme="minorBidi" w:eastAsia="Times New Roman" w:hAnsiTheme="minorBidi" w:cstheme="minorBidi"/>
          <w:color w:val="000000"/>
        </w:rPr>
        <w:t xml:space="preserve">of the Biblical text, its history within the traditional </w:t>
      </w:r>
      <w:r w:rsidR="000850E2">
        <w:rPr>
          <w:rFonts w:asciiTheme="minorBidi" w:eastAsia="Times New Roman" w:hAnsiTheme="minorBidi" w:cstheme="minorBidi"/>
          <w:i/>
          <w:iCs/>
          <w:color w:val="000000"/>
        </w:rPr>
        <w:t>b</w:t>
      </w:r>
      <w:r>
        <w:rPr>
          <w:rFonts w:asciiTheme="minorBidi" w:eastAsia="Times New Roman" w:hAnsiTheme="minorBidi" w:cstheme="minorBidi"/>
          <w:i/>
          <w:iCs/>
          <w:color w:val="000000"/>
        </w:rPr>
        <w:t xml:space="preserve">eit </w:t>
      </w:r>
      <w:r w:rsidR="000850E2">
        <w:rPr>
          <w:rFonts w:asciiTheme="minorBidi" w:eastAsia="Times New Roman" w:hAnsiTheme="minorBidi" w:cstheme="minorBidi"/>
          <w:i/>
          <w:iCs/>
          <w:color w:val="000000"/>
        </w:rPr>
        <w:t>m</w:t>
      </w:r>
      <w:r>
        <w:rPr>
          <w:rFonts w:asciiTheme="minorBidi" w:eastAsia="Times New Roman" w:hAnsiTheme="minorBidi" w:cstheme="minorBidi"/>
          <w:i/>
          <w:iCs/>
          <w:color w:val="000000"/>
        </w:rPr>
        <w:t>idrash</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xml:space="preserve"> and its more recent stylings in the world of Biblical academia. We then surveyed three (of the dozen or so) proposals for text emendation of that difficult clause – </w:t>
      </w:r>
      <w:r>
        <w:rPr>
          <w:rFonts w:asciiTheme="minorBidi" w:eastAsia="Times New Roman" w:hAnsiTheme="minorBidi" w:cstheme="minorBidi"/>
          <w:i/>
          <w:iCs/>
          <w:color w:val="000000"/>
        </w:rPr>
        <w:t>ve</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hinei korei ba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eish A-D-N-Y Elokim</w:t>
      </w:r>
      <w:r>
        <w:rPr>
          <w:rFonts w:asciiTheme="minorBidi" w:eastAsia="Times New Roman" w:hAnsiTheme="minorBidi" w:cstheme="minorBidi"/>
          <w:color w:val="000000"/>
        </w:rPr>
        <w:t xml:space="preserve"> – and I </w:t>
      </w:r>
      <w:r w:rsidR="000850E2">
        <w:rPr>
          <w:rFonts w:asciiTheme="minorBidi" w:eastAsia="Times New Roman" w:hAnsiTheme="minorBidi" w:cstheme="minorBidi"/>
          <w:color w:val="000000"/>
        </w:rPr>
        <w:t xml:space="preserve">then </w:t>
      </w:r>
      <w:r>
        <w:rPr>
          <w:rFonts w:asciiTheme="minorBidi" w:eastAsia="Times New Roman" w:hAnsiTheme="minorBidi" w:cstheme="minorBidi"/>
          <w:color w:val="000000"/>
        </w:rPr>
        <w:t>shared my own proposed explanation</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w:t>
      </w:r>
      <w:r w:rsidR="000850E2">
        <w:rPr>
          <w:rFonts w:asciiTheme="minorBidi" w:eastAsia="Times New Roman" w:hAnsiTheme="minorBidi" w:cstheme="minorBidi"/>
          <w:color w:val="000000"/>
        </w:rPr>
        <w:t xml:space="preserve">is </w:t>
      </w:r>
      <w:r>
        <w:rPr>
          <w:rFonts w:asciiTheme="minorBidi" w:eastAsia="Times New Roman" w:hAnsiTheme="minorBidi" w:cstheme="minorBidi"/>
          <w:color w:val="000000"/>
        </w:rPr>
        <w:t xml:space="preserve">free of any need </w:t>
      </w:r>
      <w:r w:rsidR="000850E2">
        <w:rPr>
          <w:rFonts w:asciiTheme="minorBidi" w:eastAsia="Times New Roman" w:hAnsiTheme="minorBidi" w:cstheme="minorBidi"/>
          <w:color w:val="000000"/>
        </w:rPr>
        <w:t>t</w:t>
      </w:r>
      <w:r w:rsidR="002025BF">
        <w:rPr>
          <w:rFonts w:asciiTheme="minorBidi" w:eastAsia="Times New Roman" w:hAnsiTheme="minorBidi" w:cstheme="minorBidi"/>
          <w:color w:val="000000"/>
        </w:rPr>
        <w:t>o</w:t>
      </w:r>
      <w:r w:rsidR="000850E2">
        <w:rPr>
          <w:rFonts w:asciiTheme="minorBidi" w:eastAsia="Times New Roman" w:hAnsiTheme="minorBidi" w:cstheme="minorBidi"/>
          <w:color w:val="000000"/>
        </w:rPr>
        <w:t xml:space="preserve"> </w:t>
      </w:r>
      <w:r>
        <w:rPr>
          <w:rFonts w:asciiTheme="minorBidi" w:eastAsia="Times New Roman" w:hAnsiTheme="minorBidi" w:cstheme="minorBidi"/>
          <w:color w:val="000000"/>
        </w:rPr>
        <w:t>modify the text or assum</w:t>
      </w:r>
      <w:r w:rsidR="000850E2">
        <w:rPr>
          <w:rFonts w:asciiTheme="minorBidi" w:eastAsia="Times New Roman" w:hAnsiTheme="minorBidi" w:cstheme="minorBidi"/>
          <w:color w:val="000000"/>
        </w:rPr>
        <w:t>e</w:t>
      </w:r>
      <w:r>
        <w:rPr>
          <w:rFonts w:asciiTheme="minorBidi" w:eastAsia="Times New Roman" w:hAnsiTheme="minorBidi" w:cstheme="minorBidi"/>
          <w:color w:val="000000"/>
        </w:rPr>
        <w:t xml:space="preserve"> a corrupted transmission. </w:t>
      </w:r>
    </w:p>
    <w:p w:rsidR="00582C82" w:rsidRDefault="00582C82" w:rsidP="002025BF">
      <w:pPr>
        <w:widowControl w:val="0"/>
        <w:bidi w:val="0"/>
        <w:spacing w:line="240" w:lineRule="auto"/>
        <w:jc w:val="both"/>
        <w:rPr>
          <w:rFonts w:asciiTheme="minorBidi" w:eastAsia="Times New Roman" w:hAnsiTheme="minorBidi" w:cstheme="minorBidi"/>
          <w:color w:val="000000"/>
        </w:rPr>
      </w:pPr>
    </w:p>
    <w:bookmarkEnd w:id="0"/>
    <w:p w:rsidR="00582C82" w:rsidRPr="00582C82" w:rsidRDefault="00582C82"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At this point, we will complete our study of that verse</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0850E2">
        <w:rPr>
          <w:rFonts w:asciiTheme="minorBidi" w:eastAsia="Times New Roman" w:hAnsiTheme="minorBidi" w:cstheme="minorBidi"/>
          <w:color w:val="000000"/>
        </w:rPr>
        <w:t xml:space="preserve">We will </w:t>
      </w:r>
      <w:r>
        <w:rPr>
          <w:rFonts w:asciiTheme="minorBidi" w:eastAsia="Times New Roman" w:hAnsiTheme="minorBidi" w:cstheme="minorBidi"/>
          <w:color w:val="000000"/>
        </w:rPr>
        <w:t>then assess the remaining two verses of this</w:t>
      </w:r>
      <w:r w:rsidR="000850E2">
        <w:rPr>
          <w:rFonts w:asciiTheme="minorBidi" w:eastAsia="Times New Roman" w:hAnsiTheme="minorBidi" w:cstheme="minorBidi"/>
          <w:color w:val="000000"/>
        </w:rPr>
        <w:t xml:space="preserve"> vision</w:t>
      </w:r>
      <w:r>
        <w:rPr>
          <w:rFonts w:asciiTheme="minorBidi" w:eastAsia="Times New Roman" w:hAnsiTheme="minorBidi" w:cstheme="minorBidi"/>
          <w:color w:val="000000"/>
        </w:rPr>
        <w:t xml:space="preserve">, the second of Amos’s visions. </w:t>
      </w:r>
    </w:p>
    <w:p w:rsidR="00A315C8" w:rsidRPr="00B17870" w:rsidRDefault="00A315C8" w:rsidP="002025BF">
      <w:pPr>
        <w:widowControl w:val="0"/>
        <w:bidi w:val="0"/>
        <w:spacing w:line="240" w:lineRule="auto"/>
        <w:ind w:left="1440"/>
        <w:jc w:val="both"/>
        <w:rPr>
          <w:rFonts w:asciiTheme="minorBidi" w:eastAsia="Times New Roman" w:hAnsiTheme="minorBidi" w:cstheme="minorBidi"/>
          <w:i/>
          <w:iCs/>
          <w:color w:val="000000"/>
        </w:rPr>
      </w:pPr>
    </w:p>
    <w:p w:rsidR="00A315C8" w:rsidRPr="00D95141" w:rsidRDefault="00A315C8" w:rsidP="002025BF">
      <w:pPr>
        <w:widowControl w:val="0"/>
        <w:bidi w:val="0"/>
        <w:spacing w:line="240" w:lineRule="auto"/>
        <w:jc w:val="both"/>
        <w:rPr>
          <w:rFonts w:asciiTheme="minorBidi" w:eastAsia="Times New Roman" w:hAnsiTheme="minorBidi" w:cstheme="minorBidi"/>
          <w:b/>
          <w:bCs/>
          <w:color w:val="000000"/>
        </w:rPr>
      </w:pPr>
      <w:r w:rsidRPr="00D95141">
        <w:rPr>
          <w:rFonts w:asciiTheme="minorBidi" w:eastAsia="Times New Roman" w:hAnsiTheme="minorBidi" w:cstheme="minorBidi"/>
          <w:b/>
          <w:bCs/>
          <w:color w:val="000000"/>
        </w:rPr>
        <w:t xml:space="preserve">VISION #2: </w:t>
      </w:r>
      <w:r w:rsidRPr="00D95141">
        <w:rPr>
          <w:rFonts w:asciiTheme="minorBidi" w:eastAsia="Times New Roman" w:hAnsiTheme="minorBidi" w:cstheme="minorBidi"/>
          <w:b/>
          <w:bCs/>
          <w:i/>
          <w:iCs/>
          <w:color w:val="000000"/>
        </w:rPr>
        <w:t>AMOS</w:t>
      </w:r>
      <w:r w:rsidRPr="00D95141">
        <w:rPr>
          <w:rFonts w:asciiTheme="minorBidi" w:eastAsia="Times New Roman" w:hAnsiTheme="minorBidi" w:cstheme="minorBidi"/>
          <w:b/>
          <w:bCs/>
          <w:color w:val="000000"/>
        </w:rPr>
        <w:t xml:space="preserve"> 7:4-6</w:t>
      </w:r>
    </w:p>
    <w:p w:rsidR="00A315C8" w:rsidRPr="00D95141" w:rsidRDefault="00A315C8" w:rsidP="002025BF">
      <w:pPr>
        <w:widowControl w:val="0"/>
        <w:bidi w:val="0"/>
        <w:spacing w:line="240" w:lineRule="auto"/>
        <w:jc w:val="both"/>
        <w:rPr>
          <w:rFonts w:asciiTheme="minorBidi" w:eastAsia="Times New Roman" w:hAnsiTheme="minorBidi" w:cstheme="minorBidi"/>
          <w:b/>
          <w:bCs/>
          <w:color w:val="000000"/>
        </w:rPr>
      </w:pPr>
      <w:r w:rsidRPr="00D95141">
        <w:rPr>
          <w:rFonts w:asciiTheme="minorBidi" w:eastAsia="Times New Roman" w:hAnsiTheme="minorBidi" w:cstheme="minorBidi"/>
          <w:b/>
          <w:bCs/>
          <w:color w:val="000000"/>
        </w:rPr>
        <w:t xml:space="preserve">THE TEXT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A315C8" w:rsidRDefault="00A315C8" w:rsidP="002025BF">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Ko hirani A-D-N-Y Elokim</w:t>
      </w:r>
    </w:p>
    <w:p w:rsidR="00A315C8" w:rsidRDefault="00A315C8" w:rsidP="002025BF">
      <w:pPr>
        <w:widowControl w:val="0"/>
        <w:bidi w:val="0"/>
        <w:spacing w:line="240" w:lineRule="auto"/>
        <w:ind w:left="1440"/>
        <w:jc w:val="both"/>
        <w:rPr>
          <w:rFonts w:asciiTheme="minorBidi" w:eastAsia="Times New Roman" w:hAnsiTheme="minorBidi" w:cstheme="minorBidi"/>
          <w:color w:val="000000"/>
        </w:rPr>
      </w:pPr>
      <w:r w:rsidRPr="00920DAB">
        <w:rPr>
          <w:rFonts w:asciiTheme="minorBidi" w:eastAsia="Times New Roman" w:hAnsiTheme="minorBidi" w:cstheme="minorBidi"/>
          <w:color w:val="000000"/>
        </w:rPr>
        <w:t xml:space="preserve">Thus A-D-N-Y Elokim showed me; </w:t>
      </w:r>
    </w:p>
    <w:p w:rsidR="00A315C8" w:rsidRDefault="00A315C8" w:rsidP="002025BF">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hinei korei la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riv ba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eish A-D-N-Y Elokim</w:t>
      </w:r>
    </w:p>
    <w:p w:rsidR="00A315C8" w:rsidRDefault="00A315C8" w:rsidP="002025BF">
      <w:pPr>
        <w:widowControl w:val="0"/>
        <w:bidi w:val="0"/>
        <w:spacing w:line="240" w:lineRule="auto"/>
        <w:ind w:left="1440"/>
        <w:jc w:val="both"/>
        <w:rPr>
          <w:rFonts w:asciiTheme="minorBidi" w:eastAsia="Times New Roman" w:hAnsiTheme="minorBidi" w:cstheme="minorBidi"/>
          <w:color w:val="000000"/>
        </w:rPr>
      </w:pPr>
      <w:r w:rsidRPr="00920DAB">
        <w:rPr>
          <w:rFonts w:asciiTheme="minorBidi" w:eastAsia="Times New Roman" w:hAnsiTheme="minorBidi" w:cstheme="minorBidi"/>
          <w:color w:val="000000"/>
        </w:rPr>
        <w:t xml:space="preserve">and, behold, A-D-N-Y Elokim called to contend by fire; </w:t>
      </w:r>
    </w:p>
    <w:p w:rsidR="00001557" w:rsidRDefault="00001557" w:rsidP="002025BF">
      <w:pPr>
        <w:widowControl w:val="0"/>
        <w:bidi w:val="0"/>
        <w:spacing w:line="240" w:lineRule="auto"/>
        <w:ind w:left="1440"/>
        <w:jc w:val="both"/>
        <w:rPr>
          <w:rFonts w:asciiTheme="minorBidi" w:eastAsia="Times New Roman" w:hAnsiTheme="minorBidi" w:cstheme="minorBidi"/>
          <w:i/>
          <w:iCs/>
          <w:color w:val="000000"/>
        </w:rPr>
      </w:pPr>
    </w:p>
    <w:p w:rsidR="00C92F40" w:rsidRDefault="00C92F40"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0850E2">
        <w:rPr>
          <w:rFonts w:asciiTheme="minorBidi" w:eastAsia="Times New Roman" w:hAnsiTheme="minorBidi" w:cstheme="minorBidi"/>
          <w:color w:val="000000"/>
        </w:rPr>
        <w:t xml:space="preserve">We have </w:t>
      </w:r>
      <w:r>
        <w:rPr>
          <w:rFonts w:asciiTheme="minorBidi" w:eastAsia="Times New Roman" w:hAnsiTheme="minorBidi" w:cstheme="minorBidi"/>
          <w:color w:val="000000"/>
        </w:rPr>
        <w:t>already analyzed these clauses</w:t>
      </w:r>
      <w:r w:rsidR="000850E2">
        <w:rPr>
          <w:rFonts w:asciiTheme="minorBidi" w:eastAsia="Times New Roman" w:hAnsiTheme="minorBidi" w:cstheme="minorBidi"/>
          <w:color w:val="000000"/>
        </w:rPr>
        <w:t>.</w:t>
      </w:r>
      <w:r>
        <w:rPr>
          <w:rFonts w:asciiTheme="minorBidi" w:eastAsia="Times New Roman" w:hAnsiTheme="minorBidi" w:cstheme="minorBidi"/>
          <w:color w:val="000000"/>
        </w:rPr>
        <w:t>)</w:t>
      </w:r>
    </w:p>
    <w:p w:rsidR="00C92F40" w:rsidRPr="00C92F40" w:rsidRDefault="00C92F40" w:rsidP="002025BF">
      <w:pPr>
        <w:widowControl w:val="0"/>
        <w:bidi w:val="0"/>
        <w:spacing w:line="240" w:lineRule="auto"/>
        <w:jc w:val="both"/>
        <w:rPr>
          <w:rFonts w:asciiTheme="minorBidi" w:eastAsia="Times New Roman" w:hAnsiTheme="minorBidi" w:cstheme="minorBidi"/>
          <w:color w:val="000000"/>
        </w:rPr>
      </w:pPr>
    </w:p>
    <w:p w:rsidR="00A315C8" w:rsidRDefault="00A315C8" w:rsidP="002025BF">
      <w:pPr>
        <w:widowControl w:val="0"/>
        <w:tabs>
          <w:tab w:val="right" w:pos="9360"/>
        </w:tabs>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tokhal et</w:t>
      </w:r>
      <w:r w:rsidR="000850E2">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tehom rabbah</w:t>
      </w:r>
    </w:p>
    <w:p w:rsidR="000C6FD7" w:rsidRDefault="00A315C8" w:rsidP="002025BF">
      <w:pPr>
        <w:widowControl w:val="0"/>
        <w:bidi w:val="0"/>
        <w:spacing w:line="240" w:lineRule="auto"/>
        <w:ind w:left="1440"/>
        <w:jc w:val="both"/>
        <w:rPr>
          <w:rFonts w:asciiTheme="minorBidi" w:eastAsia="Times New Roman" w:hAnsiTheme="minorBidi" w:cstheme="minorBidi"/>
          <w:color w:val="000000"/>
        </w:rPr>
      </w:pPr>
      <w:r w:rsidRPr="00920DAB">
        <w:rPr>
          <w:rFonts w:asciiTheme="minorBidi" w:eastAsia="Times New Roman" w:hAnsiTheme="minorBidi" w:cstheme="minorBidi"/>
          <w:color w:val="000000"/>
        </w:rPr>
        <w:t>and it devoured the great deep,</w:t>
      </w:r>
    </w:p>
    <w:p w:rsidR="00001557" w:rsidRDefault="00001557" w:rsidP="002025BF">
      <w:pPr>
        <w:widowControl w:val="0"/>
        <w:bidi w:val="0"/>
        <w:spacing w:line="240" w:lineRule="auto"/>
        <w:ind w:left="1440"/>
        <w:jc w:val="both"/>
        <w:rPr>
          <w:rFonts w:asciiTheme="minorBidi" w:eastAsia="Times New Roman" w:hAnsiTheme="minorBidi" w:cstheme="minorBidi"/>
          <w:color w:val="000000"/>
        </w:rPr>
      </w:pPr>
    </w:p>
    <w:p w:rsidR="000C6FD7" w:rsidRDefault="000C6FD7"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we saw in the previous </w:t>
      </w:r>
      <w:r w:rsidRPr="00D95141">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the “fire” has been variously interpreted as a supernatural fire, as an intense heat wave that would bring a drought, or as a metaphoric representation of an invading nation (i.e. Assyria). </w:t>
      </w:r>
      <w:r w:rsidR="006620DC">
        <w:rPr>
          <w:rFonts w:asciiTheme="minorBidi" w:eastAsia="Times New Roman" w:hAnsiTheme="minorBidi" w:cstheme="minorBidi"/>
          <w:color w:val="000000"/>
        </w:rPr>
        <w:t xml:space="preserve">Although each of </w:t>
      </w:r>
      <w:r w:rsidR="006620DC">
        <w:rPr>
          <w:rFonts w:asciiTheme="minorBidi" w:eastAsia="Times New Roman" w:hAnsiTheme="minorBidi" w:cstheme="minorBidi"/>
          <w:color w:val="000000"/>
        </w:rPr>
        <w:lastRenderedPageBreak/>
        <w:t xml:space="preserve">these positions, maintained by at least one of the </w:t>
      </w:r>
      <w:r w:rsidR="006620DC" w:rsidRPr="00087971">
        <w:rPr>
          <w:rFonts w:asciiTheme="minorBidi" w:eastAsia="Times New Roman" w:hAnsiTheme="minorBidi" w:cstheme="minorBidi"/>
          <w:i/>
          <w:iCs/>
          <w:color w:val="000000"/>
        </w:rPr>
        <w:t>Rishonim</w:t>
      </w:r>
      <w:r w:rsidR="006620DC">
        <w:rPr>
          <w:rFonts w:asciiTheme="minorBidi" w:eastAsia="Times New Roman" w:hAnsiTheme="minorBidi" w:cstheme="minorBidi"/>
          <w:color w:val="000000"/>
        </w:rPr>
        <w:t xml:space="preserve">, takes this clause describing the effect of the fire into account, it seems smoothest to read this </w:t>
      </w:r>
      <w:r w:rsidR="000850E2">
        <w:rPr>
          <w:rFonts w:asciiTheme="minorBidi" w:eastAsia="Times New Roman" w:hAnsiTheme="minorBidi" w:cstheme="minorBidi"/>
          <w:color w:val="000000"/>
        </w:rPr>
        <w:t xml:space="preserve">line </w:t>
      </w:r>
      <w:r w:rsidR="006620DC">
        <w:rPr>
          <w:rFonts w:asciiTheme="minorBidi" w:eastAsia="Times New Roman" w:hAnsiTheme="minorBidi" w:cstheme="minorBidi"/>
          <w:color w:val="000000"/>
        </w:rPr>
        <w:t xml:space="preserve">if the “fire” in the previous one is a literal fire. How would either a heat wave or an invading army be said to “devour the great deep”? Indeed, anything but a cosmic, supernatural </w:t>
      </w:r>
      <w:r w:rsidR="00B94DE3">
        <w:rPr>
          <w:rFonts w:asciiTheme="minorBidi" w:eastAsia="Times New Roman" w:hAnsiTheme="minorBidi" w:cstheme="minorBidi"/>
          <w:color w:val="000000"/>
        </w:rPr>
        <w:t xml:space="preserve">attack would be hard to posit here. </w:t>
      </w:r>
      <w:r w:rsidR="004D4664">
        <w:rPr>
          <w:rFonts w:asciiTheme="minorBidi" w:eastAsia="Times New Roman" w:hAnsiTheme="minorBidi" w:cstheme="minorBidi"/>
          <w:color w:val="000000"/>
        </w:rPr>
        <w:t>Of course, to take this position with any measure of confidence depends on how we understand the “devouring of the great deep</w:t>
      </w:r>
      <w:r w:rsidR="00001557">
        <w:rPr>
          <w:rFonts w:asciiTheme="minorBidi" w:eastAsia="Times New Roman" w:hAnsiTheme="minorBidi" w:cstheme="minorBidi"/>
          <w:color w:val="000000"/>
        </w:rPr>
        <w:t>.”</w:t>
      </w:r>
      <w:r w:rsidR="004D4664">
        <w:rPr>
          <w:rFonts w:asciiTheme="minorBidi" w:eastAsia="Times New Roman" w:hAnsiTheme="minorBidi" w:cstheme="minorBidi"/>
          <w:color w:val="000000"/>
        </w:rPr>
        <w:t xml:space="preserve">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4D4664" w:rsidRDefault="00842A0F"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Numerous ancient mythologies, including some that are alluded to in Biblical texts (see below), reference either a pre-creation or apocalyptic war between the Divine and “the deep chasm” or the beasts that inhabit that space. The second verse in the Torah speaks of the chaos that ruled in the </w:t>
      </w:r>
      <w:r w:rsidR="000850E2">
        <w:rPr>
          <w:rFonts w:asciiTheme="minorBidi" w:eastAsia="Times New Roman" w:hAnsiTheme="minorBidi" w:cstheme="minorBidi"/>
          <w:i/>
          <w:iCs/>
          <w:color w:val="000000"/>
        </w:rPr>
        <w:t>t</w:t>
      </w:r>
      <w:r>
        <w:rPr>
          <w:rFonts w:asciiTheme="minorBidi" w:eastAsia="Times New Roman" w:hAnsiTheme="minorBidi" w:cstheme="minorBidi"/>
          <w:i/>
          <w:iCs/>
          <w:color w:val="000000"/>
        </w:rPr>
        <w:t>ehom</w:t>
      </w:r>
      <w:r>
        <w:rPr>
          <w:rFonts w:asciiTheme="minorBidi" w:eastAsia="Times New Roman" w:hAnsiTheme="minorBidi" w:cstheme="minorBidi"/>
          <w:color w:val="000000"/>
        </w:rPr>
        <w:t xml:space="preserve"> before God’s spirit hovered over it and He brought light. Yeshayahu</w:t>
      </w:r>
      <w:r w:rsidR="00355E21">
        <w:rPr>
          <w:rFonts w:asciiTheme="minorBidi" w:eastAsia="Times New Roman" w:hAnsiTheme="minorBidi" w:cstheme="minorBidi"/>
          <w:color w:val="000000"/>
        </w:rPr>
        <w:t xml:space="preserve"> (51:9) praises God:</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355E21" w:rsidRDefault="00355E21" w:rsidP="002025BF">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Are you not the One </w:t>
      </w:r>
      <w:r w:rsidRPr="00355E21">
        <w:rPr>
          <w:rFonts w:asciiTheme="minorBidi" w:eastAsia="Times New Roman" w:hAnsiTheme="minorBidi" w:cstheme="minorBidi"/>
          <w:color w:val="000000"/>
        </w:rPr>
        <w:t xml:space="preserve">that hewed Rahab in pieces, </w:t>
      </w:r>
      <w:r>
        <w:rPr>
          <w:rFonts w:asciiTheme="minorBidi" w:eastAsia="Times New Roman" w:hAnsiTheme="minorBidi" w:cstheme="minorBidi"/>
          <w:color w:val="000000"/>
        </w:rPr>
        <w:t>t</w:t>
      </w:r>
      <w:r w:rsidRPr="00355E21">
        <w:rPr>
          <w:rFonts w:asciiTheme="minorBidi" w:eastAsia="Times New Roman" w:hAnsiTheme="minorBidi" w:cstheme="minorBidi"/>
          <w:color w:val="000000"/>
        </w:rPr>
        <w:t>hat pierced the dragon?</w:t>
      </w:r>
      <w:r w:rsidR="00B30E9C">
        <w:rPr>
          <w:rStyle w:val="FootnoteReference"/>
          <w:rFonts w:asciiTheme="minorBidi" w:eastAsia="Times New Roman" w:hAnsiTheme="minorBidi" w:cstheme="minorBidi"/>
          <w:color w:val="000000"/>
        </w:rPr>
        <w:footnoteReference w:id="1"/>
      </w:r>
    </w:p>
    <w:p w:rsidR="00001557" w:rsidRDefault="00001557" w:rsidP="002025BF">
      <w:pPr>
        <w:widowControl w:val="0"/>
        <w:bidi w:val="0"/>
        <w:spacing w:line="240" w:lineRule="auto"/>
        <w:ind w:left="1440"/>
        <w:jc w:val="both"/>
        <w:rPr>
          <w:rFonts w:asciiTheme="minorBidi" w:eastAsia="Times New Roman" w:hAnsiTheme="minorBidi" w:cstheme="minorBidi"/>
          <w:color w:val="000000"/>
        </w:rPr>
      </w:pPr>
    </w:p>
    <w:p w:rsidR="00B30E9C" w:rsidRDefault="00B30E9C"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And this is followed by: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B30E9C" w:rsidRDefault="00416132" w:rsidP="002025BF">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Are you not the One </w:t>
      </w:r>
      <w:r w:rsidR="00B30E9C" w:rsidRPr="00B30E9C">
        <w:rPr>
          <w:rFonts w:asciiTheme="minorBidi" w:eastAsia="Times New Roman" w:hAnsiTheme="minorBidi" w:cstheme="minorBidi"/>
          <w:color w:val="000000"/>
        </w:rPr>
        <w:t>that dried up the sea</w:t>
      </w:r>
      <w:r w:rsidR="000850E2">
        <w:rPr>
          <w:rFonts w:asciiTheme="minorBidi" w:eastAsia="Times New Roman" w:hAnsiTheme="minorBidi" w:cstheme="minorBidi"/>
          <w:color w:val="000000"/>
        </w:rPr>
        <w:t>,</w:t>
      </w:r>
      <w:r w:rsidR="00261567">
        <w:rPr>
          <w:rFonts w:asciiTheme="minorBidi" w:eastAsia="Times New Roman" w:hAnsiTheme="minorBidi" w:cstheme="minorBidi"/>
          <w:color w:val="000000"/>
        </w:rPr>
        <w:t xml:space="preserve"> t</w:t>
      </w:r>
      <w:r w:rsidR="00B30E9C" w:rsidRPr="00B30E9C">
        <w:rPr>
          <w:rFonts w:asciiTheme="minorBidi" w:eastAsia="Times New Roman" w:hAnsiTheme="minorBidi" w:cstheme="minorBidi"/>
          <w:color w:val="000000"/>
        </w:rPr>
        <w:t xml:space="preserve">he waters of the great deep; That made the depths of the sea a way </w:t>
      </w:r>
      <w:r>
        <w:rPr>
          <w:rFonts w:asciiTheme="minorBidi" w:eastAsia="Times New Roman" w:hAnsiTheme="minorBidi" w:cstheme="minorBidi"/>
          <w:color w:val="000000"/>
        </w:rPr>
        <w:t>f</w:t>
      </w:r>
      <w:r w:rsidR="00B30E9C" w:rsidRPr="00B30E9C">
        <w:rPr>
          <w:rFonts w:asciiTheme="minorBidi" w:eastAsia="Times New Roman" w:hAnsiTheme="minorBidi" w:cstheme="minorBidi"/>
          <w:color w:val="000000"/>
        </w:rPr>
        <w:t>or the redeemed to pass over?</w:t>
      </w:r>
    </w:p>
    <w:p w:rsidR="00001557" w:rsidRDefault="00001557" w:rsidP="002025BF">
      <w:pPr>
        <w:widowControl w:val="0"/>
        <w:bidi w:val="0"/>
        <w:spacing w:line="240" w:lineRule="auto"/>
        <w:ind w:left="1440"/>
        <w:jc w:val="both"/>
        <w:rPr>
          <w:rFonts w:asciiTheme="minorBidi" w:eastAsia="Times New Roman" w:hAnsiTheme="minorBidi" w:cstheme="minorBidi"/>
          <w:color w:val="000000"/>
        </w:rPr>
      </w:pPr>
    </w:p>
    <w:p w:rsidR="00666529" w:rsidRDefault="00416132"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Here, the prophet praises God for His acts against the sea in the Exodus epic</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xml:space="preserve"> along with His “war” against the deep and the monsters that inhabit</w:t>
      </w:r>
      <w:r w:rsidR="00666529">
        <w:rPr>
          <w:rFonts w:asciiTheme="minorBidi" w:eastAsia="Times New Roman" w:hAnsiTheme="minorBidi" w:cstheme="minorBidi"/>
          <w:color w:val="000000"/>
        </w:rPr>
        <w:t>ed</w:t>
      </w:r>
      <w:r>
        <w:rPr>
          <w:rFonts w:asciiTheme="minorBidi" w:eastAsia="Times New Roman" w:hAnsiTheme="minorBidi" w:cstheme="minorBidi"/>
          <w:color w:val="000000"/>
        </w:rPr>
        <w:t xml:space="preserve"> it </w:t>
      </w:r>
      <w:r w:rsidR="00666529">
        <w:rPr>
          <w:rFonts w:asciiTheme="minorBidi" w:eastAsia="Times New Roman" w:hAnsiTheme="minorBidi" w:cstheme="minorBidi"/>
          <w:color w:val="000000"/>
        </w:rPr>
        <w:t>at</w:t>
      </w:r>
      <w:r>
        <w:rPr>
          <w:rFonts w:asciiTheme="minorBidi" w:eastAsia="Times New Roman" w:hAnsiTheme="minorBidi" w:cstheme="minorBidi"/>
          <w:color w:val="000000"/>
        </w:rPr>
        <w:t xml:space="preserve"> the time of creation.</w:t>
      </w:r>
      <w:r w:rsidR="000E2450">
        <w:rPr>
          <w:rStyle w:val="FootnoteReference"/>
          <w:rFonts w:asciiTheme="minorBidi" w:eastAsia="Times New Roman" w:hAnsiTheme="minorBidi" w:cstheme="minorBidi"/>
          <w:color w:val="000000"/>
        </w:rPr>
        <w:footnoteReference w:id="2"/>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666529" w:rsidRDefault="00666529"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any case, the sense of the verse </w:t>
      </w:r>
      <w:r w:rsidR="000850E2">
        <w:rPr>
          <w:rFonts w:asciiTheme="minorBidi" w:eastAsia="Times New Roman" w:hAnsiTheme="minorBidi" w:cstheme="minorBidi"/>
          <w:color w:val="000000"/>
        </w:rPr>
        <w:t xml:space="preserve">in </w:t>
      </w:r>
      <w:r w:rsidR="000850E2">
        <w:rPr>
          <w:rFonts w:asciiTheme="minorBidi" w:eastAsia="Times New Roman" w:hAnsiTheme="minorBidi" w:cstheme="minorBidi"/>
          <w:i/>
          <w:iCs/>
          <w:color w:val="000000"/>
        </w:rPr>
        <w:t xml:space="preserve">Amos </w:t>
      </w:r>
      <w:r>
        <w:rPr>
          <w:rFonts w:asciiTheme="minorBidi" w:eastAsia="Times New Roman" w:hAnsiTheme="minorBidi" w:cstheme="minorBidi"/>
          <w:color w:val="000000"/>
        </w:rPr>
        <w:t>is that God is summoning the supernatural fire (or His celestial hosts</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xml:space="preserve"> who will commandeer that fire) to lay waste the earth, such that even the deep chasm (water? ocean?) will become sere, thus extinguishing all of life.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F637C4" w:rsidRDefault="00666529"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inherent difficulty with this vision, no matter how we read it, is that all of existence is threatened with extinction as a result of the sins of the Northern Kingdom – an unprecedented (and unmatched) extension of Divine </w:t>
      </w:r>
      <w:r w:rsidR="00F637C4">
        <w:rPr>
          <w:rFonts w:asciiTheme="minorBidi" w:eastAsia="Times New Roman" w:hAnsiTheme="minorBidi" w:cstheme="minorBidi"/>
          <w:color w:val="000000"/>
        </w:rPr>
        <w:t>“</w:t>
      </w:r>
      <w:r>
        <w:rPr>
          <w:rFonts w:asciiTheme="minorBidi" w:eastAsia="Times New Roman" w:hAnsiTheme="minorBidi" w:cstheme="minorBidi"/>
          <w:color w:val="000000"/>
        </w:rPr>
        <w:t>justice</w:t>
      </w:r>
      <w:r w:rsidR="00001557">
        <w:rPr>
          <w:rFonts w:asciiTheme="minorBidi" w:eastAsia="Times New Roman" w:hAnsiTheme="minorBidi" w:cstheme="minorBidi"/>
          <w:color w:val="000000"/>
        </w:rPr>
        <w:t>.”</w:t>
      </w:r>
    </w:p>
    <w:p w:rsidR="000850E2" w:rsidRDefault="000850E2" w:rsidP="002025BF">
      <w:pPr>
        <w:widowControl w:val="0"/>
        <w:bidi w:val="0"/>
        <w:spacing w:line="240" w:lineRule="auto"/>
        <w:jc w:val="both"/>
        <w:rPr>
          <w:rFonts w:asciiTheme="minorBidi" w:eastAsia="Times New Roman" w:hAnsiTheme="minorBidi" w:cstheme="minorBidi"/>
          <w:color w:val="000000"/>
        </w:rPr>
      </w:pPr>
    </w:p>
    <w:p w:rsidR="00F637C4" w:rsidRDefault="00A2245E"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order to </w:t>
      </w:r>
      <w:r w:rsidR="00D50DE7">
        <w:rPr>
          <w:rFonts w:asciiTheme="minorBidi" w:eastAsia="Times New Roman" w:hAnsiTheme="minorBidi" w:cstheme="minorBidi"/>
          <w:color w:val="000000"/>
        </w:rPr>
        <w:t>understand this line, we need to see how the phrase</w:t>
      </w:r>
      <w:r w:rsidR="000850E2">
        <w:rPr>
          <w:rFonts w:asciiTheme="minorBidi" w:eastAsia="Times New Roman" w:hAnsiTheme="minorBidi" w:cstheme="minorBidi"/>
          <w:color w:val="000000"/>
        </w:rPr>
        <w:t>s</w:t>
      </w:r>
      <w:r w:rsidR="00D50DE7">
        <w:rPr>
          <w:rFonts w:asciiTheme="minorBidi" w:eastAsia="Times New Roman" w:hAnsiTheme="minorBidi" w:cstheme="minorBidi"/>
          <w:color w:val="000000"/>
        </w:rPr>
        <w:t xml:space="preserve"> </w:t>
      </w:r>
      <w:r w:rsidR="00D50DE7">
        <w:rPr>
          <w:rFonts w:asciiTheme="minorBidi" w:eastAsia="Times New Roman" w:hAnsiTheme="minorBidi" w:cstheme="minorBidi"/>
          <w:i/>
          <w:iCs/>
          <w:color w:val="000000"/>
        </w:rPr>
        <w:t>tehom rab</w:t>
      </w:r>
      <w:r w:rsidR="00001557">
        <w:rPr>
          <w:rFonts w:asciiTheme="minorBidi" w:eastAsia="Times New Roman" w:hAnsiTheme="minorBidi" w:cstheme="minorBidi"/>
          <w:i/>
          <w:iCs/>
          <w:color w:val="000000"/>
        </w:rPr>
        <w:t>b</w:t>
      </w:r>
      <w:r w:rsidR="00D50DE7">
        <w:rPr>
          <w:rFonts w:asciiTheme="minorBidi" w:eastAsia="Times New Roman" w:hAnsiTheme="minorBidi" w:cstheme="minorBidi"/>
          <w:i/>
          <w:iCs/>
          <w:color w:val="000000"/>
        </w:rPr>
        <w:t>ah</w:t>
      </w:r>
      <w:r w:rsidR="00D50DE7">
        <w:rPr>
          <w:rFonts w:asciiTheme="minorBidi" w:eastAsia="Times New Roman" w:hAnsiTheme="minorBidi" w:cstheme="minorBidi"/>
          <w:color w:val="000000"/>
        </w:rPr>
        <w:t xml:space="preserve"> in particular and </w:t>
      </w:r>
      <w:r w:rsidR="00D50DE7">
        <w:rPr>
          <w:rFonts w:asciiTheme="minorBidi" w:eastAsia="Times New Roman" w:hAnsiTheme="minorBidi" w:cstheme="minorBidi"/>
          <w:i/>
          <w:iCs/>
          <w:color w:val="000000"/>
        </w:rPr>
        <w:t>tehom(ot)</w:t>
      </w:r>
      <w:r w:rsidR="00D50DE7">
        <w:rPr>
          <w:rFonts w:asciiTheme="minorBidi" w:eastAsia="Times New Roman" w:hAnsiTheme="minorBidi" w:cstheme="minorBidi"/>
          <w:color w:val="000000"/>
        </w:rPr>
        <w:t xml:space="preserve"> </w:t>
      </w:r>
      <w:r w:rsidR="000850E2">
        <w:rPr>
          <w:rFonts w:asciiTheme="minorBidi" w:eastAsia="Times New Roman" w:hAnsiTheme="minorBidi" w:cstheme="minorBidi"/>
          <w:color w:val="000000"/>
        </w:rPr>
        <w:t xml:space="preserve">in general </w:t>
      </w:r>
      <w:r w:rsidR="00D50DE7">
        <w:rPr>
          <w:rFonts w:asciiTheme="minorBidi" w:eastAsia="Times New Roman" w:hAnsiTheme="minorBidi" w:cstheme="minorBidi"/>
          <w:color w:val="000000"/>
        </w:rPr>
        <w:t xml:space="preserve">are used throughout </w:t>
      </w:r>
      <w:r w:rsidR="00D50DE7" w:rsidRPr="00D95141">
        <w:rPr>
          <w:rFonts w:asciiTheme="minorBidi" w:eastAsia="Times New Roman" w:hAnsiTheme="minorBidi" w:cstheme="minorBidi"/>
          <w:i/>
          <w:iCs/>
          <w:color w:val="000000"/>
        </w:rPr>
        <w:t>Tanakh</w:t>
      </w:r>
      <w:r w:rsidR="00D50DE7">
        <w:rPr>
          <w:rFonts w:asciiTheme="minorBidi" w:eastAsia="Times New Roman" w:hAnsiTheme="minorBidi" w:cstheme="minorBidi"/>
          <w:color w:val="000000"/>
        </w:rPr>
        <w:t xml:space="preserve">. </w:t>
      </w:r>
    </w:p>
    <w:p w:rsidR="0034384B" w:rsidRDefault="0034384B" w:rsidP="002025BF">
      <w:pPr>
        <w:widowControl w:val="0"/>
        <w:bidi w:val="0"/>
        <w:spacing w:line="240" w:lineRule="auto"/>
        <w:jc w:val="both"/>
        <w:rPr>
          <w:rFonts w:asciiTheme="minorBidi" w:eastAsia="Times New Roman" w:hAnsiTheme="minorBidi" w:cstheme="minorBidi"/>
          <w:color w:val="000000"/>
        </w:rPr>
      </w:pPr>
    </w:p>
    <w:p w:rsidR="00BD6FFB" w:rsidRPr="00D95141" w:rsidRDefault="00BD6FFB" w:rsidP="002025BF">
      <w:pPr>
        <w:widowControl w:val="0"/>
        <w:bidi w:val="0"/>
        <w:spacing w:line="240" w:lineRule="auto"/>
        <w:jc w:val="both"/>
        <w:rPr>
          <w:rFonts w:asciiTheme="minorBidi" w:eastAsia="Times New Roman" w:hAnsiTheme="minorBidi" w:cstheme="minorBidi"/>
          <w:b/>
          <w:bCs/>
          <w:color w:val="000000"/>
        </w:rPr>
      </w:pPr>
      <w:r w:rsidRPr="00D95141">
        <w:rPr>
          <w:rFonts w:asciiTheme="minorBidi" w:eastAsia="Times New Roman" w:hAnsiTheme="minorBidi" w:cstheme="minorBidi"/>
          <w:b/>
          <w:bCs/>
          <w:color w:val="000000"/>
        </w:rPr>
        <w:t>TEHOM or TEHOMOT?</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FF3B89" w:rsidRDefault="00FF3B89"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word </w:t>
      </w:r>
      <w:r w:rsidR="000850E2">
        <w:rPr>
          <w:rFonts w:asciiTheme="minorBidi" w:eastAsia="Times New Roman" w:hAnsiTheme="minorBidi" w:cstheme="minorBidi"/>
          <w:i/>
          <w:iCs/>
          <w:color w:val="000000"/>
        </w:rPr>
        <w:t>t</w:t>
      </w:r>
      <w:r>
        <w:rPr>
          <w:rFonts w:asciiTheme="minorBidi" w:eastAsia="Times New Roman" w:hAnsiTheme="minorBidi" w:cstheme="minorBidi"/>
          <w:i/>
          <w:iCs/>
          <w:color w:val="000000"/>
        </w:rPr>
        <w:t>ehom</w:t>
      </w:r>
      <w:r>
        <w:rPr>
          <w:rFonts w:asciiTheme="minorBidi" w:eastAsia="Times New Roman" w:hAnsiTheme="minorBidi" w:cstheme="minorBidi"/>
          <w:color w:val="000000"/>
        </w:rPr>
        <w:t>, indicating “the deep</w:t>
      </w:r>
      <w:r w:rsidR="00001557">
        <w:rPr>
          <w:rFonts w:asciiTheme="minorBidi" w:eastAsia="Times New Roman" w:hAnsiTheme="minorBidi" w:cstheme="minorBidi"/>
          <w:color w:val="000000"/>
        </w:rPr>
        <w:t>,”</w:t>
      </w:r>
      <w:r>
        <w:rPr>
          <w:rFonts w:asciiTheme="minorBidi" w:eastAsia="Times New Roman" w:hAnsiTheme="minorBidi" w:cstheme="minorBidi"/>
          <w:color w:val="000000"/>
        </w:rPr>
        <w:t xml:space="preserve"> “the chasm</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or “the abyss” (depending on both context and transl</w:t>
      </w:r>
      <w:r w:rsidR="006C47C6">
        <w:rPr>
          <w:rFonts w:asciiTheme="minorBidi" w:eastAsia="Times New Roman" w:hAnsiTheme="minorBidi" w:cstheme="minorBidi"/>
          <w:color w:val="000000"/>
        </w:rPr>
        <w:t xml:space="preserve">ator’s preferences) </w:t>
      </w:r>
      <w:r w:rsidR="00F53F27">
        <w:rPr>
          <w:rFonts w:asciiTheme="minorBidi" w:eastAsia="Times New Roman" w:hAnsiTheme="minorBidi" w:cstheme="minorBidi"/>
          <w:color w:val="000000"/>
        </w:rPr>
        <w:t>appears 3</w:t>
      </w:r>
      <w:r w:rsidR="004A7979">
        <w:rPr>
          <w:rFonts w:asciiTheme="minorBidi" w:eastAsia="Times New Roman" w:hAnsiTheme="minorBidi" w:cstheme="minorBidi" w:hint="cs"/>
          <w:color w:val="000000"/>
          <w:rtl/>
        </w:rPr>
        <w:t>8</w:t>
      </w:r>
      <w:r w:rsidR="00F53F27">
        <w:rPr>
          <w:rFonts w:asciiTheme="minorBidi" w:eastAsia="Times New Roman" w:hAnsiTheme="minorBidi" w:cstheme="minorBidi"/>
          <w:color w:val="000000"/>
        </w:rPr>
        <w:t xml:space="preserve"> times in the canon. </w:t>
      </w:r>
      <w:r w:rsidR="00C03FB4">
        <w:rPr>
          <w:rFonts w:asciiTheme="minorBidi" w:eastAsia="Times New Roman" w:hAnsiTheme="minorBidi" w:cstheme="minorBidi"/>
          <w:color w:val="000000"/>
        </w:rPr>
        <w:t xml:space="preserve">In </w:t>
      </w:r>
      <w:r w:rsidR="004A7979">
        <w:rPr>
          <w:rFonts w:asciiTheme="minorBidi" w:eastAsia="Times New Roman" w:hAnsiTheme="minorBidi" w:cstheme="minorBidi"/>
          <w:color w:val="000000"/>
        </w:rPr>
        <w:t>5 of these instances (including ours)</w:t>
      </w:r>
      <w:r w:rsidR="00C03FB4">
        <w:rPr>
          <w:rFonts w:asciiTheme="minorBidi" w:eastAsia="Times New Roman" w:hAnsiTheme="minorBidi" w:cstheme="minorBidi"/>
          <w:color w:val="000000"/>
        </w:rPr>
        <w:t>,</w:t>
      </w:r>
      <w:r w:rsidR="004A7979">
        <w:rPr>
          <w:rFonts w:asciiTheme="minorBidi" w:eastAsia="Times New Roman" w:hAnsiTheme="minorBidi" w:cstheme="minorBidi"/>
          <w:color w:val="000000"/>
        </w:rPr>
        <w:t xml:space="preserve"> it is modified by “great” – </w:t>
      </w:r>
      <w:r w:rsidR="000850E2">
        <w:rPr>
          <w:rFonts w:asciiTheme="minorBidi" w:eastAsia="Times New Roman" w:hAnsiTheme="minorBidi" w:cstheme="minorBidi"/>
          <w:i/>
          <w:iCs/>
          <w:color w:val="000000"/>
        </w:rPr>
        <w:t>r</w:t>
      </w:r>
      <w:r w:rsidR="004A7979">
        <w:rPr>
          <w:rFonts w:asciiTheme="minorBidi" w:eastAsia="Times New Roman" w:hAnsiTheme="minorBidi" w:cstheme="minorBidi"/>
          <w:i/>
          <w:iCs/>
          <w:color w:val="000000"/>
        </w:rPr>
        <w:t>abbah</w:t>
      </w:r>
      <w:r w:rsidR="004A7979">
        <w:rPr>
          <w:rFonts w:asciiTheme="minorBidi" w:eastAsia="Times New Roman" w:hAnsiTheme="minorBidi" w:cstheme="minorBidi"/>
          <w:color w:val="000000"/>
        </w:rPr>
        <w:t xml:space="preserve">. One of these is in the plural: </w:t>
      </w:r>
    </w:p>
    <w:p w:rsidR="00001557" w:rsidRDefault="00001557" w:rsidP="002025BF">
      <w:pPr>
        <w:widowControl w:val="0"/>
        <w:bidi w:val="0"/>
        <w:spacing w:line="240" w:lineRule="auto"/>
        <w:jc w:val="both"/>
        <w:rPr>
          <w:rFonts w:asciiTheme="minorBidi" w:eastAsia="Times New Roman" w:hAnsiTheme="minorBidi" w:cstheme="minorBidi"/>
          <w:i/>
          <w:iCs/>
          <w:color w:val="000000"/>
        </w:rPr>
      </w:pPr>
    </w:p>
    <w:p w:rsidR="004A7979" w:rsidRDefault="004A7979" w:rsidP="002025BF">
      <w:pPr>
        <w:widowControl w:val="0"/>
        <w:bidi w:val="0"/>
        <w:spacing w:line="240" w:lineRule="auto"/>
        <w:ind w:left="720"/>
        <w:jc w:val="both"/>
        <w:rPr>
          <w:rFonts w:asciiTheme="minorBidi" w:eastAsia="Times New Roman" w:hAnsiTheme="minorBidi" w:cstheme="minorBidi"/>
          <w:b/>
          <w:bCs/>
          <w:color w:val="000000"/>
        </w:rPr>
      </w:pPr>
      <w:r>
        <w:rPr>
          <w:rFonts w:asciiTheme="minorBidi" w:eastAsia="Times New Roman" w:hAnsiTheme="minorBidi" w:cstheme="minorBidi"/>
          <w:i/>
          <w:iCs/>
          <w:color w:val="000000"/>
        </w:rPr>
        <w:t>Yevaka tzurim ba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midbar, va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yashk k</w:t>
      </w:r>
      <w:r w:rsidR="000850E2">
        <w:rPr>
          <w:rFonts w:asciiTheme="minorBidi" w:eastAsia="Times New Roman" w:hAnsiTheme="minorBidi" w:cstheme="minorBidi"/>
          <w:i/>
          <w:iCs/>
          <w:color w:val="000000"/>
        </w:rPr>
        <w:t>e-</w:t>
      </w:r>
      <w:r>
        <w:rPr>
          <w:rFonts w:asciiTheme="minorBidi" w:eastAsia="Times New Roman" w:hAnsiTheme="minorBidi" w:cstheme="minorBidi"/>
          <w:b/>
          <w:bCs/>
          <w:i/>
          <w:iCs/>
          <w:color w:val="000000"/>
        </w:rPr>
        <w:t xml:space="preserve">tehomot </w:t>
      </w:r>
      <w:r w:rsidR="004D467A">
        <w:rPr>
          <w:rFonts w:asciiTheme="minorBidi" w:eastAsia="Times New Roman" w:hAnsiTheme="minorBidi" w:cstheme="minorBidi"/>
          <w:b/>
          <w:bCs/>
          <w:i/>
          <w:iCs/>
          <w:color w:val="000000"/>
        </w:rPr>
        <w:t>r</w:t>
      </w:r>
      <w:r>
        <w:rPr>
          <w:rFonts w:asciiTheme="minorBidi" w:eastAsia="Times New Roman" w:hAnsiTheme="minorBidi" w:cstheme="minorBidi"/>
          <w:b/>
          <w:bCs/>
          <w:i/>
          <w:iCs/>
          <w:color w:val="000000"/>
        </w:rPr>
        <w:t>abbah</w:t>
      </w:r>
      <w:r>
        <w:rPr>
          <w:rFonts w:asciiTheme="minorBidi" w:eastAsia="Times New Roman" w:hAnsiTheme="minorBidi" w:cstheme="minorBidi"/>
          <w:b/>
          <w:bCs/>
          <w:color w:val="000000"/>
        </w:rPr>
        <w:t xml:space="preserve"> </w:t>
      </w:r>
    </w:p>
    <w:p w:rsidR="004A7979" w:rsidRDefault="004A7979" w:rsidP="002025BF">
      <w:pPr>
        <w:widowControl w:val="0"/>
        <w:bidi w:val="0"/>
        <w:spacing w:line="240" w:lineRule="auto"/>
        <w:ind w:left="720"/>
        <w:jc w:val="both"/>
        <w:rPr>
          <w:rFonts w:asciiTheme="minorBidi" w:eastAsia="Times New Roman" w:hAnsiTheme="minorBidi" w:cstheme="minorBidi"/>
          <w:color w:val="000000"/>
        </w:rPr>
      </w:pPr>
      <w:r w:rsidRPr="004A7979">
        <w:rPr>
          <w:rFonts w:asciiTheme="minorBidi" w:eastAsia="Times New Roman" w:hAnsiTheme="minorBidi" w:cstheme="minorBidi"/>
          <w:color w:val="000000"/>
        </w:rPr>
        <w:t xml:space="preserve">He cleaved rocks in the wilderness, And gave them drink abundantly as out of </w:t>
      </w:r>
      <w:r w:rsidRPr="004A7979">
        <w:rPr>
          <w:rFonts w:asciiTheme="minorBidi" w:eastAsia="Times New Roman" w:hAnsiTheme="minorBidi" w:cstheme="minorBidi"/>
          <w:b/>
          <w:bCs/>
          <w:color w:val="000000"/>
        </w:rPr>
        <w:t>the great deep</w:t>
      </w:r>
      <w:r>
        <w:rPr>
          <w:rFonts w:asciiTheme="minorBidi" w:eastAsia="Times New Roman" w:hAnsiTheme="minorBidi" w:cstheme="minorBidi"/>
          <w:b/>
          <w:bCs/>
          <w:color w:val="000000"/>
        </w:rPr>
        <w:t xml:space="preserve"> </w:t>
      </w:r>
      <w:r>
        <w:rPr>
          <w:rFonts w:asciiTheme="minorBidi" w:eastAsia="Times New Roman" w:hAnsiTheme="minorBidi" w:cstheme="minorBidi"/>
          <w:color w:val="000000"/>
        </w:rPr>
        <w:t>(</w:t>
      </w:r>
      <w:r w:rsidRPr="00D95141">
        <w:rPr>
          <w:rFonts w:asciiTheme="minorBidi" w:eastAsia="Times New Roman" w:hAnsiTheme="minorBidi" w:cstheme="minorBidi"/>
          <w:i/>
          <w:iCs/>
          <w:color w:val="000000"/>
        </w:rPr>
        <w:t>Tehillim</w:t>
      </w:r>
      <w:r>
        <w:rPr>
          <w:rFonts w:asciiTheme="minorBidi" w:eastAsia="Times New Roman" w:hAnsiTheme="minorBidi" w:cstheme="minorBidi"/>
          <w:color w:val="000000"/>
        </w:rPr>
        <w:t xml:space="preserve"> 78:15)</w:t>
      </w:r>
    </w:p>
    <w:p w:rsidR="00001557" w:rsidRDefault="00001557" w:rsidP="002025BF">
      <w:pPr>
        <w:widowControl w:val="0"/>
        <w:bidi w:val="0"/>
        <w:spacing w:line="240" w:lineRule="auto"/>
        <w:ind w:left="1440"/>
        <w:jc w:val="both"/>
        <w:rPr>
          <w:rFonts w:asciiTheme="minorBidi" w:eastAsia="Times New Roman" w:hAnsiTheme="minorBidi" w:cstheme="minorBidi"/>
          <w:color w:val="000000"/>
        </w:rPr>
      </w:pPr>
    </w:p>
    <w:p w:rsidR="002D2B9F" w:rsidRDefault="002D2B9F"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use of the plural here may hold the key to </w:t>
      </w:r>
      <w:r w:rsidR="00766B6F">
        <w:rPr>
          <w:rFonts w:asciiTheme="minorBidi" w:eastAsia="Times New Roman" w:hAnsiTheme="minorBidi" w:cstheme="minorBidi"/>
          <w:color w:val="000000"/>
        </w:rPr>
        <w:t>the preferred</w:t>
      </w:r>
      <w:r>
        <w:rPr>
          <w:rFonts w:asciiTheme="minorBidi" w:eastAsia="Times New Roman" w:hAnsiTheme="minorBidi" w:cstheme="minorBidi"/>
          <w:color w:val="000000"/>
        </w:rPr>
        <w:t xml:space="preserve"> interpretive strategy in </w:t>
      </w:r>
      <w:r w:rsidRPr="00087971">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BD6FFB" w:rsidRDefault="00BD6FFB"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We generally in</w:t>
      </w:r>
      <w:r w:rsidR="00E76A74">
        <w:rPr>
          <w:rFonts w:asciiTheme="minorBidi" w:eastAsia="Times New Roman" w:hAnsiTheme="minorBidi" w:cstheme="minorBidi"/>
          <w:color w:val="000000"/>
        </w:rPr>
        <w:t xml:space="preserve">terpret </w:t>
      </w:r>
      <w:r w:rsidR="000850E2">
        <w:rPr>
          <w:rFonts w:asciiTheme="minorBidi" w:eastAsia="Times New Roman" w:hAnsiTheme="minorBidi" w:cstheme="minorBidi"/>
          <w:i/>
          <w:iCs/>
          <w:color w:val="000000"/>
        </w:rPr>
        <w:t>t</w:t>
      </w:r>
      <w:r w:rsidR="00E76A74">
        <w:rPr>
          <w:rFonts w:asciiTheme="minorBidi" w:eastAsia="Times New Roman" w:hAnsiTheme="minorBidi" w:cstheme="minorBidi"/>
          <w:i/>
          <w:iCs/>
          <w:color w:val="000000"/>
        </w:rPr>
        <w:t>ehom</w:t>
      </w:r>
      <w:r w:rsidR="00E76A74">
        <w:rPr>
          <w:rFonts w:asciiTheme="minorBidi" w:eastAsia="Times New Roman" w:hAnsiTheme="minorBidi" w:cstheme="minorBidi"/>
          <w:color w:val="000000"/>
        </w:rPr>
        <w:t xml:space="preserve">, following the second verse in </w:t>
      </w:r>
      <w:r w:rsidR="00E76A74" w:rsidRPr="00001557">
        <w:rPr>
          <w:rFonts w:asciiTheme="minorBidi" w:eastAsia="Times New Roman" w:hAnsiTheme="minorBidi" w:cstheme="minorBidi"/>
          <w:i/>
          <w:iCs/>
          <w:color w:val="000000"/>
        </w:rPr>
        <w:t>Bereish</w:t>
      </w:r>
      <w:r w:rsidR="00001557" w:rsidRPr="00001557">
        <w:rPr>
          <w:rFonts w:asciiTheme="minorBidi" w:eastAsia="Times New Roman" w:hAnsiTheme="minorBidi" w:cstheme="minorBidi"/>
          <w:i/>
          <w:iCs/>
          <w:color w:val="000000"/>
        </w:rPr>
        <w:t>i</w:t>
      </w:r>
      <w:r w:rsidR="00E76A74" w:rsidRPr="00001557">
        <w:rPr>
          <w:rFonts w:asciiTheme="minorBidi" w:eastAsia="Times New Roman" w:hAnsiTheme="minorBidi" w:cstheme="minorBidi"/>
          <w:i/>
          <w:iCs/>
          <w:color w:val="000000"/>
        </w:rPr>
        <w:t>t</w:t>
      </w:r>
      <w:r w:rsidR="00E76A74">
        <w:rPr>
          <w:rFonts w:asciiTheme="minorBidi" w:eastAsia="Times New Roman" w:hAnsiTheme="minorBidi" w:cstheme="minorBidi"/>
          <w:color w:val="000000"/>
        </w:rPr>
        <w:t xml:space="preserve"> (</w:t>
      </w:r>
      <w:r w:rsidR="00E76A74">
        <w:rPr>
          <w:rFonts w:asciiTheme="minorBidi" w:eastAsia="Times New Roman" w:hAnsiTheme="minorBidi" w:cstheme="minorBidi"/>
          <w:i/>
          <w:iCs/>
          <w:color w:val="000000"/>
        </w:rPr>
        <w:t>…ve</w:t>
      </w:r>
      <w:r w:rsidR="000850E2">
        <w:rPr>
          <w:rFonts w:asciiTheme="minorBidi" w:eastAsia="Times New Roman" w:hAnsiTheme="minorBidi" w:cstheme="minorBidi"/>
          <w:i/>
          <w:iCs/>
          <w:color w:val="000000"/>
        </w:rPr>
        <w:t>-c</w:t>
      </w:r>
      <w:r w:rsidR="00E76A74">
        <w:rPr>
          <w:rFonts w:asciiTheme="minorBidi" w:eastAsia="Times New Roman" w:hAnsiTheme="minorBidi" w:cstheme="minorBidi"/>
          <w:i/>
          <w:iCs/>
          <w:color w:val="000000"/>
        </w:rPr>
        <w:t>hoshekh al</w:t>
      </w:r>
      <w:r w:rsidR="000850E2">
        <w:rPr>
          <w:rFonts w:asciiTheme="minorBidi" w:eastAsia="Times New Roman" w:hAnsiTheme="minorBidi" w:cstheme="minorBidi"/>
          <w:i/>
          <w:iCs/>
          <w:color w:val="000000"/>
        </w:rPr>
        <w:t xml:space="preserve"> </w:t>
      </w:r>
      <w:r w:rsidR="00E76A74">
        <w:rPr>
          <w:rFonts w:asciiTheme="minorBidi" w:eastAsia="Times New Roman" w:hAnsiTheme="minorBidi" w:cstheme="minorBidi"/>
          <w:i/>
          <w:iCs/>
          <w:color w:val="000000"/>
        </w:rPr>
        <w:t xml:space="preserve">penei </w:t>
      </w:r>
      <w:r w:rsidR="00E76A74">
        <w:rPr>
          <w:rFonts w:asciiTheme="minorBidi" w:eastAsia="Times New Roman" w:hAnsiTheme="minorBidi" w:cstheme="minorBidi"/>
          <w:b/>
          <w:bCs/>
          <w:i/>
          <w:iCs/>
          <w:color w:val="000000"/>
        </w:rPr>
        <w:t>tehom</w:t>
      </w:r>
      <w:r w:rsidR="00E76A74">
        <w:rPr>
          <w:rFonts w:asciiTheme="minorBidi" w:eastAsia="Times New Roman" w:hAnsiTheme="minorBidi" w:cstheme="minorBidi"/>
          <w:color w:val="000000"/>
        </w:rPr>
        <w:t>)</w:t>
      </w:r>
      <w:r w:rsidR="00C03FB4">
        <w:rPr>
          <w:rFonts w:asciiTheme="minorBidi" w:eastAsia="Times New Roman" w:hAnsiTheme="minorBidi" w:cstheme="minorBidi"/>
          <w:color w:val="000000"/>
        </w:rPr>
        <w:t>,</w:t>
      </w:r>
      <w:r w:rsidR="00B10640">
        <w:rPr>
          <w:rFonts w:asciiTheme="minorBidi" w:eastAsia="Times New Roman" w:hAnsiTheme="minorBidi" w:cstheme="minorBidi"/>
          <w:color w:val="000000"/>
        </w:rPr>
        <w:t xml:space="preserve"> as “the great deep” and see it as describing the single, all-encompassing depths of the world</w:t>
      </w:r>
      <w:r w:rsidR="00AC0D19">
        <w:rPr>
          <w:rFonts w:asciiTheme="minorBidi" w:eastAsia="Times New Roman" w:hAnsiTheme="minorBidi" w:cstheme="minorBidi"/>
          <w:color w:val="000000"/>
        </w:rPr>
        <w:t>. This great depth is apparently filled with water</w:t>
      </w:r>
      <w:r w:rsidR="000850E2">
        <w:rPr>
          <w:rFonts w:asciiTheme="minorBidi" w:eastAsia="Times New Roman" w:hAnsiTheme="minorBidi" w:cstheme="minorBidi"/>
          <w:color w:val="000000"/>
        </w:rPr>
        <w:t>,</w:t>
      </w:r>
      <w:r w:rsidR="00AC0D19">
        <w:rPr>
          <w:rFonts w:asciiTheme="minorBidi" w:eastAsia="Times New Roman" w:hAnsiTheme="minorBidi" w:cstheme="minorBidi"/>
          <w:color w:val="000000"/>
        </w:rPr>
        <w:t xml:space="preserve"> as seen from that same verse: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AC0D19" w:rsidRDefault="00AC0D19"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ruach Elokim mera</w:t>
      </w:r>
      <w:r w:rsidR="000850E2">
        <w:rPr>
          <w:rFonts w:asciiTheme="minorBidi" w:eastAsia="Times New Roman" w:hAnsiTheme="minorBidi" w:cstheme="minorBidi"/>
          <w:i/>
          <w:iCs/>
          <w:color w:val="000000"/>
        </w:rPr>
        <w:t>c</w:t>
      </w:r>
      <w:r>
        <w:rPr>
          <w:rFonts w:asciiTheme="minorBidi" w:eastAsia="Times New Roman" w:hAnsiTheme="minorBidi" w:cstheme="minorBidi"/>
          <w:i/>
          <w:iCs/>
          <w:color w:val="000000"/>
        </w:rPr>
        <w:t>hefet al</w:t>
      </w:r>
      <w:r w:rsidR="000850E2">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penei ha</w:t>
      </w:r>
      <w:r w:rsidR="000850E2">
        <w:rPr>
          <w:rFonts w:asciiTheme="minorBidi" w:eastAsia="Times New Roman" w:hAnsiTheme="minorBidi" w:cstheme="minorBidi"/>
          <w:i/>
          <w:iCs/>
          <w:color w:val="000000"/>
        </w:rPr>
        <w:t>-</w:t>
      </w:r>
      <w:r>
        <w:rPr>
          <w:rFonts w:asciiTheme="minorBidi" w:eastAsia="Times New Roman" w:hAnsiTheme="minorBidi" w:cstheme="minorBidi"/>
          <w:b/>
          <w:bCs/>
          <w:i/>
          <w:iCs/>
          <w:color w:val="000000"/>
        </w:rPr>
        <w:t>mayim</w:t>
      </w:r>
    </w:p>
    <w:p w:rsidR="00AC0D19" w:rsidRDefault="00AC0D19" w:rsidP="002025BF">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spirit of God was hovering over the top of the waters </w:t>
      </w:r>
    </w:p>
    <w:p w:rsidR="00001557" w:rsidRDefault="00001557" w:rsidP="002025BF">
      <w:pPr>
        <w:widowControl w:val="0"/>
        <w:bidi w:val="0"/>
        <w:spacing w:line="240" w:lineRule="auto"/>
        <w:ind w:left="1440"/>
        <w:jc w:val="both"/>
        <w:rPr>
          <w:rFonts w:asciiTheme="minorBidi" w:eastAsia="Times New Roman" w:hAnsiTheme="minorBidi" w:cstheme="minorBidi"/>
          <w:color w:val="000000"/>
        </w:rPr>
      </w:pPr>
    </w:p>
    <w:p w:rsidR="00DE0DBF" w:rsidRDefault="00AC0D19"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use of </w:t>
      </w:r>
      <w:r>
        <w:rPr>
          <w:rFonts w:asciiTheme="minorBidi" w:eastAsia="Times New Roman" w:hAnsiTheme="minorBidi" w:cstheme="minorBidi"/>
          <w:i/>
          <w:iCs/>
          <w:color w:val="000000"/>
        </w:rPr>
        <w:t>al</w:t>
      </w:r>
      <w:r w:rsidR="000850E2">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 xml:space="preserve">penei </w:t>
      </w:r>
      <w:r>
        <w:rPr>
          <w:rFonts w:asciiTheme="minorBidi" w:eastAsia="Times New Roman" w:hAnsiTheme="minorBidi" w:cstheme="minorBidi"/>
          <w:b/>
          <w:bCs/>
          <w:i/>
          <w:iCs/>
          <w:color w:val="000000"/>
        </w:rPr>
        <w:t>tehom</w:t>
      </w:r>
      <w:r>
        <w:rPr>
          <w:rFonts w:asciiTheme="minorBidi" w:eastAsia="Times New Roman" w:hAnsiTheme="minorBidi" w:cstheme="minorBidi"/>
          <w:i/>
          <w:iCs/>
          <w:color w:val="000000"/>
        </w:rPr>
        <w:t xml:space="preserve"> </w:t>
      </w:r>
      <w:r>
        <w:rPr>
          <w:rFonts w:asciiTheme="minorBidi" w:eastAsia="Times New Roman" w:hAnsiTheme="minorBidi" w:cstheme="minorBidi"/>
          <w:color w:val="000000"/>
        </w:rPr>
        <w:t xml:space="preserve">immediately followed by </w:t>
      </w:r>
      <w:r>
        <w:rPr>
          <w:rFonts w:asciiTheme="minorBidi" w:eastAsia="Times New Roman" w:hAnsiTheme="minorBidi" w:cstheme="minorBidi"/>
          <w:i/>
          <w:iCs/>
          <w:color w:val="000000"/>
        </w:rPr>
        <w:t>al</w:t>
      </w:r>
      <w:r w:rsidR="000850E2">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penei ha</w:t>
      </w:r>
      <w:r w:rsidR="000850E2">
        <w:rPr>
          <w:rFonts w:asciiTheme="minorBidi" w:eastAsia="Times New Roman" w:hAnsiTheme="minorBidi" w:cstheme="minorBidi"/>
          <w:i/>
          <w:iCs/>
          <w:color w:val="000000"/>
        </w:rPr>
        <w:t>-</w:t>
      </w:r>
      <w:r>
        <w:rPr>
          <w:rFonts w:asciiTheme="minorBidi" w:eastAsia="Times New Roman" w:hAnsiTheme="minorBidi" w:cstheme="minorBidi"/>
          <w:b/>
          <w:bCs/>
          <w:i/>
          <w:iCs/>
          <w:color w:val="000000"/>
        </w:rPr>
        <w:t>mayim</w:t>
      </w:r>
      <w:r>
        <w:rPr>
          <w:rFonts w:asciiTheme="minorBidi" w:eastAsia="Times New Roman" w:hAnsiTheme="minorBidi" w:cstheme="minorBidi"/>
          <w:i/>
          <w:iCs/>
          <w:color w:val="000000"/>
        </w:rPr>
        <w:t xml:space="preserve"> </w:t>
      </w:r>
      <w:r w:rsidR="00022024">
        <w:rPr>
          <w:rFonts w:asciiTheme="minorBidi" w:eastAsia="Times New Roman" w:hAnsiTheme="minorBidi" w:cstheme="minorBidi"/>
          <w:color w:val="000000"/>
        </w:rPr>
        <w:t>generates a discreet</w:t>
      </w:r>
      <w:r w:rsidR="00612E02">
        <w:rPr>
          <w:rFonts w:asciiTheme="minorBidi" w:eastAsia="Times New Roman" w:hAnsiTheme="minorBidi" w:cstheme="minorBidi"/>
          <w:color w:val="000000"/>
        </w:rPr>
        <w:t xml:space="preserve"> analogy</w:t>
      </w:r>
      <w:r w:rsidR="000850E2">
        <w:rPr>
          <w:rFonts w:asciiTheme="minorBidi" w:eastAsia="Times New Roman" w:hAnsiTheme="minorBidi" w:cstheme="minorBidi"/>
          <w:color w:val="000000"/>
        </w:rPr>
        <w:t>,</w:t>
      </w:r>
      <w:r w:rsidR="00612E02">
        <w:rPr>
          <w:rFonts w:asciiTheme="minorBidi" w:eastAsia="Times New Roman" w:hAnsiTheme="minorBidi" w:cstheme="minorBidi"/>
          <w:color w:val="000000"/>
        </w:rPr>
        <w:t xml:space="preserve"> and we typically see the “deep” as </w:t>
      </w:r>
      <w:r w:rsidR="00C03FB4">
        <w:rPr>
          <w:rFonts w:asciiTheme="minorBidi" w:eastAsia="Times New Roman" w:hAnsiTheme="minorBidi" w:cstheme="minorBidi"/>
          <w:color w:val="000000"/>
        </w:rPr>
        <w:t xml:space="preserve">referring to </w:t>
      </w:r>
      <w:r w:rsidR="00612E02">
        <w:rPr>
          <w:rFonts w:asciiTheme="minorBidi" w:eastAsia="Times New Roman" w:hAnsiTheme="minorBidi" w:cstheme="minorBidi"/>
          <w:color w:val="000000"/>
        </w:rPr>
        <w:t>the subterranean waters.</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DE0DBF" w:rsidRDefault="00DE0DBF"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second </w:t>
      </w:r>
      <w:r w:rsidR="00022024">
        <w:rPr>
          <w:rFonts w:asciiTheme="minorBidi" w:eastAsia="Times New Roman" w:hAnsiTheme="minorBidi" w:cstheme="minorBidi"/>
          <w:color w:val="000000"/>
        </w:rPr>
        <w:t xml:space="preserve">and third mentions of </w:t>
      </w:r>
      <w:r w:rsidR="00022024">
        <w:rPr>
          <w:rFonts w:asciiTheme="minorBidi" w:eastAsia="Times New Roman" w:hAnsiTheme="minorBidi" w:cstheme="minorBidi"/>
          <w:i/>
          <w:iCs/>
          <w:color w:val="000000"/>
        </w:rPr>
        <w:t>tehom</w:t>
      </w:r>
      <w:r w:rsidR="00022024">
        <w:rPr>
          <w:rFonts w:asciiTheme="minorBidi" w:eastAsia="Times New Roman" w:hAnsiTheme="minorBidi" w:cstheme="minorBidi"/>
          <w:color w:val="000000"/>
        </w:rPr>
        <w:t xml:space="preserve"> in </w:t>
      </w:r>
      <w:r w:rsidR="00022024" w:rsidRPr="00D95141">
        <w:rPr>
          <w:rFonts w:asciiTheme="minorBidi" w:eastAsia="Times New Roman" w:hAnsiTheme="minorBidi" w:cstheme="minorBidi"/>
          <w:i/>
          <w:iCs/>
          <w:color w:val="000000"/>
        </w:rPr>
        <w:t>Tanakh</w:t>
      </w:r>
      <w:r w:rsidR="00022024">
        <w:rPr>
          <w:rFonts w:asciiTheme="minorBidi" w:eastAsia="Times New Roman" w:hAnsiTheme="minorBidi" w:cstheme="minorBidi"/>
          <w:color w:val="000000"/>
        </w:rPr>
        <w:t xml:space="preserve"> substantiate this impression of a single “abyss” that is filled with water. </w:t>
      </w:r>
      <w:r w:rsidR="00C03FB4">
        <w:rPr>
          <w:rFonts w:asciiTheme="minorBidi" w:eastAsia="Times New Roman" w:hAnsiTheme="minorBidi" w:cstheme="minorBidi"/>
          <w:color w:val="000000"/>
        </w:rPr>
        <w:t xml:space="preserve">We find this in </w:t>
      </w:r>
      <w:r w:rsidR="00022024">
        <w:rPr>
          <w:rFonts w:asciiTheme="minorBidi" w:eastAsia="Times New Roman" w:hAnsiTheme="minorBidi" w:cstheme="minorBidi"/>
          <w:color w:val="000000"/>
        </w:rPr>
        <w:t xml:space="preserve">the description of the Flood: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022024" w:rsidRDefault="00022024"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…nivke’u kol ma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ayanot </w:t>
      </w:r>
      <w:r>
        <w:rPr>
          <w:rFonts w:asciiTheme="minorBidi" w:eastAsia="Times New Roman" w:hAnsiTheme="minorBidi" w:cstheme="minorBidi"/>
          <w:b/>
          <w:bCs/>
          <w:i/>
          <w:iCs/>
          <w:color w:val="000000"/>
        </w:rPr>
        <w:t xml:space="preserve">tehom </w:t>
      </w:r>
      <w:r w:rsidR="004D467A">
        <w:rPr>
          <w:rFonts w:asciiTheme="minorBidi" w:eastAsia="Times New Roman" w:hAnsiTheme="minorBidi" w:cstheme="minorBidi"/>
          <w:b/>
          <w:bCs/>
          <w:i/>
          <w:iCs/>
          <w:color w:val="000000"/>
        </w:rPr>
        <w:t>r</w:t>
      </w:r>
      <w:r>
        <w:rPr>
          <w:rFonts w:asciiTheme="minorBidi" w:eastAsia="Times New Roman" w:hAnsiTheme="minorBidi" w:cstheme="minorBidi"/>
          <w:b/>
          <w:bCs/>
          <w:i/>
          <w:iCs/>
          <w:color w:val="000000"/>
        </w:rPr>
        <w:t xml:space="preserve">abbah </w:t>
      </w:r>
      <w:r>
        <w:rPr>
          <w:rFonts w:asciiTheme="minorBidi" w:eastAsia="Times New Roman" w:hAnsiTheme="minorBidi" w:cstheme="minorBidi"/>
          <w:i/>
          <w:iCs/>
          <w:color w:val="000000"/>
        </w:rPr>
        <w:t>va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arubot ha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shamayim nifta</w:t>
      </w:r>
      <w:r w:rsidR="000850E2">
        <w:rPr>
          <w:rFonts w:asciiTheme="minorBidi" w:eastAsia="Times New Roman" w:hAnsiTheme="minorBidi" w:cstheme="minorBidi"/>
          <w:i/>
          <w:iCs/>
          <w:color w:val="000000"/>
        </w:rPr>
        <w:t>c</w:t>
      </w:r>
      <w:r>
        <w:rPr>
          <w:rFonts w:asciiTheme="minorBidi" w:eastAsia="Times New Roman" w:hAnsiTheme="minorBidi" w:cstheme="minorBidi"/>
          <w:i/>
          <w:iCs/>
          <w:color w:val="000000"/>
        </w:rPr>
        <w:t xml:space="preserve">hu </w:t>
      </w:r>
    </w:p>
    <w:p w:rsidR="00022024" w:rsidRDefault="00022024" w:rsidP="002025BF">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Pr="00022024">
        <w:rPr>
          <w:rFonts w:asciiTheme="minorBidi" w:eastAsia="Times New Roman" w:hAnsiTheme="minorBidi" w:cstheme="minorBidi"/>
          <w:color w:val="000000"/>
        </w:rPr>
        <w:t xml:space="preserve"> all the fountains of the great deep were burst open</w:t>
      </w:r>
      <w:r>
        <w:rPr>
          <w:rFonts w:asciiTheme="minorBidi" w:eastAsia="Times New Roman" w:hAnsiTheme="minorBidi" w:cstheme="minorBidi"/>
          <w:color w:val="000000"/>
        </w:rPr>
        <w:t xml:space="preserve"> and the sky’s windows opened</w:t>
      </w:r>
      <w:r w:rsidR="000850E2">
        <w:rPr>
          <w:rFonts w:asciiTheme="minorBidi" w:eastAsia="Times New Roman" w:hAnsiTheme="minorBidi" w:cstheme="minorBidi"/>
          <w:color w:val="000000"/>
        </w:rPr>
        <w:t>.</w:t>
      </w:r>
      <w:r w:rsidRPr="00022024">
        <w:rPr>
          <w:rFonts w:asciiTheme="minorBidi" w:eastAsia="Times New Roman" w:hAnsiTheme="minorBidi" w:cstheme="minorBidi"/>
          <w:color w:val="000000"/>
        </w:rPr>
        <w:t xml:space="preserve"> </w:t>
      </w:r>
      <w:r>
        <w:rPr>
          <w:rFonts w:asciiTheme="minorBidi" w:eastAsia="Times New Roman" w:hAnsiTheme="minorBidi" w:cstheme="minorBidi"/>
          <w:color w:val="000000"/>
        </w:rPr>
        <w:t>(</w:t>
      </w:r>
      <w:r w:rsidRPr="00087971">
        <w:rPr>
          <w:rFonts w:asciiTheme="minorBidi" w:eastAsia="Times New Roman" w:hAnsiTheme="minorBidi" w:cstheme="minorBidi"/>
          <w:i/>
          <w:iCs/>
          <w:color w:val="000000"/>
        </w:rPr>
        <w:t>Bere</w:t>
      </w:r>
      <w:r w:rsidR="00001557" w:rsidRPr="00087971">
        <w:rPr>
          <w:rFonts w:asciiTheme="minorBidi" w:eastAsia="Times New Roman" w:hAnsiTheme="minorBidi" w:cstheme="minorBidi"/>
          <w:i/>
          <w:iCs/>
          <w:color w:val="000000"/>
        </w:rPr>
        <w:t>i</w:t>
      </w:r>
      <w:r w:rsidRPr="00087971">
        <w:rPr>
          <w:rFonts w:asciiTheme="minorBidi" w:eastAsia="Times New Roman" w:hAnsiTheme="minorBidi" w:cstheme="minorBidi"/>
          <w:i/>
          <w:iCs/>
          <w:color w:val="000000"/>
        </w:rPr>
        <w:t>sh</w:t>
      </w:r>
      <w:r w:rsidR="00001557" w:rsidRPr="00087971">
        <w:rPr>
          <w:rFonts w:asciiTheme="minorBidi" w:eastAsia="Times New Roman" w:hAnsiTheme="minorBidi" w:cstheme="minorBidi"/>
          <w:i/>
          <w:iCs/>
          <w:color w:val="000000"/>
        </w:rPr>
        <w:t>i</w:t>
      </w:r>
      <w:r w:rsidRPr="00087971">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7:11)</w:t>
      </w:r>
    </w:p>
    <w:p w:rsidR="00001557" w:rsidRDefault="00001557" w:rsidP="002025BF">
      <w:pPr>
        <w:widowControl w:val="0"/>
        <w:bidi w:val="0"/>
        <w:spacing w:line="240" w:lineRule="auto"/>
        <w:ind w:left="1440"/>
        <w:jc w:val="both"/>
        <w:rPr>
          <w:rFonts w:asciiTheme="minorBidi" w:eastAsia="Times New Roman" w:hAnsiTheme="minorBidi" w:cstheme="minorBidi"/>
          <w:color w:val="000000"/>
        </w:rPr>
      </w:pPr>
    </w:p>
    <w:p w:rsidR="00022024" w:rsidRDefault="00C03FB4"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022024">
        <w:rPr>
          <w:rFonts w:asciiTheme="minorBidi" w:eastAsia="Times New Roman" w:hAnsiTheme="minorBidi" w:cstheme="minorBidi"/>
          <w:color w:val="000000"/>
        </w:rPr>
        <w:t xml:space="preserve">nd at its cessation: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022024" w:rsidRDefault="00022024"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yisakhru ma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ayanot </w:t>
      </w:r>
      <w:r>
        <w:rPr>
          <w:rFonts w:asciiTheme="minorBidi" w:eastAsia="Times New Roman" w:hAnsiTheme="minorBidi" w:cstheme="minorBidi"/>
          <w:b/>
          <w:bCs/>
          <w:i/>
          <w:iCs/>
          <w:color w:val="000000"/>
        </w:rPr>
        <w:t>tehom</w:t>
      </w:r>
      <w:r>
        <w:rPr>
          <w:rFonts w:asciiTheme="minorBidi" w:eastAsia="Times New Roman" w:hAnsiTheme="minorBidi" w:cstheme="minorBidi"/>
          <w:i/>
          <w:iCs/>
          <w:color w:val="000000"/>
        </w:rPr>
        <w:t xml:space="preserve"> va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arubot ha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shamayim, va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yikalei ha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geshem min ha</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shamayim</w:t>
      </w:r>
    </w:p>
    <w:p w:rsidR="00022024" w:rsidRDefault="00022024" w:rsidP="002025BF">
      <w:pPr>
        <w:widowControl w:val="0"/>
        <w:bidi w:val="0"/>
        <w:spacing w:line="240" w:lineRule="auto"/>
        <w:ind w:left="720"/>
        <w:jc w:val="both"/>
        <w:rPr>
          <w:rFonts w:asciiTheme="minorBidi" w:eastAsia="Times New Roman" w:hAnsiTheme="minorBidi" w:cstheme="minorBidi"/>
          <w:color w:val="000000"/>
        </w:rPr>
      </w:pPr>
      <w:r w:rsidRPr="00022024">
        <w:rPr>
          <w:rFonts w:asciiTheme="minorBidi" w:eastAsia="Times New Roman" w:hAnsiTheme="minorBidi" w:cstheme="minorBidi"/>
          <w:color w:val="000000"/>
        </w:rPr>
        <w:t>The deep’s fountains and the sky’s windows were also stopped, and the rain from the sky was restrained.</w:t>
      </w:r>
    </w:p>
    <w:p w:rsidR="00001557" w:rsidRDefault="00001557" w:rsidP="002025BF">
      <w:pPr>
        <w:widowControl w:val="0"/>
        <w:bidi w:val="0"/>
        <w:spacing w:line="240" w:lineRule="auto"/>
        <w:ind w:left="1440"/>
        <w:jc w:val="both"/>
        <w:rPr>
          <w:rFonts w:asciiTheme="minorBidi" w:eastAsia="Times New Roman" w:hAnsiTheme="minorBidi" w:cstheme="minorBidi"/>
          <w:color w:val="000000"/>
        </w:rPr>
      </w:pPr>
    </w:p>
    <w:p w:rsidR="00022024" w:rsidRDefault="00022024"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other passages in </w:t>
      </w:r>
      <w:r w:rsidRPr="00D95141">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tehom</w:t>
      </w:r>
      <w:r>
        <w:rPr>
          <w:rFonts w:asciiTheme="minorBidi" w:eastAsia="Times New Roman" w:hAnsiTheme="minorBidi" w:cstheme="minorBidi"/>
          <w:color w:val="000000"/>
        </w:rPr>
        <w:t xml:space="preserve"> seems to be used as an image of “the deep</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without reference to water</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xml:space="preserve"> such as</w:t>
      </w:r>
      <w:r w:rsidR="000850E2">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022024" w:rsidRDefault="00022024" w:rsidP="002025BF">
      <w:pPr>
        <w:widowControl w:val="0"/>
        <w:bidi w:val="0"/>
        <w:spacing w:line="240" w:lineRule="auto"/>
        <w:ind w:left="720"/>
        <w:jc w:val="both"/>
        <w:rPr>
          <w:rFonts w:asciiTheme="minorBidi" w:eastAsia="Times New Roman" w:hAnsiTheme="minorBidi" w:cstheme="minorBidi"/>
          <w:b/>
          <w:bCs/>
          <w:i/>
          <w:iCs/>
          <w:color w:val="000000"/>
        </w:rPr>
      </w:pPr>
      <w:r>
        <w:rPr>
          <w:rFonts w:asciiTheme="minorBidi" w:eastAsia="Times New Roman" w:hAnsiTheme="minorBidi" w:cstheme="minorBidi"/>
          <w:i/>
          <w:iCs/>
          <w:color w:val="000000"/>
        </w:rPr>
        <w:t>Tzidkatekha ke</w:t>
      </w:r>
      <w:r w:rsidR="000850E2">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harerei E-l, mishpatekha </w:t>
      </w:r>
      <w:r>
        <w:rPr>
          <w:rFonts w:asciiTheme="minorBidi" w:eastAsia="Times New Roman" w:hAnsiTheme="minorBidi" w:cstheme="minorBidi"/>
          <w:b/>
          <w:bCs/>
          <w:i/>
          <w:iCs/>
          <w:color w:val="000000"/>
        </w:rPr>
        <w:t xml:space="preserve">tehom </w:t>
      </w:r>
      <w:r w:rsidR="004D467A">
        <w:rPr>
          <w:rFonts w:asciiTheme="minorBidi" w:eastAsia="Times New Roman" w:hAnsiTheme="minorBidi" w:cstheme="minorBidi"/>
          <w:b/>
          <w:bCs/>
          <w:i/>
          <w:iCs/>
          <w:color w:val="000000"/>
        </w:rPr>
        <w:t>r</w:t>
      </w:r>
      <w:r>
        <w:rPr>
          <w:rFonts w:asciiTheme="minorBidi" w:eastAsia="Times New Roman" w:hAnsiTheme="minorBidi" w:cstheme="minorBidi"/>
          <w:b/>
          <w:bCs/>
          <w:i/>
          <w:iCs/>
          <w:color w:val="000000"/>
        </w:rPr>
        <w:t>abbah</w:t>
      </w:r>
    </w:p>
    <w:p w:rsidR="00022024" w:rsidRDefault="00C53B11" w:rsidP="002025BF">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Your</w:t>
      </w:r>
      <w:r w:rsidR="00022024" w:rsidRPr="00022024">
        <w:rPr>
          <w:rFonts w:asciiTheme="minorBidi" w:eastAsia="Times New Roman" w:hAnsiTheme="minorBidi" w:cstheme="minorBidi"/>
          <w:color w:val="000000"/>
        </w:rPr>
        <w:t xml:space="preserve"> righteousness is like the mighty mountains; </w:t>
      </w:r>
      <w:r>
        <w:rPr>
          <w:rFonts w:asciiTheme="minorBidi" w:eastAsia="Times New Roman" w:hAnsiTheme="minorBidi" w:cstheme="minorBidi"/>
          <w:color w:val="000000"/>
        </w:rPr>
        <w:t>Your</w:t>
      </w:r>
      <w:r w:rsidR="00022024" w:rsidRPr="00022024">
        <w:rPr>
          <w:rFonts w:asciiTheme="minorBidi" w:eastAsia="Times New Roman" w:hAnsiTheme="minorBidi" w:cstheme="minorBidi"/>
          <w:color w:val="000000"/>
        </w:rPr>
        <w:t xml:space="preserve"> judgments are like </w:t>
      </w:r>
      <w:r w:rsidR="00022024" w:rsidRPr="00C53B11">
        <w:rPr>
          <w:rFonts w:asciiTheme="minorBidi" w:eastAsia="Times New Roman" w:hAnsiTheme="minorBidi" w:cstheme="minorBidi"/>
          <w:b/>
          <w:bCs/>
          <w:color w:val="000000"/>
        </w:rPr>
        <w:t>the great deep</w:t>
      </w:r>
      <w:r w:rsidR="00022024">
        <w:rPr>
          <w:rFonts w:asciiTheme="minorBidi" w:eastAsia="Times New Roman" w:hAnsiTheme="minorBidi" w:cstheme="minorBidi"/>
          <w:color w:val="000000"/>
        </w:rPr>
        <w:t xml:space="preserve"> (</w:t>
      </w:r>
      <w:r w:rsidR="00022024" w:rsidRPr="00001557">
        <w:rPr>
          <w:rFonts w:asciiTheme="minorBidi" w:eastAsia="Times New Roman" w:hAnsiTheme="minorBidi" w:cstheme="minorBidi"/>
          <w:i/>
          <w:iCs/>
          <w:color w:val="000000"/>
        </w:rPr>
        <w:t>Tehillim</w:t>
      </w:r>
      <w:r w:rsidR="00022024">
        <w:rPr>
          <w:rFonts w:asciiTheme="minorBidi" w:eastAsia="Times New Roman" w:hAnsiTheme="minorBidi" w:cstheme="minorBidi"/>
          <w:color w:val="000000"/>
        </w:rPr>
        <w:t xml:space="preserve"> 36:7)</w:t>
      </w:r>
    </w:p>
    <w:p w:rsidR="00001557" w:rsidRDefault="00001557" w:rsidP="002025BF">
      <w:pPr>
        <w:widowControl w:val="0"/>
        <w:bidi w:val="0"/>
        <w:spacing w:line="240" w:lineRule="auto"/>
        <w:ind w:left="1440"/>
        <w:jc w:val="both"/>
        <w:rPr>
          <w:rFonts w:asciiTheme="minorBidi" w:eastAsia="Times New Roman" w:hAnsiTheme="minorBidi" w:cstheme="minorBidi"/>
          <w:color w:val="000000"/>
        </w:rPr>
      </w:pPr>
    </w:p>
    <w:p w:rsidR="00C03FB4" w:rsidRDefault="00C53B11"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Unlike the parallel in </w:t>
      </w:r>
      <w:r w:rsidRPr="00087971">
        <w:rPr>
          <w:rFonts w:asciiTheme="minorBidi" w:eastAsia="Times New Roman" w:hAnsiTheme="minorBidi" w:cstheme="minorBidi"/>
          <w:i/>
          <w:iCs/>
          <w:color w:val="000000"/>
        </w:rPr>
        <w:t>Bere</w:t>
      </w:r>
      <w:r w:rsidR="00087971" w:rsidRPr="00087971">
        <w:rPr>
          <w:rFonts w:asciiTheme="minorBidi" w:eastAsia="Times New Roman" w:hAnsiTheme="minorBidi" w:cstheme="minorBidi"/>
          <w:i/>
          <w:iCs/>
          <w:color w:val="000000"/>
        </w:rPr>
        <w:t>i</w:t>
      </w:r>
      <w:r w:rsidRPr="00087971">
        <w:rPr>
          <w:rFonts w:asciiTheme="minorBidi" w:eastAsia="Times New Roman" w:hAnsiTheme="minorBidi" w:cstheme="minorBidi"/>
          <w:i/>
          <w:iCs/>
          <w:color w:val="000000"/>
        </w:rPr>
        <w:t>sh</w:t>
      </w:r>
      <w:r w:rsidR="00087971" w:rsidRPr="00087971">
        <w:rPr>
          <w:rFonts w:asciiTheme="minorBidi" w:eastAsia="Times New Roman" w:hAnsiTheme="minorBidi" w:cstheme="minorBidi"/>
          <w:i/>
          <w:iCs/>
          <w:color w:val="000000"/>
        </w:rPr>
        <w:t>i</w:t>
      </w:r>
      <w:r w:rsidRPr="00087971">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7-8, where the </w:t>
      </w:r>
      <w:r>
        <w:rPr>
          <w:rFonts w:asciiTheme="minorBidi" w:eastAsia="Times New Roman" w:hAnsiTheme="minorBidi" w:cstheme="minorBidi"/>
          <w:i/>
          <w:iCs/>
          <w:color w:val="000000"/>
        </w:rPr>
        <w:t>tehom</w:t>
      </w:r>
      <w:r>
        <w:rPr>
          <w:rFonts w:asciiTheme="minorBidi" w:eastAsia="Times New Roman" w:hAnsiTheme="minorBidi" w:cstheme="minorBidi"/>
          <w:color w:val="000000"/>
        </w:rPr>
        <w:t xml:space="preserve"> is matched with “the sky’s windows” </w:t>
      </w:r>
      <w:r w:rsidR="000850E2">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let forth rain, here the </w:t>
      </w:r>
      <w:r>
        <w:rPr>
          <w:rFonts w:asciiTheme="minorBidi" w:eastAsia="Times New Roman" w:hAnsiTheme="minorBidi" w:cstheme="minorBidi"/>
          <w:i/>
          <w:iCs/>
          <w:color w:val="000000"/>
        </w:rPr>
        <w:t>tehom</w:t>
      </w:r>
      <w:r>
        <w:rPr>
          <w:rFonts w:asciiTheme="minorBidi" w:eastAsia="Times New Roman" w:hAnsiTheme="minorBidi" w:cstheme="minorBidi"/>
          <w:color w:val="000000"/>
        </w:rPr>
        <w:t xml:space="preserve"> is parallel to mountains, expressing the </w:t>
      </w:r>
      <w:r w:rsidR="0072334F">
        <w:rPr>
          <w:rFonts w:asciiTheme="minorBidi" w:eastAsia="Times New Roman" w:hAnsiTheme="minorBidi" w:cstheme="minorBidi"/>
          <w:color w:val="000000"/>
        </w:rPr>
        <w:t>unfathomable reaches of God’s righteousness</w:t>
      </w:r>
      <w:r w:rsidR="000850E2">
        <w:rPr>
          <w:rFonts w:asciiTheme="minorBidi" w:eastAsia="Times New Roman" w:hAnsiTheme="minorBidi" w:cstheme="minorBidi"/>
          <w:color w:val="000000"/>
        </w:rPr>
        <w:t>. The sense here is</w:t>
      </w:r>
      <w:r w:rsidR="0072334F">
        <w:rPr>
          <w:rFonts w:asciiTheme="minorBidi" w:eastAsia="Times New Roman" w:hAnsiTheme="minorBidi" w:cstheme="minorBidi"/>
          <w:color w:val="000000"/>
        </w:rPr>
        <w:t xml:space="preserve"> “mountain </w:t>
      </w:r>
      <w:r w:rsidR="0072334F">
        <w:rPr>
          <w:rFonts w:asciiTheme="minorBidi" w:eastAsia="Times New Roman" w:hAnsiTheme="minorBidi" w:cstheme="minorBidi"/>
          <w:color w:val="000000"/>
        </w:rPr>
        <w:lastRenderedPageBreak/>
        <w:t xml:space="preserve">high, </w:t>
      </w:r>
      <w:r w:rsidR="006F471E">
        <w:rPr>
          <w:rFonts w:asciiTheme="minorBidi" w:eastAsia="Times New Roman" w:hAnsiTheme="minorBidi" w:cstheme="minorBidi"/>
          <w:color w:val="000000"/>
        </w:rPr>
        <w:t>abyss deep</w:t>
      </w:r>
      <w:r w:rsidR="000850E2">
        <w:rPr>
          <w:rFonts w:asciiTheme="minorBidi" w:eastAsia="Times New Roman" w:hAnsiTheme="minorBidi" w:cstheme="minorBidi"/>
          <w:color w:val="000000"/>
        </w:rPr>
        <w:t>.</w:t>
      </w:r>
      <w:r w:rsidR="006F471E">
        <w:rPr>
          <w:rFonts w:asciiTheme="minorBidi" w:eastAsia="Times New Roman" w:hAnsiTheme="minorBidi" w:cstheme="minorBidi"/>
          <w:color w:val="000000"/>
        </w:rPr>
        <w:t>”</w:t>
      </w:r>
      <w:r w:rsidR="0065518E">
        <w:rPr>
          <w:rStyle w:val="FootnoteReference"/>
          <w:rFonts w:asciiTheme="minorBidi" w:eastAsia="Times New Roman" w:hAnsiTheme="minorBidi" w:cstheme="minorBidi"/>
          <w:color w:val="000000"/>
        </w:rPr>
        <w:footnoteReference w:id="3"/>
      </w:r>
      <w:r w:rsidR="001E31A2">
        <w:rPr>
          <w:rFonts w:asciiTheme="minorBidi" w:eastAsia="Times New Roman" w:hAnsiTheme="minorBidi" w:cstheme="minorBidi"/>
          <w:color w:val="000000"/>
        </w:rPr>
        <w:t xml:space="preserve"> </w:t>
      </w:r>
    </w:p>
    <w:p w:rsidR="00C03FB4" w:rsidRDefault="00C03FB4" w:rsidP="002025BF">
      <w:pPr>
        <w:widowControl w:val="0"/>
        <w:bidi w:val="0"/>
        <w:spacing w:line="240" w:lineRule="auto"/>
        <w:jc w:val="both"/>
        <w:rPr>
          <w:rFonts w:asciiTheme="minorBidi" w:eastAsia="Times New Roman" w:hAnsiTheme="minorBidi" w:cstheme="minorBidi"/>
          <w:color w:val="000000"/>
        </w:rPr>
      </w:pPr>
    </w:p>
    <w:p w:rsidR="00C53B11" w:rsidRDefault="000850E2"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color w:val="000000"/>
        </w:rPr>
        <w:t>Nevertheless</w:t>
      </w:r>
      <w:r w:rsidR="001E31A2">
        <w:rPr>
          <w:rFonts w:asciiTheme="minorBidi" w:eastAsia="Times New Roman" w:hAnsiTheme="minorBidi" w:cstheme="minorBidi"/>
          <w:color w:val="000000"/>
        </w:rPr>
        <w:t xml:space="preserve">, </w:t>
      </w:r>
      <w:r w:rsidR="001E31A2">
        <w:rPr>
          <w:rFonts w:asciiTheme="minorBidi" w:eastAsia="Times New Roman" w:hAnsiTheme="minorBidi" w:cstheme="minorBidi"/>
          <w:i/>
          <w:iCs/>
          <w:color w:val="000000"/>
        </w:rPr>
        <w:t>tehom</w:t>
      </w:r>
      <w:r w:rsidR="001E31A2">
        <w:rPr>
          <w:rFonts w:asciiTheme="minorBidi" w:eastAsia="Times New Roman" w:hAnsiTheme="minorBidi" w:cstheme="minorBidi"/>
          <w:color w:val="000000"/>
        </w:rPr>
        <w:t xml:space="preserve"> is usually related to waters</w:t>
      </w:r>
      <w:r>
        <w:rPr>
          <w:rFonts w:asciiTheme="minorBidi" w:eastAsia="Times New Roman" w:hAnsiTheme="minorBidi" w:cstheme="minorBidi"/>
          <w:color w:val="000000"/>
        </w:rPr>
        <w:t>.</w:t>
      </w:r>
      <w:r w:rsidR="001E31A2">
        <w:rPr>
          <w:rFonts w:asciiTheme="minorBidi" w:eastAsia="Times New Roman" w:hAnsiTheme="minorBidi" w:cstheme="minorBidi"/>
          <w:color w:val="000000"/>
        </w:rPr>
        <w:t xml:space="preserve"> </w:t>
      </w:r>
      <w:r>
        <w:rPr>
          <w:rFonts w:asciiTheme="minorBidi" w:eastAsia="Times New Roman" w:hAnsiTheme="minorBidi" w:cstheme="minorBidi"/>
          <w:color w:val="000000"/>
        </w:rPr>
        <w:t>B</w:t>
      </w:r>
      <w:r w:rsidR="001E31A2">
        <w:rPr>
          <w:rFonts w:asciiTheme="minorBidi" w:eastAsia="Times New Roman" w:hAnsiTheme="minorBidi" w:cstheme="minorBidi"/>
          <w:color w:val="000000"/>
        </w:rPr>
        <w:t xml:space="preserve">ut is it a </w:t>
      </w:r>
      <w:r w:rsidR="001E31A2">
        <w:rPr>
          <w:rFonts w:asciiTheme="minorBidi" w:eastAsia="Times New Roman" w:hAnsiTheme="minorBidi" w:cstheme="minorBidi"/>
          <w:b/>
          <w:bCs/>
          <w:color w:val="000000"/>
        </w:rPr>
        <w:t xml:space="preserve">single, undifferentiated </w:t>
      </w:r>
      <w:r w:rsidR="001E31A2">
        <w:rPr>
          <w:rFonts w:asciiTheme="minorBidi" w:eastAsia="Times New Roman" w:hAnsiTheme="minorBidi" w:cstheme="minorBidi"/>
          <w:color w:val="000000"/>
        </w:rPr>
        <w:t xml:space="preserve">abyss of water, </w:t>
      </w:r>
      <w:r w:rsidR="001E31A2" w:rsidRPr="00E03996">
        <w:rPr>
          <w:rFonts w:asciiTheme="minorBidi" w:eastAsia="Times New Roman" w:hAnsiTheme="minorBidi" w:cstheme="minorBidi"/>
        </w:rPr>
        <w:t xml:space="preserve">encompassing the world? It certainly seems like it in </w:t>
      </w:r>
      <w:r w:rsidR="001E31A2" w:rsidRPr="00087971">
        <w:rPr>
          <w:rFonts w:asciiTheme="minorBidi" w:eastAsia="Times New Roman" w:hAnsiTheme="minorBidi" w:cstheme="minorBidi"/>
          <w:i/>
          <w:iCs/>
        </w:rPr>
        <w:t>Bere</w:t>
      </w:r>
      <w:r w:rsidR="00087971" w:rsidRPr="00087971">
        <w:rPr>
          <w:rFonts w:asciiTheme="minorBidi" w:eastAsia="Times New Roman" w:hAnsiTheme="minorBidi" w:cstheme="minorBidi"/>
          <w:i/>
          <w:iCs/>
        </w:rPr>
        <w:t>i</w:t>
      </w:r>
      <w:r w:rsidR="001E31A2" w:rsidRPr="00087971">
        <w:rPr>
          <w:rFonts w:asciiTheme="minorBidi" w:eastAsia="Times New Roman" w:hAnsiTheme="minorBidi" w:cstheme="minorBidi"/>
          <w:i/>
          <w:iCs/>
        </w:rPr>
        <w:t>sh</w:t>
      </w:r>
      <w:r w:rsidR="00087971" w:rsidRPr="00087971">
        <w:rPr>
          <w:rFonts w:asciiTheme="minorBidi" w:eastAsia="Times New Roman" w:hAnsiTheme="minorBidi" w:cstheme="minorBidi"/>
          <w:i/>
          <w:iCs/>
        </w:rPr>
        <w:t>i</w:t>
      </w:r>
      <w:r w:rsidR="001E31A2" w:rsidRPr="00087971">
        <w:rPr>
          <w:rFonts w:asciiTheme="minorBidi" w:eastAsia="Times New Roman" w:hAnsiTheme="minorBidi" w:cstheme="minorBidi"/>
          <w:i/>
          <w:iCs/>
        </w:rPr>
        <w:t>t</w:t>
      </w:r>
      <w:r w:rsidR="001E31A2" w:rsidRPr="00E03996">
        <w:rPr>
          <w:rFonts w:asciiTheme="minorBidi" w:eastAsia="Times New Roman" w:hAnsiTheme="minorBidi" w:cstheme="minorBidi"/>
        </w:rPr>
        <w:t xml:space="preserve">, both in the Creation story as well as the Flood narrative. Yet, further investigation of its use throughout </w:t>
      </w:r>
      <w:r w:rsidR="001E31A2" w:rsidRPr="00D95141">
        <w:rPr>
          <w:rFonts w:asciiTheme="minorBidi" w:eastAsia="Times New Roman" w:hAnsiTheme="minorBidi" w:cstheme="minorBidi"/>
          <w:i/>
          <w:iCs/>
        </w:rPr>
        <w:t>Tanakh</w:t>
      </w:r>
      <w:r w:rsidR="001E31A2" w:rsidRPr="00E03996">
        <w:rPr>
          <w:rFonts w:asciiTheme="minorBidi" w:eastAsia="Times New Roman" w:hAnsiTheme="minorBidi" w:cstheme="minorBidi"/>
        </w:rPr>
        <w:t xml:space="preserve"> indicates otherwise. </w:t>
      </w:r>
    </w:p>
    <w:p w:rsidR="00001557" w:rsidRPr="00E03996" w:rsidRDefault="00001557" w:rsidP="002025BF">
      <w:pPr>
        <w:widowControl w:val="0"/>
        <w:bidi w:val="0"/>
        <w:spacing w:line="240" w:lineRule="auto"/>
        <w:jc w:val="both"/>
        <w:rPr>
          <w:rFonts w:asciiTheme="minorBidi" w:eastAsia="Times New Roman" w:hAnsiTheme="minorBidi" w:cstheme="minorBidi"/>
        </w:rPr>
      </w:pPr>
    </w:p>
    <w:p w:rsidR="001E31A2" w:rsidRDefault="00F606D9" w:rsidP="002025BF">
      <w:pPr>
        <w:widowControl w:val="0"/>
        <w:bidi w:val="0"/>
        <w:spacing w:line="240" w:lineRule="auto"/>
        <w:ind w:left="720"/>
        <w:jc w:val="both"/>
        <w:rPr>
          <w:rFonts w:asciiTheme="minorBidi" w:eastAsia="Times New Roman" w:hAnsiTheme="minorBidi" w:cstheme="minorBidi"/>
          <w:i/>
          <w:iCs/>
        </w:rPr>
      </w:pPr>
      <w:r w:rsidRPr="00E03996">
        <w:rPr>
          <w:rFonts w:asciiTheme="minorBidi" w:eastAsia="Times New Roman" w:hAnsiTheme="minorBidi" w:cstheme="minorBidi"/>
          <w:b/>
          <w:bCs/>
          <w:i/>
          <w:iCs/>
        </w:rPr>
        <w:t xml:space="preserve">Tehom </w:t>
      </w:r>
      <w:r w:rsidRPr="00E03996">
        <w:rPr>
          <w:rFonts w:asciiTheme="minorBidi" w:eastAsia="Times New Roman" w:hAnsiTheme="minorBidi" w:cstheme="minorBidi"/>
          <w:i/>
          <w:iCs/>
        </w:rPr>
        <w:t xml:space="preserve">el </w:t>
      </w:r>
      <w:r w:rsidRPr="00E03996">
        <w:rPr>
          <w:rFonts w:asciiTheme="minorBidi" w:eastAsia="Times New Roman" w:hAnsiTheme="minorBidi" w:cstheme="minorBidi"/>
          <w:b/>
          <w:bCs/>
          <w:i/>
          <w:iCs/>
        </w:rPr>
        <w:t>tehom</w:t>
      </w:r>
      <w:r w:rsidRPr="00E03996">
        <w:rPr>
          <w:rFonts w:asciiTheme="minorBidi" w:eastAsia="Times New Roman" w:hAnsiTheme="minorBidi" w:cstheme="minorBidi"/>
          <w:i/>
          <w:iCs/>
        </w:rPr>
        <w:t xml:space="preserve"> korei le</w:t>
      </w:r>
      <w:r w:rsidR="000850E2">
        <w:rPr>
          <w:rFonts w:asciiTheme="minorBidi" w:eastAsia="Times New Roman" w:hAnsiTheme="minorBidi" w:cstheme="minorBidi"/>
          <w:i/>
          <w:iCs/>
        </w:rPr>
        <w:t>-</w:t>
      </w:r>
      <w:r w:rsidRPr="00E03996">
        <w:rPr>
          <w:rFonts w:asciiTheme="minorBidi" w:eastAsia="Times New Roman" w:hAnsiTheme="minorBidi" w:cstheme="minorBidi"/>
          <w:i/>
          <w:iCs/>
        </w:rPr>
        <w:t>kol tzinorekha, kol mishbarekha ve</w:t>
      </w:r>
      <w:r w:rsidR="000850E2">
        <w:rPr>
          <w:rFonts w:asciiTheme="minorBidi" w:eastAsia="Times New Roman" w:hAnsiTheme="minorBidi" w:cstheme="minorBidi"/>
          <w:i/>
          <w:iCs/>
        </w:rPr>
        <w:t>-</w:t>
      </w:r>
      <w:r w:rsidRPr="00E03996">
        <w:rPr>
          <w:rFonts w:asciiTheme="minorBidi" w:eastAsia="Times New Roman" w:hAnsiTheme="minorBidi" w:cstheme="minorBidi"/>
          <w:i/>
          <w:iCs/>
        </w:rPr>
        <w:t>galekha alai avaru</w:t>
      </w:r>
    </w:p>
    <w:p w:rsidR="00022024" w:rsidRPr="00E03996" w:rsidRDefault="00E24D65" w:rsidP="002025BF">
      <w:pPr>
        <w:widowControl w:val="0"/>
        <w:bidi w:val="0"/>
        <w:spacing w:line="240" w:lineRule="auto"/>
        <w:ind w:left="720"/>
        <w:jc w:val="both"/>
        <w:rPr>
          <w:rFonts w:asciiTheme="minorBidi" w:eastAsia="Times New Roman" w:hAnsiTheme="minorBidi" w:cstheme="minorBidi"/>
        </w:rPr>
      </w:pPr>
      <w:r w:rsidRPr="00E03996">
        <w:rPr>
          <w:rFonts w:asciiTheme="minorBidi" w:eastAsia="Times New Roman" w:hAnsiTheme="minorBidi" w:cstheme="minorBidi"/>
          <w:b/>
          <w:bCs/>
        </w:rPr>
        <w:t>Deep</w:t>
      </w:r>
      <w:r w:rsidRPr="00E03996">
        <w:rPr>
          <w:rFonts w:asciiTheme="minorBidi" w:eastAsia="Times New Roman" w:hAnsiTheme="minorBidi" w:cstheme="minorBidi"/>
        </w:rPr>
        <w:t xml:space="preserve"> calls to </w:t>
      </w:r>
      <w:r w:rsidRPr="00E03996">
        <w:rPr>
          <w:rFonts w:asciiTheme="minorBidi" w:eastAsia="Times New Roman" w:hAnsiTheme="minorBidi" w:cstheme="minorBidi"/>
          <w:b/>
          <w:bCs/>
        </w:rPr>
        <w:t>deep</w:t>
      </w:r>
      <w:r w:rsidRPr="00E03996">
        <w:rPr>
          <w:rFonts w:asciiTheme="minorBidi" w:eastAsia="Times New Roman" w:hAnsiTheme="minorBidi" w:cstheme="minorBidi"/>
        </w:rPr>
        <w:t xml:space="preserve"> in the roar of your waterfalls; all your waves and breakers have swept over me.</w:t>
      </w:r>
    </w:p>
    <w:p w:rsidR="00001557" w:rsidRDefault="00001557" w:rsidP="002025BF">
      <w:pPr>
        <w:widowControl w:val="0"/>
        <w:bidi w:val="0"/>
        <w:spacing w:line="240" w:lineRule="auto"/>
        <w:jc w:val="both"/>
        <w:rPr>
          <w:rFonts w:asciiTheme="minorBidi" w:eastAsia="Times New Roman" w:hAnsiTheme="minorBidi" w:cstheme="minorBidi"/>
        </w:rPr>
      </w:pPr>
    </w:p>
    <w:p w:rsidR="000850E2" w:rsidRDefault="00EA62AC" w:rsidP="002025BF">
      <w:pPr>
        <w:widowControl w:val="0"/>
        <w:bidi w:val="0"/>
        <w:spacing w:line="240" w:lineRule="auto"/>
        <w:jc w:val="both"/>
        <w:rPr>
          <w:rFonts w:asciiTheme="minorBidi" w:eastAsia="Times New Roman" w:hAnsiTheme="minorBidi" w:cstheme="minorBidi"/>
        </w:rPr>
      </w:pPr>
      <w:r w:rsidRPr="00E03996">
        <w:rPr>
          <w:rFonts w:asciiTheme="minorBidi" w:eastAsia="Times New Roman" w:hAnsiTheme="minorBidi" w:cstheme="minorBidi"/>
        </w:rPr>
        <w:t xml:space="preserve">By definition, “deep calls to deep” implies a </w:t>
      </w:r>
      <w:r w:rsidRPr="00E03996">
        <w:rPr>
          <w:rFonts w:asciiTheme="minorBidi" w:eastAsia="Times New Roman" w:hAnsiTheme="minorBidi" w:cstheme="minorBidi"/>
          <w:b/>
          <w:bCs/>
          <w:i/>
          <w:iCs/>
        </w:rPr>
        <w:t>tehom</w:t>
      </w:r>
      <w:r w:rsidRPr="00E03996">
        <w:rPr>
          <w:rFonts w:asciiTheme="minorBidi" w:eastAsia="Times New Roman" w:hAnsiTheme="minorBidi" w:cstheme="minorBidi"/>
        </w:rPr>
        <w:t xml:space="preserve"> </w:t>
      </w:r>
      <w:r w:rsidR="000850E2">
        <w:rPr>
          <w:rFonts w:asciiTheme="minorBidi" w:eastAsia="Times New Roman" w:hAnsiTheme="minorBidi" w:cstheme="minorBidi"/>
        </w:rPr>
        <w:t>that</w:t>
      </w:r>
      <w:r w:rsidR="000850E2" w:rsidRPr="00E03996">
        <w:rPr>
          <w:rFonts w:asciiTheme="minorBidi" w:eastAsia="Times New Roman" w:hAnsiTheme="minorBidi" w:cstheme="minorBidi"/>
        </w:rPr>
        <w:t xml:space="preserve"> </w:t>
      </w:r>
      <w:r w:rsidRPr="00E03996">
        <w:rPr>
          <w:rFonts w:asciiTheme="minorBidi" w:eastAsia="Times New Roman" w:hAnsiTheme="minorBidi" w:cstheme="minorBidi"/>
        </w:rPr>
        <w:t xml:space="preserve">is separate from another </w:t>
      </w:r>
      <w:r w:rsidRPr="00E03996">
        <w:rPr>
          <w:rFonts w:asciiTheme="minorBidi" w:eastAsia="Times New Roman" w:hAnsiTheme="minorBidi" w:cstheme="minorBidi"/>
          <w:b/>
          <w:bCs/>
          <w:i/>
          <w:iCs/>
        </w:rPr>
        <w:t>tehom</w:t>
      </w:r>
      <w:r w:rsidR="001D517B">
        <w:rPr>
          <w:rFonts w:asciiTheme="minorBidi" w:eastAsia="Times New Roman" w:hAnsiTheme="minorBidi" w:cstheme="minorBidi"/>
        </w:rPr>
        <w:t xml:space="preserve">. Therefore, </w:t>
      </w:r>
      <w:r w:rsidRPr="00E03996">
        <w:rPr>
          <w:rFonts w:asciiTheme="minorBidi" w:eastAsia="Times New Roman" w:hAnsiTheme="minorBidi" w:cstheme="minorBidi"/>
        </w:rPr>
        <w:t xml:space="preserve">the word sometimes </w:t>
      </w:r>
      <w:r w:rsidR="001D517B">
        <w:rPr>
          <w:rFonts w:asciiTheme="minorBidi" w:eastAsia="Times New Roman" w:hAnsiTheme="minorBidi" w:cstheme="minorBidi"/>
        </w:rPr>
        <w:t>(</w:t>
      </w:r>
      <w:r w:rsidR="00C03FB4">
        <w:rPr>
          <w:rFonts w:asciiTheme="minorBidi" w:eastAsia="Times New Roman" w:hAnsiTheme="minorBidi" w:cstheme="minorBidi"/>
        </w:rPr>
        <w:t xml:space="preserve">though </w:t>
      </w:r>
      <w:r w:rsidR="001D517B">
        <w:rPr>
          <w:rFonts w:asciiTheme="minorBidi" w:eastAsia="Times New Roman" w:hAnsiTheme="minorBidi" w:cstheme="minorBidi"/>
        </w:rPr>
        <w:t xml:space="preserve">certainly </w:t>
      </w:r>
      <w:r w:rsidR="001D517B" w:rsidRPr="00E66C8E">
        <w:rPr>
          <w:rFonts w:asciiTheme="minorBidi" w:eastAsia="Times New Roman" w:hAnsiTheme="minorBidi" w:cstheme="minorBidi"/>
          <w:i/>
          <w:iCs/>
        </w:rPr>
        <w:t>not</w:t>
      </w:r>
      <w:r w:rsidR="001D517B">
        <w:rPr>
          <w:rFonts w:asciiTheme="minorBidi" w:eastAsia="Times New Roman" w:hAnsiTheme="minorBidi" w:cstheme="minorBidi"/>
        </w:rPr>
        <w:t xml:space="preserve"> always) </w:t>
      </w:r>
      <w:r w:rsidRPr="00E03996">
        <w:rPr>
          <w:rFonts w:asciiTheme="minorBidi" w:eastAsia="Times New Roman" w:hAnsiTheme="minorBidi" w:cstheme="minorBidi"/>
        </w:rPr>
        <w:t>refers to a specific</w:t>
      </w:r>
      <w:r w:rsidR="00D52170">
        <w:rPr>
          <w:rFonts w:asciiTheme="minorBidi" w:eastAsia="Times New Roman" w:hAnsiTheme="minorBidi" w:cstheme="minorBidi"/>
        </w:rPr>
        <w:t xml:space="preserve"> and geographically limited </w:t>
      </w:r>
      <w:r w:rsidRPr="00E03996">
        <w:rPr>
          <w:rFonts w:asciiTheme="minorBidi" w:eastAsia="Times New Roman" w:hAnsiTheme="minorBidi" w:cstheme="minorBidi"/>
        </w:rPr>
        <w:t xml:space="preserve">underground space where water is found. </w:t>
      </w:r>
      <w:r w:rsidR="00D15BEF">
        <w:rPr>
          <w:rFonts w:asciiTheme="minorBidi" w:eastAsia="Times New Roman" w:hAnsiTheme="minorBidi" w:cstheme="minorBidi"/>
        </w:rPr>
        <w:t xml:space="preserve"> </w:t>
      </w:r>
    </w:p>
    <w:p w:rsidR="000850E2" w:rsidRDefault="000850E2" w:rsidP="002025BF">
      <w:pPr>
        <w:widowControl w:val="0"/>
        <w:bidi w:val="0"/>
        <w:spacing w:line="240" w:lineRule="auto"/>
        <w:jc w:val="both"/>
        <w:rPr>
          <w:rFonts w:asciiTheme="minorBidi" w:eastAsia="Times New Roman" w:hAnsiTheme="minorBidi" w:cstheme="minorBidi"/>
        </w:rPr>
      </w:pPr>
    </w:p>
    <w:p w:rsidR="00D15BEF" w:rsidRDefault="00D15BEF"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 xml:space="preserve">I would like to suggest that the </w:t>
      </w:r>
      <w:r>
        <w:rPr>
          <w:rFonts w:asciiTheme="minorBidi" w:eastAsia="Times New Roman" w:hAnsiTheme="minorBidi" w:cstheme="minorBidi"/>
          <w:i/>
          <w:iCs/>
        </w:rPr>
        <w:t>tehom</w:t>
      </w:r>
      <w:r>
        <w:rPr>
          <w:rFonts w:asciiTheme="minorBidi" w:eastAsia="Times New Roman" w:hAnsiTheme="minorBidi" w:cstheme="minorBidi"/>
        </w:rPr>
        <w:t xml:space="preserve"> in our passage is not the “primordial</w:t>
      </w:r>
      <w:r w:rsidR="000850E2">
        <w:rPr>
          <w:rFonts w:asciiTheme="minorBidi" w:eastAsia="Times New Roman" w:hAnsiTheme="minorBidi" w:cstheme="minorBidi"/>
        </w:rPr>
        <w:t>,</w:t>
      </w:r>
      <w:r>
        <w:rPr>
          <w:rFonts w:asciiTheme="minorBidi" w:eastAsia="Times New Roman" w:hAnsiTheme="minorBidi" w:cstheme="minorBidi"/>
        </w:rPr>
        <w:t xml:space="preserve">” single and global abyss, </w:t>
      </w:r>
      <w:r w:rsidR="000850E2">
        <w:rPr>
          <w:rFonts w:asciiTheme="minorBidi" w:eastAsia="Times New Roman" w:hAnsiTheme="minorBidi" w:cstheme="minorBidi"/>
        </w:rPr>
        <w:t xml:space="preserve">but </w:t>
      </w:r>
      <w:r>
        <w:rPr>
          <w:rFonts w:asciiTheme="minorBidi" w:eastAsia="Times New Roman" w:hAnsiTheme="minorBidi" w:cstheme="minorBidi"/>
        </w:rPr>
        <w:t xml:space="preserve">rather a specific and focused one. Nonetheless, Amos chooses to reference it in cosmic and grand terms. Where is this </w:t>
      </w:r>
      <w:r>
        <w:rPr>
          <w:rFonts w:asciiTheme="minorBidi" w:eastAsia="Times New Roman" w:hAnsiTheme="minorBidi" w:cstheme="minorBidi"/>
          <w:i/>
          <w:iCs/>
        </w:rPr>
        <w:t>tehom</w:t>
      </w:r>
      <w:r>
        <w:rPr>
          <w:rFonts w:asciiTheme="minorBidi" w:eastAsia="Times New Roman" w:hAnsiTheme="minorBidi" w:cstheme="minorBidi"/>
        </w:rPr>
        <w:t xml:space="preserve"> and what is Amos’s rhetorical strategy here? </w:t>
      </w:r>
    </w:p>
    <w:p w:rsidR="00001557" w:rsidRDefault="00001557" w:rsidP="002025BF">
      <w:pPr>
        <w:widowControl w:val="0"/>
        <w:bidi w:val="0"/>
        <w:spacing w:line="240" w:lineRule="auto"/>
        <w:jc w:val="both"/>
        <w:rPr>
          <w:rFonts w:asciiTheme="minorBidi" w:eastAsia="Times New Roman" w:hAnsiTheme="minorBidi" w:cstheme="minorBidi"/>
        </w:rPr>
      </w:pPr>
    </w:p>
    <w:p w:rsidR="00D15BEF" w:rsidRDefault="005028D7"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In order to address this, we</w:t>
      </w:r>
      <w:r w:rsidR="000850E2">
        <w:rPr>
          <w:rFonts w:asciiTheme="minorBidi" w:eastAsia="Times New Roman" w:hAnsiTheme="minorBidi" w:cstheme="minorBidi"/>
        </w:rPr>
        <w:t xml:space="preserve"> wi</w:t>
      </w:r>
      <w:r>
        <w:rPr>
          <w:rFonts w:asciiTheme="minorBidi" w:eastAsia="Times New Roman" w:hAnsiTheme="minorBidi" w:cstheme="minorBidi"/>
        </w:rPr>
        <w:t xml:space="preserve">ll need to solve one more local exegetical conundrum. In our verse, the “fire” is described as </w:t>
      </w:r>
      <w:r>
        <w:rPr>
          <w:rFonts w:asciiTheme="minorBidi" w:eastAsia="Times New Roman" w:hAnsiTheme="minorBidi" w:cstheme="minorBidi"/>
          <w:i/>
          <w:iCs/>
        </w:rPr>
        <w:t>va</w:t>
      </w:r>
      <w:r w:rsidR="000850E2">
        <w:rPr>
          <w:rFonts w:asciiTheme="minorBidi" w:eastAsia="Times New Roman" w:hAnsiTheme="minorBidi" w:cstheme="minorBidi"/>
          <w:i/>
          <w:iCs/>
        </w:rPr>
        <w:t>-</w:t>
      </w:r>
      <w:r>
        <w:rPr>
          <w:rFonts w:asciiTheme="minorBidi" w:eastAsia="Times New Roman" w:hAnsiTheme="minorBidi" w:cstheme="minorBidi"/>
          <w:i/>
          <w:iCs/>
        </w:rPr>
        <w:t>tokhal</w:t>
      </w:r>
      <w:r>
        <w:rPr>
          <w:rFonts w:asciiTheme="minorBidi" w:eastAsia="Times New Roman" w:hAnsiTheme="minorBidi" w:cstheme="minorBidi"/>
        </w:rPr>
        <w:t xml:space="preserve"> the abyss</w:t>
      </w:r>
      <w:r w:rsidR="000850E2">
        <w:rPr>
          <w:rFonts w:asciiTheme="minorBidi" w:eastAsia="Times New Roman" w:hAnsiTheme="minorBidi" w:cstheme="minorBidi"/>
        </w:rPr>
        <w:t>;</w:t>
      </w:r>
      <w:r>
        <w:rPr>
          <w:rFonts w:asciiTheme="minorBidi" w:eastAsia="Times New Roman" w:hAnsiTheme="minorBidi" w:cstheme="minorBidi"/>
        </w:rPr>
        <w:t xml:space="preserve"> then</w:t>
      </w:r>
      <w:r w:rsidR="000850E2">
        <w:rPr>
          <w:rFonts w:asciiTheme="minorBidi" w:eastAsia="Times New Roman" w:hAnsiTheme="minorBidi" w:cstheme="minorBidi"/>
        </w:rPr>
        <w:t>,</w:t>
      </w:r>
      <w:r>
        <w:rPr>
          <w:rFonts w:asciiTheme="minorBidi" w:eastAsia="Times New Roman" w:hAnsiTheme="minorBidi" w:cstheme="minorBidi"/>
        </w:rPr>
        <w:t xml:space="preserve"> it is </w:t>
      </w:r>
      <w:r w:rsidR="00087971">
        <w:rPr>
          <w:rFonts w:asciiTheme="minorBidi" w:eastAsia="Times New Roman" w:hAnsiTheme="minorBidi" w:cstheme="minorBidi"/>
          <w:i/>
          <w:iCs/>
        </w:rPr>
        <w:t>ve</w:t>
      </w:r>
      <w:r w:rsidR="000850E2">
        <w:rPr>
          <w:rFonts w:asciiTheme="minorBidi" w:eastAsia="Times New Roman" w:hAnsiTheme="minorBidi" w:cstheme="minorBidi"/>
          <w:i/>
          <w:iCs/>
        </w:rPr>
        <w:t>-</w:t>
      </w:r>
      <w:r w:rsidR="00087971">
        <w:rPr>
          <w:rFonts w:asciiTheme="minorBidi" w:eastAsia="Times New Roman" w:hAnsiTheme="minorBidi" w:cstheme="minorBidi"/>
          <w:i/>
          <w:iCs/>
        </w:rPr>
        <w:t>akhla</w:t>
      </w:r>
      <w:r>
        <w:rPr>
          <w:rFonts w:asciiTheme="minorBidi" w:eastAsia="Times New Roman" w:hAnsiTheme="minorBidi" w:cstheme="minorBidi"/>
        </w:rPr>
        <w:t xml:space="preserve"> the field. Are these two verbs using different tenses? If so, what are those tenses and what difference does this reflect? If not</w:t>
      </w:r>
      <w:r w:rsidR="000850E2">
        <w:rPr>
          <w:rFonts w:asciiTheme="minorBidi" w:eastAsia="Times New Roman" w:hAnsiTheme="minorBidi" w:cstheme="minorBidi"/>
        </w:rPr>
        <w:t>,</w:t>
      </w:r>
      <w:r>
        <w:rPr>
          <w:rFonts w:asciiTheme="minorBidi" w:eastAsia="Times New Roman" w:hAnsiTheme="minorBidi" w:cstheme="minorBidi"/>
        </w:rPr>
        <w:t xml:space="preserve"> why use two different conjugations to communicate the same tense? </w:t>
      </w:r>
    </w:p>
    <w:p w:rsidR="00001557" w:rsidRDefault="00001557" w:rsidP="002025BF">
      <w:pPr>
        <w:widowControl w:val="0"/>
        <w:bidi w:val="0"/>
        <w:spacing w:line="240" w:lineRule="auto"/>
        <w:jc w:val="both"/>
        <w:rPr>
          <w:rFonts w:asciiTheme="minorBidi" w:eastAsia="Times New Roman" w:hAnsiTheme="minorBidi" w:cstheme="minorBidi"/>
        </w:rPr>
      </w:pPr>
    </w:p>
    <w:p w:rsidR="009149E9" w:rsidRDefault="009149E9"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 xml:space="preserve">The </w:t>
      </w:r>
      <w:r w:rsidRPr="00087971">
        <w:rPr>
          <w:rFonts w:asciiTheme="minorBidi" w:eastAsia="Times New Roman" w:hAnsiTheme="minorBidi" w:cstheme="minorBidi"/>
          <w:i/>
          <w:iCs/>
        </w:rPr>
        <w:t>Rishonim</w:t>
      </w:r>
      <w:r>
        <w:rPr>
          <w:rFonts w:asciiTheme="minorBidi" w:eastAsia="Times New Roman" w:hAnsiTheme="minorBidi" w:cstheme="minorBidi"/>
        </w:rPr>
        <w:t xml:space="preserve"> do not address this variation</w:t>
      </w:r>
      <w:r w:rsidR="00E52B96">
        <w:rPr>
          <w:rFonts w:asciiTheme="minorBidi" w:eastAsia="Times New Roman" w:hAnsiTheme="minorBidi" w:cstheme="minorBidi"/>
        </w:rPr>
        <w:t>; contemporary translations, however, reflect different approaches. Some read the verbs as varying forms of the past tense</w:t>
      </w:r>
      <w:r w:rsidR="000850E2">
        <w:rPr>
          <w:rFonts w:asciiTheme="minorBidi" w:eastAsia="Times New Roman" w:hAnsiTheme="minorBidi" w:cstheme="minorBidi"/>
        </w:rPr>
        <w:t>, such that</w:t>
      </w:r>
      <w:r w:rsidR="00E52B96">
        <w:rPr>
          <w:rFonts w:asciiTheme="minorBidi" w:eastAsia="Times New Roman" w:hAnsiTheme="minorBidi" w:cstheme="minorBidi"/>
        </w:rPr>
        <w:t xml:space="preserve"> Amos’s vision describes an already devoured deep and fields. Others have the first verb in the past perfect (“had already devoured”)</w:t>
      </w:r>
      <w:r w:rsidR="000850E2">
        <w:rPr>
          <w:rFonts w:asciiTheme="minorBidi" w:eastAsia="Times New Roman" w:hAnsiTheme="minorBidi" w:cstheme="minorBidi"/>
        </w:rPr>
        <w:t>,</w:t>
      </w:r>
      <w:r w:rsidR="00E52B96">
        <w:rPr>
          <w:rFonts w:asciiTheme="minorBidi" w:eastAsia="Times New Roman" w:hAnsiTheme="minorBidi" w:cstheme="minorBidi"/>
        </w:rPr>
        <w:t xml:space="preserve"> whereas the second is the ongoing present (“and was now devouring”). </w:t>
      </w:r>
      <w:r w:rsidR="005D6C09">
        <w:rPr>
          <w:rFonts w:asciiTheme="minorBidi" w:eastAsia="Times New Roman" w:hAnsiTheme="minorBidi" w:cstheme="minorBidi"/>
        </w:rPr>
        <w:t>In either scheme, the sequence of the description is odd</w:t>
      </w:r>
      <w:r w:rsidR="000850E2">
        <w:rPr>
          <w:rFonts w:asciiTheme="minorBidi" w:eastAsia="Times New Roman" w:hAnsiTheme="minorBidi" w:cstheme="minorBidi"/>
        </w:rPr>
        <w:t>.</w:t>
      </w:r>
      <w:r w:rsidR="005D6C09">
        <w:rPr>
          <w:rFonts w:asciiTheme="minorBidi" w:eastAsia="Times New Roman" w:hAnsiTheme="minorBidi" w:cstheme="minorBidi"/>
        </w:rPr>
        <w:t xml:space="preserve"> </w:t>
      </w:r>
      <w:r w:rsidR="000850E2">
        <w:rPr>
          <w:rFonts w:asciiTheme="minorBidi" w:eastAsia="Times New Roman" w:hAnsiTheme="minorBidi" w:cstheme="minorBidi"/>
        </w:rPr>
        <w:t>W</w:t>
      </w:r>
      <w:r w:rsidR="005D6C09">
        <w:rPr>
          <w:rFonts w:asciiTheme="minorBidi" w:eastAsia="Times New Roman" w:hAnsiTheme="minorBidi" w:cstheme="minorBidi"/>
        </w:rPr>
        <w:t xml:space="preserve">e would expect the above-ground field to be destroyed by the “fire” and only after that for the great deep to be rendered sere. Why this order? </w:t>
      </w:r>
      <w:r w:rsidR="00FC6BF2">
        <w:rPr>
          <w:rFonts w:asciiTheme="minorBidi" w:eastAsia="Times New Roman" w:hAnsiTheme="minorBidi" w:cstheme="minorBidi"/>
        </w:rPr>
        <w:t>Perhaps a broader look at the visions and their context will be helpful</w:t>
      </w:r>
      <w:r w:rsidR="000850E2">
        <w:rPr>
          <w:rFonts w:asciiTheme="minorBidi" w:eastAsia="Times New Roman" w:hAnsiTheme="minorBidi" w:cstheme="minorBidi"/>
        </w:rPr>
        <w:t xml:space="preserve"> to understanding this</w:t>
      </w:r>
      <w:r w:rsidR="00FC6BF2">
        <w:rPr>
          <w:rFonts w:asciiTheme="minorBidi" w:eastAsia="Times New Roman" w:hAnsiTheme="minorBidi" w:cstheme="minorBidi"/>
        </w:rPr>
        <w:t xml:space="preserve">. </w:t>
      </w:r>
    </w:p>
    <w:p w:rsidR="00FC6BF2" w:rsidRDefault="00FC6BF2" w:rsidP="002025BF">
      <w:pPr>
        <w:widowControl w:val="0"/>
        <w:bidi w:val="0"/>
        <w:spacing w:line="240" w:lineRule="auto"/>
        <w:jc w:val="both"/>
        <w:rPr>
          <w:rFonts w:asciiTheme="minorBidi" w:eastAsia="Times New Roman" w:hAnsiTheme="minorBidi" w:cstheme="minorBidi"/>
        </w:rPr>
      </w:pPr>
    </w:p>
    <w:p w:rsidR="00FC6BF2" w:rsidRPr="00D95141" w:rsidRDefault="00FC6BF2" w:rsidP="002025BF">
      <w:pPr>
        <w:widowControl w:val="0"/>
        <w:bidi w:val="0"/>
        <w:spacing w:line="240" w:lineRule="auto"/>
        <w:jc w:val="both"/>
        <w:rPr>
          <w:rFonts w:asciiTheme="minorBidi" w:eastAsia="Times New Roman" w:hAnsiTheme="minorBidi" w:cstheme="minorBidi"/>
          <w:b/>
          <w:bCs/>
        </w:rPr>
      </w:pPr>
      <w:r w:rsidRPr="00D95141">
        <w:rPr>
          <w:rFonts w:asciiTheme="minorBidi" w:eastAsia="Times New Roman" w:hAnsiTheme="minorBidi" w:cstheme="minorBidi"/>
          <w:b/>
          <w:bCs/>
        </w:rPr>
        <w:t xml:space="preserve">WHO IS “YAAKOV”? </w:t>
      </w:r>
    </w:p>
    <w:p w:rsidR="001C11C9" w:rsidRDefault="001C11C9" w:rsidP="002025BF">
      <w:pPr>
        <w:widowControl w:val="0"/>
        <w:bidi w:val="0"/>
        <w:spacing w:line="240" w:lineRule="auto"/>
        <w:jc w:val="both"/>
        <w:rPr>
          <w:rFonts w:asciiTheme="minorBidi" w:eastAsia="Times New Roman" w:hAnsiTheme="minorBidi" w:cstheme="minorBidi"/>
        </w:rPr>
      </w:pPr>
    </w:p>
    <w:p w:rsidR="002878D1" w:rsidRDefault="001C11C9"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In the first two visions, the “target” is called “Yaakov</w:t>
      </w:r>
      <w:r w:rsidR="000850E2">
        <w:rPr>
          <w:rFonts w:asciiTheme="minorBidi" w:eastAsia="Times New Roman" w:hAnsiTheme="minorBidi" w:cstheme="minorBidi"/>
        </w:rPr>
        <w:t>,</w:t>
      </w:r>
      <w:r>
        <w:rPr>
          <w:rFonts w:asciiTheme="minorBidi" w:eastAsia="Times New Roman" w:hAnsiTheme="minorBidi" w:cstheme="minorBidi"/>
        </w:rPr>
        <w:t>” and Amos petitions God to restrain the punishment because “Yaakov is too small” and incapable of withstanding the locusts</w:t>
      </w:r>
      <w:r w:rsidR="000850E2">
        <w:rPr>
          <w:rFonts w:asciiTheme="minorBidi" w:eastAsia="Times New Roman" w:hAnsiTheme="minorBidi" w:cstheme="minorBidi"/>
        </w:rPr>
        <w:t xml:space="preserve"> and</w:t>
      </w:r>
      <w:r>
        <w:rPr>
          <w:rFonts w:asciiTheme="minorBidi" w:eastAsia="Times New Roman" w:hAnsiTheme="minorBidi" w:cstheme="minorBidi"/>
        </w:rPr>
        <w:t xml:space="preserve"> the fire. </w:t>
      </w:r>
      <w:r w:rsidR="003870DE">
        <w:rPr>
          <w:rFonts w:asciiTheme="minorBidi" w:eastAsia="Times New Roman" w:hAnsiTheme="minorBidi" w:cstheme="minorBidi"/>
        </w:rPr>
        <w:t xml:space="preserve">We interpreted the first vision as if Yaakov was another name for the Northern Kingdom (as the mainstream of interpretations holds), although we raised the question in </w:t>
      </w:r>
      <w:r w:rsidR="00087971">
        <w:rPr>
          <w:rFonts w:asciiTheme="minorBidi" w:eastAsia="Times New Roman" w:hAnsiTheme="minorBidi" w:cstheme="minorBidi"/>
        </w:rPr>
        <w:t xml:space="preserve">the first vision as to why </w:t>
      </w:r>
      <w:r w:rsidR="00087971">
        <w:rPr>
          <w:rFonts w:asciiTheme="minorBidi" w:eastAsia="Times New Roman" w:hAnsiTheme="minorBidi" w:cstheme="minorBidi"/>
        </w:rPr>
        <w:lastRenderedPageBreak/>
        <w:t>Shom</w:t>
      </w:r>
      <w:r w:rsidR="003870DE">
        <w:rPr>
          <w:rFonts w:asciiTheme="minorBidi" w:eastAsia="Times New Roman" w:hAnsiTheme="minorBidi" w:cstheme="minorBidi"/>
        </w:rPr>
        <w:t>ron would be called “Yaakov” (instead of, say</w:t>
      </w:r>
      <w:r w:rsidR="000850E2">
        <w:rPr>
          <w:rFonts w:asciiTheme="minorBidi" w:eastAsia="Times New Roman" w:hAnsiTheme="minorBidi" w:cstheme="minorBidi"/>
        </w:rPr>
        <w:t>,</w:t>
      </w:r>
      <w:r w:rsidR="003870DE">
        <w:rPr>
          <w:rFonts w:asciiTheme="minorBidi" w:eastAsia="Times New Roman" w:hAnsiTheme="minorBidi" w:cstheme="minorBidi"/>
        </w:rPr>
        <w:t xml:space="preserve"> “Ephraim”). </w:t>
      </w:r>
      <w:r w:rsidR="004A4A92">
        <w:rPr>
          <w:rFonts w:asciiTheme="minorBidi" w:eastAsia="Times New Roman" w:hAnsiTheme="minorBidi" w:cstheme="minorBidi"/>
        </w:rPr>
        <w:t xml:space="preserve">Besides the odd choice of cognomen, there are other indications that we may not have gotten </w:t>
      </w:r>
      <w:r w:rsidR="000850E2">
        <w:rPr>
          <w:rFonts w:asciiTheme="minorBidi" w:eastAsia="Times New Roman" w:hAnsiTheme="minorBidi" w:cstheme="minorBidi"/>
        </w:rPr>
        <w:t>t</w:t>
      </w:r>
      <w:r w:rsidR="004A4A92">
        <w:rPr>
          <w:rFonts w:asciiTheme="minorBidi" w:eastAsia="Times New Roman" w:hAnsiTheme="minorBidi" w:cstheme="minorBidi"/>
        </w:rPr>
        <w:t xml:space="preserve">he full story. In the first vision, the locusts </w:t>
      </w:r>
      <w:r w:rsidR="00BC52FA">
        <w:rPr>
          <w:rFonts w:asciiTheme="minorBidi" w:eastAsia="Times New Roman" w:hAnsiTheme="minorBidi" w:cstheme="minorBidi"/>
        </w:rPr>
        <w:t>follow “the king’s shearings</w:t>
      </w:r>
      <w:r w:rsidR="000850E2">
        <w:rPr>
          <w:rFonts w:asciiTheme="minorBidi" w:eastAsia="Times New Roman" w:hAnsiTheme="minorBidi" w:cstheme="minorBidi"/>
        </w:rPr>
        <w:t>,</w:t>
      </w:r>
      <w:r w:rsidR="00BC52FA">
        <w:rPr>
          <w:rFonts w:asciiTheme="minorBidi" w:eastAsia="Times New Roman" w:hAnsiTheme="minorBidi" w:cstheme="minorBidi"/>
        </w:rPr>
        <w:t>” which is generally explained as referring to the first harvest</w:t>
      </w:r>
      <w:r w:rsidR="007E24BB">
        <w:rPr>
          <w:rFonts w:asciiTheme="minorBidi" w:eastAsia="Times New Roman" w:hAnsiTheme="minorBidi" w:cstheme="minorBidi"/>
        </w:rPr>
        <w:t xml:space="preserve"> or some other known time during the harvest that has something to do with the royal house. </w:t>
      </w:r>
      <w:r w:rsidR="0023606F">
        <w:rPr>
          <w:rFonts w:asciiTheme="minorBidi" w:eastAsia="Times New Roman" w:hAnsiTheme="minorBidi" w:cstheme="minorBidi"/>
        </w:rPr>
        <w:t xml:space="preserve">It is, in any case, an odd way to mark a time within the harvest season. </w:t>
      </w:r>
    </w:p>
    <w:p w:rsidR="00001557" w:rsidRDefault="00001557" w:rsidP="002025BF">
      <w:pPr>
        <w:widowControl w:val="0"/>
        <w:bidi w:val="0"/>
        <w:spacing w:line="240" w:lineRule="auto"/>
        <w:jc w:val="both"/>
        <w:rPr>
          <w:rFonts w:asciiTheme="minorBidi" w:eastAsia="Times New Roman" w:hAnsiTheme="minorBidi" w:cstheme="minorBidi"/>
        </w:rPr>
      </w:pPr>
    </w:p>
    <w:p w:rsidR="00AC0D19" w:rsidRDefault="002878D1"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What is perhaps more unsettling is the framework of the narrative</w:t>
      </w:r>
      <w:r w:rsidR="00C87B41">
        <w:rPr>
          <w:rFonts w:asciiTheme="minorBidi" w:eastAsia="Times New Roman" w:hAnsiTheme="minorBidi" w:cstheme="minorBidi"/>
        </w:rPr>
        <w:t xml:space="preserve"> that</w:t>
      </w:r>
      <w:r>
        <w:rPr>
          <w:rFonts w:asciiTheme="minorBidi" w:eastAsia="Times New Roman" w:hAnsiTheme="minorBidi" w:cstheme="minorBidi"/>
        </w:rPr>
        <w:t xml:space="preserve"> is sandwiched between the third and fourth visions and occupies the second half of our chapter. In that scene, the priest at Beit-El sends a message to the king</w:t>
      </w:r>
      <w:r w:rsidR="00C87B41">
        <w:rPr>
          <w:rFonts w:asciiTheme="minorBidi" w:eastAsia="Times New Roman" w:hAnsiTheme="minorBidi" w:cstheme="minorBidi"/>
        </w:rPr>
        <w:t>:</w:t>
      </w:r>
    </w:p>
    <w:p w:rsidR="00001557" w:rsidRPr="00001557" w:rsidRDefault="00001557" w:rsidP="002025BF">
      <w:pPr>
        <w:widowControl w:val="0"/>
        <w:bidi w:val="0"/>
        <w:spacing w:line="240" w:lineRule="auto"/>
        <w:jc w:val="both"/>
        <w:rPr>
          <w:rFonts w:asciiTheme="minorBidi" w:eastAsia="Times New Roman" w:hAnsiTheme="minorBidi" w:cstheme="minorBidi"/>
        </w:rPr>
      </w:pPr>
    </w:p>
    <w:p w:rsidR="00C73835" w:rsidRPr="00001557" w:rsidRDefault="00C87B41" w:rsidP="002025BF">
      <w:pPr>
        <w:widowControl w:val="0"/>
        <w:bidi w:val="0"/>
        <w:spacing w:line="240" w:lineRule="auto"/>
        <w:ind w:left="720"/>
        <w:jc w:val="both"/>
        <w:rPr>
          <w:rFonts w:asciiTheme="minorBidi" w:hAnsiTheme="minorBidi" w:cstheme="minorBidi"/>
        </w:rPr>
      </w:pPr>
      <w:r>
        <w:rPr>
          <w:rFonts w:asciiTheme="minorBidi" w:hAnsiTheme="minorBidi" w:cstheme="minorBidi"/>
        </w:rPr>
        <w:t>“</w:t>
      </w:r>
      <w:r w:rsidR="00C73835" w:rsidRPr="00001557">
        <w:rPr>
          <w:rFonts w:asciiTheme="minorBidi" w:hAnsiTheme="minorBidi" w:cstheme="minorBidi"/>
        </w:rPr>
        <w:t xml:space="preserve">… Amos has conspired against you in the midst of the house of Yisrael; the land is not able to bear all his words. For this is what Amos said: </w:t>
      </w:r>
      <w:r>
        <w:rPr>
          <w:rFonts w:asciiTheme="minorBidi" w:hAnsiTheme="minorBidi" w:cstheme="minorBidi"/>
        </w:rPr>
        <w:t>‘</w:t>
      </w:r>
      <w:r w:rsidR="00C73835" w:rsidRPr="00001557">
        <w:rPr>
          <w:rFonts w:asciiTheme="minorBidi" w:hAnsiTheme="minorBidi" w:cstheme="minorBidi"/>
        </w:rPr>
        <w:t>Yerovam will die by the sword, And Yisrael will surely be led away captive from his land.'</w:t>
      </w:r>
      <w:r>
        <w:rPr>
          <w:rFonts w:asciiTheme="minorBidi" w:hAnsiTheme="minorBidi" w:cstheme="minorBidi"/>
        </w:rPr>
        <w:t>”</w:t>
      </w:r>
      <w:r w:rsidR="00BA1348" w:rsidRPr="00001557">
        <w:rPr>
          <w:rFonts w:asciiTheme="minorBidi" w:hAnsiTheme="minorBidi" w:cstheme="minorBidi"/>
        </w:rPr>
        <w:t xml:space="preserve"> (7:10-11)</w:t>
      </w:r>
    </w:p>
    <w:p w:rsidR="00001557" w:rsidRDefault="00001557" w:rsidP="002025BF">
      <w:pPr>
        <w:widowControl w:val="0"/>
        <w:bidi w:val="0"/>
        <w:spacing w:line="240" w:lineRule="auto"/>
        <w:jc w:val="both"/>
        <w:rPr>
          <w:rFonts w:asciiTheme="minorBidi" w:eastAsia="Times New Roman" w:hAnsiTheme="minorBidi" w:cstheme="minorBidi"/>
        </w:rPr>
      </w:pPr>
    </w:p>
    <w:p w:rsidR="00B424AD" w:rsidRDefault="00B424AD" w:rsidP="002025BF">
      <w:pPr>
        <w:widowControl w:val="0"/>
        <w:bidi w:val="0"/>
        <w:spacing w:line="240" w:lineRule="auto"/>
        <w:jc w:val="both"/>
        <w:rPr>
          <w:rFonts w:asciiTheme="minorBidi" w:eastAsia="Times New Roman" w:hAnsiTheme="minorBidi" w:cstheme="minorBidi"/>
        </w:rPr>
      </w:pPr>
      <w:r w:rsidRPr="0008421A">
        <w:rPr>
          <w:rFonts w:asciiTheme="minorBidi" w:eastAsia="Times New Roman" w:hAnsiTheme="minorBidi" w:cstheme="minorBidi"/>
        </w:rPr>
        <w:t>Where do Amos’s words specifically target Yerovam</w:t>
      </w:r>
      <w:r w:rsidR="00C87B41">
        <w:rPr>
          <w:rFonts w:asciiTheme="minorBidi" w:eastAsia="Times New Roman" w:hAnsiTheme="minorBidi" w:cstheme="minorBidi"/>
        </w:rPr>
        <w:t xml:space="preserve"> ben Yoash</w:t>
      </w:r>
      <w:r w:rsidRPr="0008421A">
        <w:rPr>
          <w:rFonts w:asciiTheme="minorBidi" w:eastAsia="Times New Roman" w:hAnsiTheme="minorBidi" w:cstheme="minorBidi"/>
        </w:rPr>
        <w:t xml:space="preserve"> (</w:t>
      </w:r>
      <w:r w:rsidR="00C87B41">
        <w:rPr>
          <w:rFonts w:asciiTheme="minorBidi" w:eastAsia="Times New Roman" w:hAnsiTheme="minorBidi" w:cstheme="minorBidi"/>
        </w:rPr>
        <w:t xml:space="preserve">“Yerovam </w:t>
      </w:r>
      <w:r w:rsidRPr="0008421A">
        <w:rPr>
          <w:rFonts w:asciiTheme="minorBidi" w:eastAsia="Times New Roman" w:hAnsiTheme="minorBidi" w:cstheme="minorBidi"/>
        </w:rPr>
        <w:t>II</w:t>
      </w:r>
      <w:r w:rsidR="00C87B41">
        <w:rPr>
          <w:rFonts w:asciiTheme="minorBidi" w:eastAsia="Times New Roman" w:hAnsiTheme="minorBidi" w:cstheme="minorBidi"/>
        </w:rPr>
        <w:t>”)</w:t>
      </w:r>
      <w:r w:rsidRPr="0008421A">
        <w:rPr>
          <w:rFonts w:asciiTheme="minorBidi" w:eastAsia="Times New Roman" w:hAnsiTheme="minorBidi" w:cstheme="minorBidi"/>
        </w:rPr>
        <w:t xml:space="preserve">? Why are these prophecies any more threatening to the royal house than those that make up the first two-thirds of the book? </w:t>
      </w:r>
    </w:p>
    <w:p w:rsidR="00CF1EEA" w:rsidRDefault="00CF1EEA" w:rsidP="002025BF">
      <w:pPr>
        <w:widowControl w:val="0"/>
        <w:bidi w:val="0"/>
        <w:spacing w:line="240" w:lineRule="auto"/>
        <w:jc w:val="both"/>
        <w:rPr>
          <w:rFonts w:asciiTheme="minorBidi" w:eastAsia="Times New Roman" w:hAnsiTheme="minorBidi" w:cstheme="minorBidi"/>
        </w:rPr>
      </w:pPr>
    </w:p>
    <w:p w:rsidR="00CF1EEA" w:rsidRDefault="00CF1EEA"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 xml:space="preserve">I would like to propose that these first two visions are aimed directly at the royal house, not at the entire kingdom or even all of the aristocracy. This would signal a sea change in Amos’s addresses per the change in his addressees. Up to this point, Amos’s rhetorical charges and rebukes have been aimed chiefly at the leadership of the north – the judiciary, the wealthy and the court, both in broad terms and specifically to each group. At this point, Amos hones in on the core of the problem – the </w:t>
      </w:r>
      <w:r w:rsidR="00087971">
        <w:rPr>
          <w:rFonts w:asciiTheme="minorBidi" w:eastAsia="Times New Roman" w:hAnsiTheme="minorBidi" w:cstheme="minorBidi"/>
        </w:rPr>
        <w:t>house of Yerovam ben Yoash</w:t>
      </w:r>
      <w:r>
        <w:rPr>
          <w:rFonts w:asciiTheme="minorBidi" w:eastAsia="Times New Roman" w:hAnsiTheme="minorBidi" w:cstheme="minorBidi"/>
        </w:rPr>
        <w:t>, who had a politically and militarily successful rule during the middle part of the 8</w:t>
      </w:r>
      <w:r w:rsidRPr="00CF1EEA">
        <w:rPr>
          <w:rFonts w:asciiTheme="minorBidi" w:eastAsia="Times New Roman" w:hAnsiTheme="minorBidi" w:cstheme="minorBidi"/>
          <w:vertAlign w:val="superscript"/>
        </w:rPr>
        <w:t>th</w:t>
      </w:r>
      <w:r>
        <w:rPr>
          <w:rFonts w:asciiTheme="minorBidi" w:eastAsia="Times New Roman" w:hAnsiTheme="minorBidi" w:cstheme="minorBidi"/>
        </w:rPr>
        <w:t xml:space="preserve"> century BCE. </w:t>
      </w:r>
      <w:r w:rsidR="0098442D">
        <w:rPr>
          <w:rFonts w:asciiTheme="minorBidi" w:eastAsia="Times New Roman" w:hAnsiTheme="minorBidi" w:cstheme="minorBidi"/>
        </w:rPr>
        <w:t xml:space="preserve">As indicated in </w:t>
      </w:r>
      <w:r w:rsidR="0098442D" w:rsidRPr="00D95141">
        <w:rPr>
          <w:rFonts w:asciiTheme="minorBidi" w:eastAsia="Times New Roman" w:hAnsiTheme="minorBidi" w:cstheme="minorBidi"/>
          <w:i/>
          <w:iCs/>
        </w:rPr>
        <w:t>Melakhim II</w:t>
      </w:r>
      <w:r w:rsidR="0098442D">
        <w:rPr>
          <w:rFonts w:asciiTheme="minorBidi" w:eastAsia="Times New Roman" w:hAnsiTheme="minorBidi" w:cstheme="minorBidi"/>
        </w:rPr>
        <w:t xml:space="preserve"> 14, he was able to reestablish Israelite sovereignty over territory that bordered Aram by re-conquering it from the kingdom’s perennial enemy to the east: </w:t>
      </w:r>
    </w:p>
    <w:p w:rsidR="00001557" w:rsidRDefault="00001557" w:rsidP="002025BF">
      <w:pPr>
        <w:widowControl w:val="0"/>
        <w:bidi w:val="0"/>
        <w:spacing w:line="240" w:lineRule="auto"/>
        <w:jc w:val="both"/>
        <w:rPr>
          <w:rFonts w:asciiTheme="minorBidi" w:eastAsia="Times New Roman" w:hAnsiTheme="minorBidi" w:cstheme="minorBidi"/>
        </w:rPr>
      </w:pPr>
    </w:p>
    <w:p w:rsidR="0098442D" w:rsidRDefault="00BB7B92" w:rsidP="002025BF">
      <w:pPr>
        <w:widowControl w:val="0"/>
        <w:bidi w:val="0"/>
        <w:spacing w:line="240" w:lineRule="auto"/>
        <w:ind w:left="720"/>
        <w:jc w:val="both"/>
        <w:rPr>
          <w:rFonts w:asciiTheme="minorBidi" w:eastAsia="Times New Roman" w:hAnsiTheme="minorBidi" w:cstheme="minorBidi"/>
        </w:rPr>
      </w:pPr>
      <w:r w:rsidRPr="00BB7B92">
        <w:rPr>
          <w:rFonts w:asciiTheme="minorBidi" w:eastAsia="Times New Roman" w:hAnsiTheme="minorBidi" w:cstheme="minorBidi"/>
        </w:rPr>
        <w:t xml:space="preserve">He restored the border of Israel from </w:t>
      </w:r>
      <w:r>
        <w:rPr>
          <w:rFonts w:asciiTheme="minorBidi" w:eastAsia="Times New Roman" w:hAnsiTheme="minorBidi" w:cstheme="minorBidi"/>
        </w:rPr>
        <w:t>Levo-</w:t>
      </w:r>
      <w:r w:rsidR="00C87B41">
        <w:rPr>
          <w:rFonts w:asciiTheme="minorBidi" w:eastAsia="Times New Roman" w:hAnsiTheme="minorBidi" w:cstheme="minorBidi"/>
        </w:rPr>
        <w:t>Ch</w:t>
      </w:r>
      <w:r w:rsidRPr="00BB7B92">
        <w:rPr>
          <w:rFonts w:asciiTheme="minorBidi" w:eastAsia="Times New Roman" w:hAnsiTheme="minorBidi" w:cstheme="minorBidi"/>
        </w:rPr>
        <w:t xml:space="preserve">amat unto the sea of the Arabah, according to the word </w:t>
      </w:r>
      <w:r>
        <w:rPr>
          <w:rFonts w:asciiTheme="minorBidi" w:eastAsia="Times New Roman" w:hAnsiTheme="minorBidi" w:cstheme="minorBidi"/>
        </w:rPr>
        <w:t xml:space="preserve">of </w:t>
      </w:r>
      <w:r w:rsidRPr="00D95141">
        <w:rPr>
          <w:rFonts w:asciiTheme="minorBidi" w:eastAsia="Times New Roman" w:hAnsiTheme="minorBidi" w:cstheme="minorBidi"/>
          <w:i/>
          <w:iCs/>
        </w:rPr>
        <w:t>Hashem</w:t>
      </w:r>
      <w:r w:rsidRPr="00BB7B92">
        <w:rPr>
          <w:rFonts w:asciiTheme="minorBidi" w:eastAsia="Times New Roman" w:hAnsiTheme="minorBidi" w:cstheme="minorBidi"/>
        </w:rPr>
        <w:t>, the God of Israel</w:t>
      </w:r>
      <w:r>
        <w:rPr>
          <w:rFonts w:asciiTheme="minorBidi" w:eastAsia="Times New Roman" w:hAnsiTheme="minorBidi" w:cstheme="minorBidi"/>
        </w:rPr>
        <w:t>…</w:t>
      </w:r>
      <w:r w:rsidR="00087971">
        <w:rPr>
          <w:rFonts w:asciiTheme="minorBidi" w:eastAsia="Times New Roman" w:hAnsiTheme="minorBidi" w:cstheme="minorBidi"/>
        </w:rPr>
        <w:t xml:space="preserve"> </w:t>
      </w:r>
      <w:r>
        <w:rPr>
          <w:rFonts w:asciiTheme="minorBidi" w:eastAsia="Times New Roman" w:hAnsiTheme="minorBidi" w:cstheme="minorBidi"/>
        </w:rPr>
        <w:t>(</w:t>
      </w:r>
      <w:r w:rsidRPr="00087971">
        <w:rPr>
          <w:rFonts w:asciiTheme="minorBidi" w:eastAsia="Times New Roman" w:hAnsiTheme="minorBidi" w:cstheme="minorBidi"/>
          <w:i/>
          <w:iCs/>
        </w:rPr>
        <w:t>Melakhim</w:t>
      </w:r>
      <w:r>
        <w:rPr>
          <w:rFonts w:asciiTheme="minorBidi" w:eastAsia="Times New Roman" w:hAnsiTheme="minorBidi" w:cstheme="minorBidi"/>
        </w:rPr>
        <w:t xml:space="preserve"> </w:t>
      </w:r>
      <w:r w:rsidRPr="00D95141">
        <w:rPr>
          <w:rFonts w:asciiTheme="minorBidi" w:eastAsia="Times New Roman" w:hAnsiTheme="minorBidi" w:cstheme="minorBidi"/>
          <w:i/>
          <w:iCs/>
        </w:rPr>
        <w:t>II</w:t>
      </w:r>
      <w:r>
        <w:rPr>
          <w:rFonts w:asciiTheme="minorBidi" w:eastAsia="Times New Roman" w:hAnsiTheme="minorBidi" w:cstheme="minorBidi"/>
        </w:rPr>
        <w:t xml:space="preserve"> 14:25)</w:t>
      </w:r>
    </w:p>
    <w:p w:rsidR="00001557" w:rsidRDefault="00001557" w:rsidP="002025BF">
      <w:pPr>
        <w:widowControl w:val="0"/>
        <w:bidi w:val="0"/>
        <w:spacing w:line="240" w:lineRule="auto"/>
        <w:ind w:left="720"/>
        <w:jc w:val="both"/>
        <w:rPr>
          <w:rFonts w:asciiTheme="minorBidi" w:eastAsia="Times New Roman" w:hAnsiTheme="minorBidi" w:cstheme="minorBidi"/>
          <w:rtl/>
        </w:rPr>
      </w:pPr>
    </w:p>
    <w:p w:rsidR="008A7B8D" w:rsidRDefault="008A7B8D"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hint="cs"/>
        </w:rPr>
        <w:t>Y</w:t>
      </w:r>
      <w:r>
        <w:rPr>
          <w:rFonts w:asciiTheme="minorBidi" w:eastAsia="Times New Roman" w:hAnsiTheme="minorBidi" w:cstheme="minorBidi"/>
        </w:rPr>
        <w:t xml:space="preserve">et, this successful king was </w:t>
      </w:r>
      <w:r w:rsidR="006A4C98">
        <w:rPr>
          <w:rFonts w:asciiTheme="minorBidi" w:eastAsia="Times New Roman" w:hAnsiTheme="minorBidi" w:cstheme="minorBidi"/>
        </w:rPr>
        <w:t>found most wanting in his loyalty to God and his moral leadership:</w:t>
      </w:r>
    </w:p>
    <w:p w:rsidR="00001557" w:rsidRDefault="00001557" w:rsidP="002025BF">
      <w:pPr>
        <w:widowControl w:val="0"/>
        <w:bidi w:val="0"/>
        <w:spacing w:line="240" w:lineRule="auto"/>
        <w:jc w:val="both"/>
        <w:rPr>
          <w:rFonts w:asciiTheme="minorBidi" w:eastAsia="Times New Roman" w:hAnsiTheme="minorBidi" w:cstheme="minorBidi"/>
        </w:rPr>
      </w:pPr>
    </w:p>
    <w:p w:rsidR="006A4C98" w:rsidRDefault="006A4C98" w:rsidP="002025BF">
      <w:pPr>
        <w:widowControl w:val="0"/>
        <w:bidi w:val="0"/>
        <w:spacing w:line="240" w:lineRule="auto"/>
        <w:ind w:left="720"/>
        <w:jc w:val="both"/>
        <w:rPr>
          <w:rFonts w:asciiTheme="minorBidi" w:eastAsia="Times New Roman" w:hAnsiTheme="minorBidi" w:cstheme="minorBidi"/>
        </w:rPr>
      </w:pPr>
      <w:r w:rsidRPr="006A4C98">
        <w:rPr>
          <w:rFonts w:asciiTheme="minorBidi" w:eastAsia="Times New Roman" w:hAnsiTheme="minorBidi" w:cstheme="minorBidi"/>
        </w:rPr>
        <w:t xml:space="preserve">And he did that which was evil in the sight of the Lord; he </w:t>
      </w:r>
      <w:r>
        <w:rPr>
          <w:rFonts w:asciiTheme="minorBidi" w:eastAsia="Times New Roman" w:hAnsiTheme="minorBidi" w:cstheme="minorBidi"/>
        </w:rPr>
        <w:t>did not deviate</w:t>
      </w:r>
      <w:r w:rsidRPr="006A4C98">
        <w:rPr>
          <w:rFonts w:asciiTheme="minorBidi" w:eastAsia="Times New Roman" w:hAnsiTheme="minorBidi" w:cstheme="minorBidi"/>
        </w:rPr>
        <w:t xml:space="preserve"> from all the sins of </w:t>
      </w:r>
      <w:r>
        <w:rPr>
          <w:rFonts w:asciiTheme="minorBidi" w:eastAsia="Times New Roman" w:hAnsiTheme="minorBidi" w:cstheme="minorBidi"/>
        </w:rPr>
        <w:t>Yerovam ben Nevat</w:t>
      </w:r>
      <w:r w:rsidRPr="006A4C98">
        <w:rPr>
          <w:rFonts w:asciiTheme="minorBidi" w:eastAsia="Times New Roman" w:hAnsiTheme="minorBidi" w:cstheme="minorBidi"/>
        </w:rPr>
        <w:t xml:space="preserve">, </w:t>
      </w:r>
      <w:r>
        <w:rPr>
          <w:rFonts w:asciiTheme="minorBidi" w:eastAsia="Times New Roman" w:hAnsiTheme="minorBidi" w:cstheme="minorBidi"/>
        </w:rPr>
        <w:t>who had caused Yi</w:t>
      </w:r>
      <w:r w:rsidRPr="006A4C98">
        <w:rPr>
          <w:rFonts w:asciiTheme="minorBidi" w:eastAsia="Times New Roman" w:hAnsiTheme="minorBidi" w:cstheme="minorBidi"/>
        </w:rPr>
        <w:t>srael to sin.</w:t>
      </w:r>
      <w:r w:rsidR="00C87B41">
        <w:rPr>
          <w:rFonts w:asciiTheme="minorBidi" w:eastAsia="Times New Roman" w:hAnsiTheme="minorBidi" w:cstheme="minorBidi"/>
        </w:rPr>
        <w:t xml:space="preserve"> </w:t>
      </w:r>
      <w:r>
        <w:rPr>
          <w:rFonts w:asciiTheme="minorBidi" w:eastAsia="Times New Roman" w:hAnsiTheme="minorBidi" w:cstheme="minorBidi"/>
        </w:rPr>
        <w:t>(ibid. verse 24)</w:t>
      </w:r>
    </w:p>
    <w:p w:rsidR="00AD5C12" w:rsidRDefault="00AD5C12" w:rsidP="002025BF">
      <w:pPr>
        <w:widowControl w:val="0"/>
        <w:bidi w:val="0"/>
        <w:spacing w:line="240" w:lineRule="auto"/>
        <w:ind w:left="1440"/>
        <w:jc w:val="both"/>
        <w:rPr>
          <w:rFonts w:asciiTheme="minorBidi" w:eastAsia="Times New Roman" w:hAnsiTheme="minorBidi" w:cstheme="minorBidi"/>
        </w:rPr>
      </w:pPr>
    </w:p>
    <w:p w:rsidR="00AD5C12" w:rsidRDefault="00944548"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 xml:space="preserve">As we see in our own story that follows the first three visions, Yerovam maintained the “outlier” sanctuaries at Beit-El (where this confrontation takes place) and at Dan. The sanctuary at Beit-El is even called </w:t>
      </w:r>
      <w:r>
        <w:rPr>
          <w:rFonts w:asciiTheme="minorBidi" w:eastAsia="Times New Roman" w:hAnsiTheme="minorBidi" w:cstheme="minorBidi"/>
          <w:i/>
          <w:iCs/>
        </w:rPr>
        <w:t>mikdash melekh</w:t>
      </w:r>
      <w:r>
        <w:rPr>
          <w:rFonts w:asciiTheme="minorBidi" w:eastAsia="Times New Roman" w:hAnsiTheme="minorBidi" w:cstheme="minorBidi"/>
        </w:rPr>
        <w:t xml:space="preserve"> – a </w:t>
      </w:r>
      <w:r>
        <w:rPr>
          <w:rFonts w:asciiTheme="minorBidi" w:eastAsia="Times New Roman" w:hAnsiTheme="minorBidi" w:cstheme="minorBidi"/>
        </w:rPr>
        <w:lastRenderedPageBreak/>
        <w:t xml:space="preserve">royal sanctuary </w:t>
      </w:r>
      <w:r w:rsidR="005F4227">
        <w:rPr>
          <w:rFonts w:asciiTheme="minorBidi" w:eastAsia="Times New Roman" w:hAnsiTheme="minorBidi" w:cstheme="minorBidi"/>
        </w:rPr>
        <w:t>(</w:t>
      </w:r>
      <w:r w:rsidR="005F4227" w:rsidRPr="00087971">
        <w:rPr>
          <w:rFonts w:asciiTheme="minorBidi" w:eastAsia="Times New Roman" w:hAnsiTheme="minorBidi" w:cstheme="minorBidi"/>
          <w:i/>
          <w:iCs/>
        </w:rPr>
        <w:t>Amos</w:t>
      </w:r>
      <w:r w:rsidR="005F4227">
        <w:rPr>
          <w:rFonts w:asciiTheme="minorBidi" w:eastAsia="Times New Roman" w:hAnsiTheme="minorBidi" w:cstheme="minorBidi"/>
        </w:rPr>
        <w:t xml:space="preserve"> 7:13)</w:t>
      </w:r>
      <w:r w:rsidR="00FF5968">
        <w:rPr>
          <w:rFonts w:asciiTheme="minorBidi" w:eastAsia="Times New Roman" w:hAnsiTheme="minorBidi" w:cstheme="minorBidi"/>
        </w:rPr>
        <w:t xml:space="preserve">. </w:t>
      </w:r>
    </w:p>
    <w:p w:rsidR="00001557" w:rsidRDefault="00001557" w:rsidP="002025BF">
      <w:pPr>
        <w:widowControl w:val="0"/>
        <w:bidi w:val="0"/>
        <w:spacing w:line="240" w:lineRule="auto"/>
        <w:jc w:val="both"/>
        <w:rPr>
          <w:rFonts w:asciiTheme="minorBidi" w:eastAsia="Times New Roman" w:hAnsiTheme="minorBidi" w:cstheme="minorBidi"/>
        </w:rPr>
      </w:pPr>
    </w:p>
    <w:p w:rsidR="00C4406E" w:rsidRDefault="00C4406E"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 xml:space="preserve">In the first vision, the mention of </w:t>
      </w:r>
      <w:r>
        <w:rPr>
          <w:rFonts w:asciiTheme="minorBidi" w:eastAsia="Times New Roman" w:hAnsiTheme="minorBidi" w:cstheme="minorBidi"/>
          <w:i/>
          <w:iCs/>
        </w:rPr>
        <w:t>gizei ha</w:t>
      </w:r>
      <w:r w:rsidR="00C87B41">
        <w:rPr>
          <w:rFonts w:asciiTheme="minorBidi" w:eastAsia="Times New Roman" w:hAnsiTheme="minorBidi" w:cstheme="minorBidi"/>
          <w:i/>
          <w:iCs/>
        </w:rPr>
        <w:t>-</w:t>
      </w:r>
      <w:r>
        <w:rPr>
          <w:rFonts w:asciiTheme="minorBidi" w:eastAsia="Times New Roman" w:hAnsiTheme="minorBidi" w:cstheme="minorBidi"/>
          <w:i/>
          <w:iCs/>
        </w:rPr>
        <w:t>melekh</w:t>
      </w:r>
      <w:r>
        <w:rPr>
          <w:rFonts w:asciiTheme="minorBidi" w:eastAsia="Times New Roman" w:hAnsiTheme="minorBidi" w:cstheme="minorBidi"/>
        </w:rPr>
        <w:t xml:space="preserve"> should not be seen as a harvest-season marker, </w:t>
      </w:r>
      <w:r w:rsidR="00C87B41">
        <w:rPr>
          <w:rFonts w:asciiTheme="minorBidi" w:eastAsia="Times New Roman" w:hAnsiTheme="minorBidi" w:cstheme="minorBidi"/>
        </w:rPr>
        <w:t xml:space="preserve">but </w:t>
      </w:r>
      <w:r>
        <w:rPr>
          <w:rFonts w:asciiTheme="minorBidi" w:eastAsia="Times New Roman" w:hAnsiTheme="minorBidi" w:cstheme="minorBidi"/>
        </w:rPr>
        <w:t xml:space="preserve">rather as the target of the locusts. They will devour everything, not </w:t>
      </w:r>
      <w:r>
        <w:rPr>
          <w:rFonts w:asciiTheme="minorBidi" w:eastAsia="Times New Roman" w:hAnsiTheme="minorBidi" w:cstheme="minorBidi"/>
          <w:i/>
          <w:iCs/>
        </w:rPr>
        <w:t>after</w:t>
      </w:r>
      <w:r>
        <w:rPr>
          <w:rFonts w:asciiTheme="minorBidi" w:eastAsia="Times New Roman" w:hAnsiTheme="minorBidi" w:cstheme="minorBidi"/>
        </w:rPr>
        <w:t xml:space="preserve"> (Heb: “</w:t>
      </w:r>
      <w:r w:rsidRPr="00C4406E">
        <w:rPr>
          <w:rFonts w:asciiTheme="minorBidi" w:eastAsia="Times New Roman" w:hAnsiTheme="minorBidi" w:cstheme="minorBidi"/>
          <w:i/>
          <w:iCs/>
        </w:rPr>
        <w:t>a</w:t>
      </w:r>
      <w:r w:rsidR="00C87B41">
        <w:rPr>
          <w:rFonts w:asciiTheme="minorBidi" w:eastAsia="Times New Roman" w:hAnsiTheme="minorBidi" w:cstheme="minorBidi"/>
          <w:i/>
          <w:iCs/>
        </w:rPr>
        <w:t>c</w:t>
      </w:r>
      <w:r w:rsidRPr="00C4406E">
        <w:rPr>
          <w:rFonts w:asciiTheme="minorBidi" w:eastAsia="Times New Roman" w:hAnsiTheme="minorBidi" w:cstheme="minorBidi"/>
          <w:i/>
          <w:iCs/>
        </w:rPr>
        <w:t>har</w:t>
      </w:r>
      <w:r>
        <w:rPr>
          <w:rFonts w:asciiTheme="minorBidi" w:eastAsia="Times New Roman" w:hAnsiTheme="minorBidi" w:cstheme="minorBidi"/>
        </w:rPr>
        <w:t xml:space="preserve">”) the king’s produce has been harvested, </w:t>
      </w:r>
      <w:r w:rsidR="00C87B41">
        <w:rPr>
          <w:rFonts w:asciiTheme="minorBidi" w:eastAsia="Times New Roman" w:hAnsiTheme="minorBidi" w:cstheme="minorBidi"/>
        </w:rPr>
        <w:t xml:space="preserve">but </w:t>
      </w:r>
      <w:r>
        <w:rPr>
          <w:rFonts w:asciiTheme="minorBidi" w:eastAsia="Times New Roman" w:hAnsiTheme="minorBidi" w:cstheme="minorBidi"/>
        </w:rPr>
        <w:t xml:space="preserve">rather </w:t>
      </w:r>
      <w:r>
        <w:rPr>
          <w:rFonts w:asciiTheme="minorBidi" w:eastAsia="Times New Roman" w:hAnsiTheme="minorBidi" w:cstheme="minorBidi"/>
          <w:i/>
          <w:iCs/>
        </w:rPr>
        <w:t>following</w:t>
      </w:r>
      <w:r>
        <w:rPr>
          <w:rFonts w:asciiTheme="minorBidi" w:eastAsia="Times New Roman" w:hAnsiTheme="minorBidi" w:cstheme="minorBidi"/>
        </w:rPr>
        <w:t xml:space="preserve"> (“</w:t>
      </w:r>
      <w:r>
        <w:rPr>
          <w:rFonts w:asciiTheme="minorBidi" w:eastAsia="Times New Roman" w:hAnsiTheme="minorBidi" w:cstheme="minorBidi"/>
          <w:i/>
          <w:iCs/>
        </w:rPr>
        <w:t>a</w:t>
      </w:r>
      <w:r w:rsidR="00C87B41">
        <w:rPr>
          <w:rFonts w:asciiTheme="minorBidi" w:eastAsia="Times New Roman" w:hAnsiTheme="minorBidi" w:cstheme="minorBidi"/>
          <w:i/>
          <w:iCs/>
        </w:rPr>
        <w:t>c</w:t>
      </w:r>
      <w:r>
        <w:rPr>
          <w:rFonts w:asciiTheme="minorBidi" w:eastAsia="Times New Roman" w:hAnsiTheme="minorBidi" w:cstheme="minorBidi"/>
          <w:i/>
          <w:iCs/>
        </w:rPr>
        <w:t>har</w:t>
      </w:r>
      <w:r>
        <w:rPr>
          <w:rFonts w:asciiTheme="minorBidi" w:eastAsia="Times New Roman" w:hAnsiTheme="minorBidi" w:cstheme="minorBidi"/>
        </w:rPr>
        <w:t xml:space="preserve">”) the harvesters of </w:t>
      </w:r>
      <w:r w:rsidRPr="00BA5B62">
        <w:rPr>
          <w:rFonts w:asciiTheme="minorBidi" w:eastAsia="Times New Roman" w:hAnsiTheme="minorBidi" w:cstheme="minorBidi"/>
        </w:rPr>
        <w:t xml:space="preserve">the king. In other words, the locusts will follow those harvesters and devour the produce that they have reaped. </w:t>
      </w:r>
    </w:p>
    <w:p w:rsidR="00001557" w:rsidRPr="00BA5B62" w:rsidRDefault="00001557" w:rsidP="002025BF">
      <w:pPr>
        <w:widowControl w:val="0"/>
        <w:bidi w:val="0"/>
        <w:spacing w:line="240" w:lineRule="auto"/>
        <w:jc w:val="both"/>
        <w:rPr>
          <w:rFonts w:asciiTheme="minorBidi" w:eastAsia="Times New Roman" w:hAnsiTheme="minorBidi" w:cstheme="minorBidi"/>
        </w:rPr>
      </w:pPr>
    </w:p>
    <w:p w:rsidR="00B85F3E" w:rsidRDefault="00C4406E" w:rsidP="002025BF">
      <w:pPr>
        <w:widowControl w:val="0"/>
        <w:bidi w:val="0"/>
        <w:spacing w:line="240" w:lineRule="auto"/>
        <w:jc w:val="both"/>
        <w:rPr>
          <w:rFonts w:asciiTheme="minorBidi" w:eastAsia="Times New Roman" w:hAnsiTheme="minorBidi" w:cstheme="minorBidi"/>
        </w:rPr>
      </w:pPr>
      <w:r w:rsidRPr="00BA5B62">
        <w:rPr>
          <w:rFonts w:asciiTheme="minorBidi" w:eastAsia="Times New Roman" w:hAnsiTheme="minorBidi" w:cstheme="minorBidi"/>
        </w:rPr>
        <w:t xml:space="preserve">In our vision (#2), the </w:t>
      </w:r>
      <w:r w:rsidRPr="00BA5B62">
        <w:rPr>
          <w:rFonts w:asciiTheme="minorBidi" w:eastAsia="Times New Roman" w:hAnsiTheme="minorBidi" w:cstheme="minorBidi"/>
          <w:i/>
          <w:iCs/>
        </w:rPr>
        <w:t xml:space="preserve">riv </w:t>
      </w:r>
      <w:r w:rsidRPr="00BA5B62">
        <w:rPr>
          <w:rFonts w:asciiTheme="minorBidi" w:eastAsia="Times New Roman" w:hAnsiTheme="minorBidi" w:cstheme="minorBidi"/>
        </w:rPr>
        <w:t xml:space="preserve">(quarrel/suit/claim) is </w:t>
      </w:r>
      <w:r w:rsidRPr="00AD72DA">
        <w:rPr>
          <w:rFonts w:asciiTheme="minorBidi" w:eastAsia="Times New Roman" w:hAnsiTheme="minorBidi" w:cstheme="minorBidi"/>
          <w:b/>
          <w:bCs/>
        </w:rPr>
        <w:t>against the king himself</w:t>
      </w:r>
      <w:r w:rsidR="00C03FB4">
        <w:rPr>
          <w:rFonts w:asciiTheme="minorBidi" w:eastAsia="Times New Roman" w:hAnsiTheme="minorBidi" w:cstheme="minorBidi"/>
          <w:b/>
          <w:bCs/>
        </w:rPr>
        <w:t xml:space="preserve"> – </w:t>
      </w:r>
      <w:r w:rsidR="00BA5B62" w:rsidRPr="00BA5B62">
        <w:br/>
      </w:r>
      <w:r w:rsidR="00BA5B62" w:rsidRPr="00D95141">
        <w:rPr>
          <w:rFonts w:ascii="Arial" w:hAnsi="Arial" w:cs="Arial"/>
          <w:color w:val="222222"/>
        </w:rPr>
        <w:t>Rex adversus regem</w:t>
      </w:r>
      <w:r w:rsidR="000A69D7" w:rsidRPr="00D95141">
        <w:rPr>
          <w:rFonts w:ascii="Arial" w:hAnsi="Arial" w:cs="Arial"/>
          <w:color w:val="222222"/>
        </w:rPr>
        <w:t xml:space="preserve">. This king, who has </w:t>
      </w:r>
      <w:r w:rsidR="00A33BE9" w:rsidRPr="00C87B41">
        <w:rPr>
          <w:rFonts w:asciiTheme="minorBidi" w:eastAsia="Times New Roman" w:hAnsiTheme="minorBidi" w:cstheme="minorBidi"/>
        </w:rPr>
        <w:t>c</w:t>
      </w:r>
      <w:r w:rsidR="00A33BE9">
        <w:rPr>
          <w:rFonts w:asciiTheme="minorBidi" w:eastAsia="Times New Roman" w:hAnsiTheme="minorBidi" w:cstheme="minorBidi"/>
        </w:rPr>
        <w:t xml:space="preserve">ontinued the political-religious policies of his eponymous forebearer </w:t>
      </w:r>
      <w:r w:rsidR="004058BD">
        <w:rPr>
          <w:rFonts w:asciiTheme="minorBidi" w:eastAsia="Times New Roman" w:hAnsiTheme="minorBidi" w:cstheme="minorBidi"/>
        </w:rPr>
        <w:t>and who resides at the core of the rot that corrupted the northern “high society</w:t>
      </w:r>
      <w:r w:rsidR="00C87B41">
        <w:rPr>
          <w:rFonts w:asciiTheme="minorBidi" w:eastAsia="Times New Roman" w:hAnsiTheme="minorBidi" w:cstheme="minorBidi"/>
        </w:rPr>
        <w:t>,</w:t>
      </w:r>
      <w:r w:rsidR="004058BD">
        <w:rPr>
          <w:rFonts w:asciiTheme="minorBidi" w:eastAsia="Times New Roman" w:hAnsiTheme="minorBidi" w:cstheme="minorBidi"/>
        </w:rPr>
        <w:t xml:space="preserve">” is the “Yaakov” of Amos’s prophecies. </w:t>
      </w:r>
      <w:r w:rsidR="00B85F3E">
        <w:rPr>
          <w:rFonts w:asciiTheme="minorBidi" w:eastAsia="Times New Roman" w:hAnsiTheme="minorBidi" w:cstheme="minorBidi"/>
        </w:rPr>
        <w:t xml:space="preserve">After the first vision (or within it), Amos pleads with God </w:t>
      </w:r>
      <w:r w:rsidR="00B85F3E" w:rsidRPr="00D95141">
        <w:rPr>
          <w:rFonts w:asciiTheme="minorBidi" w:eastAsia="Times New Roman" w:hAnsiTheme="minorBidi" w:cstheme="minorBidi"/>
        </w:rPr>
        <w:t>on</w:t>
      </w:r>
      <w:r w:rsidR="00B85F3E">
        <w:rPr>
          <w:rFonts w:asciiTheme="minorBidi" w:eastAsia="Times New Roman" w:hAnsiTheme="minorBidi" w:cstheme="minorBidi"/>
          <w:i/>
          <w:iCs/>
        </w:rPr>
        <w:t xml:space="preserve"> </w:t>
      </w:r>
      <w:r w:rsidR="00B85F3E" w:rsidRPr="00D95141">
        <w:rPr>
          <w:rFonts w:asciiTheme="minorBidi" w:eastAsia="Times New Roman" w:hAnsiTheme="minorBidi" w:cstheme="minorBidi"/>
          <w:b/>
          <w:bCs/>
        </w:rPr>
        <w:t>Yerovam’s</w:t>
      </w:r>
      <w:r w:rsidR="00B85F3E" w:rsidRPr="00D95141">
        <w:rPr>
          <w:rFonts w:asciiTheme="minorBidi" w:eastAsia="Times New Roman" w:hAnsiTheme="minorBidi" w:cstheme="minorBidi"/>
        </w:rPr>
        <w:t xml:space="preserve"> behalf</w:t>
      </w:r>
      <w:r w:rsidR="00B85F3E">
        <w:rPr>
          <w:rFonts w:asciiTheme="minorBidi" w:eastAsia="Times New Roman" w:hAnsiTheme="minorBidi" w:cstheme="minorBidi"/>
        </w:rPr>
        <w:t xml:space="preserve">, </w:t>
      </w:r>
      <w:r w:rsidR="00C87B41">
        <w:rPr>
          <w:rFonts w:asciiTheme="minorBidi" w:eastAsia="Times New Roman" w:hAnsiTheme="minorBidi" w:cstheme="minorBidi"/>
        </w:rPr>
        <w:t xml:space="preserve">claiming </w:t>
      </w:r>
      <w:r w:rsidR="00B85F3E">
        <w:rPr>
          <w:rFonts w:asciiTheme="minorBidi" w:eastAsia="Times New Roman" w:hAnsiTheme="minorBidi" w:cstheme="minorBidi"/>
        </w:rPr>
        <w:t xml:space="preserve">that he isn’t strong enough to withstand the threatened locust plague – and God accedes to his request (partially, as we discussed in the previous </w:t>
      </w:r>
      <w:r w:rsidR="00B85F3E" w:rsidRPr="00D95141">
        <w:rPr>
          <w:rFonts w:asciiTheme="minorBidi" w:eastAsia="Times New Roman" w:hAnsiTheme="minorBidi" w:cstheme="minorBidi"/>
          <w:i/>
          <w:iCs/>
        </w:rPr>
        <w:t>shiurim</w:t>
      </w:r>
      <w:r w:rsidR="00B85F3E">
        <w:rPr>
          <w:rFonts w:asciiTheme="minorBidi" w:eastAsia="Times New Roman" w:hAnsiTheme="minorBidi" w:cstheme="minorBidi"/>
        </w:rPr>
        <w:t xml:space="preserve">). </w:t>
      </w:r>
    </w:p>
    <w:p w:rsidR="00001557" w:rsidRDefault="00001557" w:rsidP="002025BF">
      <w:pPr>
        <w:widowControl w:val="0"/>
        <w:bidi w:val="0"/>
        <w:spacing w:line="240" w:lineRule="auto"/>
        <w:jc w:val="both"/>
        <w:rPr>
          <w:rFonts w:asciiTheme="minorBidi" w:eastAsia="Times New Roman" w:hAnsiTheme="minorBidi" w:cstheme="minorBidi"/>
        </w:rPr>
      </w:pPr>
    </w:p>
    <w:p w:rsidR="0096432E" w:rsidRDefault="0096432E"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 xml:space="preserve">Now that we have demonstrated that </w:t>
      </w:r>
      <w:r>
        <w:rPr>
          <w:rFonts w:asciiTheme="minorBidi" w:eastAsia="Times New Roman" w:hAnsiTheme="minorBidi" w:cstheme="minorBidi"/>
          <w:i/>
          <w:iCs/>
        </w:rPr>
        <w:t>tehom</w:t>
      </w:r>
      <w:r>
        <w:rPr>
          <w:rFonts w:asciiTheme="minorBidi" w:eastAsia="Times New Roman" w:hAnsiTheme="minorBidi" w:cstheme="minorBidi"/>
        </w:rPr>
        <w:t xml:space="preserve"> can refer to a specific aquifer (as opposed to the global or omniversal abyss), we might read the “fire-ordeal” as an attack on a specific </w:t>
      </w:r>
      <w:r>
        <w:rPr>
          <w:rFonts w:asciiTheme="minorBidi" w:eastAsia="Times New Roman" w:hAnsiTheme="minorBidi" w:cstheme="minorBidi"/>
          <w:i/>
          <w:iCs/>
        </w:rPr>
        <w:t>tehom</w:t>
      </w:r>
      <w:r w:rsidR="00C87B41">
        <w:rPr>
          <w:rFonts w:asciiTheme="minorBidi" w:eastAsia="Times New Roman" w:hAnsiTheme="minorBidi" w:cstheme="minorBidi"/>
        </w:rPr>
        <w:t xml:space="preserve"> –</w:t>
      </w:r>
      <w:r>
        <w:rPr>
          <w:rFonts w:asciiTheme="minorBidi" w:eastAsia="Times New Roman" w:hAnsiTheme="minorBidi" w:cstheme="minorBidi"/>
        </w:rPr>
        <w:t xml:space="preserve"> that of the king, that which rests under and nourishes his fields. </w:t>
      </w:r>
    </w:p>
    <w:p w:rsidR="00001557" w:rsidRPr="0096432E" w:rsidRDefault="00001557" w:rsidP="002025BF">
      <w:pPr>
        <w:widowControl w:val="0"/>
        <w:bidi w:val="0"/>
        <w:spacing w:line="240" w:lineRule="auto"/>
        <w:jc w:val="both"/>
        <w:rPr>
          <w:rFonts w:asciiTheme="minorBidi" w:eastAsia="Times New Roman" w:hAnsiTheme="minorBidi" w:cstheme="minorBidi"/>
        </w:rPr>
      </w:pPr>
    </w:p>
    <w:p w:rsidR="00C87B41" w:rsidRDefault="001C7971"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Th</w:t>
      </w:r>
      <w:r w:rsidR="00247D89">
        <w:rPr>
          <w:rFonts w:asciiTheme="minorBidi" w:eastAsia="Times New Roman" w:hAnsiTheme="minorBidi" w:cstheme="minorBidi"/>
        </w:rPr>
        <w:t xml:space="preserve">is </w:t>
      </w:r>
      <w:r>
        <w:rPr>
          <w:rFonts w:asciiTheme="minorBidi" w:eastAsia="Times New Roman" w:hAnsiTheme="minorBidi" w:cstheme="minorBidi"/>
        </w:rPr>
        <w:t xml:space="preserve">vision </w:t>
      </w:r>
      <w:r w:rsidR="0096432E">
        <w:rPr>
          <w:rFonts w:asciiTheme="minorBidi" w:eastAsia="Times New Roman" w:hAnsiTheme="minorBidi" w:cstheme="minorBidi"/>
        </w:rPr>
        <w:t>is</w:t>
      </w:r>
      <w:r w:rsidR="00247D89">
        <w:rPr>
          <w:rFonts w:asciiTheme="minorBidi" w:eastAsia="Times New Roman" w:hAnsiTheme="minorBidi" w:cstheme="minorBidi"/>
        </w:rPr>
        <w:t xml:space="preserve"> </w:t>
      </w:r>
      <w:r w:rsidR="00C87B41">
        <w:rPr>
          <w:rFonts w:asciiTheme="minorBidi" w:eastAsia="Times New Roman" w:hAnsiTheme="minorBidi" w:cstheme="minorBidi"/>
        </w:rPr>
        <w:t xml:space="preserve">one </w:t>
      </w:r>
      <w:r w:rsidR="00247D89">
        <w:rPr>
          <w:rFonts w:asciiTheme="minorBidi" w:eastAsia="Times New Roman" w:hAnsiTheme="minorBidi" w:cstheme="minorBidi"/>
        </w:rPr>
        <w:t>of</w:t>
      </w:r>
      <w:r w:rsidR="0096432E">
        <w:rPr>
          <w:rFonts w:asciiTheme="minorBidi" w:eastAsia="Times New Roman" w:hAnsiTheme="minorBidi" w:cstheme="minorBidi"/>
        </w:rPr>
        <w:t xml:space="preserve"> </w:t>
      </w:r>
      <w:r w:rsidR="00247D89">
        <w:rPr>
          <w:rFonts w:asciiTheme="minorBidi" w:eastAsia="Times New Roman" w:hAnsiTheme="minorBidi" w:cstheme="minorBidi"/>
        </w:rPr>
        <w:t>trial-by-fire</w:t>
      </w:r>
      <w:r w:rsidR="0096432E">
        <w:rPr>
          <w:rFonts w:asciiTheme="minorBidi" w:eastAsia="Times New Roman" w:hAnsiTheme="minorBidi" w:cstheme="minorBidi"/>
        </w:rPr>
        <w:t xml:space="preserve"> against the king – a fire </w:t>
      </w:r>
      <w:r w:rsidR="00C87B41">
        <w:rPr>
          <w:rFonts w:asciiTheme="minorBidi" w:eastAsia="Times New Roman" w:hAnsiTheme="minorBidi" w:cstheme="minorBidi"/>
        </w:rPr>
        <w:t>that</w:t>
      </w:r>
      <w:r w:rsidR="0096432E">
        <w:rPr>
          <w:rFonts w:asciiTheme="minorBidi" w:eastAsia="Times New Roman" w:hAnsiTheme="minorBidi" w:cstheme="minorBidi"/>
        </w:rPr>
        <w:t>, in Amos’s vision (not yet realized in “real space”) has first dried up the underground aquifer</w:t>
      </w:r>
      <w:r w:rsidR="00C87B41">
        <w:rPr>
          <w:rFonts w:asciiTheme="minorBidi" w:eastAsia="Times New Roman" w:hAnsiTheme="minorBidi" w:cstheme="minorBidi"/>
        </w:rPr>
        <w:t>,</w:t>
      </w:r>
      <w:r w:rsidR="0096432E">
        <w:rPr>
          <w:rFonts w:asciiTheme="minorBidi" w:eastAsia="Times New Roman" w:hAnsiTheme="minorBidi" w:cstheme="minorBidi"/>
        </w:rPr>
        <w:t xml:space="preserve"> </w:t>
      </w:r>
      <w:r w:rsidR="00001557">
        <w:rPr>
          <w:rFonts w:asciiTheme="minorBidi" w:eastAsia="Times New Roman" w:hAnsiTheme="minorBidi" w:cstheme="minorBidi"/>
          <w:i/>
          <w:iCs/>
        </w:rPr>
        <w:t>tehom rabba</w:t>
      </w:r>
      <w:r w:rsidR="0096432E">
        <w:rPr>
          <w:rFonts w:asciiTheme="minorBidi" w:eastAsia="Times New Roman" w:hAnsiTheme="minorBidi" w:cstheme="minorBidi"/>
        </w:rPr>
        <w:t xml:space="preserve">. The word </w:t>
      </w:r>
      <w:r w:rsidR="00C87B41">
        <w:rPr>
          <w:rFonts w:asciiTheme="minorBidi" w:eastAsia="Times New Roman" w:hAnsiTheme="minorBidi" w:cstheme="minorBidi"/>
          <w:i/>
          <w:iCs/>
        </w:rPr>
        <w:t>r</w:t>
      </w:r>
      <w:r w:rsidR="0096432E">
        <w:rPr>
          <w:rFonts w:asciiTheme="minorBidi" w:eastAsia="Times New Roman" w:hAnsiTheme="minorBidi" w:cstheme="minorBidi"/>
          <w:i/>
          <w:iCs/>
        </w:rPr>
        <w:t>abbah</w:t>
      </w:r>
      <w:r w:rsidR="0096432E">
        <w:rPr>
          <w:rFonts w:asciiTheme="minorBidi" w:eastAsia="Times New Roman" w:hAnsiTheme="minorBidi" w:cstheme="minorBidi"/>
        </w:rPr>
        <w:t xml:space="preserve"> here may just mean “great</w:t>
      </w:r>
      <w:r w:rsidR="00C87B41">
        <w:rPr>
          <w:rFonts w:asciiTheme="minorBidi" w:eastAsia="Times New Roman" w:hAnsiTheme="minorBidi" w:cstheme="minorBidi"/>
        </w:rPr>
        <w:t>,</w:t>
      </w:r>
      <w:r w:rsidR="0096432E">
        <w:rPr>
          <w:rFonts w:asciiTheme="minorBidi" w:eastAsia="Times New Roman" w:hAnsiTheme="minorBidi" w:cstheme="minorBidi"/>
        </w:rPr>
        <w:t>” as we have seen</w:t>
      </w:r>
      <w:r w:rsidR="00DE43A4">
        <w:rPr>
          <w:rFonts w:asciiTheme="minorBidi" w:eastAsia="Times New Roman" w:hAnsiTheme="minorBidi" w:cstheme="minorBidi"/>
        </w:rPr>
        <w:t xml:space="preserve"> the plural</w:t>
      </w:r>
      <w:r w:rsidR="0096432E">
        <w:rPr>
          <w:rFonts w:asciiTheme="minorBidi" w:eastAsia="Times New Roman" w:hAnsiTheme="minorBidi" w:cstheme="minorBidi"/>
        </w:rPr>
        <w:t xml:space="preserve"> </w:t>
      </w:r>
      <w:r w:rsidR="0096432E">
        <w:rPr>
          <w:rFonts w:asciiTheme="minorBidi" w:eastAsia="Times New Roman" w:hAnsiTheme="minorBidi" w:cstheme="minorBidi"/>
          <w:i/>
          <w:iCs/>
        </w:rPr>
        <w:t>tehomot rabbah</w:t>
      </w:r>
      <w:r w:rsidR="0096432E">
        <w:rPr>
          <w:rFonts w:asciiTheme="minorBidi" w:eastAsia="Times New Roman" w:hAnsiTheme="minorBidi" w:cstheme="minorBidi"/>
        </w:rPr>
        <w:t xml:space="preserve"> in </w:t>
      </w:r>
      <w:r w:rsidR="0096432E" w:rsidRPr="00001557">
        <w:rPr>
          <w:rFonts w:asciiTheme="minorBidi" w:eastAsia="Times New Roman" w:hAnsiTheme="minorBidi" w:cstheme="minorBidi"/>
          <w:i/>
          <w:iCs/>
        </w:rPr>
        <w:t>Tehillim</w:t>
      </w:r>
      <w:r w:rsidR="0096432E">
        <w:rPr>
          <w:rFonts w:asciiTheme="minorBidi" w:eastAsia="Times New Roman" w:hAnsiTheme="minorBidi" w:cstheme="minorBidi"/>
        </w:rPr>
        <w:t xml:space="preserve"> 78:15, implying that </w:t>
      </w:r>
      <w:r w:rsidR="00DE43A4">
        <w:rPr>
          <w:rFonts w:asciiTheme="minorBidi" w:eastAsia="Times New Roman" w:hAnsiTheme="minorBidi" w:cstheme="minorBidi"/>
        </w:rPr>
        <w:t xml:space="preserve">the singular </w:t>
      </w:r>
      <w:r w:rsidR="0096432E">
        <w:rPr>
          <w:rFonts w:asciiTheme="minorBidi" w:eastAsia="Times New Roman" w:hAnsiTheme="minorBidi" w:cstheme="minorBidi"/>
          <w:i/>
          <w:iCs/>
        </w:rPr>
        <w:t xml:space="preserve">tehom </w:t>
      </w:r>
      <w:r w:rsidR="004D467A">
        <w:rPr>
          <w:rFonts w:asciiTheme="minorBidi" w:eastAsia="Times New Roman" w:hAnsiTheme="minorBidi" w:cstheme="minorBidi"/>
          <w:i/>
          <w:iCs/>
        </w:rPr>
        <w:t>r</w:t>
      </w:r>
      <w:r w:rsidR="0096432E">
        <w:rPr>
          <w:rFonts w:asciiTheme="minorBidi" w:eastAsia="Times New Roman" w:hAnsiTheme="minorBidi" w:cstheme="minorBidi"/>
          <w:i/>
          <w:iCs/>
        </w:rPr>
        <w:t>abbah</w:t>
      </w:r>
      <w:r w:rsidR="0096432E">
        <w:rPr>
          <w:rFonts w:asciiTheme="minorBidi" w:eastAsia="Times New Roman" w:hAnsiTheme="minorBidi" w:cstheme="minorBidi"/>
        </w:rPr>
        <w:t xml:space="preserve"> is not necessarily </w:t>
      </w:r>
      <w:r w:rsidR="0096432E" w:rsidRPr="00560BAC">
        <w:rPr>
          <w:rFonts w:asciiTheme="minorBidi" w:eastAsia="Times New Roman" w:hAnsiTheme="minorBidi" w:cstheme="minorBidi"/>
          <w:b/>
          <w:bCs/>
        </w:rPr>
        <w:t>the</w:t>
      </w:r>
      <w:r w:rsidR="0096432E">
        <w:rPr>
          <w:rFonts w:asciiTheme="minorBidi" w:eastAsia="Times New Roman" w:hAnsiTheme="minorBidi" w:cstheme="minorBidi"/>
        </w:rPr>
        <w:t xml:space="preserve"> global deep.</w:t>
      </w:r>
      <w:r w:rsidR="00247D89">
        <w:rPr>
          <w:rFonts w:asciiTheme="minorBidi" w:eastAsia="Times New Roman" w:hAnsiTheme="minorBidi" w:cstheme="minorBidi"/>
        </w:rPr>
        <w:t xml:space="preserve"> </w:t>
      </w:r>
    </w:p>
    <w:p w:rsidR="00C87B41" w:rsidRDefault="00C87B41" w:rsidP="002025BF">
      <w:pPr>
        <w:widowControl w:val="0"/>
        <w:bidi w:val="0"/>
        <w:spacing w:line="240" w:lineRule="auto"/>
        <w:jc w:val="both"/>
        <w:rPr>
          <w:rFonts w:asciiTheme="minorBidi" w:eastAsia="Times New Roman" w:hAnsiTheme="minorBidi" w:cstheme="minorBidi"/>
        </w:rPr>
      </w:pPr>
    </w:p>
    <w:p w:rsidR="001C7971" w:rsidRPr="005649F5" w:rsidRDefault="00247D89" w:rsidP="002025BF">
      <w:pPr>
        <w:widowControl w:val="0"/>
        <w:bidi w:val="0"/>
        <w:spacing w:line="240" w:lineRule="auto"/>
        <w:jc w:val="both"/>
        <w:rPr>
          <w:rFonts w:asciiTheme="minorBidi" w:eastAsia="Times New Roman" w:hAnsiTheme="minorBidi" w:cstheme="minorBidi"/>
        </w:rPr>
      </w:pPr>
      <w:r>
        <w:rPr>
          <w:rFonts w:asciiTheme="minorBidi" w:eastAsia="Times New Roman" w:hAnsiTheme="minorBidi" w:cstheme="minorBidi"/>
        </w:rPr>
        <w:t xml:space="preserve">With this explanation in hand, we will address the rest of the verse: </w:t>
      </w:r>
      <w:r w:rsidR="002461B9">
        <w:rPr>
          <w:rFonts w:asciiTheme="minorBidi" w:eastAsia="Times New Roman" w:hAnsiTheme="minorBidi" w:cstheme="minorBidi"/>
        </w:rPr>
        <w:t xml:space="preserve"> The reason that Amos adds </w:t>
      </w:r>
      <w:r w:rsidR="002461B9">
        <w:rPr>
          <w:rFonts w:asciiTheme="minorBidi" w:eastAsia="Times New Roman" w:hAnsiTheme="minorBidi" w:cstheme="minorBidi"/>
          <w:i/>
          <w:iCs/>
        </w:rPr>
        <w:t>rabbah</w:t>
      </w:r>
      <w:r w:rsidR="002461B9">
        <w:rPr>
          <w:rFonts w:asciiTheme="minorBidi" w:eastAsia="Times New Roman" w:hAnsiTheme="minorBidi" w:cstheme="minorBidi"/>
        </w:rPr>
        <w:t xml:space="preserve"> here is a rhetorical flourish and quite deliberate. The king presumes a significance about himself </w:t>
      </w:r>
      <w:r w:rsidR="00C87B41">
        <w:rPr>
          <w:rFonts w:asciiTheme="minorBidi" w:eastAsia="Times New Roman" w:hAnsiTheme="minorBidi" w:cstheme="minorBidi"/>
        </w:rPr>
        <w:t xml:space="preserve">that </w:t>
      </w:r>
      <w:r w:rsidR="002461B9">
        <w:rPr>
          <w:rFonts w:asciiTheme="minorBidi" w:eastAsia="Times New Roman" w:hAnsiTheme="minorBidi" w:cstheme="minorBidi"/>
        </w:rPr>
        <w:t>is far beyond his station. He is, after all, the leader of a relatively small kingdom, not a major player on the world stage</w:t>
      </w:r>
      <w:r w:rsidR="00C87B41">
        <w:rPr>
          <w:rFonts w:asciiTheme="minorBidi" w:eastAsia="Times New Roman" w:hAnsiTheme="minorBidi" w:cstheme="minorBidi"/>
        </w:rPr>
        <w:t>. He is</w:t>
      </w:r>
      <w:r w:rsidR="002461B9">
        <w:rPr>
          <w:rFonts w:asciiTheme="minorBidi" w:eastAsia="Times New Roman" w:hAnsiTheme="minorBidi" w:cstheme="minorBidi"/>
        </w:rPr>
        <w:t xml:space="preserve"> a loser as often as a winner in regional skirmishes. </w:t>
      </w:r>
      <w:r w:rsidR="005649F5">
        <w:rPr>
          <w:rFonts w:asciiTheme="minorBidi" w:eastAsia="Times New Roman" w:hAnsiTheme="minorBidi" w:cstheme="minorBidi"/>
        </w:rPr>
        <w:t>He presumes himself to be the embodiment of the people Israel – hence “Yaakov”</w:t>
      </w:r>
      <w:r w:rsidR="00C87B41">
        <w:rPr>
          <w:rFonts w:asciiTheme="minorBidi" w:eastAsia="Times New Roman" w:hAnsiTheme="minorBidi" w:cstheme="minorBidi"/>
        </w:rPr>
        <w:t xml:space="preserve"> –</w:t>
      </w:r>
      <w:r w:rsidR="005649F5">
        <w:rPr>
          <w:rFonts w:asciiTheme="minorBidi" w:eastAsia="Times New Roman" w:hAnsiTheme="minorBidi" w:cstheme="minorBidi"/>
        </w:rPr>
        <w:t xml:space="preserve"> and </w:t>
      </w:r>
      <w:r w:rsidR="00C87B41">
        <w:rPr>
          <w:rFonts w:asciiTheme="minorBidi" w:eastAsia="Times New Roman" w:hAnsiTheme="minorBidi" w:cstheme="minorBidi"/>
        </w:rPr>
        <w:t xml:space="preserve">he thinks </w:t>
      </w:r>
      <w:r w:rsidR="005649F5">
        <w:rPr>
          <w:rFonts w:asciiTheme="minorBidi" w:eastAsia="Times New Roman" w:hAnsiTheme="minorBidi" w:cstheme="minorBidi"/>
        </w:rPr>
        <w:t xml:space="preserve">his royal house </w:t>
      </w:r>
      <w:r w:rsidR="00C87B41">
        <w:rPr>
          <w:rFonts w:asciiTheme="minorBidi" w:eastAsia="Times New Roman" w:hAnsiTheme="minorBidi" w:cstheme="minorBidi"/>
        </w:rPr>
        <w:t>has</w:t>
      </w:r>
      <w:r w:rsidR="005649F5">
        <w:rPr>
          <w:rFonts w:asciiTheme="minorBidi" w:eastAsia="Times New Roman" w:hAnsiTheme="minorBidi" w:cstheme="minorBidi"/>
        </w:rPr>
        <w:t xml:space="preserve"> ultimate significance</w:t>
      </w:r>
      <w:r w:rsidR="00AE3DE1">
        <w:rPr>
          <w:rStyle w:val="FootnoteReference"/>
          <w:rFonts w:asciiTheme="minorBidi" w:eastAsia="Times New Roman" w:hAnsiTheme="minorBidi" w:cstheme="minorBidi"/>
        </w:rPr>
        <w:footnoteReference w:id="4"/>
      </w:r>
      <w:r w:rsidR="005649F5">
        <w:rPr>
          <w:rFonts w:asciiTheme="minorBidi" w:eastAsia="Times New Roman" w:hAnsiTheme="minorBidi" w:cstheme="minorBidi"/>
        </w:rPr>
        <w:t xml:space="preserve"> – hence </w:t>
      </w:r>
      <w:r w:rsidR="005649F5">
        <w:rPr>
          <w:rFonts w:asciiTheme="minorBidi" w:eastAsia="Times New Roman" w:hAnsiTheme="minorBidi" w:cstheme="minorBidi"/>
          <w:i/>
          <w:iCs/>
        </w:rPr>
        <w:t>tehom rabbah</w:t>
      </w:r>
      <w:r w:rsidR="005649F5">
        <w:rPr>
          <w:rFonts w:asciiTheme="minorBidi" w:eastAsia="Times New Roman" w:hAnsiTheme="minorBidi" w:cstheme="minorBidi"/>
        </w:rPr>
        <w:t>.</w:t>
      </w:r>
    </w:p>
    <w:p w:rsidR="00A315C8" w:rsidRDefault="00A315C8" w:rsidP="002025BF">
      <w:pPr>
        <w:widowControl w:val="0"/>
        <w:bidi w:val="0"/>
        <w:spacing w:line="240" w:lineRule="auto"/>
        <w:ind w:left="1440"/>
        <w:jc w:val="both"/>
        <w:rPr>
          <w:rFonts w:asciiTheme="minorBidi" w:eastAsia="Times New Roman" w:hAnsiTheme="minorBidi" w:cstheme="minorBidi"/>
          <w:i/>
          <w:iCs/>
          <w:color w:val="000000"/>
        </w:rPr>
      </w:pPr>
    </w:p>
    <w:p w:rsidR="00A315C8" w:rsidRDefault="00A315C8" w:rsidP="002025BF">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C87B41">
        <w:rPr>
          <w:rFonts w:asciiTheme="minorBidi" w:eastAsia="Times New Roman" w:hAnsiTheme="minorBidi" w:cstheme="minorBidi"/>
          <w:i/>
          <w:iCs/>
          <w:color w:val="000000"/>
        </w:rPr>
        <w:t>-</w:t>
      </w:r>
      <w:r>
        <w:rPr>
          <w:rFonts w:asciiTheme="minorBidi" w:eastAsia="Times New Roman" w:hAnsiTheme="minorBidi" w:cstheme="minorBidi"/>
          <w:i/>
          <w:iCs/>
          <w:color w:val="000000"/>
        </w:rPr>
        <w:t>akhelah et</w:t>
      </w:r>
      <w:r w:rsidR="00C87B4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ha</w:t>
      </w:r>
      <w:r w:rsidR="00C87B41">
        <w:rPr>
          <w:rFonts w:asciiTheme="minorBidi" w:eastAsia="Times New Roman" w:hAnsiTheme="minorBidi" w:cstheme="minorBidi"/>
          <w:i/>
          <w:iCs/>
          <w:color w:val="000000"/>
        </w:rPr>
        <w:t>-c</w:t>
      </w:r>
      <w:r>
        <w:rPr>
          <w:rFonts w:asciiTheme="minorBidi" w:eastAsia="Times New Roman" w:hAnsiTheme="minorBidi" w:cstheme="minorBidi"/>
          <w:i/>
          <w:iCs/>
          <w:color w:val="000000"/>
        </w:rPr>
        <w:t>helek</w:t>
      </w:r>
    </w:p>
    <w:p w:rsidR="00A315C8" w:rsidRDefault="00A315C8" w:rsidP="002025BF">
      <w:pPr>
        <w:bidi w:val="0"/>
        <w:spacing w:line="240" w:lineRule="auto"/>
        <w:ind w:left="1440"/>
        <w:rPr>
          <w:rFonts w:asciiTheme="minorBidi" w:eastAsia="Times New Roman" w:hAnsiTheme="minorBidi" w:cs="Arial"/>
          <w:color w:val="000000"/>
        </w:rPr>
      </w:pPr>
      <w:r w:rsidRPr="00920DAB">
        <w:rPr>
          <w:rFonts w:asciiTheme="minorBidi" w:eastAsia="Times New Roman" w:hAnsiTheme="minorBidi" w:cstheme="minorBidi"/>
          <w:color w:val="000000"/>
        </w:rPr>
        <w:t>and would have eaten up the land</w:t>
      </w:r>
      <w:r w:rsidRPr="00920DAB">
        <w:rPr>
          <w:rFonts w:asciiTheme="minorBidi" w:eastAsia="Times New Roman" w:hAnsiTheme="minorBidi" w:cs="Arial"/>
          <w:color w:val="000000"/>
          <w:rtl/>
        </w:rPr>
        <w:t>.</w:t>
      </w:r>
    </w:p>
    <w:p w:rsidR="00001557" w:rsidRDefault="00001557" w:rsidP="002025BF">
      <w:pPr>
        <w:bidi w:val="0"/>
        <w:spacing w:line="240" w:lineRule="auto"/>
        <w:ind w:left="1440"/>
        <w:rPr>
          <w:rFonts w:asciiTheme="minorBidi" w:eastAsia="Times New Roman" w:hAnsiTheme="minorBidi" w:cstheme="minorBidi"/>
          <w:color w:val="000000"/>
        </w:rPr>
      </w:pPr>
    </w:p>
    <w:p w:rsidR="00247D89" w:rsidRDefault="00247D89" w:rsidP="002025BF">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Even though this translation (JPS 1917) distinguishes between </w:t>
      </w:r>
      <w:r>
        <w:rPr>
          <w:rFonts w:asciiTheme="minorBidi" w:eastAsia="Times New Roman" w:hAnsiTheme="minorBidi" w:cstheme="minorBidi"/>
          <w:i/>
          <w:iCs/>
          <w:color w:val="000000"/>
        </w:rPr>
        <w:t>va</w:t>
      </w:r>
      <w:r w:rsidR="00C87B41">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tokhal </w:t>
      </w:r>
      <w:r>
        <w:rPr>
          <w:rFonts w:asciiTheme="minorBidi" w:eastAsia="Times New Roman" w:hAnsiTheme="minorBidi" w:cstheme="minorBidi"/>
          <w:color w:val="000000"/>
        </w:rPr>
        <w:t xml:space="preserve">(“devoured”) and </w:t>
      </w:r>
      <w:r>
        <w:rPr>
          <w:rFonts w:asciiTheme="minorBidi" w:eastAsia="Times New Roman" w:hAnsiTheme="minorBidi" w:cstheme="minorBidi"/>
          <w:i/>
          <w:iCs/>
          <w:color w:val="000000"/>
        </w:rPr>
        <w:t>ve</w:t>
      </w:r>
      <w:r w:rsidR="00C87B41">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akhlah </w:t>
      </w:r>
      <w:r>
        <w:rPr>
          <w:rFonts w:asciiTheme="minorBidi" w:eastAsia="Times New Roman" w:hAnsiTheme="minorBidi" w:cstheme="minorBidi"/>
          <w:color w:val="000000"/>
        </w:rPr>
        <w:t xml:space="preserve">(“would devour”), it seems that the favored translation is to read them as </w:t>
      </w:r>
      <w:r w:rsidR="00A712A5">
        <w:rPr>
          <w:rFonts w:asciiTheme="minorBidi" w:eastAsia="Times New Roman" w:hAnsiTheme="minorBidi" w:cstheme="minorBidi"/>
          <w:color w:val="000000"/>
        </w:rPr>
        <w:t>both in the ongoing present. Amos is, after all, presenting a vision</w:t>
      </w:r>
      <w:r w:rsidR="00C87B41">
        <w:rPr>
          <w:rFonts w:asciiTheme="minorBidi" w:eastAsia="Times New Roman" w:hAnsiTheme="minorBidi" w:cstheme="minorBidi"/>
          <w:color w:val="000000"/>
        </w:rPr>
        <w:t>;</w:t>
      </w:r>
      <w:r w:rsidR="00A712A5">
        <w:rPr>
          <w:rFonts w:asciiTheme="minorBidi" w:eastAsia="Times New Roman" w:hAnsiTheme="minorBidi" w:cstheme="minorBidi"/>
          <w:color w:val="000000"/>
        </w:rPr>
        <w:t xml:space="preserve"> he sees the fire devouring the underground aquifer of the king and then moving on to consume </w:t>
      </w:r>
      <w:r w:rsidR="00A712A5" w:rsidRPr="00436AE7">
        <w:rPr>
          <w:rFonts w:asciiTheme="minorBidi" w:eastAsia="Times New Roman" w:hAnsiTheme="minorBidi" w:cstheme="minorBidi"/>
          <w:b/>
          <w:bCs/>
          <w:color w:val="000000"/>
        </w:rPr>
        <w:t>the</w:t>
      </w:r>
      <w:r w:rsidR="00C7025E">
        <w:rPr>
          <w:rStyle w:val="FootnoteReference"/>
          <w:rFonts w:asciiTheme="minorBidi" w:eastAsia="Times New Roman" w:hAnsiTheme="minorBidi" w:cstheme="minorBidi"/>
          <w:b/>
          <w:bCs/>
          <w:color w:val="000000"/>
        </w:rPr>
        <w:footnoteReference w:id="5"/>
      </w:r>
      <w:r w:rsidR="00A712A5" w:rsidRPr="00C7025E">
        <w:rPr>
          <w:rFonts w:asciiTheme="minorBidi" w:eastAsia="Times New Roman" w:hAnsiTheme="minorBidi" w:cstheme="minorBidi"/>
          <w:i/>
          <w:iCs/>
          <w:color w:val="000000"/>
        </w:rPr>
        <w:t xml:space="preserve"> </w:t>
      </w:r>
      <w:r w:rsidR="00C87B41">
        <w:rPr>
          <w:rFonts w:asciiTheme="minorBidi" w:eastAsia="Times New Roman" w:hAnsiTheme="minorBidi" w:cstheme="minorBidi"/>
          <w:i/>
          <w:iCs/>
          <w:color w:val="000000"/>
        </w:rPr>
        <w:t>c</w:t>
      </w:r>
      <w:r w:rsidR="00A712A5">
        <w:rPr>
          <w:rFonts w:asciiTheme="minorBidi" w:eastAsia="Times New Roman" w:hAnsiTheme="minorBidi" w:cstheme="minorBidi"/>
          <w:i/>
          <w:iCs/>
          <w:color w:val="000000"/>
        </w:rPr>
        <w:t>helek</w:t>
      </w:r>
      <w:r w:rsidR="00A712A5">
        <w:rPr>
          <w:rFonts w:asciiTheme="minorBidi" w:eastAsia="Times New Roman" w:hAnsiTheme="minorBidi" w:cstheme="minorBidi"/>
          <w:color w:val="000000"/>
        </w:rPr>
        <w:t xml:space="preserve">, a word that is used elsewhere in </w:t>
      </w:r>
      <w:r w:rsidR="00A712A5" w:rsidRPr="00D95141">
        <w:rPr>
          <w:rFonts w:asciiTheme="minorBidi" w:eastAsia="Times New Roman" w:hAnsiTheme="minorBidi" w:cstheme="minorBidi"/>
          <w:i/>
          <w:iCs/>
          <w:color w:val="000000"/>
        </w:rPr>
        <w:t>Tanakh</w:t>
      </w:r>
      <w:r w:rsidR="00A712A5">
        <w:rPr>
          <w:rFonts w:asciiTheme="minorBidi" w:eastAsia="Times New Roman" w:hAnsiTheme="minorBidi" w:cstheme="minorBidi"/>
          <w:color w:val="000000"/>
        </w:rPr>
        <w:t xml:space="preserve"> to </w:t>
      </w:r>
      <w:r w:rsidR="00A712A5">
        <w:rPr>
          <w:rFonts w:asciiTheme="minorBidi" w:eastAsia="Times New Roman" w:hAnsiTheme="minorBidi" w:cstheme="minorBidi"/>
          <w:color w:val="000000"/>
        </w:rPr>
        <w:lastRenderedPageBreak/>
        <w:t xml:space="preserve">refer to a </w:t>
      </w:r>
      <w:r w:rsidR="00A712A5" w:rsidRPr="00A712A5">
        <w:rPr>
          <w:rFonts w:asciiTheme="minorBidi" w:eastAsia="Times New Roman" w:hAnsiTheme="minorBidi" w:cstheme="minorBidi"/>
          <w:b/>
          <w:bCs/>
          <w:color w:val="000000"/>
        </w:rPr>
        <w:t>specific</w:t>
      </w:r>
      <w:r w:rsidR="00A712A5">
        <w:rPr>
          <w:rFonts w:asciiTheme="minorBidi" w:eastAsia="Times New Roman" w:hAnsiTheme="minorBidi" w:cstheme="minorBidi"/>
          <w:color w:val="000000"/>
        </w:rPr>
        <w:t xml:space="preserve"> field.</w:t>
      </w:r>
      <w:r w:rsidR="00A712A5">
        <w:rPr>
          <w:rStyle w:val="FootnoteReference"/>
          <w:rFonts w:asciiTheme="minorBidi" w:eastAsia="Times New Roman" w:hAnsiTheme="minorBidi" w:cstheme="minorBidi"/>
          <w:color w:val="000000"/>
        </w:rPr>
        <w:footnoteReference w:id="6"/>
      </w:r>
      <w:r w:rsidR="00A712A5">
        <w:rPr>
          <w:rFonts w:asciiTheme="minorBidi" w:eastAsia="Times New Roman" w:hAnsiTheme="minorBidi" w:cstheme="minorBidi"/>
          <w:color w:val="000000"/>
        </w:rPr>
        <w:t xml:space="preserve"> </w:t>
      </w:r>
      <w:r w:rsidR="009A1B70">
        <w:rPr>
          <w:rFonts w:asciiTheme="minorBidi" w:eastAsia="Times New Roman" w:hAnsiTheme="minorBidi" w:cstheme="minorBidi"/>
          <w:color w:val="000000"/>
        </w:rPr>
        <w:t>This is the king’s field – which is why Ama</w:t>
      </w:r>
      <w:r w:rsidR="00C87B41">
        <w:rPr>
          <w:rFonts w:asciiTheme="minorBidi" w:eastAsia="Times New Roman" w:hAnsiTheme="minorBidi" w:cstheme="minorBidi"/>
          <w:color w:val="000000"/>
        </w:rPr>
        <w:t>t</w:t>
      </w:r>
      <w:r w:rsidR="009A1B70">
        <w:rPr>
          <w:rFonts w:asciiTheme="minorBidi" w:eastAsia="Times New Roman" w:hAnsiTheme="minorBidi" w:cstheme="minorBidi"/>
          <w:color w:val="000000"/>
        </w:rPr>
        <w:t xml:space="preserve">zia now, and only now, sends an urgent message to Yerovam, claiming that Amos is calling for his demise. </w:t>
      </w:r>
    </w:p>
    <w:p w:rsidR="00001557" w:rsidRDefault="00001557" w:rsidP="002025BF">
      <w:pPr>
        <w:bidi w:val="0"/>
        <w:spacing w:line="240" w:lineRule="auto"/>
        <w:jc w:val="both"/>
        <w:rPr>
          <w:rFonts w:asciiTheme="minorBidi" w:eastAsia="Times New Roman" w:hAnsiTheme="minorBidi" w:cstheme="minorBidi"/>
          <w:color w:val="000000"/>
        </w:rPr>
      </w:pPr>
    </w:p>
    <w:p w:rsidR="000C5282" w:rsidRPr="000C5282" w:rsidRDefault="000C5282" w:rsidP="002025BF">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As noted, there are several ways to understand this “fire” and how it affects the deep (aquifer) and then the field. It could be a supernatural fire, burning all of that up</w:t>
      </w:r>
      <w:r w:rsidR="00C87B41">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C87B41">
        <w:rPr>
          <w:rFonts w:asciiTheme="minorBidi" w:eastAsia="Times New Roman" w:hAnsiTheme="minorBidi" w:cstheme="minorBidi"/>
          <w:color w:val="000000"/>
        </w:rPr>
        <w:t>In that</w:t>
      </w:r>
      <w:r>
        <w:rPr>
          <w:rFonts w:asciiTheme="minorBidi" w:eastAsia="Times New Roman" w:hAnsiTheme="minorBidi" w:cstheme="minorBidi"/>
          <w:color w:val="000000"/>
        </w:rPr>
        <w:t xml:space="preserve"> case, we would expect the field to be consumed first – but, being supernatural, we might have to,</w:t>
      </w:r>
      <w:r w:rsidRPr="000C5282">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ab initio</w:t>
      </w:r>
      <w:r>
        <w:rPr>
          <w:rFonts w:asciiTheme="minorBidi" w:eastAsia="Times New Roman" w:hAnsiTheme="minorBidi" w:cstheme="minorBidi"/>
          <w:color w:val="000000"/>
        </w:rPr>
        <w:t>, put aside all of our expectations</w:t>
      </w:r>
      <w:r w:rsidR="00C87B41">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C7AB3">
        <w:rPr>
          <w:rFonts w:asciiTheme="minorBidi" w:eastAsia="Times New Roman" w:hAnsiTheme="minorBidi" w:cstheme="minorBidi"/>
          <w:color w:val="000000"/>
        </w:rPr>
        <w:t xml:space="preserve">Alternately, it could be </w:t>
      </w:r>
      <w:r w:rsidR="00F6327F">
        <w:rPr>
          <w:rFonts w:asciiTheme="minorBidi" w:eastAsia="Times New Roman" w:hAnsiTheme="minorBidi" w:cstheme="minorBidi"/>
          <w:color w:val="000000"/>
        </w:rPr>
        <w:t xml:space="preserve">a searing heat and resultant drought, in which case the sequence of aquifer-field is easier to explain. </w:t>
      </w:r>
    </w:p>
    <w:p w:rsidR="00A315C8" w:rsidRDefault="00A315C8" w:rsidP="002025BF">
      <w:pPr>
        <w:widowControl w:val="0"/>
        <w:bidi w:val="0"/>
        <w:spacing w:line="240" w:lineRule="auto"/>
        <w:ind w:left="1440"/>
        <w:jc w:val="both"/>
        <w:rPr>
          <w:rFonts w:asciiTheme="minorBidi" w:eastAsia="Times New Roman" w:hAnsiTheme="minorBidi" w:cstheme="minorBidi"/>
          <w:i/>
          <w:iCs/>
          <w:color w:val="000000"/>
        </w:rPr>
      </w:pPr>
    </w:p>
    <w:p w:rsidR="00A315C8" w:rsidRDefault="00A315C8"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C87B41">
        <w:rPr>
          <w:rFonts w:asciiTheme="minorBidi" w:eastAsia="Times New Roman" w:hAnsiTheme="minorBidi" w:cstheme="minorBidi"/>
          <w:i/>
          <w:iCs/>
          <w:color w:val="000000"/>
        </w:rPr>
        <w:t>-</w:t>
      </w:r>
      <w:r>
        <w:rPr>
          <w:rFonts w:asciiTheme="minorBidi" w:eastAsia="Times New Roman" w:hAnsiTheme="minorBidi" w:cstheme="minorBidi"/>
          <w:i/>
          <w:iCs/>
          <w:color w:val="000000"/>
        </w:rPr>
        <w:t>omar A-D-N-Y Elokim</w:t>
      </w:r>
    </w:p>
    <w:p w:rsidR="00A315C8" w:rsidRDefault="00A315C8" w:rsidP="002025BF">
      <w:pPr>
        <w:widowControl w:val="0"/>
        <w:bidi w:val="0"/>
        <w:spacing w:line="240" w:lineRule="auto"/>
        <w:ind w:left="720"/>
        <w:jc w:val="both"/>
        <w:rPr>
          <w:rFonts w:asciiTheme="minorBidi" w:eastAsia="Times New Roman" w:hAnsiTheme="minorBidi" w:cstheme="minorBidi"/>
          <w:i/>
          <w:iCs/>
          <w:color w:val="000000"/>
        </w:rPr>
      </w:pPr>
      <w:r w:rsidRPr="00920DAB">
        <w:rPr>
          <w:rFonts w:asciiTheme="minorBidi" w:eastAsia="Times New Roman" w:hAnsiTheme="minorBidi" w:cstheme="minorBidi"/>
          <w:color w:val="000000"/>
        </w:rPr>
        <w:t xml:space="preserve">Then said I: O </w:t>
      </w:r>
      <w:r w:rsidR="003D7785">
        <w:rPr>
          <w:rFonts w:asciiTheme="minorBidi" w:eastAsia="Times New Roman" w:hAnsiTheme="minorBidi" w:cstheme="minorBidi"/>
          <w:color w:val="000000"/>
        </w:rPr>
        <w:t xml:space="preserve"> </w:t>
      </w:r>
      <w:r w:rsidRPr="00920DAB">
        <w:rPr>
          <w:rFonts w:asciiTheme="minorBidi" w:eastAsia="Times New Roman" w:hAnsiTheme="minorBidi" w:cstheme="minorBidi"/>
          <w:color w:val="000000"/>
        </w:rPr>
        <w:t xml:space="preserve">A-D-N-Y Elokim, </w:t>
      </w:r>
    </w:p>
    <w:p w:rsidR="00A315C8" w:rsidRDefault="00A315C8"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Chadal</w:t>
      </w:r>
      <w:r w:rsidR="00C87B4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 xml:space="preserve">na </w:t>
      </w:r>
    </w:p>
    <w:p w:rsidR="00956D3F" w:rsidRDefault="00A315C8" w:rsidP="002025BF">
      <w:pPr>
        <w:widowControl w:val="0"/>
        <w:bidi w:val="0"/>
        <w:spacing w:line="240" w:lineRule="auto"/>
        <w:ind w:left="720"/>
        <w:jc w:val="both"/>
        <w:rPr>
          <w:rFonts w:asciiTheme="minorBidi" w:eastAsia="Times New Roman" w:hAnsiTheme="minorBidi" w:cstheme="minorBidi"/>
          <w:color w:val="000000"/>
        </w:rPr>
      </w:pPr>
      <w:r w:rsidRPr="00920DAB">
        <w:rPr>
          <w:rFonts w:asciiTheme="minorBidi" w:eastAsia="Times New Roman" w:hAnsiTheme="minorBidi" w:cstheme="minorBidi"/>
          <w:color w:val="000000"/>
        </w:rPr>
        <w:t>cease, I beseech Thee</w:t>
      </w:r>
    </w:p>
    <w:p w:rsidR="00001557" w:rsidRDefault="00001557" w:rsidP="002025BF">
      <w:pPr>
        <w:widowControl w:val="0"/>
        <w:bidi w:val="0"/>
        <w:spacing w:line="240" w:lineRule="auto"/>
        <w:ind w:left="1440"/>
        <w:jc w:val="both"/>
        <w:rPr>
          <w:rFonts w:asciiTheme="minorBidi" w:eastAsia="Times New Roman" w:hAnsiTheme="minorBidi" w:cstheme="minorBidi"/>
          <w:i/>
          <w:iCs/>
          <w:color w:val="000000"/>
        </w:rPr>
      </w:pPr>
    </w:p>
    <w:p w:rsidR="00A315C8" w:rsidRPr="00956D3F" w:rsidRDefault="00956D3F"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verse is </w:t>
      </w:r>
      <w:r w:rsidRPr="00956D3F">
        <w:rPr>
          <w:rFonts w:asciiTheme="minorBidi" w:eastAsia="Times New Roman" w:hAnsiTheme="minorBidi" w:cstheme="minorBidi"/>
          <w:i/>
          <w:iCs/>
          <w:color w:val="000000"/>
        </w:rPr>
        <w:t>almost</w:t>
      </w:r>
      <w:r>
        <w:rPr>
          <w:rFonts w:asciiTheme="minorBidi" w:eastAsia="Times New Roman" w:hAnsiTheme="minorBidi" w:cstheme="minorBidi"/>
          <w:color w:val="000000"/>
        </w:rPr>
        <w:t xml:space="preserve"> a replica of the parallel verse in the previous vision, with one crucial difference. Instead of </w:t>
      </w:r>
      <w:r>
        <w:rPr>
          <w:rFonts w:asciiTheme="minorBidi" w:eastAsia="Times New Roman" w:hAnsiTheme="minorBidi" w:cstheme="minorBidi"/>
          <w:i/>
          <w:iCs/>
          <w:color w:val="000000"/>
        </w:rPr>
        <w:t>selach</w:t>
      </w:r>
      <w:r w:rsidR="00C87B4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na</w:t>
      </w:r>
      <w:r>
        <w:rPr>
          <w:rFonts w:asciiTheme="minorBidi" w:eastAsia="Times New Roman" w:hAnsiTheme="minorBidi" w:cstheme="minorBidi"/>
          <w:color w:val="000000"/>
        </w:rPr>
        <w:t xml:space="preserve"> (“forgive immediately”), a request that was ultimately not granted, Amos begs </w:t>
      </w:r>
      <w:r>
        <w:rPr>
          <w:rFonts w:asciiTheme="minorBidi" w:eastAsia="Times New Roman" w:hAnsiTheme="minorBidi" w:cstheme="minorBidi"/>
          <w:i/>
          <w:iCs/>
          <w:color w:val="000000"/>
        </w:rPr>
        <w:t>chadal</w:t>
      </w:r>
      <w:r w:rsidR="00C87B4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na</w:t>
      </w:r>
      <w:r>
        <w:rPr>
          <w:rFonts w:asciiTheme="minorBidi" w:eastAsia="Times New Roman" w:hAnsiTheme="minorBidi" w:cstheme="minorBidi"/>
          <w:color w:val="000000"/>
        </w:rPr>
        <w:t xml:space="preserve"> – essentially “back off now</w:t>
      </w:r>
      <w:r w:rsidR="00C87B41">
        <w:rPr>
          <w:rFonts w:asciiTheme="minorBidi" w:eastAsia="Times New Roman" w:hAnsiTheme="minorBidi" w:cstheme="minorBidi"/>
          <w:color w:val="000000"/>
        </w:rPr>
        <w:t>,</w:t>
      </w:r>
      <w:r>
        <w:rPr>
          <w:rFonts w:asciiTheme="minorBidi" w:eastAsia="Times New Roman" w:hAnsiTheme="minorBidi" w:cstheme="minorBidi"/>
          <w:color w:val="000000"/>
        </w:rPr>
        <w:t xml:space="preserve">” realizing that God is not about to </w:t>
      </w:r>
      <w:r>
        <w:rPr>
          <w:rFonts w:asciiTheme="minorBidi" w:eastAsia="Times New Roman" w:hAnsiTheme="minorBidi" w:cstheme="minorBidi"/>
          <w:b/>
          <w:bCs/>
          <w:color w:val="000000"/>
        </w:rPr>
        <w:t>forgive</w:t>
      </w:r>
      <w:r>
        <w:rPr>
          <w:rFonts w:asciiTheme="minorBidi" w:eastAsia="Times New Roman" w:hAnsiTheme="minorBidi" w:cstheme="minorBidi"/>
          <w:color w:val="000000"/>
        </w:rPr>
        <w:t xml:space="preserve"> the sins of Yerovam’s house that are the proximate cause of these threats. Instead, taking a cue from God’s response to his previous petition, he beseeches God to stay the punishment. </w:t>
      </w:r>
    </w:p>
    <w:p w:rsidR="00A315C8" w:rsidRDefault="00A315C8" w:rsidP="002025BF">
      <w:pPr>
        <w:widowControl w:val="0"/>
        <w:bidi w:val="0"/>
        <w:spacing w:line="240" w:lineRule="auto"/>
        <w:ind w:left="1440"/>
        <w:jc w:val="both"/>
        <w:rPr>
          <w:rFonts w:asciiTheme="minorBidi" w:eastAsia="Times New Roman" w:hAnsiTheme="minorBidi" w:cstheme="minorBidi"/>
          <w:i/>
          <w:iCs/>
          <w:color w:val="000000"/>
        </w:rPr>
      </w:pPr>
    </w:p>
    <w:p w:rsidR="00A315C8" w:rsidRDefault="00A315C8"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Mi yakum Yaakov</w:t>
      </w:r>
    </w:p>
    <w:p w:rsidR="000A0360" w:rsidRDefault="00A315C8" w:rsidP="002025BF">
      <w:pPr>
        <w:widowControl w:val="0"/>
        <w:bidi w:val="0"/>
        <w:spacing w:line="240" w:lineRule="auto"/>
        <w:ind w:left="720"/>
        <w:jc w:val="both"/>
        <w:rPr>
          <w:rFonts w:asciiTheme="minorBidi" w:eastAsia="Times New Roman" w:hAnsiTheme="minorBidi" w:cstheme="minorBidi"/>
          <w:color w:val="000000"/>
        </w:rPr>
      </w:pPr>
      <w:r w:rsidRPr="00920DAB">
        <w:rPr>
          <w:rFonts w:asciiTheme="minorBidi" w:eastAsia="Times New Roman" w:hAnsiTheme="minorBidi" w:cstheme="minorBidi"/>
          <w:color w:val="000000"/>
        </w:rPr>
        <w:t>How shall Jacob stand?</w:t>
      </w:r>
    </w:p>
    <w:p w:rsidR="000A0360" w:rsidRDefault="000A0360"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 katan hu</w:t>
      </w:r>
    </w:p>
    <w:p w:rsidR="000A0360" w:rsidRDefault="000A0360" w:rsidP="002025BF">
      <w:pPr>
        <w:widowControl w:val="0"/>
        <w:bidi w:val="0"/>
        <w:spacing w:line="240" w:lineRule="auto"/>
        <w:ind w:left="720"/>
        <w:jc w:val="both"/>
        <w:rPr>
          <w:rFonts w:asciiTheme="minorBidi" w:eastAsia="Times New Roman" w:hAnsiTheme="minorBidi" w:cstheme="minorBidi"/>
          <w:i/>
          <w:iCs/>
          <w:color w:val="000000"/>
        </w:rPr>
      </w:pPr>
      <w:r w:rsidRPr="00920DAB">
        <w:rPr>
          <w:rFonts w:asciiTheme="minorBidi" w:eastAsia="Times New Roman" w:hAnsiTheme="minorBidi" w:cstheme="minorBidi"/>
          <w:color w:val="000000"/>
        </w:rPr>
        <w:t>for he is small</w:t>
      </w:r>
    </w:p>
    <w:p w:rsidR="00A315C8" w:rsidRDefault="00A315C8" w:rsidP="002025BF">
      <w:pPr>
        <w:widowControl w:val="0"/>
        <w:bidi w:val="0"/>
        <w:spacing w:line="240" w:lineRule="auto"/>
        <w:ind w:left="1440"/>
        <w:jc w:val="both"/>
        <w:rPr>
          <w:rFonts w:asciiTheme="minorBidi" w:eastAsia="Times New Roman" w:hAnsiTheme="minorBidi" w:cstheme="minorBidi"/>
          <w:i/>
          <w:iCs/>
          <w:color w:val="000000"/>
        </w:rPr>
      </w:pPr>
      <w:r w:rsidRPr="00920DAB">
        <w:rPr>
          <w:rFonts w:asciiTheme="minorBidi" w:eastAsia="Times New Roman" w:hAnsiTheme="minorBidi" w:cstheme="minorBidi"/>
          <w:color w:val="000000"/>
        </w:rPr>
        <w:t xml:space="preserve"> </w:t>
      </w:r>
    </w:p>
    <w:p w:rsidR="00956D3F" w:rsidRDefault="00956D3F"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Amos’s argument for cancelling the planned plague is the same as last time</w:t>
      </w:r>
      <w:r w:rsidR="00C87B41">
        <w:rPr>
          <w:rFonts w:asciiTheme="minorBidi" w:eastAsia="Times New Roman" w:hAnsiTheme="minorBidi" w:cstheme="minorBidi"/>
          <w:color w:val="000000"/>
        </w:rPr>
        <w:t>:</w:t>
      </w:r>
      <w:r>
        <w:rPr>
          <w:rFonts w:asciiTheme="minorBidi" w:eastAsia="Times New Roman" w:hAnsiTheme="minorBidi" w:cstheme="minorBidi"/>
          <w:color w:val="000000"/>
        </w:rPr>
        <w:t xml:space="preserve"> “Yaakov” is too feeble, too weak to withstand such a blistering attack.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D369F9" w:rsidRPr="00956D3F" w:rsidRDefault="00D369F9"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Keeping our approach in mind, imagine how these words would have sounded once they reached Yerovam’s ears – and we get a fuller picture of the mood </w:t>
      </w:r>
      <w:r w:rsidR="00C87B41">
        <w:rPr>
          <w:rFonts w:asciiTheme="minorBidi" w:eastAsia="Times New Roman" w:hAnsiTheme="minorBidi" w:cstheme="minorBidi"/>
          <w:color w:val="000000"/>
        </w:rPr>
        <w:t xml:space="preserve">that </w:t>
      </w:r>
      <w:r>
        <w:rPr>
          <w:rFonts w:asciiTheme="minorBidi" w:eastAsia="Times New Roman" w:hAnsiTheme="minorBidi" w:cstheme="minorBidi"/>
          <w:color w:val="000000"/>
        </w:rPr>
        <w:t>drove Ama</w:t>
      </w:r>
      <w:r w:rsidR="00C87B41">
        <w:rPr>
          <w:rFonts w:asciiTheme="minorBidi" w:eastAsia="Times New Roman" w:hAnsiTheme="minorBidi" w:cstheme="minorBidi"/>
          <w:color w:val="000000"/>
        </w:rPr>
        <w:t>t</w:t>
      </w:r>
      <w:r>
        <w:rPr>
          <w:rFonts w:asciiTheme="minorBidi" w:eastAsia="Times New Roman" w:hAnsiTheme="minorBidi" w:cstheme="minorBidi"/>
          <w:color w:val="000000"/>
        </w:rPr>
        <w:t>z</w:t>
      </w:r>
      <w:r w:rsidR="002025BF">
        <w:rPr>
          <w:rFonts w:asciiTheme="minorBidi" w:eastAsia="Times New Roman" w:hAnsiTheme="minorBidi" w:cstheme="minorBidi"/>
          <w:color w:val="000000"/>
        </w:rPr>
        <w:t>ia</w:t>
      </w:r>
      <w:r w:rsidR="00087971">
        <w:rPr>
          <w:rFonts w:asciiTheme="minorBidi" w:eastAsia="Times New Roman" w:hAnsiTheme="minorBidi" w:cstheme="minorBidi"/>
          <w:color w:val="000000"/>
        </w:rPr>
        <w:t xml:space="preserve"> to send his message to Shom</w:t>
      </w:r>
      <w:r>
        <w:rPr>
          <w:rFonts w:asciiTheme="minorBidi" w:eastAsia="Times New Roman" w:hAnsiTheme="minorBidi" w:cstheme="minorBidi"/>
          <w:color w:val="000000"/>
        </w:rPr>
        <w:t xml:space="preserve">ron. </w:t>
      </w:r>
    </w:p>
    <w:p w:rsidR="00A315C8" w:rsidRDefault="00A315C8" w:rsidP="002025BF">
      <w:pPr>
        <w:widowControl w:val="0"/>
        <w:bidi w:val="0"/>
        <w:spacing w:line="240" w:lineRule="auto"/>
        <w:ind w:left="1440"/>
        <w:jc w:val="both"/>
        <w:rPr>
          <w:rFonts w:asciiTheme="minorBidi" w:eastAsia="Times New Roman" w:hAnsiTheme="minorBidi" w:cstheme="minorBidi"/>
          <w:i/>
          <w:iCs/>
          <w:color w:val="000000"/>
        </w:rPr>
      </w:pPr>
    </w:p>
    <w:p w:rsidR="00A315C8" w:rsidRPr="00001557" w:rsidRDefault="00A315C8" w:rsidP="002025BF">
      <w:pPr>
        <w:widowControl w:val="0"/>
        <w:bidi w:val="0"/>
        <w:spacing w:line="240" w:lineRule="auto"/>
        <w:ind w:left="720"/>
        <w:jc w:val="both"/>
        <w:rPr>
          <w:rFonts w:asciiTheme="minorBidi" w:eastAsia="Times New Roman" w:hAnsiTheme="minorBidi" w:cstheme="minorBidi"/>
          <w:i/>
          <w:iCs/>
          <w:color w:val="000000"/>
        </w:rPr>
      </w:pPr>
      <w:r w:rsidRPr="00001557">
        <w:rPr>
          <w:rFonts w:asciiTheme="minorBidi" w:eastAsia="Times New Roman" w:hAnsiTheme="minorBidi" w:cstheme="minorBidi"/>
          <w:i/>
          <w:iCs/>
          <w:color w:val="000000"/>
        </w:rPr>
        <w:t>Nicham Hashem al</w:t>
      </w:r>
      <w:r w:rsidR="00C87B41">
        <w:rPr>
          <w:rFonts w:asciiTheme="minorBidi" w:eastAsia="Times New Roman" w:hAnsiTheme="minorBidi" w:cstheme="minorBidi"/>
          <w:i/>
          <w:iCs/>
          <w:color w:val="000000"/>
        </w:rPr>
        <w:t xml:space="preserve"> </w:t>
      </w:r>
      <w:r w:rsidRPr="00001557">
        <w:rPr>
          <w:rFonts w:asciiTheme="minorBidi" w:eastAsia="Times New Roman" w:hAnsiTheme="minorBidi" w:cstheme="minorBidi"/>
          <w:i/>
          <w:iCs/>
          <w:color w:val="000000"/>
        </w:rPr>
        <w:t>zot</w:t>
      </w:r>
    </w:p>
    <w:p w:rsidR="00A315C8" w:rsidRPr="00001557" w:rsidRDefault="00A315C8" w:rsidP="002025BF">
      <w:pPr>
        <w:widowControl w:val="0"/>
        <w:bidi w:val="0"/>
        <w:spacing w:line="240" w:lineRule="auto"/>
        <w:ind w:left="720"/>
        <w:jc w:val="both"/>
        <w:rPr>
          <w:rFonts w:asciiTheme="minorBidi" w:eastAsia="Times New Roman" w:hAnsiTheme="minorBidi" w:cstheme="minorBidi"/>
          <w:i/>
          <w:iCs/>
          <w:color w:val="000000"/>
        </w:rPr>
      </w:pPr>
      <w:r w:rsidRPr="00001557">
        <w:rPr>
          <w:rFonts w:asciiTheme="minorBidi" w:eastAsia="Times New Roman" w:hAnsiTheme="minorBidi" w:cstheme="minorBidi"/>
          <w:color w:val="000000"/>
        </w:rPr>
        <w:t>The Lord repented concerning</w:t>
      </w:r>
      <w:r w:rsidRPr="00001557">
        <w:rPr>
          <w:rFonts w:asciiTheme="minorBidi" w:hAnsiTheme="minorBidi" w:cstheme="minorBidi"/>
        </w:rPr>
        <w:t xml:space="preserve"> this</w:t>
      </w:r>
    </w:p>
    <w:p w:rsidR="00A315C8" w:rsidRPr="00001557" w:rsidRDefault="00A315C8" w:rsidP="002025BF">
      <w:pPr>
        <w:widowControl w:val="0"/>
        <w:bidi w:val="0"/>
        <w:spacing w:line="240" w:lineRule="auto"/>
        <w:ind w:left="720"/>
        <w:jc w:val="both"/>
        <w:rPr>
          <w:rFonts w:asciiTheme="minorBidi" w:eastAsia="Times New Roman" w:hAnsiTheme="minorBidi" w:cstheme="minorBidi"/>
          <w:i/>
          <w:iCs/>
          <w:color w:val="000000"/>
        </w:rPr>
      </w:pPr>
      <w:r w:rsidRPr="00001557">
        <w:rPr>
          <w:rFonts w:asciiTheme="minorBidi" w:eastAsia="Times New Roman" w:hAnsiTheme="minorBidi" w:cstheme="minorBidi"/>
          <w:i/>
          <w:iCs/>
          <w:color w:val="000000"/>
        </w:rPr>
        <w:t>Gam</w:t>
      </w:r>
      <w:r w:rsidR="00C87B41">
        <w:rPr>
          <w:rFonts w:asciiTheme="minorBidi" w:eastAsia="Times New Roman" w:hAnsiTheme="minorBidi" w:cstheme="minorBidi"/>
          <w:i/>
          <w:iCs/>
          <w:color w:val="000000"/>
        </w:rPr>
        <w:t xml:space="preserve"> </w:t>
      </w:r>
      <w:r w:rsidRPr="00001557">
        <w:rPr>
          <w:rFonts w:asciiTheme="minorBidi" w:eastAsia="Times New Roman" w:hAnsiTheme="minorBidi" w:cstheme="minorBidi"/>
          <w:i/>
          <w:iCs/>
          <w:color w:val="000000"/>
        </w:rPr>
        <w:t>hi lo tihyeh</w:t>
      </w:r>
    </w:p>
    <w:p w:rsidR="00A315C8" w:rsidRPr="00001557" w:rsidRDefault="00C87B41"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hAnsiTheme="minorBidi" w:cstheme="minorBidi"/>
        </w:rPr>
        <w:t>“</w:t>
      </w:r>
      <w:r w:rsidR="00A315C8" w:rsidRPr="00001557">
        <w:rPr>
          <w:rFonts w:asciiTheme="minorBidi" w:hAnsiTheme="minorBidi" w:cstheme="minorBidi"/>
        </w:rPr>
        <w:t>This also shall not be</w:t>
      </w:r>
      <w:r w:rsidR="00001557">
        <w:rPr>
          <w:rFonts w:asciiTheme="minorBidi" w:hAnsiTheme="minorBidi" w:cstheme="minorBidi"/>
        </w:rPr>
        <w:t>,</w:t>
      </w:r>
      <w:r>
        <w:rPr>
          <w:rFonts w:asciiTheme="minorBidi" w:hAnsiTheme="minorBidi" w:cstheme="minorBidi"/>
        </w:rPr>
        <w:t>”</w:t>
      </w:r>
      <w:r w:rsidR="00A315C8" w:rsidRPr="00001557">
        <w:rPr>
          <w:rFonts w:asciiTheme="minorBidi" w:hAnsiTheme="minorBidi" w:cstheme="minorBidi"/>
        </w:rPr>
        <w:t xml:space="preserve"> </w:t>
      </w:r>
    </w:p>
    <w:p w:rsidR="00001557" w:rsidRDefault="00001557" w:rsidP="002025BF">
      <w:pPr>
        <w:widowControl w:val="0"/>
        <w:bidi w:val="0"/>
        <w:spacing w:line="240" w:lineRule="auto"/>
        <w:jc w:val="both"/>
        <w:rPr>
          <w:rFonts w:asciiTheme="minorBidi" w:eastAsia="Times New Roman" w:hAnsiTheme="minorBidi" w:cstheme="minorBidi"/>
          <w:color w:val="000000"/>
        </w:rPr>
      </w:pPr>
    </w:p>
    <w:p w:rsidR="000A0360" w:rsidRDefault="000A0360" w:rsidP="002025BF">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Again, we have a repeat of the previous scenario – God “repents” and promises that this plague will not come to pass. The sequencing of the visions is no editorial matter</w:t>
      </w:r>
      <w:r w:rsidR="00C87B41">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C87B41">
        <w:rPr>
          <w:rFonts w:asciiTheme="minorBidi" w:eastAsia="Times New Roman" w:hAnsiTheme="minorBidi" w:cstheme="minorBidi"/>
          <w:color w:val="000000"/>
        </w:rPr>
        <w:t>I</w:t>
      </w:r>
      <w:r>
        <w:rPr>
          <w:rFonts w:asciiTheme="minorBidi" w:eastAsia="Times New Roman" w:hAnsiTheme="minorBidi" w:cstheme="minorBidi"/>
          <w:color w:val="000000"/>
        </w:rPr>
        <w:t>t is clear from God’s words</w:t>
      </w:r>
      <w:r w:rsidR="00C87B41">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gam</w:t>
      </w:r>
      <w:r w:rsidR="00C87B4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hi</w:t>
      </w:r>
      <w:r w:rsidR="00C87B41">
        <w:rPr>
          <w:rFonts w:asciiTheme="minorBidi" w:eastAsia="Times New Roman" w:hAnsiTheme="minorBidi" w:cstheme="minorBidi"/>
          <w:color w:val="000000"/>
        </w:rPr>
        <w:t>,</w:t>
      </w:r>
      <w:r>
        <w:rPr>
          <w:rFonts w:asciiTheme="minorBidi" w:eastAsia="Times New Roman" w:hAnsiTheme="minorBidi" w:cstheme="minorBidi"/>
          <w:color w:val="000000"/>
        </w:rPr>
        <w:t xml:space="preserve"> that this vision followed the first and that Amos’s prayer and God’s acceding to it followed the same pattern in </w:t>
      </w:r>
      <w:r>
        <w:rPr>
          <w:rFonts w:asciiTheme="minorBidi" w:eastAsia="Times New Roman" w:hAnsiTheme="minorBidi" w:cstheme="minorBidi"/>
          <w:color w:val="000000"/>
        </w:rPr>
        <w:lastRenderedPageBreak/>
        <w:t xml:space="preserve">the locust plague. </w:t>
      </w:r>
    </w:p>
    <w:p w:rsidR="00001557" w:rsidRPr="000A0360" w:rsidRDefault="00001557" w:rsidP="002025BF">
      <w:pPr>
        <w:widowControl w:val="0"/>
        <w:bidi w:val="0"/>
        <w:spacing w:line="240" w:lineRule="auto"/>
        <w:jc w:val="both"/>
        <w:rPr>
          <w:rFonts w:asciiTheme="minorBidi" w:eastAsia="Times New Roman" w:hAnsiTheme="minorBidi" w:cstheme="minorBidi"/>
          <w:color w:val="000000"/>
        </w:rPr>
      </w:pPr>
    </w:p>
    <w:p w:rsidR="00A315C8" w:rsidRDefault="00A315C8" w:rsidP="002025BF">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Amar A-D-N-Y Elokim</w:t>
      </w:r>
    </w:p>
    <w:p w:rsidR="00A315C8" w:rsidRPr="00001557" w:rsidRDefault="00A315C8" w:rsidP="002025BF">
      <w:pPr>
        <w:bidi w:val="0"/>
        <w:spacing w:line="240" w:lineRule="auto"/>
        <w:ind w:left="720"/>
        <w:rPr>
          <w:rFonts w:asciiTheme="minorBidi" w:hAnsiTheme="minorBidi" w:cstheme="minorBidi"/>
        </w:rPr>
      </w:pPr>
      <w:r w:rsidRPr="00001557">
        <w:rPr>
          <w:rFonts w:asciiTheme="minorBidi" w:hAnsiTheme="minorBidi" w:cstheme="minorBidi"/>
        </w:rPr>
        <w:t xml:space="preserve">said </w:t>
      </w:r>
      <w:r w:rsidRPr="00001557">
        <w:rPr>
          <w:rFonts w:asciiTheme="minorBidi" w:eastAsia="Times New Roman" w:hAnsiTheme="minorBidi" w:cstheme="minorBidi"/>
          <w:color w:val="000000"/>
        </w:rPr>
        <w:t>A-D-N-Y Elokim</w:t>
      </w:r>
    </w:p>
    <w:p w:rsidR="00001557" w:rsidRDefault="00001557" w:rsidP="002025BF">
      <w:pPr>
        <w:bidi w:val="0"/>
        <w:spacing w:line="240" w:lineRule="auto"/>
        <w:rPr>
          <w:rFonts w:asciiTheme="minorBidi" w:hAnsiTheme="minorBidi" w:cstheme="minorBidi"/>
        </w:rPr>
      </w:pPr>
    </w:p>
    <w:p w:rsidR="00A04069" w:rsidRPr="00001557" w:rsidRDefault="00A04069" w:rsidP="002025BF">
      <w:pPr>
        <w:bidi w:val="0"/>
        <w:spacing w:line="240" w:lineRule="auto"/>
        <w:rPr>
          <w:rFonts w:asciiTheme="minorBidi" w:hAnsiTheme="minorBidi" w:cstheme="minorBidi"/>
        </w:rPr>
      </w:pPr>
      <w:r w:rsidRPr="00001557">
        <w:rPr>
          <w:rFonts w:asciiTheme="minorBidi" w:hAnsiTheme="minorBidi" w:cstheme="minorBidi"/>
        </w:rPr>
        <w:t xml:space="preserve">Amos concludes with the signature formula that, again, utilizes the Divine name-combination that </w:t>
      </w:r>
      <w:r w:rsidR="00817EEF" w:rsidRPr="00001557">
        <w:rPr>
          <w:rFonts w:asciiTheme="minorBidi" w:hAnsiTheme="minorBidi" w:cstheme="minorBidi"/>
        </w:rPr>
        <w:t xml:space="preserve">permeates the visions. </w:t>
      </w:r>
    </w:p>
    <w:p w:rsidR="00817EEF" w:rsidRPr="00001557" w:rsidRDefault="00817EEF" w:rsidP="002025BF">
      <w:pPr>
        <w:bidi w:val="0"/>
        <w:spacing w:line="240" w:lineRule="auto"/>
        <w:rPr>
          <w:rFonts w:asciiTheme="minorBidi" w:hAnsiTheme="minorBidi" w:cstheme="minorBidi"/>
        </w:rPr>
      </w:pPr>
    </w:p>
    <w:p w:rsidR="001C66AB" w:rsidRDefault="00817EEF" w:rsidP="002025BF">
      <w:pPr>
        <w:bidi w:val="0"/>
        <w:spacing w:line="240" w:lineRule="auto"/>
        <w:jc w:val="both"/>
        <w:rPr>
          <w:rFonts w:asciiTheme="minorBidi" w:hAnsiTheme="minorBidi" w:cstheme="minorBidi"/>
        </w:rPr>
      </w:pPr>
      <w:r w:rsidRPr="00001557">
        <w:rPr>
          <w:rFonts w:asciiTheme="minorBidi" w:hAnsiTheme="minorBidi" w:cstheme="minorBidi"/>
        </w:rPr>
        <w:t xml:space="preserve">In next week’s </w:t>
      </w:r>
      <w:r w:rsidRPr="00001557">
        <w:rPr>
          <w:rFonts w:asciiTheme="minorBidi" w:hAnsiTheme="minorBidi" w:cstheme="minorBidi"/>
          <w:i/>
          <w:iCs/>
        </w:rPr>
        <w:t>shiur</w:t>
      </w:r>
      <w:r w:rsidRPr="00001557">
        <w:rPr>
          <w:rFonts w:asciiTheme="minorBidi" w:hAnsiTheme="minorBidi" w:cstheme="minorBidi"/>
        </w:rPr>
        <w:t>, we will begin our study of the third vision, which again occupies three verses</w:t>
      </w:r>
      <w:r w:rsidR="00C87B41">
        <w:rPr>
          <w:rFonts w:asciiTheme="minorBidi" w:hAnsiTheme="minorBidi" w:cstheme="minorBidi"/>
        </w:rPr>
        <w:t>,</w:t>
      </w:r>
      <w:r w:rsidRPr="00001557">
        <w:rPr>
          <w:rFonts w:asciiTheme="minorBidi" w:hAnsiTheme="minorBidi" w:cstheme="minorBidi"/>
        </w:rPr>
        <w:t xml:space="preserve"> but with a </w:t>
      </w:r>
      <w:r w:rsidR="00B54D68" w:rsidRPr="00001557">
        <w:rPr>
          <w:rFonts w:asciiTheme="minorBidi" w:hAnsiTheme="minorBidi" w:cstheme="minorBidi"/>
        </w:rPr>
        <w:t>critical break in the pattern and, subsequently, a dramatically</w:t>
      </w:r>
      <w:r w:rsidR="00350CFF" w:rsidRPr="00001557">
        <w:rPr>
          <w:rFonts w:asciiTheme="minorBidi" w:hAnsiTheme="minorBidi" w:cstheme="minorBidi"/>
        </w:rPr>
        <w:t xml:space="preserve"> different outcome. </w:t>
      </w:r>
    </w:p>
    <w:p w:rsidR="00001557" w:rsidRPr="00001557" w:rsidRDefault="00001557" w:rsidP="002025BF">
      <w:pPr>
        <w:bidi w:val="0"/>
        <w:spacing w:line="240" w:lineRule="auto"/>
        <w:rPr>
          <w:rFonts w:asciiTheme="minorBidi" w:hAnsiTheme="minorBidi" w:cstheme="minorBidi"/>
        </w:rPr>
      </w:pPr>
    </w:p>
    <w:sectPr w:rsidR="00001557" w:rsidRPr="00001557" w:rsidSect="00001557">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42" w:rsidRDefault="00754942" w:rsidP="00B30E9C">
      <w:pPr>
        <w:spacing w:line="240" w:lineRule="auto"/>
      </w:pPr>
      <w:r>
        <w:separator/>
      </w:r>
    </w:p>
  </w:endnote>
  <w:endnote w:type="continuationSeparator" w:id="0">
    <w:p w:rsidR="00754942" w:rsidRDefault="00754942" w:rsidP="00B30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7807668"/>
      <w:docPartObj>
        <w:docPartGallery w:val="Page Numbers (Bottom of Page)"/>
        <w:docPartUnique/>
      </w:docPartObj>
    </w:sdtPr>
    <w:sdtEndPr>
      <w:rPr>
        <w:noProof/>
      </w:rPr>
    </w:sdtEndPr>
    <w:sdtContent>
      <w:p w:rsidR="00754942" w:rsidRDefault="00754942">
        <w:pPr>
          <w:pStyle w:val="Footer"/>
          <w:jc w:val="center"/>
        </w:pPr>
        <w:r>
          <w:fldChar w:fldCharType="begin"/>
        </w:r>
        <w:r>
          <w:instrText xml:space="preserve"> PAGE   \* MERGEFORMAT </w:instrText>
        </w:r>
        <w:r>
          <w:fldChar w:fldCharType="separate"/>
        </w:r>
        <w:r w:rsidR="006D194A">
          <w:rPr>
            <w:noProof/>
            <w:rtl/>
          </w:rPr>
          <w:t>1</w:t>
        </w:r>
        <w:r>
          <w:rPr>
            <w:noProof/>
          </w:rPr>
          <w:fldChar w:fldCharType="end"/>
        </w:r>
      </w:p>
    </w:sdtContent>
  </w:sdt>
  <w:p w:rsidR="00754942" w:rsidRDefault="00754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42" w:rsidRDefault="00754942" w:rsidP="00001557">
      <w:pPr>
        <w:bidi w:val="0"/>
        <w:spacing w:line="240" w:lineRule="auto"/>
      </w:pPr>
      <w:r>
        <w:separator/>
      </w:r>
    </w:p>
  </w:footnote>
  <w:footnote w:type="continuationSeparator" w:id="0">
    <w:p w:rsidR="00754942" w:rsidRDefault="00754942" w:rsidP="00B30E9C">
      <w:pPr>
        <w:spacing w:line="240" w:lineRule="auto"/>
      </w:pPr>
      <w:r>
        <w:continuationSeparator/>
      </w:r>
    </w:p>
  </w:footnote>
  <w:footnote w:id="1">
    <w:p w:rsidR="00754942" w:rsidRPr="00001557" w:rsidRDefault="00754942" w:rsidP="00001557">
      <w:pPr>
        <w:pStyle w:val="FootnoteText"/>
        <w:bidi w:val="0"/>
        <w:jc w:val="both"/>
        <w:rPr>
          <w:rFonts w:asciiTheme="minorBidi" w:hAnsiTheme="minorBidi" w:cstheme="minorBidi"/>
        </w:rPr>
      </w:pPr>
      <w:r w:rsidRPr="00001557">
        <w:rPr>
          <w:rStyle w:val="FootnoteReference"/>
          <w:rFonts w:asciiTheme="minorBidi" w:hAnsiTheme="minorBidi" w:cstheme="minorBidi"/>
        </w:rPr>
        <w:footnoteRef/>
      </w:r>
      <w:r w:rsidRPr="00001557">
        <w:rPr>
          <w:rFonts w:asciiTheme="minorBidi" w:hAnsiTheme="minorBidi" w:cstheme="minorBidi"/>
          <w:rtl/>
        </w:rPr>
        <w:t xml:space="preserve"> </w:t>
      </w:r>
      <w:r w:rsidRPr="00001557">
        <w:rPr>
          <w:rFonts w:asciiTheme="minorBidi" w:hAnsiTheme="minorBidi" w:cstheme="minorBidi"/>
        </w:rPr>
        <w:t xml:space="preserve">See Hakham’s comments in </w:t>
      </w:r>
      <w:r w:rsidRPr="00D95141">
        <w:rPr>
          <w:rFonts w:asciiTheme="minorBidi" w:hAnsiTheme="minorBidi" w:cstheme="minorBidi"/>
          <w:i/>
          <w:iCs/>
        </w:rPr>
        <w:t>Da’at Mikra</w:t>
      </w:r>
      <w:r w:rsidRPr="00001557">
        <w:rPr>
          <w:rFonts w:asciiTheme="minorBidi" w:hAnsiTheme="minorBidi" w:cstheme="minorBidi"/>
        </w:rPr>
        <w:t xml:space="preserve">, </w:t>
      </w:r>
      <w:r w:rsidRPr="00D95141">
        <w:rPr>
          <w:rFonts w:asciiTheme="minorBidi" w:hAnsiTheme="minorBidi" w:cstheme="minorBidi"/>
          <w:i/>
          <w:iCs/>
        </w:rPr>
        <w:t>Yeshayahu</w:t>
      </w:r>
      <w:r w:rsidRPr="00001557">
        <w:rPr>
          <w:rFonts w:asciiTheme="minorBidi" w:hAnsiTheme="minorBidi" w:cstheme="minorBidi"/>
        </w:rPr>
        <w:t xml:space="preserve"> ad loc. </w:t>
      </w:r>
    </w:p>
  </w:footnote>
  <w:footnote w:id="2">
    <w:p w:rsidR="00754942" w:rsidRPr="00001557" w:rsidRDefault="00754942" w:rsidP="00001557">
      <w:pPr>
        <w:pStyle w:val="FootnoteText"/>
        <w:bidi w:val="0"/>
        <w:jc w:val="both"/>
        <w:rPr>
          <w:rFonts w:asciiTheme="minorBidi" w:hAnsiTheme="minorBidi" w:cstheme="minorBidi"/>
        </w:rPr>
      </w:pPr>
      <w:r w:rsidRPr="00001557">
        <w:rPr>
          <w:rStyle w:val="FootnoteReference"/>
          <w:rFonts w:asciiTheme="minorBidi" w:hAnsiTheme="minorBidi" w:cstheme="minorBidi"/>
        </w:rPr>
        <w:footnoteRef/>
      </w:r>
      <w:r w:rsidRPr="00001557">
        <w:rPr>
          <w:rFonts w:asciiTheme="minorBidi" w:hAnsiTheme="minorBidi" w:cstheme="minorBidi"/>
          <w:rtl/>
        </w:rPr>
        <w:t xml:space="preserve"> </w:t>
      </w:r>
      <w:r w:rsidRPr="00001557">
        <w:rPr>
          <w:rFonts w:asciiTheme="minorBidi" w:hAnsiTheme="minorBidi" w:cstheme="minorBidi"/>
        </w:rPr>
        <w:t xml:space="preserve">See also </w:t>
      </w:r>
      <w:r w:rsidRPr="00D95141">
        <w:rPr>
          <w:rFonts w:asciiTheme="minorBidi" w:hAnsiTheme="minorBidi" w:cstheme="minorBidi"/>
          <w:i/>
          <w:iCs/>
        </w:rPr>
        <w:t>Yeshayahu</w:t>
      </w:r>
      <w:r w:rsidRPr="00001557">
        <w:rPr>
          <w:rFonts w:asciiTheme="minorBidi" w:hAnsiTheme="minorBidi" w:cstheme="minorBidi"/>
        </w:rPr>
        <w:t xml:space="preserve"> 27:1</w:t>
      </w:r>
      <w:r>
        <w:rPr>
          <w:rFonts w:asciiTheme="minorBidi" w:hAnsiTheme="minorBidi" w:cstheme="minorBidi"/>
        </w:rPr>
        <w:t>.</w:t>
      </w:r>
    </w:p>
  </w:footnote>
  <w:footnote w:id="3">
    <w:p w:rsidR="00754942" w:rsidRPr="00001557" w:rsidRDefault="00754942" w:rsidP="00001557">
      <w:pPr>
        <w:pStyle w:val="FootnoteText"/>
        <w:bidi w:val="0"/>
        <w:jc w:val="both"/>
        <w:rPr>
          <w:rFonts w:asciiTheme="minorBidi" w:hAnsiTheme="minorBidi" w:cstheme="minorBidi"/>
        </w:rPr>
      </w:pPr>
      <w:r w:rsidRPr="00001557">
        <w:rPr>
          <w:rStyle w:val="FootnoteReference"/>
          <w:rFonts w:asciiTheme="minorBidi" w:hAnsiTheme="minorBidi" w:cstheme="minorBidi"/>
        </w:rPr>
        <w:footnoteRef/>
      </w:r>
      <w:r w:rsidRPr="00001557">
        <w:rPr>
          <w:rFonts w:asciiTheme="minorBidi" w:hAnsiTheme="minorBidi" w:cstheme="minorBidi"/>
          <w:rtl/>
        </w:rPr>
        <w:t xml:space="preserve"> </w:t>
      </w:r>
      <w:r>
        <w:rPr>
          <w:rFonts w:asciiTheme="minorBidi" w:eastAsia="Times New Roman" w:hAnsiTheme="minorBidi" w:cstheme="minorBidi"/>
          <w:color w:val="000000"/>
        </w:rPr>
        <w:t>A</w:t>
      </w:r>
      <w:r w:rsidRPr="00001557">
        <w:rPr>
          <w:rFonts w:asciiTheme="minorBidi" w:eastAsia="Times New Roman" w:hAnsiTheme="minorBidi" w:cstheme="minorBidi"/>
          <w:color w:val="000000"/>
        </w:rPr>
        <w:t>dmittedly, not as great a lyric as “River Deep, Mountain High</w:t>
      </w:r>
      <w:r>
        <w:rPr>
          <w:rFonts w:asciiTheme="minorBidi" w:eastAsia="Times New Roman" w:hAnsiTheme="minorBidi" w:cstheme="minorBidi"/>
          <w:color w:val="000000"/>
        </w:rPr>
        <w:t>.</w:t>
      </w:r>
      <w:r w:rsidRPr="00001557">
        <w:rPr>
          <w:rFonts w:asciiTheme="minorBidi" w:eastAsia="Times New Roman" w:hAnsiTheme="minorBidi" w:cstheme="minorBidi"/>
          <w:color w:val="000000"/>
        </w:rPr>
        <w:t>”</w:t>
      </w:r>
    </w:p>
  </w:footnote>
  <w:footnote w:id="4">
    <w:p w:rsidR="00754942" w:rsidRPr="00001557" w:rsidRDefault="00754942" w:rsidP="00087971">
      <w:pPr>
        <w:pStyle w:val="FootnoteText"/>
        <w:bidi w:val="0"/>
        <w:jc w:val="both"/>
        <w:rPr>
          <w:rFonts w:asciiTheme="minorBidi" w:hAnsiTheme="minorBidi" w:cstheme="minorBidi"/>
        </w:rPr>
      </w:pPr>
      <w:r w:rsidRPr="00001557">
        <w:rPr>
          <w:rStyle w:val="FootnoteReference"/>
          <w:rFonts w:asciiTheme="minorBidi" w:hAnsiTheme="minorBidi" w:cstheme="minorBidi"/>
        </w:rPr>
        <w:footnoteRef/>
      </w:r>
      <w:r w:rsidRPr="00001557">
        <w:rPr>
          <w:rFonts w:asciiTheme="minorBidi" w:hAnsiTheme="minorBidi" w:cstheme="minorBidi"/>
          <w:rtl/>
        </w:rPr>
        <w:t xml:space="preserve"> </w:t>
      </w:r>
      <w:r w:rsidRPr="00001557">
        <w:rPr>
          <w:rFonts w:asciiTheme="minorBidi" w:hAnsiTheme="minorBidi" w:cstheme="minorBidi"/>
        </w:rPr>
        <w:t xml:space="preserve">See, in an Egyptian context (where such presumptions had, at least, some hold in reality) </w:t>
      </w:r>
      <w:r w:rsidRPr="00087971">
        <w:rPr>
          <w:rFonts w:asciiTheme="minorBidi" w:hAnsiTheme="minorBidi" w:cstheme="minorBidi"/>
          <w:i/>
          <w:iCs/>
        </w:rPr>
        <w:t>Yechezkel</w:t>
      </w:r>
      <w:r w:rsidRPr="00001557">
        <w:rPr>
          <w:rFonts w:asciiTheme="minorBidi" w:hAnsiTheme="minorBidi" w:cstheme="minorBidi"/>
        </w:rPr>
        <w:t xml:space="preserve"> 29:3</w:t>
      </w:r>
    </w:p>
  </w:footnote>
  <w:footnote w:id="5">
    <w:p w:rsidR="00754942" w:rsidRPr="00001557" w:rsidRDefault="00754942" w:rsidP="00001557">
      <w:pPr>
        <w:pStyle w:val="FootnoteText"/>
        <w:bidi w:val="0"/>
        <w:jc w:val="both"/>
        <w:rPr>
          <w:rFonts w:asciiTheme="minorBidi" w:hAnsiTheme="minorBidi" w:cstheme="minorBidi"/>
        </w:rPr>
      </w:pPr>
      <w:r w:rsidRPr="00001557">
        <w:rPr>
          <w:rStyle w:val="FootnoteReference"/>
          <w:rFonts w:asciiTheme="minorBidi" w:hAnsiTheme="minorBidi" w:cstheme="minorBidi"/>
        </w:rPr>
        <w:footnoteRef/>
      </w:r>
      <w:r w:rsidRPr="00001557">
        <w:rPr>
          <w:rFonts w:asciiTheme="minorBidi" w:hAnsiTheme="minorBidi" w:cstheme="minorBidi"/>
          <w:rtl/>
        </w:rPr>
        <w:t xml:space="preserve"> </w:t>
      </w:r>
      <w:r w:rsidRPr="00001557">
        <w:rPr>
          <w:rFonts w:asciiTheme="minorBidi" w:hAnsiTheme="minorBidi" w:cstheme="minorBidi"/>
        </w:rPr>
        <w:t>See Radak ad loc.</w:t>
      </w:r>
      <w:r>
        <w:rPr>
          <w:rFonts w:asciiTheme="minorBidi" w:hAnsiTheme="minorBidi" w:cstheme="minorBidi"/>
        </w:rPr>
        <w:t>,</w:t>
      </w:r>
      <w:r w:rsidRPr="00001557">
        <w:rPr>
          <w:rFonts w:asciiTheme="minorBidi" w:hAnsiTheme="minorBidi" w:cstheme="minorBidi"/>
        </w:rPr>
        <w:t xml:space="preserve"> who interprets the use of the definite article as referencing the king’s field</w:t>
      </w:r>
      <w:r>
        <w:rPr>
          <w:rFonts w:asciiTheme="minorBidi" w:hAnsiTheme="minorBidi" w:cstheme="minorBidi"/>
        </w:rPr>
        <w:t>.</w:t>
      </w:r>
    </w:p>
  </w:footnote>
  <w:footnote w:id="6">
    <w:p w:rsidR="00754942" w:rsidRPr="00001557" w:rsidRDefault="00754942" w:rsidP="00001557">
      <w:pPr>
        <w:pStyle w:val="FootnoteText"/>
        <w:bidi w:val="0"/>
        <w:jc w:val="both"/>
        <w:rPr>
          <w:rFonts w:asciiTheme="minorBidi" w:hAnsiTheme="minorBidi" w:cstheme="minorBidi"/>
        </w:rPr>
      </w:pPr>
      <w:r w:rsidRPr="00001557">
        <w:rPr>
          <w:rStyle w:val="FootnoteReference"/>
          <w:rFonts w:asciiTheme="minorBidi" w:hAnsiTheme="minorBidi" w:cstheme="minorBidi"/>
        </w:rPr>
        <w:footnoteRef/>
      </w:r>
      <w:r w:rsidRPr="00001557">
        <w:rPr>
          <w:rFonts w:asciiTheme="minorBidi" w:hAnsiTheme="minorBidi" w:cstheme="minorBidi"/>
          <w:rtl/>
        </w:rPr>
        <w:t xml:space="preserve"> </w:t>
      </w:r>
      <w:r w:rsidRPr="00001557">
        <w:rPr>
          <w:rFonts w:asciiTheme="minorBidi" w:hAnsiTheme="minorBidi" w:cstheme="minorBidi"/>
        </w:rPr>
        <w:t xml:space="preserve">See </w:t>
      </w:r>
      <w:r w:rsidRPr="00001557">
        <w:rPr>
          <w:rFonts w:asciiTheme="minorBidi" w:hAnsiTheme="minorBidi" w:cstheme="minorBidi"/>
          <w:i/>
          <w:iCs/>
        </w:rPr>
        <w:t xml:space="preserve">inter alia, </w:t>
      </w:r>
      <w:r w:rsidRPr="00D95141">
        <w:rPr>
          <w:rFonts w:asciiTheme="minorBidi" w:hAnsiTheme="minorBidi" w:cstheme="minorBidi"/>
          <w:i/>
          <w:iCs/>
        </w:rPr>
        <w:t>Ruth</w:t>
      </w:r>
      <w:r w:rsidRPr="00001557">
        <w:rPr>
          <w:rFonts w:asciiTheme="minorBidi" w:hAnsiTheme="minorBidi" w:cstheme="minorBidi"/>
        </w:rPr>
        <w:t xml:space="preserve"> 2:3</w:t>
      </w:r>
      <w:r>
        <w:rPr>
          <w:rFonts w:asciiTheme="minorBidi" w:hAnsiTheme="minorBidi" w:cstheme="minorBidi"/>
        </w:rPr>
        <w:t>,</w:t>
      </w:r>
      <w:r w:rsidRPr="00001557">
        <w:rPr>
          <w:rFonts w:asciiTheme="minorBidi" w:hAnsiTheme="minorBidi" w:cstheme="minorBidi"/>
        </w:rPr>
        <w:t xml:space="preserve"> 4:3</w:t>
      </w:r>
      <w:r>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C8"/>
    <w:rsid w:val="00001557"/>
    <w:rsid w:val="00022024"/>
    <w:rsid w:val="0008421A"/>
    <w:rsid w:val="000850E2"/>
    <w:rsid w:val="00087971"/>
    <w:rsid w:val="000A0360"/>
    <w:rsid w:val="000A69D7"/>
    <w:rsid w:val="000C5282"/>
    <w:rsid w:val="000C6FD7"/>
    <w:rsid w:val="000E2450"/>
    <w:rsid w:val="00191F60"/>
    <w:rsid w:val="001C11C9"/>
    <w:rsid w:val="001C66AB"/>
    <w:rsid w:val="001C7971"/>
    <w:rsid w:val="001D517B"/>
    <w:rsid w:val="001E31A2"/>
    <w:rsid w:val="002025BF"/>
    <w:rsid w:val="0023079F"/>
    <w:rsid w:val="0023606F"/>
    <w:rsid w:val="002461B9"/>
    <w:rsid w:val="00247D89"/>
    <w:rsid w:val="00261567"/>
    <w:rsid w:val="002878D1"/>
    <w:rsid w:val="002925AE"/>
    <w:rsid w:val="002D2B9F"/>
    <w:rsid w:val="00341872"/>
    <w:rsid w:val="0034384B"/>
    <w:rsid w:val="00350CFF"/>
    <w:rsid w:val="00355E21"/>
    <w:rsid w:val="003870DE"/>
    <w:rsid w:val="003C7AB3"/>
    <w:rsid w:val="003D3793"/>
    <w:rsid w:val="003D7785"/>
    <w:rsid w:val="004058BD"/>
    <w:rsid w:val="00416132"/>
    <w:rsid w:val="00436AE7"/>
    <w:rsid w:val="0046143F"/>
    <w:rsid w:val="00481BEC"/>
    <w:rsid w:val="00496B2E"/>
    <w:rsid w:val="004A4A92"/>
    <w:rsid w:val="004A7979"/>
    <w:rsid w:val="004D4664"/>
    <w:rsid w:val="004D467A"/>
    <w:rsid w:val="005028D7"/>
    <w:rsid w:val="00560BAC"/>
    <w:rsid w:val="005649F5"/>
    <w:rsid w:val="00582C82"/>
    <w:rsid w:val="005879AC"/>
    <w:rsid w:val="005D6C09"/>
    <w:rsid w:val="005F4227"/>
    <w:rsid w:val="00612E02"/>
    <w:rsid w:val="0061455D"/>
    <w:rsid w:val="006334E7"/>
    <w:rsid w:val="0065518E"/>
    <w:rsid w:val="006620DC"/>
    <w:rsid w:val="00666529"/>
    <w:rsid w:val="006A4C98"/>
    <w:rsid w:val="006C47C6"/>
    <w:rsid w:val="006D194A"/>
    <w:rsid w:val="006F471E"/>
    <w:rsid w:val="0072334F"/>
    <w:rsid w:val="007235B6"/>
    <w:rsid w:val="00754942"/>
    <w:rsid w:val="00766B6F"/>
    <w:rsid w:val="00796455"/>
    <w:rsid w:val="007E24BB"/>
    <w:rsid w:val="008161EE"/>
    <w:rsid w:val="00817EEF"/>
    <w:rsid w:val="00842A0F"/>
    <w:rsid w:val="008A7B8D"/>
    <w:rsid w:val="008C64F3"/>
    <w:rsid w:val="009149E9"/>
    <w:rsid w:val="00944548"/>
    <w:rsid w:val="00956D3F"/>
    <w:rsid w:val="0096432E"/>
    <w:rsid w:val="0098442D"/>
    <w:rsid w:val="009A1B70"/>
    <w:rsid w:val="00A04069"/>
    <w:rsid w:val="00A2245E"/>
    <w:rsid w:val="00A315C8"/>
    <w:rsid w:val="00A33BE9"/>
    <w:rsid w:val="00A44E35"/>
    <w:rsid w:val="00A712A5"/>
    <w:rsid w:val="00AC0D19"/>
    <w:rsid w:val="00AC1CEB"/>
    <w:rsid w:val="00AD5C12"/>
    <w:rsid w:val="00AD72DA"/>
    <w:rsid w:val="00AE3DE1"/>
    <w:rsid w:val="00B10640"/>
    <w:rsid w:val="00B30E9C"/>
    <w:rsid w:val="00B424AD"/>
    <w:rsid w:val="00B50619"/>
    <w:rsid w:val="00B54D68"/>
    <w:rsid w:val="00B85F3E"/>
    <w:rsid w:val="00B94DE3"/>
    <w:rsid w:val="00BA1348"/>
    <w:rsid w:val="00BA5B62"/>
    <w:rsid w:val="00BB7B92"/>
    <w:rsid w:val="00BC52FA"/>
    <w:rsid w:val="00BD6FFB"/>
    <w:rsid w:val="00C03FB4"/>
    <w:rsid w:val="00C4406E"/>
    <w:rsid w:val="00C53B11"/>
    <w:rsid w:val="00C7025E"/>
    <w:rsid w:val="00C73835"/>
    <w:rsid w:val="00C87B41"/>
    <w:rsid w:val="00C92F40"/>
    <w:rsid w:val="00CF1EEA"/>
    <w:rsid w:val="00D15BEF"/>
    <w:rsid w:val="00D369F9"/>
    <w:rsid w:val="00D50DE7"/>
    <w:rsid w:val="00D52170"/>
    <w:rsid w:val="00D806C7"/>
    <w:rsid w:val="00D95141"/>
    <w:rsid w:val="00DE0DBF"/>
    <w:rsid w:val="00DE43A4"/>
    <w:rsid w:val="00E03996"/>
    <w:rsid w:val="00E24D65"/>
    <w:rsid w:val="00E52B96"/>
    <w:rsid w:val="00E66C8E"/>
    <w:rsid w:val="00E76A74"/>
    <w:rsid w:val="00EA62AC"/>
    <w:rsid w:val="00F53F27"/>
    <w:rsid w:val="00F606D9"/>
    <w:rsid w:val="00F6327F"/>
    <w:rsid w:val="00F637C4"/>
    <w:rsid w:val="00F64219"/>
    <w:rsid w:val="00F90472"/>
    <w:rsid w:val="00FC6BF2"/>
    <w:rsid w:val="00FF3B89"/>
    <w:rsid w:val="00FF59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C8"/>
    <w:pPr>
      <w:bidi/>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582C82"/>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582C82"/>
    <w:pPr>
      <w:bidi/>
      <w:spacing w:after="0" w:line="240" w:lineRule="auto"/>
    </w:pPr>
  </w:style>
  <w:style w:type="paragraph" w:styleId="BodyText">
    <w:name w:val="Body Text"/>
    <w:basedOn w:val="Normal"/>
    <w:link w:val="BodyTextChar"/>
    <w:uiPriority w:val="99"/>
    <w:semiHidden/>
    <w:unhideWhenUsed/>
    <w:rsid w:val="00582C82"/>
    <w:pPr>
      <w:spacing w:after="120"/>
    </w:pPr>
  </w:style>
  <w:style w:type="character" w:customStyle="1" w:styleId="BodyTextChar">
    <w:name w:val="Body Text Char"/>
    <w:basedOn w:val="DefaultParagraphFont"/>
    <w:link w:val="BodyText"/>
    <w:uiPriority w:val="99"/>
    <w:semiHidden/>
    <w:rsid w:val="00582C82"/>
  </w:style>
  <w:style w:type="paragraph" w:styleId="FootnoteText">
    <w:name w:val="footnote text"/>
    <w:basedOn w:val="Normal"/>
    <w:link w:val="FootnoteTextChar"/>
    <w:uiPriority w:val="99"/>
    <w:semiHidden/>
    <w:unhideWhenUsed/>
    <w:rsid w:val="00B30E9C"/>
    <w:pPr>
      <w:spacing w:line="240" w:lineRule="auto"/>
    </w:pPr>
    <w:rPr>
      <w:sz w:val="20"/>
      <w:szCs w:val="20"/>
    </w:rPr>
  </w:style>
  <w:style w:type="character" w:customStyle="1" w:styleId="FootnoteTextChar">
    <w:name w:val="Footnote Text Char"/>
    <w:basedOn w:val="DefaultParagraphFont"/>
    <w:link w:val="FootnoteText"/>
    <w:uiPriority w:val="99"/>
    <w:semiHidden/>
    <w:rsid w:val="00B30E9C"/>
    <w:rPr>
      <w:sz w:val="20"/>
      <w:szCs w:val="20"/>
    </w:rPr>
  </w:style>
  <w:style w:type="character" w:styleId="FootnoteReference">
    <w:name w:val="footnote reference"/>
    <w:basedOn w:val="DefaultParagraphFont"/>
    <w:uiPriority w:val="99"/>
    <w:semiHidden/>
    <w:unhideWhenUsed/>
    <w:rsid w:val="00B30E9C"/>
    <w:rPr>
      <w:vertAlign w:val="superscript"/>
    </w:rPr>
  </w:style>
  <w:style w:type="paragraph" w:styleId="Header">
    <w:name w:val="header"/>
    <w:basedOn w:val="Normal"/>
    <w:link w:val="HeaderChar"/>
    <w:uiPriority w:val="99"/>
    <w:unhideWhenUsed/>
    <w:rsid w:val="00001557"/>
    <w:pPr>
      <w:tabs>
        <w:tab w:val="center" w:pos="4320"/>
        <w:tab w:val="right" w:pos="8640"/>
      </w:tabs>
      <w:spacing w:line="240" w:lineRule="auto"/>
    </w:pPr>
  </w:style>
  <w:style w:type="character" w:customStyle="1" w:styleId="HeaderChar">
    <w:name w:val="Header Char"/>
    <w:basedOn w:val="DefaultParagraphFont"/>
    <w:link w:val="Header"/>
    <w:uiPriority w:val="99"/>
    <w:rsid w:val="00001557"/>
  </w:style>
  <w:style w:type="paragraph" w:styleId="Footer">
    <w:name w:val="footer"/>
    <w:basedOn w:val="Normal"/>
    <w:link w:val="FooterChar"/>
    <w:uiPriority w:val="99"/>
    <w:unhideWhenUsed/>
    <w:rsid w:val="00001557"/>
    <w:pPr>
      <w:tabs>
        <w:tab w:val="center" w:pos="4320"/>
        <w:tab w:val="right" w:pos="8640"/>
      </w:tabs>
      <w:spacing w:line="240" w:lineRule="auto"/>
    </w:pPr>
  </w:style>
  <w:style w:type="character" w:customStyle="1" w:styleId="FooterChar">
    <w:name w:val="Footer Char"/>
    <w:basedOn w:val="DefaultParagraphFont"/>
    <w:link w:val="Footer"/>
    <w:uiPriority w:val="99"/>
    <w:rsid w:val="00001557"/>
  </w:style>
  <w:style w:type="paragraph" w:styleId="BalloonText">
    <w:name w:val="Balloon Text"/>
    <w:basedOn w:val="Normal"/>
    <w:link w:val="BalloonTextChar"/>
    <w:uiPriority w:val="99"/>
    <w:semiHidden/>
    <w:unhideWhenUsed/>
    <w:rsid w:val="008C64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4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C8"/>
    <w:pPr>
      <w:bidi/>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582C82"/>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582C82"/>
    <w:pPr>
      <w:bidi/>
      <w:spacing w:after="0" w:line="240" w:lineRule="auto"/>
    </w:pPr>
  </w:style>
  <w:style w:type="paragraph" w:styleId="BodyText">
    <w:name w:val="Body Text"/>
    <w:basedOn w:val="Normal"/>
    <w:link w:val="BodyTextChar"/>
    <w:uiPriority w:val="99"/>
    <w:semiHidden/>
    <w:unhideWhenUsed/>
    <w:rsid w:val="00582C82"/>
    <w:pPr>
      <w:spacing w:after="120"/>
    </w:pPr>
  </w:style>
  <w:style w:type="character" w:customStyle="1" w:styleId="BodyTextChar">
    <w:name w:val="Body Text Char"/>
    <w:basedOn w:val="DefaultParagraphFont"/>
    <w:link w:val="BodyText"/>
    <w:uiPriority w:val="99"/>
    <w:semiHidden/>
    <w:rsid w:val="00582C82"/>
  </w:style>
  <w:style w:type="paragraph" w:styleId="FootnoteText">
    <w:name w:val="footnote text"/>
    <w:basedOn w:val="Normal"/>
    <w:link w:val="FootnoteTextChar"/>
    <w:uiPriority w:val="99"/>
    <w:semiHidden/>
    <w:unhideWhenUsed/>
    <w:rsid w:val="00B30E9C"/>
    <w:pPr>
      <w:spacing w:line="240" w:lineRule="auto"/>
    </w:pPr>
    <w:rPr>
      <w:sz w:val="20"/>
      <w:szCs w:val="20"/>
    </w:rPr>
  </w:style>
  <w:style w:type="character" w:customStyle="1" w:styleId="FootnoteTextChar">
    <w:name w:val="Footnote Text Char"/>
    <w:basedOn w:val="DefaultParagraphFont"/>
    <w:link w:val="FootnoteText"/>
    <w:uiPriority w:val="99"/>
    <w:semiHidden/>
    <w:rsid w:val="00B30E9C"/>
    <w:rPr>
      <w:sz w:val="20"/>
      <w:szCs w:val="20"/>
    </w:rPr>
  </w:style>
  <w:style w:type="character" w:styleId="FootnoteReference">
    <w:name w:val="footnote reference"/>
    <w:basedOn w:val="DefaultParagraphFont"/>
    <w:uiPriority w:val="99"/>
    <w:semiHidden/>
    <w:unhideWhenUsed/>
    <w:rsid w:val="00B30E9C"/>
    <w:rPr>
      <w:vertAlign w:val="superscript"/>
    </w:rPr>
  </w:style>
  <w:style w:type="paragraph" w:styleId="Header">
    <w:name w:val="header"/>
    <w:basedOn w:val="Normal"/>
    <w:link w:val="HeaderChar"/>
    <w:uiPriority w:val="99"/>
    <w:unhideWhenUsed/>
    <w:rsid w:val="00001557"/>
    <w:pPr>
      <w:tabs>
        <w:tab w:val="center" w:pos="4320"/>
        <w:tab w:val="right" w:pos="8640"/>
      </w:tabs>
      <w:spacing w:line="240" w:lineRule="auto"/>
    </w:pPr>
  </w:style>
  <w:style w:type="character" w:customStyle="1" w:styleId="HeaderChar">
    <w:name w:val="Header Char"/>
    <w:basedOn w:val="DefaultParagraphFont"/>
    <w:link w:val="Header"/>
    <w:uiPriority w:val="99"/>
    <w:rsid w:val="00001557"/>
  </w:style>
  <w:style w:type="paragraph" w:styleId="Footer">
    <w:name w:val="footer"/>
    <w:basedOn w:val="Normal"/>
    <w:link w:val="FooterChar"/>
    <w:uiPriority w:val="99"/>
    <w:unhideWhenUsed/>
    <w:rsid w:val="00001557"/>
    <w:pPr>
      <w:tabs>
        <w:tab w:val="center" w:pos="4320"/>
        <w:tab w:val="right" w:pos="8640"/>
      </w:tabs>
      <w:spacing w:line="240" w:lineRule="auto"/>
    </w:pPr>
  </w:style>
  <w:style w:type="character" w:customStyle="1" w:styleId="FooterChar">
    <w:name w:val="Footer Char"/>
    <w:basedOn w:val="DefaultParagraphFont"/>
    <w:link w:val="Footer"/>
    <w:uiPriority w:val="99"/>
    <w:rsid w:val="00001557"/>
  </w:style>
  <w:style w:type="paragraph" w:styleId="BalloonText">
    <w:name w:val="Balloon Text"/>
    <w:basedOn w:val="Normal"/>
    <w:link w:val="BalloonTextChar"/>
    <w:uiPriority w:val="99"/>
    <w:semiHidden/>
    <w:unhideWhenUsed/>
    <w:rsid w:val="008C64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E5EE-70BC-4ABE-B7E4-9ED132B4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2020-01-09T08:04:00Z</dcterms:created>
  <dcterms:modified xsi:type="dcterms:W3CDTF">2020-01-12T09:52:00Z</dcterms:modified>
</cp:coreProperties>
</file>