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ED968" w14:textId="77777777" w:rsidR="00BA7F5B" w:rsidRPr="00D84C94" w:rsidRDefault="00BA7F5B" w:rsidP="00833A02">
      <w:pPr>
        <w:pStyle w:val="NoSpacing"/>
        <w:bidi w:val="0"/>
        <w:jc w:val="center"/>
        <w:rPr>
          <w:rFonts w:asciiTheme="minorBidi" w:hAnsiTheme="minorBidi" w:cstheme="minorBidi"/>
          <w:lang w:val="de-DE"/>
        </w:rPr>
      </w:pPr>
      <w:r w:rsidRPr="00D84C94">
        <w:rPr>
          <w:rFonts w:asciiTheme="minorBidi" w:hAnsiTheme="minorBidi" w:cstheme="minorBidi"/>
          <w:lang w:val="de-DE"/>
        </w:rPr>
        <w:t>YESHIVAT HAR ETZION</w:t>
      </w:r>
    </w:p>
    <w:p w14:paraId="78D73BED" w14:textId="77777777" w:rsidR="00BA7F5B" w:rsidRPr="000410BE" w:rsidRDefault="00BA7F5B" w:rsidP="00833A02">
      <w:pPr>
        <w:pStyle w:val="CC"/>
        <w:keepLines w:val="0"/>
        <w:spacing w:after="0"/>
        <w:ind w:left="0" w:firstLine="0"/>
        <w:jc w:val="center"/>
        <w:rPr>
          <w:rFonts w:asciiTheme="minorBidi" w:hAnsiTheme="minorBidi" w:cstheme="minorBidi"/>
          <w:sz w:val="24"/>
          <w:szCs w:val="24"/>
          <w:lang w:val="de-DE"/>
        </w:rPr>
      </w:pPr>
      <w:r w:rsidRPr="000410BE">
        <w:rPr>
          <w:rFonts w:asciiTheme="minorBidi" w:hAnsiTheme="minorBidi" w:cstheme="minorBidi"/>
          <w:sz w:val="24"/>
          <w:szCs w:val="24"/>
          <w:lang w:val="de-DE"/>
        </w:rPr>
        <w:t>ISRAEL KOSCHITZKY VIRTUAL BEIT MIDRASH (VBM)</w:t>
      </w:r>
    </w:p>
    <w:p w14:paraId="7422E86F" w14:textId="77777777" w:rsidR="00BA7F5B" w:rsidRPr="000410BE" w:rsidRDefault="00BA7F5B" w:rsidP="00833A02">
      <w:pPr>
        <w:pStyle w:val="CC"/>
        <w:keepLines w:val="0"/>
        <w:spacing w:after="0"/>
        <w:ind w:left="0" w:firstLine="0"/>
        <w:jc w:val="center"/>
        <w:rPr>
          <w:rFonts w:asciiTheme="minorBidi" w:hAnsiTheme="minorBidi" w:cstheme="minorBidi"/>
          <w:sz w:val="24"/>
          <w:szCs w:val="24"/>
          <w:lang w:val="en-GB"/>
        </w:rPr>
      </w:pPr>
      <w:r w:rsidRPr="000410BE">
        <w:rPr>
          <w:rFonts w:asciiTheme="minorBidi" w:hAnsiTheme="minorBidi" w:cstheme="minorBidi"/>
          <w:sz w:val="24"/>
          <w:szCs w:val="24"/>
          <w:lang w:val="en-GB"/>
        </w:rPr>
        <w:t>*********************************************************</w:t>
      </w:r>
    </w:p>
    <w:p w14:paraId="7A3BD58B" w14:textId="77777777" w:rsidR="00BA7F5B" w:rsidRDefault="00BA7F5B" w:rsidP="00833A02">
      <w:pPr>
        <w:pStyle w:val="CC"/>
        <w:keepLines w:val="0"/>
        <w:widowControl/>
        <w:spacing w:after="0"/>
        <w:ind w:left="0" w:firstLine="0"/>
        <w:jc w:val="center"/>
        <w:rPr>
          <w:rFonts w:asciiTheme="minorBidi" w:hAnsiTheme="minorBidi" w:cstheme="minorBidi"/>
          <w:sz w:val="24"/>
          <w:szCs w:val="24"/>
          <w:lang w:val="en-GB"/>
        </w:rPr>
      </w:pPr>
    </w:p>
    <w:p w14:paraId="647C3300" w14:textId="77777777" w:rsidR="00BA7F5B" w:rsidRPr="00D84C94" w:rsidRDefault="00BA7F5B" w:rsidP="00833A02">
      <w:pPr>
        <w:bidi w:val="0"/>
        <w:spacing w:line="240" w:lineRule="auto"/>
        <w:jc w:val="center"/>
        <w:rPr>
          <w:rFonts w:asciiTheme="minorBidi" w:hAnsiTheme="minorBidi" w:cstheme="minorBidi"/>
          <w:b/>
          <w:bCs/>
        </w:rPr>
      </w:pPr>
      <w:r w:rsidRPr="00D84C94">
        <w:rPr>
          <w:rFonts w:asciiTheme="minorBidi" w:hAnsiTheme="minorBidi" w:cstheme="minorBidi"/>
          <w:b/>
          <w:bCs/>
        </w:rPr>
        <w:t>BEFORE THE EARTHQUAKE:</w:t>
      </w:r>
    </w:p>
    <w:p w14:paraId="0BBD6A6F" w14:textId="77777777" w:rsidR="00BA7F5B" w:rsidRPr="000410BE" w:rsidRDefault="00BA7F5B" w:rsidP="00833A02">
      <w:pPr>
        <w:bidi w:val="0"/>
        <w:spacing w:line="240" w:lineRule="auto"/>
        <w:jc w:val="center"/>
        <w:rPr>
          <w:rFonts w:asciiTheme="minorBidi" w:hAnsiTheme="minorBidi" w:cstheme="minorBidi"/>
          <w:b/>
          <w:bCs/>
        </w:rPr>
      </w:pPr>
      <w:r w:rsidRPr="000410BE">
        <w:rPr>
          <w:rFonts w:asciiTheme="minorBidi" w:hAnsiTheme="minorBidi" w:cstheme="minorBidi"/>
          <w:b/>
          <w:bCs/>
        </w:rPr>
        <w:t>THE PROPHECIES OF HOSHEA AND AMOS</w:t>
      </w:r>
    </w:p>
    <w:p w14:paraId="7CA8D938" w14:textId="77777777" w:rsidR="00BA7F5B" w:rsidRPr="00D84C94" w:rsidRDefault="00BA7F5B" w:rsidP="00833A02">
      <w:pPr>
        <w:bidi w:val="0"/>
        <w:spacing w:line="240" w:lineRule="auto"/>
        <w:jc w:val="center"/>
        <w:rPr>
          <w:rFonts w:asciiTheme="minorBidi" w:hAnsiTheme="minorBidi" w:cstheme="minorBidi"/>
          <w:b/>
          <w:bCs/>
        </w:rPr>
      </w:pPr>
    </w:p>
    <w:p w14:paraId="74A242AF" w14:textId="77777777" w:rsidR="00BA7F5B" w:rsidRDefault="00BA7F5B" w:rsidP="00833A02">
      <w:pPr>
        <w:bidi w:val="0"/>
        <w:spacing w:line="240" w:lineRule="auto"/>
        <w:jc w:val="center"/>
        <w:rPr>
          <w:rFonts w:asciiTheme="minorBidi" w:hAnsiTheme="minorBidi" w:cstheme="minorBidi"/>
          <w:b/>
          <w:bCs/>
        </w:rPr>
      </w:pPr>
      <w:r w:rsidRPr="00D84C94">
        <w:rPr>
          <w:rFonts w:asciiTheme="minorBidi" w:hAnsiTheme="minorBidi" w:cstheme="minorBidi"/>
          <w:b/>
          <w:bCs/>
        </w:rPr>
        <w:t>By Rav Yitzchak Etshalom</w:t>
      </w:r>
    </w:p>
    <w:p w14:paraId="3F241D38" w14:textId="77777777" w:rsidR="00833A02" w:rsidRDefault="00833A02" w:rsidP="00833A02">
      <w:pPr>
        <w:bidi w:val="0"/>
        <w:spacing w:line="240" w:lineRule="auto"/>
        <w:jc w:val="center"/>
        <w:rPr>
          <w:rFonts w:asciiTheme="minorBidi" w:hAnsiTheme="minorBidi" w:cstheme="minorBidi"/>
          <w:b/>
          <w:bCs/>
        </w:rPr>
      </w:pPr>
    </w:p>
    <w:p w14:paraId="6781B7E5" w14:textId="77777777" w:rsidR="00833A02" w:rsidRPr="00D84C94" w:rsidRDefault="00833A02" w:rsidP="00833A02">
      <w:pPr>
        <w:bidi w:val="0"/>
        <w:spacing w:line="240" w:lineRule="auto"/>
        <w:jc w:val="center"/>
        <w:rPr>
          <w:rFonts w:asciiTheme="minorBidi" w:hAnsiTheme="minorBidi" w:cstheme="minorBidi"/>
          <w:b/>
          <w:bCs/>
        </w:rPr>
      </w:pPr>
    </w:p>
    <w:p w14:paraId="6C3D76A0" w14:textId="77777777" w:rsidR="00833A02" w:rsidRPr="00806CD9" w:rsidRDefault="00833A02" w:rsidP="00833A02">
      <w:pPr>
        <w:shd w:val="clear" w:color="auto" w:fill="FCFDFE"/>
        <w:bidi w:val="0"/>
        <w:spacing w:line="240" w:lineRule="auto"/>
        <w:jc w:val="center"/>
        <w:rPr>
          <w:rFonts w:ascii="Arial" w:eastAsia="Times New Roman" w:hAnsi="Arial" w:cs="Arial"/>
          <w:color w:val="000000"/>
        </w:rPr>
      </w:pPr>
      <w:r w:rsidRPr="00806CD9">
        <w:rPr>
          <w:rFonts w:ascii="Arial" w:eastAsia="Times New Roman" w:hAnsi="Arial" w:cs="Arial"/>
          <w:b/>
          <w:bCs/>
          <w:color w:val="000000"/>
        </w:rPr>
        <w:t>********************************************************</w:t>
      </w:r>
    </w:p>
    <w:p w14:paraId="0CFCCA8B" w14:textId="77777777" w:rsidR="00833A02" w:rsidRPr="00806CD9" w:rsidRDefault="00833A02" w:rsidP="00833A02">
      <w:pPr>
        <w:shd w:val="clear" w:color="auto" w:fill="FCFDFE"/>
        <w:bidi w:val="0"/>
        <w:spacing w:line="240" w:lineRule="auto"/>
        <w:jc w:val="center"/>
        <w:rPr>
          <w:rFonts w:ascii="Arial" w:eastAsia="Times New Roman" w:hAnsi="Arial" w:cs="Arial"/>
          <w:color w:val="000000"/>
        </w:rPr>
      </w:pPr>
      <w:r w:rsidRPr="00806CD9">
        <w:rPr>
          <w:rFonts w:ascii="Arial" w:eastAsia="Times New Roman" w:hAnsi="Arial" w:cs="Arial"/>
          <w:color w:val="000000"/>
        </w:rPr>
        <w:t>In memory of Yitzchak and Sheva Shayndel Schwartz z”l</w:t>
      </w:r>
    </w:p>
    <w:p w14:paraId="58F2F80F" w14:textId="77777777" w:rsidR="00833A02" w:rsidRPr="00806CD9" w:rsidRDefault="00833A02" w:rsidP="00833A02">
      <w:pPr>
        <w:shd w:val="clear" w:color="auto" w:fill="FCFDFE"/>
        <w:bidi w:val="0"/>
        <w:spacing w:line="240" w:lineRule="auto"/>
        <w:jc w:val="center"/>
        <w:rPr>
          <w:rFonts w:ascii="Arial" w:eastAsia="Times New Roman" w:hAnsi="Arial" w:cs="Arial"/>
          <w:color w:val="000000"/>
        </w:rPr>
      </w:pPr>
      <w:r w:rsidRPr="00806CD9">
        <w:rPr>
          <w:rFonts w:ascii="Arial" w:eastAsia="Times New Roman" w:hAnsi="Arial" w:cs="Arial"/>
          <w:color w:val="000000"/>
          <w:rtl/>
        </w:rPr>
        <w:t>יצחק בן חיים צבי שווארץ ז''ל</w:t>
      </w:r>
    </w:p>
    <w:p w14:paraId="7C232ED0" w14:textId="77777777" w:rsidR="00833A02" w:rsidRPr="00806CD9" w:rsidRDefault="00833A02" w:rsidP="00833A02">
      <w:pPr>
        <w:shd w:val="clear" w:color="auto" w:fill="FCFDFE"/>
        <w:bidi w:val="0"/>
        <w:spacing w:line="240" w:lineRule="auto"/>
        <w:jc w:val="center"/>
        <w:rPr>
          <w:rFonts w:ascii="Arial" w:eastAsia="Times New Roman" w:hAnsi="Arial" w:cs="Arial"/>
          <w:color w:val="000000"/>
          <w:rtl/>
        </w:rPr>
      </w:pPr>
      <w:r w:rsidRPr="00806CD9">
        <w:rPr>
          <w:rFonts w:ascii="Arial" w:eastAsia="Times New Roman" w:hAnsi="Arial" w:cs="Arial"/>
          <w:color w:val="000000"/>
          <w:rtl/>
        </w:rPr>
        <w:t>שבע שיינדל שווארץ בת דוד שטיין ז''ל</w:t>
      </w:r>
    </w:p>
    <w:p w14:paraId="6CC7D9D2" w14:textId="77777777" w:rsidR="00833A02" w:rsidRPr="00806CD9" w:rsidRDefault="00833A02" w:rsidP="00833A02">
      <w:pPr>
        <w:shd w:val="clear" w:color="auto" w:fill="FCFDFE"/>
        <w:bidi w:val="0"/>
        <w:spacing w:line="240" w:lineRule="auto"/>
        <w:jc w:val="center"/>
        <w:rPr>
          <w:rFonts w:ascii="Arial" w:eastAsia="Times New Roman" w:hAnsi="Arial" w:cs="Arial"/>
          <w:color w:val="000000"/>
          <w:rtl/>
        </w:rPr>
      </w:pPr>
      <w:r w:rsidRPr="00806CD9">
        <w:rPr>
          <w:rFonts w:ascii="Arial" w:eastAsia="Times New Roman" w:hAnsi="Arial" w:cs="Arial"/>
          <w:color w:val="000000"/>
        </w:rPr>
        <w:t>whose Yahrzeits fall on Shabbat the thirteenth of Shvat.</w:t>
      </w:r>
    </w:p>
    <w:p w14:paraId="49FC3BA8" w14:textId="77777777" w:rsidR="00833A02" w:rsidRPr="00806CD9" w:rsidRDefault="00833A02" w:rsidP="00833A02">
      <w:pPr>
        <w:shd w:val="clear" w:color="auto" w:fill="FCFDFE"/>
        <w:bidi w:val="0"/>
        <w:spacing w:line="240" w:lineRule="auto"/>
        <w:jc w:val="center"/>
        <w:rPr>
          <w:rFonts w:ascii="Arial" w:eastAsia="Times New Roman" w:hAnsi="Arial" w:cs="Arial"/>
          <w:color w:val="000000"/>
        </w:rPr>
      </w:pPr>
      <w:r w:rsidRPr="00806CD9">
        <w:rPr>
          <w:rFonts w:ascii="Arial" w:eastAsia="Times New Roman" w:hAnsi="Arial" w:cs="Arial"/>
          <w:color w:val="000000"/>
        </w:rPr>
        <w:t>Dedicated by Avraham and Sarah Schwartz</w:t>
      </w:r>
    </w:p>
    <w:p w14:paraId="0FE531D5" w14:textId="6C898B4C" w:rsidR="00BA7F5B" w:rsidRDefault="00833A02" w:rsidP="00833A02">
      <w:pPr>
        <w:bidi w:val="0"/>
        <w:spacing w:line="240" w:lineRule="auto"/>
        <w:jc w:val="center"/>
        <w:rPr>
          <w:rFonts w:asciiTheme="minorBidi" w:hAnsiTheme="minorBidi" w:cstheme="minorBidi"/>
          <w:b/>
          <w:bCs/>
        </w:rPr>
      </w:pPr>
      <w:r w:rsidRPr="00806CD9">
        <w:rPr>
          <w:rFonts w:ascii="Arial" w:eastAsia="Times New Roman" w:hAnsi="Arial" w:cs="Arial"/>
          <w:b/>
          <w:bCs/>
          <w:color w:val="000000"/>
          <w:sz w:val="21"/>
          <w:szCs w:val="21"/>
        </w:rPr>
        <w:t>********************************************************</w:t>
      </w:r>
    </w:p>
    <w:p w14:paraId="66B56E66" w14:textId="77777777" w:rsidR="00BA7F5B" w:rsidRDefault="00BA7F5B" w:rsidP="00833A02">
      <w:pPr>
        <w:bidi w:val="0"/>
        <w:spacing w:line="240" w:lineRule="auto"/>
        <w:jc w:val="center"/>
        <w:rPr>
          <w:rFonts w:asciiTheme="minorBidi" w:hAnsiTheme="minorBidi" w:cstheme="minorBidi"/>
          <w:b/>
          <w:bCs/>
        </w:rPr>
      </w:pPr>
    </w:p>
    <w:p w14:paraId="7631B708" w14:textId="77777777" w:rsidR="00833A02" w:rsidRPr="000410BE" w:rsidRDefault="00833A02" w:rsidP="00833A02">
      <w:pPr>
        <w:bidi w:val="0"/>
        <w:spacing w:line="240" w:lineRule="auto"/>
        <w:jc w:val="center"/>
        <w:rPr>
          <w:rFonts w:asciiTheme="minorBidi" w:hAnsiTheme="minorBidi" w:cstheme="minorBidi"/>
          <w:b/>
          <w:bCs/>
        </w:rPr>
      </w:pPr>
    </w:p>
    <w:p w14:paraId="59593DD5" w14:textId="0CEE6B99" w:rsidR="00BA7F5B" w:rsidRPr="000410BE" w:rsidRDefault="00BA7F5B" w:rsidP="00833A02">
      <w:pPr>
        <w:bidi w:val="0"/>
        <w:spacing w:line="240" w:lineRule="auto"/>
        <w:jc w:val="center"/>
        <w:rPr>
          <w:rFonts w:asciiTheme="minorBidi" w:eastAsia="Times New Roman" w:hAnsiTheme="minorBidi" w:cstheme="minorBidi"/>
          <w:b/>
          <w:bCs/>
          <w:color w:val="000000"/>
        </w:rPr>
      </w:pPr>
      <w:r w:rsidRPr="00833A02">
        <w:rPr>
          <w:rFonts w:asciiTheme="minorBidi" w:eastAsia="Times New Roman" w:hAnsiTheme="minorBidi" w:cstheme="minorBidi"/>
          <w:b/>
          <w:bCs/>
          <w:iCs/>
          <w:color w:val="000000"/>
        </w:rPr>
        <w:t>Shiur</w:t>
      </w:r>
      <w:r w:rsidRPr="000410BE">
        <w:rPr>
          <w:rFonts w:asciiTheme="minorBidi" w:eastAsia="Times New Roman" w:hAnsiTheme="minorBidi" w:cstheme="minorBidi"/>
          <w:b/>
          <w:bCs/>
          <w:color w:val="000000"/>
        </w:rPr>
        <w:t xml:space="preserve"> #</w:t>
      </w:r>
      <w:r>
        <w:rPr>
          <w:rFonts w:asciiTheme="minorBidi" w:eastAsia="Times New Roman" w:hAnsiTheme="minorBidi" w:cstheme="minorBidi"/>
          <w:b/>
          <w:bCs/>
          <w:color w:val="000000"/>
        </w:rPr>
        <w:t>7</w:t>
      </w:r>
      <w:r w:rsidR="000534C3">
        <w:rPr>
          <w:rFonts w:asciiTheme="minorBidi" w:eastAsia="Times New Roman" w:hAnsiTheme="minorBidi" w:cstheme="minorBidi"/>
          <w:b/>
          <w:bCs/>
          <w:color w:val="000000"/>
        </w:rPr>
        <w:t>2</w:t>
      </w:r>
      <w:r w:rsidR="00A34AE6">
        <w:rPr>
          <w:rFonts w:asciiTheme="minorBidi" w:eastAsia="Times New Roman" w:hAnsiTheme="minorBidi" w:cstheme="minorBidi"/>
          <w:b/>
          <w:bCs/>
          <w:color w:val="000000"/>
        </w:rPr>
        <w:t>:</w:t>
      </w:r>
    </w:p>
    <w:p w14:paraId="4FA5FB1B" w14:textId="77777777" w:rsidR="00BA7F5B" w:rsidRPr="000410BE" w:rsidRDefault="00BA7F5B" w:rsidP="00833A02">
      <w:pPr>
        <w:bidi w:val="0"/>
        <w:spacing w:line="240" w:lineRule="auto"/>
        <w:jc w:val="center"/>
        <w:rPr>
          <w:rFonts w:asciiTheme="minorBidi" w:eastAsia="Times New Roman" w:hAnsiTheme="minorBidi" w:cstheme="minorBidi"/>
          <w:b/>
          <w:bCs/>
          <w:color w:val="000000"/>
        </w:rPr>
      </w:pPr>
      <w:r w:rsidRPr="000410BE">
        <w:rPr>
          <w:rFonts w:asciiTheme="minorBidi" w:eastAsia="Times New Roman" w:hAnsiTheme="minorBidi" w:cstheme="minorBidi"/>
          <w:b/>
          <w:bCs/>
          <w:color w:val="000000"/>
        </w:rPr>
        <w:t>The Prophecies of Amos:</w:t>
      </w:r>
    </w:p>
    <w:p w14:paraId="2D9F15C6" w14:textId="1ED87609" w:rsidR="00BA7F5B" w:rsidRPr="00887816" w:rsidRDefault="00BA7F5B" w:rsidP="00833A02">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THE VISIONS</w:t>
      </w:r>
      <w:r w:rsidR="00A34AE6">
        <w:rPr>
          <w:rFonts w:asciiTheme="minorBidi" w:eastAsia="Times New Roman" w:hAnsiTheme="minorBidi" w:cstheme="minorBidi"/>
          <w:b/>
          <w:bCs/>
          <w:color w:val="000000"/>
        </w:rPr>
        <w:t xml:space="preserve">  </w:t>
      </w:r>
    </w:p>
    <w:p w14:paraId="4B131409" w14:textId="71350664" w:rsidR="00BA7F5B" w:rsidRDefault="00BA7F5B" w:rsidP="00833A02">
      <w:pPr>
        <w:bidi w:val="0"/>
        <w:spacing w:line="240" w:lineRule="auto"/>
        <w:jc w:val="center"/>
        <w:rPr>
          <w:rFonts w:asciiTheme="minorBidi" w:eastAsia="Times New Roman" w:hAnsiTheme="minorBidi" w:cstheme="minorBidi"/>
          <w:b/>
          <w:bCs/>
          <w:color w:val="000000"/>
        </w:rPr>
      </w:pPr>
      <w:r>
        <w:rPr>
          <w:rFonts w:asciiTheme="minorBidi" w:eastAsia="Times New Roman" w:hAnsiTheme="minorBidi" w:cstheme="minorBidi"/>
          <w:b/>
          <w:bCs/>
          <w:color w:val="000000"/>
        </w:rPr>
        <w:t xml:space="preserve">AMOS AT BEIT-EL (7:10-17): CONFRONTATION </w:t>
      </w:r>
      <w:r w:rsidR="00A34AE6">
        <w:rPr>
          <w:rFonts w:asciiTheme="minorBidi" w:eastAsia="Times New Roman" w:hAnsiTheme="minorBidi" w:cstheme="minorBidi"/>
          <w:b/>
          <w:bCs/>
          <w:color w:val="000000"/>
        </w:rPr>
        <w:t xml:space="preserve"> </w:t>
      </w:r>
    </w:p>
    <w:p w14:paraId="35F48592" w14:textId="7277A6AE" w:rsidR="00BA7F5B" w:rsidRPr="000534C3" w:rsidRDefault="00BA7F5B" w:rsidP="00833A02">
      <w:pPr>
        <w:bidi w:val="0"/>
        <w:spacing w:line="240" w:lineRule="auto"/>
        <w:jc w:val="center"/>
        <w:rPr>
          <w:rFonts w:asciiTheme="minorBidi" w:eastAsia="Times New Roman" w:hAnsiTheme="minorBidi" w:cstheme="minorBidi"/>
          <w:b/>
          <w:bCs/>
          <w:i/>
          <w:iCs/>
          <w:color w:val="000000"/>
        </w:rPr>
      </w:pPr>
      <w:r>
        <w:rPr>
          <w:rFonts w:asciiTheme="minorBidi" w:eastAsia="Times New Roman" w:hAnsiTheme="minorBidi" w:cstheme="minorBidi"/>
          <w:b/>
          <w:bCs/>
          <w:color w:val="000000"/>
        </w:rPr>
        <w:t xml:space="preserve">PART </w:t>
      </w:r>
      <w:r w:rsidR="000534C3">
        <w:rPr>
          <w:rFonts w:asciiTheme="minorBidi" w:eastAsia="Times New Roman" w:hAnsiTheme="minorBidi" w:cstheme="minorBidi"/>
          <w:b/>
          <w:bCs/>
          <w:color w:val="000000"/>
        </w:rPr>
        <w:t>2</w:t>
      </w:r>
      <w:r>
        <w:rPr>
          <w:rFonts w:asciiTheme="minorBidi" w:eastAsia="Times New Roman" w:hAnsiTheme="minorBidi" w:cstheme="minorBidi"/>
          <w:b/>
          <w:bCs/>
          <w:color w:val="000000"/>
        </w:rPr>
        <w:t xml:space="preserve">: </w:t>
      </w:r>
      <w:r w:rsidR="00460C03">
        <w:rPr>
          <w:rFonts w:asciiTheme="minorBidi" w:eastAsia="Times New Roman" w:hAnsiTheme="minorBidi" w:cstheme="minorBidi"/>
          <w:b/>
          <w:bCs/>
          <w:color w:val="000000"/>
        </w:rPr>
        <w:t>THE</w:t>
      </w:r>
      <w:r w:rsidR="000534C3">
        <w:rPr>
          <w:rFonts w:asciiTheme="minorBidi" w:eastAsia="Times New Roman" w:hAnsiTheme="minorBidi" w:cstheme="minorBidi"/>
          <w:b/>
          <w:bCs/>
          <w:color w:val="000000"/>
        </w:rPr>
        <w:t xml:space="preserve"> </w:t>
      </w:r>
      <w:r w:rsidR="001710D4">
        <w:rPr>
          <w:rFonts w:asciiTheme="minorBidi" w:eastAsia="Times New Roman" w:hAnsiTheme="minorBidi" w:cstheme="minorBidi"/>
          <w:b/>
          <w:bCs/>
          <w:i/>
          <w:iCs/>
          <w:color w:val="000000"/>
        </w:rPr>
        <w:t>CH</w:t>
      </w:r>
      <w:r w:rsidR="000534C3">
        <w:rPr>
          <w:rFonts w:asciiTheme="minorBidi" w:eastAsia="Times New Roman" w:hAnsiTheme="minorBidi" w:cstheme="minorBidi"/>
          <w:b/>
          <w:bCs/>
          <w:i/>
          <w:iCs/>
          <w:color w:val="000000"/>
        </w:rPr>
        <w:t>OZEH</w:t>
      </w:r>
      <w:r w:rsidR="000534C3">
        <w:rPr>
          <w:rFonts w:asciiTheme="minorBidi" w:eastAsia="Times New Roman" w:hAnsiTheme="minorBidi" w:cstheme="minorBidi"/>
          <w:b/>
          <w:bCs/>
          <w:color w:val="000000"/>
        </w:rPr>
        <w:t xml:space="preserve">, THE </w:t>
      </w:r>
      <w:r w:rsidR="000534C3">
        <w:rPr>
          <w:rFonts w:asciiTheme="minorBidi" w:eastAsia="Times New Roman" w:hAnsiTheme="minorBidi" w:cstheme="minorBidi"/>
          <w:b/>
          <w:bCs/>
          <w:i/>
          <w:iCs/>
          <w:color w:val="000000"/>
        </w:rPr>
        <w:t>NAVI</w:t>
      </w:r>
      <w:r w:rsidR="001710D4">
        <w:rPr>
          <w:rFonts w:asciiTheme="minorBidi" w:eastAsia="Times New Roman" w:hAnsiTheme="minorBidi" w:cstheme="minorBidi"/>
          <w:b/>
          <w:bCs/>
          <w:i/>
          <w:iCs/>
          <w:color w:val="000000"/>
        </w:rPr>
        <w:t>,</w:t>
      </w:r>
      <w:r w:rsidR="000534C3">
        <w:rPr>
          <w:rFonts w:asciiTheme="minorBidi" w:eastAsia="Times New Roman" w:hAnsiTheme="minorBidi" w:cstheme="minorBidi"/>
          <w:b/>
          <w:bCs/>
          <w:color w:val="000000"/>
        </w:rPr>
        <w:t xml:space="preserve"> AND THE </w:t>
      </w:r>
      <w:r w:rsidR="000534C3">
        <w:rPr>
          <w:rFonts w:asciiTheme="minorBidi" w:eastAsia="Times New Roman" w:hAnsiTheme="minorBidi" w:cstheme="minorBidi"/>
          <w:b/>
          <w:bCs/>
          <w:i/>
          <w:iCs/>
          <w:color w:val="000000"/>
        </w:rPr>
        <w:t>LECHEM</w:t>
      </w:r>
    </w:p>
    <w:p w14:paraId="00B505E3" w14:textId="77777777" w:rsidR="00BA7F5B" w:rsidRDefault="00BA7F5B" w:rsidP="00833A02">
      <w:pPr>
        <w:bidi w:val="0"/>
        <w:spacing w:line="240" w:lineRule="auto"/>
        <w:ind w:right="-46"/>
        <w:rPr>
          <w:rFonts w:asciiTheme="minorBidi" w:eastAsia="Times New Roman" w:hAnsiTheme="minorBidi" w:cstheme="minorBidi"/>
          <w:b/>
          <w:bCs/>
          <w:color w:val="000000"/>
        </w:rPr>
      </w:pPr>
    </w:p>
    <w:p w14:paraId="64EDB98D" w14:textId="77777777" w:rsidR="00A34AE6" w:rsidRDefault="00A34AE6" w:rsidP="00833A02">
      <w:pPr>
        <w:bidi w:val="0"/>
        <w:spacing w:line="240" w:lineRule="auto"/>
        <w:ind w:right="-46"/>
        <w:rPr>
          <w:rFonts w:asciiTheme="minorBidi" w:eastAsia="Times New Roman" w:hAnsiTheme="minorBidi" w:cstheme="minorBidi"/>
          <w:b/>
          <w:bCs/>
          <w:color w:val="000000"/>
        </w:rPr>
      </w:pPr>
    </w:p>
    <w:p w14:paraId="599DE648" w14:textId="0D916949" w:rsidR="00BA7F5B" w:rsidRDefault="00BA7F5B"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previous </w:t>
      </w:r>
      <w:r w:rsidR="00F8099F">
        <w:rPr>
          <w:rFonts w:asciiTheme="minorBidi" w:eastAsia="Times New Roman" w:hAnsiTheme="minorBidi" w:cstheme="minorBidi"/>
          <w:i/>
          <w:iCs/>
          <w:color w:val="000000"/>
        </w:rPr>
        <w:t>shiur</w:t>
      </w:r>
      <w:r>
        <w:rPr>
          <w:rFonts w:asciiTheme="minorBidi" w:eastAsia="Times New Roman" w:hAnsiTheme="minorBidi" w:cstheme="minorBidi"/>
          <w:color w:val="000000"/>
        </w:rPr>
        <w:t xml:space="preserve">, </w:t>
      </w:r>
      <w:r w:rsidR="00F8099F">
        <w:rPr>
          <w:rFonts w:asciiTheme="minorBidi" w:eastAsia="Times New Roman" w:hAnsiTheme="minorBidi" w:cstheme="minorBidi"/>
          <w:color w:val="000000"/>
        </w:rPr>
        <w:t>we introduced and studied the first six verses of the interaction-di</w:t>
      </w:r>
      <w:r w:rsidR="00A34AE6">
        <w:rPr>
          <w:rFonts w:asciiTheme="minorBidi" w:eastAsia="Times New Roman" w:hAnsiTheme="minorBidi" w:cstheme="minorBidi"/>
          <w:color w:val="000000"/>
        </w:rPr>
        <w:t>alogue between Amos and Amatzia</w:t>
      </w:r>
      <w:r w:rsidR="00F8099F">
        <w:rPr>
          <w:rFonts w:asciiTheme="minorBidi" w:eastAsia="Times New Roman" w:hAnsiTheme="minorBidi" w:cstheme="minorBidi"/>
          <w:color w:val="000000"/>
        </w:rPr>
        <w:t xml:space="preserve">, the priest at Beit-El. As we repeatedly pointed out, there were a few terms that required more attention. This </w:t>
      </w:r>
      <w:r w:rsidR="00F8099F" w:rsidRPr="001710D4">
        <w:rPr>
          <w:rFonts w:asciiTheme="minorBidi" w:eastAsia="Times New Roman" w:hAnsiTheme="minorBidi" w:cstheme="minorBidi"/>
          <w:i/>
          <w:iCs/>
          <w:color w:val="000000"/>
        </w:rPr>
        <w:t>shiur</w:t>
      </w:r>
      <w:r w:rsidR="00F8099F">
        <w:rPr>
          <w:rFonts w:asciiTheme="minorBidi" w:eastAsia="Times New Roman" w:hAnsiTheme="minorBidi" w:cstheme="minorBidi"/>
          <w:color w:val="000000"/>
        </w:rPr>
        <w:t xml:space="preserve"> is devoted to those terms and how understanding them properly, in context, sheds light on some of the odder features of this interaction. In the next </w:t>
      </w:r>
      <w:r w:rsidR="00F8099F" w:rsidRPr="004A4C04">
        <w:rPr>
          <w:rFonts w:asciiTheme="minorBidi" w:eastAsia="Times New Roman" w:hAnsiTheme="minorBidi" w:cstheme="minorBidi"/>
          <w:i/>
          <w:iCs/>
          <w:color w:val="000000"/>
        </w:rPr>
        <w:t>shiur</w:t>
      </w:r>
      <w:r w:rsidR="00F8099F">
        <w:rPr>
          <w:rFonts w:asciiTheme="minorBidi" w:eastAsia="Times New Roman" w:hAnsiTheme="minorBidi" w:cstheme="minorBidi"/>
          <w:color w:val="000000"/>
        </w:rPr>
        <w:t>, we will complete our study of this meeting, focusing on the last two verses</w:t>
      </w:r>
      <w:r w:rsidR="001710D4">
        <w:rPr>
          <w:rFonts w:asciiTheme="minorBidi" w:eastAsia="Times New Roman" w:hAnsiTheme="minorBidi" w:cstheme="minorBidi"/>
          <w:color w:val="000000"/>
        </w:rPr>
        <w:t>,</w:t>
      </w:r>
      <w:r w:rsidR="00F8099F">
        <w:rPr>
          <w:rFonts w:asciiTheme="minorBidi" w:eastAsia="Times New Roman" w:hAnsiTheme="minorBidi" w:cstheme="minorBidi"/>
          <w:color w:val="000000"/>
        </w:rPr>
        <w:t xml:space="preserve"> which comprise the pronouncement Amos declares regarding Yerovam, the altar at Beit-El</w:t>
      </w:r>
      <w:r w:rsidR="001710D4">
        <w:rPr>
          <w:rFonts w:asciiTheme="minorBidi" w:eastAsia="Times New Roman" w:hAnsiTheme="minorBidi" w:cstheme="minorBidi"/>
          <w:color w:val="000000"/>
        </w:rPr>
        <w:t>,</w:t>
      </w:r>
      <w:r w:rsidR="00F8099F">
        <w:rPr>
          <w:rFonts w:asciiTheme="minorBidi" w:eastAsia="Times New Roman" w:hAnsiTheme="minorBidi" w:cstheme="minorBidi"/>
          <w:color w:val="000000"/>
        </w:rPr>
        <w:t xml:space="preserve"> and the Northern </w:t>
      </w:r>
      <w:r w:rsidR="001710D4">
        <w:rPr>
          <w:rFonts w:asciiTheme="minorBidi" w:eastAsia="Times New Roman" w:hAnsiTheme="minorBidi" w:cstheme="minorBidi"/>
          <w:color w:val="000000"/>
        </w:rPr>
        <w:t>K</w:t>
      </w:r>
      <w:r w:rsidR="00F8099F">
        <w:rPr>
          <w:rFonts w:asciiTheme="minorBidi" w:eastAsia="Times New Roman" w:hAnsiTheme="minorBidi" w:cstheme="minorBidi"/>
          <w:color w:val="000000"/>
        </w:rPr>
        <w:t xml:space="preserve">ingdom. </w:t>
      </w:r>
    </w:p>
    <w:p w14:paraId="70FAC55A" w14:textId="5F720BDF" w:rsidR="00F8099F" w:rsidRDefault="00F8099F" w:rsidP="00833A02">
      <w:pPr>
        <w:widowControl w:val="0"/>
        <w:bidi w:val="0"/>
        <w:spacing w:line="240" w:lineRule="auto"/>
        <w:jc w:val="both"/>
        <w:rPr>
          <w:rFonts w:asciiTheme="minorBidi" w:eastAsia="Times New Roman" w:hAnsiTheme="minorBidi" w:cstheme="minorBidi"/>
          <w:color w:val="000000"/>
        </w:rPr>
      </w:pPr>
    </w:p>
    <w:p w14:paraId="4A64DB7C" w14:textId="77777777" w:rsidR="00D816D6" w:rsidRDefault="00D816D6" w:rsidP="00833A02">
      <w:pPr>
        <w:widowControl w:val="0"/>
        <w:bidi w:val="0"/>
        <w:spacing w:line="240" w:lineRule="auto"/>
        <w:jc w:val="both"/>
        <w:rPr>
          <w:rFonts w:asciiTheme="minorBidi" w:eastAsia="Times New Roman" w:hAnsiTheme="minorBidi" w:cstheme="minorBidi"/>
          <w:b/>
          <w:bCs/>
          <w:color w:val="000000"/>
        </w:rPr>
      </w:pPr>
      <w:r w:rsidRPr="003F724B">
        <w:rPr>
          <w:rFonts w:asciiTheme="minorBidi" w:eastAsia="Times New Roman" w:hAnsiTheme="minorBidi" w:cstheme="minorBidi"/>
          <w:b/>
          <w:bCs/>
          <w:color w:val="000000"/>
        </w:rPr>
        <w:t xml:space="preserve">THE TEXT </w:t>
      </w:r>
    </w:p>
    <w:p w14:paraId="1095DFD7"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04D4307B" w14:textId="77CC75A1" w:rsidR="00A34AE6" w:rsidRDefault="00F8099F"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Here </w:t>
      </w:r>
      <w:r w:rsidR="00D816D6">
        <w:rPr>
          <w:rFonts w:asciiTheme="minorBidi" w:eastAsia="Times New Roman" w:hAnsiTheme="minorBidi" w:cstheme="minorBidi"/>
          <w:color w:val="000000"/>
        </w:rPr>
        <w:t xml:space="preserve">is the interaction </w:t>
      </w:r>
      <w:r w:rsidR="001710D4">
        <w:rPr>
          <w:rFonts w:asciiTheme="minorBidi" w:eastAsia="Times New Roman" w:hAnsiTheme="minorBidi" w:cstheme="minorBidi"/>
          <w:color w:val="000000"/>
        </w:rPr>
        <w:t xml:space="preserve">that </w:t>
      </w:r>
      <w:r w:rsidR="00D816D6">
        <w:rPr>
          <w:rFonts w:asciiTheme="minorBidi" w:eastAsia="Times New Roman" w:hAnsiTheme="minorBidi" w:cstheme="minorBidi"/>
          <w:color w:val="000000"/>
        </w:rPr>
        <w:t xml:space="preserve">we surveyed in last week’s </w:t>
      </w:r>
      <w:r w:rsidR="00D816D6" w:rsidRPr="004A4C04">
        <w:rPr>
          <w:rFonts w:asciiTheme="minorBidi" w:eastAsia="Times New Roman" w:hAnsiTheme="minorBidi" w:cstheme="minorBidi"/>
          <w:i/>
          <w:iCs/>
          <w:color w:val="000000"/>
        </w:rPr>
        <w:t>shiur</w:t>
      </w:r>
      <w:r w:rsidR="00D816D6">
        <w:rPr>
          <w:rFonts w:asciiTheme="minorBidi" w:eastAsia="Times New Roman" w:hAnsiTheme="minorBidi" w:cstheme="minorBidi"/>
          <w:color w:val="000000"/>
        </w:rPr>
        <w:t xml:space="preserve"> </w:t>
      </w:r>
      <w:r w:rsidR="006A262A">
        <w:rPr>
          <w:rFonts w:asciiTheme="minorBidi" w:eastAsia="Times New Roman" w:hAnsiTheme="minorBidi" w:cstheme="minorBidi"/>
          <w:color w:val="000000"/>
        </w:rPr>
        <w:t xml:space="preserve">(For purposes of this </w:t>
      </w:r>
      <w:r w:rsidR="006A262A" w:rsidRPr="004A4C04">
        <w:rPr>
          <w:rFonts w:asciiTheme="minorBidi" w:eastAsia="Times New Roman" w:hAnsiTheme="minorBidi" w:cstheme="minorBidi"/>
          <w:i/>
          <w:iCs/>
          <w:color w:val="000000"/>
        </w:rPr>
        <w:t>shiur</w:t>
      </w:r>
      <w:r w:rsidR="006A262A">
        <w:rPr>
          <w:rFonts w:asciiTheme="minorBidi" w:eastAsia="Times New Roman" w:hAnsiTheme="minorBidi" w:cstheme="minorBidi"/>
          <w:color w:val="000000"/>
        </w:rPr>
        <w:t>, we will present each verse in the transliterated original followed by English translation</w:t>
      </w:r>
      <w:r w:rsidR="001710D4">
        <w:rPr>
          <w:rFonts w:asciiTheme="minorBidi" w:eastAsia="Times New Roman" w:hAnsiTheme="minorBidi" w:cstheme="minorBidi"/>
          <w:color w:val="000000"/>
        </w:rPr>
        <w:t>,</w:t>
      </w:r>
      <w:r w:rsidR="006A262A">
        <w:rPr>
          <w:rFonts w:asciiTheme="minorBidi" w:eastAsia="Times New Roman" w:hAnsiTheme="minorBidi" w:cstheme="minorBidi"/>
          <w:color w:val="000000"/>
        </w:rPr>
        <w:t xml:space="preserve"> rather than phrase-by-phrase as we customarily</w:t>
      </w:r>
      <w:r w:rsidR="001710D4">
        <w:rPr>
          <w:rFonts w:asciiTheme="minorBidi" w:eastAsia="Times New Roman" w:hAnsiTheme="minorBidi" w:cstheme="minorBidi"/>
          <w:color w:val="000000"/>
        </w:rPr>
        <w:t xml:space="preserve"> do.):</w:t>
      </w:r>
    </w:p>
    <w:p w14:paraId="26C1DC6B" w14:textId="77777777" w:rsidR="00833A02" w:rsidRDefault="00833A02" w:rsidP="00833A02">
      <w:pPr>
        <w:widowControl w:val="0"/>
        <w:bidi w:val="0"/>
        <w:spacing w:line="240" w:lineRule="auto"/>
        <w:jc w:val="both"/>
        <w:rPr>
          <w:rFonts w:asciiTheme="minorBidi" w:eastAsia="Times New Roman" w:hAnsiTheme="minorBidi" w:cstheme="minorBidi"/>
          <w:color w:val="000000"/>
          <w:rtl/>
        </w:rPr>
      </w:pPr>
    </w:p>
    <w:p w14:paraId="03FF9CA6" w14:textId="44F13035" w:rsidR="00D816D6" w:rsidRDefault="00D816D6"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1710D4">
        <w:rPr>
          <w:rFonts w:asciiTheme="minorBidi" w:eastAsia="Times New Roman" w:hAnsiTheme="minorBidi" w:cstheme="minorBidi"/>
          <w:i/>
          <w:iCs/>
          <w:color w:val="000000"/>
        </w:rPr>
        <w:t>-</w:t>
      </w:r>
      <w:r>
        <w:rPr>
          <w:rFonts w:asciiTheme="minorBidi" w:eastAsia="Times New Roman" w:hAnsiTheme="minorBidi" w:cstheme="minorBidi"/>
          <w:i/>
          <w:iCs/>
          <w:color w:val="000000"/>
        </w:rPr>
        <w:t xml:space="preserve">yishlach </w:t>
      </w:r>
      <w:r w:rsidR="00A34AE6">
        <w:rPr>
          <w:rFonts w:asciiTheme="minorBidi" w:eastAsia="Times New Roman" w:hAnsiTheme="minorBidi" w:cstheme="minorBidi"/>
          <w:i/>
          <w:iCs/>
          <w:color w:val="000000"/>
        </w:rPr>
        <w:t>Amatzia</w:t>
      </w:r>
      <w:r>
        <w:rPr>
          <w:rFonts w:asciiTheme="minorBidi" w:eastAsia="Times New Roman" w:hAnsiTheme="minorBidi" w:cstheme="minorBidi"/>
          <w:i/>
          <w:iCs/>
          <w:color w:val="000000"/>
        </w:rPr>
        <w:t xml:space="preserve"> Kohen Beit-El</w:t>
      </w:r>
      <w:r w:rsidRPr="00F024ED">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el</w:t>
      </w:r>
      <w:r w:rsidR="001710D4">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Yerovam melekh</w:t>
      </w:r>
      <w:r w:rsidR="001710D4">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Yisrael leimor</w:t>
      </w:r>
    </w:p>
    <w:p w14:paraId="0099FAA3"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0E9E8C8C" w14:textId="7A32A43F" w:rsidR="00D816D6" w:rsidRDefault="00D816D6"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Kashar alekha Amos be</w:t>
      </w:r>
      <w:r w:rsidR="001710D4">
        <w:rPr>
          <w:rFonts w:asciiTheme="minorBidi" w:eastAsia="Times New Roman" w:hAnsiTheme="minorBidi" w:cstheme="minorBidi"/>
          <w:i/>
          <w:iCs/>
          <w:color w:val="000000"/>
        </w:rPr>
        <w:t>-</w:t>
      </w:r>
      <w:r>
        <w:rPr>
          <w:rFonts w:asciiTheme="minorBidi" w:eastAsia="Times New Roman" w:hAnsiTheme="minorBidi" w:cstheme="minorBidi"/>
          <w:i/>
          <w:iCs/>
          <w:color w:val="000000"/>
        </w:rPr>
        <w:t>kerev Beit Yisrael</w:t>
      </w:r>
    </w:p>
    <w:p w14:paraId="2E30E31B"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12B088C2" w14:textId="564195CE" w:rsidR="006A262A" w:rsidRDefault="006A262A"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Lo tukhal ha</w:t>
      </w:r>
      <w:r w:rsidR="001710D4">
        <w:rPr>
          <w:rFonts w:asciiTheme="minorBidi" w:eastAsia="Times New Roman" w:hAnsiTheme="minorBidi" w:cstheme="minorBidi"/>
          <w:i/>
          <w:iCs/>
          <w:color w:val="000000"/>
        </w:rPr>
        <w:t>-</w:t>
      </w:r>
      <w:r>
        <w:rPr>
          <w:rFonts w:asciiTheme="minorBidi" w:eastAsia="Times New Roman" w:hAnsiTheme="minorBidi" w:cstheme="minorBidi"/>
          <w:i/>
          <w:iCs/>
          <w:color w:val="000000"/>
        </w:rPr>
        <w:t>aretz le</w:t>
      </w:r>
      <w:r w:rsidR="001710D4">
        <w:rPr>
          <w:rFonts w:asciiTheme="minorBidi" w:eastAsia="Times New Roman" w:hAnsiTheme="minorBidi" w:cstheme="minorBidi"/>
          <w:i/>
          <w:iCs/>
          <w:color w:val="000000"/>
        </w:rPr>
        <w:t>-</w:t>
      </w:r>
      <w:r>
        <w:rPr>
          <w:rFonts w:asciiTheme="minorBidi" w:eastAsia="Times New Roman" w:hAnsiTheme="minorBidi" w:cstheme="minorBidi"/>
          <w:i/>
          <w:iCs/>
          <w:color w:val="000000"/>
        </w:rPr>
        <w:t>hakhil et</w:t>
      </w:r>
      <w:r w:rsidR="001710D4">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kol</w:t>
      </w:r>
      <w:r w:rsidR="001710D4">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devarav</w:t>
      </w:r>
    </w:p>
    <w:p w14:paraId="5B5492FB"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3206F07C" w14:textId="2D1CE717" w:rsidR="006A262A" w:rsidRDefault="006A262A" w:rsidP="00833A02">
      <w:pPr>
        <w:widowControl w:val="0"/>
        <w:bidi w:val="0"/>
        <w:spacing w:line="240" w:lineRule="auto"/>
        <w:ind w:left="144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 xml:space="preserve">Then </w:t>
      </w:r>
      <w:r w:rsidR="00A34AE6">
        <w:rPr>
          <w:rFonts w:asciiTheme="minorBidi" w:eastAsia="Times New Roman" w:hAnsiTheme="minorBidi" w:cstheme="minorBidi"/>
          <w:color w:val="000000"/>
        </w:rPr>
        <w:t>Amatzia</w:t>
      </w:r>
      <w:r w:rsidRPr="00F024ED">
        <w:rPr>
          <w:rFonts w:asciiTheme="minorBidi" w:eastAsia="Times New Roman" w:hAnsiTheme="minorBidi" w:cstheme="minorBidi"/>
          <w:color w:val="000000"/>
        </w:rPr>
        <w:t xml:space="preserve"> the priest of Beth-</w:t>
      </w:r>
      <w:r w:rsidR="001710D4">
        <w:rPr>
          <w:rFonts w:asciiTheme="minorBidi" w:eastAsia="Times New Roman" w:hAnsiTheme="minorBidi" w:cstheme="minorBidi"/>
          <w:color w:val="000000"/>
        </w:rPr>
        <w:t>E</w:t>
      </w:r>
      <w:r w:rsidRPr="00F024ED">
        <w:rPr>
          <w:rFonts w:asciiTheme="minorBidi" w:eastAsia="Times New Roman" w:hAnsiTheme="minorBidi" w:cstheme="minorBidi"/>
          <w:color w:val="000000"/>
        </w:rPr>
        <w:t>l sent</w:t>
      </w:r>
      <w:r>
        <w:rPr>
          <w:rFonts w:asciiTheme="minorBidi" w:eastAsia="Times New Roman" w:hAnsiTheme="minorBidi" w:cstheme="minorBidi"/>
          <w:i/>
          <w:iCs/>
          <w:color w:val="000000"/>
        </w:rPr>
        <w:t xml:space="preserve"> </w:t>
      </w:r>
      <w:r w:rsidRPr="00F024ED">
        <w:rPr>
          <w:rFonts w:asciiTheme="minorBidi" w:eastAsia="Times New Roman" w:hAnsiTheme="minorBidi" w:cstheme="minorBidi"/>
          <w:color w:val="000000"/>
        </w:rPr>
        <w:t xml:space="preserve">to </w:t>
      </w:r>
      <w:r>
        <w:rPr>
          <w:rFonts w:asciiTheme="minorBidi" w:eastAsia="Times New Roman" w:hAnsiTheme="minorBidi" w:cstheme="minorBidi"/>
          <w:color w:val="000000"/>
        </w:rPr>
        <w:t>Yerov</w:t>
      </w:r>
      <w:r w:rsidRPr="00F024ED">
        <w:rPr>
          <w:rFonts w:asciiTheme="minorBidi" w:eastAsia="Times New Roman" w:hAnsiTheme="minorBidi" w:cstheme="minorBidi"/>
          <w:color w:val="000000"/>
        </w:rPr>
        <w:t xml:space="preserve">am king of </w:t>
      </w:r>
      <w:r>
        <w:rPr>
          <w:rFonts w:asciiTheme="minorBidi" w:eastAsia="Times New Roman" w:hAnsiTheme="minorBidi" w:cstheme="minorBidi"/>
          <w:color w:val="000000"/>
        </w:rPr>
        <w:t>Yisrael</w:t>
      </w:r>
      <w:r w:rsidRPr="00F024ED">
        <w:rPr>
          <w:rFonts w:asciiTheme="minorBidi" w:eastAsia="Times New Roman" w:hAnsiTheme="minorBidi" w:cstheme="minorBidi"/>
          <w:color w:val="000000"/>
        </w:rPr>
        <w:t xml:space="preserve">, saying: </w:t>
      </w:r>
    </w:p>
    <w:p w14:paraId="24855CE0"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73829F16" w14:textId="673F05C3" w:rsidR="00D816D6" w:rsidRDefault="00D816D6" w:rsidP="00833A02">
      <w:pPr>
        <w:widowControl w:val="0"/>
        <w:bidi w:val="0"/>
        <w:spacing w:line="240" w:lineRule="auto"/>
        <w:ind w:left="144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 xml:space="preserve">Amos </w:t>
      </w:r>
      <w:r>
        <w:rPr>
          <w:rFonts w:asciiTheme="minorBidi" w:eastAsia="Times New Roman" w:hAnsiTheme="minorBidi" w:cstheme="minorBidi"/>
          <w:color w:val="000000"/>
        </w:rPr>
        <w:t>has</w:t>
      </w:r>
      <w:r w:rsidRPr="00F024ED">
        <w:rPr>
          <w:rFonts w:asciiTheme="minorBidi" w:eastAsia="Times New Roman" w:hAnsiTheme="minorBidi" w:cstheme="minorBidi"/>
          <w:color w:val="000000"/>
        </w:rPr>
        <w:t xml:space="preserve"> conspired against </w:t>
      </w:r>
      <w:r>
        <w:rPr>
          <w:rFonts w:asciiTheme="minorBidi" w:eastAsia="Times New Roman" w:hAnsiTheme="minorBidi" w:cstheme="minorBidi"/>
          <w:color w:val="000000"/>
        </w:rPr>
        <w:t>you</w:t>
      </w:r>
      <w:r w:rsidRPr="00F024ED">
        <w:rPr>
          <w:rFonts w:asciiTheme="minorBidi" w:eastAsia="Times New Roman" w:hAnsiTheme="minorBidi" w:cstheme="minorBidi"/>
          <w:color w:val="000000"/>
        </w:rPr>
        <w:t xml:space="preserve"> in the midst of the house of </w:t>
      </w:r>
      <w:r>
        <w:rPr>
          <w:rFonts w:asciiTheme="minorBidi" w:eastAsia="Times New Roman" w:hAnsiTheme="minorBidi" w:cstheme="minorBidi"/>
          <w:color w:val="000000"/>
        </w:rPr>
        <w:t>Yisrael</w:t>
      </w:r>
      <w:r w:rsidRPr="00F024ED">
        <w:rPr>
          <w:rFonts w:asciiTheme="minorBidi" w:eastAsia="Times New Roman" w:hAnsiTheme="minorBidi" w:cstheme="minorBidi"/>
          <w:color w:val="000000"/>
        </w:rPr>
        <w:t xml:space="preserve">; </w:t>
      </w:r>
    </w:p>
    <w:p w14:paraId="2B48C917"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3C4218CA" w14:textId="7005C3C1" w:rsidR="00D816D6" w:rsidRDefault="00D816D6" w:rsidP="00833A02">
      <w:pPr>
        <w:widowControl w:val="0"/>
        <w:bidi w:val="0"/>
        <w:spacing w:line="240" w:lineRule="auto"/>
        <w:ind w:left="144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the land is not able to bear all his words.</w:t>
      </w:r>
    </w:p>
    <w:p w14:paraId="31B7623B"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2833C15F" w14:textId="7F4264C6" w:rsidR="00F8634B" w:rsidRDefault="00A34AE6"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As we noted last week, Amatzia</w:t>
      </w:r>
      <w:r w:rsidR="00F8634B">
        <w:rPr>
          <w:rFonts w:asciiTheme="minorBidi" w:eastAsia="Times New Roman" w:hAnsiTheme="minorBidi" w:cstheme="minorBidi"/>
          <w:color w:val="000000"/>
        </w:rPr>
        <w:t xml:space="preserve"> presents the prophet’s words as being his own</w:t>
      </w:r>
      <w:r w:rsidR="001710D4">
        <w:rPr>
          <w:rFonts w:asciiTheme="minorBidi" w:eastAsia="Times New Roman" w:hAnsiTheme="minorBidi" w:cstheme="minorBidi"/>
          <w:color w:val="000000"/>
        </w:rPr>
        <w:t>;</w:t>
      </w:r>
      <w:r w:rsidR="00F8634B">
        <w:rPr>
          <w:rFonts w:asciiTheme="minorBidi" w:eastAsia="Times New Roman" w:hAnsiTheme="minorBidi" w:cstheme="minorBidi"/>
          <w:color w:val="000000"/>
        </w:rPr>
        <w:t xml:space="preserve"> at no point does he mention God as part of the message. This</w:t>
      </w:r>
      <w:r w:rsidR="001710D4">
        <w:rPr>
          <w:rFonts w:asciiTheme="minorBidi" w:eastAsia="Times New Roman" w:hAnsiTheme="minorBidi" w:cstheme="minorBidi"/>
          <w:color w:val="000000"/>
        </w:rPr>
        <w:t xml:space="preserve"> is despite the fact</w:t>
      </w:r>
      <w:r w:rsidR="00F8634B">
        <w:rPr>
          <w:rFonts w:asciiTheme="minorBidi" w:eastAsia="Times New Roman" w:hAnsiTheme="minorBidi" w:cstheme="minorBidi"/>
          <w:color w:val="000000"/>
        </w:rPr>
        <w:t xml:space="preserve"> </w:t>
      </w:r>
      <w:r w:rsidR="001710D4">
        <w:rPr>
          <w:rFonts w:asciiTheme="minorBidi" w:eastAsia="Times New Roman" w:hAnsiTheme="minorBidi" w:cstheme="minorBidi"/>
          <w:color w:val="000000"/>
        </w:rPr>
        <w:t>that</w:t>
      </w:r>
      <w:r w:rsidR="00F8634B">
        <w:rPr>
          <w:rFonts w:asciiTheme="minorBidi" w:eastAsia="Times New Roman" w:hAnsiTheme="minorBidi" w:cstheme="minorBidi"/>
          <w:color w:val="000000"/>
        </w:rPr>
        <w:t xml:space="preserve"> Amos repeatedly invokes God’s Name throughout his oratory. </w:t>
      </w:r>
      <w:r w:rsidR="00FE457E">
        <w:rPr>
          <w:rFonts w:asciiTheme="minorBidi" w:eastAsia="Times New Roman" w:hAnsiTheme="minorBidi" w:cstheme="minorBidi"/>
          <w:color w:val="000000"/>
        </w:rPr>
        <w:t>The “conspiracy” noted here seems to point to an anticipated insurrection on the part of the people to oust Yerovam and his royal house</w:t>
      </w:r>
      <w:r w:rsidR="00252630">
        <w:rPr>
          <w:rFonts w:asciiTheme="minorBidi" w:eastAsia="Times New Roman" w:hAnsiTheme="minorBidi" w:cstheme="minorBidi"/>
          <w:color w:val="000000"/>
        </w:rPr>
        <w:t>. As noted before, this is not an unheard of phenomenon</w:t>
      </w:r>
      <w:r w:rsidR="001710D4">
        <w:rPr>
          <w:rFonts w:asciiTheme="minorBidi" w:eastAsia="Times New Roman" w:hAnsiTheme="minorBidi" w:cstheme="minorBidi"/>
          <w:color w:val="000000"/>
        </w:rPr>
        <w:t>.</w:t>
      </w:r>
      <w:r w:rsidR="00252630">
        <w:rPr>
          <w:rFonts w:asciiTheme="minorBidi" w:eastAsia="Times New Roman" w:hAnsiTheme="minorBidi" w:cstheme="minorBidi"/>
          <w:color w:val="000000"/>
        </w:rPr>
        <w:t xml:space="preserve"> </w:t>
      </w:r>
      <w:r w:rsidR="001710D4">
        <w:rPr>
          <w:rFonts w:asciiTheme="minorBidi" w:eastAsia="Times New Roman" w:hAnsiTheme="minorBidi" w:cstheme="minorBidi"/>
          <w:color w:val="000000"/>
        </w:rPr>
        <w:t>B</w:t>
      </w:r>
      <w:r w:rsidR="00252630">
        <w:rPr>
          <w:rFonts w:asciiTheme="minorBidi" w:eastAsia="Times New Roman" w:hAnsiTheme="minorBidi" w:cstheme="minorBidi"/>
          <w:color w:val="000000"/>
        </w:rPr>
        <w:t>oth Elisha and A</w:t>
      </w:r>
      <w:r w:rsidR="001710D4">
        <w:rPr>
          <w:rFonts w:asciiTheme="minorBidi" w:eastAsia="Times New Roman" w:hAnsiTheme="minorBidi" w:cstheme="minorBidi"/>
          <w:color w:val="000000"/>
        </w:rPr>
        <w:t>c</w:t>
      </w:r>
      <w:r w:rsidR="00252630">
        <w:rPr>
          <w:rFonts w:asciiTheme="minorBidi" w:eastAsia="Times New Roman" w:hAnsiTheme="minorBidi" w:cstheme="minorBidi"/>
          <w:color w:val="000000"/>
        </w:rPr>
        <w:t xml:space="preserve">hiya anointed kings who were not the “rightful heirs” to their respective thrones. </w:t>
      </w:r>
      <w:r w:rsidR="005E65CD">
        <w:rPr>
          <w:rFonts w:asciiTheme="minorBidi" w:eastAsia="Times New Roman" w:hAnsiTheme="minorBidi" w:cstheme="minorBidi"/>
          <w:color w:val="000000"/>
        </w:rPr>
        <w:t>Prophets are, from time to time, “kingmakers</w:t>
      </w:r>
      <w:r w:rsidR="001710D4">
        <w:rPr>
          <w:rFonts w:asciiTheme="minorBidi" w:eastAsia="Times New Roman" w:hAnsiTheme="minorBidi" w:cstheme="minorBidi"/>
          <w:color w:val="000000"/>
        </w:rPr>
        <w:t>.</w:t>
      </w:r>
      <w:r w:rsidR="005E65CD">
        <w:rPr>
          <w:rFonts w:asciiTheme="minorBidi" w:eastAsia="Times New Roman" w:hAnsiTheme="minorBidi" w:cstheme="minorBidi"/>
          <w:color w:val="000000"/>
        </w:rPr>
        <w:t xml:space="preserve">” </w:t>
      </w:r>
    </w:p>
    <w:p w14:paraId="497740BA" w14:textId="77777777" w:rsidR="00EA3975" w:rsidRDefault="00EA3975" w:rsidP="00833A02">
      <w:pPr>
        <w:widowControl w:val="0"/>
        <w:bidi w:val="0"/>
        <w:spacing w:line="240" w:lineRule="auto"/>
        <w:ind w:left="1440"/>
        <w:jc w:val="both"/>
        <w:rPr>
          <w:rFonts w:asciiTheme="minorBidi" w:eastAsia="Times New Roman" w:hAnsiTheme="minorBidi" w:cstheme="minorBidi"/>
          <w:i/>
          <w:iCs/>
          <w:color w:val="000000"/>
        </w:rPr>
      </w:pPr>
    </w:p>
    <w:p w14:paraId="3C0E5F13" w14:textId="3120FB56" w:rsidR="00D816D6" w:rsidRPr="00147BB2" w:rsidRDefault="00D816D6" w:rsidP="00833A02">
      <w:pPr>
        <w:widowControl w:val="0"/>
        <w:bidi w:val="0"/>
        <w:spacing w:line="240" w:lineRule="auto"/>
        <w:ind w:left="1440"/>
        <w:jc w:val="both"/>
        <w:rPr>
          <w:rFonts w:asciiTheme="minorBidi" w:eastAsia="Times New Roman" w:hAnsiTheme="minorBidi" w:cstheme="minorBidi"/>
          <w:i/>
          <w:iCs/>
          <w:color w:val="000000"/>
        </w:rPr>
      </w:pPr>
      <w:r w:rsidRPr="00147BB2">
        <w:rPr>
          <w:rFonts w:asciiTheme="minorBidi" w:eastAsia="Times New Roman" w:hAnsiTheme="minorBidi" w:cstheme="minorBidi"/>
          <w:i/>
          <w:iCs/>
          <w:color w:val="000000"/>
        </w:rPr>
        <w:t>Ki</w:t>
      </w:r>
      <w:r w:rsidR="001710D4">
        <w:rPr>
          <w:rFonts w:asciiTheme="minorBidi" w:eastAsia="Times New Roman" w:hAnsiTheme="minorBidi" w:cstheme="minorBidi"/>
          <w:i/>
          <w:iCs/>
          <w:color w:val="000000"/>
        </w:rPr>
        <w:t xml:space="preserve"> </w:t>
      </w:r>
      <w:r w:rsidRPr="00147BB2">
        <w:rPr>
          <w:rFonts w:asciiTheme="minorBidi" w:eastAsia="Times New Roman" w:hAnsiTheme="minorBidi" w:cstheme="minorBidi"/>
          <w:i/>
          <w:iCs/>
          <w:color w:val="000000"/>
        </w:rPr>
        <w:t>kho amar Amos</w:t>
      </w:r>
    </w:p>
    <w:p w14:paraId="22575308"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224B01CA" w14:textId="75C48B5A" w:rsidR="00D816D6" w:rsidRPr="00147BB2" w:rsidRDefault="00D816D6" w:rsidP="00833A02">
      <w:pPr>
        <w:widowControl w:val="0"/>
        <w:bidi w:val="0"/>
        <w:spacing w:line="240" w:lineRule="auto"/>
        <w:ind w:left="1440"/>
        <w:jc w:val="both"/>
        <w:rPr>
          <w:rFonts w:asciiTheme="minorBidi" w:eastAsia="Times New Roman" w:hAnsiTheme="minorBidi" w:cstheme="minorBidi"/>
          <w:i/>
          <w:iCs/>
          <w:color w:val="000000"/>
        </w:rPr>
      </w:pPr>
      <w:r w:rsidRPr="00147BB2">
        <w:rPr>
          <w:rFonts w:asciiTheme="minorBidi" w:eastAsia="Times New Roman" w:hAnsiTheme="minorBidi" w:cstheme="minorBidi"/>
          <w:i/>
          <w:iCs/>
          <w:color w:val="000000"/>
        </w:rPr>
        <w:t>Ba</w:t>
      </w:r>
      <w:r w:rsidR="001710D4">
        <w:rPr>
          <w:rFonts w:asciiTheme="minorBidi" w:eastAsia="Times New Roman" w:hAnsiTheme="minorBidi" w:cstheme="minorBidi"/>
          <w:i/>
          <w:iCs/>
          <w:color w:val="000000"/>
        </w:rPr>
        <w:t>-c</w:t>
      </w:r>
      <w:r w:rsidRPr="00147BB2">
        <w:rPr>
          <w:rFonts w:asciiTheme="minorBidi" w:eastAsia="Times New Roman" w:hAnsiTheme="minorBidi" w:cstheme="minorBidi"/>
          <w:i/>
          <w:iCs/>
          <w:color w:val="000000"/>
        </w:rPr>
        <w:t>herev yamut Yerovam</w:t>
      </w:r>
    </w:p>
    <w:p w14:paraId="0B1929AC"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1F76A9E7" w14:textId="5956F260" w:rsidR="00D816D6" w:rsidRDefault="00D816D6" w:rsidP="00833A02">
      <w:pPr>
        <w:widowControl w:val="0"/>
        <w:bidi w:val="0"/>
        <w:spacing w:line="240" w:lineRule="auto"/>
        <w:ind w:left="1440"/>
        <w:jc w:val="both"/>
        <w:rPr>
          <w:rFonts w:asciiTheme="minorBidi" w:eastAsia="Times New Roman" w:hAnsiTheme="minorBidi" w:cstheme="minorBidi"/>
          <w:i/>
          <w:iCs/>
          <w:color w:val="000000"/>
        </w:rPr>
      </w:pPr>
      <w:r w:rsidRPr="00147BB2">
        <w:rPr>
          <w:rFonts w:asciiTheme="minorBidi" w:eastAsia="Times New Roman" w:hAnsiTheme="minorBidi" w:cstheme="minorBidi"/>
          <w:i/>
          <w:iCs/>
          <w:color w:val="000000"/>
        </w:rPr>
        <w:t>ve</w:t>
      </w:r>
      <w:r w:rsidR="001710D4">
        <w:rPr>
          <w:rFonts w:asciiTheme="minorBidi" w:eastAsia="Times New Roman" w:hAnsiTheme="minorBidi" w:cstheme="minorBidi"/>
          <w:i/>
          <w:iCs/>
          <w:color w:val="000000"/>
        </w:rPr>
        <w:t>-</w:t>
      </w:r>
      <w:r w:rsidRPr="00147BB2">
        <w:rPr>
          <w:rFonts w:asciiTheme="minorBidi" w:eastAsia="Times New Roman" w:hAnsiTheme="minorBidi" w:cstheme="minorBidi"/>
          <w:i/>
          <w:iCs/>
          <w:color w:val="000000"/>
        </w:rPr>
        <w:t>Yisrael galo yigleh me</w:t>
      </w:r>
      <w:r w:rsidR="001710D4">
        <w:rPr>
          <w:rFonts w:asciiTheme="minorBidi" w:eastAsia="Times New Roman" w:hAnsiTheme="minorBidi" w:cstheme="minorBidi"/>
          <w:i/>
          <w:iCs/>
          <w:color w:val="000000"/>
        </w:rPr>
        <w:t>-</w:t>
      </w:r>
      <w:r w:rsidRPr="00147BB2">
        <w:rPr>
          <w:rFonts w:asciiTheme="minorBidi" w:eastAsia="Times New Roman" w:hAnsiTheme="minorBidi" w:cstheme="minorBidi"/>
          <w:i/>
          <w:iCs/>
          <w:color w:val="000000"/>
        </w:rPr>
        <w:t xml:space="preserve">al admato. </w:t>
      </w:r>
    </w:p>
    <w:p w14:paraId="50273FEC"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479848CC" w14:textId="77777777" w:rsidR="00EA3975" w:rsidRDefault="00EA3975" w:rsidP="00833A0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For thus says Amos: </w:t>
      </w:r>
    </w:p>
    <w:p w14:paraId="5F605974"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7D13E4C1" w14:textId="511FAF63" w:rsidR="00EA3975" w:rsidRDefault="00EA3975" w:rsidP="00833A0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Yerov</w:t>
      </w:r>
      <w:r w:rsidRPr="00F024ED">
        <w:rPr>
          <w:rFonts w:asciiTheme="minorBidi" w:eastAsia="Times New Roman" w:hAnsiTheme="minorBidi" w:cstheme="minorBidi"/>
          <w:color w:val="000000"/>
        </w:rPr>
        <w:t>am shall die by the sword,</w:t>
      </w:r>
    </w:p>
    <w:p w14:paraId="0E548E8C"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2660C814" w14:textId="573B3473" w:rsidR="00D816D6" w:rsidRDefault="00D816D6" w:rsidP="00833A02">
      <w:pPr>
        <w:widowControl w:val="0"/>
        <w:bidi w:val="0"/>
        <w:spacing w:line="240" w:lineRule="auto"/>
        <w:ind w:left="1440"/>
        <w:jc w:val="both"/>
        <w:rPr>
          <w:rFonts w:asciiTheme="minorBidi" w:eastAsia="Times New Roman" w:hAnsiTheme="minorBidi" w:cstheme="minorBidi"/>
          <w:i/>
          <w:iCs/>
          <w:color w:val="000000"/>
        </w:rPr>
      </w:pPr>
      <w:r w:rsidRPr="00F024ED">
        <w:rPr>
          <w:rFonts w:asciiTheme="minorBidi" w:eastAsia="Times New Roman" w:hAnsiTheme="minorBidi" w:cstheme="minorBidi"/>
          <w:color w:val="000000"/>
        </w:rPr>
        <w:t xml:space="preserve">And </w:t>
      </w:r>
      <w:r>
        <w:rPr>
          <w:rFonts w:asciiTheme="minorBidi" w:eastAsia="Times New Roman" w:hAnsiTheme="minorBidi" w:cstheme="minorBidi"/>
          <w:color w:val="000000"/>
        </w:rPr>
        <w:t>Yisrael</w:t>
      </w:r>
      <w:r w:rsidRPr="00F024ED">
        <w:rPr>
          <w:rFonts w:asciiTheme="minorBidi" w:eastAsia="Times New Roman" w:hAnsiTheme="minorBidi" w:cstheme="minorBidi"/>
          <w:color w:val="000000"/>
        </w:rPr>
        <w:t xml:space="preserve"> shall surely be led away captive put of his land.</w:t>
      </w:r>
    </w:p>
    <w:p w14:paraId="0CCC27FD"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15580169" w14:textId="7F94958F" w:rsidR="00446A4A" w:rsidRPr="00446A4A" w:rsidRDefault="00446A4A"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is the frightening message that Amos is declaring publicly at Beit-El. </w:t>
      </w:r>
    </w:p>
    <w:p w14:paraId="1CD3A595" w14:textId="77777777" w:rsidR="00EA3975" w:rsidRDefault="00EA3975" w:rsidP="00833A02">
      <w:pPr>
        <w:widowControl w:val="0"/>
        <w:bidi w:val="0"/>
        <w:spacing w:line="240" w:lineRule="auto"/>
        <w:ind w:left="1440"/>
        <w:jc w:val="both"/>
        <w:rPr>
          <w:rFonts w:asciiTheme="minorBidi" w:eastAsia="Times New Roman" w:hAnsiTheme="minorBidi" w:cstheme="minorBidi"/>
          <w:i/>
          <w:iCs/>
          <w:color w:val="000000"/>
        </w:rPr>
      </w:pPr>
    </w:p>
    <w:p w14:paraId="35110CB6" w14:textId="779D286F" w:rsidR="00D816D6" w:rsidRDefault="00A34AE6"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1710D4">
        <w:rPr>
          <w:rFonts w:asciiTheme="minorBidi" w:eastAsia="Times New Roman" w:hAnsiTheme="minorBidi" w:cstheme="minorBidi"/>
          <w:i/>
          <w:iCs/>
          <w:color w:val="000000"/>
        </w:rPr>
        <w:t>-</w:t>
      </w:r>
      <w:r>
        <w:rPr>
          <w:rFonts w:asciiTheme="minorBidi" w:eastAsia="Times New Roman" w:hAnsiTheme="minorBidi" w:cstheme="minorBidi"/>
          <w:i/>
          <w:iCs/>
          <w:color w:val="000000"/>
        </w:rPr>
        <w:t>yomer Amatzia</w:t>
      </w:r>
      <w:r w:rsidR="00D816D6">
        <w:rPr>
          <w:rFonts w:asciiTheme="minorBidi" w:eastAsia="Times New Roman" w:hAnsiTheme="minorBidi" w:cstheme="minorBidi"/>
          <w:i/>
          <w:iCs/>
          <w:color w:val="000000"/>
        </w:rPr>
        <w:t xml:space="preserve"> el</w:t>
      </w:r>
      <w:r w:rsidR="001710D4">
        <w:rPr>
          <w:rFonts w:asciiTheme="minorBidi" w:eastAsia="Times New Roman" w:hAnsiTheme="minorBidi" w:cstheme="minorBidi"/>
          <w:i/>
          <w:iCs/>
          <w:color w:val="000000"/>
        </w:rPr>
        <w:t xml:space="preserve"> </w:t>
      </w:r>
      <w:r w:rsidR="00D816D6">
        <w:rPr>
          <w:rFonts w:asciiTheme="minorBidi" w:eastAsia="Times New Roman" w:hAnsiTheme="minorBidi" w:cstheme="minorBidi"/>
          <w:i/>
          <w:iCs/>
          <w:color w:val="000000"/>
        </w:rPr>
        <w:t>Amos</w:t>
      </w:r>
    </w:p>
    <w:p w14:paraId="5CED5318"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4F56D468" w14:textId="3B3109B6" w:rsidR="00D816D6" w:rsidRDefault="001710D4"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Ch</w:t>
      </w:r>
      <w:r w:rsidR="00D816D6">
        <w:rPr>
          <w:rFonts w:asciiTheme="minorBidi" w:eastAsia="Times New Roman" w:hAnsiTheme="minorBidi" w:cstheme="minorBidi"/>
          <w:i/>
          <w:iCs/>
          <w:color w:val="000000"/>
        </w:rPr>
        <w:t>ozeh! Le</w:t>
      </w:r>
      <w:r w:rsidR="00A34AE6">
        <w:rPr>
          <w:rFonts w:asciiTheme="minorBidi" w:eastAsia="Times New Roman" w:hAnsiTheme="minorBidi" w:cstheme="minorBidi"/>
          <w:i/>
          <w:iCs/>
          <w:color w:val="000000"/>
        </w:rPr>
        <w:t>kh berach</w:t>
      </w:r>
      <w:r>
        <w:rPr>
          <w:rFonts w:asciiTheme="minorBidi" w:eastAsia="Times New Roman" w:hAnsiTheme="minorBidi" w:cstheme="minorBidi"/>
          <w:i/>
          <w:iCs/>
          <w:color w:val="000000"/>
        </w:rPr>
        <w:t xml:space="preserve"> </w:t>
      </w:r>
      <w:r w:rsidR="00A34AE6">
        <w:rPr>
          <w:rFonts w:asciiTheme="minorBidi" w:eastAsia="Times New Roman" w:hAnsiTheme="minorBidi" w:cstheme="minorBidi"/>
          <w:i/>
          <w:iCs/>
          <w:color w:val="000000"/>
        </w:rPr>
        <w:t>lekha el</w:t>
      </w:r>
      <w:r>
        <w:rPr>
          <w:rFonts w:asciiTheme="minorBidi" w:eastAsia="Times New Roman" w:hAnsiTheme="minorBidi" w:cstheme="minorBidi"/>
          <w:i/>
          <w:iCs/>
          <w:color w:val="000000"/>
        </w:rPr>
        <w:t xml:space="preserve"> </w:t>
      </w:r>
      <w:r w:rsidR="00A34AE6">
        <w:rPr>
          <w:rFonts w:asciiTheme="minorBidi" w:eastAsia="Times New Roman" w:hAnsiTheme="minorBidi" w:cstheme="minorBidi"/>
          <w:i/>
          <w:iCs/>
          <w:color w:val="000000"/>
        </w:rPr>
        <w:t>eretz Yehuda</w:t>
      </w:r>
    </w:p>
    <w:p w14:paraId="1799AF71"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79870865" w14:textId="4E258379" w:rsidR="00EA3975" w:rsidRDefault="00EA3975"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1710D4">
        <w:rPr>
          <w:rFonts w:asciiTheme="minorBidi" w:eastAsia="Times New Roman" w:hAnsiTheme="minorBidi" w:cstheme="minorBidi"/>
          <w:i/>
          <w:iCs/>
          <w:color w:val="000000"/>
        </w:rPr>
        <w:t>-</w:t>
      </w:r>
      <w:r>
        <w:rPr>
          <w:rFonts w:asciiTheme="minorBidi" w:eastAsia="Times New Roman" w:hAnsiTheme="minorBidi" w:cstheme="minorBidi"/>
          <w:i/>
          <w:iCs/>
          <w:color w:val="000000"/>
        </w:rPr>
        <w:t>ekhol</w:t>
      </w:r>
      <w:r w:rsidR="001710D4">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sham lechem ve</w:t>
      </w:r>
      <w:r w:rsidR="001710D4">
        <w:rPr>
          <w:rFonts w:asciiTheme="minorBidi" w:eastAsia="Times New Roman" w:hAnsiTheme="minorBidi" w:cstheme="minorBidi"/>
          <w:i/>
          <w:iCs/>
          <w:color w:val="000000"/>
        </w:rPr>
        <w:t>-</w:t>
      </w:r>
      <w:r>
        <w:rPr>
          <w:rFonts w:asciiTheme="minorBidi" w:eastAsia="Times New Roman" w:hAnsiTheme="minorBidi" w:cstheme="minorBidi"/>
          <w:i/>
          <w:iCs/>
          <w:color w:val="000000"/>
        </w:rPr>
        <w:t>sham tinavei</w:t>
      </w:r>
    </w:p>
    <w:p w14:paraId="0BEC2250"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49662DDE" w14:textId="2AB2D2BC" w:rsidR="00EA3975" w:rsidRDefault="00EA3975" w:rsidP="00833A0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Then </w:t>
      </w:r>
      <w:r w:rsidR="00A34AE6">
        <w:rPr>
          <w:rFonts w:asciiTheme="minorBidi" w:eastAsia="Times New Roman" w:hAnsiTheme="minorBidi" w:cstheme="minorBidi"/>
          <w:color w:val="000000"/>
        </w:rPr>
        <w:t>Ama</w:t>
      </w:r>
      <w:r w:rsidR="001710D4">
        <w:rPr>
          <w:rFonts w:asciiTheme="minorBidi" w:eastAsia="Times New Roman" w:hAnsiTheme="minorBidi" w:cstheme="minorBidi"/>
          <w:color w:val="000000"/>
        </w:rPr>
        <w:t>t</w:t>
      </w:r>
      <w:r w:rsidR="00A34AE6">
        <w:rPr>
          <w:rFonts w:asciiTheme="minorBidi" w:eastAsia="Times New Roman" w:hAnsiTheme="minorBidi" w:cstheme="minorBidi"/>
          <w:color w:val="000000"/>
        </w:rPr>
        <w:t>zia</w:t>
      </w:r>
      <w:r w:rsidRPr="00F024ED">
        <w:rPr>
          <w:rFonts w:asciiTheme="minorBidi" w:eastAsia="Times New Roman" w:hAnsiTheme="minorBidi" w:cstheme="minorBidi"/>
          <w:color w:val="000000"/>
        </w:rPr>
        <w:t xml:space="preserve"> said to Amos: </w:t>
      </w:r>
    </w:p>
    <w:p w14:paraId="7DEC2EDB"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511F6BAD" w14:textId="10319B0B" w:rsidR="00D816D6" w:rsidRDefault="00D816D6" w:rsidP="00833A0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S</w:t>
      </w:r>
      <w:r w:rsidRPr="00F024ED">
        <w:rPr>
          <w:rFonts w:asciiTheme="minorBidi" w:eastAsia="Times New Roman" w:hAnsiTheme="minorBidi" w:cstheme="minorBidi"/>
          <w:color w:val="000000"/>
        </w:rPr>
        <w:t>eer</w:t>
      </w:r>
      <w:r>
        <w:rPr>
          <w:rFonts w:asciiTheme="minorBidi" w:eastAsia="Times New Roman" w:hAnsiTheme="minorBidi" w:cstheme="minorBidi"/>
          <w:color w:val="000000"/>
        </w:rPr>
        <w:t>!</w:t>
      </w:r>
      <w:r w:rsidRPr="00F024ED">
        <w:rPr>
          <w:rFonts w:asciiTheme="minorBidi" w:eastAsia="Times New Roman" w:hAnsiTheme="minorBidi" w:cstheme="minorBidi"/>
          <w:color w:val="000000"/>
        </w:rPr>
        <w:t xml:space="preserve"> </w:t>
      </w:r>
      <w:r w:rsidR="001710D4">
        <w:rPr>
          <w:rFonts w:asciiTheme="minorBidi" w:eastAsia="Times New Roman" w:hAnsiTheme="minorBidi" w:cstheme="minorBidi"/>
          <w:color w:val="000000"/>
        </w:rPr>
        <w:t>G</w:t>
      </w:r>
      <w:r w:rsidRPr="00F024ED">
        <w:rPr>
          <w:rFonts w:asciiTheme="minorBidi" w:eastAsia="Times New Roman" w:hAnsiTheme="minorBidi" w:cstheme="minorBidi"/>
          <w:color w:val="000000"/>
        </w:rPr>
        <w:t xml:space="preserve">o, flee </w:t>
      </w:r>
      <w:r>
        <w:rPr>
          <w:rFonts w:asciiTheme="minorBidi" w:eastAsia="Times New Roman" w:hAnsiTheme="minorBidi" w:cstheme="minorBidi"/>
          <w:color w:val="000000"/>
        </w:rPr>
        <w:t>yourself</w:t>
      </w:r>
      <w:r w:rsidRPr="00F024ED">
        <w:rPr>
          <w:rFonts w:asciiTheme="minorBidi" w:eastAsia="Times New Roman" w:hAnsiTheme="minorBidi" w:cstheme="minorBidi"/>
          <w:color w:val="000000"/>
        </w:rPr>
        <w:t xml:space="preserve"> away to the land of </w:t>
      </w:r>
      <w:r w:rsidR="00A34AE6">
        <w:rPr>
          <w:rFonts w:asciiTheme="minorBidi" w:eastAsia="Times New Roman" w:hAnsiTheme="minorBidi" w:cstheme="minorBidi"/>
          <w:color w:val="000000"/>
        </w:rPr>
        <w:t>Yehuda</w:t>
      </w:r>
      <w:r w:rsidRPr="00F024ED">
        <w:rPr>
          <w:rFonts w:asciiTheme="minorBidi" w:eastAsia="Times New Roman" w:hAnsiTheme="minorBidi" w:cstheme="minorBidi"/>
          <w:color w:val="000000"/>
        </w:rPr>
        <w:t>,</w:t>
      </w:r>
    </w:p>
    <w:p w14:paraId="68CE7939"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60928036" w14:textId="3B6ADFCE" w:rsidR="00D816D6" w:rsidRDefault="00D816D6" w:rsidP="00833A02">
      <w:pPr>
        <w:widowControl w:val="0"/>
        <w:bidi w:val="0"/>
        <w:spacing w:line="240" w:lineRule="auto"/>
        <w:ind w:left="1440"/>
        <w:jc w:val="both"/>
        <w:rPr>
          <w:rFonts w:asciiTheme="minorBidi" w:eastAsia="Times New Roman" w:hAnsiTheme="minorBidi" w:cstheme="minorBidi"/>
          <w:i/>
          <w:iCs/>
          <w:color w:val="000000"/>
        </w:rPr>
      </w:pPr>
      <w:r w:rsidRPr="00F024ED">
        <w:rPr>
          <w:rFonts w:asciiTheme="minorBidi" w:eastAsia="Times New Roman" w:hAnsiTheme="minorBidi" w:cstheme="minorBidi"/>
          <w:color w:val="000000"/>
        </w:rPr>
        <w:t>and there eat bread, and prophesy there;</w:t>
      </w:r>
    </w:p>
    <w:p w14:paraId="0F26D3EE"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2309159B" w14:textId="71A76B92" w:rsidR="001710D4" w:rsidRDefault="0001484F"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priest speaks directly to Amos</w:t>
      </w:r>
      <w:r w:rsidR="001710D4">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1710D4">
        <w:rPr>
          <w:rFonts w:asciiTheme="minorBidi" w:eastAsia="Times New Roman" w:hAnsiTheme="minorBidi" w:cstheme="minorBidi"/>
          <w:color w:val="000000"/>
        </w:rPr>
        <w:t>E</w:t>
      </w:r>
      <w:r>
        <w:rPr>
          <w:rFonts w:asciiTheme="minorBidi" w:eastAsia="Times New Roman" w:hAnsiTheme="minorBidi" w:cstheme="minorBidi"/>
          <w:color w:val="000000"/>
        </w:rPr>
        <w:t xml:space="preserve">ven though he referred to him by name in his message to the court, here he calls him </w:t>
      </w:r>
      <w:r w:rsidR="001710D4">
        <w:rPr>
          <w:rFonts w:asciiTheme="minorBidi" w:eastAsia="Times New Roman" w:hAnsiTheme="minorBidi" w:cstheme="minorBidi"/>
          <w:i/>
          <w:iCs/>
          <w:color w:val="000000"/>
        </w:rPr>
        <w:t>ch</w:t>
      </w:r>
      <w:r>
        <w:rPr>
          <w:rFonts w:asciiTheme="minorBidi" w:eastAsia="Times New Roman" w:hAnsiTheme="minorBidi" w:cstheme="minorBidi"/>
          <w:i/>
          <w:iCs/>
          <w:color w:val="000000"/>
        </w:rPr>
        <w:t>ozeh</w:t>
      </w:r>
      <w:r>
        <w:rPr>
          <w:rFonts w:asciiTheme="minorBidi" w:eastAsia="Times New Roman" w:hAnsiTheme="minorBidi" w:cstheme="minorBidi"/>
          <w:color w:val="000000"/>
        </w:rPr>
        <w:t xml:space="preserve"> – literally “visionary” or “seer</w:t>
      </w:r>
      <w:r w:rsidR="001710D4">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293C88">
        <w:rPr>
          <w:rFonts w:asciiTheme="minorBidi" w:eastAsia="Times New Roman" w:hAnsiTheme="minorBidi" w:cstheme="minorBidi"/>
          <w:color w:val="000000"/>
        </w:rPr>
        <w:t xml:space="preserve"> </w:t>
      </w:r>
      <w:r w:rsidR="00293C88">
        <w:rPr>
          <w:rFonts w:asciiTheme="minorBidi" w:eastAsia="Times New Roman" w:hAnsiTheme="minorBidi" w:cstheme="minorBidi"/>
          <w:color w:val="000000"/>
        </w:rPr>
        <w:lastRenderedPageBreak/>
        <w:t xml:space="preserve">What does this term mean? </w:t>
      </w:r>
    </w:p>
    <w:p w14:paraId="2E3684A0" w14:textId="77777777" w:rsidR="001710D4" w:rsidRDefault="001710D4" w:rsidP="00833A02">
      <w:pPr>
        <w:widowControl w:val="0"/>
        <w:bidi w:val="0"/>
        <w:spacing w:line="240" w:lineRule="auto"/>
        <w:jc w:val="both"/>
        <w:rPr>
          <w:rFonts w:asciiTheme="minorBidi" w:eastAsia="Times New Roman" w:hAnsiTheme="minorBidi" w:cstheme="minorBidi"/>
          <w:color w:val="000000"/>
        </w:rPr>
      </w:pPr>
    </w:p>
    <w:p w14:paraId="0E18B9F4" w14:textId="69BF42FA" w:rsidR="0001484F" w:rsidRDefault="00293C88"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question becomes either clarified or intensified when we see that he tells Amos – seemingly in a derisive manner – </w:t>
      </w:r>
      <w:r>
        <w:rPr>
          <w:rFonts w:asciiTheme="minorBidi" w:eastAsia="Times New Roman" w:hAnsiTheme="minorBidi" w:cstheme="minorBidi"/>
          <w:i/>
          <w:iCs/>
          <w:color w:val="000000"/>
        </w:rPr>
        <w:t>sham tinavei</w:t>
      </w:r>
      <w:r>
        <w:rPr>
          <w:rFonts w:asciiTheme="minorBidi" w:eastAsia="Times New Roman" w:hAnsiTheme="minorBidi" w:cstheme="minorBidi"/>
          <w:color w:val="000000"/>
        </w:rPr>
        <w:t xml:space="preserve">, using the popular root for “prophecy” (from which </w:t>
      </w:r>
      <w:r>
        <w:rPr>
          <w:rFonts w:asciiTheme="minorBidi" w:eastAsia="Times New Roman" w:hAnsiTheme="minorBidi" w:cstheme="minorBidi"/>
          <w:i/>
          <w:iCs/>
          <w:color w:val="000000"/>
        </w:rPr>
        <w:t>navi</w:t>
      </w:r>
      <w:r>
        <w:rPr>
          <w:rFonts w:asciiTheme="minorBidi" w:eastAsia="Times New Roman" w:hAnsiTheme="minorBidi" w:cstheme="minorBidi"/>
          <w:color w:val="000000"/>
        </w:rPr>
        <w:t xml:space="preserve"> </w:t>
      </w:r>
      <w:r w:rsidR="001710D4">
        <w:rPr>
          <w:rFonts w:asciiTheme="minorBidi" w:eastAsia="Times New Roman" w:hAnsiTheme="minorBidi" w:cstheme="minorBidi"/>
          <w:color w:val="000000"/>
        </w:rPr>
        <w:t>deriv</w:t>
      </w:r>
      <w:r>
        <w:rPr>
          <w:rFonts w:asciiTheme="minorBidi" w:eastAsia="Times New Roman" w:hAnsiTheme="minorBidi" w:cstheme="minorBidi"/>
          <w:color w:val="000000"/>
        </w:rPr>
        <w:t xml:space="preserve">es). </w:t>
      </w:r>
      <w:r w:rsidR="002407F9">
        <w:rPr>
          <w:rFonts w:asciiTheme="minorBidi" w:eastAsia="Times New Roman" w:hAnsiTheme="minorBidi" w:cstheme="minorBidi"/>
          <w:color w:val="000000"/>
        </w:rPr>
        <w:t xml:space="preserve">If we assume that the two words are synonymous and interchangeable – i.e. </w:t>
      </w:r>
      <w:r w:rsidR="001710D4">
        <w:rPr>
          <w:rFonts w:asciiTheme="minorBidi" w:eastAsia="Times New Roman" w:hAnsiTheme="minorBidi" w:cstheme="minorBidi"/>
          <w:i/>
          <w:iCs/>
          <w:color w:val="000000"/>
        </w:rPr>
        <w:t>ch</w:t>
      </w:r>
      <w:r w:rsidR="002407F9">
        <w:rPr>
          <w:rFonts w:asciiTheme="minorBidi" w:eastAsia="Times New Roman" w:hAnsiTheme="minorBidi" w:cstheme="minorBidi"/>
          <w:i/>
          <w:iCs/>
          <w:color w:val="000000"/>
        </w:rPr>
        <w:t>ozeh=navi</w:t>
      </w:r>
      <w:r w:rsidR="001710D4">
        <w:rPr>
          <w:rFonts w:asciiTheme="minorBidi" w:eastAsia="Times New Roman" w:hAnsiTheme="minorBidi" w:cstheme="minorBidi"/>
          <w:color w:val="000000"/>
        </w:rPr>
        <w:t xml:space="preserve"> –</w:t>
      </w:r>
      <w:r w:rsidR="002407F9">
        <w:rPr>
          <w:rFonts w:asciiTheme="minorBidi" w:eastAsia="Times New Roman" w:hAnsiTheme="minorBidi" w:cstheme="minorBidi"/>
          <w:color w:val="000000"/>
        </w:rPr>
        <w:t xml:space="preserve"> then the phrase is straightforward and the differentiation in terms used is intended for rhetorical variety. </w:t>
      </w:r>
      <w:r w:rsidR="009071F9">
        <w:rPr>
          <w:rFonts w:asciiTheme="minorBidi" w:eastAsia="Times New Roman" w:hAnsiTheme="minorBidi" w:cstheme="minorBidi"/>
          <w:color w:val="000000"/>
        </w:rPr>
        <w:t xml:space="preserve">If, on the other hand, the two words are distinct in meaning, then our question becomes exponentially more complex. Why did the priest call him by the unusual sobriquet </w:t>
      </w:r>
      <w:r w:rsidR="001710D4">
        <w:rPr>
          <w:rFonts w:asciiTheme="minorBidi" w:eastAsia="Times New Roman" w:hAnsiTheme="minorBidi" w:cstheme="minorBidi"/>
          <w:i/>
          <w:iCs/>
          <w:color w:val="000000"/>
        </w:rPr>
        <w:t>ch</w:t>
      </w:r>
      <w:r w:rsidR="009071F9">
        <w:rPr>
          <w:rFonts w:asciiTheme="minorBidi" w:eastAsia="Times New Roman" w:hAnsiTheme="minorBidi" w:cstheme="minorBidi"/>
          <w:i/>
          <w:iCs/>
          <w:color w:val="000000"/>
        </w:rPr>
        <w:t>ozeh</w:t>
      </w:r>
      <w:r w:rsidR="009071F9">
        <w:rPr>
          <w:rFonts w:asciiTheme="minorBidi" w:eastAsia="Times New Roman" w:hAnsiTheme="minorBidi" w:cstheme="minorBidi"/>
          <w:color w:val="000000"/>
        </w:rPr>
        <w:t xml:space="preserve"> and then tell him to no longer </w:t>
      </w:r>
      <w:r w:rsidR="009071F9">
        <w:rPr>
          <w:rFonts w:asciiTheme="minorBidi" w:eastAsia="Times New Roman" w:hAnsiTheme="minorBidi" w:cstheme="minorBidi"/>
          <w:i/>
          <w:iCs/>
          <w:color w:val="000000"/>
        </w:rPr>
        <w:t>tinavei</w:t>
      </w:r>
      <w:r w:rsidR="009071F9">
        <w:rPr>
          <w:rFonts w:asciiTheme="minorBidi" w:eastAsia="Times New Roman" w:hAnsiTheme="minorBidi" w:cstheme="minorBidi"/>
          <w:color w:val="000000"/>
        </w:rPr>
        <w:t xml:space="preserve">? This </w:t>
      </w:r>
      <w:r w:rsidR="003446AB">
        <w:rPr>
          <w:rFonts w:asciiTheme="minorBidi" w:eastAsia="Times New Roman" w:hAnsiTheme="minorBidi" w:cstheme="minorBidi"/>
          <w:color w:val="000000"/>
        </w:rPr>
        <w:t xml:space="preserve">interpretive fork widens with Amos’s answer (below) – </w:t>
      </w:r>
      <w:r w:rsidR="001710D4">
        <w:rPr>
          <w:rFonts w:asciiTheme="minorBidi" w:eastAsia="Times New Roman" w:hAnsiTheme="minorBidi" w:cstheme="minorBidi"/>
          <w:color w:val="000000"/>
        </w:rPr>
        <w:t>in which</w:t>
      </w:r>
      <w:r w:rsidR="003446AB">
        <w:rPr>
          <w:rFonts w:asciiTheme="minorBidi" w:eastAsia="Times New Roman" w:hAnsiTheme="minorBidi" w:cstheme="minorBidi"/>
          <w:color w:val="000000"/>
        </w:rPr>
        <w:t xml:space="preserve"> he avers that he is neither a </w:t>
      </w:r>
      <w:r w:rsidR="003446AB">
        <w:rPr>
          <w:rFonts w:asciiTheme="minorBidi" w:eastAsia="Times New Roman" w:hAnsiTheme="minorBidi" w:cstheme="minorBidi"/>
          <w:i/>
          <w:iCs/>
          <w:color w:val="000000"/>
        </w:rPr>
        <w:t>navi</w:t>
      </w:r>
      <w:r w:rsidR="003446AB">
        <w:rPr>
          <w:rFonts w:asciiTheme="minorBidi" w:eastAsia="Times New Roman" w:hAnsiTheme="minorBidi" w:cstheme="minorBidi"/>
          <w:color w:val="000000"/>
        </w:rPr>
        <w:t xml:space="preserve"> nor a </w:t>
      </w:r>
      <w:r w:rsidR="003446AB">
        <w:rPr>
          <w:rFonts w:asciiTheme="minorBidi" w:eastAsia="Times New Roman" w:hAnsiTheme="minorBidi" w:cstheme="minorBidi"/>
          <w:i/>
          <w:iCs/>
          <w:color w:val="000000"/>
        </w:rPr>
        <w:t>ben-navi</w:t>
      </w:r>
      <w:r w:rsidR="001710D4">
        <w:rPr>
          <w:rFonts w:asciiTheme="minorBidi" w:eastAsia="Times New Roman" w:hAnsiTheme="minorBidi" w:cstheme="minorBidi"/>
          <w:color w:val="000000"/>
        </w:rPr>
        <w:t>,</w:t>
      </w:r>
      <w:r w:rsidR="003446AB">
        <w:rPr>
          <w:rFonts w:asciiTheme="minorBidi" w:eastAsia="Times New Roman" w:hAnsiTheme="minorBidi" w:cstheme="minorBidi"/>
          <w:color w:val="000000"/>
        </w:rPr>
        <w:t xml:space="preserve"> avoiding </w:t>
      </w:r>
      <w:r w:rsidR="001710D4">
        <w:rPr>
          <w:rFonts w:asciiTheme="minorBidi" w:eastAsia="Times New Roman" w:hAnsiTheme="minorBidi" w:cstheme="minorBidi"/>
          <w:i/>
          <w:iCs/>
          <w:color w:val="000000"/>
        </w:rPr>
        <w:t>ch</w:t>
      </w:r>
      <w:r w:rsidR="003446AB">
        <w:rPr>
          <w:rFonts w:asciiTheme="minorBidi" w:eastAsia="Times New Roman" w:hAnsiTheme="minorBidi" w:cstheme="minorBidi"/>
          <w:i/>
          <w:iCs/>
          <w:color w:val="000000"/>
        </w:rPr>
        <w:t>ozeh</w:t>
      </w:r>
      <w:r w:rsidR="003446AB">
        <w:rPr>
          <w:rFonts w:asciiTheme="minorBidi" w:eastAsia="Times New Roman" w:hAnsiTheme="minorBidi" w:cstheme="minorBidi"/>
          <w:color w:val="000000"/>
        </w:rPr>
        <w:t xml:space="preserve"> altogether. This does not augur well for those who would read </w:t>
      </w:r>
      <w:r w:rsidR="001710D4">
        <w:rPr>
          <w:rFonts w:asciiTheme="minorBidi" w:eastAsia="Times New Roman" w:hAnsiTheme="minorBidi" w:cstheme="minorBidi"/>
          <w:i/>
          <w:iCs/>
          <w:color w:val="000000"/>
        </w:rPr>
        <w:t>ch</w:t>
      </w:r>
      <w:r w:rsidR="003446AB">
        <w:rPr>
          <w:rFonts w:asciiTheme="minorBidi" w:eastAsia="Times New Roman" w:hAnsiTheme="minorBidi" w:cstheme="minorBidi"/>
          <w:i/>
          <w:iCs/>
          <w:color w:val="000000"/>
        </w:rPr>
        <w:t>ozeh</w:t>
      </w:r>
      <w:r w:rsidR="003446AB">
        <w:rPr>
          <w:rFonts w:asciiTheme="minorBidi" w:eastAsia="Times New Roman" w:hAnsiTheme="minorBidi" w:cstheme="minorBidi"/>
          <w:color w:val="000000"/>
        </w:rPr>
        <w:t xml:space="preserve"> as equivalent in meaning to </w:t>
      </w:r>
      <w:r w:rsidR="003446AB">
        <w:rPr>
          <w:rFonts w:asciiTheme="minorBidi" w:eastAsia="Times New Roman" w:hAnsiTheme="minorBidi" w:cstheme="minorBidi"/>
          <w:i/>
          <w:iCs/>
          <w:color w:val="000000"/>
        </w:rPr>
        <w:t>navi</w:t>
      </w:r>
      <w:r w:rsidR="003446AB">
        <w:rPr>
          <w:rFonts w:asciiTheme="minorBidi" w:eastAsia="Times New Roman" w:hAnsiTheme="minorBidi" w:cstheme="minorBidi"/>
          <w:color w:val="000000"/>
        </w:rPr>
        <w:t xml:space="preserve">. For purposes of their dispute, it would have been more impactful for Amos to deny his prophetic vocation by responding to the word </w:t>
      </w:r>
      <w:r w:rsidR="001710D4">
        <w:rPr>
          <w:rFonts w:asciiTheme="minorBidi" w:eastAsia="Times New Roman" w:hAnsiTheme="minorBidi" w:cstheme="minorBidi"/>
          <w:i/>
          <w:iCs/>
          <w:color w:val="000000"/>
        </w:rPr>
        <w:t>ch</w:t>
      </w:r>
      <w:r w:rsidR="003446AB">
        <w:rPr>
          <w:rFonts w:asciiTheme="minorBidi" w:eastAsia="Times New Roman" w:hAnsiTheme="minorBidi" w:cstheme="minorBidi"/>
          <w:i/>
          <w:iCs/>
          <w:color w:val="000000"/>
        </w:rPr>
        <w:t>ozeh</w:t>
      </w:r>
      <w:r w:rsidR="003446AB">
        <w:rPr>
          <w:rFonts w:asciiTheme="minorBidi" w:eastAsia="Times New Roman" w:hAnsiTheme="minorBidi" w:cstheme="minorBidi"/>
          <w:color w:val="000000"/>
        </w:rPr>
        <w:t xml:space="preserve"> and say</w:t>
      </w:r>
      <w:r w:rsidR="001710D4">
        <w:rPr>
          <w:rFonts w:asciiTheme="minorBidi" w:eastAsia="Times New Roman" w:hAnsiTheme="minorBidi" w:cstheme="minorBidi"/>
          <w:color w:val="000000"/>
        </w:rPr>
        <w:t>,</w:t>
      </w:r>
      <w:r w:rsidR="003446AB">
        <w:rPr>
          <w:rFonts w:asciiTheme="minorBidi" w:eastAsia="Times New Roman" w:hAnsiTheme="minorBidi" w:cstheme="minorBidi"/>
          <w:color w:val="000000"/>
        </w:rPr>
        <w:t xml:space="preserve"> </w:t>
      </w:r>
      <w:r w:rsidR="003446AB">
        <w:rPr>
          <w:rFonts w:asciiTheme="minorBidi" w:eastAsia="Times New Roman" w:hAnsiTheme="minorBidi" w:cstheme="minorBidi"/>
          <w:i/>
          <w:iCs/>
          <w:color w:val="000000"/>
        </w:rPr>
        <w:t xml:space="preserve">lo </w:t>
      </w:r>
      <w:r w:rsidR="001710D4">
        <w:rPr>
          <w:rFonts w:asciiTheme="minorBidi" w:eastAsia="Times New Roman" w:hAnsiTheme="minorBidi" w:cstheme="minorBidi"/>
          <w:i/>
          <w:iCs/>
          <w:color w:val="000000"/>
        </w:rPr>
        <w:t>ch</w:t>
      </w:r>
      <w:r w:rsidR="003446AB">
        <w:rPr>
          <w:rFonts w:asciiTheme="minorBidi" w:eastAsia="Times New Roman" w:hAnsiTheme="minorBidi" w:cstheme="minorBidi"/>
          <w:i/>
          <w:iCs/>
          <w:color w:val="000000"/>
        </w:rPr>
        <w:t>ozeh anokhi ve-lo ben</w:t>
      </w:r>
      <w:r w:rsidR="001710D4">
        <w:rPr>
          <w:rFonts w:asciiTheme="minorBidi" w:eastAsia="Times New Roman" w:hAnsiTheme="minorBidi" w:cstheme="minorBidi"/>
          <w:i/>
          <w:iCs/>
          <w:color w:val="000000"/>
        </w:rPr>
        <w:t xml:space="preserve"> c</w:t>
      </w:r>
      <w:r w:rsidR="003446AB">
        <w:rPr>
          <w:rFonts w:asciiTheme="minorBidi" w:eastAsia="Times New Roman" w:hAnsiTheme="minorBidi" w:cstheme="minorBidi"/>
          <w:i/>
          <w:iCs/>
          <w:color w:val="000000"/>
        </w:rPr>
        <w:t>hozeh</w:t>
      </w:r>
      <w:r w:rsidR="003446AB">
        <w:rPr>
          <w:rFonts w:asciiTheme="minorBidi" w:eastAsia="Times New Roman" w:hAnsiTheme="minorBidi" w:cstheme="minorBidi"/>
          <w:color w:val="000000"/>
        </w:rPr>
        <w:t xml:space="preserve">. That is, of course, not the case. </w:t>
      </w:r>
    </w:p>
    <w:p w14:paraId="7CED0511"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136AD65B" w14:textId="139C3921" w:rsidR="00502DB5" w:rsidRDefault="00A14406"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 brief but vital tangent is in place here. We have </w:t>
      </w:r>
      <w:r w:rsidR="00502DB5">
        <w:rPr>
          <w:rFonts w:asciiTheme="minorBidi" w:eastAsia="Times New Roman" w:hAnsiTheme="minorBidi" w:cstheme="minorBidi"/>
          <w:color w:val="000000"/>
        </w:rPr>
        <w:t>one specific and named</w:t>
      </w:r>
      <w:r>
        <w:rPr>
          <w:rFonts w:asciiTheme="minorBidi" w:eastAsia="Times New Roman" w:hAnsiTheme="minorBidi" w:cstheme="minorBidi"/>
          <w:color w:val="000000"/>
        </w:rPr>
        <w:t xml:space="preserve"> character in </w:t>
      </w:r>
      <w:r w:rsidRPr="004A4C04">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who </w:t>
      </w:r>
      <w:r w:rsidR="00502DB5">
        <w:rPr>
          <w:rFonts w:asciiTheme="minorBidi" w:eastAsia="Times New Roman" w:hAnsiTheme="minorBidi" w:cstheme="minorBidi"/>
          <w:color w:val="000000"/>
        </w:rPr>
        <w:t xml:space="preserve">is </w:t>
      </w:r>
      <w:r>
        <w:rPr>
          <w:rFonts w:asciiTheme="minorBidi" w:eastAsia="Times New Roman" w:hAnsiTheme="minorBidi" w:cstheme="minorBidi"/>
          <w:color w:val="000000"/>
        </w:rPr>
        <w:t xml:space="preserve">known by the term </w:t>
      </w:r>
      <w:r w:rsidR="001710D4">
        <w:rPr>
          <w:rFonts w:asciiTheme="minorBidi" w:eastAsia="Times New Roman" w:hAnsiTheme="minorBidi" w:cstheme="minorBidi"/>
          <w:i/>
          <w:iCs/>
          <w:color w:val="000000"/>
        </w:rPr>
        <w:t>ch</w:t>
      </w:r>
      <w:r>
        <w:rPr>
          <w:rFonts w:asciiTheme="minorBidi" w:eastAsia="Times New Roman" w:hAnsiTheme="minorBidi" w:cstheme="minorBidi"/>
          <w:i/>
          <w:iCs/>
          <w:color w:val="000000"/>
        </w:rPr>
        <w:t>ozeh</w:t>
      </w:r>
      <w:r w:rsidR="00502DB5">
        <w:rPr>
          <w:rFonts w:asciiTheme="minorBidi" w:eastAsia="Times New Roman" w:hAnsiTheme="minorBidi" w:cstheme="minorBidi"/>
          <w:color w:val="000000"/>
        </w:rPr>
        <w:t xml:space="preserve">. That is </w:t>
      </w:r>
      <w:r w:rsidR="00502DB5" w:rsidRPr="004A4C04">
        <w:rPr>
          <w:rFonts w:asciiTheme="minorBidi" w:eastAsia="Times New Roman" w:hAnsiTheme="minorBidi" w:cstheme="minorBidi"/>
          <w:color w:val="000000"/>
        </w:rPr>
        <w:t>Gad</w:t>
      </w:r>
      <w:r w:rsidR="00502DB5">
        <w:rPr>
          <w:rFonts w:asciiTheme="minorBidi" w:eastAsia="Times New Roman" w:hAnsiTheme="minorBidi" w:cstheme="minorBidi"/>
          <w:i/>
          <w:iCs/>
          <w:color w:val="000000"/>
        </w:rPr>
        <w:t xml:space="preserve"> </w:t>
      </w:r>
      <w:r w:rsidR="001710D4">
        <w:rPr>
          <w:rFonts w:asciiTheme="minorBidi" w:eastAsia="Times New Roman" w:hAnsiTheme="minorBidi" w:cstheme="minorBidi"/>
          <w:color w:val="000000"/>
        </w:rPr>
        <w:t>H</w:t>
      </w:r>
      <w:r w:rsidR="00502DB5" w:rsidRPr="004A4C04">
        <w:rPr>
          <w:rFonts w:asciiTheme="minorBidi" w:eastAsia="Times New Roman" w:hAnsiTheme="minorBidi" w:cstheme="minorBidi"/>
          <w:color w:val="000000"/>
        </w:rPr>
        <w:t>a</w:t>
      </w:r>
      <w:r w:rsidR="001710D4">
        <w:rPr>
          <w:rFonts w:asciiTheme="minorBidi" w:eastAsia="Times New Roman" w:hAnsiTheme="minorBidi" w:cstheme="minorBidi"/>
          <w:color w:val="000000"/>
        </w:rPr>
        <w:t>-Ch</w:t>
      </w:r>
      <w:r w:rsidR="00502DB5" w:rsidRPr="004A4C04">
        <w:rPr>
          <w:rFonts w:asciiTheme="minorBidi" w:eastAsia="Times New Roman" w:hAnsiTheme="minorBidi" w:cstheme="minorBidi"/>
          <w:color w:val="000000"/>
        </w:rPr>
        <w:t>ozeh</w:t>
      </w:r>
      <w:r w:rsidR="001710D4">
        <w:rPr>
          <w:rFonts w:asciiTheme="minorBidi" w:eastAsia="Times New Roman" w:hAnsiTheme="minorBidi" w:cstheme="minorBidi"/>
          <w:color w:val="000000"/>
        </w:rPr>
        <w:t>,</w:t>
      </w:r>
      <w:r>
        <w:rPr>
          <w:rFonts w:asciiTheme="minorBidi" w:eastAsia="Times New Roman" w:hAnsiTheme="minorBidi" w:cstheme="minorBidi"/>
          <w:color w:val="000000"/>
        </w:rPr>
        <w:t xml:space="preserve"> who operates as David’s “court prophet” as early as his time on the run from Shaul (</w:t>
      </w:r>
      <w:r w:rsidRPr="00A34AE6">
        <w:rPr>
          <w:rFonts w:asciiTheme="minorBidi" w:eastAsia="Times New Roman" w:hAnsiTheme="minorBidi" w:cstheme="minorBidi"/>
          <w:i/>
          <w:iCs/>
          <w:color w:val="000000"/>
        </w:rPr>
        <w:t>Shmuel</w:t>
      </w:r>
      <w:r>
        <w:rPr>
          <w:rFonts w:asciiTheme="minorBidi" w:eastAsia="Times New Roman" w:hAnsiTheme="minorBidi" w:cstheme="minorBidi"/>
          <w:color w:val="000000"/>
        </w:rPr>
        <w:t xml:space="preserve"> I 22:5) and is most well-known for his role in the census punishment </w:t>
      </w:r>
      <w:r w:rsidR="001710D4">
        <w:rPr>
          <w:rFonts w:asciiTheme="minorBidi" w:eastAsia="Times New Roman" w:hAnsiTheme="minorBidi" w:cstheme="minorBidi"/>
          <w:color w:val="000000"/>
        </w:rPr>
        <w:t>that</w:t>
      </w:r>
      <w:r>
        <w:rPr>
          <w:rFonts w:asciiTheme="minorBidi" w:eastAsia="Times New Roman" w:hAnsiTheme="minorBidi" w:cstheme="minorBidi"/>
          <w:color w:val="000000"/>
        </w:rPr>
        <w:t xml:space="preserve"> led to the </w:t>
      </w:r>
      <w:r w:rsidR="00502DB5">
        <w:rPr>
          <w:rFonts w:asciiTheme="minorBidi" w:eastAsia="Times New Roman" w:hAnsiTheme="minorBidi" w:cstheme="minorBidi"/>
          <w:color w:val="000000"/>
        </w:rPr>
        <w:t xml:space="preserve">identification of the site of the altar and the </w:t>
      </w:r>
      <w:r>
        <w:rPr>
          <w:rFonts w:asciiTheme="minorBidi" w:eastAsia="Times New Roman" w:hAnsiTheme="minorBidi" w:cstheme="minorBidi"/>
          <w:color w:val="000000"/>
        </w:rPr>
        <w:t xml:space="preserve">establishment of the </w:t>
      </w:r>
      <w:r>
        <w:rPr>
          <w:rFonts w:asciiTheme="minorBidi" w:eastAsia="Times New Roman" w:hAnsiTheme="minorBidi" w:cstheme="minorBidi"/>
          <w:i/>
          <w:iCs/>
          <w:color w:val="000000"/>
        </w:rPr>
        <w:t>m</w:t>
      </w:r>
      <w:r w:rsidR="00E436A5">
        <w:rPr>
          <w:rFonts w:asciiTheme="minorBidi" w:eastAsia="Times New Roman" w:hAnsiTheme="minorBidi" w:cstheme="minorBidi"/>
          <w:i/>
          <w:iCs/>
          <w:color w:val="000000"/>
        </w:rPr>
        <w:t>e</w:t>
      </w:r>
      <w:r>
        <w:rPr>
          <w:rFonts w:asciiTheme="minorBidi" w:eastAsia="Times New Roman" w:hAnsiTheme="minorBidi" w:cstheme="minorBidi"/>
          <w:i/>
          <w:iCs/>
          <w:color w:val="000000"/>
        </w:rPr>
        <w:t>kom ha</w:t>
      </w:r>
      <w:r w:rsidR="001710D4">
        <w:rPr>
          <w:rFonts w:asciiTheme="minorBidi" w:eastAsia="Times New Roman" w:hAnsiTheme="minorBidi" w:cstheme="minorBidi"/>
          <w:i/>
          <w:iCs/>
          <w:color w:val="000000"/>
        </w:rPr>
        <w:t>-</w:t>
      </w:r>
      <w:r>
        <w:rPr>
          <w:rFonts w:asciiTheme="minorBidi" w:eastAsia="Times New Roman" w:hAnsiTheme="minorBidi" w:cstheme="minorBidi"/>
          <w:i/>
          <w:iCs/>
          <w:color w:val="000000"/>
        </w:rPr>
        <w:t>Mikdash</w:t>
      </w:r>
      <w:r>
        <w:rPr>
          <w:rFonts w:asciiTheme="minorBidi" w:eastAsia="Times New Roman" w:hAnsiTheme="minorBidi" w:cstheme="minorBidi"/>
          <w:color w:val="000000"/>
        </w:rPr>
        <w:t xml:space="preserve"> (</w:t>
      </w:r>
      <w:r w:rsidRPr="00A34AE6">
        <w:rPr>
          <w:rFonts w:asciiTheme="minorBidi" w:eastAsia="Times New Roman" w:hAnsiTheme="minorBidi" w:cstheme="minorBidi"/>
          <w:i/>
          <w:iCs/>
          <w:color w:val="000000"/>
        </w:rPr>
        <w:t>Shmuel</w:t>
      </w:r>
      <w:r>
        <w:rPr>
          <w:rFonts w:asciiTheme="minorBidi" w:eastAsia="Times New Roman" w:hAnsiTheme="minorBidi" w:cstheme="minorBidi"/>
          <w:color w:val="000000"/>
        </w:rPr>
        <w:t xml:space="preserve"> II 24</w:t>
      </w:r>
      <w:r w:rsidR="001710D4">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Pr="00A34AE6">
        <w:rPr>
          <w:rFonts w:asciiTheme="minorBidi" w:eastAsia="Times New Roman" w:hAnsiTheme="minorBidi" w:cstheme="minorBidi"/>
          <w:i/>
          <w:iCs/>
          <w:color w:val="000000"/>
        </w:rPr>
        <w:t>Divrei Ha</w:t>
      </w:r>
      <w:r w:rsidR="00A34AE6" w:rsidRPr="00A34AE6">
        <w:rPr>
          <w:rFonts w:asciiTheme="minorBidi" w:eastAsia="Times New Roman" w:hAnsiTheme="minorBidi" w:cstheme="minorBidi"/>
          <w:i/>
          <w:iCs/>
          <w:color w:val="000000"/>
        </w:rPr>
        <w:t>-</w:t>
      </w:r>
      <w:r w:rsidR="001710D4">
        <w:rPr>
          <w:rFonts w:asciiTheme="minorBidi" w:eastAsia="Times New Roman" w:hAnsiTheme="minorBidi" w:cstheme="minorBidi"/>
          <w:i/>
          <w:iCs/>
          <w:color w:val="000000"/>
        </w:rPr>
        <w:t>Y</w:t>
      </w:r>
      <w:r w:rsidRPr="00A34AE6">
        <w:rPr>
          <w:rFonts w:asciiTheme="minorBidi" w:eastAsia="Times New Roman" w:hAnsiTheme="minorBidi" w:cstheme="minorBidi"/>
          <w:i/>
          <w:iCs/>
          <w:color w:val="000000"/>
        </w:rPr>
        <w:t>amim</w:t>
      </w:r>
      <w:r>
        <w:rPr>
          <w:rFonts w:asciiTheme="minorBidi" w:eastAsia="Times New Roman" w:hAnsiTheme="minorBidi" w:cstheme="minorBidi"/>
          <w:color w:val="000000"/>
        </w:rPr>
        <w:t xml:space="preserve"> I 21)</w:t>
      </w:r>
      <w:r w:rsidR="00AF4D3D">
        <w:rPr>
          <w:rFonts w:asciiTheme="minorBidi" w:eastAsia="Times New Roman" w:hAnsiTheme="minorBidi" w:cstheme="minorBidi"/>
          <w:color w:val="000000"/>
        </w:rPr>
        <w:t xml:space="preserve">.  </w:t>
      </w:r>
      <w:r w:rsidR="00502DB5">
        <w:rPr>
          <w:rFonts w:asciiTheme="minorBidi" w:eastAsia="Times New Roman" w:hAnsiTheme="minorBidi" w:cstheme="minorBidi"/>
          <w:color w:val="000000"/>
        </w:rPr>
        <w:t xml:space="preserve">It is helpful to note that when he is first referenced in that story, the text uses seemingly </w:t>
      </w:r>
      <w:r w:rsidR="00E436A5">
        <w:rPr>
          <w:rFonts w:asciiTheme="minorBidi" w:eastAsia="Times New Roman" w:hAnsiTheme="minorBidi" w:cstheme="minorBidi"/>
          <w:color w:val="000000"/>
        </w:rPr>
        <w:t>redundant terms</w:t>
      </w:r>
      <w:r w:rsidR="00502DB5">
        <w:rPr>
          <w:rFonts w:asciiTheme="minorBidi" w:eastAsia="Times New Roman" w:hAnsiTheme="minorBidi" w:cstheme="minorBidi"/>
          <w:color w:val="000000"/>
        </w:rPr>
        <w:t xml:space="preserve">: </w:t>
      </w:r>
    </w:p>
    <w:p w14:paraId="2BE84B3F"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27F17F71" w14:textId="0D621A76" w:rsidR="00502DB5" w:rsidRDefault="00502DB5"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1710D4">
        <w:rPr>
          <w:rFonts w:asciiTheme="minorBidi" w:eastAsia="Times New Roman" w:hAnsiTheme="minorBidi" w:cstheme="minorBidi"/>
          <w:i/>
          <w:iCs/>
          <w:color w:val="000000"/>
        </w:rPr>
        <w:t>-</w:t>
      </w:r>
      <w:r>
        <w:rPr>
          <w:rFonts w:asciiTheme="minorBidi" w:eastAsia="Times New Roman" w:hAnsiTheme="minorBidi" w:cstheme="minorBidi"/>
          <w:i/>
          <w:iCs/>
          <w:color w:val="000000"/>
        </w:rPr>
        <w:t>d</w:t>
      </w:r>
      <w:r w:rsidR="001710D4">
        <w:rPr>
          <w:rFonts w:asciiTheme="minorBidi" w:eastAsia="Times New Roman" w:hAnsiTheme="minorBidi" w:cstheme="minorBidi"/>
          <w:i/>
          <w:iCs/>
          <w:color w:val="000000"/>
        </w:rPr>
        <w:t>e</w:t>
      </w:r>
      <w:r>
        <w:rPr>
          <w:rFonts w:asciiTheme="minorBidi" w:eastAsia="Times New Roman" w:hAnsiTheme="minorBidi" w:cstheme="minorBidi"/>
          <w:i/>
          <w:iCs/>
          <w:color w:val="000000"/>
        </w:rPr>
        <w:t>var Hashem hayah el Gad ha</w:t>
      </w:r>
      <w:r w:rsidR="001710D4">
        <w:rPr>
          <w:rFonts w:asciiTheme="minorBidi" w:eastAsia="Times New Roman" w:hAnsiTheme="minorBidi" w:cstheme="minorBidi"/>
          <w:i/>
          <w:iCs/>
          <w:color w:val="000000"/>
        </w:rPr>
        <w:t>-n</w:t>
      </w:r>
      <w:r>
        <w:rPr>
          <w:rFonts w:asciiTheme="minorBidi" w:eastAsia="Times New Roman" w:hAnsiTheme="minorBidi" w:cstheme="minorBidi"/>
          <w:i/>
          <w:iCs/>
          <w:color w:val="000000"/>
        </w:rPr>
        <w:t xml:space="preserve">avi, </w:t>
      </w:r>
      <w:r w:rsidR="001710D4">
        <w:rPr>
          <w:rFonts w:asciiTheme="minorBidi" w:eastAsia="Times New Roman" w:hAnsiTheme="minorBidi" w:cstheme="minorBidi"/>
          <w:i/>
          <w:iCs/>
          <w:color w:val="000000"/>
        </w:rPr>
        <w:t>ch</w:t>
      </w:r>
      <w:r>
        <w:rPr>
          <w:rFonts w:asciiTheme="minorBidi" w:eastAsia="Times New Roman" w:hAnsiTheme="minorBidi" w:cstheme="minorBidi"/>
          <w:i/>
          <w:iCs/>
          <w:color w:val="000000"/>
        </w:rPr>
        <w:t>ozeh David leimor…</w:t>
      </w:r>
    </w:p>
    <w:p w14:paraId="12EEC85B"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688444CC" w14:textId="21284CF2" w:rsidR="00502DB5" w:rsidRDefault="00502DB5" w:rsidP="00833A0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…and the word of </w:t>
      </w:r>
      <w:r w:rsidRPr="004A4C04">
        <w:rPr>
          <w:rFonts w:asciiTheme="minorBidi" w:eastAsia="Times New Roman" w:hAnsiTheme="minorBidi" w:cstheme="minorBidi"/>
          <w:i/>
          <w:iCs/>
          <w:color w:val="000000"/>
        </w:rPr>
        <w:t>Hashem</w:t>
      </w:r>
      <w:r>
        <w:rPr>
          <w:rFonts w:asciiTheme="minorBidi" w:eastAsia="Times New Roman" w:hAnsiTheme="minorBidi" w:cstheme="minorBidi"/>
          <w:color w:val="000000"/>
        </w:rPr>
        <w:t xml:space="preserve"> was given to Gad the prophet (</w:t>
      </w:r>
      <w:r>
        <w:rPr>
          <w:rFonts w:asciiTheme="minorBidi" w:eastAsia="Times New Roman" w:hAnsiTheme="minorBidi" w:cstheme="minorBidi"/>
          <w:i/>
          <w:iCs/>
          <w:color w:val="000000"/>
        </w:rPr>
        <w:t>ha</w:t>
      </w:r>
      <w:r w:rsidR="001710D4">
        <w:rPr>
          <w:rFonts w:asciiTheme="minorBidi" w:eastAsia="Times New Roman" w:hAnsiTheme="minorBidi" w:cstheme="minorBidi"/>
          <w:i/>
          <w:iCs/>
          <w:color w:val="000000"/>
        </w:rPr>
        <w:t>-</w:t>
      </w:r>
      <w:r>
        <w:rPr>
          <w:rFonts w:asciiTheme="minorBidi" w:eastAsia="Times New Roman" w:hAnsiTheme="minorBidi" w:cstheme="minorBidi"/>
          <w:i/>
          <w:iCs/>
          <w:color w:val="000000"/>
        </w:rPr>
        <w:t>navi)</w:t>
      </w:r>
      <w:r>
        <w:rPr>
          <w:rFonts w:asciiTheme="minorBidi" w:eastAsia="Times New Roman" w:hAnsiTheme="minorBidi" w:cstheme="minorBidi"/>
          <w:color w:val="000000"/>
        </w:rPr>
        <w:t>, the seer (</w:t>
      </w:r>
      <w:r w:rsidR="001710D4">
        <w:rPr>
          <w:rFonts w:asciiTheme="minorBidi" w:eastAsia="Times New Roman" w:hAnsiTheme="minorBidi" w:cstheme="minorBidi"/>
          <w:i/>
          <w:iCs/>
          <w:color w:val="000000"/>
        </w:rPr>
        <w:t>c</w:t>
      </w:r>
      <w:r>
        <w:rPr>
          <w:rFonts w:asciiTheme="minorBidi" w:eastAsia="Times New Roman" w:hAnsiTheme="minorBidi" w:cstheme="minorBidi"/>
          <w:i/>
          <w:iCs/>
          <w:color w:val="000000"/>
        </w:rPr>
        <w:t>hozeh)</w:t>
      </w:r>
      <w:r>
        <w:rPr>
          <w:rFonts w:asciiTheme="minorBidi" w:eastAsia="Times New Roman" w:hAnsiTheme="minorBidi" w:cstheme="minorBidi"/>
          <w:color w:val="000000"/>
        </w:rPr>
        <w:t xml:space="preserve"> of David, saying. </w:t>
      </w:r>
      <w:r w:rsidR="00902390">
        <w:rPr>
          <w:rFonts w:asciiTheme="minorBidi" w:eastAsia="Times New Roman" w:hAnsiTheme="minorBidi" w:cstheme="minorBidi"/>
          <w:color w:val="000000"/>
        </w:rPr>
        <w:t>(</w:t>
      </w:r>
      <w:r w:rsidR="00902390" w:rsidRPr="00A34AE6">
        <w:rPr>
          <w:rFonts w:asciiTheme="minorBidi" w:eastAsia="Times New Roman" w:hAnsiTheme="minorBidi" w:cstheme="minorBidi"/>
          <w:i/>
          <w:iCs/>
          <w:color w:val="000000"/>
        </w:rPr>
        <w:t>Shmuel</w:t>
      </w:r>
      <w:r w:rsidR="00902390">
        <w:rPr>
          <w:rFonts w:asciiTheme="minorBidi" w:eastAsia="Times New Roman" w:hAnsiTheme="minorBidi" w:cstheme="minorBidi"/>
          <w:color w:val="000000"/>
        </w:rPr>
        <w:t xml:space="preserve"> II 24:11)</w:t>
      </w:r>
    </w:p>
    <w:p w14:paraId="6D88FFA8"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21B95EC9" w14:textId="4D4CA11D" w:rsidR="00502DB5" w:rsidRDefault="00502DB5"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Note that the term </w:t>
      </w:r>
      <w:r>
        <w:rPr>
          <w:rFonts w:asciiTheme="minorBidi" w:eastAsia="Times New Roman" w:hAnsiTheme="minorBidi" w:cstheme="minorBidi"/>
          <w:i/>
          <w:iCs/>
          <w:color w:val="000000"/>
        </w:rPr>
        <w:t>navi</w:t>
      </w:r>
      <w:r>
        <w:rPr>
          <w:rFonts w:asciiTheme="minorBidi" w:eastAsia="Times New Roman" w:hAnsiTheme="minorBidi" w:cstheme="minorBidi"/>
          <w:color w:val="000000"/>
        </w:rPr>
        <w:t xml:space="preserve"> remains independent</w:t>
      </w:r>
      <w:r w:rsidR="00D12033">
        <w:rPr>
          <w:rFonts w:asciiTheme="minorBidi" w:eastAsia="Times New Roman" w:hAnsiTheme="minorBidi" w:cstheme="minorBidi"/>
          <w:color w:val="000000"/>
        </w:rPr>
        <w:t xml:space="preserve">, but the </w:t>
      </w:r>
      <w:r w:rsidR="001710D4">
        <w:rPr>
          <w:rFonts w:asciiTheme="minorBidi" w:eastAsia="Times New Roman" w:hAnsiTheme="minorBidi" w:cstheme="minorBidi"/>
          <w:i/>
          <w:iCs/>
          <w:color w:val="000000"/>
        </w:rPr>
        <w:t>ch</w:t>
      </w:r>
      <w:r w:rsidR="00D12033">
        <w:rPr>
          <w:rFonts w:asciiTheme="minorBidi" w:eastAsia="Times New Roman" w:hAnsiTheme="minorBidi" w:cstheme="minorBidi"/>
          <w:i/>
          <w:iCs/>
          <w:color w:val="000000"/>
        </w:rPr>
        <w:t>ozeh</w:t>
      </w:r>
      <w:r w:rsidR="00D12033">
        <w:rPr>
          <w:rFonts w:asciiTheme="minorBidi" w:eastAsia="Times New Roman" w:hAnsiTheme="minorBidi" w:cstheme="minorBidi"/>
          <w:color w:val="000000"/>
        </w:rPr>
        <w:t xml:space="preserve"> belongs to David – </w:t>
      </w:r>
      <w:r w:rsidR="001710D4">
        <w:rPr>
          <w:rFonts w:asciiTheme="minorBidi" w:eastAsia="Times New Roman" w:hAnsiTheme="minorBidi" w:cstheme="minorBidi"/>
          <w:i/>
          <w:iCs/>
          <w:color w:val="000000"/>
        </w:rPr>
        <w:t>ch</w:t>
      </w:r>
      <w:r w:rsidR="00D12033">
        <w:rPr>
          <w:rFonts w:asciiTheme="minorBidi" w:eastAsia="Times New Roman" w:hAnsiTheme="minorBidi" w:cstheme="minorBidi"/>
          <w:i/>
          <w:iCs/>
          <w:color w:val="000000"/>
        </w:rPr>
        <w:t>ozeh David</w:t>
      </w:r>
      <w:r w:rsidR="00D12033">
        <w:rPr>
          <w:rFonts w:asciiTheme="minorBidi" w:eastAsia="Times New Roman" w:hAnsiTheme="minorBidi" w:cstheme="minorBidi"/>
          <w:color w:val="000000"/>
        </w:rPr>
        <w:t xml:space="preserve">. </w:t>
      </w:r>
    </w:p>
    <w:p w14:paraId="3BC4BD81" w14:textId="77777777" w:rsidR="00A34AE6" w:rsidRPr="00D12033" w:rsidRDefault="00A34AE6" w:rsidP="00833A02">
      <w:pPr>
        <w:widowControl w:val="0"/>
        <w:bidi w:val="0"/>
        <w:spacing w:line="240" w:lineRule="auto"/>
        <w:jc w:val="both"/>
        <w:rPr>
          <w:rFonts w:asciiTheme="minorBidi" w:eastAsia="Times New Roman" w:hAnsiTheme="minorBidi" w:cstheme="minorBidi"/>
          <w:color w:val="000000"/>
        </w:rPr>
      </w:pPr>
    </w:p>
    <w:p w14:paraId="090FC653" w14:textId="0FCDB825" w:rsidR="00A14406" w:rsidRDefault="001710D4"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Gad</w:t>
      </w:r>
      <w:r w:rsidR="00AF4D3D">
        <w:rPr>
          <w:rFonts w:asciiTheme="minorBidi" w:eastAsia="Times New Roman" w:hAnsiTheme="minorBidi" w:cstheme="minorBidi"/>
          <w:color w:val="000000"/>
        </w:rPr>
        <w:t xml:space="preserve"> is also noted as one of the three authors of the chronicles of David’s life: </w:t>
      </w:r>
    </w:p>
    <w:p w14:paraId="05A6BFE1"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2CE18116" w14:textId="5D8EBA73" w:rsidR="00AF4D3D" w:rsidRDefault="00AF4D3D"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1710D4">
        <w:rPr>
          <w:rFonts w:asciiTheme="minorBidi" w:eastAsia="Times New Roman" w:hAnsiTheme="minorBidi" w:cstheme="minorBidi"/>
          <w:i/>
          <w:iCs/>
          <w:color w:val="000000"/>
        </w:rPr>
        <w:t>-</w:t>
      </w:r>
      <w:r>
        <w:rPr>
          <w:rFonts w:asciiTheme="minorBidi" w:eastAsia="Times New Roman" w:hAnsiTheme="minorBidi" w:cstheme="minorBidi"/>
          <w:i/>
          <w:iCs/>
          <w:color w:val="000000"/>
        </w:rPr>
        <w:t>divrei David Ha</w:t>
      </w:r>
      <w:r w:rsidR="001710D4">
        <w:rPr>
          <w:rFonts w:asciiTheme="minorBidi" w:eastAsia="Times New Roman" w:hAnsiTheme="minorBidi" w:cstheme="minorBidi"/>
          <w:i/>
          <w:iCs/>
          <w:color w:val="000000"/>
        </w:rPr>
        <w:t>-M</w:t>
      </w:r>
      <w:r>
        <w:rPr>
          <w:rFonts w:asciiTheme="minorBidi" w:eastAsia="Times New Roman" w:hAnsiTheme="minorBidi" w:cstheme="minorBidi"/>
          <w:i/>
          <w:iCs/>
          <w:color w:val="000000"/>
        </w:rPr>
        <w:t>elekh ha</w:t>
      </w:r>
      <w:r w:rsidR="001710D4">
        <w:rPr>
          <w:rFonts w:asciiTheme="minorBidi" w:eastAsia="Times New Roman" w:hAnsiTheme="minorBidi" w:cstheme="minorBidi"/>
          <w:i/>
          <w:iCs/>
          <w:color w:val="000000"/>
        </w:rPr>
        <w:t>-</w:t>
      </w:r>
      <w:r>
        <w:rPr>
          <w:rFonts w:asciiTheme="minorBidi" w:eastAsia="Times New Roman" w:hAnsiTheme="minorBidi" w:cstheme="minorBidi"/>
          <w:i/>
          <w:iCs/>
          <w:color w:val="000000"/>
        </w:rPr>
        <w:t>rishonim ve</w:t>
      </w:r>
      <w:r w:rsidR="001710D4">
        <w:rPr>
          <w:rFonts w:asciiTheme="minorBidi" w:eastAsia="Times New Roman" w:hAnsiTheme="minorBidi" w:cstheme="minorBidi"/>
          <w:i/>
          <w:iCs/>
          <w:color w:val="000000"/>
        </w:rPr>
        <w:t>-</w:t>
      </w:r>
      <w:r>
        <w:rPr>
          <w:rFonts w:asciiTheme="minorBidi" w:eastAsia="Times New Roman" w:hAnsiTheme="minorBidi" w:cstheme="minorBidi"/>
          <w:i/>
          <w:iCs/>
          <w:color w:val="000000"/>
        </w:rPr>
        <w:t>ha’a</w:t>
      </w:r>
      <w:r w:rsidR="00D30921">
        <w:rPr>
          <w:rFonts w:asciiTheme="minorBidi" w:eastAsia="Times New Roman" w:hAnsiTheme="minorBidi" w:cstheme="minorBidi"/>
          <w:i/>
          <w:iCs/>
          <w:color w:val="000000"/>
        </w:rPr>
        <w:t>c</w:t>
      </w:r>
      <w:r>
        <w:rPr>
          <w:rFonts w:asciiTheme="minorBidi" w:eastAsia="Times New Roman" w:hAnsiTheme="minorBidi" w:cstheme="minorBidi"/>
          <w:i/>
          <w:iCs/>
          <w:color w:val="000000"/>
        </w:rPr>
        <w:t>haronim</w:t>
      </w:r>
      <w:r w:rsidR="00D30921">
        <w:rPr>
          <w:rFonts w:asciiTheme="minorBidi" w:eastAsia="Times New Roman" w:hAnsiTheme="minorBidi" w:cstheme="minorBidi"/>
          <w:i/>
          <w:iCs/>
          <w:color w:val="000000"/>
        </w:rPr>
        <w:t xml:space="preserve"> hinam </w:t>
      </w:r>
      <w:r w:rsidR="001710D4">
        <w:rPr>
          <w:rFonts w:asciiTheme="minorBidi" w:eastAsia="Times New Roman" w:hAnsiTheme="minorBidi" w:cstheme="minorBidi"/>
          <w:i/>
          <w:iCs/>
          <w:color w:val="000000"/>
        </w:rPr>
        <w:t>k</w:t>
      </w:r>
      <w:r w:rsidR="00D30921">
        <w:rPr>
          <w:rFonts w:asciiTheme="minorBidi" w:eastAsia="Times New Roman" w:hAnsiTheme="minorBidi" w:cstheme="minorBidi"/>
          <w:i/>
          <w:iCs/>
          <w:color w:val="000000"/>
        </w:rPr>
        <w:t>etuvim al</w:t>
      </w:r>
      <w:r w:rsidR="001710D4">
        <w:rPr>
          <w:rFonts w:asciiTheme="minorBidi" w:eastAsia="Times New Roman" w:hAnsiTheme="minorBidi" w:cstheme="minorBidi"/>
          <w:i/>
          <w:iCs/>
          <w:color w:val="000000"/>
        </w:rPr>
        <w:t xml:space="preserve"> </w:t>
      </w:r>
      <w:r w:rsidR="00D30921">
        <w:rPr>
          <w:rFonts w:asciiTheme="minorBidi" w:eastAsia="Times New Roman" w:hAnsiTheme="minorBidi" w:cstheme="minorBidi"/>
          <w:i/>
          <w:iCs/>
          <w:color w:val="000000"/>
        </w:rPr>
        <w:t>divrei Shemuel ha</w:t>
      </w:r>
      <w:r w:rsidR="001710D4">
        <w:rPr>
          <w:rFonts w:asciiTheme="minorBidi" w:eastAsia="Times New Roman" w:hAnsiTheme="minorBidi" w:cstheme="minorBidi"/>
          <w:i/>
          <w:iCs/>
          <w:color w:val="000000"/>
        </w:rPr>
        <w:t>-</w:t>
      </w:r>
      <w:r w:rsidR="00D30921">
        <w:rPr>
          <w:rFonts w:asciiTheme="minorBidi" w:eastAsia="Times New Roman" w:hAnsiTheme="minorBidi" w:cstheme="minorBidi"/>
          <w:i/>
          <w:iCs/>
          <w:color w:val="000000"/>
        </w:rPr>
        <w:t>Ro’eh ve</w:t>
      </w:r>
      <w:r w:rsidR="001710D4">
        <w:rPr>
          <w:rFonts w:asciiTheme="minorBidi" w:eastAsia="Times New Roman" w:hAnsiTheme="minorBidi" w:cstheme="minorBidi"/>
          <w:i/>
          <w:iCs/>
          <w:color w:val="000000"/>
        </w:rPr>
        <w:t>-</w:t>
      </w:r>
      <w:r w:rsidR="00D30921">
        <w:rPr>
          <w:rFonts w:asciiTheme="minorBidi" w:eastAsia="Times New Roman" w:hAnsiTheme="minorBidi" w:cstheme="minorBidi"/>
          <w:i/>
          <w:iCs/>
          <w:color w:val="000000"/>
        </w:rPr>
        <w:t>al</w:t>
      </w:r>
      <w:r w:rsidR="001710D4">
        <w:rPr>
          <w:rFonts w:asciiTheme="minorBidi" w:eastAsia="Times New Roman" w:hAnsiTheme="minorBidi" w:cstheme="minorBidi"/>
          <w:i/>
          <w:iCs/>
          <w:color w:val="000000"/>
        </w:rPr>
        <w:t xml:space="preserve"> </w:t>
      </w:r>
      <w:r w:rsidR="00D30921">
        <w:rPr>
          <w:rFonts w:asciiTheme="minorBidi" w:eastAsia="Times New Roman" w:hAnsiTheme="minorBidi" w:cstheme="minorBidi"/>
          <w:i/>
          <w:iCs/>
          <w:color w:val="000000"/>
        </w:rPr>
        <w:t>divrei Natan ha</w:t>
      </w:r>
      <w:r w:rsidR="001710D4">
        <w:rPr>
          <w:rFonts w:asciiTheme="minorBidi" w:eastAsia="Times New Roman" w:hAnsiTheme="minorBidi" w:cstheme="minorBidi"/>
          <w:i/>
          <w:iCs/>
          <w:color w:val="000000"/>
        </w:rPr>
        <w:t>-</w:t>
      </w:r>
      <w:r w:rsidR="00D30921">
        <w:rPr>
          <w:rFonts w:asciiTheme="minorBidi" w:eastAsia="Times New Roman" w:hAnsiTheme="minorBidi" w:cstheme="minorBidi"/>
          <w:i/>
          <w:iCs/>
          <w:color w:val="000000"/>
        </w:rPr>
        <w:t>Navi ve</w:t>
      </w:r>
      <w:r w:rsidR="001710D4">
        <w:rPr>
          <w:rFonts w:asciiTheme="minorBidi" w:eastAsia="Times New Roman" w:hAnsiTheme="minorBidi" w:cstheme="minorBidi"/>
          <w:i/>
          <w:iCs/>
          <w:color w:val="000000"/>
        </w:rPr>
        <w:t>-</w:t>
      </w:r>
      <w:r w:rsidR="00D30921">
        <w:rPr>
          <w:rFonts w:asciiTheme="minorBidi" w:eastAsia="Times New Roman" w:hAnsiTheme="minorBidi" w:cstheme="minorBidi"/>
          <w:i/>
          <w:iCs/>
          <w:color w:val="000000"/>
        </w:rPr>
        <w:t>al divrei Gad ha-</w:t>
      </w:r>
      <w:r w:rsidR="001710D4">
        <w:rPr>
          <w:rFonts w:asciiTheme="minorBidi" w:eastAsia="Times New Roman" w:hAnsiTheme="minorBidi" w:cstheme="minorBidi"/>
          <w:i/>
          <w:iCs/>
          <w:color w:val="000000"/>
        </w:rPr>
        <w:t>Ch</w:t>
      </w:r>
      <w:r w:rsidR="00D30921">
        <w:rPr>
          <w:rFonts w:asciiTheme="minorBidi" w:eastAsia="Times New Roman" w:hAnsiTheme="minorBidi" w:cstheme="minorBidi"/>
          <w:i/>
          <w:iCs/>
          <w:color w:val="000000"/>
        </w:rPr>
        <w:t xml:space="preserve">ozeh. </w:t>
      </w:r>
    </w:p>
    <w:p w14:paraId="691BCF30"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3C848146" w14:textId="4793BE2B" w:rsidR="00D30921" w:rsidRDefault="00D30921" w:rsidP="00833A02">
      <w:pPr>
        <w:widowControl w:val="0"/>
        <w:bidi w:val="0"/>
        <w:spacing w:line="240" w:lineRule="auto"/>
        <w:ind w:left="1440"/>
        <w:jc w:val="both"/>
        <w:rPr>
          <w:rFonts w:asciiTheme="minorBidi" w:eastAsia="Times New Roman" w:hAnsiTheme="minorBidi" w:cstheme="minorBidi"/>
          <w:color w:val="000000"/>
        </w:rPr>
      </w:pPr>
      <w:r w:rsidRPr="00D30921">
        <w:rPr>
          <w:rFonts w:asciiTheme="minorBidi" w:eastAsia="Times New Roman" w:hAnsiTheme="minorBidi" w:cstheme="minorBidi"/>
          <w:color w:val="000000"/>
        </w:rPr>
        <w:t xml:space="preserve">Now the acts of David the king, first and last, behold, they are written in the words of </w:t>
      </w:r>
      <w:r>
        <w:rPr>
          <w:rFonts w:asciiTheme="minorBidi" w:eastAsia="Times New Roman" w:hAnsiTheme="minorBidi" w:cstheme="minorBidi"/>
          <w:color w:val="000000"/>
        </w:rPr>
        <w:t>Shmuel</w:t>
      </w:r>
      <w:r w:rsidRPr="00D30921">
        <w:rPr>
          <w:rFonts w:asciiTheme="minorBidi" w:eastAsia="Times New Roman" w:hAnsiTheme="minorBidi" w:cstheme="minorBidi"/>
          <w:color w:val="000000"/>
        </w:rPr>
        <w:t xml:space="preserve"> the seer</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ro’eh)</w:t>
      </w:r>
      <w:r w:rsidRPr="00D30921">
        <w:rPr>
          <w:rFonts w:asciiTheme="minorBidi" w:eastAsia="Times New Roman" w:hAnsiTheme="minorBidi" w:cstheme="minorBidi"/>
          <w:color w:val="000000"/>
        </w:rPr>
        <w:t>, and in the words of Na</w:t>
      </w:r>
      <w:r>
        <w:rPr>
          <w:rFonts w:asciiTheme="minorBidi" w:eastAsia="Times New Roman" w:hAnsiTheme="minorBidi" w:cstheme="minorBidi"/>
          <w:color w:val="000000"/>
        </w:rPr>
        <w:t>t</w:t>
      </w:r>
      <w:r w:rsidRPr="00D30921">
        <w:rPr>
          <w:rFonts w:asciiTheme="minorBidi" w:eastAsia="Times New Roman" w:hAnsiTheme="minorBidi" w:cstheme="minorBidi"/>
          <w:color w:val="000000"/>
        </w:rPr>
        <w:t>an the prophet</w:t>
      </w:r>
      <w:r>
        <w:rPr>
          <w:rFonts w:asciiTheme="minorBidi" w:eastAsia="Times New Roman" w:hAnsiTheme="minorBidi" w:cstheme="minorBidi"/>
          <w:color w:val="000000"/>
        </w:rPr>
        <w:t xml:space="preserve"> (</w:t>
      </w:r>
      <w:r>
        <w:rPr>
          <w:rFonts w:asciiTheme="minorBidi" w:eastAsia="Times New Roman" w:hAnsiTheme="minorBidi" w:cstheme="minorBidi"/>
          <w:i/>
          <w:iCs/>
          <w:color w:val="000000"/>
        </w:rPr>
        <w:t>navi)</w:t>
      </w:r>
      <w:r w:rsidRPr="00D30921">
        <w:rPr>
          <w:rFonts w:asciiTheme="minorBidi" w:eastAsia="Times New Roman" w:hAnsiTheme="minorBidi" w:cstheme="minorBidi"/>
          <w:color w:val="000000"/>
        </w:rPr>
        <w:t>, and in the words of Gad the seer</w:t>
      </w:r>
      <w:r>
        <w:rPr>
          <w:rFonts w:asciiTheme="minorBidi" w:eastAsia="Times New Roman" w:hAnsiTheme="minorBidi" w:cstheme="minorBidi"/>
          <w:color w:val="000000"/>
        </w:rPr>
        <w:t xml:space="preserve"> (</w:t>
      </w:r>
      <w:r w:rsidR="001710D4">
        <w:rPr>
          <w:rFonts w:asciiTheme="minorBidi" w:eastAsia="Times New Roman" w:hAnsiTheme="minorBidi" w:cstheme="minorBidi"/>
          <w:i/>
          <w:iCs/>
          <w:color w:val="000000"/>
        </w:rPr>
        <w:t>c</w:t>
      </w:r>
      <w:r>
        <w:rPr>
          <w:rFonts w:asciiTheme="minorBidi" w:eastAsia="Times New Roman" w:hAnsiTheme="minorBidi" w:cstheme="minorBidi"/>
          <w:i/>
          <w:iCs/>
          <w:color w:val="000000"/>
        </w:rPr>
        <w:t>hozeh)</w:t>
      </w:r>
      <w:r w:rsidRPr="00D30921">
        <w:rPr>
          <w:rFonts w:asciiTheme="minorBidi" w:eastAsia="Times New Roman" w:hAnsiTheme="minorBidi" w:cstheme="minorBidi"/>
          <w:color w:val="000000"/>
        </w:rPr>
        <w:t>;</w:t>
      </w:r>
      <w:r w:rsidR="00AE649E">
        <w:rPr>
          <w:rFonts w:asciiTheme="minorBidi" w:eastAsia="Times New Roman" w:hAnsiTheme="minorBidi" w:cstheme="minorBidi"/>
          <w:color w:val="000000"/>
        </w:rPr>
        <w:t xml:space="preserve"> (</w:t>
      </w:r>
      <w:r w:rsidR="00AE649E" w:rsidRPr="00A34AE6">
        <w:rPr>
          <w:rFonts w:asciiTheme="minorBidi" w:eastAsia="Times New Roman" w:hAnsiTheme="minorBidi" w:cstheme="minorBidi"/>
          <w:i/>
          <w:iCs/>
          <w:color w:val="000000"/>
        </w:rPr>
        <w:t>Divrei Ha</w:t>
      </w:r>
      <w:r w:rsidR="00A34AE6" w:rsidRPr="00A34AE6">
        <w:rPr>
          <w:rFonts w:asciiTheme="minorBidi" w:eastAsia="Times New Roman" w:hAnsiTheme="minorBidi" w:cstheme="minorBidi"/>
          <w:i/>
          <w:iCs/>
          <w:color w:val="000000"/>
        </w:rPr>
        <w:t>-</w:t>
      </w:r>
      <w:r w:rsidR="001710D4">
        <w:rPr>
          <w:rFonts w:asciiTheme="minorBidi" w:eastAsia="Times New Roman" w:hAnsiTheme="minorBidi" w:cstheme="minorBidi"/>
          <w:i/>
          <w:iCs/>
          <w:color w:val="000000"/>
        </w:rPr>
        <w:t>Y</w:t>
      </w:r>
      <w:r w:rsidR="00AE649E" w:rsidRPr="00A34AE6">
        <w:rPr>
          <w:rFonts w:asciiTheme="minorBidi" w:eastAsia="Times New Roman" w:hAnsiTheme="minorBidi" w:cstheme="minorBidi"/>
          <w:i/>
          <w:iCs/>
          <w:color w:val="000000"/>
        </w:rPr>
        <w:t>amim</w:t>
      </w:r>
      <w:r w:rsidR="00AE649E">
        <w:rPr>
          <w:rFonts w:asciiTheme="minorBidi" w:eastAsia="Times New Roman" w:hAnsiTheme="minorBidi" w:cstheme="minorBidi"/>
          <w:color w:val="000000"/>
        </w:rPr>
        <w:t xml:space="preserve"> I 29:29)</w:t>
      </w:r>
    </w:p>
    <w:p w14:paraId="6AE843F8"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26232A66" w14:textId="562DF2C2" w:rsidR="00502DB5" w:rsidRDefault="001710D4"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Other than the references to </w:t>
      </w:r>
      <w:r w:rsidR="00502DB5">
        <w:rPr>
          <w:rFonts w:asciiTheme="minorBidi" w:eastAsia="Times New Roman" w:hAnsiTheme="minorBidi" w:cstheme="minorBidi"/>
          <w:color w:val="000000"/>
        </w:rPr>
        <w:t xml:space="preserve">Gad, </w:t>
      </w:r>
      <w:r>
        <w:rPr>
          <w:rFonts w:asciiTheme="minorBidi" w:eastAsia="Times New Roman" w:hAnsiTheme="minorBidi" w:cstheme="minorBidi"/>
          <w:i/>
          <w:iCs/>
          <w:color w:val="000000"/>
        </w:rPr>
        <w:t>ch</w:t>
      </w:r>
      <w:r w:rsidR="00502DB5">
        <w:rPr>
          <w:rFonts w:asciiTheme="minorBidi" w:eastAsia="Times New Roman" w:hAnsiTheme="minorBidi" w:cstheme="minorBidi"/>
          <w:i/>
          <w:iCs/>
          <w:color w:val="000000"/>
        </w:rPr>
        <w:t>ozeh</w:t>
      </w:r>
      <w:r w:rsidR="00502DB5">
        <w:rPr>
          <w:rFonts w:asciiTheme="minorBidi" w:eastAsia="Times New Roman" w:hAnsiTheme="minorBidi" w:cstheme="minorBidi"/>
          <w:color w:val="000000"/>
        </w:rPr>
        <w:t xml:space="preserve"> as a generic title is used disparagingly. </w:t>
      </w:r>
      <w:r w:rsidR="00502DB5">
        <w:rPr>
          <w:rFonts w:asciiTheme="minorBidi" w:eastAsia="Times New Roman" w:hAnsiTheme="minorBidi" w:cstheme="minorBidi"/>
          <w:color w:val="000000"/>
        </w:rPr>
        <w:lastRenderedPageBreak/>
        <w:t>When Ye</w:t>
      </w:r>
      <w:r w:rsidR="00A34AE6">
        <w:rPr>
          <w:rFonts w:asciiTheme="minorBidi" w:eastAsia="Times New Roman" w:hAnsiTheme="minorBidi" w:cstheme="minorBidi"/>
          <w:color w:val="000000"/>
        </w:rPr>
        <w:t>c</w:t>
      </w:r>
      <w:r w:rsidR="00502DB5">
        <w:rPr>
          <w:rFonts w:asciiTheme="minorBidi" w:eastAsia="Times New Roman" w:hAnsiTheme="minorBidi" w:cstheme="minorBidi"/>
          <w:color w:val="000000"/>
        </w:rPr>
        <w:t>hez</w:t>
      </w:r>
      <w:r w:rsidR="00A34AE6">
        <w:rPr>
          <w:rFonts w:asciiTheme="minorBidi" w:eastAsia="Times New Roman" w:hAnsiTheme="minorBidi" w:cstheme="minorBidi"/>
          <w:color w:val="000000"/>
        </w:rPr>
        <w:t>k</w:t>
      </w:r>
      <w:r w:rsidR="00502DB5">
        <w:rPr>
          <w:rFonts w:asciiTheme="minorBidi" w:eastAsia="Times New Roman" w:hAnsiTheme="minorBidi" w:cstheme="minorBidi"/>
          <w:color w:val="000000"/>
        </w:rPr>
        <w:t xml:space="preserve">el describes the false prophets </w:t>
      </w:r>
      <w:r w:rsidR="0059632B">
        <w:rPr>
          <w:rFonts w:asciiTheme="minorBidi" w:eastAsia="Times New Roman" w:hAnsiTheme="minorBidi" w:cstheme="minorBidi"/>
          <w:color w:val="000000"/>
        </w:rPr>
        <w:t>(chiefly in chapters 12-13)</w:t>
      </w:r>
      <w:r>
        <w:rPr>
          <w:rFonts w:asciiTheme="minorBidi" w:eastAsia="Times New Roman" w:hAnsiTheme="minorBidi" w:cstheme="minorBidi"/>
          <w:color w:val="000000"/>
        </w:rPr>
        <w:t>,</w:t>
      </w:r>
      <w:r w:rsidR="0059632B">
        <w:rPr>
          <w:rFonts w:asciiTheme="minorBidi" w:eastAsia="Times New Roman" w:hAnsiTheme="minorBidi" w:cstheme="minorBidi"/>
          <w:color w:val="000000"/>
        </w:rPr>
        <w:t xml:space="preserve"> he consistently returns to the word </w:t>
      </w:r>
      <w:r>
        <w:rPr>
          <w:rFonts w:asciiTheme="minorBidi" w:eastAsia="Times New Roman" w:hAnsiTheme="minorBidi" w:cstheme="minorBidi"/>
          <w:i/>
          <w:iCs/>
          <w:color w:val="000000"/>
        </w:rPr>
        <w:t>ch</w:t>
      </w:r>
      <w:r w:rsidR="0059632B">
        <w:rPr>
          <w:rFonts w:asciiTheme="minorBidi" w:eastAsia="Times New Roman" w:hAnsiTheme="minorBidi" w:cstheme="minorBidi"/>
          <w:i/>
          <w:iCs/>
          <w:color w:val="000000"/>
        </w:rPr>
        <w:t>ozim</w:t>
      </w:r>
      <w:r w:rsidR="0059632B">
        <w:rPr>
          <w:rFonts w:asciiTheme="minorBidi" w:eastAsia="Times New Roman" w:hAnsiTheme="minorBidi" w:cstheme="minorBidi"/>
          <w:color w:val="000000"/>
        </w:rPr>
        <w:t xml:space="preserve"> and juxtaposes them with </w:t>
      </w:r>
      <w:r w:rsidR="0059632B">
        <w:rPr>
          <w:rFonts w:asciiTheme="minorBidi" w:eastAsia="Times New Roman" w:hAnsiTheme="minorBidi" w:cstheme="minorBidi"/>
          <w:i/>
          <w:iCs/>
          <w:color w:val="000000"/>
        </w:rPr>
        <w:t xml:space="preserve">kosmim </w:t>
      </w:r>
      <w:r w:rsidR="0059632B">
        <w:rPr>
          <w:rFonts w:asciiTheme="minorBidi" w:eastAsia="Times New Roman" w:hAnsiTheme="minorBidi" w:cstheme="minorBidi"/>
          <w:color w:val="000000"/>
        </w:rPr>
        <w:t xml:space="preserve">(wizards) several times. Indeed, the most famous </w:t>
      </w:r>
      <w:r w:rsidR="0059632B">
        <w:rPr>
          <w:rFonts w:asciiTheme="minorBidi" w:eastAsia="Times New Roman" w:hAnsiTheme="minorBidi" w:cstheme="minorBidi"/>
          <w:i/>
          <w:iCs/>
          <w:color w:val="000000"/>
        </w:rPr>
        <w:t xml:space="preserve">kosem </w:t>
      </w:r>
      <w:r w:rsidR="0059632B">
        <w:rPr>
          <w:rFonts w:asciiTheme="minorBidi" w:eastAsia="Times New Roman" w:hAnsiTheme="minorBidi" w:cstheme="minorBidi"/>
          <w:color w:val="000000"/>
        </w:rPr>
        <w:t xml:space="preserve">in </w:t>
      </w:r>
      <w:r w:rsidR="0059632B" w:rsidRPr="004A4C04">
        <w:rPr>
          <w:rFonts w:asciiTheme="minorBidi" w:eastAsia="Times New Roman" w:hAnsiTheme="minorBidi" w:cstheme="minorBidi"/>
          <w:i/>
          <w:iCs/>
          <w:color w:val="000000"/>
        </w:rPr>
        <w:t>Tanakh</w:t>
      </w:r>
      <w:r w:rsidR="0059632B">
        <w:rPr>
          <w:rFonts w:asciiTheme="minorBidi" w:eastAsia="Times New Roman" w:hAnsiTheme="minorBidi" w:cstheme="minorBidi"/>
          <w:color w:val="000000"/>
        </w:rPr>
        <w:t xml:space="preserve"> (Bilam) refers to himself as</w:t>
      </w:r>
      <w:r w:rsidR="00E436A5">
        <w:rPr>
          <w:rFonts w:asciiTheme="minorBidi" w:eastAsia="Times New Roman" w:hAnsiTheme="minorBidi" w:cstheme="minorBidi"/>
          <w:color w:val="000000"/>
        </w:rPr>
        <w:t xml:space="preserve"> one who</w:t>
      </w:r>
      <w:r w:rsidR="0059632B">
        <w:rPr>
          <w:rFonts w:asciiTheme="minorBidi" w:eastAsia="Times New Roman" w:hAnsiTheme="minorBidi" w:cstheme="minorBidi"/>
          <w:color w:val="000000"/>
        </w:rPr>
        <w:t xml:space="preserve"> </w:t>
      </w:r>
      <w:r w:rsidR="0059632B">
        <w:rPr>
          <w:rFonts w:asciiTheme="minorBidi" w:eastAsia="Times New Roman" w:hAnsiTheme="minorBidi" w:cstheme="minorBidi"/>
          <w:i/>
          <w:iCs/>
          <w:color w:val="000000"/>
        </w:rPr>
        <w:t>ma</w:t>
      </w:r>
      <w:r>
        <w:rPr>
          <w:rFonts w:asciiTheme="minorBidi" w:eastAsia="Times New Roman" w:hAnsiTheme="minorBidi" w:cstheme="minorBidi"/>
          <w:i/>
          <w:iCs/>
          <w:color w:val="000000"/>
        </w:rPr>
        <w:t>c</w:t>
      </w:r>
      <w:r w:rsidR="0059632B">
        <w:rPr>
          <w:rFonts w:asciiTheme="minorBidi" w:eastAsia="Times New Roman" w:hAnsiTheme="minorBidi" w:cstheme="minorBidi"/>
          <w:i/>
          <w:iCs/>
          <w:color w:val="000000"/>
        </w:rPr>
        <w:t>hazeh Shadai ye</w:t>
      </w:r>
      <w:r>
        <w:rPr>
          <w:rFonts w:asciiTheme="minorBidi" w:eastAsia="Times New Roman" w:hAnsiTheme="minorBidi" w:cstheme="minorBidi"/>
          <w:i/>
          <w:iCs/>
          <w:color w:val="000000"/>
        </w:rPr>
        <w:t>c</w:t>
      </w:r>
      <w:r w:rsidR="0059632B">
        <w:rPr>
          <w:rFonts w:asciiTheme="minorBidi" w:eastAsia="Times New Roman" w:hAnsiTheme="minorBidi" w:cstheme="minorBidi"/>
          <w:i/>
          <w:iCs/>
          <w:color w:val="000000"/>
        </w:rPr>
        <w:t>hezeh</w:t>
      </w:r>
      <w:r w:rsidR="0059632B">
        <w:rPr>
          <w:rFonts w:asciiTheme="minorBidi" w:eastAsia="Times New Roman" w:hAnsiTheme="minorBidi" w:cstheme="minorBidi"/>
          <w:color w:val="000000"/>
        </w:rPr>
        <w:t xml:space="preserve"> (“sees the visions of Shadai) – but never calls himself a </w:t>
      </w:r>
      <w:r>
        <w:rPr>
          <w:rFonts w:asciiTheme="minorBidi" w:eastAsia="Times New Roman" w:hAnsiTheme="minorBidi" w:cstheme="minorBidi"/>
          <w:i/>
          <w:iCs/>
          <w:color w:val="000000"/>
        </w:rPr>
        <w:t>n</w:t>
      </w:r>
      <w:r w:rsidR="0059632B">
        <w:rPr>
          <w:rFonts w:asciiTheme="minorBidi" w:eastAsia="Times New Roman" w:hAnsiTheme="minorBidi" w:cstheme="minorBidi"/>
          <w:i/>
          <w:iCs/>
          <w:color w:val="000000"/>
        </w:rPr>
        <w:t>avi</w:t>
      </w:r>
      <w:r w:rsidR="0059632B">
        <w:rPr>
          <w:rFonts w:asciiTheme="minorBidi" w:eastAsia="Times New Roman" w:hAnsiTheme="minorBidi" w:cstheme="minorBidi"/>
          <w:color w:val="000000"/>
        </w:rPr>
        <w:t xml:space="preserve">. </w:t>
      </w:r>
    </w:p>
    <w:p w14:paraId="3296A7EC"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17C26627" w14:textId="0DE7F25C" w:rsidR="0059632B" w:rsidRDefault="0059632B"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The evidence here points to an essential difference between a </w:t>
      </w:r>
      <w:r w:rsidR="001710D4">
        <w:rPr>
          <w:rFonts w:asciiTheme="minorBidi" w:eastAsia="Times New Roman" w:hAnsiTheme="minorBidi" w:cstheme="minorBidi"/>
          <w:i/>
          <w:iCs/>
          <w:color w:val="000000"/>
        </w:rPr>
        <w:t>ch</w:t>
      </w:r>
      <w:r>
        <w:rPr>
          <w:rFonts w:asciiTheme="minorBidi" w:eastAsia="Times New Roman" w:hAnsiTheme="minorBidi" w:cstheme="minorBidi"/>
          <w:i/>
          <w:iCs/>
          <w:color w:val="000000"/>
        </w:rPr>
        <w:t>ozeh</w:t>
      </w:r>
      <w:r>
        <w:rPr>
          <w:rFonts w:asciiTheme="minorBidi" w:eastAsia="Times New Roman" w:hAnsiTheme="minorBidi" w:cstheme="minorBidi"/>
          <w:color w:val="000000"/>
        </w:rPr>
        <w:t xml:space="preserve"> and a </w:t>
      </w:r>
      <w:r>
        <w:rPr>
          <w:rFonts w:asciiTheme="minorBidi" w:eastAsia="Times New Roman" w:hAnsiTheme="minorBidi" w:cstheme="minorBidi"/>
          <w:i/>
          <w:iCs/>
          <w:color w:val="000000"/>
        </w:rPr>
        <w:t>navi</w:t>
      </w:r>
      <w:r>
        <w:rPr>
          <w:rFonts w:asciiTheme="minorBidi" w:eastAsia="Times New Roman" w:hAnsiTheme="minorBidi" w:cstheme="minorBidi"/>
          <w:color w:val="000000"/>
        </w:rPr>
        <w:t xml:space="preserve">. The </w:t>
      </w:r>
      <w:r w:rsidR="001710D4">
        <w:rPr>
          <w:rFonts w:asciiTheme="minorBidi" w:eastAsia="Times New Roman" w:hAnsiTheme="minorBidi" w:cstheme="minorBidi"/>
          <w:i/>
          <w:iCs/>
          <w:color w:val="000000"/>
        </w:rPr>
        <w:t>ch</w:t>
      </w:r>
      <w:r>
        <w:rPr>
          <w:rFonts w:asciiTheme="minorBidi" w:eastAsia="Times New Roman" w:hAnsiTheme="minorBidi" w:cstheme="minorBidi"/>
          <w:i/>
          <w:iCs/>
          <w:color w:val="000000"/>
        </w:rPr>
        <w:t>ozeh</w:t>
      </w:r>
      <w:r>
        <w:rPr>
          <w:rFonts w:asciiTheme="minorBidi" w:eastAsia="Times New Roman" w:hAnsiTheme="minorBidi" w:cstheme="minorBidi"/>
          <w:color w:val="000000"/>
        </w:rPr>
        <w:t xml:space="preserve"> is a court prophet, who works in the employ of the king and serves as his royal oracle. Gad is first introduced this way</w:t>
      </w:r>
      <w:r w:rsidR="001710D4">
        <w:rPr>
          <w:rFonts w:asciiTheme="minorBidi" w:eastAsia="Times New Roman" w:hAnsiTheme="minorBidi" w:cstheme="minorBidi"/>
          <w:color w:val="000000"/>
        </w:rPr>
        <w:t>;</w:t>
      </w:r>
      <w:r>
        <w:rPr>
          <w:rFonts w:asciiTheme="minorBidi" w:eastAsia="Times New Roman" w:hAnsiTheme="minorBidi" w:cstheme="minorBidi"/>
          <w:color w:val="000000"/>
        </w:rPr>
        <w:t xml:space="preserve"> his first “visionary act” is to direct David where to move in his wanderings</w:t>
      </w:r>
      <w:r w:rsidR="001710D4">
        <w:rPr>
          <w:rFonts w:asciiTheme="minorBidi" w:eastAsia="Times New Roman" w:hAnsiTheme="minorBidi" w:cstheme="minorBidi"/>
          <w:color w:val="000000"/>
        </w:rPr>
        <w:t>,</w:t>
      </w:r>
      <w:r w:rsidR="00B70FE8">
        <w:rPr>
          <w:rFonts w:asciiTheme="minorBidi" w:eastAsia="Times New Roman" w:hAnsiTheme="minorBidi" w:cstheme="minorBidi"/>
          <w:color w:val="000000"/>
        </w:rPr>
        <w:t xml:space="preserve"> and his most famous prophetic task is to </w:t>
      </w:r>
      <w:r w:rsidR="000B3241">
        <w:rPr>
          <w:rFonts w:asciiTheme="minorBidi" w:eastAsia="Times New Roman" w:hAnsiTheme="minorBidi" w:cstheme="minorBidi"/>
          <w:color w:val="000000"/>
        </w:rPr>
        <w:t xml:space="preserve">lead David in response to God’s anger over the ill-conceived census and to </w:t>
      </w:r>
      <w:r w:rsidR="00B70FE8">
        <w:rPr>
          <w:rFonts w:asciiTheme="minorBidi" w:eastAsia="Times New Roman" w:hAnsiTheme="minorBidi" w:cstheme="minorBidi"/>
          <w:color w:val="000000"/>
        </w:rPr>
        <w:t>identify the location of the altar</w:t>
      </w:r>
      <w:r>
        <w:rPr>
          <w:rFonts w:asciiTheme="minorBidi" w:eastAsia="Times New Roman" w:hAnsiTheme="minorBidi" w:cstheme="minorBidi"/>
          <w:color w:val="000000"/>
        </w:rPr>
        <w:t xml:space="preserve">. The court </w:t>
      </w:r>
      <w:r w:rsidR="001710D4">
        <w:rPr>
          <w:rFonts w:asciiTheme="minorBidi" w:eastAsia="Times New Roman" w:hAnsiTheme="minorBidi" w:cstheme="minorBidi"/>
          <w:i/>
          <w:iCs/>
          <w:color w:val="000000"/>
        </w:rPr>
        <w:t>ch</w:t>
      </w:r>
      <w:r>
        <w:rPr>
          <w:rFonts w:asciiTheme="minorBidi" w:eastAsia="Times New Roman" w:hAnsiTheme="minorBidi" w:cstheme="minorBidi"/>
          <w:i/>
          <w:iCs/>
          <w:color w:val="000000"/>
        </w:rPr>
        <w:t>ozim</w:t>
      </w:r>
      <w:r>
        <w:rPr>
          <w:rFonts w:asciiTheme="minorBidi" w:eastAsia="Times New Roman" w:hAnsiTheme="minorBidi" w:cstheme="minorBidi"/>
          <w:color w:val="000000"/>
        </w:rPr>
        <w:t xml:space="preserve"> referenced by Ye</w:t>
      </w:r>
      <w:r w:rsidR="00A34AE6">
        <w:rPr>
          <w:rFonts w:asciiTheme="minorBidi" w:eastAsia="Times New Roman" w:hAnsiTheme="minorBidi" w:cstheme="minorBidi"/>
          <w:color w:val="000000"/>
        </w:rPr>
        <w:t>c</w:t>
      </w:r>
      <w:r>
        <w:rPr>
          <w:rFonts w:asciiTheme="minorBidi" w:eastAsia="Times New Roman" w:hAnsiTheme="minorBidi" w:cstheme="minorBidi"/>
          <w:color w:val="000000"/>
        </w:rPr>
        <w:t>hez</w:t>
      </w:r>
      <w:r w:rsidR="00A34AE6">
        <w:rPr>
          <w:rFonts w:asciiTheme="minorBidi" w:eastAsia="Times New Roman" w:hAnsiTheme="minorBidi" w:cstheme="minorBidi"/>
          <w:color w:val="000000"/>
        </w:rPr>
        <w:t>k</w:t>
      </w:r>
      <w:r>
        <w:rPr>
          <w:rFonts w:asciiTheme="minorBidi" w:eastAsia="Times New Roman" w:hAnsiTheme="minorBidi" w:cstheme="minorBidi"/>
          <w:color w:val="000000"/>
        </w:rPr>
        <w:t>el would present prognostications favorable to the king</w:t>
      </w:r>
      <w:r w:rsidR="00507CEC">
        <w:rPr>
          <w:rFonts w:asciiTheme="minorBidi" w:eastAsia="Times New Roman" w:hAnsiTheme="minorBidi" w:cstheme="minorBidi"/>
          <w:color w:val="000000"/>
        </w:rPr>
        <w:t xml:space="preserve">. This is not to say that </w:t>
      </w:r>
      <w:r w:rsidR="001710D4">
        <w:rPr>
          <w:rFonts w:asciiTheme="minorBidi" w:eastAsia="Times New Roman" w:hAnsiTheme="minorBidi" w:cstheme="minorBidi"/>
          <w:color w:val="000000"/>
        </w:rPr>
        <w:t xml:space="preserve">the members of </w:t>
      </w:r>
      <w:r w:rsidR="00507CEC">
        <w:rPr>
          <w:rFonts w:asciiTheme="minorBidi" w:eastAsia="Times New Roman" w:hAnsiTheme="minorBidi" w:cstheme="minorBidi"/>
          <w:color w:val="000000"/>
        </w:rPr>
        <w:t xml:space="preserve">such a group </w:t>
      </w:r>
      <w:r w:rsidR="001710D4">
        <w:rPr>
          <w:rFonts w:asciiTheme="minorBidi" w:eastAsia="Times New Roman" w:hAnsiTheme="minorBidi" w:cstheme="minorBidi"/>
          <w:color w:val="000000"/>
        </w:rPr>
        <w:t xml:space="preserve">are </w:t>
      </w:r>
      <w:r w:rsidR="00507CEC">
        <w:rPr>
          <w:rFonts w:asciiTheme="minorBidi" w:eastAsia="Times New Roman" w:hAnsiTheme="minorBidi" w:cstheme="minorBidi"/>
          <w:color w:val="000000"/>
        </w:rPr>
        <w:t xml:space="preserve">never called </w:t>
      </w:r>
      <w:r w:rsidR="00507CEC">
        <w:rPr>
          <w:rFonts w:asciiTheme="minorBidi" w:eastAsia="Times New Roman" w:hAnsiTheme="minorBidi" w:cstheme="minorBidi"/>
          <w:i/>
          <w:iCs/>
          <w:color w:val="000000"/>
        </w:rPr>
        <w:t>nevi’im</w:t>
      </w:r>
      <w:r w:rsidR="00507CEC">
        <w:rPr>
          <w:rFonts w:asciiTheme="minorBidi" w:eastAsia="Times New Roman" w:hAnsiTheme="minorBidi" w:cstheme="minorBidi"/>
          <w:color w:val="000000"/>
        </w:rPr>
        <w:t xml:space="preserve"> </w:t>
      </w:r>
      <w:r w:rsidR="001710D4">
        <w:rPr>
          <w:rFonts w:asciiTheme="minorBidi" w:eastAsia="Times New Roman" w:hAnsiTheme="minorBidi" w:cstheme="minorBidi"/>
          <w:color w:val="000000"/>
        </w:rPr>
        <w:t>(</w:t>
      </w:r>
      <w:r w:rsidR="00507CEC">
        <w:rPr>
          <w:rFonts w:asciiTheme="minorBidi" w:eastAsia="Times New Roman" w:hAnsiTheme="minorBidi" w:cstheme="minorBidi"/>
          <w:color w:val="000000"/>
        </w:rPr>
        <w:t xml:space="preserve">see, for instance, </w:t>
      </w:r>
      <w:r w:rsidR="00507CEC" w:rsidRPr="00A34AE6">
        <w:rPr>
          <w:rFonts w:asciiTheme="minorBidi" w:eastAsia="Times New Roman" w:hAnsiTheme="minorBidi" w:cstheme="minorBidi"/>
          <w:i/>
          <w:iCs/>
          <w:color w:val="000000"/>
        </w:rPr>
        <w:t>Melakhim</w:t>
      </w:r>
      <w:r w:rsidR="00507CEC">
        <w:rPr>
          <w:rFonts w:asciiTheme="minorBidi" w:eastAsia="Times New Roman" w:hAnsiTheme="minorBidi" w:cstheme="minorBidi"/>
          <w:color w:val="000000"/>
        </w:rPr>
        <w:t xml:space="preserve"> I 22:6</w:t>
      </w:r>
      <w:r w:rsidR="001710D4">
        <w:rPr>
          <w:rFonts w:asciiTheme="minorBidi" w:eastAsia="Times New Roman" w:hAnsiTheme="minorBidi" w:cstheme="minorBidi"/>
          <w:color w:val="000000"/>
        </w:rPr>
        <w:t>),</w:t>
      </w:r>
      <w:r w:rsidR="00507CEC">
        <w:rPr>
          <w:rFonts w:asciiTheme="minorBidi" w:eastAsia="Times New Roman" w:hAnsiTheme="minorBidi" w:cstheme="minorBidi"/>
          <w:color w:val="000000"/>
        </w:rPr>
        <w:t xml:space="preserve"> but overall the terms have an underlying difference. </w:t>
      </w:r>
    </w:p>
    <w:p w14:paraId="58B4E352"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4A99D48A" w14:textId="52CAB7F3" w:rsidR="00507CEC" w:rsidRDefault="00507CEC"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Whereas a </w:t>
      </w:r>
      <w:r w:rsidR="001710D4">
        <w:rPr>
          <w:rFonts w:asciiTheme="minorBidi" w:eastAsia="Times New Roman" w:hAnsiTheme="minorBidi" w:cstheme="minorBidi"/>
          <w:i/>
          <w:iCs/>
          <w:color w:val="000000"/>
        </w:rPr>
        <w:t>ch</w:t>
      </w:r>
      <w:r>
        <w:rPr>
          <w:rFonts w:asciiTheme="minorBidi" w:eastAsia="Times New Roman" w:hAnsiTheme="minorBidi" w:cstheme="minorBidi"/>
          <w:i/>
          <w:iCs/>
          <w:color w:val="000000"/>
        </w:rPr>
        <w:t>ozeh</w:t>
      </w:r>
      <w:r>
        <w:rPr>
          <w:rFonts w:asciiTheme="minorBidi" w:eastAsia="Times New Roman" w:hAnsiTheme="minorBidi" w:cstheme="minorBidi"/>
          <w:color w:val="000000"/>
        </w:rPr>
        <w:t xml:space="preserve"> works for the king, the </w:t>
      </w:r>
      <w:r>
        <w:rPr>
          <w:rFonts w:asciiTheme="minorBidi" w:eastAsia="Times New Roman" w:hAnsiTheme="minorBidi" w:cstheme="minorBidi"/>
          <w:i/>
          <w:iCs/>
          <w:color w:val="000000"/>
        </w:rPr>
        <w:t>navi</w:t>
      </w:r>
      <w:r>
        <w:rPr>
          <w:rFonts w:asciiTheme="minorBidi" w:eastAsia="Times New Roman" w:hAnsiTheme="minorBidi" w:cstheme="minorBidi"/>
          <w:color w:val="000000"/>
        </w:rPr>
        <w:t xml:space="preserve"> works for God</w:t>
      </w:r>
      <w:r w:rsidR="001710D4">
        <w:rPr>
          <w:rFonts w:asciiTheme="minorBidi" w:eastAsia="Times New Roman" w:hAnsiTheme="minorBidi" w:cstheme="minorBidi"/>
          <w:color w:val="000000"/>
        </w:rPr>
        <w:t>;</w:t>
      </w:r>
      <w:r>
        <w:rPr>
          <w:rFonts w:asciiTheme="minorBidi" w:eastAsia="Times New Roman" w:hAnsiTheme="minorBidi" w:cstheme="minorBidi"/>
          <w:color w:val="000000"/>
        </w:rPr>
        <w:t xml:space="preserve"> he brings God’s word to the court, the leaders</w:t>
      </w:r>
      <w:r w:rsidR="001710D4">
        <w:rPr>
          <w:rFonts w:asciiTheme="minorBidi" w:eastAsia="Times New Roman" w:hAnsiTheme="minorBidi" w:cstheme="minorBidi"/>
          <w:color w:val="000000"/>
        </w:rPr>
        <w:t>,</w:t>
      </w:r>
      <w:r>
        <w:rPr>
          <w:rFonts w:asciiTheme="minorBidi" w:eastAsia="Times New Roman" w:hAnsiTheme="minorBidi" w:cstheme="minorBidi"/>
          <w:color w:val="000000"/>
        </w:rPr>
        <w:t xml:space="preserve"> and the people.</w:t>
      </w:r>
      <w:r w:rsidR="001710D4">
        <w:rPr>
          <w:rFonts w:asciiTheme="minorBidi" w:eastAsia="Times New Roman" w:hAnsiTheme="minorBidi" w:cstheme="minorBidi"/>
          <w:color w:val="000000"/>
        </w:rPr>
        <w:t xml:space="preserve"> (Some have suggested that the root of </w:t>
      </w:r>
      <w:r w:rsidR="001710D4">
        <w:rPr>
          <w:rFonts w:asciiTheme="minorBidi" w:eastAsia="Times New Roman" w:hAnsiTheme="minorBidi" w:cstheme="minorBidi"/>
          <w:i/>
          <w:iCs/>
          <w:color w:val="000000"/>
        </w:rPr>
        <w:t>navi</w:t>
      </w:r>
      <w:r w:rsidR="001710D4">
        <w:rPr>
          <w:rFonts w:asciiTheme="minorBidi" w:eastAsia="Times New Roman" w:hAnsiTheme="minorBidi" w:cstheme="minorBidi"/>
          <w:color w:val="000000"/>
        </w:rPr>
        <w:t xml:space="preserve"> is </w:t>
      </w:r>
      <w:r w:rsidR="001710D4">
        <w:rPr>
          <w:rFonts w:asciiTheme="minorBidi" w:eastAsia="Times New Roman" w:hAnsiTheme="minorBidi" w:cstheme="minorBidi"/>
          <w:i/>
          <w:iCs/>
          <w:color w:val="000000"/>
        </w:rPr>
        <w:t xml:space="preserve">havei, </w:t>
      </w:r>
      <w:r w:rsidR="001710D4">
        <w:rPr>
          <w:rFonts w:asciiTheme="minorBidi" w:eastAsia="Times New Roman" w:hAnsiTheme="minorBidi" w:cstheme="minorBidi"/>
          <w:color w:val="000000"/>
        </w:rPr>
        <w:t>bringer, i.e. of the Word.)</w:t>
      </w:r>
      <w:r>
        <w:rPr>
          <w:rFonts w:asciiTheme="minorBidi" w:eastAsia="Times New Roman" w:hAnsiTheme="minorBidi" w:cstheme="minorBidi"/>
          <w:color w:val="000000"/>
        </w:rPr>
        <w:t xml:space="preserve"> </w:t>
      </w:r>
      <w:r w:rsidR="00B1097F">
        <w:rPr>
          <w:rFonts w:asciiTheme="minorBidi" w:eastAsia="Times New Roman" w:hAnsiTheme="minorBidi" w:cstheme="minorBidi"/>
          <w:color w:val="000000"/>
        </w:rPr>
        <w:t xml:space="preserve"> </w:t>
      </w:r>
    </w:p>
    <w:p w14:paraId="7952D765"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5A038F8A" w14:textId="5CB824CC" w:rsidR="00B1097F" w:rsidRDefault="00B1097F"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All of which means that </w:t>
      </w:r>
      <w:r w:rsidR="00A34AE6">
        <w:rPr>
          <w:rFonts w:asciiTheme="minorBidi" w:eastAsia="Times New Roman" w:hAnsiTheme="minorBidi" w:cstheme="minorBidi"/>
          <w:color w:val="000000"/>
        </w:rPr>
        <w:t>Amatzia</w:t>
      </w:r>
      <w:r>
        <w:rPr>
          <w:rFonts w:asciiTheme="minorBidi" w:eastAsia="Times New Roman" w:hAnsiTheme="minorBidi" w:cstheme="minorBidi"/>
          <w:color w:val="000000"/>
        </w:rPr>
        <w:t xml:space="preserve"> assumes that Amos works in the employ of the king, presumably of </w:t>
      </w:r>
      <w:r w:rsidR="00A34AE6">
        <w:rPr>
          <w:rFonts w:asciiTheme="minorBidi" w:eastAsia="Times New Roman" w:hAnsiTheme="minorBidi" w:cstheme="minorBidi"/>
          <w:color w:val="000000"/>
        </w:rPr>
        <w:t>Yehuda</w:t>
      </w:r>
      <w:r>
        <w:rPr>
          <w:rFonts w:asciiTheme="minorBidi" w:eastAsia="Times New Roman" w:hAnsiTheme="minorBidi" w:cstheme="minorBidi"/>
          <w:color w:val="000000"/>
        </w:rPr>
        <w:t xml:space="preserve">. </w:t>
      </w:r>
      <w:r w:rsidR="00CC5B4D">
        <w:rPr>
          <w:rFonts w:asciiTheme="minorBidi" w:eastAsia="Times New Roman" w:hAnsiTheme="minorBidi" w:cstheme="minorBidi"/>
          <w:color w:val="000000"/>
        </w:rPr>
        <w:t xml:space="preserve">He has been sent to Beit-El, goes the thinking, in order to stir up the local populace against their king and to potentially restore sovereignty of the north to the House of David. </w:t>
      </w:r>
    </w:p>
    <w:p w14:paraId="6EAB79C5" w14:textId="436B6916" w:rsidR="00DD33D9" w:rsidRDefault="00DD33D9" w:rsidP="00833A02">
      <w:pPr>
        <w:widowControl w:val="0"/>
        <w:bidi w:val="0"/>
        <w:spacing w:line="240" w:lineRule="auto"/>
        <w:jc w:val="both"/>
        <w:rPr>
          <w:rFonts w:asciiTheme="minorBidi" w:eastAsia="Times New Roman" w:hAnsiTheme="minorBidi" w:cstheme="minorBidi"/>
          <w:color w:val="000000"/>
        </w:rPr>
      </w:pPr>
    </w:p>
    <w:p w14:paraId="0AAB47D6" w14:textId="3463175F" w:rsidR="00DD33D9" w:rsidRPr="004A4C04" w:rsidRDefault="00DD33D9" w:rsidP="00833A02">
      <w:pPr>
        <w:widowControl w:val="0"/>
        <w:bidi w:val="0"/>
        <w:spacing w:line="240" w:lineRule="auto"/>
        <w:jc w:val="both"/>
        <w:rPr>
          <w:rFonts w:asciiTheme="minorBidi" w:eastAsia="Times New Roman" w:hAnsiTheme="minorBidi" w:cstheme="minorBidi"/>
          <w:b/>
          <w:bCs/>
          <w:color w:val="000000"/>
        </w:rPr>
      </w:pPr>
      <w:r w:rsidRPr="004A4C04">
        <w:rPr>
          <w:rFonts w:asciiTheme="minorBidi" w:eastAsia="Times New Roman" w:hAnsiTheme="minorBidi" w:cstheme="minorBidi"/>
          <w:b/>
          <w:bCs/>
          <w:color w:val="000000"/>
        </w:rPr>
        <w:t>EAT BREAD THERE</w:t>
      </w:r>
    </w:p>
    <w:p w14:paraId="0154014E"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588467C2" w14:textId="009B64D5" w:rsidR="00DD33D9" w:rsidRDefault="00DD33D9"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Why does </w:t>
      </w:r>
      <w:r w:rsidR="00A34AE6">
        <w:rPr>
          <w:rFonts w:asciiTheme="minorBidi" w:eastAsia="Times New Roman" w:hAnsiTheme="minorBidi" w:cstheme="minorBidi"/>
          <w:color w:val="000000"/>
        </w:rPr>
        <w:t>Amatzia</w:t>
      </w:r>
      <w:r>
        <w:rPr>
          <w:rFonts w:asciiTheme="minorBidi" w:eastAsia="Times New Roman" w:hAnsiTheme="minorBidi" w:cstheme="minorBidi"/>
          <w:color w:val="000000"/>
        </w:rPr>
        <w:t xml:space="preserve"> add </w:t>
      </w:r>
      <w:r>
        <w:rPr>
          <w:rFonts w:asciiTheme="minorBidi" w:eastAsia="Times New Roman" w:hAnsiTheme="minorBidi" w:cstheme="minorBidi"/>
          <w:i/>
          <w:iCs/>
          <w:color w:val="000000"/>
        </w:rPr>
        <w:t>ve</w:t>
      </w:r>
      <w:r w:rsidR="00A34AE6">
        <w:rPr>
          <w:rFonts w:asciiTheme="minorBidi" w:eastAsia="Times New Roman" w:hAnsiTheme="minorBidi" w:cstheme="minorBidi"/>
          <w:i/>
          <w:iCs/>
          <w:color w:val="000000"/>
        </w:rPr>
        <w:t>-</w:t>
      </w:r>
      <w:r>
        <w:rPr>
          <w:rFonts w:asciiTheme="minorBidi" w:eastAsia="Times New Roman" w:hAnsiTheme="minorBidi" w:cstheme="minorBidi"/>
          <w:i/>
          <w:iCs/>
          <w:color w:val="000000"/>
        </w:rPr>
        <w:t>ekhol sham lechem</w:t>
      </w:r>
      <w:r>
        <w:rPr>
          <w:rFonts w:asciiTheme="minorBidi" w:eastAsia="Times New Roman" w:hAnsiTheme="minorBidi" w:cstheme="minorBidi"/>
          <w:color w:val="000000"/>
        </w:rPr>
        <w:t>? He tells Amos to return to his home territory</w:t>
      </w:r>
      <w:r w:rsidR="001710D4">
        <w:rPr>
          <w:rFonts w:asciiTheme="minorBidi" w:eastAsia="Times New Roman" w:hAnsiTheme="minorBidi" w:cstheme="minorBidi"/>
          <w:color w:val="000000"/>
        </w:rPr>
        <w:t>,</w:t>
      </w:r>
      <w:r>
        <w:rPr>
          <w:rFonts w:asciiTheme="minorBidi" w:eastAsia="Times New Roman" w:hAnsiTheme="minorBidi" w:cstheme="minorBidi"/>
          <w:color w:val="000000"/>
        </w:rPr>
        <w:t xml:space="preserve"> deliver his messages there</w:t>
      </w:r>
      <w:r w:rsidR="001710D4">
        <w:rPr>
          <w:rFonts w:asciiTheme="minorBidi" w:eastAsia="Times New Roman" w:hAnsiTheme="minorBidi" w:cstheme="minorBidi"/>
          <w:color w:val="000000"/>
        </w:rPr>
        <w:t>,</w:t>
      </w:r>
      <w:r>
        <w:rPr>
          <w:rFonts w:asciiTheme="minorBidi" w:eastAsia="Times New Roman" w:hAnsiTheme="minorBidi" w:cstheme="minorBidi"/>
          <w:color w:val="000000"/>
        </w:rPr>
        <w:t xml:space="preserve"> and to eat bread there. What does this mean? </w:t>
      </w:r>
    </w:p>
    <w:p w14:paraId="0EC2C2EA"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6F727E37" w14:textId="201052B4" w:rsidR="00DD33D9" w:rsidRDefault="00DD33D9"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Dr. Nili Samet, in an insightful article (see “For Further Study”)</w:t>
      </w:r>
      <w:r w:rsidR="001710D4">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367A9D">
        <w:rPr>
          <w:rFonts w:asciiTheme="minorBidi" w:eastAsia="Times New Roman" w:hAnsiTheme="minorBidi" w:cstheme="minorBidi"/>
          <w:color w:val="000000"/>
        </w:rPr>
        <w:t xml:space="preserve">addresses the theme of “eating bread” in the context of the royal house and points to several examples in </w:t>
      </w:r>
      <w:r w:rsidR="00367A9D" w:rsidRPr="004A4C04">
        <w:rPr>
          <w:rFonts w:asciiTheme="minorBidi" w:eastAsia="Times New Roman" w:hAnsiTheme="minorBidi" w:cstheme="minorBidi"/>
          <w:i/>
          <w:iCs/>
          <w:color w:val="000000"/>
        </w:rPr>
        <w:t>Tanakh</w:t>
      </w:r>
      <w:r w:rsidR="00367A9D">
        <w:rPr>
          <w:rFonts w:asciiTheme="minorBidi" w:eastAsia="Times New Roman" w:hAnsiTheme="minorBidi" w:cstheme="minorBidi"/>
          <w:color w:val="000000"/>
        </w:rPr>
        <w:t xml:space="preserve"> where this idiom is used to mean that someone will be a member of the royal house – or, more directly, supported and somewhat “in employ” of the king. For instance, David invites Mephiboshet (Meriv-Baal</w:t>
      </w:r>
      <w:r w:rsidR="00A34AE6">
        <w:rPr>
          <w:rFonts w:asciiTheme="minorBidi" w:eastAsia="Times New Roman" w:hAnsiTheme="minorBidi" w:cstheme="minorBidi"/>
          <w:color w:val="000000"/>
        </w:rPr>
        <w:t>) to “eat at my table</w:t>
      </w:r>
      <w:r w:rsidR="000E1036">
        <w:rPr>
          <w:rFonts w:asciiTheme="minorBidi" w:eastAsia="Times New Roman" w:hAnsiTheme="minorBidi" w:cstheme="minorBidi"/>
          <w:color w:val="000000"/>
        </w:rPr>
        <w:t>.</w:t>
      </w:r>
      <w:r w:rsidR="00A34AE6">
        <w:rPr>
          <w:rFonts w:asciiTheme="minorBidi" w:eastAsia="Times New Roman" w:hAnsiTheme="minorBidi" w:cstheme="minorBidi"/>
          <w:color w:val="000000"/>
        </w:rPr>
        <w:t>” Sh</w:t>
      </w:r>
      <w:r w:rsidR="00367A9D">
        <w:rPr>
          <w:rFonts w:asciiTheme="minorBidi" w:eastAsia="Times New Roman" w:hAnsiTheme="minorBidi" w:cstheme="minorBidi"/>
          <w:color w:val="000000"/>
        </w:rPr>
        <w:t xml:space="preserve">lomo’s table is described at the beginning of </w:t>
      </w:r>
      <w:r w:rsidR="00367A9D" w:rsidRPr="00A34AE6">
        <w:rPr>
          <w:rFonts w:asciiTheme="minorBidi" w:eastAsia="Times New Roman" w:hAnsiTheme="minorBidi" w:cstheme="minorBidi"/>
          <w:i/>
          <w:iCs/>
          <w:color w:val="000000"/>
        </w:rPr>
        <w:t>Sefer</w:t>
      </w:r>
      <w:r w:rsidR="00367A9D">
        <w:rPr>
          <w:rFonts w:asciiTheme="minorBidi" w:eastAsia="Times New Roman" w:hAnsiTheme="minorBidi" w:cstheme="minorBidi"/>
          <w:color w:val="000000"/>
        </w:rPr>
        <w:t xml:space="preserve"> </w:t>
      </w:r>
      <w:r w:rsidR="00367A9D" w:rsidRPr="00A34AE6">
        <w:rPr>
          <w:rFonts w:asciiTheme="minorBidi" w:eastAsia="Times New Roman" w:hAnsiTheme="minorBidi" w:cstheme="minorBidi"/>
          <w:i/>
          <w:iCs/>
          <w:color w:val="000000"/>
        </w:rPr>
        <w:t>Melakhim</w:t>
      </w:r>
      <w:r w:rsidR="00367A9D">
        <w:rPr>
          <w:rFonts w:asciiTheme="minorBidi" w:eastAsia="Times New Roman" w:hAnsiTheme="minorBidi" w:cstheme="minorBidi"/>
          <w:color w:val="000000"/>
        </w:rPr>
        <w:t xml:space="preserve"> (</w:t>
      </w:r>
      <w:r w:rsidR="000E1036">
        <w:rPr>
          <w:rFonts w:asciiTheme="minorBidi" w:eastAsia="Times New Roman" w:hAnsiTheme="minorBidi" w:cstheme="minorBidi"/>
          <w:color w:val="000000"/>
        </w:rPr>
        <w:t>c</w:t>
      </w:r>
      <w:r w:rsidR="00367A9D">
        <w:rPr>
          <w:rFonts w:asciiTheme="minorBidi" w:eastAsia="Times New Roman" w:hAnsiTheme="minorBidi" w:cstheme="minorBidi"/>
          <w:color w:val="000000"/>
        </w:rPr>
        <w:t xml:space="preserve">hapter 5) with great splendor. In what Samet identifies as an ironic </w:t>
      </w:r>
      <w:r w:rsidR="000E1036">
        <w:rPr>
          <w:rFonts w:asciiTheme="minorBidi" w:eastAsia="Times New Roman" w:hAnsiTheme="minorBidi" w:cstheme="minorBidi"/>
          <w:color w:val="000000"/>
        </w:rPr>
        <w:t>denouement</w:t>
      </w:r>
      <w:r w:rsidR="00367A9D">
        <w:rPr>
          <w:rFonts w:asciiTheme="minorBidi" w:eastAsia="Times New Roman" w:hAnsiTheme="minorBidi" w:cstheme="minorBidi"/>
          <w:color w:val="000000"/>
        </w:rPr>
        <w:t xml:space="preserve"> of </w:t>
      </w:r>
      <w:r w:rsidR="00367A9D" w:rsidRPr="00A34AE6">
        <w:rPr>
          <w:rFonts w:asciiTheme="minorBidi" w:eastAsia="Times New Roman" w:hAnsiTheme="minorBidi" w:cstheme="minorBidi"/>
          <w:i/>
          <w:iCs/>
          <w:color w:val="000000"/>
        </w:rPr>
        <w:t xml:space="preserve">Sefer </w:t>
      </w:r>
      <w:r w:rsidR="00367A9D" w:rsidRPr="00833A02">
        <w:rPr>
          <w:rFonts w:asciiTheme="minorBidi" w:eastAsia="Times New Roman" w:hAnsiTheme="minorBidi" w:cstheme="minorBidi"/>
          <w:i/>
          <w:iCs/>
          <w:color w:val="000000"/>
        </w:rPr>
        <w:t>Melakhim</w:t>
      </w:r>
      <w:r w:rsidR="00367A9D">
        <w:rPr>
          <w:rFonts w:asciiTheme="minorBidi" w:eastAsia="Times New Roman" w:hAnsiTheme="minorBidi" w:cstheme="minorBidi"/>
          <w:color w:val="000000"/>
        </w:rPr>
        <w:t>, the final verse describes the exiled Judean king, Yekho</w:t>
      </w:r>
      <w:r w:rsidR="00A34AE6">
        <w:rPr>
          <w:rFonts w:asciiTheme="minorBidi" w:eastAsia="Times New Roman" w:hAnsiTheme="minorBidi" w:cstheme="minorBidi"/>
          <w:color w:val="000000"/>
        </w:rPr>
        <w:t>nia</w:t>
      </w:r>
      <w:r w:rsidR="00367A9D">
        <w:rPr>
          <w:rFonts w:asciiTheme="minorBidi" w:eastAsia="Times New Roman" w:hAnsiTheme="minorBidi" w:cstheme="minorBidi"/>
          <w:color w:val="000000"/>
        </w:rPr>
        <w:t>, as being brought out of captivity by Evil-Meroda</w:t>
      </w:r>
      <w:r w:rsidR="00753F55">
        <w:rPr>
          <w:rFonts w:asciiTheme="minorBidi" w:eastAsia="Times New Roman" w:hAnsiTheme="minorBidi" w:cstheme="minorBidi"/>
          <w:color w:val="000000"/>
        </w:rPr>
        <w:t>k</w:t>
      </w:r>
      <w:r w:rsidR="00367A9D">
        <w:rPr>
          <w:rFonts w:asciiTheme="minorBidi" w:eastAsia="Times New Roman" w:hAnsiTheme="minorBidi" w:cstheme="minorBidi"/>
          <w:color w:val="000000"/>
        </w:rPr>
        <w:t xml:space="preserve">h and eating at his table – in other words, the complete confirmation of the status of exile. </w:t>
      </w:r>
    </w:p>
    <w:p w14:paraId="03C2A224"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7254209D" w14:textId="4506A279" w:rsidR="00367A9D" w:rsidRDefault="00367A9D"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Samet draws a whole host of comparisons between our story and the episode involving the “</w:t>
      </w:r>
      <w:r w:rsidRPr="00A34AE6">
        <w:rPr>
          <w:rFonts w:asciiTheme="minorBidi" w:eastAsia="Times New Roman" w:hAnsiTheme="minorBidi" w:cstheme="minorBidi"/>
          <w:i/>
          <w:iCs/>
          <w:color w:val="000000"/>
        </w:rPr>
        <w:t xml:space="preserve">Ish </w:t>
      </w:r>
      <w:r w:rsidR="000E1036">
        <w:rPr>
          <w:rFonts w:asciiTheme="minorBidi" w:eastAsia="Times New Roman" w:hAnsiTheme="minorBidi" w:cstheme="minorBidi"/>
          <w:i/>
          <w:iCs/>
          <w:color w:val="000000"/>
        </w:rPr>
        <w:t>H</w:t>
      </w:r>
      <w:r w:rsidRPr="00A34AE6">
        <w:rPr>
          <w:rFonts w:asciiTheme="minorBidi" w:eastAsia="Times New Roman" w:hAnsiTheme="minorBidi" w:cstheme="minorBidi"/>
          <w:i/>
          <w:iCs/>
          <w:color w:val="000000"/>
        </w:rPr>
        <w:t>a</w:t>
      </w:r>
      <w:r w:rsidR="000E1036">
        <w:rPr>
          <w:rFonts w:asciiTheme="minorBidi" w:eastAsia="Times New Roman" w:hAnsiTheme="minorBidi" w:cstheme="minorBidi"/>
          <w:i/>
          <w:iCs/>
          <w:color w:val="000000"/>
        </w:rPr>
        <w:t>-</w:t>
      </w:r>
      <w:r w:rsidRPr="00A34AE6">
        <w:rPr>
          <w:rFonts w:asciiTheme="minorBidi" w:eastAsia="Times New Roman" w:hAnsiTheme="minorBidi" w:cstheme="minorBidi"/>
          <w:i/>
          <w:iCs/>
          <w:color w:val="000000"/>
        </w:rPr>
        <w:t>Elokim</w:t>
      </w:r>
      <w:r>
        <w:rPr>
          <w:rFonts w:asciiTheme="minorBidi" w:eastAsia="Times New Roman" w:hAnsiTheme="minorBidi" w:cstheme="minorBidi"/>
          <w:color w:val="000000"/>
        </w:rPr>
        <w:t xml:space="preserve">” in </w:t>
      </w:r>
      <w:r w:rsidRPr="00A34AE6">
        <w:rPr>
          <w:rFonts w:asciiTheme="minorBidi" w:eastAsia="Times New Roman" w:hAnsiTheme="minorBidi" w:cstheme="minorBidi"/>
          <w:i/>
          <w:iCs/>
          <w:color w:val="000000"/>
        </w:rPr>
        <w:t>Melakhim</w:t>
      </w:r>
      <w:r>
        <w:rPr>
          <w:rFonts w:asciiTheme="minorBidi" w:eastAsia="Times New Roman" w:hAnsiTheme="minorBidi" w:cstheme="minorBidi"/>
          <w:color w:val="000000"/>
        </w:rPr>
        <w:t xml:space="preserve"> I 13, which we briefly referenced in the last </w:t>
      </w:r>
      <w:r w:rsidRPr="004A4C04">
        <w:rPr>
          <w:rFonts w:asciiTheme="minorBidi" w:eastAsia="Times New Roman" w:hAnsiTheme="minorBidi" w:cstheme="minorBidi"/>
          <w:i/>
          <w:iCs/>
          <w:color w:val="000000"/>
        </w:rPr>
        <w:t>shiur</w:t>
      </w:r>
      <w:r>
        <w:rPr>
          <w:rFonts w:asciiTheme="minorBidi" w:eastAsia="Times New Roman" w:hAnsiTheme="minorBidi" w:cstheme="minorBidi"/>
          <w:color w:val="000000"/>
        </w:rPr>
        <w:t>. In both of those vignettes, the motif of “eating bread” is raised</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0E1036">
        <w:rPr>
          <w:rFonts w:asciiTheme="minorBidi" w:eastAsia="Times New Roman" w:hAnsiTheme="minorBidi" w:cstheme="minorBidi"/>
          <w:color w:val="000000"/>
        </w:rPr>
        <w:t xml:space="preserve">indeed, </w:t>
      </w:r>
      <w:r>
        <w:rPr>
          <w:rFonts w:asciiTheme="minorBidi" w:eastAsia="Times New Roman" w:hAnsiTheme="minorBidi" w:cstheme="minorBidi"/>
          <w:color w:val="000000"/>
        </w:rPr>
        <w:t>it is central to the plot-twists in the latter passage</w:t>
      </w:r>
      <w:r w:rsidR="00340402">
        <w:rPr>
          <w:rFonts w:asciiTheme="minorBidi" w:eastAsia="Times New Roman" w:hAnsiTheme="minorBidi" w:cstheme="minorBidi"/>
          <w:color w:val="000000"/>
        </w:rPr>
        <w:t xml:space="preserve">. After the “man of God” </w:t>
      </w:r>
      <w:r w:rsidR="00340402">
        <w:rPr>
          <w:rFonts w:asciiTheme="minorBidi" w:eastAsia="Times New Roman" w:hAnsiTheme="minorBidi" w:cstheme="minorBidi"/>
          <w:color w:val="000000"/>
        </w:rPr>
        <w:lastRenderedPageBreak/>
        <w:t xml:space="preserve">declares the Divine pronouncement about the destiny of the altar at Beit-El and the priests who officiate there, Yerovam ben Nevat, who is himself officiating there, calls for him to be seized, but his hand is paralyzed. When the prophet heals his hand: </w:t>
      </w:r>
      <w:r>
        <w:rPr>
          <w:rFonts w:asciiTheme="minorBidi" w:eastAsia="Times New Roman" w:hAnsiTheme="minorBidi" w:cstheme="minorBidi"/>
          <w:color w:val="000000"/>
        </w:rPr>
        <w:t xml:space="preserve"> </w:t>
      </w:r>
    </w:p>
    <w:p w14:paraId="5CD302BD"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44E92280" w14:textId="3770A702" w:rsidR="00454A73" w:rsidRDefault="000E1036" w:rsidP="00833A02">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T</w:t>
      </w:r>
      <w:r w:rsidR="00454A73" w:rsidRPr="00454A73">
        <w:rPr>
          <w:rFonts w:asciiTheme="minorBidi" w:eastAsia="Times New Roman" w:hAnsiTheme="minorBidi" w:cstheme="minorBidi"/>
          <w:color w:val="000000"/>
        </w:rPr>
        <w:t xml:space="preserve">he king said unto the man of God: </w:t>
      </w:r>
      <w:r>
        <w:rPr>
          <w:rFonts w:asciiTheme="minorBidi" w:eastAsia="Times New Roman" w:hAnsiTheme="minorBidi" w:cstheme="minorBidi"/>
          <w:color w:val="000000"/>
        </w:rPr>
        <w:t>“</w:t>
      </w:r>
      <w:r w:rsidR="00454A73" w:rsidRPr="00454A73">
        <w:rPr>
          <w:rFonts w:asciiTheme="minorBidi" w:eastAsia="Times New Roman" w:hAnsiTheme="minorBidi" w:cstheme="minorBidi"/>
          <w:color w:val="000000"/>
        </w:rPr>
        <w:t xml:space="preserve">Come home with me and refresh </w:t>
      </w:r>
      <w:r w:rsidR="00A87EF9">
        <w:rPr>
          <w:rFonts w:asciiTheme="minorBidi" w:eastAsia="Times New Roman" w:hAnsiTheme="minorBidi" w:cstheme="minorBidi"/>
          <w:color w:val="000000"/>
        </w:rPr>
        <w:t>yourself</w:t>
      </w:r>
      <w:r w:rsidR="00454A73" w:rsidRPr="00454A73">
        <w:rPr>
          <w:rFonts w:asciiTheme="minorBidi" w:eastAsia="Times New Roman" w:hAnsiTheme="minorBidi" w:cstheme="minorBidi"/>
          <w:color w:val="000000"/>
        </w:rPr>
        <w:t xml:space="preserve">, </w:t>
      </w:r>
      <w:r w:rsidR="00454A73" w:rsidRPr="00A87EF9">
        <w:rPr>
          <w:rFonts w:asciiTheme="minorBidi" w:eastAsia="Times New Roman" w:hAnsiTheme="minorBidi" w:cstheme="minorBidi"/>
          <w:color w:val="000000"/>
        </w:rPr>
        <w:t xml:space="preserve">and I will give </w:t>
      </w:r>
      <w:r w:rsidR="00A87EF9" w:rsidRPr="00A87EF9">
        <w:rPr>
          <w:rFonts w:asciiTheme="minorBidi" w:eastAsia="Times New Roman" w:hAnsiTheme="minorBidi" w:cstheme="minorBidi"/>
          <w:color w:val="000000"/>
        </w:rPr>
        <w:t>you</w:t>
      </w:r>
      <w:r w:rsidR="00454A73" w:rsidRPr="00A87EF9">
        <w:rPr>
          <w:rFonts w:asciiTheme="minorBidi" w:eastAsia="Times New Roman" w:hAnsiTheme="minorBidi" w:cstheme="minorBidi"/>
          <w:color w:val="000000"/>
        </w:rPr>
        <w:t xml:space="preserve"> a reward</w:t>
      </w:r>
      <w:r w:rsidR="00454A73" w:rsidRPr="00454A73">
        <w:rPr>
          <w:rFonts w:asciiTheme="minorBidi" w:eastAsia="Times New Roman" w:hAnsiTheme="minorBidi" w:cstheme="minorBidi"/>
          <w:color w:val="000000"/>
        </w:rPr>
        <w:t>.</w:t>
      </w:r>
      <w:r>
        <w:rPr>
          <w:rFonts w:asciiTheme="minorBidi" w:eastAsia="Times New Roman" w:hAnsiTheme="minorBidi" w:cstheme="minorBidi"/>
          <w:color w:val="000000"/>
        </w:rPr>
        <w:t>”</w:t>
      </w:r>
      <w:r w:rsidR="00A87EF9">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 xml:space="preserve">And the man of God said to the king: </w:t>
      </w:r>
      <w:r>
        <w:rPr>
          <w:rFonts w:asciiTheme="minorBidi" w:eastAsia="Times New Roman" w:hAnsiTheme="minorBidi" w:cstheme="minorBidi"/>
          <w:color w:val="000000"/>
        </w:rPr>
        <w:t>“</w:t>
      </w:r>
      <w:r w:rsidR="00454A73" w:rsidRPr="00454A73">
        <w:rPr>
          <w:rFonts w:asciiTheme="minorBidi" w:eastAsia="Times New Roman" w:hAnsiTheme="minorBidi" w:cstheme="minorBidi"/>
          <w:color w:val="000000"/>
        </w:rPr>
        <w:t xml:space="preserve">If </w:t>
      </w:r>
      <w:r w:rsidR="00A87EF9">
        <w:rPr>
          <w:rFonts w:asciiTheme="minorBidi" w:eastAsia="Times New Roman" w:hAnsiTheme="minorBidi" w:cstheme="minorBidi"/>
          <w:color w:val="000000"/>
        </w:rPr>
        <w:t>you</w:t>
      </w:r>
      <w:r w:rsidR="00454A73" w:rsidRPr="00454A73">
        <w:rPr>
          <w:rFonts w:asciiTheme="minorBidi" w:eastAsia="Times New Roman" w:hAnsiTheme="minorBidi" w:cstheme="minorBidi"/>
          <w:color w:val="000000"/>
        </w:rPr>
        <w:t xml:space="preserve"> give me half </w:t>
      </w:r>
      <w:r w:rsidR="00A87EF9">
        <w:rPr>
          <w:rFonts w:asciiTheme="minorBidi" w:eastAsia="Times New Roman" w:hAnsiTheme="minorBidi" w:cstheme="minorBidi"/>
          <w:color w:val="000000"/>
        </w:rPr>
        <w:t>of your</w:t>
      </w:r>
      <w:r w:rsidR="00454A73" w:rsidRPr="00454A73">
        <w:rPr>
          <w:rFonts w:asciiTheme="minorBidi" w:eastAsia="Times New Roman" w:hAnsiTheme="minorBidi" w:cstheme="minorBidi"/>
          <w:color w:val="000000"/>
        </w:rPr>
        <w:t xml:space="preserve"> house, I will not go in </w:t>
      </w:r>
      <w:r w:rsidR="00F20752">
        <w:rPr>
          <w:rFonts w:asciiTheme="minorBidi" w:eastAsia="Times New Roman" w:hAnsiTheme="minorBidi" w:cstheme="minorBidi"/>
          <w:color w:val="000000"/>
        </w:rPr>
        <w:t xml:space="preserve">there </w:t>
      </w:r>
      <w:r w:rsidR="00454A73" w:rsidRPr="00454A73">
        <w:rPr>
          <w:rFonts w:asciiTheme="minorBidi" w:eastAsia="Times New Roman" w:hAnsiTheme="minorBidi" w:cstheme="minorBidi"/>
          <w:color w:val="000000"/>
        </w:rPr>
        <w:t xml:space="preserve">with </w:t>
      </w:r>
      <w:r w:rsidR="00F20752">
        <w:rPr>
          <w:rFonts w:asciiTheme="minorBidi" w:eastAsia="Times New Roman" w:hAnsiTheme="minorBidi" w:cstheme="minorBidi"/>
          <w:color w:val="000000"/>
        </w:rPr>
        <w:t>you</w:t>
      </w:r>
      <w:r w:rsidR="00454A73" w:rsidRPr="00454A73">
        <w:rPr>
          <w:rFonts w:asciiTheme="minorBidi" w:eastAsia="Times New Roman" w:hAnsiTheme="minorBidi" w:cstheme="minorBidi"/>
          <w:color w:val="000000"/>
        </w:rPr>
        <w:t xml:space="preserve">, </w:t>
      </w:r>
      <w:r w:rsidR="00454A73" w:rsidRPr="00F20752">
        <w:rPr>
          <w:rFonts w:asciiTheme="minorBidi" w:eastAsia="Times New Roman" w:hAnsiTheme="minorBidi" w:cstheme="minorBidi"/>
          <w:b/>
          <w:bCs/>
          <w:color w:val="000000"/>
        </w:rPr>
        <w:t>neither will I eat bread nor drink water in this place</w:t>
      </w:r>
      <w:r w:rsidR="00454A73" w:rsidRPr="00454A73">
        <w:rPr>
          <w:rFonts w:asciiTheme="minorBidi" w:eastAsia="Times New Roman" w:hAnsiTheme="minorBidi" w:cstheme="minorBidi"/>
          <w:color w:val="000000"/>
        </w:rPr>
        <w:t>.</w:t>
      </w:r>
      <w:r w:rsidR="00F20752">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 xml:space="preserve">For it so was </w:t>
      </w:r>
      <w:bookmarkStart w:id="0" w:name="_GoBack"/>
      <w:bookmarkEnd w:id="0"/>
      <w:r w:rsidR="00454A73" w:rsidRPr="00454A73">
        <w:rPr>
          <w:rFonts w:asciiTheme="minorBidi" w:eastAsia="Times New Roman" w:hAnsiTheme="minorBidi" w:cstheme="minorBidi"/>
          <w:color w:val="000000"/>
        </w:rPr>
        <w:t xml:space="preserve">charged me by the word of </w:t>
      </w:r>
      <w:r w:rsidR="00F20752" w:rsidRPr="004A4C04">
        <w:rPr>
          <w:rFonts w:asciiTheme="minorBidi" w:eastAsia="Times New Roman" w:hAnsiTheme="minorBidi" w:cstheme="minorBidi"/>
          <w:i/>
          <w:iCs/>
          <w:color w:val="000000"/>
        </w:rPr>
        <w:t>Hashem</w:t>
      </w:r>
      <w:r w:rsidR="00454A73" w:rsidRPr="00454A73">
        <w:rPr>
          <w:rFonts w:asciiTheme="minorBidi" w:eastAsia="Times New Roman" w:hAnsiTheme="minorBidi" w:cstheme="minorBidi"/>
          <w:color w:val="000000"/>
        </w:rPr>
        <w:t xml:space="preserve">, saying: </w:t>
      </w:r>
      <w:r w:rsidR="00F20752">
        <w:rPr>
          <w:rFonts w:asciiTheme="minorBidi" w:eastAsia="Times New Roman" w:hAnsiTheme="minorBidi" w:cstheme="minorBidi"/>
          <w:color w:val="000000"/>
        </w:rPr>
        <w:t>You</w:t>
      </w:r>
      <w:r w:rsidR="00454A73" w:rsidRPr="00454A73">
        <w:rPr>
          <w:rFonts w:asciiTheme="minorBidi" w:eastAsia="Times New Roman" w:hAnsiTheme="minorBidi" w:cstheme="minorBidi"/>
          <w:color w:val="000000"/>
        </w:rPr>
        <w:t xml:space="preserve"> </w:t>
      </w:r>
      <w:r w:rsidR="00F20752">
        <w:rPr>
          <w:rFonts w:asciiTheme="minorBidi" w:eastAsia="Times New Roman" w:hAnsiTheme="minorBidi" w:cstheme="minorBidi"/>
          <w:color w:val="000000"/>
        </w:rPr>
        <w:t>shall</w:t>
      </w:r>
      <w:r w:rsidR="00454A73" w:rsidRPr="00454A73">
        <w:rPr>
          <w:rFonts w:asciiTheme="minorBidi" w:eastAsia="Times New Roman" w:hAnsiTheme="minorBidi" w:cstheme="minorBidi"/>
          <w:color w:val="000000"/>
        </w:rPr>
        <w:t xml:space="preserve"> eat no bread, nor drink water, neither return by the way that </w:t>
      </w:r>
      <w:r w:rsidR="00F20752">
        <w:rPr>
          <w:rFonts w:asciiTheme="minorBidi" w:eastAsia="Times New Roman" w:hAnsiTheme="minorBidi" w:cstheme="minorBidi"/>
          <w:color w:val="000000"/>
        </w:rPr>
        <w:t>you</w:t>
      </w:r>
      <w:r w:rsidR="00454A73" w:rsidRPr="00454A73">
        <w:rPr>
          <w:rFonts w:asciiTheme="minorBidi" w:eastAsia="Times New Roman" w:hAnsiTheme="minorBidi" w:cstheme="minorBidi"/>
          <w:color w:val="000000"/>
        </w:rPr>
        <w:t xml:space="preserve"> came.</w:t>
      </w:r>
      <w:r>
        <w:rPr>
          <w:rFonts w:asciiTheme="minorBidi" w:eastAsia="Times New Roman" w:hAnsiTheme="minorBidi" w:cstheme="minorBidi"/>
          <w:color w:val="000000"/>
        </w:rPr>
        <w:t>”</w:t>
      </w:r>
    </w:p>
    <w:p w14:paraId="261CE753" w14:textId="77777777" w:rsidR="00A34AE6" w:rsidRDefault="00A34AE6" w:rsidP="00833A02">
      <w:pPr>
        <w:widowControl w:val="0"/>
        <w:bidi w:val="0"/>
        <w:spacing w:line="240" w:lineRule="auto"/>
        <w:ind w:left="720"/>
        <w:jc w:val="both"/>
        <w:rPr>
          <w:rFonts w:asciiTheme="minorBidi" w:eastAsia="Times New Roman" w:hAnsiTheme="minorBidi" w:cstheme="minorBidi"/>
          <w:color w:val="000000"/>
        </w:rPr>
      </w:pPr>
    </w:p>
    <w:p w14:paraId="78F3DCE0" w14:textId="77CFC0BC" w:rsidR="00F20752" w:rsidRDefault="00F20752"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We then learn of another prophet in the town of Beit-El who heard of this strange interaction</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and he rode out to greet </w:t>
      </w:r>
      <w:r w:rsidR="000E1036">
        <w:rPr>
          <w:rFonts w:asciiTheme="minorBidi" w:eastAsia="Times New Roman" w:hAnsiTheme="minorBidi" w:cstheme="minorBidi"/>
          <w:color w:val="000000"/>
        </w:rPr>
        <w:t xml:space="preserve">the </w:t>
      </w:r>
      <w:r w:rsidR="000E1036">
        <w:rPr>
          <w:rFonts w:asciiTheme="minorBidi" w:eastAsia="Times New Roman" w:hAnsiTheme="minorBidi" w:cstheme="minorBidi"/>
          <w:i/>
          <w:iCs/>
          <w:color w:val="000000"/>
        </w:rPr>
        <w:t>Ish Ha-Elokim</w:t>
      </w:r>
      <w:r>
        <w:rPr>
          <w:rFonts w:asciiTheme="minorBidi" w:eastAsia="Times New Roman" w:hAnsiTheme="minorBidi" w:cstheme="minorBidi"/>
          <w:color w:val="000000"/>
        </w:rPr>
        <w:t xml:space="preserve">: </w:t>
      </w:r>
    </w:p>
    <w:p w14:paraId="3DE32CC0"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6C939164" w14:textId="03AC934E" w:rsidR="00454A73" w:rsidRDefault="00F20752" w:rsidP="00833A02">
      <w:pPr>
        <w:widowControl w:val="0"/>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w:t>
      </w:r>
      <w:r w:rsidR="00454A73" w:rsidRPr="00454A73">
        <w:rPr>
          <w:rFonts w:asciiTheme="minorBidi" w:eastAsia="Times New Roman" w:hAnsiTheme="minorBidi" w:cstheme="minorBidi"/>
          <w:color w:val="000000"/>
        </w:rPr>
        <w:t xml:space="preserve">and found him sitting under a terebinth; and he said to him: </w:t>
      </w:r>
      <w:r w:rsidR="000E1036">
        <w:rPr>
          <w:rFonts w:asciiTheme="minorBidi" w:eastAsia="Times New Roman" w:hAnsiTheme="minorBidi" w:cstheme="minorBidi"/>
          <w:color w:val="000000"/>
        </w:rPr>
        <w:t>“</w:t>
      </w:r>
      <w:r>
        <w:rPr>
          <w:rFonts w:asciiTheme="minorBidi" w:eastAsia="Times New Roman" w:hAnsiTheme="minorBidi" w:cstheme="minorBidi"/>
          <w:color w:val="000000"/>
        </w:rPr>
        <w:t>Are you</w:t>
      </w:r>
      <w:r w:rsidR="00454A73" w:rsidRPr="00454A73">
        <w:rPr>
          <w:rFonts w:asciiTheme="minorBidi" w:eastAsia="Times New Roman" w:hAnsiTheme="minorBidi" w:cstheme="minorBidi"/>
          <w:color w:val="000000"/>
        </w:rPr>
        <w:t xml:space="preserve"> the man of God that came</w:t>
      </w:r>
      <w:r>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 xml:space="preserve">from </w:t>
      </w:r>
      <w:r>
        <w:rPr>
          <w:rFonts w:asciiTheme="minorBidi" w:eastAsia="Times New Roman" w:hAnsiTheme="minorBidi" w:cstheme="minorBidi"/>
          <w:color w:val="000000"/>
        </w:rPr>
        <w:t>Yehuda</w:t>
      </w:r>
      <w:r w:rsidR="00454A73" w:rsidRPr="00454A73">
        <w:rPr>
          <w:rFonts w:asciiTheme="minorBidi" w:eastAsia="Times New Roman" w:hAnsiTheme="minorBidi" w:cstheme="minorBidi"/>
          <w:color w:val="000000"/>
        </w:rPr>
        <w:t>?</w:t>
      </w:r>
      <w:r w:rsidR="000E1036">
        <w:rPr>
          <w:rFonts w:asciiTheme="minorBidi" w:eastAsia="Times New Roman" w:hAnsiTheme="minorBidi" w:cstheme="minorBidi"/>
          <w:color w:val="000000"/>
        </w:rPr>
        <w:t>”</w:t>
      </w:r>
      <w:r w:rsidR="00454A73" w:rsidRPr="00454A73">
        <w:rPr>
          <w:rFonts w:asciiTheme="minorBidi" w:eastAsia="Times New Roman" w:hAnsiTheme="minorBidi" w:cstheme="minorBidi"/>
          <w:color w:val="000000"/>
        </w:rPr>
        <w:t xml:space="preserve"> And he said: </w:t>
      </w:r>
      <w:r w:rsidR="000E1036">
        <w:rPr>
          <w:rFonts w:asciiTheme="minorBidi" w:eastAsia="Times New Roman" w:hAnsiTheme="minorBidi" w:cstheme="minorBidi"/>
          <w:color w:val="000000"/>
        </w:rPr>
        <w:t>“</w:t>
      </w:r>
      <w:r w:rsidR="00454A73" w:rsidRPr="00454A73">
        <w:rPr>
          <w:rFonts w:asciiTheme="minorBidi" w:eastAsia="Times New Roman" w:hAnsiTheme="minorBidi" w:cstheme="minorBidi"/>
          <w:color w:val="000000"/>
        </w:rPr>
        <w:t>I am.</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 xml:space="preserve">Then he said unto him: </w:t>
      </w:r>
      <w:r w:rsidR="000E1036">
        <w:rPr>
          <w:rFonts w:asciiTheme="minorBidi" w:eastAsia="Times New Roman" w:hAnsiTheme="minorBidi" w:cstheme="minorBidi"/>
          <w:color w:val="000000"/>
        </w:rPr>
        <w:t>“</w:t>
      </w:r>
      <w:r w:rsidR="00454A73" w:rsidRPr="00454A73">
        <w:rPr>
          <w:rFonts w:asciiTheme="minorBidi" w:eastAsia="Times New Roman" w:hAnsiTheme="minorBidi" w:cstheme="minorBidi"/>
          <w:color w:val="000000"/>
        </w:rPr>
        <w:t>Come home with</w:t>
      </w:r>
      <w:r>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 xml:space="preserve">me </w:t>
      </w:r>
      <w:r w:rsidR="00454A73" w:rsidRPr="00F20752">
        <w:rPr>
          <w:rFonts w:asciiTheme="minorBidi" w:eastAsia="Times New Roman" w:hAnsiTheme="minorBidi" w:cstheme="minorBidi"/>
          <w:b/>
          <w:bCs/>
          <w:color w:val="000000"/>
        </w:rPr>
        <w:t>and eat bread</w:t>
      </w:r>
      <w:r w:rsidR="00454A73" w:rsidRPr="00454A73">
        <w:rPr>
          <w:rFonts w:asciiTheme="minorBidi" w:eastAsia="Times New Roman" w:hAnsiTheme="minorBidi" w:cstheme="minorBidi"/>
          <w:color w:val="000000"/>
        </w:rPr>
        <w:t>.</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 xml:space="preserve">And he said: </w:t>
      </w:r>
      <w:r w:rsidR="000E1036">
        <w:rPr>
          <w:rFonts w:asciiTheme="minorBidi" w:eastAsia="Times New Roman" w:hAnsiTheme="minorBidi" w:cstheme="minorBidi"/>
          <w:color w:val="000000"/>
        </w:rPr>
        <w:t>“</w:t>
      </w:r>
      <w:r w:rsidR="00454A73" w:rsidRPr="00454A73">
        <w:rPr>
          <w:rFonts w:asciiTheme="minorBidi" w:eastAsia="Times New Roman" w:hAnsiTheme="minorBidi" w:cstheme="minorBidi"/>
          <w:color w:val="000000"/>
        </w:rPr>
        <w:t xml:space="preserve">I may not return with </w:t>
      </w:r>
      <w:r>
        <w:rPr>
          <w:rFonts w:asciiTheme="minorBidi" w:eastAsia="Times New Roman" w:hAnsiTheme="minorBidi" w:cstheme="minorBidi"/>
          <w:color w:val="000000"/>
        </w:rPr>
        <w:t>you</w:t>
      </w:r>
      <w:r w:rsidR="00454A73" w:rsidRPr="00454A73">
        <w:rPr>
          <w:rFonts w:asciiTheme="minorBidi" w:eastAsia="Times New Roman" w:hAnsiTheme="minorBidi" w:cstheme="minorBidi"/>
          <w:color w:val="000000"/>
        </w:rPr>
        <w:t xml:space="preserve">, nor go in with </w:t>
      </w:r>
      <w:r>
        <w:rPr>
          <w:rFonts w:asciiTheme="minorBidi" w:eastAsia="Times New Roman" w:hAnsiTheme="minorBidi" w:cstheme="minorBidi"/>
          <w:color w:val="000000"/>
        </w:rPr>
        <w:t>you</w:t>
      </w:r>
      <w:r w:rsidR="00454A73" w:rsidRPr="00454A73">
        <w:rPr>
          <w:rFonts w:asciiTheme="minorBidi" w:eastAsia="Times New Roman" w:hAnsiTheme="minorBidi" w:cstheme="minorBidi"/>
          <w:color w:val="000000"/>
        </w:rPr>
        <w:t xml:space="preserve">; </w:t>
      </w:r>
      <w:r w:rsidR="00454A73" w:rsidRPr="00F20752">
        <w:rPr>
          <w:rFonts w:asciiTheme="minorBidi" w:eastAsia="Times New Roman" w:hAnsiTheme="minorBidi" w:cstheme="minorBidi"/>
          <w:b/>
          <w:bCs/>
          <w:color w:val="000000"/>
        </w:rPr>
        <w:t>neither will I eat bread nor drink water</w:t>
      </w:r>
      <w:r w:rsidR="00454A73" w:rsidRPr="00454A73">
        <w:rPr>
          <w:rFonts w:asciiTheme="minorBidi" w:eastAsia="Times New Roman" w:hAnsiTheme="minorBidi" w:cstheme="minorBidi"/>
          <w:color w:val="000000"/>
        </w:rPr>
        <w:t xml:space="preserve"> with </w:t>
      </w:r>
      <w:r>
        <w:rPr>
          <w:rFonts w:asciiTheme="minorBidi" w:eastAsia="Times New Roman" w:hAnsiTheme="minorBidi" w:cstheme="minorBidi"/>
          <w:color w:val="000000"/>
        </w:rPr>
        <w:t>you</w:t>
      </w:r>
      <w:r w:rsidR="00454A73" w:rsidRPr="00454A73">
        <w:rPr>
          <w:rFonts w:asciiTheme="minorBidi" w:eastAsia="Times New Roman" w:hAnsiTheme="minorBidi" w:cstheme="minorBidi"/>
          <w:color w:val="000000"/>
        </w:rPr>
        <w:t xml:space="preserve"> in this place.</w:t>
      </w:r>
      <w:r w:rsidR="00472090">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 xml:space="preserve">For it was said to me by the word of </w:t>
      </w:r>
      <w:r w:rsidR="00472090" w:rsidRPr="004A4C04">
        <w:rPr>
          <w:rFonts w:asciiTheme="minorBidi" w:eastAsia="Times New Roman" w:hAnsiTheme="minorBidi" w:cstheme="minorBidi"/>
          <w:i/>
          <w:iCs/>
          <w:color w:val="000000"/>
        </w:rPr>
        <w:t>Hashem</w:t>
      </w:r>
      <w:r w:rsidR="00454A73" w:rsidRPr="00454A73">
        <w:rPr>
          <w:rFonts w:asciiTheme="minorBidi" w:eastAsia="Times New Roman" w:hAnsiTheme="minorBidi" w:cstheme="minorBidi"/>
          <w:color w:val="000000"/>
        </w:rPr>
        <w:t xml:space="preserve">: </w:t>
      </w:r>
      <w:r w:rsidR="00472090">
        <w:rPr>
          <w:rFonts w:asciiTheme="minorBidi" w:eastAsia="Times New Roman" w:hAnsiTheme="minorBidi" w:cstheme="minorBidi"/>
          <w:color w:val="000000"/>
        </w:rPr>
        <w:t>You</w:t>
      </w:r>
      <w:r w:rsidR="00454A73" w:rsidRPr="00454A73">
        <w:rPr>
          <w:rFonts w:asciiTheme="minorBidi" w:eastAsia="Times New Roman" w:hAnsiTheme="minorBidi" w:cstheme="minorBidi"/>
          <w:color w:val="000000"/>
        </w:rPr>
        <w:t xml:space="preserve"> shal</w:t>
      </w:r>
      <w:r w:rsidR="000E1036">
        <w:rPr>
          <w:rFonts w:asciiTheme="minorBidi" w:eastAsia="Times New Roman" w:hAnsiTheme="minorBidi" w:cstheme="minorBidi"/>
          <w:color w:val="000000"/>
        </w:rPr>
        <w:t>l</w:t>
      </w:r>
      <w:r w:rsidR="00454A73" w:rsidRPr="00454A73">
        <w:rPr>
          <w:rFonts w:asciiTheme="minorBidi" w:eastAsia="Times New Roman" w:hAnsiTheme="minorBidi" w:cstheme="minorBidi"/>
          <w:color w:val="000000"/>
        </w:rPr>
        <w:t xml:space="preserve"> eat no bread nor drink water there, nor turn back to go by the way that </w:t>
      </w:r>
      <w:r w:rsidR="00472090">
        <w:rPr>
          <w:rFonts w:asciiTheme="minorBidi" w:eastAsia="Times New Roman" w:hAnsiTheme="minorBidi" w:cstheme="minorBidi"/>
          <w:color w:val="000000"/>
        </w:rPr>
        <w:t>you came.</w:t>
      </w:r>
      <w:r w:rsidR="000E1036">
        <w:rPr>
          <w:rFonts w:asciiTheme="minorBidi" w:eastAsia="Times New Roman" w:hAnsiTheme="minorBidi" w:cstheme="minorBidi"/>
          <w:color w:val="000000"/>
        </w:rPr>
        <w:t>”</w:t>
      </w:r>
      <w:r w:rsidR="00472090">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 xml:space="preserve">And he </w:t>
      </w:r>
      <w:r w:rsidR="000E1036">
        <w:rPr>
          <w:rFonts w:asciiTheme="minorBidi" w:eastAsia="Times New Roman" w:hAnsiTheme="minorBidi" w:cstheme="minorBidi"/>
          <w:color w:val="000000"/>
        </w:rPr>
        <w:t>[</w:t>
      </w:r>
      <w:r w:rsidR="00472090">
        <w:rPr>
          <w:rFonts w:asciiTheme="minorBidi" w:eastAsia="Times New Roman" w:hAnsiTheme="minorBidi" w:cstheme="minorBidi"/>
          <w:color w:val="000000"/>
        </w:rPr>
        <w:t>the local prophet</w:t>
      </w:r>
      <w:r w:rsidR="000E1036">
        <w:rPr>
          <w:rFonts w:asciiTheme="minorBidi" w:eastAsia="Times New Roman" w:hAnsiTheme="minorBidi" w:cstheme="minorBidi"/>
          <w:color w:val="000000"/>
        </w:rPr>
        <w:t>]</w:t>
      </w:r>
      <w:r w:rsidR="00472090">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said to him</w:t>
      </w:r>
      <w:r w:rsidR="00472090">
        <w:rPr>
          <w:rFonts w:asciiTheme="minorBidi" w:eastAsia="Times New Roman" w:hAnsiTheme="minorBidi" w:cstheme="minorBidi"/>
          <w:color w:val="000000"/>
        </w:rPr>
        <w:t xml:space="preserve"> </w:t>
      </w:r>
      <w:r w:rsidR="000E1036">
        <w:rPr>
          <w:rFonts w:asciiTheme="minorBidi" w:eastAsia="Times New Roman" w:hAnsiTheme="minorBidi" w:cstheme="minorBidi"/>
          <w:color w:val="000000"/>
        </w:rPr>
        <w:t>[</w:t>
      </w:r>
      <w:r w:rsidR="00472090">
        <w:rPr>
          <w:rFonts w:asciiTheme="minorBidi" w:eastAsia="Times New Roman" w:hAnsiTheme="minorBidi" w:cstheme="minorBidi"/>
          <w:color w:val="000000"/>
        </w:rPr>
        <w:t xml:space="preserve">the man of God from </w:t>
      </w:r>
      <w:r w:rsidR="00A34AE6">
        <w:rPr>
          <w:rFonts w:asciiTheme="minorBidi" w:eastAsia="Times New Roman" w:hAnsiTheme="minorBidi" w:cstheme="minorBidi"/>
          <w:color w:val="000000"/>
        </w:rPr>
        <w:t>Yehuda</w:t>
      </w:r>
      <w:r w:rsidR="000E1036">
        <w:rPr>
          <w:rFonts w:asciiTheme="minorBidi" w:eastAsia="Times New Roman" w:hAnsiTheme="minorBidi" w:cstheme="minorBidi"/>
          <w:color w:val="000000"/>
        </w:rPr>
        <w:t>]</w:t>
      </w:r>
      <w:r w:rsidR="00454A73" w:rsidRPr="00454A73">
        <w:rPr>
          <w:rFonts w:asciiTheme="minorBidi" w:eastAsia="Times New Roman" w:hAnsiTheme="minorBidi" w:cstheme="minorBidi"/>
          <w:color w:val="000000"/>
        </w:rPr>
        <w:t xml:space="preserve">: </w:t>
      </w:r>
      <w:r w:rsidR="000E1036">
        <w:rPr>
          <w:rFonts w:asciiTheme="minorBidi" w:eastAsia="Times New Roman" w:hAnsiTheme="minorBidi" w:cstheme="minorBidi"/>
          <w:color w:val="000000"/>
        </w:rPr>
        <w:t>“</w:t>
      </w:r>
      <w:r w:rsidR="00454A73" w:rsidRPr="00454A73">
        <w:rPr>
          <w:rFonts w:asciiTheme="minorBidi" w:eastAsia="Times New Roman" w:hAnsiTheme="minorBidi" w:cstheme="minorBidi"/>
          <w:color w:val="000000"/>
        </w:rPr>
        <w:t xml:space="preserve">I also am a prophet as </w:t>
      </w:r>
      <w:r w:rsidR="00472090">
        <w:rPr>
          <w:rFonts w:asciiTheme="minorBidi" w:eastAsia="Times New Roman" w:hAnsiTheme="minorBidi" w:cstheme="minorBidi"/>
          <w:color w:val="000000"/>
        </w:rPr>
        <w:t>are you</w:t>
      </w:r>
      <w:r w:rsidR="00454A73" w:rsidRPr="00454A73">
        <w:rPr>
          <w:rFonts w:asciiTheme="minorBidi" w:eastAsia="Times New Roman" w:hAnsiTheme="minorBidi" w:cstheme="minorBidi"/>
          <w:color w:val="000000"/>
        </w:rPr>
        <w:t xml:space="preserve">; and an angel spoke </w:t>
      </w:r>
      <w:r w:rsidR="00472090">
        <w:rPr>
          <w:rFonts w:asciiTheme="minorBidi" w:eastAsia="Times New Roman" w:hAnsiTheme="minorBidi" w:cstheme="minorBidi"/>
          <w:color w:val="000000"/>
        </w:rPr>
        <w:t>t</w:t>
      </w:r>
      <w:r w:rsidR="00454A73" w:rsidRPr="00454A73">
        <w:rPr>
          <w:rFonts w:asciiTheme="minorBidi" w:eastAsia="Times New Roman" w:hAnsiTheme="minorBidi" w:cstheme="minorBidi"/>
          <w:color w:val="000000"/>
        </w:rPr>
        <w:t xml:space="preserve">o me by the word of the Lord, saying: Bring him back with </w:t>
      </w:r>
      <w:r w:rsidR="00472090">
        <w:rPr>
          <w:rFonts w:asciiTheme="minorBidi" w:eastAsia="Times New Roman" w:hAnsiTheme="minorBidi" w:cstheme="minorBidi"/>
          <w:color w:val="000000"/>
        </w:rPr>
        <w:t>you</w:t>
      </w:r>
      <w:r w:rsidR="00454A73" w:rsidRPr="00454A73">
        <w:rPr>
          <w:rFonts w:asciiTheme="minorBidi" w:eastAsia="Times New Roman" w:hAnsiTheme="minorBidi" w:cstheme="minorBidi"/>
          <w:color w:val="000000"/>
        </w:rPr>
        <w:t xml:space="preserve"> into </w:t>
      </w:r>
      <w:r w:rsidR="00472090">
        <w:rPr>
          <w:rFonts w:asciiTheme="minorBidi" w:eastAsia="Times New Roman" w:hAnsiTheme="minorBidi" w:cstheme="minorBidi"/>
          <w:color w:val="000000"/>
        </w:rPr>
        <w:t>your</w:t>
      </w:r>
      <w:r w:rsidR="00454A73" w:rsidRPr="00454A73">
        <w:rPr>
          <w:rFonts w:asciiTheme="minorBidi" w:eastAsia="Times New Roman" w:hAnsiTheme="minorBidi" w:cstheme="minorBidi"/>
          <w:color w:val="000000"/>
        </w:rPr>
        <w:t xml:space="preserve"> house, </w:t>
      </w:r>
      <w:r w:rsidR="00454A73" w:rsidRPr="00472090">
        <w:rPr>
          <w:rFonts w:asciiTheme="minorBidi" w:eastAsia="Times New Roman" w:hAnsiTheme="minorBidi" w:cstheme="minorBidi"/>
          <w:b/>
          <w:bCs/>
          <w:color w:val="000000"/>
        </w:rPr>
        <w:t>that he may eat bread and drink water</w:t>
      </w:r>
      <w:r w:rsidR="00454A73" w:rsidRPr="00454A73">
        <w:rPr>
          <w:rFonts w:asciiTheme="minorBidi" w:eastAsia="Times New Roman" w:hAnsiTheme="minorBidi" w:cstheme="minorBidi"/>
          <w:color w:val="000000"/>
        </w:rPr>
        <w:t>.</w:t>
      </w:r>
      <w:r w:rsidR="000E1036">
        <w:rPr>
          <w:rFonts w:asciiTheme="minorBidi" w:eastAsia="Times New Roman" w:hAnsiTheme="minorBidi" w:cstheme="minorBidi"/>
          <w:color w:val="000000"/>
        </w:rPr>
        <w:t>”</w:t>
      </w:r>
      <w:r w:rsidR="000E1036">
        <w:rPr>
          <w:rFonts w:asciiTheme="minorBidi" w:eastAsia="Times New Roman" w:hAnsiTheme="minorBidi" w:cstheme="minorBidi" w:hint="cs"/>
          <w:color w:val="000000"/>
          <w:rtl/>
        </w:rPr>
        <w:t xml:space="preserve"> </w:t>
      </w:r>
      <w:r w:rsidR="00454A73" w:rsidRPr="00454A73">
        <w:rPr>
          <w:rFonts w:asciiTheme="minorBidi" w:eastAsia="Times New Roman" w:hAnsiTheme="minorBidi" w:cstheme="minorBidi"/>
          <w:color w:val="000000"/>
        </w:rPr>
        <w:t>He lied</w:t>
      </w:r>
      <w:r w:rsidR="00472090">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to him.</w:t>
      </w:r>
      <w:r w:rsidR="00872AF7">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 xml:space="preserve">So he went back with him, </w:t>
      </w:r>
      <w:r w:rsidR="00454A73" w:rsidRPr="00872AF7">
        <w:rPr>
          <w:rFonts w:asciiTheme="minorBidi" w:eastAsia="Times New Roman" w:hAnsiTheme="minorBidi" w:cstheme="minorBidi"/>
          <w:b/>
          <w:bCs/>
          <w:color w:val="000000"/>
        </w:rPr>
        <w:t>and did eat bread in his house and drank water</w:t>
      </w:r>
      <w:r w:rsidR="00454A73" w:rsidRPr="00454A73">
        <w:rPr>
          <w:rFonts w:asciiTheme="minorBidi" w:eastAsia="Times New Roman" w:hAnsiTheme="minorBidi" w:cstheme="minorBidi"/>
          <w:color w:val="000000"/>
        </w:rPr>
        <w:t>.</w:t>
      </w:r>
      <w:r w:rsidR="00872AF7">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 xml:space="preserve">And it came to pass, as they sat at the table, that the word of </w:t>
      </w:r>
      <w:r w:rsidR="00872AF7" w:rsidRPr="004A4C04">
        <w:rPr>
          <w:rFonts w:asciiTheme="minorBidi" w:eastAsia="Times New Roman" w:hAnsiTheme="minorBidi" w:cstheme="minorBidi"/>
          <w:i/>
          <w:iCs/>
          <w:color w:val="000000"/>
        </w:rPr>
        <w:t>Hashem</w:t>
      </w:r>
      <w:r w:rsidR="00454A73" w:rsidRPr="00454A73">
        <w:rPr>
          <w:rFonts w:asciiTheme="minorBidi" w:eastAsia="Times New Roman" w:hAnsiTheme="minorBidi" w:cstheme="minorBidi"/>
          <w:color w:val="000000"/>
        </w:rPr>
        <w:t xml:space="preserve"> came to the prophet that brought him back.</w:t>
      </w:r>
      <w:r w:rsidR="00872AF7">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 xml:space="preserve">And he cried unto the man of God that came from </w:t>
      </w:r>
      <w:r w:rsidR="00A34AE6">
        <w:rPr>
          <w:rFonts w:asciiTheme="minorBidi" w:eastAsia="Times New Roman" w:hAnsiTheme="minorBidi" w:cstheme="minorBidi"/>
          <w:color w:val="000000"/>
        </w:rPr>
        <w:t>Yehuda</w:t>
      </w:r>
      <w:r w:rsidR="00454A73" w:rsidRPr="00454A73">
        <w:rPr>
          <w:rFonts w:asciiTheme="minorBidi" w:eastAsia="Times New Roman" w:hAnsiTheme="minorBidi" w:cstheme="minorBidi"/>
          <w:color w:val="000000"/>
        </w:rPr>
        <w:t xml:space="preserve">, saying: </w:t>
      </w:r>
      <w:r w:rsidR="000E1036">
        <w:rPr>
          <w:rFonts w:asciiTheme="minorBidi" w:eastAsia="Times New Roman" w:hAnsiTheme="minorBidi" w:cstheme="minorBidi"/>
          <w:color w:val="000000"/>
        </w:rPr>
        <w:t>“</w:t>
      </w:r>
      <w:r w:rsidR="00454A73" w:rsidRPr="00454A73">
        <w:rPr>
          <w:rFonts w:asciiTheme="minorBidi" w:eastAsia="Times New Roman" w:hAnsiTheme="minorBidi" w:cstheme="minorBidi"/>
          <w:color w:val="000000"/>
        </w:rPr>
        <w:t xml:space="preserve">Thus </w:t>
      </w:r>
      <w:r w:rsidR="00872AF7">
        <w:rPr>
          <w:rFonts w:asciiTheme="minorBidi" w:eastAsia="Times New Roman" w:hAnsiTheme="minorBidi" w:cstheme="minorBidi"/>
          <w:color w:val="000000"/>
        </w:rPr>
        <w:t>says</w:t>
      </w:r>
      <w:r w:rsidR="00454A73" w:rsidRPr="00454A73">
        <w:rPr>
          <w:rFonts w:asciiTheme="minorBidi" w:eastAsia="Times New Roman" w:hAnsiTheme="minorBidi" w:cstheme="minorBidi"/>
          <w:color w:val="000000"/>
        </w:rPr>
        <w:t xml:space="preserve"> </w:t>
      </w:r>
      <w:r w:rsidR="00872AF7" w:rsidRPr="004A4C04">
        <w:rPr>
          <w:rFonts w:asciiTheme="minorBidi" w:eastAsia="Times New Roman" w:hAnsiTheme="minorBidi" w:cstheme="minorBidi"/>
          <w:i/>
          <w:iCs/>
          <w:color w:val="000000"/>
        </w:rPr>
        <w:t>Hashem</w:t>
      </w:r>
      <w:r w:rsidR="00454A73" w:rsidRPr="00454A73">
        <w:rPr>
          <w:rFonts w:asciiTheme="minorBidi" w:eastAsia="Times New Roman" w:hAnsiTheme="minorBidi" w:cstheme="minorBidi"/>
          <w:color w:val="000000"/>
        </w:rPr>
        <w:t xml:space="preserve">: </w:t>
      </w:r>
      <w:r w:rsidR="00872AF7">
        <w:rPr>
          <w:rFonts w:asciiTheme="minorBidi" w:eastAsia="Times New Roman" w:hAnsiTheme="minorBidi" w:cstheme="minorBidi"/>
          <w:color w:val="000000"/>
        </w:rPr>
        <w:t>Since</w:t>
      </w:r>
      <w:r w:rsidR="00454A73" w:rsidRPr="00454A73">
        <w:rPr>
          <w:rFonts w:asciiTheme="minorBidi" w:eastAsia="Times New Roman" w:hAnsiTheme="minorBidi" w:cstheme="minorBidi"/>
          <w:color w:val="000000"/>
        </w:rPr>
        <w:t xml:space="preserve"> </w:t>
      </w:r>
      <w:r w:rsidR="00872AF7">
        <w:rPr>
          <w:rFonts w:asciiTheme="minorBidi" w:eastAsia="Times New Roman" w:hAnsiTheme="minorBidi" w:cstheme="minorBidi"/>
          <w:color w:val="000000"/>
        </w:rPr>
        <w:t>you</w:t>
      </w:r>
      <w:r w:rsidR="00454A73" w:rsidRPr="00454A73">
        <w:rPr>
          <w:rFonts w:asciiTheme="minorBidi" w:eastAsia="Times New Roman" w:hAnsiTheme="minorBidi" w:cstheme="minorBidi"/>
          <w:color w:val="000000"/>
        </w:rPr>
        <w:t xml:space="preserve"> </w:t>
      </w:r>
      <w:r w:rsidR="00872AF7">
        <w:rPr>
          <w:rFonts w:asciiTheme="minorBidi" w:eastAsia="Times New Roman" w:hAnsiTheme="minorBidi" w:cstheme="minorBidi"/>
          <w:color w:val="000000"/>
        </w:rPr>
        <w:t>have</w:t>
      </w:r>
      <w:r w:rsidR="00454A73" w:rsidRPr="00454A73">
        <w:rPr>
          <w:rFonts w:asciiTheme="minorBidi" w:eastAsia="Times New Roman" w:hAnsiTheme="minorBidi" w:cstheme="minorBidi"/>
          <w:color w:val="000000"/>
        </w:rPr>
        <w:t xml:space="preserve"> rebelled against the word of </w:t>
      </w:r>
      <w:r w:rsidR="00872AF7" w:rsidRPr="004A4C04">
        <w:rPr>
          <w:rFonts w:asciiTheme="minorBidi" w:eastAsia="Times New Roman" w:hAnsiTheme="minorBidi" w:cstheme="minorBidi"/>
          <w:i/>
          <w:iCs/>
          <w:color w:val="000000"/>
        </w:rPr>
        <w:t>Hashem</w:t>
      </w:r>
      <w:r w:rsidR="00454A73" w:rsidRPr="00454A73">
        <w:rPr>
          <w:rFonts w:asciiTheme="minorBidi" w:eastAsia="Times New Roman" w:hAnsiTheme="minorBidi" w:cstheme="minorBidi"/>
          <w:color w:val="000000"/>
        </w:rPr>
        <w:t xml:space="preserve"> and </w:t>
      </w:r>
      <w:r w:rsidR="00872AF7">
        <w:rPr>
          <w:rFonts w:asciiTheme="minorBidi" w:eastAsia="Times New Roman" w:hAnsiTheme="minorBidi" w:cstheme="minorBidi"/>
          <w:color w:val="000000"/>
        </w:rPr>
        <w:t>have</w:t>
      </w:r>
      <w:r w:rsidR="00454A73" w:rsidRPr="00454A73">
        <w:rPr>
          <w:rFonts w:asciiTheme="minorBidi" w:eastAsia="Times New Roman" w:hAnsiTheme="minorBidi" w:cstheme="minorBidi"/>
          <w:color w:val="000000"/>
        </w:rPr>
        <w:t xml:space="preserve"> not kept the commandment which </w:t>
      </w:r>
      <w:r w:rsidR="00872AF7" w:rsidRPr="004A4C04">
        <w:rPr>
          <w:rFonts w:asciiTheme="minorBidi" w:eastAsia="Times New Roman" w:hAnsiTheme="minorBidi" w:cstheme="minorBidi"/>
          <w:i/>
          <w:iCs/>
          <w:color w:val="000000"/>
        </w:rPr>
        <w:t>Hashem</w:t>
      </w:r>
      <w:r w:rsidR="00872AF7">
        <w:rPr>
          <w:rFonts w:asciiTheme="minorBidi" w:eastAsia="Times New Roman" w:hAnsiTheme="minorBidi" w:cstheme="minorBidi"/>
          <w:color w:val="000000"/>
        </w:rPr>
        <w:t xml:space="preserve"> your God</w:t>
      </w:r>
      <w:r w:rsidR="00454A73" w:rsidRPr="00454A73">
        <w:rPr>
          <w:rFonts w:asciiTheme="minorBidi" w:eastAsia="Times New Roman" w:hAnsiTheme="minorBidi" w:cstheme="minorBidi"/>
          <w:color w:val="000000"/>
        </w:rPr>
        <w:t xml:space="preserve"> commanded </w:t>
      </w:r>
      <w:r w:rsidR="00872AF7">
        <w:rPr>
          <w:rFonts w:asciiTheme="minorBidi" w:eastAsia="Times New Roman" w:hAnsiTheme="minorBidi" w:cstheme="minorBidi"/>
          <w:color w:val="000000"/>
        </w:rPr>
        <w:t>you</w:t>
      </w:r>
      <w:r w:rsidR="00454A73" w:rsidRPr="00454A73">
        <w:rPr>
          <w:rFonts w:asciiTheme="minorBidi" w:eastAsia="Times New Roman" w:hAnsiTheme="minorBidi" w:cstheme="minorBidi"/>
          <w:color w:val="000000"/>
        </w:rPr>
        <w:t>,</w:t>
      </w:r>
      <w:r w:rsidR="00872AF7">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 xml:space="preserve">but came back, </w:t>
      </w:r>
      <w:r w:rsidR="00454A73" w:rsidRPr="00872AF7">
        <w:rPr>
          <w:rFonts w:asciiTheme="minorBidi" w:eastAsia="Times New Roman" w:hAnsiTheme="minorBidi" w:cstheme="minorBidi"/>
          <w:b/>
          <w:bCs/>
          <w:color w:val="000000"/>
        </w:rPr>
        <w:t xml:space="preserve">and </w:t>
      </w:r>
      <w:r w:rsidR="00872AF7" w:rsidRPr="00872AF7">
        <w:rPr>
          <w:rFonts w:asciiTheme="minorBidi" w:eastAsia="Times New Roman" w:hAnsiTheme="minorBidi" w:cstheme="minorBidi"/>
          <w:b/>
          <w:bCs/>
          <w:color w:val="000000"/>
        </w:rPr>
        <w:t>have</w:t>
      </w:r>
      <w:r w:rsidR="00454A73" w:rsidRPr="00872AF7">
        <w:rPr>
          <w:rFonts w:asciiTheme="minorBidi" w:eastAsia="Times New Roman" w:hAnsiTheme="minorBidi" w:cstheme="minorBidi"/>
          <w:b/>
          <w:bCs/>
          <w:color w:val="000000"/>
        </w:rPr>
        <w:t xml:space="preserve"> eaten bread and drunk water</w:t>
      </w:r>
      <w:r w:rsidR="00454A73" w:rsidRPr="00454A73">
        <w:rPr>
          <w:rFonts w:asciiTheme="minorBidi" w:eastAsia="Times New Roman" w:hAnsiTheme="minorBidi" w:cstheme="minorBidi"/>
          <w:color w:val="000000"/>
        </w:rPr>
        <w:t xml:space="preserve"> in the place of which He said to </w:t>
      </w:r>
      <w:r w:rsidR="00872AF7">
        <w:rPr>
          <w:rFonts w:asciiTheme="minorBidi" w:eastAsia="Times New Roman" w:hAnsiTheme="minorBidi" w:cstheme="minorBidi"/>
          <w:color w:val="000000"/>
        </w:rPr>
        <w:t>you</w:t>
      </w:r>
      <w:r w:rsidR="00454A73" w:rsidRPr="00454A73">
        <w:rPr>
          <w:rFonts w:asciiTheme="minorBidi" w:eastAsia="Times New Roman" w:hAnsiTheme="minorBidi" w:cstheme="minorBidi"/>
          <w:color w:val="000000"/>
        </w:rPr>
        <w:t xml:space="preserve">: </w:t>
      </w:r>
      <w:r w:rsidR="00454A73" w:rsidRPr="00872AF7">
        <w:rPr>
          <w:rFonts w:asciiTheme="minorBidi" w:eastAsia="Times New Roman" w:hAnsiTheme="minorBidi" w:cstheme="minorBidi"/>
          <w:b/>
          <w:bCs/>
          <w:color w:val="000000"/>
        </w:rPr>
        <w:t>Eat no bread, and drink no water</w:t>
      </w:r>
      <w:r w:rsidR="00454A73" w:rsidRPr="00454A73">
        <w:rPr>
          <w:rFonts w:asciiTheme="minorBidi" w:eastAsia="Times New Roman" w:hAnsiTheme="minorBidi" w:cstheme="minorBidi"/>
          <w:color w:val="000000"/>
        </w:rPr>
        <w:t xml:space="preserve">; </w:t>
      </w:r>
      <w:r w:rsidR="00872AF7">
        <w:rPr>
          <w:rFonts w:asciiTheme="minorBidi" w:eastAsia="Times New Roman" w:hAnsiTheme="minorBidi" w:cstheme="minorBidi"/>
          <w:color w:val="000000"/>
        </w:rPr>
        <w:t>your</w:t>
      </w:r>
      <w:r w:rsidR="00454A73" w:rsidRPr="00454A73">
        <w:rPr>
          <w:rFonts w:asciiTheme="minorBidi" w:eastAsia="Times New Roman" w:hAnsiTheme="minorBidi" w:cstheme="minorBidi"/>
          <w:color w:val="000000"/>
        </w:rPr>
        <w:t xml:space="preserve"> carcass shall not come unto the </w:t>
      </w:r>
      <w:r w:rsidR="000E1036" w:rsidRPr="00454A73">
        <w:rPr>
          <w:rFonts w:asciiTheme="minorBidi" w:eastAsia="Times New Roman" w:hAnsiTheme="minorBidi" w:cstheme="minorBidi"/>
          <w:color w:val="000000"/>
        </w:rPr>
        <w:t>sepulcher</w:t>
      </w:r>
      <w:r w:rsidR="00454A73" w:rsidRPr="00454A73">
        <w:rPr>
          <w:rFonts w:asciiTheme="minorBidi" w:eastAsia="Times New Roman" w:hAnsiTheme="minorBidi" w:cstheme="minorBidi"/>
          <w:color w:val="000000"/>
        </w:rPr>
        <w:t xml:space="preserve"> of </w:t>
      </w:r>
      <w:r w:rsidR="00872AF7">
        <w:rPr>
          <w:rFonts w:asciiTheme="minorBidi" w:eastAsia="Times New Roman" w:hAnsiTheme="minorBidi" w:cstheme="minorBidi"/>
          <w:color w:val="000000"/>
        </w:rPr>
        <w:t>your</w:t>
      </w:r>
      <w:r w:rsidR="00454A73" w:rsidRPr="00454A73">
        <w:rPr>
          <w:rFonts w:asciiTheme="minorBidi" w:eastAsia="Times New Roman" w:hAnsiTheme="minorBidi" w:cstheme="minorBidi"/>
          <w:color w:val="000000"/>
        </w:rPr>
        <w:t xml:space="preserve"> fathers.</w:t>
      </w:r>
      <w:r w:rsidR="000E1036">
        <w:rPr>
          <w:rFonts w:asciiTheme="minorBidi" w:eastAsia="Times New Roman" w:hAnsiTheme="minorBidi" w:cstheme="minorBidi"/>
          <w:color w:val="000000"/>
        </w:rPr>
        <w:t>”</w:t>
      </w:r>
      <w:r w:rsidR="00872AF7">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 xml:space="preserve">And it came to pass, </w:t>
      </w:r>
      <w:r w:rsidR="00454A73" w:rsidRPr="00872AF7">
        <w:rPr>
          <w:rFonts w:asciiTheme="minorBidi" w:eastAsia="Times New Roman" w:hAnsiTheme="minorBidi" w:cstheme="minorBidi"/>
          <w:b/>
          <w:bCs/>
          <w:color w:val="000000"/>
        </w:rPr>
        <w:t>after he had eaten bread and after he had drunk</w:t>
      </w:r>
      <w:r w:rsidR="00454A73" w:rsidRPr="00454A73">
        <w:rPr>
          <w:rFonts w:asciiTheme="minorBidi" w:eastAsia="Times New Roman" w:hAnsiTheme="minorBidi" w:cstheme="minorBidi"/>
          <w:color w:val="000000"/>
        </w:rPr>
        <w:t>, that he saddled for him the ass, namely, for the prophet whom he had brought back.</w:t>
      </w:r>
      <w:r w:rsidR="00E20BD0">
        <w:rPr>
          <w:rFonts w:asciiTheme="minorBidi" w:eastAsia="Times New Roman" w:hAnsiTheme="minorBidi" w:cstheme="minorBidi"/>
          <w:color w:val="000000"/>
        </w:rPr>
        <w:t xml:space="preserve"> </w:t>
      </w:r>
      <w:r w:rsidR="00454A73" w:rsidRPr="00454A73">
        <w:rPr>
          <w:rFonts w:asciiTheme="minorBidi" w:eastAsia="Times New Roman" w:hAnsiTheme="minorBidi" w:cstheme="minorBidi"/>
          <w:color w:val="000000"/>
        </w:rPr>
        <w:t>And when he was gone, a lion met him by the way and slew him; and his carcass was cast in the way, and the ass stood by it; the lion also stood by the carcass.</w:t>
      </w:r>
    </w:p>
    <w:p w14:paraId="6784C341" w14:textId="6B43915E" w:rsidR="00E20BD0" w:rsidRDefault="00E20BD0" w:rsidP="00833A02">
      <w:pPr>
        <w:widowControl w:val="0"/>
        <w:bidi w:val="0"/>
        <w:spacing w:line="240" w:lineRule="auto"/>
        <w:ind w:left="1440"/>
        <w:jc w:val="both"/>
        <w:rPr>
          <w:rFonts w:asciiTheme="minorBidi" w:eastAsia="Times New Roman" w:hAnsiTheme="minorBidi" w:cstheme="minorBidi"/>
          <w:color w:val="000000"/>
        </w:rPr>
      </w:pPr>
    </w:p>
    <w:p w14:paraId="1A2CAD8D" w14:textId="088FACF2" w:rsidR="00E20BD0" w:rsidRDefault="00E20BD0"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This long and most unusual narrative continues to come back to the command not to eat bread nor drink water </w:t>
      </w:r>
      <w:r w:rsidRPr="004A4C04">
        <w:rPr>
          <w:rFonts w:asciiTheme="minorBidi" w:eastAsia="Times New Roman" w:hAnsiTheme="minorBidi" w:cstheme="minorBidi"/>
          <w:b/>
          <w:bCs/>
          <w:color w:val="000000"/>
        </w:rPr>
        <w:t>there, in that place</w:t>
      </w:r>
      <w:r>
        <w:rPr>
          <w:rFonts w:asciiTheme="minorBidi" w:eastAsia="Times New Roman" w:hAnsiTheme="minorBidi" w:cstheme="minorBidi"/>
          <w:color w:val="000000"/>
        </w:rPr>
        <w:t xml:space="preserve">. Evidently the “prophet” who corralled the man from </w:t>
      </w:r>
      <w:r w:rsidR="00A34AE6">
        <w:rPr>
          <w:rFonts w:asciiTheme="minorBidi" w:eastAsia="Times New Roman" w:hAnsiTheme="minorBidi" w:cstheme="minorBidi"/>
          <w:color w:val="000000"/>
        </w:rPr>
        <w:t>Yehuda</w:t>
      </w:r>
      <w:r>
        <w:rPr>
          <w:rFonts w:asciiTheme="minorBidi" w:eastAsia="Times New Roman" w:hAnsiTheme="minorBidi" w:cstheme="minorBidi"/>
          <w:color w:val="000000"/>
        </w:rPr>
        <w:t xml:space="preserve"> to join him and eat and drink in his house was a false prophet</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he reported that God had instructed him to feed this visitor, which was patently untrue. </w:t>
      </w:r>
    </w:p>
    <w:p w14:paraId="4F38942C"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02B0FEAA" w14:textId="3F856566" w:rsidR="009A17D5" w:rsidRDefault="009A17D5"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Samet proposes that this story, as well as ours, is about far more than where </w:t>
      </w:r>
      <w:r>
        <w:rPr>
          <w:rFonts w:asciiTheme="minorBidi" w:eastAsia="Times New Roman" w:hAnsiTheme="minorBidi" w:cstheme="minorBidi"/>
          <w:color w:val="000000"/>
        </w:rPr>
        <w:lastRenderedPageBreak/>
        <w:t>someone eats. It is about the nature of prophecy</w:t>
      </w:r>
      <w:r w:rsidR="00753F55">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753F55">
        <w:rPr>
          <w:rFonts w:asciiTheme="minorBidi" w:eastAsia="Times New Roman" w:hAnsiTheme="minorBidi" w:cstheme="minorBidi"/>
          <w:color w:val="000000"/>
        </w:rPr>
        <w:t>I</w:t>
      </w:r>
      <w:r>
        <w:rPr>
          <w:rFonts w:asciiTheme="minorBidi" w:eastAsia="Times New Roman" w:hAnsiTheme="minorBidi" w:cstheme="minorBidi"/>
          <w:color w:val="000000"/>
        </w:rPr>
        <w:t>s it a vocation, which someone chooses to engage in and may be hired to do so for others? Or is it a Divine calling, against the will of the individual</w:t>
      </w:r>
      <w:r w:rsidR="00973BBC">
        <w:rPr>
          <w:rFonts w:asciiTheme="minorBidi" w:eastAsia="Times New Roman" w:hAnsiTheme="minorBidi" w:cstheme="minorBidi"/>
          <w:color w:val="000000"/>
        </w:rPr>
        <w:t xml:space="preserve">? In other words, who is the dispatcher of the prophet? The human overlord who seeks “Divine approval” for his own plans? Or God Himself, Who sends His prophets to chastise, to rebuke, to correct and to console? </w:t>
      </w:r>
    </w:p>
    <w:p w14:paraId="48992E55"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568D6B22" w14:textId="3E1F1436" w:rsidR="00973BBC" w:rsidRPr="00E20BD0" w:rsidRDefault="00973BBC"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As our interaction unfolds</w:t>
      </w:r>
      <w:r w:rsidR="0017138C">
        <w:rPr>
          <w:rFonts w:asciiTheme="minorBidi" w:eastAsia="Times New Roman" w:hAnsiTheme="minorBidi" w:cstheme="minorBidi"/>
          <w:color w:val="000000"/>
        </w:rPr>
        <w:t>,</w:t>
      </w:r>
      <w:r>
        <w:rPr>
          <w:rFonts w:asciiTheme="minorBidi" w:eastAsia="Times New Roman" w:hAnsiTheme="minorBidi" w:cstheme="minorBidi"/>
          <w:color w:val="000000"/>
        </w:rPr>
        <w:t xml:space="preserve"> we will see how these two perceptions of the role of a prophet come to a head. </w:t>
      </w:r>
      <w:r w:rsidR="00E07CD2">
        <w:rPr>
          <w:rFonts w:asciiTheme="minorBidi" w:eastAsia="Times New Roman" w:hAnsiTheme="minorBidi" w:cstheme="minorBidi"/>
          <w:color w:val="000000"/>
        </w:rPr>
        <w:t xml:space="preserve"> </w:t>
      </w:r>
    </w:p>
    <w:p w14:paraId="337DDAAA" w14:textId="77777777" w:rsidR="00EA3975" w:rsidRDefault="00EA3975" w:rsidP="00833A02">
      <w:pPr>
        <w:widowControl w:val="0"/>
        <w:bidi w:val="0"/>
        <w:spacing w:line="240" w:lineRule="auto"/>
        <w:ind w:left="1440"/>
        <w:jc w:val="both"/>
        <w:rPr>
          <w:rFonts w:asciiTheme="minorBidi" w:eastAsia="Times New Roman" w:hAnsiTheme="minorBidi" w:cstheme="minorBidi"/>
          <w:i/>
          <w:iCs/>
          <w:color w:val="000000"/>
        </w:rPr>
      </w:pPr>
    </w:p>
    <w:p w14:paraId="5166C655" w14:textId="7F83E85C" w:rsidR="00D816D6" w:rsidRDefault="00D816D6"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0E1036">
        <w:rPr>
          <w:rFonts w:asciiTheme="minorBidi" w:eastAsia="Times New Roman" w:hAnsiTheme="minorBidi" w:cstheme="minorBidi"/>
          <w:i/>
          <w:iCs/>
          <w:color w:val="000000"/>
        </w:rPr>
        <w:t>-</w:t>
      </w:r>
      <w:r>
        <w:rPr>
          <w:rFonts w:asciiTheme="minorBidi" w:eastAsia="Times New Roman" w:hAnsiTheme="minorBidi" w:cstheme="minorBidi"/>
          <w:i/>
          <w:iCs/>
          <w:color w:val="000000"/>
        </w:rPr>
        <w:t>Veit-El lo tosif od le</w:t>
      </w:r>
      <w:r w:rsidR="000E1036">
        <w:rPr>
          <w:rFonts w:asciiTheme="minorBidi" w:eastAsia="Times New Roman" w:hAnsiTheme="minorBidi" w:cstheme="minorBidi"/>
          <w:i/>
          <w:iCs/>
          <w:color w:val="000000"/>
        </w:rPr>
        <w:t>-</w:t>
      </w:r>
      <w:r>
        <w:rPr>
          <w:rFonts w:asciiTheme="minorBidi" w:eastAsia="Times New Roman" w:hAnsiTheme="minorBidi" w:cstheme="minorBidi"/>
          <w:i/>
          <w:iCs/>
          <w:color w:val="000000"/>
        </w:rPr>
        <w:t>hinavei</w:t>
      </w:r>
    </w:p>
    <w:p w14:paraId="26C8397A"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43D686E8" w14:textId="7B8FC37B" w:rsidR="00E63E61" w:rsidRDefault="00E63E61"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ki mikdash</w:t>
      </w:r>
      <w:r w:rsidR="000E1036">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melekh hu</w:t>
      </w:r>
    </w:p>
    <w:p w14:paraId="6A51CC71"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29D90253" w14:textId="554B462F" w:rsidR="00E63E61" w:rsidRDefault="00E63E61"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0E1036">
        <w:rPr>
          <w:rFonts w:asciiTheme="minorBidi" w:eastAsia="Times New Roman" w:hAnsiTheme="minorBidi" w:cstheme="minorBidi"/>
          <w:i/>
          <w:iCs/>
          <w:color w:val="000000"/>
        </w:rPr>
        <w:t>-</w:t>
      </w:r>
      <w:r>
        <w:rPr>
          <w:rFonts w:asciiTheme="minorBidi" w:eastAsia="Times New Roman" w:hAnsiTheme="minorBidi" w:cstheme="minorBidi"/>
          <w:i/>
          <w:iCs/>
          <w:color w:val="000000"/>
        </w:rPr>
        <w:t>veit mamlakha hu</w:t>
      </w:r>
    </w:p>
    <w:p w14:paraId="37933E42"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6ED380BF" w14:textId="43D066B2" w:rsidR="00D816D6" w:rsidRDefault="00D816D6" w:rsidP="00833A02">
      <w:pPr>
        <w:widowControl w:val="0"/>
        <w:bidi w:val="0"/>
        <w:spacing w:line="240" w:lineRule="auto"/>
        <w:ind w:left="144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but prophesy not again any more at Be</w:t>
      </w:r>
      <w:r>
        <w:rPr>
          <w:rFonts w:asciiTheme="minorBidi" w:eastAsia="Times New Roman" w:hAnsiTheme="minorBidi" w:cstheme="minorBidi"/>
          <w:color w:val="000000"/>
        </w:rPr>
        <w:t>it</w:t>
      </w:r>
      <w:r w:rsidRPr="00F024ED">
        <w:rPr>
          <w:rFonts w:asciiTheme="minorBidi" w:eastAsia="Times New Roman" w:hAnsiTheme="minorBidi" w:cstheme="minorBidi"/>
          <w:color w:val="000000"/>
        </w:rPr>
        <w:t>-</w:t>
      </w:r>
      <w:r w:rsidR="000E1036">
        <w:rPr>
          <w:rFonts w:asciiTheme="minorBidi" w:eastAsia="Times New Roman" w:hAnsiTheme="minorBidi" w:cstheme="minorBidi"/>
          <w:color w:val="000000"/>
        </w:rPr>
        <w:t>E</w:t>
      </w:r>
      <w:r w:rsidRPr="00F024ED">
        <w:rPr>
          <w:rFonts w:asciiTheme="minorBidi" w:eastAsia="Times New Roman" w:hAnsiTheme="minorBidi" w:cstheme="minorBidi"/>
          <w:color w:val="000000"/>
        </w:rPr>
        <w:t>l,</w:t>
      </w:r>
    </w:p>
    <w:p w14:paraId="5F1D040F"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14DCD852" w14:textId="77777777" w:rsidR="00D816D6" w:rsidRDefault="00D816D6" w:rsidP="00833A02">
      <w:pPr>
        <w:widowControl w:val="0"/>
        <w:bidi w:val="0"/>
        <w:spacing w:line="240" w:lineRule="auto"/>
        <w:ind w:left="144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for it is the king's sanctuary,</w:t>
      </w:r>
    </w:p>
    <w:p w14:paraId="77319AB3"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5675F49C" w14:textId="54011E10" w:rsidR="00E63E61" w:rsidRDefault="00E63E61" w:rsidP="00833A02">
      <w:pPr>
        <w:widowControl w:val="0"/>
        <w:bidi w:val="0"/>
        <w:spacing w:line="240" w:lineRule="auto"/>
        <w:ind w:left="1440"/>
        <w:jc w:val="both"/>
        <w:rPr>
          <w:rFonts w:asciiTheme="minorBidi" w:eastAsia="Times New Roman" w:hAnsiTheme="minorBidi" w:cstheme="minorBidi"/>
          <w:i/>
          <w:iCs/>
          <w:color w:val="000000"/>
        </w:rPr>
      </w:pPr>
      <w:r w:rsidRPr="00F024ED">
        <w:rPr>
          <w:rFonts w:asciiTheme="minorBidi" w:eastAsia="Times New Roman" w:hAnsiTheme="minorBidi" w:cstheme="minorBidi"/>
          <w:color w:val="000000"/>
        </w:rPr>
        <w:t>and it is a royal house.</w:t>
      </w:r>
    </w:p>
    <w:p w14:paraId="4508AA68"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49EB3815" w14:textId="1F965FB4" w:rsidR="005571C1" w:rsidRDefault="005571C1"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Based on our proposal above, </w:t>
      </w:r>
      <w:r w:rsidR="00A34AE6">
        <w:rPr>
          <w:rFonts w:asciiTheme="minorBidi" w:eastAsia="Times New Roman" w:hAnsiTheme="minorBidi" w:cstheme="minorBidi"/>
          <w:color w:val="000000"/>
        </w:rPr>
        <w:t>Amatzia</w:t>
      </w:r>
      <w:r>
        <w:rPr>
          <w:rFonts w:asciiTheme="minorBidi" w:eastAsia="Times New Roman" w:hAnsiTheme="minorBidi" w:cstheme="minorBidi"/>
          <w:color w:val="000000"/>
        </w:rPr>
        <w:t xml:space="preserve"> might have been expected to use a different verb. He might have said </w:t>
      </w:r>
      <w:r>
        <w:rPr>
          <w:rFonts w:asciiTheme="minorBidi" w:eastAsia="Times New Roman" w:hAnsiTheme="minorBidi" w:cstheme="minorBidi"/>
          <w:i/>
          <w:iCs/>
          <w:color w:val="000000"/>
        </w:rPr>
        <w:t>u</w:t>
      </w:r>
      <w:r w:rsidR="000E1036">
        <w:rPr>
          <w:rFonts w:asciiTheme="minorBidi" w:eastAsia="Times New Roman" w:hAnsiTheme="minorBidi" w:cstheme="minorBidi"/>
          <w:i/>
          <w:iCs/>
          <w:color w:val="000000"/>
        </w:rPr>
        <w:t>-</w:t>
      </w:r>
      <w:r>
        <w:rPr>
          <w:rFonts w:asciiTheme="minorBidi" w:eastAsia="Times New Roman" w:hAnsiTheme="minorBidi" w:cstheme="minorBidi"/>
          <w:i/>
          <w:iCs/>
          <w:color w:val="000000"/>
        </w:rPr>
        <w:t>Veit-El to tosif od la</w:t>
      </w:r>
      <w:r w:rsidR="000E1036">
        <w:rPr>
          <w:rFonts w:asciiTheme="minorBidi" w:eastAsia="Times New Roman" w:hAnsiTheme="minorBidi" w:cstheme="minorBidi"/>
          <w:i/>
          <w:iCs/>
          <w:color w:val="000000"/>
        </w:rPr>
        <w:t>-c</w:t>
      </w:r>
      <w:r>
        <w:rPr>
          <w:rFonts w:asciiTheme="minorBidi" w:eastAsia="Times New Roman" w:hAnsiTheme="minorBidi" w:cstheme="minorBidi"/>
          <w:i/>
          <w:iCs/>
          <w:color w:val="000000"/>
        </w:rPr>
        <w:t>hazot</w:t>
      </w:r>
      <w:r>
        <w:rPr>
          <w:rFonts w:asciiTheme="minorBidi" w:eastAsia="Times New Roman" w:hAnsiTheme="minorBidi" w:cstheme="minorBidi"/>
          <w:color w:val="000000"/>
        </w:rPr>
        <w:t xml:space="preserve">. However, using the root </w:t>
      </w:r>
      <w:r w:rsidR="000E1036">
        <w:rPr>
          <w:rFonts w:asciiTheme="minorBidi" w:eastAsia="Times New Roman" w:hAnsiTheme="minorBidi" w:cstheme="minorBidi"/>
          <w:i/>
          <w:iCs/>
          <w:color w:val="000000"/>
        </w:rPr>
        <w:t>ch</w:t>
      </w:r>
      <w:r>
        <w:rPr>
          <w:rFonts w:asciiTheme="minorBidi" w:eastAsia="Times New Roman" w:hAnsiTheme="minorBidi" w:cstheme="minorBidi"/>
          <w:i/>
          <w:iCs/>
          <w:color w:val="000000"/>
        </w:rPr>
        <w:t>azoh</w:t>
      </w:r>
      <w:r>
        <w:rPr>
          <w:rFonts w:asciiTheme="minorBidi" w:eastAsia="Times New Roman" w:hAnsiTheme="minorBidi" w:cstheme="minorBidi"/>
          <w:color w:val="000000"/>
        </w:rPr>
        <w:t xml:space="preserve"> in the verbal form takes on a different meaning – and all understand that no one, not even the greatest of “seers</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can willfully see that which his Master has not shown him. In our case, that would completely miss the point</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A34AE6">
        <w:rPr>
          <w:rFonts w:asciiTheme="minorBidi" w:eastAsia="Times New Roman" w:hAnsiTheme="minorBidi" w:cstheme="minorBidi"/>
          <w:color w:val="000000"/>
        </w:rPr>
        <w:t>Amatzia</w:t>
      </w:r>
      <w:r>
        <w:rPr>
          <w:rFonts w:asciiTheme="minorBidi" w:eastAsia="Times New Roman" w:hAnsiTheme="minorBidi" w:cstheme="minorBidi"/>
          <w:color w:val="000000"/>
        </w:rPr>
        <w:t xml:space="preserve"> is not accusing Amos of sharing unfriendly visions at Beit-El. He is rebuking the southern intruder for bringing his own (Jerusalem-sanctioned) messages there. As such, </w:t>
      </w:r>
      <w:r>
        <w:rPr>
          <w:rFonts w:asciiTheme="minorBidi" w:eastAsia="Times New Roman" w:hAnsiTheme="minorBidi" w:cstheme="minorBidi"/>
          <w:i/>
          <w:iCs/>
          <w:color w:val="000000"/>
        </w:rPr>
        <w:t>la</w:t>
      </w:r>
      <w:r w:rsidR="000E1036">
        <w:rPr>
          <w:rFonts w:asciiTheme="minorBidi" w:eastAsia="Times New Roman" w:hAnsiTheme="minorBidi" w:cstheme="minorBidi"/>
          <w:i/>
          <w:iCs/>
          <w:color w:val="000000"/>
        </w:rPr>
        <w:t>-c</w:t>
      </w:r>
      <w:r>
        <w:rPr>
          <w:rFonts w:asciiTheme="minorBidi" w:eastAsia="Times New Roman" w:hAnsiTheme="minorBidi" w:cstheme="minorBidi"/>
          <w:i/>
          <w:iCs/>
          <w:color w:val="000000"/>
        </w:rPr>
        <w:t>hazot</w:t>
      </w:r>
      <w:r>
        <w:rPr>
          <w:rFonts w:asciiTheme="minorBidi" w:eastAsia="Times New Roman" w:hAnsiTheme="minorBidi" w:cstheme="minorBidi"/>
          <w:color w:val="000000"/>
        </w:rPr>
        <w:t xml:space="preserve"> would make no sense. </w:t>
      </w:r>
    </w:p>
    <w:p w14:paraId="1D6EEB64" w14:textId="6972B0D6" w:rsidR="00DD33D9" w:rsidRPr="005571C1" w:rsidRDefault="00DD33D9" w:rsidP="00833A02">
      <w:pPr>
        <w:widowControl w:val="0"/>
        <w:bidi w:val="0"/>
        <w:spacing w:line="240" w:lineRule="auto"/>
        <w:jc w:val="both"/>
        <w:rPr>
          <w:rFonts w:asciiTheme="minorBidi" w:eastAsia="Times New Roman" w:hAnsiTheme="minorBidi" w:cstheme="minorBidi"/>
          <w:color w:val="000000"/>
        </w:rPr>
      </w:pPr>
    </w:p>
    <w:p w14:paraId="17ED06E7" w14:textId="66E23F26" w:rsidR="00D816D6" w:rsidRDefault="00D816D6"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0E1036">
        <w:rPr>
          <w:rFonts w:asciiTheme="minorBidi" w:eastAsia="Times New Roman" w:hAnsiTheme="minorBidi" w:cstheme="minorBidi"/>
          <w:i/>
          <w:iCs/>
          <w:color w:val="000000"/>
        </w:rPr>
        <w:t>-</w:t>
      </w:r>
      <w:r>
        <w:rPr>
          <w:rFonts w:asciiTheme="minorBidi" w:eastAsia="Times New Roman" w:hAnsiTheme="minorBidi" w:cstheme="minorBidi"/>
          <w:i/>
          <w:iCs/>
          <w:color w:val="000000"/>
        </w:rPr>
        <w:t>ya’an Amos va</w:t>
      </w:r>
      <w:r w:rsidR="000E1036">
        <w:rPr>
          <w:rFonts w:asciiTheme="minorBidi" w:eastAsia="Times New Roman" w:hAnsiTheme="minorBidi" w:cstheme="minorBidi"/>
          <w:i/>
          <w:iCs/>
          <w:color w:val="000000"/>
        </w:rPr>
        <w:t>-</w:t>
      </w:r>
      <w:r>
        <w:rPr>
          <w:rFonts w:asciiTheme="minorBidi" w:eastAsia="Times New Roman" w:hAnsiTheme="minorBidi" w:cstheme="minorBidi"/>
          <w:i/>
          <w:iCs/>
          <w:color w:val="000000"/>
        </w:rPr>
        <w:t>yomer el</w:t>
      </w:r>
      <w:r w:rsidR="000E1036">
        <w:rPr>
          <w:rFonts w:asciiTheme="minorBidi" w:eastAsia="Times New Roman" w:hAnsiTheme="minorBidi" w:cstheme="minorBidi"/>
          <w:i/>
          <w:iCs/>
          <w:color w:val="000000"/>
        </w:rPr>
        <w:t xml:space="preserve"> </w:t>
      </w:r>
      <w:r w:rsidR="00A34AE6">
        <w:rPr>
          <w:rFonts w:asciiTheme="minorBidi" w:eastAsia="Times New Roman" w:hAnsiTheme="minorBidi" w:cstheme="minorBidi"/>
          <w:i/>
          <w:iCs/>
          <w:color w:val="000000"/>
        </w:rPr>
        <w:t>Amatzia</w:t>
      </w:r>
    </w:p>
    <w:p w14:paraId="787E287A"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3BEC17D7" w14:textId="078169E1" w:rsidR="00E63E61" w:rsidRDefault="00E63E61"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Lo</w:t>
      </w:r>
      <w:r w:rsidR="000E1036">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navi anokhi ve</w:t>
      </w:r>
      <w:r w:rsidR="000E1036">
        <w:rPr>
          <w:rFonts w:asciiTheme="minorBidi" w:eastAsia="Times New Roman" w:hAnsiTheme="minorBidi" w:cstheme="minorBidi"/>
          <w:i/>
          <w:iCs/>
          <w:color w:val="000000"/>
        </w:rPr>
        <w:t>-</w:t>
      </w:r>
      <w:r>
        <w:rPr>
          <w:rFonts w:asciiTheme="minorBidi" w:eastAsia="Times New Roman" w:hAnsiTheme="minorBidi" w:cstheme="minorBidi"/>
          <w:i/>
          <w:iCs/>
          <w:color w:val="000000"/>
        </w:rPr>
        <w:t>lo ven</w:t>
      </w:r>
      <w:r w:rsidR="000E1036">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navi anokhi</w:t>
      </w:r>
    </w:p>
    <w:p w14:paraId="1AE3C237"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5CDBBB1C" w14:textId="0AC7844E" w:rsidR="00E63E61" w:rsidRDefault="00E63E61"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Ki</w:t>
      </w:r>
      <w:r w:rsidR="000E1036">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voker anokhi</w:t>
      </w:r>
    </w:p>
    <w:p w14:paraId="2E9E6F0E"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1E8FF448" w14:textId="3A91CB05" w:rsidR="00E63E61" w:rsidRDefault="00E63E61"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U</w:t>
      </w:r>
      <w:r w:rsidR="000E1036">
        <w:rPr>
          <w:rFonts w:asciiTheme="minorBidi" w:eastAsia="Times New Roman" w:hAnsiTheme="minorBidi" w:cstheme="minorBidi"/>
          <w:i/>
          <w:iCs/>
          <w:color w:val="000000"/>
        </w:rPr>
        <w:t>-</w:t>
      </w:r>
      <w:r>
        <w:rPr>
          <w:rFonts w:asciiTheme="minorBidi" w:eastAsia="Times New Roman" w:hAnsiTheme="minorBidi" w:cstheme="minorBidi"/>
          <w:i/>
          <w:iCs/>
          <w:color w:val="000000"/>
        </w:rPr>
        <w:t>voleis shikmim</w:t>
      </w:r>
    </w:p>
    <w:p w14:paraId="0F1732F9"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7B2E7AAC" w14:textId="232B5438" w:rsidR="00D816D6" w:rsidRDefault="00D816D6" w:rsidP="00833A02">
      <w:pPr>
        <w:widowControl w:val="0"/>
        <w:bidi w:val="0"/>
        <w:spacing w:line="240" w:lineRule="auto"/>
        <w:ind w:left="144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 xml:space="preserve">Then Amos answered and said to </w:t>
      </w:r>
      <w:r w:rsidR="00A34AE6">
        <w:rPr>
          <w:rFonts w:asciiTheme="minorBidi" w:eastAsia="Times New Roman" w:hAnsiTheme="minorBidi" w:cstheme="minorBidi"/>
          <w:color w:val="000000"/>
        </w:rPr>
        <w:t>Amatzia</w:t>
      </w:r>
      <w:r w:rsidRPr="00F024ED">
        <w:rPr>
          <w:rFonts w:asciiTheme="minorBidi" w:eastAsia="Times New Roman" w:hAnsiTheme="minorBidi" w:cstheme="minorBidi"/>
          <w:color w:val="000000"/>
        </w:rPr>
        <w:t xml:space="preserve">: </w:t>
      </w:r>
    </w:p>
    <w:p w14:paraId="080B277E"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7E16C3AA" w14:textId="77777777" w:rsidR="00D816D6" w:rsidRDefault="00D816D6" w:rsidP="00833A02">
      <w:pPr>
        <w:widowControl w:val="0"/>
        <w:bidi w:val="0"/>
        <w:spacing w:line="240" w:lineRule="auto"/>
        <w:ind w:left="144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 xml:space="preserve">I </w:t>
      </w:r>
      <w:r>
        <w:rPr>
          <w:rFonts w:asciiTheme="minorBidi" w:eastAsia="Times New Roman" w:hAnsiTheme="minorBidi" w:cstheme="minorBidi"/>
          <w:color w:val="000000"/>
        </w:rPr>
        <w:t>am not a</w:t>
      </w:r>
      <w:r w:rsidRPr="00F024ED">
        <w:rPr>
          <w:rFonts w:asciiTheme="minorBidi" w:eastAsia="Times New Roman" w:hAnsiTheme="minorBidi" w:cstheme="minorBidi"/>
          <w:color w:val="000000"/>
        </w:rPr>
        <w:t xml:space="preserve"> prophet, </w:t>
      </w:r>
      <w:r>
        <w:rPr>
          <w:rFonts w:asciiTheme="minorBidi" w:eastAsia="Times New Roman" w:hAnsiTheme="minorBidi" w:cstheme="minorBidi"/>
          <w:color w:val="000000"/>
        </w:rPr>
        <w:t xml:space="preserve">nor am </w:t>
      </w:r>
      <w:r w:rsidRPr="00F024ED">
        <w:rPr>
          <w:rFonts w:asciiTheme="minorBidi" w:eastAsia="Times New Roman" w:hAnsiTheme="minorBidi" w:cstheme="minorBidi"/>
          <w:color w:val="000000"/>
        </w:rPr>
        <w:t xml:space="preserve">I a prophet's son; </w:t>
      </w:r>
    </w:p>
    <w:p w14:paraId="2EF6C69F"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62E0F69E" w14:textId="77777777" w:rsidR="00D816D6" w:rsidRDefault="00D816D6" w:rsidP="00833A02">
      <w:pPr>
        <w:widowControl w:val="0"/>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for</w:t>
      </w:r>
      <w:r w:rsidRPr="00F024ED">
        <w:rPr>
          <w:rFonts w:asciiTheme="minorBidi" w:eastAsia="Times New Roman" w:hAnsiTheme="minorBidi" w:cstheme="minorBidi"/>
          <w:color w:val="000000"/>
        </w:rPr>
        <w:t xml:space="preserve"> I </w:t>
      </w:r>
      <w:r>
        <w:rPr>
          <w:rFonts w:asciiTheme="minorBidi" w:eastAsia="Times New Roman" w:hAnsiTheme="minorBidi" w:cstheme="minorBidi"/>
          <w:color w:val="000000"/>
        </w:rPr>
        <w:t>am</w:t>
      </w:r>
      <w:r w:rsidRPr="00F024ED">
        <w:rPr>
          <w:rFonts w:asciiTheme="minorBidi" w:eastAsia="Times New Roman" w:hAnsiTheme="minorBidi" w:cstheme="minorBidi"/>
          <w:color w:val="000000"/>
        </w:rPr>
        <w:t xml:space="preserve"> a herd</w:t>
      </w:r>
      <w:r>
        <w:rPr>
          <w:rFonts w:asciiTheme="minorBidi" w:eastAsia="Times New Roman" w:hAnsiTheme="minorBidi" w:cstheme="minorBidi"/>
          <w:color w:val="000000"/>
        </w:rPr>
        <w:t>s</w:t>
      </w:r>
      <w:r w:rsidRPr="00F024ED">
        <w:rPr>
          <w:rFonts w:asciiTheme="minorBidi" w:eastAsia="Times New Roman" w:hAnsiTheme="minorBidi" w:cstheme="minorBidi"/>
          <w:color w:val="000000"/>
        </w:rPr>
        <w:t>man</w:t>
      </w:r>
    </w:p>
    <w:p w14:paraId="25B61D20"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7026B37B" w14:textId="46851EB0" w:rsidR="00D816D6" w:rsidRDefault="00D816D6" w:rsidP="00833A02">
      <w:pPr>
        <w:widowControl w:val="0"/>
        <w:bidi w:val="0"/>
        <w:spacing w:line="240" w:lineRule="auto"/>
        <w:ind w:left="1440"/>
        <w:jc w:val="both"/>
        <w:rPr>
          <w:rFonts w:asciiTheme="minorBidi" w:eastAsia="Times New Roman" w:hAnsiTheme="minorBidi" w:cstheme="minorBidi"/>
          <w:i/>
          <w:iCs/>
          <w:color w:val="000000"/>
        </w:rPr>
      </w:pPr>
      <w:r w:rsidRPr="00F024ED">
        <w:rPr>
          <w:rFonts w:asciiTheme="minorBidi" w:eastAsia="Times New Roman" w:hAnsiTheme="minorBidi" w:cstheme="minorBidi"/>
          <w:color w:val="000000"/>
        </w:rPr>
        <w:t>and a dresser of syc</w:t>
      </w:r>
      <w:r>
        <w:rPr>
          <w:rFonts w:asciiTheme="minorBidi" w:eastAsia="Times New Roman" w:hAnsiTheme="minorBidi" w:cstheme="minorBidi"/>
          <w:color w:val="000000"/>
        </w:rPr>
        <w:t>a</w:t>
      </w:r>
      <w:r w:rsidRPr="00F024ED">
        <w:rPr>
          <w:rFonts w:asciiTheme="minorBidi" w:eastAsia="Times New Roman" w:hAnsiTheme="minorBidi" w:cstheme="minorBidi"/>
          <w:color w:val="000000"/>
        </w:rPr>
        <w:t>more-trees;</w:t>
      </w:r>
    </w:p>
    <w:p w14:paraId="5688107E"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7BF71B5A" w14:textId="2ADB9EB5" w:rsidR="00E07CD2" w:rsidRDefault="00E07CD2"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What does Amos mean with this oft-quoted</w:t>
      </w:r>
      <w:r w:rsidR="00492A88">
        <w:rPr>
          <w:rStyle w:val="FootnoteReference"/>
          <w:rFonts w:asciiTheme="minorBidi" w:eastAsia="Times New Roman" w:hAnsiTheme="minorBidi" w:cstheme="minorBidi"/>
          <w:color w:val="000000"/>
        </w:rPr>
        <w:footnoteReference w:id="1"/>
      </w:r>
      <w:r>
        <w:rPr>
          <w:rFonts w:asciiTheme="minorBidi" w:eastAsia="Times New Roman" w:hAnsiTheme="minorBidi" w:cstheme="minorBidi"/>
          <w:color w:val="000000"/>
        </w:rPr>
        <w:t xml:space="preserve"> (but usually out of context) phrase? Based on our earlier analysis, Amos responds to </w:t>
      </w:r>
      <w:r w:rsidR="00A34AE6">
        <w:rPr>
          <w:rFonts w:asciiTheme="minorBidi" w:eastAsia="Times New Roman" w:hAnsiTheme="minorBidi" w:cstheme="minorBidi"/>
          <w:color w:val="000000"/>
        </w:rPr>
        <w:t>Amatzia</w:t>
      </w:r>
      <w:r>
        <w:rPr>
          <w:rFonts w:asciiTheme="minorBidi" w:eastAsia="Times New Roman" w:hAnsiTheme="minorBidi" w:cstheme="minorBidi"/>
          <w:color w:val="000000"/>
        </w:rPr>
        <w:t xml:space="preserve"> that he completely misunderstands who Amos is. Whereas the Beit-El priest thinks that Amos is a court prophet of the south, come to rile up the locals and foment a rebellion – a “professional </w:t>
      </w:r>
      <w:r w:rsidR="000E1036">
        <w:rPr>
          <w:rFonts w:asciiTheme="minorBidi" w:eastAsia="Times New Roman" w:hAnsiTheme="minorBidi" w:cstheme="minorBidi"/>
          <w:i/>
          <w:iCs/>
          <w:color w:val="000000"/>
        </w:rPr>
        <w:t>ch</w:t>
      </w:r>
      <w:r>
        <w:rPr>
          <w:rFonts w:asciiTheme="minorBidi" w:eastAsia="Times New Roman" w:hAnsiTheme="minorBidi" w:cstheme="minorBidi"/>
          <w:i/>
          <w:iCs/>
          <w:color w:val="000000"/>
        </w:rPr>
        <w:t>ozeh</w:t>
      </w:r>
      <w:r>
        <w:rPr>
          <w:rFonts w:asciiTheme="minorBidi" w:eastAsia="Times New Roman" w:hAnsiTheme="minorBidi" w:cstheme="minorBidi"/>
          <w:color w:val="000000"/>
        </w:rPr>
        <w:t xml:space="preserve">” – Amos avers that he is not a </w:t>
      </w:r>
      <w:r>
        <w:rPr>
          <w:rFonts w:asciiTheme="minorBidi" w:eastAsia="Times New Roman" w:hAnsiTheme="minorBidi" w:cstheme="minorBidi"/>
          <w:i/>
          <w:iCs/>
          <w:color w:val="000000"/>
        </w:rPr>
        <w:t>navi</w:t>
      </w:r>
      <w:r>
        <w:rPr>
          <w:rFonts w:asciiTheme="minorBidi" w:eastAsia="Times New Roman" w:hAnsiTheme="minorBidi" w:cstheme="minorBidi"/>
          <w:color w:val="000000"/>
        </w:rPr>
        <w:t xml:space="preserve"> nor a </w:t>
      </w:r>
      <w:r>
        <w:rPr>
          <w:rFonts w:asciiTheme="minorBidi" w:eastAsia="Times New Roman" w:hAnsiTheme="minorBidi" w:cstheme="minorBidi"/>
          <w:i/>
          <w:iCs/>
          <w:color w:val="000000"/>
        </w:rPr>
        <w:t>ben-navi</w:t>
      </w:r>
      <w:r>
        <w:rPr>
          <w:rFonts w:asciiTheme="minorBidi" w:eastAsia="Times New Roman" w:hAnsiTheme="minorBidi" w:cstheme="minorBidi"/>
          <w:color w:val="000000"/>
        </w:rPr>
        <w:t xml:space="preserve">. </w:t>
      </w:r>
    </w:p>
    <w:p w14:paraId="3CED90A2"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4D0AD2AD" w14:textId="5034481F" w:rsidR="008D3B6F" w:rsidRDefault="008D3B6F"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When he responds that he </w:t>
      </w:r>
      <w:r w:rsidR="000E1036">
        <w:rPr>
          <w:rFonts w:asciiTheme="minorBidi" w:eastAsia="Times New Roman" w:hAnsiTheme="minorBidi" w:cstheme="minorBidi"/>
          <w:color w:val="000000"/>
        </w:rPr>
        <w:t>i</w:t>
      </w:r>
      <w:r>
        <w:rPr>
          <w:rFonts w:asciiTheme="minorBidi" w:eastAsia="Times New Roman" w:hAnsiTheme="minorBidi" w:cstheme="minorBidi"/>
          <w:color w:val="000000"/>
        </w:rPr>
        <w:t xml:space="preserve">s not a </w:t>
      </w:r>
      <w:r>
        <w:rPr>
          <w:rFonts w:asciiTheme="minorBidi" w:eastAsia="Times New Roman" w:hAnsiTheme="minorBidi" w:cstheme="minorBidi"/>
          <w:i/>
          <w:iCs/>
          <w:color w:val="000000"/>
        </w:rPr>
        <w:t>navi</w:t>
      </w:r>
      <w:r>
        <w:rPr>
          <w:rFonts w:asciiTheme="minorBidi" w:eastAsia="Times New Roman" w:hAnsiTheme="minorBidi" w:cstheme="minorBidi"/>
          <w:color w:val="000000"/>
        </w:rPr>
        <w:t xml:space="preserve">, it is clear that he means that this vocation is not one he chose for himself. </w:t>
      </w:r>
      <w:r>
        <w:rPr>
          <w:rFonts w:asciiTheme="minorBidi" w:eastAsia="Times New Roman" w:hAnsiTheme="minorBidi" w:cstheme="minorBidi"/>
          <w:i/>
          <w:iCs/>
          <w:color w:val="000000"/>
        </w:rPr>
        <w:t>Ben-navi</w:t>
      </w:r>
      <w:r>
        <w:rPr>
          <w:rFonts w:asciiTheme="minorBidi" w:eastAsia="Times New Roman" w:hAnsiTheme="minorBidi" w:cstheme="minorBidi"/>
          <w:color w:val="000000"/>
        </w:rPr>
        <w:t xml:space="preserve"> is a different story. We meet the </w:t>
      </w:r>
      <w:r>
        <w:rPr>
          <w:rFonts w:asciiTheme="minorBidi" w:eastAsia="Times New Roman" w:hAnsiTheme="minorBidi" w:cstheme="minorBidi"/>
          <w:i/>
          <w:iCs/>
          <w:color w:val="000000"/>
        </w:rPr>
        <w:t>benei ha</w:t>
      </w:r>
      <w:r w:rsidR="000E1036">
        <w:rPr>
          <w:rFonts w:asciiTheme="minorBidi" w:eastAsia="Times New Roman" w:hAnsiTheme="minorBidi" w:cstheme="minorBidi"/>
          <w:i/>
          <w:iCs/>
          <w:color w:val="000000"/>
        </w:rPr>
        <w:t>-</w:t>
      </w:r>
      <w:r>
        <w:rPr>
          <w:rFonts w:asciiTheme="minorBidi" w:eastAsia="Times New Roman" w:hAnsiTheme="minorBidi" w:cstheme="minorBidi"/>
          <w:i/>
          <w:iCs/>
          <w:color w:val="000000"/>
        </w:rPr>
        <w:t>nevi’im</w:t>
      </w:r>
      <w:r>
        <w:rPr>
          <w:rFonts w:asciiTheme="minorBidi" w:eastAsia="Times New Roman" w:hAnsiTheme="minorBidi" w:cstheme="minorBidi"/>
          <w:color w:val="000000"/>
        </w:rPr>
        <w:t xml:space="preserve"> in several contexts in </w:t>
      </w:r>
      <w:r w:rsidRPr="004A4C04">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chiefly in the company of Shmuel (see </w:t>
      </w:r>
      <w:r w:rsidRPr="004A4C04">
        <w:rPr>
          <w:rFonts w:asciiTheme="minorBidi" w:eastAsia="Times New Roman" w:hAnsiTheme="minorBidi" w:cstheme="minorBidi"/>
          <w:i/>
          <w:iCs/>
          <w:color w:val="000000"/>
        </w:rPr>
        <w:t>Shmuel</w:t>
      </w:r>
      <w:r>
        <w:rPr>
          <w:rFonts w:asciiTheme="minorBidi" w:eastAsia="Times New Roman" w:hAnsiTheme="minorBidi" w:cstheme="minorBidi"/>
          <w:color w:val="000000"/>
        </w:rPr>
        <w:t xml:space="preserve"> I 19) and in the Eliyahu-Elisha circles (see especially </w:t>
      </w:r>
      <w:r w:rsidRPr="004A4C04">
        <w:rPr>
          <w:rFonts w:asciiTheme="minorBidi" w:eastAsia="Times New Roman" w:hAnsiTheme="minorBidi" w:cstheme="minorBidi"/>
          <w:i/>
          <w:iCs/>
          <w:color w:val="000000"/>
        </w:rPr>
        <w:t>Melakhim</w:t>
      </w:r>
      <w:r>
        <w:rPr>
          <w:rFonts w:asciiTheme="minorBidi" w:eastAsia="Times New Roman" w:hAnsiTheme="minorBidi" w:cstheme="minorBidi"/>
          <w:color w:val="000000"/>
        </w:rPr>
        <w:t xml:space="preserve"> II 2 and 4). </w:t>
      </w:r>
      <w:r w:rsidR="004341A6">
        <w:rPr>
          <w:rFonts w:asciiTheme="minorBidi" w:eastAsia="Times New Roman" w:hAnsiTheme="minorBidi" w:cstheme="minorBidi"/>
          <w:color w:val="000000"/>
        </w:rPr>
        <w:t xml:space="preserve">They are a guild of students who, at least in Elisha’s times, had adopted a life of penury in their quest to “study” prophecy. Based on the description in </w:t>
      </w:r>
      <w:r w:rsidR="004341A6" w:rsidRPr="004A4C04">
        <w:rPr>
          <w:rFonts w:asciiTheme="minorBidi" w:eastAsia="Times New Roman" w:hAnsiTheme="minorBidi" w:cstheme="minorBidi"/>
          <w:i/>
          <w:iCs/>
          <w:color w:val="000000"/>
        </w:rPr>
        <w:t>Shmuel</w:t>
      </w:r>
      <w:r w:rsidR="004341A6">
        <w:rPr>
          <w:rFonts w:asciiTheme="minorBidi" w:eastAsia="Times New Roman" w:hAnsiTheme="minorBidi" w:cstheme="minorBidi"/>
          <w:color w:val="000000"/>
        </w:rPr>
        <w:t xml:space="preserve"> I 19, it seems that they had guided meditation-type experiences </w:t>
      </w:r>
      <w:r w:rsidR="000E1036">
        <w:rPr>
          <w:rFonts w:asciiTheme="minorBidi" w:eastAsia="Times New Roman" w:hAnsiTheme="minorBidi" w:cstheme="minorBidi"/>
          <w:color w:val="000000"/>
        </w:rPr>
        <w:t>in which</w:t>
      </w:r>
      <w:r w:rsidR="00F25844">
        <w:rPr>
          <w:rFonts w:asciiTheme="minorBidi" w:eastAsia="Times New Roman" w:hAnsiTheme="minorBidi" w:cstheme="minorBidi"/>
          <w:color w:val="000000"/>
        </w:rPr>
        <w:t xml:space="preserve"> they became more sensitized to receiving prophetic inspiration. Amos is claiming that he not only is not a </w:t>
      </w:r>
      <w:r w:rsidR="00F25844">
        <w:rPr>
          <w:rFonts w:asciiTheme="minorBidi" w:eastAsia="Times New Roman" w:hAnsiTheme="minorBidi" w:cstheme="minorBidi"/>
          <w:i/>
          <w:iCs/>
          <w:color w:val="000000"/>
        </w:rPr>
        <w:t>navi</w:t>
      </w:r>
      <w:r w:rsidR="00F25844">
        <w:rPr>
          <w:rFonts w:asciiTheme="minorBidi" w:eastAsia="Times New Roman" w:hAnsiTheme="minorBidi" w:cstheme="minorBidi"/>
          <w:color w:val="000000"/>
        </w:rPr>
        <w:t xml:space="preserve"> by vocation, </w:t>
      </w:r>
      <w:r w:rsidR="000E1036">
        <w:rPr>
          <w:rFonts w:asciiTheme="minorBidi" w:eastAsia="Times New Roman" w:hAnsiTheme="minorBidi" w:cstheme="minorBidi"/>
          <w:color w:val="000000"/>
        </w:rPr>
        <w:t xml:space="preserve">but </w:t>
      </w:r>
      <w:r w:rsidR="00F25844">
        <w:rPr>
          <w:rFonts w:asciiTheme="minorBidi" w:eastAsia="Times New Roman" w:hAnsiTheme="minorBidi" w:cstheme="minorBidi"/>
          <w:color w:val="000000"/>
        </w:rPr>
        <w:t xml:space="preserve">he was never in the </w:t>
      </w:r>
      <w:r w:rsidR="00F25844">
        <w:rPr>
          <w:rFonts w:asciiTheme="minorBidi" w:eastAsia="Times New Roman" w:hAnsiTheme="minorBidi" w:cstheme="minorBidi"/>
          <w:i/>
          <w:iCs/>
          <w:color w:val="000000"/>
        </w:rPr>
        <w:t>navi</w:t>
      </w:r>
      <w:r w:rsidR="00F25844">
        <w:rPr>
          <w:rFonts w:asciiTheme="minorBidi" w:eastAsia="Times New Roman" w:hAnsiTheme="minorBidi" w:cstheme="minorBidi"/>
          <w:color w:val="000000"/>
        </w:rPr>
        <w:t>-school</w:t>
      </w:r>
      <w:r w:rsidR="000E1036">
        <w:rPr>
          <w:rFonts w:asciiTheme="minorBidi" w:eastAsia="Times New Roman" w:hAnsiTheme="minorBidi" w:cstheme="minorBidi"/>
          <w:color w:val="000000"/>
        </w:rPr>
        <w:t>; he</w:t>
      </w:r>
      <w:r w:rsidR="00F25844">
        <w:rPr>
          <w:rFonts w:asciiTheme="minorBidi" w:eastAsia="Times New Roman" w:hAnsiTheme="minorBidi" w:cstheme="minorBidi"/>
          <w:color w:val="000000"/>
        </w:rPr>
        <w:t xml:space="preserve"> never studied for it. </w:t>
      </w:r>
    </w:p>
    <w:p w14:paraId="23FACAD2"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3652DDB8" w14:textId="69F83379" w:rsidR="00F25844" w:rsidRDefault="00F25844"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He is, rather, a “regular” person, with two jobs that can easily be balanced (see the previous </w:t>
      </w:r>
      <w:r w:rsidRPr="004A4C04">
        <w:rPr>
          <w:rFonts w:asciiTheme="minorBidi" w:eastAsia="Times New Roman" w:hAnsiTheme="minorBidi" w:cstheme="minorBidi"/>
          <w:i/>
          <w:iCs/>
          <w:color w:val="000000"/>
        </w:rPr>
        <w:t>shiur</w:t>
      </w:r>
      <w:r>
        <w:rPr>
          <w:rFonts w:asciiTheme="minorBidi" w:eastAsia="Times New Roman" w:hAnsiTheme="minorBidi" w:cstheme="minorBidi"/>
          <w:color w:val="000000"/>
        </w:rPr>
        <w:t>) but which occupy him fully. Having a mission to speak to God’s people was never his choice</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0E1036">
        <w:rPr>
          <w:rFonts w:asciiTheme="minorBidi" w:eastAsia="Times New Roman" w:hAnsiTheme="minorBidi" w:cstheme="minorBidi"/>
          <w:color w:val="000000"/>
        </w:rPr>
        <w:t xml:space="preserve">Indeed, </w:t>
      </w:r>
      <w:r>
        <w:rPr>
          <w:rFonts w:asciiTheme="minorBidi" w:eastAsia="Times New Roman" w:hAnsiTheme="minorBidi" w:cstheme="minorBidi"/>
          <w:color w:val="000000"/>
        </w:rPr>
        <w:t xml:space="preserve">it seems that all of the </w:t>
      </w:r>
      <w:r w:rsidR="000E1036" w:rsidRPr="004A4C04">
        <w:rPr>
          <w:rFonts w:asciiTheme="minorBidi" w:eastAsia="Times New Roman" w:hAnsiTheme="minorBidi" w:cstheme="minorBidi"/>
          <w:i/>
          <w:iCs/>
          <w:color w:val="000000"/>
        </w:rPr>
        <w:t>n</w:t>
      </w:r>
      <w:r w:rsidRPr="004A4C04">
        <w:rPr>
          <w:rFonts w:asciiTheme="minorBidi" w:eastAsia="Times New Roman" w:hAnsiTheme="minorBidi" w:cstheme="minorBidi"/>
          <w:i/>
          <w:iCs/>
          <w:color w:val="000000"/>
        </w:rPr>
        <w:t>evi’im</w:t>
      </w:r>
      <w:r>
        <w:rPr>
          <w:rFonts w:asciiTheme="minorBidi" w:eastAsia="Times New Roman" w:hAnsiTheme="minorBidi" w:cstheme="minorBidi"/>
          <w:color w:val="000000"/>
        </w:rPr>
        <w:t xml:space="preserve"> that we lionize are people who never wanted the job</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67439B40"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7FEE18FC" w14:textId="149E5BD6" w:rsidR="00091D67" w:rsidRPr="00091D67" w:rsidRDefault="00091D67"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He is not a professional </w:t>
      </w:r>
      <w:r>
        <w:rPr>
          <w:rFonts w:asciiTheme="minorBidi" w:eastAsia="Times New Roman" w:hAnsiTheme="minorBidi" w:cstheme="minorBidi"/>
          <w:i/>
          <w:iCs/>
          <w:color w:val="000000"/>
        </w:rPr>
        <w:t>navi</w:t>
      </w:r>
      <w:r>
        <w:rPr>
          <w:rFonts w:asciiTheme="minorBidi" w:eastAsia="Times New Roman" w:hAnsiTheme="minorBidi" w:cstheme="minorBidi"/>
          <w:color w:val="000000"/>
        </w:rPr>
        <w:t xml:space="preserve"> who “belongs” to a court; he represents one thing and one thing only – God’s word to His people. He is not about to return to Yehuda and eat bread there</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for although he comes </w:t>
      </w:r>
      <w:r>
        <w:rPr>
          <w:rFonts w:asciiTheme="minorBidi" w:eastAsia="Times New Roman" w:hAnsiTheme="minorBidi" w:cstheme="minorBidi"/>
          <w:i/>
          <w:iCs/>
          <w:color w:val="000000"/>
        </w:rPr>
        <w:t>from</w:t>
      </w:r>
      <w:r>
        <w:rPr>
          <w:rFonts w:asciiTheme="minorBidi" w:eastAsia="Times New Roman" w:hAnsiTheme="minorBidi" w:cstheme="minorBidi"/>
          <w:color w:val="000000"/>
        </w:rPr>
        <w:t xml:space="preserve"> there, he is not </w:t>
      </w:r>
      <w:r>
        <w:rPr>
          <w:rFonts w:asciiTheme="minorBidi" w:eastAsia="Times New Roman" w:hAnsiTheme="minorBidi" w:cstheme="minorBidi"/>
          <w:i/>
          <w:iCs/>
          <w:color w:val="000000"/>
        </w:rPr>
        <w:t>supported</w:t>
      </w:r>
      <w:r>
        <w:rPr>
          <w:rFonts w:asciiTheme="minorBidi" w:eastAsia="Times New Roman" w:hAnsiTheme="minorBidi" w:cstheme="minorBidi"/>
          <w:color w:val="000000"/>
        </w:rPr>
        <w:t xml:space="preserve"> there</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0E1036">
        <w:rPr>
          <w:rFonts w:asciiTheme="minorBidi" w:eastAsia="Times New Roman" w:hAnsiTheme="minorBidi" w:cstheme="minorBidi"/>
          <w:color w:val="000000"/>
        </w:rPr>
        <w:t>H</w:t>
      </w:r>
      <w:r>
        <w:rPr>
          <w:rFonts w:asciiTheme="minorBidi" w:eastAsia="Times New Roman" w:hAnsiTheme="minorBidi" w:cstheme="minorBidi"/>
          <w:color w:val="000000"/>
        </w:rPr>
        <w:t xml:space="preserve">e is not in the employ of the southern king. It is possible that </w:t>
      </w:r>
      <w:r w:rsidR="00A34AE6">
        <w:rPr>
          <w:rFonts w:asciiTheme="minorBidi" w:eastAsia="Times New Roman" w:hAnsiTheme="minorBidi" w:cstheme="minorBidi"/>
          <w:color w:val="000000"/>
        </w:rPr>
        <w:t>Amatzia</w:t>
      </w:r>
      <w:r>
        <w:rPr>
          <w:rFonts w:asciiTheme="minorBidi" w:eastAsia="Times New Roman" w:hAnsiTheme="minorBidi" w:cstheme="minorBidi"/>
          <w:color w:val="000000"/>
        </w:rPr>
        <w:t xml:space="preserve"> was not even aware of any other type of prophet</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and Amos’s words bring home the point of the type of agent that he truly is. </w:t>
      </w:r>
    </w:p>
    <w:p w14:paraId="43D2F997" w14:textId="77777777" w:rsidR="00E63E61" w:rsidRDefault="00E63E61" w:rsidP="00833A02">
      <w:pPr>
        <w:widowControl w:val="0"/>
        <w:bidi w:val="0"/>
        <w:spacing w:line="240" w:lineRule="auto"/>
        <w:ind w:left="1440"/>
        <w:jc w:val="both"/>
        <w:rPr>
          <w:rFonts w:asciiTheme="minorBidi" w:eastAsia="Times New Roman" w:hAnsiTheme="minorBidi" w:cstheme="minorBidi"/>
          <w:i/>
          <w:iCs/>
          <w:color w:val="000000"/>
        </w:rPr>
      </w:pPr>
    </w:p>
    <w:p w14:paraId="02A6883B" w14:textId="1A35E275" w:rsidR="00D816D6" w:rsidRDefault="00D816D6"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w:t>
      </w:r>
      <w:r w:rsidR="000E1036">
        <w:rPr>
          <w:rFonts w:asciiTheme="minorBidi" w:eastAsia="Times New Roman" w:hAnsiTheme="minorBidi" w:cstheme="minorBidi"/>
          <w:i/>
          <w:iCs/>
          <w:color w:val="000000"/>
        </w:rPr>
        <w:t>-</w:t>
      </w:r>
      <w:r>
        <w:rPr>
          <w:rFonts w:asciiTheme="minorBidi" w:eastAsia="Times New Roman" w:hAnsiTheme="minorBidi" w:cstheme="minorBidi"/>
          <w:i/>
          <w:iCs/>
          <w:color w:val="000000"/>
        </w:rPr>
        <w:t>yika</w:t>
      </w:r>
      <w:r w:rsidR="000E1036">
        <w:rPr>
          <w:rFonts w:asciiTheme="minorBidi" w:eastAsia="Times New Roman" w:hAnsiTheme="minorBidi" w:cstheme="minorBidi"/>
          <w:i/>
          <w:iCs/>
          <w:color w:val="000000"/>
        </w:rPr>
        <w:t>c</w:t>
      </w:r>
      <w:r>
        <w:rPr>
          <w:rFonts w:asciiTheme="minorBidi" w:eastAsia="Times New Roman" w:hAnsiTheme="minorBidi" w:cstheme="minorBidi"/>
          <w:i/>
          <w:iCs/>
          <w:color w:val="000000"/>
        </w:rPr>
        <w:t>heini Hashem me</w:t>
      </w:r>
      <w:r w:rsidR="000E1036">
        <w:rPr>
          <w:rFonts w:asciiTheme="minorBidi" w:eastAsia="Times New Roman" w:hAnsiTheme="minorBidi" w:cstheme="minorBidi"/>
          <w:i/>
          <w:iCs/>
          <w:color w:val="000000"/>
        </w:rPr>
        <w:t>-</w:t>
      </w:r>
      <w:r>
        <w:rPr>
          <w:rFonts w:asciiTheme="minorBidi" w:eastAsia="Times New Roman" w:hAnsiTheme="minorBidi" w:cstheme="minorBidi"/>
          <w:i/>
          <w:iCs/>
          <w:color w:val="000000"/>
        </w:rPr>
        <w:t>a</w:t>
      </w:r>
      <w:r w:rsidR="000E1036">
        <w:rPr>
          <w:rFonts w:asciiTheme="minorBidi" w:eastAsia="Times New Roman" w:hAnsiTheme="minorBidi" w:cstheme="minorBidi"/>
          <w:i/>
          <w:iCs/>
          <w:color w:val="000000"/>
        </w:rPr>
        <w:t>c</w:t>
      </w:r>
      <w:r>
        <w:rPr>
          <w:rFonts w:asciiTheme="minorBidi" w:eastAsia="Times New Roman" w:hAnsiTheme="minorBidi" w:cstheme="minorBidi"/>
          <w:i/>
          <w:iCs/>
          <w:color w:val="000000"/>
        </w:rPr>
        <w:t>harei ha</w:t>
      </w:r>
      <w:r w:rsidR="000E1036">
        <w:rPr>
          <w:rFonts w:asciiTheme="minorBidi" w:eastAsia="Times New Roman" w:hAnsiTheme="minorBidi" w:cstheme="minorBidi"/>
          <w:i/>
          <w:iCs/>
          <w:color w:val="000000"/>
        </w:rPr>
        <w:t>-</w:t>
      </w:r>
      <w:r>
        <w:rPr>
          <w:rFonts w:asciiTheme="minorBidi" w:eastAsia="Times New Roman" w:hAnsiTheme="minorBidi" w:cstheme="minorBidi"/>
          <w:i/>
          <w:iCs/>
          <w:color w:val="000000"/>
        </w:rPr>
        <w:t>tzon</w:t>
      </w:r>
    </w:p>
    <w:p w14:paraId="644A4719"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03651F91" w14:textId="1039630B" w:rsidR="00E63E61" w:rsidRDefault="00E63E61"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va</w:t>
      </w:r>
      <w:r w:rsidR="000E1036">
        <w:rPr>
          <w:rFonts w:asciiTheme="minorBidi" w:eastAsia="Times New Roman" w:hAnsiTheme="minorBidi" w:cstheme="minorBidi"/>
          <w:i/>
          <w:iCs/>
          <w:color w:val="000000"/>
        </w:rPr>
        <w:t>-</w:t>
      </w:r>
      <w:r>
        <w:rPr>
          <w:rFonts w:asciiTheme="minorBidi" w:eastAsia="Times New Roman" w:hAnsiTheme="minorBidi" w:cstheme="minorBidi"/>
          <w:i/>
          <w:iCs/>
          <w:color w:val="000000"/>
        </w:rPr>
        <w:t>yomer elai Hashem</w:t>
      </w:r>
    </w:p>
    <w:p w14:paraId="5A4D5888" w14:textId="77777777" w:rsidR="00A34AE6" w:rsidRDefault="00A34AE6" w:rsidP="00833A02">
      <w:pPr>
        <w:widowControl w:val="0"/>
        <w:bidi w:val="0"/>
        <w:spacing w:line="240" w:lineRule="auto"/>
        <w:ind w:left="1440"/>
        <w:jc w:val="both"/>
        <w:rPr>
          <w:rFonts w:asciiTheme="minorBidi" w:eastAsia="Times New Roman" w:hAnsiTheme="minorBidi" w:cstheme="minorBidi"/>
          <w:i/>
          <w:iCs/>
          <w:color w:val="000000"/>
        </w:rPr>
      </w:pPr>
    </w:p>
    <w:p w14:paraId="051183C7" w14:textId="203D6172" w:rsidR="00E63E61" w:rsidRDefault="00E63E61" w:rsidP="00833A02">
      <w:pPr>
        <w:widowControl w:val="0"/>
        <w:bidi w:val="0"/>
        <w:spacing w:line="240" w:lineRule="auto"/>
        <w:ind w:left="1440"/>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lekh hinavei el</w:t>
      </w:r>
      <w:r w:rsidR="000E1036">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ami Yisrael</w:t>
      </w:r>
    </w:p>
    <w:p w14:paraId="51EF0987"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49C4E366" w14:textId="77777777" w:rsidR="00D816D6" w:rsidRDefault="00D816D6" w:rsidP="00833A02">
      <w:pPr>
        <w:widowControl w:val="0"/>
        <w:bidi w:val="0"/>
        <w:spacing w:line="240" w:lineRule="auto"/>
        <w:ind w:left="144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 xml:space="preserve">and </w:t>
      </w:r>
      <w:r w:rsidRPr="004A4C04">
        <w:rPr>
          <w:rFonts w:asciiTheme="minorBidi" w:eastAsia="Times New Roman" w:hAnsiTheme="minorBidi" w:cstheme="minorBidi"/>
          <w:i/>
          <w:iCs/>
          <w:color w:val="000000"/>
        </w:rPr>
        <w:t>Hashem</w:t>
      </w:r>
      <w:r w:rsidRPr="00F024ED">
        <w:rPr>
          <w:rFonts w:asciiTheme="minorBidi" w:eastAsia="Times New Roman" w:hAnsiTheme="minorBidi" w:cstheme="minorBidi"/>
          <w:color w:val="000000"/>
        </w:rPr>
        <w:t xml:space="preserve"> took me from </w:t>
      </w:r>
      <w:r>
        <w:rPr>
          <w:rFonts w:asciiTheme="minorBidi" w:eastAsia="Times New Roman" w:hAnsiTheme="minorBidi" w:cstheme="minorBidi"/>
          <w:color w:val="000000"/>
        </w:rPr>
        <w:t>behind</w:t>
      </w:r>
      <w:r w:rsidRPr="00F024ED">
        <w:rPr>
          <w:rFonts w:asciiTheme="minorBidi" w:eastAsia="Times New Roman" w:hAnsiTheme="minorBidi" w:cstheme="minorBidi"/>
          <w:color w:val="000000"/>
        </w:rPr>
        <w:t xml:space="preserve"> the flock, </w:t>
      </w:r>
    </w:p>
    <w:p w14:paraId="433B3863"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3193F74F" w14:textId="77777777" w:rsidR="00D816D6" w:rsidRDefault="00D816D6" w:rsidP="00833A02">
      <w:pPr>
        <w:widowControl w:val="0"/>
        <w:bidi w:val="0"/>
        <w:spacing w:line="240" w:lineRule="auto"/>
        <w:ind w:left="1440"/>
        <w:jc w:val="both"/>
        <w:rPr>
          <w:rFonts w:asciiTheme="minorBidi" w:eastAsia="Times New Roman" w:hAnsiTheme="minorBidi" w:cstheme="minorBidi"/>
          <w:color w:val="000000"/>
        </w:rPr>
      </w:pPr>
      <w:r w:rsidRPr="00F024ED">
        <w:rPr>
          <w:rFonts w:asciiTheme="minorBidi" w:eastAsia="Times New Roman" w:hAnsiTheme="minorBidi" w:cstheme="minorBidi"/>
          <w:color w:val="000000"/>
        </w:rPr>
        <w:t xml:space="preserve">and </w:t>
      </w:r>
      <w:r w:rsidRPr="004A4C04">
        <w:rPr>
          <w:rFonts w:asciiTheme="minorBidi" w:eastAsia="Times New Roman" w:hAnsiTheme="minorBidi" w:cstheme="minorBidi"/>
          <w:i/>
          <w:iCs/>
          <w:color w:val="000000"/>
        </w:rPr>
        <w:t>Hashem</w:t>
      </w:r>
      <w:r w:rsidRPr="00F024ED">
        <w:rPr>
          <w:rFonts w:asciiTheme="minorBidi" w:eastAsia="Times New Roman" w:hAnsiTheme="minorBidi" w:cstheme="minorBidi"/>
          <w:color w:val="000000"/>
        </w:rPr>
        <w:t xml:space="preserve"> said to me:</w:t>
      </w:r>
    </w:p>
    <w:p w14:paraId="1096874A" w14:textId="77777777" w:rsidR="00A34AE6" w:rsidRDefault="00A34AE6" w:rsidP="00833A02">
      <w:pPr>
        <w:widowControl w:val="0"/>
        <w:bidi w:val="0"/>
        <w:spacing w:line="240" w:lineRule="auto"/>
        <w:ind w:left="1440"/>
        <w:jc w:val="both"/>
        <w:rPr>
          <w:rFonts w:asciiTheme="minorBidi" w:eastAsia="Times New Roman" w:hAnsiTheme="minorBidi" w:cstheme="minorBidi"/>
          <w:color w:val="000000"/>
        </w:rPr>
      </w:pPr>
    </w:p>
    <w:p w14:paraId="62850344" w14:textId="69F1F41E" w:rsidR="00D816D6" w:rsidRDefault="00D816D6" w:rsidP="00833A02">
      <w:pPr>
        <w:widowControl w:val="0"/>
        <w:bidi w:val="0"/>
        <w:spacing w:line="240" w:lineRule="auto"/>
        <w:ind w:left="1440"/>
        <w:jc w:val="both"/>
        <w:rPr>
          <w:rFonts w:asciiTheme="minorBidi" w:eastAsia="Times New Roman" w:hAnsiTheme="minorBidi" w:cstheme="minorBidi"/>
          <w:i/>
          <w:iCs/>
          <w:color w:val="000000"/>
        </w:rPr>
      </w:pPr>
      <w:r w:rsidRPr="00F024ED">
        <w:rPr>
          <w:rFonts w:asciiTheme="minorBidi" w:eastAsia="Times New Roman" w:hAnsiTheme="minorBidi" w:cstheme="minorBidi"/>
          <w:color w:val="000000"/>
        </w:rPr>
        <w:t>Go, prophesy unto My people Israel.</w:t>
      </w:r>
    </w:p>
    <w:p w14:paraId="1AAB9336"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022F2128" w14:textId="7D08F0AC" w:rsidR="00091D67" w:rsidRPr="00091D67" w:rsidRDefault="00091D67" w:rsidP="00833A02">
      <w:pPr>
        <w:widowControl w:val="0"/>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With this short phrase, Amos makes it clear that he was “plucked” from a hard-working but serene and pastoral life and thrown directly into the crucible of </w:t>
      </w:r>
      <w:r>
        <w:rPr>
          <w:rFonts w:asciiTheme="minorBidi" w:eastAsia="Times New Roman" w:hAnsiTheme="minorBidi" w:cstheme="minorBidi"/>
          <w:color w:val="000000"/>
        </w:rPr>
        <w:lastRenderedPageBreak/>
        <w:t>conflict with kings, priests</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and judges. This was not of his own volition</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nor his desire – which makes his agency all the more real, as we see throughout </w:t>
      </w:r>
      <w:r w:rsidRPr="004A4C04">
        <w:rPr>
          <w:rFonts w:asciiTheme="minorBidi" w:eastAsia="Times New Roman" w:hAnsiTheme="minorBidi" w:cstheme="minorBidi"/>
          <w:i/>
          <w:iCs/>
          <w:color w:val="000000"/>
        </w:rPr>
        <w:t>Tanakh</w:t>
      </w:r>
      <w:r>
        <w:rPr>
          <w:rFonts w:asciiTheme="minorBidi" w:eastAsia="Times New Roman" w:hAnsiTheme="minorBidi" w:cstheme="minorBidi"/>
          <w:color w:val="000000"/>
        </w:rPr>
        <w:t xml:space="preserve">, beginning with Moshe Rabbenu, the </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father of </w:t>
      </w:r>
      <w:r w:rsidR="000E1036">
        <w:rPr>
          <w:rFonts w:asciiTheme="minorBidi" w:eastAsia="Times New Roman" w:hAnsiTheme="minorBidi" w:cstheme="minorBidi"/>
          <w:color w:val="000000"/>
        </w:rPr>
        <w:t xml:space="preserve">the </w:t>
      </w:r>
      <w:r>
        <w:rPr>
          <w:rFonts w:asciiTheme="minorBidi" w:eastAsia="Times New Roman" w:hAnsiTheme="minorBidi" w:cstheme="minorBidi"/>
          <w:color w:val="000000"/>
        </w:rPr>
        <w:t>prophets</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p>
    <w:p w14:paraId="23FC10C0" w14:textId="181B5A2A" w:rsidR="00D816D6" w:rsidRDefault="00D816D6" w:rsidP="00833A02">
      <w:pPr>
        <w:widowControl w:val="0"/>
        <w:bidi w:val="0"/>
        <w:spacing w:line="240" w:lineRule="auto"/>
        <w:jc w:val="both"/>
        <w:rPr>
          <w:rFonts w:asciiTheme="minorBidi" w:eastAsia="Times New Roman" w:hAnsiTheme="minorBidi" w:cstheme="minorBidi"/>
          <w:i/>
          <w:iCs/>
          <w:color w:val="000000"/>
        </w:rPr>
      </w:pPr>
    </w:p>
    <w:p w14:paraId="5E957990" w14:textId="77777777" w:rsidR="00A34AE6" w:rsidRDefault="00A34AE6" w:rsidP="00833A02">
      <w:pPr>
        <w:widowControl w:val="0"/>
        <w:bidi w:val="0"/>
        <w:spacing w:line="240" w:lineRule="auto"/>
        <w:jc w:val="both"/>
        <w:rPr>
          <w:rFonts w:asciiTheme="minorBidi" w:eastAsia="Times New Roman" w:hAnsiTheme="minorBidi" w:cstheme="minorBidi"/>
          <w:i/>
          <w:iCs/>
          <w:color w:val="000000"/>
        </w:rPr>
      </w:pPr>
    </w:p>
    <w:p w14:paraId="6C5EAA83" w14:textId="77664654" w:rsidR="00D816D6" w:rsidRDefault="00D816D6" w:rsidP="00833A02">
      <w:pPr>
        <w:widowControl w:val="0"/>
        <w:bidi w:val="0"/>
        <w:spacing w:line="240" w:lineRule="auto"/>
        <w:jc w:val="both"/>
        <w:rPr>
          <w:rFonts w:asciiTheme="minorBidi" w:eastAsia="Times New Roman" w:hAnsiTheme="minorBidi" w:cstheme="minorBidi"/>
          <w:b/>
          <w:bCs/>
          <w:color w:val="000000"/>
        </w:rPr>
      </w:pPr>
      <w:r w:rsidRPr="00A34AE6">
        <w:rPr>
          <w:rFonts w:asciiTheme="minorBidi" w:eastAsia="Times New Roman" w:hAnsiTheme="minorBidi" w:cstheme="minorBidi"/>
          <w:b/>
          <w:bCs/>
          <w:color w:val="000000"/>
        </w:rPr>
        <w:t xml:space="preserve">For Further Study: </w:t>
      </w:r>
    </w:p>
    <w:p w14:paraId="79D0E95C" w14:textId="77777777" w:rsidR="00A34AE6" w:rsidRPr="00A34AE6" w:rsidRDefault="00A34AE6" w:rsidP="00833A02">
      <w:pPr>
        <w:widowControl w:val="0"/>
        <w:bidi w:val="0"/>
        <w:spacing w:line="240" w:lineRule="auto"/>
        <w:jc w:val="both"/>
        <w:rPr>
          <w:rFonts w:asciiTheme="minorBidi" w:eastAsia="Times New Roman" w:hAnsiTheme="minorBidi" w:cstheme="minorBidi"/>
          <w:b/>
          <w:bCs/>
          <w:color w:val="000000"/>
        </w:rPr>
      </w:pPr>
    </w:p>
    <w:p w14:paraId="29A4ED58" w14:textId="4BC379E5" w:rsidR="00D816D6" w:rsidRDefault="0019237E" w:rsidP="00833A02">
      <w:pPr>
        <w:widowControl w:val="0"/>
        <w:bidi w:val="0"/>
        <w:spacing w:line="240" w:lineRule="auto"/>
        <w:jc w:val="both"/>
        <w:rPr>
          <w:rFonts w:asciiTheme="minorBidi" w:eastAsia="Times New Roman" w:hAnsiTheme="minorBidi" w:cstheme="minorBidi"/>
          <w:color w:val="000000"/>
        </w:rPr>
      </w:pPr>
      <w:r w:rsidRPr="0019237E">
        <w:rPr>
          <w:rFonts w:asciiTheme="minorBidi" w:eastAsia="Times New Roman" w:hAnsiTheme="minorBidi" w:cstheme="minorBidi"/>
          <w:color w:val="000000"/>
        </w:rPr>
        <w:t>Zevit, Ziony</w:t>
      </w:r>
      <w:r w:rsidR="00A46C33">
        <w:rPr>
          <w:rFonts w:asciiTheme="minorBidi" w:eastAsia="Times New Roman" w:hAnsiTheme="minorBidi" w:cstheme="minorBidi"/>
          <w:color w:val="000000"/>
        </w:rPr>
        <w:t>:</w:t>
      </w:r>
      <w:r w:rsidRPr="0019237E">
        <w:rPr>
          <w:rFonts w:asciiTheme="minorBidi" w:eastAsia="Times New Roman" w:hAnsiTheme="minorBidi" w:cstheme="minorBidi"/>
          <w:color w:val="000000"/>
        </w:rPr>
        <w:t xml:space="preserve"> "A Misunderstanding at Bethel." </w:t>
      </w:r>
      <w:r w:rsidRPr="004A4C04">
        <w:rPr>
          <w:rFonts w:asciiTheme="minorBidi" w:eastAsia="Times New Roman" w:hAnsiTheme="minorBidi" w:cstheme="minorBidi"/>
          <w:i/>
          <w:iCs/>
          <w:color w:val="000000"/>
        </w:rPr>
        <w:t>Vetus Testamentum</w:t>
      </w:r>
      <w:r w:rsidRPr="0019237E">
        <w:rPr>
          <w:rFonts w:asciiTheme="minorBidi" w:eastAsia="Times New Roman" w:hAnsiTheme="minorBidi" w:cstheme="minorBidi"/>
          <w:color w:val="000000"/>
        </w:rPr>
        <w:t xml:space="preserve"> 25 (1975)</w:t>
      </w:r>
      <w:r w:rsidR="000E1036">
        <w:rPr>
          <w:rFonts w:asciiTheme="minorBidi" w:eastAsia="Times New Roman" w:hAnsiTheme="minorBidi" w:cstheme="minorBidi"/>
          <w:color w:val="000000"/>
        </w:rPr>
        <w:t>,</w:t>
      </w:r>
      <w:r w:rsidRPr="0019237E">
        <w:rPr>
          <w:rFonts w:asciiTheme="minorBidi" w:eastAsia="Times New Roman" w:hAnsiTheme="minorBidi" w:cstheme="minorBidi"/>
          <w:color w:val="000000"/>
        </w:rPr>
        <w:t xml:space="preserve"> </w:t>
      </w:r>
      <w:r w:rsidR="000E1036">
        <w:rPr>
          <w:rFonts w:asciiTheme="minorBidi" w:eastAsia="Times New Roman" w:hAnsiTheme="minorBidi" w:cstheme="minorBidi"/>
          <w:color w:val="000000"/>
        </w:rPr>
        <w:t xml:space="preserve">pp. </w:t>
      </w:r>
      <w:r w:rsidRPr="0019237E">
        <w:rPr>
          <w:rFonts w:asciiTheme="minorBidi" w:eastAsia="Times New Roman" w:hAnsiTheme="minorBidi" w:cstheme="minorBidi"/>
          <w:color w:val="000000"/>
        </w:rPr>
        <w:t>783-790</w:t>
      </w:r>
      <w:r w:rsidR="000E1036">
        <w:rPr>
          <w:rFonts w:asciiTheme="minorBidi" w:eastAsia="Times New Roman" w:hAnsiTheme="minorBidi" w:cstheme="minorBidi"/>
          <w:color w:val="000000"/>
        </w:rPr>
        <w:t>.</w:t>
      </w:r>
    </w:p>
    <w:p w14:paraId="27656EFE" w14:textId="77777777" w:rsidR="00A34AE6" w:rsidRDefault="00A34AE6" w:rsidP="00833A02">
      <w:pPr>
        <w:widowControl w:val="0"/>
        <w:bidi w:val="0"/>
        <w:spacing w:line="240" w:lineRule="auto"/>
        <w:jc w:val="both"/>
        <w:rPr>
          <w:rFonts w:asciiTheme="minorBidi" w:eastAsia="Times New Roman" w:hAnsiTheme="minorBidi" w:cstheme="minorBidi"/>
          <w:color w:val="000000"/>
        </w:rPr>
      </w:pPr>
    </w:p>
    <w:p w14:paraId="050D2B3D" w14:textId="5CB5F6A2" w:rsidR="007619A6" w:rsidRDefault="00A46C33" w:rsidP="00833A02">
      <w:pPr>
        <w:widowControl w:val="0"/>
        <w:bidi w:val="0"/>
        <w:spacing w:line="240" w:lineRule="auto"/>
        <w:jc w:val="both"/>
        <w:rPr>
          <w:rStyle w:val="Hyperlink"/>
        </w:rPr>
      </w:pPr>
      <w:r>
        <w:rPr>
          <w:rFonts w:asciiTheme="minorBidi" w:eastAsia="Times New Roman" w:hAnsiTheme="minorBidi" w:cstheme="minorBidi"/>
          <w:color w:val="000000"/>
        </w:rPr>
        <w:t>Samet, Nili: “Between ‘Eat Bread There’ and ‘Do Not Eat Bread’: The Motif of Eating Bread In Two Stories in the Prophets and Its Relationship to the Perception of Prophecy in the Bible</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w:t>
      </w:r>
      <w:r w:rsidR="000E1036">
        <w:rPr>
          <w:rFonts w:asciiTheme="minorBidi" w:eastAsia="Times New Roman" w:hAnsiTheme="minorBidi" w:cstheme="minorBidi"/>
          <w:color w:val="000000"/>
        </w:rPr>
        <w:t xml:space="preserve">in </w:t>
      </w:r>
      <w:r w:rsidRPr="004A4C04">
        <w:rPr>
          <w:rFonts w:asciiTheme="minorBidi" w:eastAsia="Times New Roman" w:hAnsiTheme="minorBidi" w:cstheme="minorBidi"/>
          <w:i/>
          <w:iCs/>
          <w:color w:val="000000"/>
        </w:rPr>
        <w:t>Masekhet: Say To Wisdom: You Are My Sister</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vol. 2 (2004)</w:t>
      </w:r>
      <w:r w:rsidR="000E1036">
        <w:rPr>
          <w:rFonts w:asciiTheme="minorBidi" w:eastAsia="Times New Roman" w:hAnsiTheme="minorBidi" w:cstheme="minorBidi"/>
          <w:color w:val="000000"/>
        </w:rPr>
        <w:t>,</w:t>
      </w:r>
      <w:r>
        <w:rPr>
          <w:rFonts w:asciiTheme="minorBidi" w:eastAsia="Times New Roman" w:hAnsiTheme="minorBidi" w:cstheme="minorBidi"/>
          <w:color w:val="000000"/>
        </w:rPr>
        <w:t xml:space="preserve"> pp. 167-181. Accessible on the web at </w:t>
      </w:r>
      <w:hyperlink r:id="rId8" w:history="1">
        <w:r>
          <w:rPr>
            <w:rStyle w:val="Hyperlink"/>
          </w:rPr>
          <w:t>http://www.daat.ac.il/daat/tanach/rishonim/beyn-2.htm</w:t>
        </w:r>
      </w:hyperlink>
    </w:p>
    <w:p w14:paraId="795FCC67" w14:textId="77777777" w:rsidR="00A34AE6" w:rsidRPr="00A46C33" w:rsidRDefault="00A34AE6" w:rsidP="00833A02">
      <w:pPr>
        <w:widowControl w:val="0"/>
        <w:bidi w:val="0"/>
        <w:spacing w:line="240" w:lineRule="auto"/>
        <w:jc w:val="both"/>
        <w:rPr>
          <w:rFonts w:asciiTheme="minorBidi" w:eastAsia="Times New Roman" w:hAnsiTheme="minorBidi" w:cstheme="minorBidi"/>
          <w:color w:val="000000"/>
          <w:rtl/>
        </w:rPr>
      </w:pPr>
    </w:p>
    <w:sectPr w:rsidR="00A34AE6" w:rsidRPr="00A46C33" w:rsidSect="00A34AE6">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C194C" w14:textId="77777777" w:rsidR="00B81287" w:rsidRDefault="00B81287" w:rsidP="00D816D6">
      <w:pPr>
        <w:spacing w:line="240" w:lineRule="auto"/>
      </w:pPr>
      <w:r>
        <w:separator/>
      </w:r>
    </w:p>
  </w:endnote>
  <w:endnote w:type="continuationSeparator" w:id="0">
    <w:p w14:paraId="058C18B1" w14:textId="77777777" w:rsidR="00B81287" w:rsidRDefault="00B81287" w:rsidP="00D81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08084316"/>
      <w:docPartObj>
        <w:docPartGallery w:val="Page Numbers (Bottom of Page)"/>
        <w:docPartUnique/>
      </w:docPartObj>
    </w:sdtPr>
    <w:sdtEndPr>
      <w:rPr>
        <w:noProof/>
      </w:rPr>
    </w:sdtEndPr>
    <w:sdtContent>
      <w:p w14:paraId="7572CD84" w14:textId="3E80B4C8" w:rsidR="00A34AE6" w:rsidRDefault="00A34AE6">
        <w:pPr>
          <w:pStyle w:val="Footer"/>
          <w:jc w:val="center"/>
        </w:pPr>
        <w:r>
          <w:fldChar w:fldCharType="begin"/>
        </w:r>
        <w:r>
          <w:instrText xml:space="preserve"> PAGE   \* MERGEFORMAT </w:instrText>
        </w:r>
        <w:r>
          <w:fldChar w:fldCharType="separate"/>
        </w:r>
        <w:r w:rsidR="00833A02">
          <w:rPr>
            <w:noProof/>
            <w:rtl/>
          </w:rPr>
          <w:t>1</w:t>
        </w:r>
        <w:r>
          <w:rPr>
            <w:noProof/>
          </w:rPr>
          <w:fldChar w:fldCharType="end"/>
        </w:r>
      </w:p>
    </w:sdtContent>
  </w:sdt>
  <w:p w14:paraId="15B04750" w14:textId="77777777" w:rsidR="00A34AE6" w:rsidRDefault="00A34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EB8DD" w14:textId="77777777" w:rsidR="00B81287" w:rsidRDefault="00B81287" w:rsidP="00A34AE6">
      <w:pPr>
        <w:bidi w:val="0"/>
        <w:spacing w:line="240" w:lineRule="auto"/>
      </w:pPr>
      <w:r>
        <w:separator/>
      </w:r>
    </w:p>
  </w:footnote>
  <w:footnote w:type="continuationSeparator" w:id="0">
    <w:p w14:paraId="0E8291F1" w14:textId="77777777" w:rsidR="00B81287" w:rsidRDefault="00B81287" w:rsidP="00D816D6">
      <w:pPr>
        <w:spacing w:line="240" w:lineRule="auto"/>
      </w:pPr>
      <w:r>
        <w:continuationSeparator/>
      </w:r>
    </w:p>
  </w:footnote>
  <w:footnote w:id="1">
    <w:p w14:paraId="51635A11" w14:textId="5B05F4D0" w:rsidR="00492A88" w:rsidRPr="00A34AE6" w:rsidRDefault="00492A88" w:rsidP="000E1036">
      <w:pPr>
        <w:pStyle w:val="FootnoteText"/>
        <w:bidi w:val="0"/>
        <w:rPr>
          <w:rFonts w:asciiTheme="minorBidi" w:hAnsiTheme="minorBidi" w:cstheme="minorBidi"/>
        </w:rPr>
      </w:pPr>
      <w:r w:rsidRPr="00A34AE6">
        <w:rPr>
          <w:rStyle w:val="FootnoteReference"/>
          <w:rFonts w:asciiTheme="minorBidi" w:hAnsiTheme="minorBidi" w:cstheme="minorBidi"/>
        </w:rPr>
        <w:footnoteRef/>
      </w:r>
      <w:r w:rsidRPr="00A34AE6">
        <w:rPr>
          <w:rFonts w:asciiTheme="minorBidi" w:hAnsiTheme="minorBidi" w:cstheme="minorBidi"/>
          <w:rtl/>
        </w:rPr>
        <w:t xml:space="preserve"> </w:t>
      </w:r>
      <w:r w:rsidRPr="00A34AE6">
        <w:rPr>
          <w:rFonts w:asciiTheme="minorBidi" w:hAnsiTheme="minorBidi" w:cstheme="minorBidi"/>
        </w:rPr>
        <w:t xml:space="preserve">See, </w:t>
      </w:r>
      <w:r w:rsidRPr="00A34AE6">
        <w:rPr>
          <w:rFonts w:asciiTheme="minorBidi" w:hAnsiTheme="minorBidi" w:cstheme="minorBidi"/>
          <w:i/>
          <w:iCs/>
        </w:rPr>
        <w:t>inter ali</w:t>
      </w:r>
      <w:r w:rsidR="000E1036">
        <w:rPr>
          <w:rFonts w:asciiTheme="minorBidi" w:hAnsiTheme="minorBidi" w:cstheme="minorBidi"/>
          <w:i/>
          <w:iCs/>
        </w:rPr>
        <w:t>a</w:t>
      </w:r>
      <w:r w:rsidRPr="00A34AE6">
        <w:rPr>
          <w:rFonts w:asciiTheme="minorBidi" w:hAnsiTheme="minorBidi" w:cstheme="minorBidi"/>
          <w:i/>
          <w:iCs/>
        </w:rPr>
        <w:t xml:space="preserve">, </w:t>
      </w:r>
      <w:r w:rsidRPr="00A34AE6">
        <w:rPr>
          <w:rFonts w:asciiTheme="minorBidi" w:hAnsiTheme="minorBidi" w:cstheme="minorBidi"/>
        </w:rPr>
        <w:t xml:space="preserve"> BT </w:t>
      </w:r>
      <w:r w:rsidRPr="00A34AE6">
        <w:rPr>
          <w:rFonts w:asciiTheme="minorBidi" w:hAnsiTheme="minorBidi" w:cstheme="minorBidi"/>
          <w:i/>
          <w:iCs/>
        </w:rPr>
        <w:t>Berakhot</w:t>
      </w:r>
      <w:r w:rsidRPr="00A34AE6">
        <w:rPr>
          <w:rFonts w:asciiTheme="minorBidi" w:hAnsiTheme="minorBidi" w:cstheme="minorBidi"/>
        </w:rPr>
        <w:t xml:space="preserve"> 34b, </w:t>
      </w:r>
      <w:r w:rsidRPr="00A34AE6">
        <w:rPr>
          <w:rFonts w:asciiTheme="minorBidi" w:hAnsiTheme="minorBidi" w:cstheme="minorBidi"/>
          <w:i/>
          <w:iCs/>
        </w:rPr>
        <w:t>Eruvin</w:t>
      </w:r>
      <w:r w:rsidRPr="00A34AE6">
        <w:rPr>
          <w:rFonts w:asciiTheme="minorBidi" w:hAnsiTheme="minorBidi" w:cstheme="minorBidi"/>
        </w:rPr>
        <w:t xml:space="preserve"> 63a, </w:t>
      </w:r>
      <w:r w:rsidRPr="00A34AE6">
        <w:rPr>
          <w:rFonts w:asciiTheme="minorBidi" w:hAnsiTheme="minorBidi" w:cstheme="minorBidi"/>
          <w:i/>
          <w:iCs/>
        </w:rPr>
        <w:t>Yevamot</w:t>
      </w:r>
      <w:r w:rsidRPr="00A34AE6">
        <w:rPr>
          <w:rFonts w:asciiTheme="minorBidi" w:hAnsiTheme="minorBidi" w:cstheme="minorBidi"/>
        </w:rPr>
        <w:t xml:space="preserve"> </w:t>
      </w:r>
      <w:r w:rsidR="008F5D2E" w:rsidRPr="00A34AE6">
        <w:rPr>
          <w:rFonts w:asciiTheme="minorBidi" w:hAnsiTheme="minorBidi" w:cstheme="minorBidi"/>
        </w:rPr>
        <w:t>121b</w:t>
      </w:r>
      <w:r w:rsidR="000E1036">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98"/>
    <w:rsid w:val="0001484F"/>
    <w:rsid w:val="00031BB0"/>
    <w:rsid w:val="000534C3"/>
    <w:rsid w:val="00091D67"/>
    <w:rsid w:val="00092CAA"/>
    <w:rsid w:val="000B3241"/>
    <w:rsid w:val="000E1036"/>
    <w:rsid w:val="001710D4"/>
    <w:rsid w:val="0017138C"/>
    <w:rsid w:val="0019237E"/>
    <w:rsid w:val="002407F9"/>
    <w:rsid w:val="00252630"/>
    <w:rsid w:val="00293C88"/>
    <w:rsid w:val="00340402"/>
    <w:rsid w:val="003446AB"/>
    <w:rsid w:val="00367A9D"/>
    <w:rsid w:val="003E1C98"/>
    <w:rsid w:val="004016BC"/>
    <w:rsid w:val="0041643E"/>
    <w:rsid w:val="004341A6"/>
    <w:rsid w:val="00446A4A"/>
    <w:rsid w:val="00454A73"/>
    <w:rsid w:val="00460C03"/>
    <w:rsid w:val="00472090"/>
    <w:rsid w:val="00492A88"/>
    <w:rsid w:val="004A4C04"/>
    <w:rsid w:val="004B426A"/>
    <w:rsid w:val="00502DB5"/>
    <w:rsid w:val="00507CEC"/>
    <w:rsid w:val="00532326"/>
    <w:rsid w:val="005360F3"/>
    <w:rsid w:val="005571C1"/>
    <w:rsid w:val="0059632B"/>
    <w:rsid w:val="005E65CD"/>
    <w:rsid w:val="006A262A"/>
    <w:rsid w:val="00753F55"/>
    <w:rsid w:val="007619A6"/>
    <w:rsid w:val="007D4838"/>
    <w:rsid w:val="00833A02"/>
    <w:rsid w:val="00872AF7"/>
    <w:rsid w:val="008D3B6F"/>
    <w:rsid w:val="008F203E"/>
    <w:rsid w:val="008F5D2E"/>
    <w:rsid w:val="00902390"/>
    <w:rsid w:val="009071F9"/>
    <w:rsid w:val="00973BBC"/>
    <w:rsid w:val="009A17D5"/>
    <w:rsid w:val="00A14406"/>
    <w:rsid w:val="00A34AE6"/>
    <w:rsid w:val="00A46C33"/>
    <w:rsid w:val="00A87EF9"/>
    <w:rsid w:val="00AE649E"/>
    <w:rsid w:val="00AF4D3D"/>
    <w:rsid w:val="00B1097F"/>
    <w:rsid w:val="00B70FE8"/>
    <w:rsid w:val="00B81287"/>
    <w:rsid w:val="00BA7F5B"/>
    <w:rsid w:val="00BE41E9"/>
    <w:rsid w:val="00C6343B"/>
    <w:rsid w:val="00C74151"/>
    <w:rsid w:val="00CC5B4D"/>
    <w:rsid w:val="00D12033"/>
    <w:rsid w:val="00D30921"/>
    <w:rsid w:val="00D816D6"/>
    <w:rsid w:val="00DD33D9"/>
    <w:rsid w:val="00E07CD2"/>
    <w:rsid w:val="00E20BD0"/>
    <w:rsid w:val="00E436A5"/>
    <w:rsid w:val="00E63E61"/>
    <w:rsid w:val="00EA3975"/>
    <w:rsid w:val="00EE669A"/>
    <w:rsid w:val="00F20752"/>
    <w:rsid w:val="00F25844"/>
    <w:rsid w:val="00F8099F"/>
    <w:rsid w:val="00F8634B"/>
    <w:rsid w:val="00FE45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98"/>
    <w:pPr>
      <w:bidi/>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BA7F5B"/>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BA7F5B"/>
    <w:pPr>
      <w:bidi/>
      <w:spacing w:after="0" w:line="240" w:lineRule="auto"/>
    </w:pPr>
  </w:style>
  <w:style w:type="paragraph" w:styleId="BodyText">
    <w:name w:val="Body Text"/>
    <w:basedOn w:val="Normal"/>
    <w:link w:val="BodyTextChar"/>
    <w:uiPriority w:val="99"/>
    <w:semiHidden/>
    <w:unhideWhenUsed/>
    <w:rsid w:val="00BA7F5B"/>
    <w:pPr>
      <w:spacing w:after="120"/>
    </w:pPr>
  </w:style>
  <w:style w:type="character" w:customStyle="1" w:styleId="BodyTextChar">
    <w:name w:val="Body Text Char"/>
    <w:basedOn w:val="DefaultParagraphFont"/>
    <w:link w:val="BodyText"/>
    <w:uiPriority w:val="99"/>
    <w:semiHidden/>
    <w:rsid w:val="00BA7F5B"/>
  </w:style>
  <w:style w:type="paragraph" w:styleId="FootnoteText">
    <w:name w:val="footnote text"/>
    <w:basedOn w:val="Normal"/>
    <w:link w:val="FootnoteTextChar"/>
    <w:uiPriority w:val="99"/>
    <w:semiHidden/>
    <w:unhideWhenUsed/>
    <w:rsid w:val="00D816D6"/>
    <w:pPr>
      <w:spacing w:line="240" w:lineRule="auto"/>
    </w:pPr>
    <w:rPr>
      <w:sz w:val="20"/>
      <w:szCs w:val="20"/>
    </w:rPr>
  </w:style>
  <w:style w:type="character" w:customStyle="1" w:styleId="FootnoteTextChar">
    <w:name w:val="Footnote Text Char"/>
    <w:basedOn w:val="DefaultParagraphFont"/>
    <w:link w:val="FootnoteText"/>
    <w:uiPriority w:val="99"/>
    <w:semiHidden/>
    <w:rsid w:val="00D816D6"/>
    <w:rPr>
      <w:sz w:val="20"/>
      <w:szCs w:val="20"/>
    </w:rPr>
  </w:style>
  <w:style w:type="character" w:styleId="FootnoteReference">
    <w:name w:val="footnote reference"/>
    <w:basedOn w:val="DefaultParagraphFont"/>
    <w:uiPriority w:val="99"/>
    <w:semiHidden/>
    <w:unhideWhenUsed/>
    <w:rsid w:val="00D816D6"/>
    <w:rPr>
      <w:vertAlign w:val="superscript"/>
    </w:rPr>
  </w:style>
  <w:style w:type="character" w:customStyle="1" w:styleId="bold-text">
    <w:name w:val="bold-text"/>
    <w:basedOn w:val="DefaultParagraphFont"/>
    <w:rsid w:val="00A46C33"/>
  </w:style>
  <w:style w:type="character" w:styleId="Hyperlink">
    <w:name w:val="Hyperlink"/>
    <w:basedOn w:val="DefaultParagraphFont"/>
    <w:uiPriority w:val="99"/>
    <w:semiHidden/>
    <w:unhideWhenUsed/>
    <w:rsid w:val="00A46C33"/>
    <w:rPr>
      <w:color w:val="0000FF"/>
      <w:u w:val="single"/>
    </w:rPr>
  </w:style>
  <w:style w:type="paragraph" w:styleId="Header">
    <w:name w:val="header"/>
    <w:basedOn w:val="Normal"/>
    <w:link w:val="HeaderChar"/>
    <w:uiPriority w:val="99"/>
    <w:unhideWhenUsed/>
    <w:rsid w:val="00A34AE6"/>
    <w:pPr>
      <w:tabs>
        <w:tab w:val="center" w:pos="4320"/>
        <w:tab w:val="right" w:pos="8640"/>
      </w:tabs>
      <w:spacing w:line="240" w:lineRule="auto"/>
    </w:pPr>
  </w:style>
  <w:style w:type="character" w:customStyle="1" w:styleId="HeaderChar">
    <w:name w:val="Header Char"/>
    <w:basedOn w:val="DefaultParagraphFont"/>
    <w:link w:val="Header"/>
    <w:uiPriority w:val="99"/>
    <w:rsid w:val="00A34AE6"/>
  </w:style>
  <w:style w:type="paragraph" w:styleId="Footer">
    <w:name w:val="footer"/>
    <w:basedOn w:val="Normal"/>
    <w:link w:val="FooterChar"/>
    <w:uiPriority w:val="99"/>
    <w:unhideWhenUsed/>
    <w:rsid w:val="00A34AE6"/>
    <w:pPr>
      <w:tabs>
        <w:tab w:val="center" w:pos="4320"/>
        <w:tab w:val="right" w:pos="8640"/>
      </w:tabs>
      <w:spacing w:line="240" w:lineRule="auto"/>
    </w:pPr>
  </w:style>
  <w:style w:type="character" w:customStyle="1" w:styleId="FooterChar">
    <w:name w:val="Footer Char"/>
    <w:basedOn w:val="DefaultParagraphFont"/>
    <w:link w:val="Footer"/>
    <w:uiPriority w:val="99"/>
    <w:rsid w:val="00A34AE6"/>
  </w:style>
  <w:style w:type="paragraph" w:styleId="BalloonText">
    <w:name w:val="Balloon Text"/>
    <w:basedOn w:val="Normal"/>
    <w:link w:val="BalloonTextChar"/>
    <w:uiPriority w:val="99"/>
    <w:semiHidden/>
    <w:unhideWhenUsed/>
    <w:rsid w:val="001713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98"/>
    <w:pPr>
      <w:bidi/>
      <w:spacing w:after="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rsid w:val="00BA7F5B"/>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NoSpacing">
    <w:name w:val="No Spacing"/>
    <w:uiPriority w:val="1"/>
    <w:qFormat/>
    <w:rsid w:val="00BA7F5B"/>
    <w:pPr>
      <w:bidi/>
      <w:spacing w:after="0" w:line="240" w:lineRule="auto"/>
    </w:pPr>
  </w:style>
  <w:style w:type="paragraph" w:styleId="BodyText">
    <w:name w:val="Body Text"/>
    <w:basedOn w:val="Normal"/>
    <w:link w:val="BodyTextChar"/>
    <w:uiPriority w:val="99"/>
    <w:semiHidden/>
    <w:unhideWhenUsed/>
    <w:rsid w:val="00BA7F5B"/>
    <w:pPr>
      <w:spacing w:after="120"/>
    </w:pPr>
  </w:style>
  <w:style w:type="character" w:customStyle="1" w:styleId="BodyTextChar">
    <w:name w:val="Body Text Char"/>
    <w:basedOn w:val="DefaultParagraphFont"/>
    <w:link w:val="BodyText"/>
    <w:uiPriority w:val="99"/>
    <w:semiHidden/>
    <w:rsid w:val="00BA7F5B"/>
  </w:style>
  <w:style w:type="paragraph" w:styleId="FootnoteText">
    <w:name w:val="footnote text"/>
    <w:basedOn w:val="Normal"/>
    <w:link w:val="FootnoteTextChar"/>
    <w:uiPriority w:val="99"/>
    <w:semiHidden/>
    <w:unhideWhenUsed/>
    <w:rsid w:val="00D816D6"/>
    <w:pPr>
      <w:spacing w:line="240" w:lineRule="auto"/>
    </w:pPr>
    <w:rPr>
      <w:sz w:val="20"/>
      <w:szCs w:val="20"/>
    </w:rPr>
  </w:style>
  <w:style w:type="character" w:customStyle="1" w:styleId="FootnoteTextChar">
    <w:name w:val="Footnote Text Char"/>
    <w:basedOn w:val="DefaultParagraphFont"/>
    <w:link w:val="FootnoteText"/>
    <w:uiPriority w:val="99"/>
    <w:semiHidden/>
    <w:rsid w:val="00D816D6"/>
    <w:rPr>
      <w:sz w:val="20"/>
      <w:szCs w:val="20"/>
    </w:rPr>
  </w:style>
  <w:style w:type="character" w:styleId="FootnoteReference">
    <w:name w:val="footnote reference"/>
    <w:basedOn w:val="DefaultParagraphFont"/>
    <w:uiPriority w:val="99"/>
    <w:semiHidden/>
    <w:unhideWhenUsed/>
    <w:rsid w:val="00D816D6"/>
    <w:rPr>
      <w:vertAlign w:val="superscript"/>
    </w:rPr>
  </w:style>
  <w:style w:type="character" w:customStyle="1" w:styleId="bold-text">
    <w:name w:val="bold-text"/>
    <w:basedOn w:val="DefaultParagraphFont"/>
    <w:rsid w:val="00A46C33"/>
  </w:style>
  <w:style w:type="character" w:styleId="Hyperlink">
    <w:name w:val="Hyperlink"/>
    <w:basedOn w:val="DefaultParagraphFont"/>
    <w:uiPriority w:val="99"/>
    <w:semiHidden/>
    <w:unhideWhenUsed/>
    <w:rsid w:val="00A46C33"/>
    <w:rPr>
      <w:color w:val="0000FF"/>
      <w:u w:val="single"/>
    </w:rPr>
  </w:style>
  <w:style w:type="paragraph" w:styleId="Header">
    <w:name w:val="header"/>
    <w:basedOn w:val="Normal"/>
    <w:link w:val="HeaderChar"/>
    <w:uiPriority w:val="99"/>
    <w:unhideWhenUsed/>
    <w:rsid w:val="00A34AE6"/>
    <w:pPr>
      <w:tabs>
        <w:tab w:val="center" w:pos="4320"/>
        <w:tab w:val="right" w:pos="8640"/>
      </w:tabs>
      <w:spacing w:line="240" w:lineRule="auto"/>
    </w:pPr>
  </w:style>
  <w:style w:type="character" w:customStyle="1" w:styleId="HeaderChar">
    <w:name w:val="Header Char"/>
    <w:basedOn w:val="DefaultParagraphFont"/>
    <w:link w:val="Header"/>
    <w:uiPriority w:val="99"/>
    <w:rsid w:val="00A34AE6"/>
  </w:style>
  <w:style w:type="paragraph" w:styleId="Footer">
    <w:name w:val="footer"/>
    <w:basedOn w:val="Normal"/>
    <w:link w:val="FooterChar"/>
    <w:uiPriority w:val="99"/>
    <w:unhideWhenUsed/>
    <w:rsid w:val="00A34AE6"/>
    <w:pPr>
      <w:tabs>
        <w:tab w:val="center" w:pos="4320"/>
        <w:tab w:val="right" w:pos="8640"/>
      </w:tabs>
      <w:spacing w:line="240" w:lineRule="auto"/>
    </w:pPr>
  </w:style>
  <w:style w:type="character" w:customStyle="1" w:styleId="FooterChar">
    <w:name w:val="Footer Char"/>
    <w:basedOn w:val="DefaultParagraphFont"/>
    <w:link w:val="Footer"/>
    <w:uiPriority w:val="99"/>
    <w:rsid w:val="00A34AE6"/>
  </w:style>
  <w:style w:type="paragraph" w:styleId="BalloonText">
    <w:name w:val="Balloon Text"/>
    <w:basedOn w:val="Normal"/>
    <w:link w:val="BalloonTextChar"/>
    <w:uiPriority w:val="99"/>
    <w:semiHidden/>
    <w:unhideWhenUsed/>
    <w:rsid w:val="001713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5155">
      <w:bodyDiv w:val="1"/>
      <w:marLeft w:val="0"/>
      <w:marRight w:val="0"/>
      <w:marTop w:val="0"/>
      <w:marBottom w:val="0"/>
      <w:divBdr>
        <w:top w:val="none" w:sz="0" w:space="0" w:color="auto"/>
        <w:left w:val="none" w:sz="0" w:space="0" w:color="auto"/>
        <w:bottom w:val="none" w:sz="0" w:space="0" w:color="auto"/>
        <w:right w:val="none" w:sz="0" w:space="0" w:color="auto"/>
      </w:divBdr>
      <w:divsChild>
        <w:div w:id="1015813907">
          <w:marLeft w:val="0"/>
          <w:marRight w:val="0"/>
          <w:marTop w:val="0"/>
          <w:marBottom w:val="48"/>
          <w:divBdr>
            <w:top w:val="none" w:sz="0" w:space="0" w:color="auto"/>
            <w:left w:val="none" w:sz="0" w:space="0" w:color="auto"/>
            <w:bottom w:val="none" w:sz="0" w:space="0" w:color="auto"/>
            <w:right w:val="none" w:sz="0" w:space="0" w:color="auto"/>
          </w:divBdr>
          <w:divsChild>
            <w:div w:id="724908671">
              <w:marLeft w:val="0"/>
              <w:marRight w:val="0"/>
              <w:marTop w:val="0"/>
              <w:marBottom w:val="0"/>
              <w:divBdr>
                <w:top w:val="none" w:sz="0" w:space="0" w:color="auto"/>
                <w:left w:val="none" w:sz="0" w:space="0" w:color="auto"/>
                <w:bottom w:val="none" w:sz="0" w:space="0" w:color="auto"/>
                <w:right w:val="none" w:sz="0" w:space="0" w:color="auto"/>
              </w:divBdr>
              <w:divsChild>
                <w:div w:id="564141563">
                  <w:marLeft w:val="0"/>
                  <w:marRight w:val="0"/>
                  <w:marTop w:val="0"/>
                  <w:marBottom w:val="0"/>
                  <w:divBdr>
                    <w:top w:val="none" w:sz="0" w:space="0" w:color="auto"/>
                    <w:left w:val="none" w:sz="0" w:space="0" w:color="auto"/>
                    <w:bottom w:val="none" w:sz="0" w:space="0" w:color="auto"/>
                    <w:right w:val="none" w:sz="0" w:space="0" w:color="auto"/>
                  </w:divBdr>
                  <w:divsChild>
                    <w:div w:id="45182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570417">
          <w:marLeft w:val="0"/>
          <w:marRight w:val="0"/>
          <w:marTop w:val="0"/>
          <w:marBottom w:val="48"/>
          <w:divBdr>
            <w:top w:val="none" w:sz="0" w:space="0" w:color="auto"/>
            <w:left w:val="none" w:sz="0" w:space="0" w:color="auto"/>
            <w:bottom w:val="none" w:sz="0" w:space="0" w:color="auto"/>
            <w:right w:val="none" w:sz="0" w:space="0" w:color="auto"/>
          </w:divBdr>
          <w:divsChild>
            <w:div w:id="1048410990">
              <w:marLeft w:val="0"/>
              <w:marRight w:val="0"/>
              <w:marTop w:val="0"/>
              <w:marBottom w:val="0"/>
              <w:divBdr>
                <w:top w:val="none" w:sz="0" w:space="0" w:color="auto"/>
                <w:left w:val="none" w:sz="0" w:space="0" w:color="auto"/>
                <w:bottom w:val="none" w:sz="0" w:space="0" w:color="auto"/>
                <w:right w:val="none" w:sz="0" w:space="0" w:color="auto"/>
              </w:divBdr>
            </w:div>
            <w:div w:id="1907108294">
              <w:marLeft w:val="0"/>
              <w:marRight w:val="0"/>
              <w:marTop w:val="0"/>
              <w:marBottom w:val="0"/>
              <w:divBdr>
                <w:top w:val="none" w:sz="0" w:space="0" w:color="auto"/>
                <w:left w:val="none" w:sz="0" w:space="0" w:color="auto"/>
                <w:bottom w:val="none" w:sz="0" w:space="0" w:color="auto"/>
                <w:right w:val="none" w:sz="0" w:space="0" w:color="auto"/>
              </w:divBdr>
              <w:divsChild>
                <w:div w:id="1599480117">
                  <w:marLeft w:val="0"/>
                  <w:marRight w:val="0"/>
                  <w:marTop w:val="0"/>
                  <w:marBottom w:val="0"/>
                  <w:divBdr>
                    <w:top w:val="none" w:sz="0" w:space="0" w:color="auto"/>
                    <w:left w:val="none" w:sz="0" w:space="0" w:color="auto"/>
                    <w:bottom w:val="none" w:sz="0" w:space="0" w:color="auto"/>
                    <w:right w:val="none" w:sz="0" w:space="0" w:color="auto"/>
                  </w:divBdr>
                  <w:divsChild>
                    <w:div w:id="1280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88860">
          <w:marLeft w:val="0"/>
          <w:marRight w:val="0"/>
          <w:marTop w:val="0"/>
          <w:marBottom w:val="48"/>
          <w:divBdr>
            <w:top w:val="none" w:sz="0" w:space="0" w:color="auto"/>
            <w:left w:val="none" w:sz="0" w:space="0" w:color="auto"/>
            <w:bottom w:val="none" w:sz="0" w:space="0" w:color="auto"/>
            <w:right w:val="none" w:sz="0" w:space="0" w:color="auto"/>
          </w:divBdr>
          <w:divsChild>
            <w:div w:id="204606920">
              <w:marLeft w:val="0"/>
              <w:marRight w:val="0"/>
              <w:marTop w:val="0"/>
              <w:marBottom w:val="0"/>
              <w:divBdr>
                <w:top w:val="none" w:sz="0" w:space="0" w:color="auto"/>
                <w:left w:val="none" w:sz="0" w:space="0" w:color="auto"/>
                <w:bottom w:val="none" w:sz="0" w:space="0" w:color="auto"/>
                <w:right w:val="none" w:sz="0" w:space="0" w:color="auto"/>
              </w:divBdr>
            </w:div>
            <w:div w:id="285694788">
              <w:marLeft w:val="0"/>
              <w:marRight w:val="0"/>
              <w:marTop w:val="0"/>
              <w:marBottom w:val="0"/>
              <w:divBdr>
                <w:top w:val="none" w:sz="0" w:space="0" w:color="auto"/>
                <w:left w:val="none" w:sz="0" w:space="0" w:color="auto"/>
                <w:bottom w:val="none" w:sz="0" w:space="0" w:color="auto"/>
                <w:right w:val="none" w:sz="0" w:space="0" w:color="auto"/>
              </w:divBdr>
              <w:divsChild>
                <w:div w:id="1322730141">
                  <w:marLeft w:val="0"/>
                  <w:marRight w:val="0"/>
                  <w:marTop w:val="0"/>
                  <w:marBottom w:val="0"/>
                  <w:divBdr>
                    <w:top w:val="none" w:sz="0" w:space="0" w:color="auto"/>
                    <w:left w:val="none" w:sz="0" w:space="0" w:color="auto"/>
                    <w:bottom w:val="none" w:sz="0" w:space="0" w:color="auto"/>
                    <w:right w:val="none" w:sz="0" w:space="0" w:color="auto"/>
                  </w:divBdr>
                  <w:divsChild>
                    <w:div w:id="9485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t.ac.il/daat/tanach/rishonim/beyn-2.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D5860-646B-4C42-AD28-DCC73623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2</cp:revision>
  <dcterms:created xsi:type="dcterms:W3CDTF">2020-02-16T11:42:00Z</dcterms:created>
  <dcterms:modified xsi:type="dcterms:W3CDTF">2020-02-16T11:42:00Z</dcterms:modified>
</cp:coreProperties>
</file>