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8C01" w14:textId="169262FA" w:rsidR="0017393F" w:rsidRPr="0068758F" w:rsidRDefault="0017393F" w:rsidP="005B18BD">
      <w:pPr>
        <w:pStyle w:val="a6"/>
        <w:bidi w:val="0"/>
        <w:jc w:val="center"/>
        <w:rPr>
          <w:rFonts w:asciiTheme="minorBidi" w:hAnsiTheme="minorBidi" w:cstheme="minorBidi"/>
          <w:b/>
          <w:bCs/>
          <w:lang w:val="de-DE"/>
        </w:rPr>
      </w:pPr>
      <w:r w:rsidRPr="0068758F">
        <w:rPr>
          <w:rFonts w:asciiTheme="minorBidi" w:hAnsiTheme="minorBidi" w:cstheme="minorBidi"/>
          <w:b/>
          <w:bCs/>
          <w:lang w:val="de-DE"/>
        </w:rPr>
        <w:t>YESHIVAT HAR ETZION</w:t>
      </w:r>
    </w:p>
    <w:p w14:paraId="750DD72E" w14:textId="77777777" w:rsidR="0017393F" w:rsidRPr="0068758F" w:rsidRDefault="0017393F" w:rsidP="005B18BD">
      <w:pPr>
        <w:pStyle w:val="CC"/>
        <w:keepLines w:val="0"/>
        <w:spacing w:after="0"/>
        <w:ind w:left="0" w:firstLine="0"/>
        <w:jc w:val="center"/>
        <w:rPr>
          <w:rFonts w:asciiTheme="minorBidi" w:hAnsiTheme="minorBidi" w:cstheme="minorBidi"/>
          <w:b/>
          <w:bCs/>
          <w:sz w:val="24"/>
          <w:szCs w:val="24"/>
          <w:lang w:val="de-DE"/>
        </w:rPr>
      </w:pPr>
      <w:r w:rsidRPr="0068758F">
        <w:rPr>
          <w:rFonts w:asciiTheme="minorBidi" w:hAnsiTheme="minorBidi" w:cstheme="minorBidi"/>
          <w:b/>
          <w:bCs/>
          <w:sz w:val="24"/>
          <w:szCs w:val="24"/>
          <w:lang w:val="de-DE"/>
        </w:rPr>
        <w:t>ISRAEL KOSCHITZKY VIRTUAL BEIT MIDRASH (VBM)</w:t>
      </w:r>
    </w:p>
    <w:p w14:paraId="2F04F13B" w14:textId="77777777" w:rsidR="0017393F" w:rsidRPr="0068758F" w:rsidRDefault="0017393F" w:rsidP="005B18BD">
      <w:pPr>
        <w:pStyle w:val="CC"/>
        <w:keepLines w:val="0"/>
        <w:spacing w:after="0"/>
        <w:ind w:left="0" w:firstLine="0"/>
        <w:jc w:val="center"/>
        <w:rPr>
          <w:rFonts w:asciiTheme="minorBidi" w:hAnsiTheme="minorBidi" w:cstheme="minorBidi"/>
          <w:b/>
          <w:bCs/>
          <w:sz w:val="24"/>
          <w:szCs w:val="24"/>
          <w:lang w:val="en-GB"/>
        </w:rPr>
      </w:pPr>
      <w:r w:rsidRPr="0068758F">
        <w:rPr>
          <w:rFonts w:asciiTheme="minorBidi" w:hAnsiTheme="minorBidi" w:cstheme="minorBidi"/>
          <w:b/>
          <w:bCs/>
          <w:sz w:val="24"/>
          <w:szCs w:val="24"/>
          <w:lang w:val="en-GB"/>
        </w:rPr>
        <w:t>*********************************************************</w:t>
      </w:r>
    </w:p>
    <w:p w14:paraId="6BA71F1A" w14:textId="596E96EA" w:rsidR="0017393F" w:rsidRPr="0068758F" w:rsidRDefault="0017393F" w:rsidP="005B18BD">
      <w:pPr>
        <w:pStyle w:val="CC"/>
        <w:keepLines w:val="0"/>
        <w:widowControl/>
        <w:spacing w:after="0"/>
        <w:ind w:left="0" w:firstLine="0"/>
        <w:jc w:val="center"/>
        <w:rPr>
          <w:rFonts w:asciiTheme="minorBidi" w:hAnsiTheme="minorBidi" w:cstheme="minorBidi"/>
          <w:sz w:val="24"/>
          <w:szCs w:val="24"/>
          <w:lang w:val="en-GB"/>
        </w:rPr>
      </w:pPr>
    </w:p>
    <w:p w14:paraId="02A08506" w14:textId="77777777" w:rsidR="0068758F" w:rsidRPr="0068758F" w:rsidRDefault="0068758F" w:rsidP="005B18BD">
      <w:pPr>
        <w:pStyle w:val="CC"/>
        <w:keepLines w:val="0"/>
        <w:widowControl/>
        <w:spacing w:after="0"/>
        <w:ind w:left="0" w:firstLine="0"/>
        <w:jc w:val="center"/>
        <w:rPr>
          <w:rFonts w:asciiTheme="minorBidi" w:hAnsiTheme="minorBidi" w:cstheme="minorBidi"/>
          <w:sz w:val="24"/>
          <w:szCs w:val="24"/>
          <w:lang w:val="en-GB"/>
        </w:rPr>
      </w:pPr>
    </w:p>
    <w:p w14:paraId="05610AE8" w14:textId="77777777" w:rsidR="0017393F" w:rsidRPr="0068758F" w:rsidRDefault="0017393F" w:rsidP="005B18BD">
      <w:pPr>
        <w:bidi w:val="0"/>
        <w:spacing w:line="240" w:lineRule="auto"/>
        <w:jc w:val="center"/>
        <w:rPr>
          <w:rFonts w:asciiTheme="minorBidi" w:hAnsiTheme="minorBidi" w:cstheme="minorBidi"/>
          <w:b/>
          <w:bCs/>
        </w:rPr>
      </w:pPr>
      <w:r w:rsidRPr="0068758F">
        <w:rPr>
          <w:rFonts w:asciiTheme="minorBidi" w:hAnsiTheme="minorBidi" w:cstheme="minorBidi"/>
          <w:b/>
          <w:bCs/>
        </w:rPr>
        <w:t>BEFORE THE EARTHQUAKE:</w:t>
      </w:r>
    </w:p>
    <w:p w14:paraId="76EC0D77" w14:textId="77777777" w:rsidR="0017393F" w:rsidRPr="0068758F" w:rsidRDefault="0017393F" w:rsidP="005B18BD">
      <w:pPr>
        <w:bidi w:val="0"/>
        <w:spacing w:line="240" w:lineRule="auto"/>
        <w:jc w:val="center"/>
        <w:rPr>
          <w:rFonts w:asciiTheme="minorBidi" w:hAnsiTheme="minorBidi" w:cstheme="minorBidi"/>
          <w:b/>
          <w:bCs/>
        </w:rPr>
      </w:pPr>
      <w:r w:rsidRPr="0068758F">
        <w:rPr>
          <w:rFonts w:asciiTheme="minorBidi" w:hAnsiTheme="minorBidi" w:cstheme="minorBidi"/>
          <w:b/>
          <w:bCs/>
        </w:rPr>
        <w:t>THE PROPHECIES OF HOSHEA AND AMOS</w:t>
      </w:r>
    </w:p>
    <w:p w14:paraId="58CD8E5B" w14:textId="77777777" w:rsidR="0017393F" w:rsidRPr="0068758F" w:rsidRDefault="0017393F" w:rsidP="005B18BD">
      <w:pPr>
        <w:bidi w:val="0"/>
        <w:spacing w:line="240" w:lineRule="auto"/>
        <w:jc w:val="center"/>
        <w:rPr>
          <w:rFonts w:asciiTheme="minorBidi" w:hAnsiTheme="minorBidi" w:cstheme="minorBidi"/>
          <w:b/>
          <w:bCs/>
        </w:rPr>
      </w:pPr>
    </w:p>
    <w:p w14:paraId="60DB2A46" w14:textId="77777777" w:rsidR="0017393F" w:rsidRPr="0068758F" w:rsidRDefault="0017393F" w:rsidP="005B18BD">
      <w:pPr>
        <w:bidi w:val="0"/>
        <w:spacing w:line="240" w:lineRule="auto"/>
        <w:jc w:val="center"/>
        <w:rPr>
          <w:rFonts w:asciiTheme="minorBidi" w:hAnsiTheme="minorBidi" w:cstheme="minorBidi"/>
          <w:b/>
          <w:bCs/>
        </w:rPr>
      </w:pPr>
      <w:r w:rsidRPr="0068758F">
        <w:rPr>
          <w:rFonts w:asciiTheme="minorBidi" w:hAnsiTheme="minorBidi" w:cstheme="minorBidi"/>
          <w:b/>
          <w:bCs/>
        </w:rPr>
        <w:t>By Rav Yitzchak Etshalom</w:t>
      </w:r>
    </w:p>
    <w:p w14:paraId="3F155F4E" w14:textId="77777777" w:rsidR="0068758F" w:rsidRPr="0068758F" w:rsidRDefault="0068758F" w:rsidP="005B18BD">
      <w:pPr>
        <w:bidi w:val="0"/>
        <w:spacing w:line="240" w:lineRule="auto"/>
        <w:jc w:val="center"/>
        <w:rPr>
          <w:rFonts w:asciiTheme="minorBidi" w:hAnsiTheme="minorBidi" w:cstheme="minorBidi"/>
          <w:b/>
          <w:bCs/>
        </w:rPr>
      </w:pPr>
    </w:p>
    <w:p w14:paraId="31F61A10" w14:textId="77777777" w:rsidR="0068758F" w:rsidRPr="0068758F" w:rsidRDefault="0068758F" w:rsidP="005B18BD">
      <w:pPr>
        <w:bidi w:val="0"/>
        <w:spacing w:line="240" w:lineRule="auto"/>
        <w:jc w:val="center"/>
        <w:rPr>
          <w:rFonts w:asciiTheme="minorBidi" w:hAnsiTheme="minorBidi" w:cstheme="minorBidi"/>
          <w:b/>
          <w:bCs/>
        </w:rPr>
      </w:pPr>
    </w:p>
    <w:p w14:paraId="4952B2C6" w14:textId="46D13C94"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765C04">
        <w:rPr>
          <w:rFonts w:asciiTheme="minorBidi" w:eastAsia="Times New Roman" w:hAnsiTheme="minorBidi" w:cstheme="minorBidi"/>
          <w:b/>
          <w:bCs/>
          <w:iCs/>
          <w:color w:val="000000"/>
        </w:rPr>
        <w:t>Shiur</w:t>
      </w:r>
      <w:r w:rsidRPr="0068758F">
        <w:rPr>
          <w:rFonts w:asciiTheme="minorBidi" w:eastAsia="Times New Roman" w:hAnsiTheme="minorBidi" w:cstheme="minorBidi"/>
          <w:b/>
          <w:bCs/>
          <w:color w:val="000000"/>
        </w:rPr>
        <w:t xml:space="preserve"> #79</w:t>
      </w:r>
      <w:r w:rsidR="00765C04">
        <w:rPr>
          <w:rFonts w:asciiTheme="minorBidi" w:eastAsia="Times New Roman" w:hAnsiTheme="minorBidi" w:cstheme="minorBidi"/>
          <w:b/>
          <w:bCs/>
          <w:color w:val="000000"/>
        </w:rPr>
        <w:t>:</w:t>
      </w:r>
      <w:bookmarkStart w:id="0" w:name="_GoBack"/>
      <w:bookmarkEnd w:id="0"/>
    </w:p>
    <w:p w14:paraId="04A14367"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The Prophecies of Amos:</w:t>
      </w:r>
    </w:p>
    <w:p w14:paraId="39A3885B"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BACK TO BASICS</w:t>
      </w:r>
    </w:p>
    <w:p w14:paraId="51B2DEE7"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p>
    <w:p w14:paraId="561E2792"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p>
    <w:p w14:paraId="5DE0FC35"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REBUKE (8:4-8):</w:t>
      </w:r>
    </w:p>
    <w:p w14:paraId="1B3853E0"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i/>
          <w:iCs/>
          <w:color w:val="000000"/>
        </w:rPr>
        <w:t xml:space="preserve">PISHEI YISRAEL </w:t>
      </w:r>
      <w:r w:rsidRPr="0068758F">
        <w:rPr>
          <w:rFonts w:asciiTheme="minorBidi" w:eastAsia="Times New Roman" w:hAnsiTheme="minorBidi" w:cstheme="minorBidi"/>
          <w:b/>
          <w:bCs/>
          <w:color w:val="000000"/>
        </w:rPr>
        <w:t>REVISITED</w:t>
      </w:r>
    </w:p>
    <w:p w14:paraId="5AF66AF3"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p>
    <w:p w14:paraId="3A71DD6B"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p>
    <w:p w14:paraId="3D48365A"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PART 2:</w:t>
      </w:r>
    </w:p>
    <w:p w14:paraId="1659E46D"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THE WAGES OF SIN</w:t>
      </w:r>
    </w:p>
    <w:p w14:paraId="119CF940" w14:textId="77777777" w:rsidR="0068758F" w:rsidRPr="0068758F" w:rsidRDefault="0068758F" w:rsidP="005B18BD">
      <w:pPr>
        <w:bidi w:val="0"/>
        <w:spacing w:line="240" w:lineRule="auto"/>
        <w:jc w:val="center"/>
        <w:rPr>
          <w:rFonts w:asciiTheme="minorBidi" w:eastAsia="Times New Roman" w:hAnsiTheme="minorBidi" w:cstheme="minorBidi"/>
          <w:b/>
          <w:bCs/>
          <w:color w:val="000000"/>
        </w:rPr>
      </w:pPr>
    </w:p>
    <w:p w14:paraId="4E12C2F2" w14:textId="00A835DE" w:rsidR="0068758F" w:rsidRPr="0068758F" w:rsidRDefault="0068758F" w:rsidP="005B18BD">
      <w:pPr>
        <w:bidi w:val="0"/>
        <w:spacing w:line="240" w:lineRule="auto"/>
        <w:jc w:val="center"/>
        <w:rPr>
          <w:rFonts w:asciiTheme="minorBidi" w:eastAsia="Times New Roman" w:hAnsiTheme="minorBidi" w:cstheme="minorBidi"/>
          <w:b/>
          <w:bCs/>
          <w:color w:val="000000"/>
        </w:rPr>
      </w:pPr>
      <w:r w:rsidRPr="0068758F">
        <w:rPr>
          <w:rFonts w:asciiTheme="minorBidi" w:eastAsia="Times New Roman" w:hAnsiTheme="minorBidi" w:cstheme="minorBidi"/>
          <w:b/>
          <w:bCs/>
          <w:color w:val="000000"/>
        </w:rPr>
        <w:t>Section 2: Verse 6</w:t>
      </w:r>
    </w:p>
    <w:p w14:paraId="40CDAEAE" w14:textId="77777777" w:rsidR="0068758F" w:rsidRPr="0068758F" w:rsidRDefault="0068758F" w:rsidP="005B18BD">
      <w:pPr>
        <w:bidi w:val="0"/>
        <w:spacing w:line="240" w:lineRule="auto"/>
        <w:jc w:val="both"/>
        <w:rPr>
          <w:rFonts w:asciiTheme="minorBidi" w:eastAsia="Times New Roman" w:hAnsiTheme="minorBidi" w:cstheme="minorBidi"/>
          <w:b/>
          <w:bCs/>
          <w:color w:val="000000"/>
        </w:rPr>
      </w:pPr>
    </w:p>
    <w:p w14:paraId="7E0DDD26" w14:textId="6414B14C" w:rsidR="005B6F6E" w:rsidRPr="0068758F" w:rsidRDefault="0068758F"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In </w:t>
      </w:r>
      <w:r w:rsidR="005B6F6E" w:rsidRPr="0068758F">
        <w:rPr>
          <w:rFonts w:asciiTheme="minorBidi" w:eastAsia="Times New Roman" w:hAnsiTheme="minorBidi" w:cstheme="minorBidi"/>
          <w:color w:val="000000"/>
        </w:rPr>
        <w:t xml:space="preserve">last week’s </w:t>
      </w:r>
      <w:r w:rsidR="005B6F6E" w:rsidRPr="0068758F">
        <w:rPr>
          <w:rFonts w:asciiTheme="minorBidi" w:eastAsia="Times New Roman" w:hAnsiTheme="minorBidi" w:cstheme="minorBidi"/>
          <w:i/>
          <w:iCs/>
          <w:color w:val="000000"/>
        </w:rPr>
        <w:t>shiur</w:t>
      </w:r>
      <w:r w:rsidR="005B6F6E" w:rsidRPr="0068758F">
        <w:rPr>
          <w:rFonts w:asciiTheme="minorBidi" w:eastAsia="Times New Roman" w:hAnsiTheme="minorBidi" w:cstheme="minorBidi"/>
          <w:color w:val="000000"/>
        </w:rPr>
        <w:t xml:space="preserve">, we studied the first part of Amos’s detailed rebuke </w:t>
      </w:r>
      <w:r w:rsidR="00841A09">
        <w:rPr>
          <w:rFonts w:asciiTheme="minorBidi" w:eastAsia="Times New Roman" w:hAnsiTheme="minorBidi" w:cstheme="minorBidi"/>
          <w:color w:val="000000"/>
        </w:rPr>
        <w:t>of</w:t>
      </w:r>
      <w:r w:rsidR="005B6F6E" w:rsidRPr="0068758F">
        <w:rPr>
          <w:rFonts w:asciiTheme="minorBidi" w:eastAsia="Times New Roman" w:hAnsiTheme="minorBidi" w:cstheme="minorBidi"/>
          <w:color w:val="000000"/>
        </w:rPr>
        <w:t xml:space="preserve"> the evil merchants who can’t wait for “the</w:t>
      </w:r>
      <w:r w:rsidR="00841A09">
        <w:rPr>
          <w:rFonts w:asciiTheme="minorBidi" w:eastAsia="Times New Roman" w:hAnsiTheme="minorBidi" w:cstheme="minorBidi"/>
          <w:color w:val="000000"/>
        </w:rPr>
        <w:t xml:space="preserve"> </w:t>
      </w:r>
      <w:r w:rsidR="00841A09" w:rsidRPr="00AF5D8E">
        <w:rPr>
          <w:rFonts w:asciiTheme="minorBidi" w:eastAsia="Times New Roman" w:hAnsiTheme="minorBidi" w:cstheme="minorBidi"/>
          <w:i/>
          <w:iCs/>
          <w:color w:val="000000"/>
        </w:rPr>
        <w:t>chodesh</w:t>
      </w:r>
      <w:r w:rsidR="005B6F6E" w:rsidRPr="0068758F">
        <w:rPr>
          <w:rFonts w:asciiTheme="minorBidi" w:eastAsia="Times New Roman" w:hAnsiTheme="minorBidi" w:cstheme="minorBidi"/>
          <w:color w:val="000000"/>
        </w:rPr>
        <w:t xml:space="preserve"> to pass and the</w:t>
      </w:r>
      <w:r w:rsidR="00841A09">
        <w:rPr>
          <w:rFonts w:asciiTheme="minorBidi" w:eastAsia="Times New Roman" w:hAnsiTheme="minorBidi" w:cstheme="minorBidi"/>
          <w:color w:val="000000"/>
        </w:rPr>
        <w:t xml:space="preserve"> </w:t>
      </w:r>
      <w:r w:rsidR="00841A09" w:rsidRPr="00AF5D8E">
        <w:rPr>
          <w:rFonts w:asciiTheme="minorBidi" w:eastAsia="Times New Roman" w:hAnsiTheme="minorBidi" w:cstheme="minorBidi"/>
          <w:i/>
          <w:iCs/>
          <w:color w:val="000000"/>
        </w:rPr>
        <w:t>shabbat</w:t>
      </w:r>
      <w:r w:rsidR="005B6F6E" w:rsidRPr="0068758F">
        <w:rPr>
          <w:rFonts w:asciiTheme="minorBidi" w:eastAsia="Times New Roman" w:hAnsiTheme="minorBidi" w:cstheme="minorBidi"/>
          <w:color w:val="000000"/>
        </w:rPr>
        <w:t xml:space="preserve"> to be over” so that they can resume (or initiate) their exploitation of the </w:t>
      </w:r>
      <w:r w:rsidR="00841A09">
        <w:rPr>
          <w:rFonts w:asciiTheme="minorBidi" w:eastAsia="Times New Roman" w:hAnsiTheme="minorBidi" w:cstheme="minorBidi"/>
          <w:color w:val="000000"/>
        </w:rPr>
        <w:t>indigent</w:t>
      </w:r>
      <w:r w:rsidR="005B6F6E" w:rsidRPr="0068758F">
        <w:rPr>
          <w:rFonts w:asciiTheme="minorBidi" w:eastAsia="Times New Roman" w:hAnsiTheme="minorBidi" w:cstheme="minorBidi"/>
          <w:color w:val="000000"/>
        </w:rPr>
        <w:t xml:space="preserve">. </w:t>
      </w:r>
    </w:p>
    <w:p w14:paraId="55A815BA"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74EA01E6" w14:textId="35C3DBD8" w:rsidR="005B6F6E" w:rsidRPr="0068758F" w:rsidRDefault="005B6F6E"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As promised, we will now address the second of the two verses which depict their corruption and their greedy goals.</w:t>
      </w:r>
      <w:r w:rsidR="00374F44">
        <w:rPr>
          <w:rFonts w:asciiTheme="minorBidi" w:eastAsia="Times New Roman" w:hAnsiTheme="minorBidi" w:cstheme="minorBidi"/>
          <w:color w:val="000000"/>
        </w:rPr>
        <w:t xml:space="preserve"> </w:t>
      </w:r>
      <w:r w:rsidR="00371100" w:rsidRPr="0068758F">
        <w:rPr>
          <w:rFonts w:asciiTheme="minorBidi" w:eastAsia="Times New Roman" w:hAnsiTheme="minorBidi" w:cstheme="minorBidi"/>
          <w:color w:val="000000"/>
        </w:rPr>
        <w:t xml:space="preserve">As pointed out in last week’s </w:t>
      </w:r>
      <w:r w:rsidR="00371100" w:rsidRPr="00AF5D8E">
        <w:rPr>
          <w:rFonts w:asciiTheme="minorBidi" w:eastAsia="Times New Roman" w:hAnsiTheme="minorBidi" w:cstheme="minorBidi"/>
          <w:i/>
          <w:iCs/>
          <w:color w:val="000000"/>
        </w:rPr>
        <w:t>shiur</w:t>
      </w:r>
      <w:r w:rsidR="00371100" w:rsidRPr="0068758F">
        <w:rPr>
          <w:rFonts w:asciiTheme="minorBidi" w:eastAsia="Times New Roman" w:hAnsiTheme="minorBidi" w:cstheme="minorBidi"/>
          <w:color w:val="000000"/>
        </w:rPr>
        <w:t xml:space="preserve">, this verse deliberately and pointedly evokes Amos’s first rebuke of the aristocracy and royal house </w:t>
      </w:r>
      <w:r w:rsidR="00653A40">
        <w:rPr>
          <w:rFonts w:asciiTheme="minorBidi" w:eastAsia="Times New Roman" w:hAnsiTheme="minorBidi" w:cstheme="minorBidi"/>
          <w:color w:val="000000"/>
        </w:rPr>
        <w:t xml:space="preserve">of </w:t>
      </w:r>
      <w:r w:rsidR="00371100" w:rsidRPr="0068758F">
        <w:rPr>
          <w:rFonts w:asciiTheme="minorBidi" w:eastAsia="Times New Roman" w:hAnsiTheme="minorBidi" w:cstheme="minorBidi"/>
          <w:color w:val="000000"/>
        </w:rPr>
        <w:t xml:space="preserve">Shomeron (2:6-8). We will </w:t>
      </w:r>
      <w:r w:rsidR="00841A09">
        <w:rPr>
          <w:rFonts w:asciiTheme="minorBidi" w:eastAsia="Times New Roman" w:hAnsiTheme="minorBidi" w:cstheme="minorBidi"/>
          <w:color w:val="000000"/>
        </w:rPr>
        <w:t>observe</w:t>
      </w:r>
      <w:r w:rsidR="00371100" w:rsidRPr="0068758F">
        <w:rPr>
          <w:rFonts w:asciiTheme="minorBidi" w:eastAsia="Times New Roman" w:hAnsiTheme="minorBidi" w:cstheme="minorBidi"/>
          <w:color w:val="000000"/>
        </w:rPr>
        <w:t xml:space="preserve"> these parallels and make some suggestions about the editorial considerations of the </w:t>
      </w:r>
      <w:r w:rsidR="00841A09">
        <w:rPr>
          <w:rFonts w:asciiTheme="minorBidi" w:eastAsia="Times New Roman" w:hAnsiTheme="minorBidi" w:cstheme="minorBidi"/>
          <w:color w:val="000000"/>
        </w:rPr>
        <w:t>B</w:t>
      </w:r>
      <w:r w:rsidR="00371100" w:rsidRPr="0068758F">
        <w:rPr>
          <w:rFonts w:asciiTheme="minorBidi" w:eastAsia="Times New Roman" w:hAnsiTheme="minorBidi" w:cstheme="minorBidi"/>
          <w:color w:val="000000"/>
        </w:rPr>
        <w:t xml:space="preserve">ook of </w:t>
      </w:r>
      <w:r w:rsidR="00371100" w:rsidRPr="00AF5D8E">
        <w:rPr>
          <w:rFonts w:asciiTheme="minorBidi" w:eastAsia="Times New Roman" w:hAnsiTheme="minorBidi" w:cstheme="minorBidi"/>
          <w:i/>
          <w:iCs/>
          <w:color w:val="000000"/>
        </w:rPr>
        <w:t>Amos</w:t>
      </w:r>
      <w:r w:rsidR="00371100" w:rsidRPr="0068758F">
        <w:rPr>
          <w:rFonts w:asciiTheme="minorBidi" w:eastAsia="Times New Roman" w:hAnsiTheme="minorBidi" w:cstheme="minorBidi"/>
          <w:color w:val="000000"/>
        </w:rPr>
        <w:t xml:space="preserve"> along with our customary attention to the rhetoric employed b</w:t>
      </w:r>
      <w:r w:rsidR="00841A09">
        <w:rPr>
          <w:rFonts w:asciiTheme="minorBidi" w:eastAsia="Times New Roman" w:hAnsiTheme="minorBidi" w:cstheme="minorBidi"/>
          <w:color w:val="000000"/>
        </w:rPr>
        <w:t>y the prophet</w:t>
      </w:r>
      <w:r w:rsidR="00371100" w:rsidRPr="0068758F">
        <w:rPr>
          <w:rFonts w:asciiTheme="minorBidi" w:eastAsia="Times New Roman" w:hAnsiTheme="minorBidi" w:cstheme="minorBidi"/>
          <w:color w:val="000000"/>
        </w:rPr>
        <w:t xml:space="preserve">. </w:t>
      </w:r>
    </w:p>
    <w:p w14:paraId="5057C193" w14:textId="03582C5E" w:rsidR="005B6F6E" w:rsidRDefault="005B6F6E" w:rsidP="005B18BD">
      <w:pPr>
        <w:bidi w:val="0"/>
        <w:spacing w:line="240" w:lineRule="auto"/>
        <w:rPr>
          <w:rFonts w:asciiTheme="minorBidi" w:eastAsia="Times New Roman" w:hAnsiTheme="minorBidi" w:cstheme="minorBidi"/>
          <w:color w:val="000000"/>
        </w:rPr>
      </w:pPr>
    </w:p>
    <w:p w14:paraId="51AA0954" w14:textId="35D5B88C" w:rsidR="005B6F6E" w:rsidRPr="00AF5D8E" w:rsidRDefault="005B6F6E" w:rsidP="005B18BD">
      <w:pPr>
        <w:bidi w:val="0"/>
        <w:spacing w:line="240" w:lineRule="auto"/>
        <w:jc w:val="center"/>
        <w:rPr>
          <w:rFonts w:asciiTheme="minorBidi" w:eastAsia="Times New Roman" w:hAnsiTheme="minorBidi" w:cstheme="minorBidi"/>
          <w:b/>
          <w:bCs/>
          <w:color w:val="000000"/>
          <w:u w:val="single"/>
        </w:rPr>
      </w:pPr>
      <w:r w:rsidRPr="00AF5D8E">
        <w:rPr>
          <w:rFonts w:asciiTheme="minorBidi" w:eastAsia="Times New Roman" w:hAnsiTheme="minorBidi" w:cstheme="minorBidi"/>
          <w:b/>
          <w:bCs/>
          <w:color w:val="000000"/>
          <w:u w:val="single"/>
        </w:rPr>
        <w:t>THE TEXT</w:t>
      </w:r>
    </w:p>
    <w:p w14:paraId="2C566F77" w14:textId="77777777" w:rsidR="009C188F" w:rsidRPr="0068758F" w:rsidRDefault="009C188F" w:rsidP="005B18BD">
      <w:pPr>
        <w:bidi w:val="0"/>
        <w:spacing w:line="240" w:lineRule="auto"/>
        <w:rPr>
          <w:rFonts w:asciiTheme="minorBidi" w:eastAsia="Times New Roman" w:hAnsiTheme="minorBidi" w:cstheme="minorBidi"/>
          <w:i/>
          <w:iCs/>
          <w:color w:val="000000"/>
        </w:rPr>
      </w:pPr>
    </w:p>
    <w:p w14:paraId="5091B075" w14:textId="57732032" w:rsidR="00D33241" w:rsidRPr="0068758F" w:rsidRDefault="006A0319" w:rsidP="005B18BD">
      <w:pPr>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L</w:t>
      </w:r>
      <w:r w:rsidR="00D33241" w:rsidRPr="0068758F">
        <w:rPr>
          <w:rFonts w:asciiTheme="minorBidi" w:eastAsia="Times New Roman" w:hAnsiTheme="minorBidi" w:cstheme="minorBidi"/>
          <w:i/>
          <w:iCs/>
          <w:color w:val="000000"/>
        </w:rPr>
        <w:t>i</w:t>
      </w:r>
      <w:r>
        <w:rPr>
          <w:rFonts w:asciiTheme="minorBidi" w:eastAsia="Times New Roman" w:hAnsiTheme="minorBidi" w:cstheme="minorBidi"/>
          <w:i/>
          <w:iCs/>
          <w:color w:val="000000"/>
        </w:rPr>
        <w:t>-</w:t>
      </w:r>
      <w:r w:rsidR="00D33241" w:rsidRPr="0068758F">
        <w:rPr>
          <w:rFonts w:asciiTheme="minorBidi" w:eastAsia="Times New Roman" w:hAnsiTheme="minorBidi" w:cstheme="minorBidi"/>
          <w:i/>
          <w:iCs/>
          <w:color w:val="000000"/>
        </w:rPr>
        <w:t>knot b</w:t>
      </w:r>
      <w:r>
        <w:rPr>
          <w:rFonts w:asciiTheme="minorBidi" w:eastAsia="Times New Roman" w:hAnsiTheme="minorBidi" w:cstheme="minorBidi"/>
          <w:i/>
          <w:iCs/>
          <w:color w:val="000000"/>
        </w:rPr>
        <w:t>a-</w:t>
      </w:r>
      <w:r w:rsidR="00D33241" w:rsidRPr="0068758F">
        <w:rPr>
          <w:rFonts w:asciiTheme="minorBidi" w:eastAsia="Times New Roman" w:hAnsiTheme="minorBidi" w:cstheme="minorBidi"/>
          <w:i/>
          <w:iCs/>
          <w:color w:val="000000"/>
        </w:rPr>
        <w:t xml:space="preserve">kesef </w:t>
      </w:r>
      <w:r w:rsidR="00CC0599">
        <w:rPr>
          <w:rFonts w:asciiTheme="minorBidi" w:eastAsia="Times New Roman" w:hAnsiTheme="minorBidi" w:cstheme="minorBidi"/>
          <w:i/>
          <w:iCs/>
          <w:color w:val="000000"/>
        </w:rPr>
        <w:t>dalim</w:t>
      </w:r>
    </w:p>
    <w:p w14:paraId="41D3E47D" w14:textId="02A40094" w:rsidR="006A0319" w:rsidRDefault="00653A40" w:rsidP="005B18BD">
      <w:pPr>
        <w:bidi w:val="0"/>
        <w:spacing w:line="240" w:lineRule="auto"/>
        <w:ind w:left="1440"/>
        <w:rPr>
          <w:rFonts w:asciiTheme="minorBidi" w:eastAsia="Times New Roman" w:hAnsiTheme="minorBidi" w:cstheme="minorBidi"/>
          <w:color w:val="000000"/>
        </w:rPr>
      </w:pPr>
      <w:r>
        <w:rPr>
          <w:rFonts w:asciiTheme="minorBidi" w:eastAsia="Times New Roman" w:hAnsiTheme="minorBidi" w:cstheme="minorBidi"/>
          <w:color w:val="000000"/>
        </w:rPr>
        <w:t>To</w:t>
      </w:r>
      <w:r w:rsidR="00D33241" w:rsidRPr="0068758F">
        <w:rPr>
          <w:rFonts w:asciiTheme="minorBidi" w:eastAsia="Times New Roman" w:hAnsiTheme="minorBidi" w:cstheme="minorBidi"/>
          <w:color w:val="000000"/>
        </w:rPr>
        <w:t xml:space="preserve"> buy the </w:t>
      </w:r>
      <w:r w:rsidR="00841A09">
        <w:rPr>
          <w:rFonts w:asciiTheme="minorBidi" w:eastAsia="Times New Roman" w:hAnsiTheme="minorBidi" w:cstheme="minorBidi"/>
          <w:color w:val="000000"/>
        </w:rPr>
        <w:t>indigent</w:t>
      </w:r>
      <w:r w:rsidR="00D33241" w:rsidRPr="0068758F">
        <w:rPr>
          <w:rFonts w:asciiTheme="minorBidi" w:eastAsia="Times New Roman" w:hAnsiTheme="minorBidi" w:cstheme="minorBidi"/>
          <w:color w:val="000000"/>
        </w:rPr>
        <w:t xml:space="preserve"> for silver,</w:t>
      </w:r>
    </w:p>
    <w:p w14:paraId="141A020A" w14:textId="77777777" w:rsidR="006A0319" w:rsidRPr="0068758F" w:rsidRDefault="006A0319" w:rsidP="005B18BD">
      <w:pPr>
        <w:bidi w:val="0"/>
        <w:spacing w:line="240" w:lineRule="auto"/>
        <w:ind w:left="1440"/>
        <w:rPr>
          <w:rFonts w:asciiTheme="minorBidi" w:eastAsia="Times New Roman" w:hAnsiTheme="minorBidi" w:cstheme="minorBidi"/>
          <w:color w:val="000000"/>
        </w:rPr>
      </w:pPr>
    </w:p>
    <w:p w14:paraId="1BA08D83" w14:textId="68B6D09B" w:rsidR="00D33241" w:rsidRPr="0068758F" w:rsidRDefault="006A0319" w:rsidP="005B18BD">
      <w:pPr>
        <w:bidi w:val="0"/>
        <w:spacing w:line="240" w:lineRule="auto"/>
        <w:ind w:left="1440"/>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V</w:t>
      </w:r>
      <w:r>
        <w:rPr>
          <w:rFonts w:asciiTheme="minorBidi" w:eastAsia="Times New Roman" w:hAnsiTheme="minorBidi" w:cstheme="minorBidi"/>
          <w:i/>
          <w:iCs/>
          <w:color w:val="000000"/>
        </w:rPr>
        <w:t>e-</w:t>
      </w:r>
      <w:r w:rsidR="00D33241" w:rsidRPr="0068758F">
        <w:rPr>
          <w:rFonts w:asciiTheme="minorBidi" w:eastAsia="Times New Roman" w:hAnsiTheme="minorBidi" w:cstheme="minorBidi"/>
          <w:i/>
          <w:iCs/>
          <w:color w:val="000000"/>
        </w:rPr>
        <w:t>evyon ba’avur na’alayim</w:t>
      </w:r>
    </w:p>
    <w:p w14:paraId="79618C7E" w14:textId="486DB5E8" w:rsidR="00D33241" w:rsidRPr="0068758F" w:rsidRDefault="00D33241" w:rsidP="005B18BD">
      <w:pPr>
        <w:bidi w:val="0"/>
        <w:spacing w:line="240" w:lineRule="auto"/>
        <w:ind w:left="1440"/>
        <w:rPr>
          <w:rFonts w:asciiTheme="minorBidi" w:eastAsia="Times New Roman" w:hAnsiTheme="minorBidi" w:cstheme="minorBidi"/>
          <w:color w:val="000000"/>
        </w:rPr>
      </w:pPr>
      <w:r w:rsidRPr="0068758F">
        <w:rPr>
          <w:rFonts w:asciiTheme="minorBidi" w:eastAsia="Times New Roman" w:hAnsiTheme="minorBidi" w:cstheme="minorBidi"/>
          <w:color w:val="000000"/>
        </w:rPr>
        <w:t>And the needy for a pair of shoes</w:t>
      </w:r>
      <w:r w:rsidR="00841A09">
        <w:rPr>
          <w:rFonts w:asciiTheme="minorBidi" w:eastAsia="Times New Roman" w:hAnsiTheme="minorBidi" w:cstheme="minorBidi"/>
          <w:color w:val="000000"/>
        </w:rPr>
        <w:t>.</w:t>
      </w:r>
    </w:p>
    <w:p w14:paraId="0AFEFB7B" w14:textId="77777777" w:rsidR="009C188F" w:rsidRPr="0068758F" w:rsidRDefault="009C188F" w:rsidP="005B18BD">
      <w:pPr>
        <w:bidi w:val="0"/>
        <w:spacing w:line="240" w:lineRule="auto"/>
        <w:ind w:left="1440"/>
        <w:rPr>
          <w:rFonts w:asciiTheme="minorBidi" w:eastAsia="Times New Roman" w:hAnsiTheme="minorBidi" w:cstheme="minorBidi"/>
          <w:i/>
          <w:iCs/>
          <w:color w:val="000000"/>
        </w:rPr>
      </w:pPr>
    </w:p>
    <w:p w14:paraId="6FC501FE" w14:textId="7C731E3F" w:rsidR="000E65B7" w:rsidRPr="0068758F" w:rsidRDefault="000E65B7"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We will examine this couplet as one, since both clauses are analogous to the earlier rebuke cited above. </w:t>
      </w:r>
    </w:p>
    <w:p w14:paraId="73024997" w14:textId="77777777" w:rsidR="009C188F" w:rsidRPr="006A0319" w:rsidRDefault="009C188F" w:rsidP="005B18BD">
      <w:pPr>
        <w:bidi w:val="0"/>
        <w:spacing w:line="240" w:lineRule="auto"/>
        <w:jc w:val="both"/>
        <w:rPr>
          <w:rFonts w:asciiTheme="minorBidi" w:eastAsia="Times New Roman" w:hAnsiTheme="minorBidi" w:cstheme="minorBidi"/>
          <w:color w:val="000000"/>
        </w:rPr>
      </w:pPr>
    </w:p>
    <w:p w14:paraId="601679BB" w14:textId="6C60F360" w:rsidR="002D45D5" w:rsidRPr="0068758F" w:rsidRDefault="002D45D5"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This indictment is a reworking of the earlier phrase: </w:t>
      </w:r>
    </w:p>
    <w:p w14:paraId="39CE10A1" w14:textId="77777777" w:rsidR="009C188F" w:rsidRPr="0068758F" w:rsidRDefault="009C188F" w:rsidP="005B18BD">
      <w:pPr>
        <w:bidi w:val="0"/>
        <w:spacing w:line="240" w:lineRule="auto"/>
        <w:rPr>
          <w:rFonts w:asciiTheme="minorBidi" w:eastAsia="Times New Roman" w:hAnsiTheme="minorBidi" w:cstheme="minorBidi"/>
          <w:color w:val="000000"/>
        </w:rPr>
      </w:pPr>
    </w:p>
    <w:p w14:paraId="5E6599AB" w14:textId="7716FD17" w:rsidR="002D45D5" w:rsidRPr="0068758F" w:rsidRDefault="00841A09" w:rsidP="005B18BD">
      <w:pPr>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A</w:t>
      </w:r>
      <w:r w:rsidR="002D45D5" w:rsidRPr="0068758F">
        <w:rPr>
          <w:rFonts w:asciiTheme="minorBidi" w:eastAsia="Times New Roman" w:hAnsiTheme="minorBidi" w:cstheme="minorBidi"/>
          <w:i/>
          <w:iCs/>
          <w:color w:val="000000"/>
        </w:rPr>
        <w:t>l mikhram b</w:t>
      </w:r>
      <w:r w:rsidR="00B676E8">
        <w:rPr>
          <w:rFonts w:asciiTheme="minorBidi" w:eastAsia="Times New Roman" w:hAnsiTheme="minorBidi" w:cstheme="minorBidi"/>
          <w:i/>
          <w:iCs/>
          <w:color w:val="000000"/>
        </w:rPr>
        <w:t>a-</w:t>
      </w:r>
      <w:r w:rsidR="002D45D5" w:rsidRPr="0068758F">
        <w:rPr>
          <w:rFonts w:asciiTheme="minorBidi" w:eastAsia="Times New Roman" w:hAnsiTheme="minorBidi" w:cstheme="minorBidi"/>
          <w:i/>
          <w:iCs/>
          <w:color w:val="000000"/>
        </w:rPr>
        <w:t>kesef tzaddik</w:t>
      </w:r>
    </w:p>
    <w:p w14:paraId="53A70A6B" w14:textId="20CB0B4B" w:rsidR="002D45D5" w:rsidRPr="0068758F" w:rsidRDefault="00B676E8" w:rsidP="005B18BD">
      <w:pPr>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Ve-evyon</w:t>
      </w:r>
      <w:r w:rsidR="002D45D5" w:rsidRPr="0068758F">
        <w:rPr>
          <w:rFonts w:asciiTheme="minorBidi" w:eastAsia="Times New Roman" w:hAnsiTheme="minorBidi" w:cstheme="minorBidi"/>
          <w:i/>
          <w:iCs/>
          <w:color w:val="000000"/>
        </w:rPr>
        <w:t xml:space="preserve"> ba’avur na’alayim</w:t>
      </w:r>
    </w:p>
    <w:p w14:paraId="64CFBEAA" w14:textId="20FD61B3" w:rsidR="00841A09" w:rsidRDefault="00841A09" w:rsidP="005B18BD">
      <w:pPr>
        <w:bidi w:val="0"/>
        <w:spacing w:line="240" w:lineRule="auto"/>
        <w:ind w:left="1440"/>
        <w:rPr>
          <w:rFonts w:asciiTheme="minorBidi" w:hAnsiTheme="minorBidi" w:cstheme="minorBidi"/>
        </w:rPr>
      </w:pPr>
      <w:r>
        <w:rPr>
          <w:rFonts w:asciiTheme="minorBidi" w:hAnsiTheme="minorBidi" w:cstheme="minorBidi"/>
          <w:color w:val="000000"/>
        </w:rPr>
        <w:t>B</w:t>
      </w:r>
      <w:r w:rsidRPr="009A6F13">
        <w:rPr>
          <w:rFonts w:asciiTheme="minorBidi" w:hAnsiTheme="minorBidi" w:cstheme="minorBidi"/>
        </w:rPr>
        <w:t xml:space="preserve">ecause they sell the righteous for silver, </w:t>
      </w:r>
    </w:p>
    <w:p w14:paraId="3001F393" w14:textId="1406DBA5" w:rsidR="002D45D5" w:rsidRPr="0068758F" w:rsidRDefault="00841A09" w:rsidP="005B18BD">
      <w:pPr>
        <w:bidi w:val="0"/>
        <w:spacing w:line="240" w:lineRule="auto"/>
        <w:ind w:left="1440"/>
        <w:rPr>
          <w:rFonts w:asciiTheme="minorBidi" w:eastAsia="Times New Roman" w:hAnsiTheme="minorBidi" w:cstheme="minorBidi"/>
          <w:color w:val="000000"/>
        </w:rPr>
      </w:pPr>
      <w:r>
        <w:rPr>
          <w:rFonts w:asciiTheme="minorBidi" w:hAnsiTheme="minorBidi" w:cstheme="minorBidi"/>
        </w:rPr>
        <w:t>A</w:t>
      </w:r>
      <w:r w:rsidRPr="009A6F13">
        <w:rPr>
          <w:rFonts w:asciiTheme="minorBidi" w:hAnsiTheme="minorBidi" w:cstheme="minorBidi"/>
        </w:rPr>
        <w:t xml:space="preserve">nd </w:t>
      </w:r>
      <w:r>
        <w:rPr>
          <w:rFonts w:asciiTheme="minorBidi" w:hAnsiTheme="minorBidi" w:cstheme="minorBidi"/>
        </w:rPr>
        <w:t xml:space="preserve">[sell] </w:t>
      </w:r>
      <w:r w:rsidRPr="009A6F13">
        <w:rPr>
          <w:rFonts w:asciiTheme="minorBidi" w:hAnsiTheme="minorBidi" w:cstheme="minorBidi"/>
        </w:rPr>
        <w:t xml:space="preserve">the needy for </w:t>
      </w:r>
      <w:r>
        <w:rPr>
          <w:rFonts w:asciiTheme="minorBidi" w:hAnsiTheme="minorBidi" w:cstheme="minorBidi"/>
        </w:rPr>
        <w:t xml:space="preserve">[the price of] </w:t>
      </w:r>
      <w:r w:rsidRPr="009A6F13">
        <w:rPr>
          <w:rFonts w:asciiTheme="minorBidi" w:hAnsiTheme="minorBidi" w:cstheme="minorBidi"/>
        </w:rPr>
        <w:t>a pair of shoes</w:t>
      </w:r>
      <w:r w:rsidR="004D1425" w:rsidRPr="0068758F">
        <w:rPr>
          <w:rFonts w:asciiTheme="minorBidi" w:eastAsia="Times New Roman" w:hAnsiTheme="minorBidi" w:cstheme="minorBidi"/>
          <w:color w:val="000000"/>
        </w:rPr>
        <w:t xml:space="preserve"> (2:6)</w:t>
      </w:r>
    </w:p>
    <w:p w14:paraId="60F0E4B8" w14:textId="253AFDD0" w:rsidR="00B073DD" w:rsidRPr="0068758F" w:rsidRDefault="00B073DD" w:rsidP="005B18BD">
      <w:pPr>
        <w:bidi w:val="0"/>
        <w:spacing w:line="240" w:lineRule="auto"/>
        <w:rPr>
          <w:rFonts w:asciiTheme="minorBidi" w:eastAsia="Times New Roman" w:hAnsiTheme="minorBidi" w:cstheme="minorBidi"/>
          <w:color w:val="000000"/>
        </w:rPr>
      </w:pPr>
    </w:p>
    <w:p w14:paraId="6327CACF" w14:textId="0225DA92" w:rsidR="00B073DD" w:rsidRDefault="00B073DD"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Here are the two passages side-by-side, for purposes of comparison</w:t>
      </w:r>
    </w:p>
    <w:p w14:paraId="7B1373FC" w14:textId="77777777" w:rsidR="005B18BD" w:rsidRPr="0068758F" w:rsidRDefault="005B18BD" w:rsidP="005B18BD">
      <w:pPr>
        <w:bidi w:val="0"/>
        <w:spacing w:line="240" w:lineRule="auto"/>
        <w:jc w:val="both"/>
        <w:rPr>
          <w:rFonts w:asciiTheme="minorBidi" w:eastAsia="Times New Roman" w:hAnsiTheme="minorBidi" w:cstheme="minorBidi"/>
          <w:color w:val="000000"/>
        </w:rPr>
      </w:pPr>
    </w:p>
    <w:p w14:paraId="18B3C352" w14:textId="77777777" w:rsidR="002422D4" w:rsidRDefault="002422D4" w:rsidP="005B18BD">
      <w:pPr>
        <w:bidi w:val="0"/>
        <w:spacing w:line="240" w:lineRule="auto"/>
        <w:rPr>
          <w:rFonts w:asciiTheme="minorBidi" w:eastAsia="Times New Roman" w:hAnsiTheme="minorBidi" w:cstheme="minorBidi"/>
          <w:i/>
          <w:iCs/>
          <w:color w:val="000000"/>
        </w:rPr>
      </w:pPr>
    </w:p>
    <w:p w14:paraId="3D4E762C" w14:textId="71A9C33C" w:rsidR="00841A09" w:rsidRDefault="00841A09" w:rsidP="005B18BD">
      <w:pPr>
        <w:bidi w:val="0"/>
        <w:spacing w:line="240" w:lineRule="auto"/>
        <w:rPr>
          <w:rFonts w:asciiTheme="minorBidi" w:eastAsia="Times New Roman" w:hAnsiTheme="minorBidi" w:cstheme="minorBidi"/>
          <w:i/>
          <w:iCs/>
          <w:color w:val="000000"/>
        </w:rPr>
        <w:sectPr w:rsidR="00841A09" w:rsidSect="00CC3861">
          <w:footerReference w:type="default" r:id="rId8"/>
          <w:type w:val="continuous"/>
          <w:pgSz w:w="12240" w:h="15840"/>
          <w:pgMar w:top="1440" w:right="1440" w:bottom="1440" w:left="1440" w:header="720" w:footer="720" w:gutter="0"/>
          <w:cols w:space="720"/>
          <w:docGrid w:linePitch="360"/>
        </w:sectPr>
      </w:pPr>
    </w:p>
    <w:p w14:paraId="013EC4B8" w14:textId="1BBD8596" w:rsidR="00B073DD" w:rsidRPr="00AF5D8E" w:rsidRDefault="00B073DD" w:rsidP="005B18BD">
      <w:pPr>
        <w:bidi w:val="0"/>
        <w:spacing w:after="120"/>
        <w:jc w:val="center"/>
        <w:rPr>
          <w:rFonts w:asciiTheme="minorBidi" w:eastAsia="Times New Roman" w:hAnsiTheme="minorBidi" w:cstheme="minorBidi"/>
          <w:b/>
          <w:bCs/>
          <w:color w:val="000000"/>
          <w:u w:val="single"/>
        </w:rPr>
      </w:pPr>
      <w:r w:rsidRPr="00AF5D8E">
        <w:rPr>
          <w:rFonts w:asciiTheme="minorBidi" w:eastAsia="Times New Roman" w:hAnsiTheme="minorBidi" w:cstheme="minorBidi"/>
          <w:b/>
          <w:bCs/>
          <w:color w:val="000000"/>
          <w:u w:val="single"/>
        </w:rPr>
        <w:t>2</w:t>
      </w:r>
      <w:r w:rsidR="00841A09">
        <w:rPr>
          <w:rFonts w:asciiTheme="minorBidi" w:eastAsia="Times New Roman" w:hAnsiTheme="minorBidi" w:cstheme="minorBidi"/>
          <w:b/>
          <w:bCs/>
          <w:color w:val="000000"/>
          <w:u w:val="single"/>
        </w:rPr>
        <w:t>:</w:t>
      </w:r>
      <w:r w:rsidR="00BB288C" w:rsidRPr="00AF5D8E">
        <w:rPr>
          <w:rFonts w:asciiTheme="minorBidi" w:eastAsia="Times New Roman" w:hAnsiTheme="minorBidi" w:cstheme="minorBidi"/>
          <w:b/>
          <w:bCs/>
          <w:color w:val="000000"/>
          <w:u w:val="single"/>
        </w:rPr>
        <w:t>6-7</w:t>
      </w:r>
    </w:p>
    <w:p w14:paraId="6CF81BA5" w14:textId="5719BC6F" w:rsidR="00B073DD" w:rsidRPr="0068758F" w:rsidRDefault="00B073DD"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 xml:space="preserve">…al </w:t>
      </w:r>
      <w:r w:rsidRPr="0068758F">
        <w:rPr>
          <w:rFonts w:asciiTheme="minorBidi" w:eastAsia="Times New Roman" w:hAnsiTheme="minorBidi" w:cstheme="minorBidi"/>
          <w:i/>
          <w:iCs/>
          <w:color w:val="FFD966" w:themeColor="accent4" w:themeTint="99"/>
          <w:highlight w:val="darkBlue"/>
        </w:rPr>
        <w:t>mikhram</w:t>
      </w:r>
      <w:r w:rsidRPr="0068758F">
        <w:rPr>
          <w:rFonts w:asciiTheme="minorBidi" w:eastAsia="Times New Roman" w:hAnsiTheme="minorBidi" w:cstheme="minorBidi"/>
          <w:i/>
          <w:iCs/>
          <w:color w:val="FFD966" w:themeColor="accent4" w:themeTint="99"/>
        </w:rPr>
        <w:t xml:space="preserve"> </w:t>
      </w:r>
      <w:r w:rsidR="00B676E8">
        <w:rPr>
          <w:rFonts w:asciiTheme="minorBidi" w:eastAsia="Times New Roman" w:hAnsiTheme="minorBidi" w:cstheme="minorBidi"/>
          <w:i/>
          <w:iCs/>
          <w:color w:val="2E74B5" w:themeColor="accent5" w:themeShade="BF"/>
        </w:rPr>
        <w:t>ba-kesef</w:t>
      </w:r>
      <w:r w:rsidRPr="0068758F">
        <w:rPr>
          <w:rFonts w:asciiTheme="minorBidi" w:eastAsia="Times New Roman" w:hAnsiTheme="minorBidi" w:cstheme="minorBidi"/>
          <w:i/>
          <w:iCs/>
          <w:color w:val="2E74B5" w:themeColor="accent5" w:themeShade="BF"/>
        </w:rPr>
        <w:t xml:space="preserve"> </w:t>
      </w:r>
      <w:r w:rsidRPr="0068758F">
        <w:rPr>
          <w:rFonts w:asciiTheme="minorBidi" w:eastAsia="Times New Roman" w:hAnsiTheme="minorBidi" w:cstheme="minorBidi"/>
          <w:i/>
          <w:iCs/>
          <w:color w:val="000000"/>
        </w:rPr>
        <w:t>tzaddik</w:t>
      </w:r>
    </w:p>
    <w:p w14:paraId="05498D0B" w14:textId="5CB49859" w:rsidR="00B073DD" w:rsidRPr="0068758F" w:rsidRDefault="00B676E8" w:rsidP="005B18BD">
      <w:pPr>
        <w:bidi w:val="0"/>
        <w:spacing w:after="120"/>
        <w:jc w:val="center"/>
        <w:rPr>
          <w:rFonts w:asciiTheme="minorBidi" w:eastAsia="Times New Roman" w:hAnsiTheme="minorBidi" w:cstheme="minorBidi"/>
          <w:i/>
          <w:iCs/>
          <w:color w:val="000000"/>
        </w:rPr>
      </w:pPr>
      <w:r>
        <w:rPr>
          <w:rFonts w:asciiTheme="minorBidi" w:eastAsia="Times New Roman" w:hAnsiTheme="minorBidi" w:cstheme="minorBidi"/>
          <w:i/>
          <w:iCs/>
          <w:color w:val="C00000"/>
          <w:highlight w:val="yellow"/>
        </w:rPr>
        <w:t>Ve-evyon</w:t>
      </w:r>
      <w:r w:rsidR="00B073DD" w:rsidRPr="0068758F">
        <w:rPr>
          <w:rFonts w:asciiTheme="minorBidi" w:eastAsia="Times New Roman" w:hAnsiTheme="minorBidi" w:cstheme="minorBidi"/>
          <w:i/>
          <w:iCs/>
          <w:color w:val="C00000"/>
        </w:rPr>
        <w:t xml:space="preserve"> </w:t>
      </w:r>
      <w:r w:rsidR="00B073DD" w:rsidRPr="0068758F">
        <w:rPr>
          <w:rFonts w:asciiTheme="minorBidi" w:eastAsia="Times New Roman" w:hAnsiTheme="minorBidi" w:cstheme="minorBidi"/>
          <w:i/>
          <w:iCs/>
          <w:color w:val="000000"/>
          <w:highlight w:val="cyan"/>
        </w:rPr>
        <w:t>ba’avur na’alayim</w:t>
      </w:r>
    </w:p>
    <w:p w14:paraId="591C8A5D" w14:textId="5CFF3C30" w:rsidR="00402193" w:rsidRPr="0068758F" w:rsidRDefault="00B676E8" w:rsidP="005B18BD">
      <w:pPr>
        <w:bidi w:val="0"/>
        <w:spacing w:after="120"/>
        <w:jc w:val="center"/>
        <w:rPr>
          <w:rFonts w:asciiTheme="minorBidi" w:eastAsia="Times New Roman" w:hAnsiTheme="minorBidi" w:cstheme="minorBidi"/>
          <w:i/>
          <w:iCs/>
          <w:color w:val="000000"/>
        </w:rPr>
      </w:pPr>
      <w:r>
        <w:rPr>
          <w:rFonts w:asciiTheme="minorBidi" w:eastAsia="Times New Roman" w:hAnsiTheme="minorBidi" w:cstheme="minorBidi"/>
          <w:i/>
          <w:iCs/>
          <w:color w:val="FF0000"/>
        </w:rPr>
        <w:t>Ha-sho</w:t>
      </w:r>
      <w:r w:rsidR="00402193" w:rsidRPr="0068758F">
        <w:rPr>
          <w:rFonts w:asciiTheme="minorBidi" w:eastAsia="Times New Roman" w:hAnsiTheme="minorBidi" w:cstheme="minorBidi"/>
          <w:i/>
          <w:iCs/>
          <w:color w:val="FF0000"/>
        </w:rPr>
        <w:t xml:space="preserve">’afim </w:t>
      </w:r>
      <w:r w:rsidR="00402193" w:rsidRPr="0068758F">
        <w:rPr>
          <w:rFonts w:asciiTheme="minorBidi" w:eastAsia="Times New Roman" w:hAnsiTheme="minorBidi" w:cstheme="minorBidi"/>
          <w:i/>
          <w:iCs/>
          <w:color w:val="000000"/>
        </w:rPr>
        <w:t xml:space="preserve">al afar </w:t>
      </w:r>
      <w:r w:rsidR="00402193" w:rsidRPr="0068758F">
        <w:rPr>
          <w:rFonts w:asciiTheme="minorBidi" w:eastAsia="Times New Roman" w:hAnsiTheme="minorBidi" w:cstheme="minorBidi"/>
          <w:i/>
          <w:iCs/>
          <w:color w:val="BF8F00" w:themeColor="accent4" w:themeShade="BF"/>
        </w:rPr>
        <w:t>eretz</w:t>
      </w:r>
    </w:p>
    <w:p w14:paraId="1BF204C0" w14:textId="46B4E942" w:rsidR="00402193" w:rsidRPr="0068758F" w:rsidRDefault="00402193"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Be</w:t>
      </w:r>
      <w:r w:rsidR="00B676E8">
        <w:rPr>
          <w:rFonts w:asciiTheme="minorBidi" w:eastAsia="Times New Roman" w:hAnsiTheme="minorBidi" w:cstheme="minorBidi"/>
          <w:i/>
          <w:iCs/>
          <w:color w:val="000000"/>
        </w:rPr>
        <w:t>-</w:t>
      </w:r>
      <w:r w:rsidRPr="0068758F">
        <w:rPr>
          <w:rFonts w:asciiTheme="minorBidi" w:eastAsia="Times New Roman" w:hAnsiTheme="minorBidi" w:cstheme="minorBidi"/>
          <w:i/>
          <w:iCs/>
          <w:color w:val="000000"/>
        </w:rPr>
        <w:t xml:space="preserve">rosh </w:t>
      </w:r>
      <w:r w:rsidR="00CC0599">
        <w:rPr>
          <w:rFonts w:asciiTheme="minorBidi" w:eastAsia="Times New Roman" w:hAnsiTheme="minorBidi" w:cstheme="minorBidi"/>
          <w:i/>
          <w:iCs/>
          <w:color w:val="C45911" w:themeColor="accent2" w:themeShade="BF"/>
          <w:highlight w:val="lightGray"/>
        </w:rPr>
        <w:t>dalim</w:t>
      </w:r>
    </w:p>
    <w:p w14:paraId="19566957" w14:textId="67E6649F" w:rsidR="00402193" w:rsidRPr="0068758F" w:rsidRDefault="00402193"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Ve</w:t>
      </w:r>
      <w:r w:rsidR="00B676E8">
        <w:rPr>
          <w:rFonts w:asciiTheme="minorBidi" w:eastAsia="Times New Roman" w:hAnsiTheme="minorBidi" w:cstheme="minorBidi"/>
          <w:i/>
          <w:iCs/>
          <w:color w:val="000000"/>
        </w:rPr>
        <w:t>-</w:t>
      </w:r>
      <w:r w:rsidRPr="0068758F">
        <w:rPr>
          <w:rFonts w:asciiTheme="minorBidi" w:eastAsia="Times New Roman" w:hAnsiTheme="minorBidi" w:cstheme="minorBidi"/>
          <w:i/>
          <w:iCs/>
          <w:color w:val="000000"/>
        </w:rPr>
        <w:t xml:space="preserve">derekh </w:t>
      </w:r>
      <w:r w:rsidRPr="0068758F">
        <w:rPr>
          <w:rFonts w:asciiTheme="minorBidi" w:eastAsia="Times New Roman" w:hAnsiTheme="minorBidi" w:cstheme="minorBidi"/>
          <w:i/>
          <w:iCs/>
          <w:color w:val="7030A0"/>
        </w:rPr>
        <w:t xml:space="preserve">anavim </w:t>
      </w:r>
      <w:r w:rsidRPr="0068758F">
        <w:rPr>
          <w:rFonts w:asciiTheme="minorBidi" w:eastAsia="Times New Roman" w:hAnsiTheme="minorBidi" w:cstheme="minorBidi"/>
          <w:i/>
          <w:iCs/>
          <w:color w:val="000000"/>
        </w:rPr>
        <w:t>yat</w:t>
      </w:r>
      <w:r w:rsidR="00B676E8">
        <w:rPr>
          <w:rFonts w:asciiTheme="minorBidi" w:eastAsia="Times New Roman" w:hAnsiTheme="minorBidi" w:cstheme="minorBidi"/>
          <w:i/>
          <w:iCs/>
          <w:color w:val="000000"/>
        </w:rPr>
        <w:t>t</w:t>
      </w:r>
      <w:r w:rsidRPr="0068758F">
        <w:rPr>
          <w:rFonts w:asciiTheme="minorBidi" w:eastAsia="Times New Roman" w:hAnsiTheme="minorBidi" w:cstheme="minorBidi"/>
          <w:i/>
          <w:iCs/>
          <w:color w:val="000000"/>
        </w:rPr>
        <w:t>u</w:t>
      </w:r>
    </w:p>
    <w:p w14:paraId="7ADE6833" w14:textId="5AF518A6" w:rsidR="00B073DD" w:rsidRPr="00AF5D8E" w:rsidRDefault="00B073DD" w:rsidP="005B18BD">
      <w:pPr>
        <w:bidi w:val="0"/>
        <w:spacing w:after="120"/>
        <w:jc w:val="center"/>
        <w:rPr>
          <w:rFonts w:asciiTheme="minorBidi" w:eastAsia="Times New Roman" w:hAnsiTheme="minorBidi" w:cstheme="minorBidi"/>
          <w:b/>
          <w:bCs/>
          <w:color w:val="000000"/>
          <w:u w:val="single"/>
        </w:rPr>
      </w:pPr>
      <w:r w:rsidRPr="00AF5D8E">
        <w:rPr>
          <w:rFonts w:asciiTheme="minorBidi" w:eastAsia="Times New Roman" w:hAnsiTheme="minorBidi" w:cstheme="minorBidi"/>
          <w:b/>
          <w:bCs/>
          <w:color w:val="000000"/>
          <w:u w:val="single"/>
        </w:rPr>
        <w:t>8</w:t>
      </w:r>
      <w:r w:rsidR="00841A09">
        <w:rPr>
          <w:rFonts w:asciiTheme="minorBidi" w:eastAsia="Times New Roman" w:hAnsiTheme="minorBidi" w:cstheme="minorBidi"/>
          <w:b/>
          <w:bCs/>
          <w:color w:val="000000"/>
          <w:u w:val="single"/>
        </w:rPr>
        <w:t>:</w:t>
      </w:r>
      <w:r w:rsidR="00BB288C" w:rsidRPr="00AF5D8E">
        <w:rPr>
          <w:rFonts w:asciiTheme="minorBidi" w:eastAsia="Times New Roman" w:hAnsiTheme="minorBidi" w:cstheme="minorBidi"/>
          <w:b/>
          <w:bCs/>
          <w:color w:val="000000"/>
          <w:u w:val="single"/>
        </w:rPr>
        <w:t>4, 6</w:t>
      </w:r>
    </w:p>
    <w:p w14:paraId="5BB83FAF" w14:textId="5666DCC6" w:rsidR="00402193" w:rsidRPr="0068758F" w:rsidRDefault="00402193"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S</w:t>
      </w:r>
      <w:r w:rsidR="00B676E8">
        <w:rPr>
          <w:rFonts w:asciiTheme="minorBidi" w:eastAsia="Times New Roman" w:hAnsiTheme="minorBidi" w:cstheme="minorBidi"/>
          <w:i/>
          <w:iCs/>
          <w:color w:val="000000"/>
        </w:rPr>
        <w:t>himu</w:t>
      </w:r>
      <w:r w:rsidRPr="0068758F">
        <w:rPr>
          <w:rFonts w:asciiTheme="minorBidi" w:eastAsia="Times New Roman" w:hAnsiTheme="minorBidi" w:cstheme="minorBidi"/>
          <w:i/>
          <w:iCs/>
          <w:color w:val="000000"/>
        </w:rPr>
        <w:t xml:space="preserve"> zot </w:t>
      </w:r>
      <w:r w:rsidR="00B676E8">
        <w:rPr>
          <w:rFonts w:asciiTheme="minorBidi" w:eastAsia="Times New Roman" w:hAnsiTheme="minorBidi" w:cstheme="minorBidi"/>
          <w:i/>
          <w:iCs/>
          <w:color w:val="FF0000"/>
        </w:rPr>
        <w:t>ha-sho</w:t>
      </w:r>
      <w:r w:rsidR="00B676E8" w:rsidRPr="0068758F">
        <w:rPr>
          <w:rFonts w:asciiTheme="minorBidi" w:eastAsia="Times New Roman" w:hAnsiTheme="minorBidi" w:cstheme="minorBidi"/>
          <w:i/>
          <w:iCs/>
          <w:color w:val="FF0000"/>
        </w:rPr>
        <w:t>’afim</w:t>
      </w:r>
      <w:r w:rsidRPr="0068758F">
        <w:rPr>
          <w:rFonts w:asciiTheme="minorBidi" w:eastAsia="Times New Roman" w:hAnsiTheme="minorBidi" w:cstheme="minorBidi"/>
          <w:i/>
          <w:iCs/>
          <w:color w:val="000000"/>
        </w:rPr>
        <w:t xml:space="preserve"> </w:t>
      </w:r>
      <w:r w:rsidRPr="0068758F">
        <w:rPr>
          <w:rFonts w:asciiTheme="minorBidi" w:eastAsia="Times New Roman" w:hAnsiTheme="minorBidi" w:cstheme="minorBidi"/>
          <w:i/>
          <w:iCs/>
          <w:color w:val="C00000"/>
          <w:highlight w:val="yellow"/>
        </w:rPr>
        <w:t>evyon</w:t>
      </w:r>
    </w:p>
    <w:p w14:paraId="025277B3" w14:textId="152308C7" w:rsidR="00402193" w:rsidRPr="0068758F" w:rsidRDefault="00402193"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Ve</w:t>
      </w:r>
      <w:r w:rsidR="00B676E8">
        <w:rPr>
          <w:rFonts w:asciiTheme="minorBidi" w:eastAsia="Times New Roman" w:hAnsiTheme="minorBidi" w:cstheme="minorBidi"/>
          <w:i/>
          <w:iCs/>
          <w:color w:val="000000"/>
        </w:rPr>
        <w:t>-</w:t>
      </w:r>
      <w:r w:rsidRPr="0068758F">
        <w:rPr>
          <w:rFonts w:asciiTheme="minorBidi" w:eastAsia="Times New Roman" w:hAnsiTheme="minorBidi" w:cstheme="minorBidi"/>
          <w:i/>
          <w:iCs/>
          <w:color w:val="000000"/>
        </w:rPr>
        <w:t xml:space="preserve">lashbit </w:t>
      </w:r>
      <w:r w:rsidRPr="0068758F">
        <w:rPr>
          <w:rFonts w:asciiTheme="minorBidi" w:eastAsia="Times New Roman" w:hAnsiTheme="minorBidi" w:cstheme="minorBidi"/>
          <w:i/>
          <w:iCs/>
          <w:color w:val="7030A0"/>
        </w:rPr>
        <w:t>aniyei</w:t>
      </w:r>
      <w:r w:rsidRPr="0068758F">
        <w:rPr>
          <w:rFonts w:asciiTheme="minorBidi" w:eastAsia="Times New Roman" w:hAnsiTheme="minorBidi" w:cstheme="minorBidi"/>
          <w:i/>
          <w:iCs/>
          <w:color w:val="000000"/>
        </w:rPr>
        <w:t xml:space="preserve"> </w:t>
      </w:r>
      <w:r w:rsidRPr="0068758F">
        <w:rPr>
          <w:rFonts w:asciiTheme="minorBidi" w:eastAsia="Times New Roman" w:hAnsiTheme="minorBidi" w:cstheme="minorBidi"/>
          <w:i/>
          <w:iCs/>
          <w:color w:val="BF8F00" w:themeColor="accent4" w:themeShade="BF"/>
        </w:rPr>
        <w:t>aretz</w:t>
      </w:r>
    </w:p>
    <w:p w14:paraId="5851052E" w14:textId="77777777" w:rsidR="00402193" w:rsidRPr="0068758F" w:rsidRDefault="00402193"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000000"/>
        </w:rPr>
        <w:t>…</w:t>
      </w:r>
    </w:p>
    <w:p w14:paraId="2D63B0A7" w14:textId="4F623F6D" w:rsidR="00B073DD" w:rsidRPr="0068758F" w:rsidRDefault="00B073DD" w:rsidP="005B18BD">
      <w:pPr>
        <w:bidi w:val="0"/>
        <w:spacing w:after="120"/>
        <w:jc w:val="center"/>
        <w:rPr>
          <w:rFonts w:asciiTheme="minorBidi" w:eastAsia="Times New Roman" w:hAnsiTheme="minorBidi" w:cstheme="minorBidi"/>
          <w:i/>
          <w:iCs/>
          <w:color w:val="000000"/>
        </w:rPr>
      </w:pPr>
      <w:r w:rsidRPr="0068758F">
        <w:rPr>
          <w:rFonts w:asciiTheme="minorBidi" w:eastAsia="Times New Roman" w:hAnsiTheme="minorBidi" w:cstheme="minorBidi"/>
          <w:i/>
          <w:iCs/>
          <w:color w:val="FFD966" w:themeColor="accent4" w:themeTint="99"/>
          <w:highlight w:val="darkBlue"/>
        </w:rPr>
        <w:t>l</w:t>
      </w:r>
      <w:r w:rsidR="00B676E8">
        <w:rPr>
          <w:rFonts w:asciiTheme="minorBidi" w:eastAsia="Times New Roman" w:hAnsiTheme="minorBidi" w:cstheme="minorBidi"/>
          <w:i/>
          <w:iCs/>
          <w:color w:val="FFD966" w:themeColor="accent4" w:themeTint="99"/>
          <w:highlight w:val="darkBlue"/>
        </w:rPr>
        <w:t>i-knot</w:t>
      </w:r>
      <w:r w:rsidRPr="0068758F">
        <w:rPr>
          <w:rFonts w:asciiTheme="minorBidi" w:eastAsia="Times New Roman" w:hAnsiTheme="minorBidi" w:cstheme="minorBidi"/>
          <w:i/>
          <w:iCs/>
          <w:color w:val="000000"/>
        </w:rPr>
        <w:t xml:space="preserve"> </w:t>
      </w:r>
      <w:r w:rsidR="00B676E8">
        <w:rPr>
          <w:rFonts w:asciiTheme="minorBidi" w:eastAsia="Times New Roman" w:hAnsiTheme="minorBidi" w:cstheme="minorBidi"/>
          <w:i/>
          <w:iCs/>
          <w:color w:val="2E74B5" w:themeColor="accent5" w:themeShade="BF"/>
        </w:rPr>
        <w:t>ba-kesef</w:t>
      </w:r>
      <w:r w:rsidRPr="0068758F">
        <w:rPr>
          <w:rFonts w:asciiTheme="minorBidi" w:eastAsia="Times New Roman" w:hAnsiTheme="minorBidi" w:cstheme="minorBidi"/>
          <w:i/>
          <w:iCs/>
          <w:color w:val="000000"/>
        </w:rPr>
        <w:t xml:space="preserve"> </w:t>
      </w:r>
      <w:r w:rsidR="00CC0599">
        <w:rPr>
          <w:rFonts w:asciiTheme="minorBidi" w:eastAsia="Times New Roman" w:hAnsiTheme="minorBidi" w:cstheme="minorBidi"/>
          <w:i/>
          <w:iCs/>
          <w:color w:val="C45911" w:themeColor="accent2" w:themeShade="BF"/>
          <w:highlight w:val="lightGray"/>
        </w:rPr>
        <w:t>dalim</w:t>
      </w:r>
    </w:p>
    <w:p w14:paraId="2177D27F" w14:textId="07280B2C" w:rsidR="00B073DD" w:rsidRPr="0068758F" w:rsidRDefault="00B676E8" w:rsidP="005B18BD">
      <w:pPr>
        <w:bidi w:val="0"/>
        <w:spacing w:after="120"/>
        <w:jc w:val="center"/>
        <w:rPr>
          <w:rFonts w:asciiTheme="minorBidi" w:eastAsia="Times New Roman" w:hAnsiTheme="minorBidi" w:cstheme="minorBidi"/>
          <w:i/>
          <w:iCs/>
          <w:color w:val="000000"/>
        </w:rPr>
      </w:pPr>
      <w:r>
        <w:rPr>
          <w:rFonts w:asciiTheme="minorBidi" w:eastAsia="Times New Roman" w:hAnsiTheme="minorBidi" w:cstheme="minorBidi"/>
          <w:i/>
          <w:iCs/>
          <w:color w:val="C00000"/>
          <w:highlight w:val="yellow"/>
        </w:rPr>
        <w:t>ve-evyon</w:t>
      </w:r>
      <w:r w:rsidR="00B073DD" w:rsidRPr="0068758F">
        <w:rPr>
          <w:rFonts w:asciiTheme="minorBidi" w:eastAsia="Times New Roman" w:hAnsiTheme="minorBidi" w:cstheme="minorBidi"/>
          <w:i/>
          <w:iCs/>
          <w:color w:val="000000"/>
        </w:rPr>
        <w:t xml:space="preserve"> </w:t>
      </w:r>
      <w:r w:rsidR="00B073DD" w:rsidRPr="0068758F">
        <w:rPr>
          <w:rFonts w:asciiTheme="minorBidi" w:eastAsia="Times New Roman" w:hAnsiTheme="minorBidi" w:cstheme="minorBidi"/>
          <w:i/>
          <w:iCs/>
          <w:color w:val="000000"/>
          <w:highlight w:val="cyan"/>
        </w:rPr>
        <w:t>ba’avur na’alayim</w:t>
      </w:r>
    </w:p>
    <w:p w14:paraId="6FC4DBE3" w14:textId="77777777" w:rsidR="002422D4" w:rsidRDefault="002422D4" w:rsidP="005B18BD">
      <w:pPr>
        <w:bidi w:val="0"/>
        <w:spacing w:line="240" w:lineRule="auto"/>
        <w:rPr>
          <w:rFonts w:asciiTheme="minorBidi" w:eastAsia="Times New Roman" w:hAnsiTheme="minorBidi" w:cstheme="minorBidi"/>
          <w:color w:val="000000"/>
        </w:rPr>
        <w:sectPr w:rsidR="002422D4" w:rsidSect="00CC3861">
          <w:type w:val="continuous"/>
          <w:pgSz w:w="12240" w:h="15840"/>
          <w:pgMar w:top="1440" w:right="1440" w:bottom="1440" w:left="1440" w:header="720" w:footer="720" w:gutter="0"/>
          <w:cols w:num="2" w:space="720"/>
          <w:docGrid w:linePitch="360"/>
        </w:sectPr>
      </w:pPr>
    </w:p>
    <w:p w14:paraId="565181CB" w14:textId="701F3C37" w:rsidR="009C188F" w:rsidRDefault="009C188F" w:rsidP="005B18BD">
      <w:pPr>
        <w:bidi w:val="0"/>
        <w:spacing w:line="240" w:lineRule="auto"/>
        <w:rPr>
          <w:rFonts w:asciiTheme="minorBidi" w:eastAsia="Times New Roman" w:hAnsiTheme="minorBidi" w:cstheme="minorBidi"/>
          <w:color w:val="000000"/>
        </w:rPr>
      </w:pPr>
    </w:p>
    <w:p w14:paraId="7955F520" w14:textId="77777777" w:rsidR="00841A09" w:rsidRPr="0068758F" w:rsidRDefault="00841A09" w:rsidP="005B18BD">
      <w:pPr>
        <w:bidi w:val="0"/>
        <w:spacing w:line="240" w:lineRule="auto"/>
        <w:rPr>
          <w:rFonts w:asciiTheme="minorBidi" w:eastAsia="Times New Roman" w:hAnsiTheme="minorBidi" w:cstheme="minorBidi"/>
          <w:color w:val="000000"/>
        </w:rPr>
      </w:pPr>
    </w:p>
    <w:p w14:paraId="49DC8EEB" w14:textId="06185D6D" w:rsidR="00B073DD" w:rsidRPr="0068758F" w:rsidRDefault="000962F4" w:rsidP="005B18BD">
      <w:pPr>
        <w:bidi w:val="0"/>
        <w:spacing w:line="240" w:lineRule="auto"/>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ANALYSIS </w:t>
      </w:r>
    </w:p>
    <w:p w14:paraId="0FED1E9E" w14:textId="77777777" w:rsidR="009C188F" w:rsidRPr="0068758F" w:rsidRDefault="009C188F" w:rsidP="005B18BD">
      <w:pPr>
        <w:bidi w:val="0"/>
        <w:spacing w:line="240" w:lineRule="auto"/>
        <w:rPr>
          <w:rFonts w:asciiTheme="minorBidi" w:eastAsia="Times New Roman" w:hAnsiTheme="minorBidi" w:cstheme="minorBidi"/>
          <w:color w:val="000000"/>
        </w:rPr>
      </w:pPr>
    </w:p>
    <w:p w14:paraId="778A777B" w14:textId="3F46D39E" w:rsidR="007E6553" w:rsidRPr="0068758F" w:rsidRDefault="000962F4"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In the chart above, it is clear that nearly every term used in this selection from Amos’s opening rebuke of the north finds its way back into our rebuke. </w:t>
      </w:r>
      <w:r w:rsidR="00BB288C" w:rsidRPr="0068758F">
        <w:rPr>
          <w:rFonts w:asciiTheme="minorBidi" w:eastAsia="Times New Roman" w:hAnsiTheme="minorBidi" w:cstheme="minorBidi"/>
          <w:color w:val="000000"/>
        </w:rPr>
        <w:t>In these two paired couplets, there are five exactly matched words (</w:t>
      </w:r>
      <w:r w:rsidR="00B676E8">
        <w:rPr>
          <w:rFonts w:asciiTheme="minorBidi" w:eastAsia="Times New Roman" w:hAnsiTheme="minorBidi" w:cstheme="minorBidi"/>
          <w:i/>
          <w:iCs/>
          <w:color w:val="000000"/>
        </w:rPr>
        <w:t>ha-sho</w:t>
      </w:r>
      <w:r w:rsidR="00BB288C" w:rsidRPr="0068758F">
        <w:rPr>
          <w:rFonts w:asciiTheme="minorBidi" w:eastAsia="Times New Roman" w:hAnsiTheme="minorBidi" w:cstheme="minorBidi"/>
          <w:i/>
          <w:iCs/>
          <w:color w:val="000000"/>
        </w:rPr>
        <w:t xml:space="preserve">’afim, evyon </w:t>
      </w:r>
      <w:r w:rsidR="00CC0599">
        <w:rPr>
          <w:rFonts w:asciiTheme="minorBidi" w:eastAsia="Times New Roman" w:hAnsiTheme="minorBidi" w:cstheme="minorBidi"/>
          <w:color w:val="000000"/>
        </w:rPr>
        <w:t>[</w:t>
      </w:r>
      <w:r w:rsidR="00BB288C" w:rsidRPr="0068758F">
        <w:rPr>
          <w:rFonts w:asciiTheme="minorBidi" w:eastAsia="Times New Roman" w:hAnsiTheme="minorBidi" w:cstheme="minorBidi"/>
          <w:color w:val="000000"/>
        </w:rPr>
        <w:t>more on this below</w:t>
      </w:r>
      <w:r w:rsidR="00CC0599">
        <w:rPr>
          <w:rFonts w:asciiTheme="minorBidi" w:eastAsia="Times New Roman" w:hAnsiTheme="minorBidi" w:cstheme="minorBidi"/>
          <w:color w:val="000000"/>
        </w:rPr>
        <w:t>]</w:t>
      </w:r>
      <w:r w:rsidR="00BB288C" w:rsidRPr="0068758F">
        <w:rPr>
          <w:rFonts w:asciiTheme="minorBidi" w:eastAsia="Times New Roman" w:hAnsiTheme="minorBidi" w:cstheme="minorBidi"/>
          <w:color w:val="000000"/>
        </w:rPr>
        <w:t xml:space="preserve"> </w:t>
      </w:r>
      <w:r w:rsidR="00BB288C" w:rsidRPr="0068758F">
        <w:rPr>
          <w:rFonts w:asciiTheme="minorBidi" w:eastAsia="Times New Roman" w:hAnsiTheme="minorBidi" w:cstheme="minorBidi"/>
          <w:i/>
          <w:iCs/>
          <w:color w:val="000000"/>
        </w:rPr>
        <w:t xml:space="preserve">eretz, </w:t>
      </w:r>
      <w:r w:rsidR="00CC0599">
        <w:rPr>
          <w:rFonts w:asciiTheme="minorBidi" w:eastAsia="Times New Roman" w:hAnsiTheme="minorBidi" w:cstheme="minorBidi"/>
          <w:i/>
          <w:iCs/>
          <w:color w:val="000000"/>
        </w:rPr>
        <w:t>dalim</w:t>
      </w:r>
      <w:r w:rsidR="00BB288C" w:rsidRPr="0068758F">
        <w:rPr>
          <w:rFonts w:asciiTheme="minorBidi" w:eastAsia="Times New Roman" w:hAnsiTheme="minorBidi" w:cstheme="minorBidi"/>
          <w:i/>
          <w:iCs/>
          <w:color w:val="000000"/>
        </w:rPr>
        <w:t xml:space="preserve">, </w:t>
      </w:r>
      <w:r w:rsidR="00B676E8">
        <w:rPr>
          <w:rFonts w:asciiTheme="minorBidi" w:eastAsia="Times New Roman" w:hAnsiTheme="minorBidi" w:cstheme="minorBidi"/>
          <w:i/>
          <w:iCs/>
          <w:color w:val="000000"/>
        </w:rPr>
        <w:t>ba-kesef</w:t>
      </w:r>
      <w:r w:rsidR="00BB288C" w:rsidRPr="0068758F">
        <w:rPr>
          <w:rFonts w:asciiTheme="minorBidi" w:eastAsia="Times New Roman" w:hAnsiTheme="minorBidi" w:cstheme="minorBidi"/>
          <w:color w:val="000000"/>
        </w:rPr>
        <w:t>)</w:t>
      </w:r>
      <w:r w:rsidR="00653A40">
        <w:rPr>
          <w:rFonts w:asciiTheme="minorBidi" w:eastAsia="Times New Roman" w:hAnsiTheme="minorBidi" w:cstheme="minorBidi"/>
          <w:color w:val="000000"/>
        </w:rPr>
        <w:t>;</w:t>
      </w:r>
      <w:r w:rsidR="00BB288C" w:rsidRPr="0068758F">
        <w:rPr>
          <w:rFonts w:asciiTheme="minorBidi" w:eastAsia="Times New Roman" w:hAnsiTheme="minorBidi" w:cstheme="minorBidi"/>
          <w:color w:val="000000"/>
        </w:rPr>
        <w:t xml:space="preserve"> one which is </w:t>
      </w:r>
      <w:r w:rsidR="00BB288C" w:rsidRPr="00AF5D8E">
        <w:rPr>
          <w:rFonts w:asciiTheme="minorBidi" w:eastAsia="Times New Roman" w:hAnsiTheme="minorBidi" w:cstheme="minorBidi"/>
          <w:b/>
          <w:bCs/>
          <w:color w:val="000000"/>
        </w:rPr>
        <w:t>written</w:t>
      </w:r>
      <w:r w:rsidR="00BB288C" w:rsidRPr="0068758F">
        <w:rPr>
          <w:rFonts w:asciiTheme="minorBidi" w:eastAsia="Times New Roman" w:hAnsiTheme="minorBidi" w:cstheme="minorBidi"/>
          <w:color w:val="000000"/>
        </w:rPr>
        <w:t xml:space="preserve"> identically, although the </w:t>
      </w:r>
      <w:r w:rsidR="00BB288C" w:rsidRPr="0068758F">
        <w:rPr>
          <w:rFonts w:asciiTheme="minorBidi" w:eastAsia="Times New Roman" w:hAnsiTheme="minorBidi" w:cstheme="minorBidi"/>
          <w:i/>
          <w:iCs/>
          <w:color w:val="000000"/>
        </w:rPr>
        <w:t>keri</w:t>
      </w:r>
      <w:r w:rsidR="00BB288C" w:rsidRPr="0068758F">
        <w:rPr>
          <w:rFonts w:asciiTheme="minorBidi" w:eastAsia="Times New Roman" w:hAnsiTheme="minorBidi" w:cstheme="minorBidi"/>
          <w:color w:val="000000"/>
        </w:rPr>
        <w:t xml:space="preserve"> in chapter 8 modifies it somewhat (</w:t>
      </w:r>
      <w:r w:rsidR="00BB288C" w:rsidRPr="0068758F">
        <w:rPr>
          <w:rFonts w:asciiTheme="minorBidi" w:eastAsia="Times New Roman" w:hAnsiTheme="minorBidi" w:cstheme="minorBidi"/>
          <w:i/>
          <w:iCs/>
          <w:color w:val="000000"/>
        </w:rPr>
        <w:t>aniyei, anavim</w:t>
      </w:r>
      <w:r w:rsidR="00BB288C" w:rsidRPr="0068758F">
        <w:rPr>
          <w:rFonts w:asciiTheme="minorBidi" w:eastAsia="Times New Roman" w:hAnsiTheme="minorBidi" w:cstheme="minorBidi"/>
          <w:color w:val="000000"/>
        </w:rPr>
        <w:t>)</w:t>
      </w:r>
      <w:r w:rsidR="00653A40">
        <w:rPr>
          <w:rFonts w:asciiTheme="minorBidi" w:eastAsia="Times New Roman" w:hAnsiTheme="minorBidi" w:cstheme="minorBidi"/>
          <w:color w:val="000000"/>
        </w:rPr>
        <w:t>;</w:t>
      </w:r>
      <w:r w:rsidR="00374F44">
        <w:rPr>
          <w:rFonts w:asciiTheme="minorBidi" w:eastAsia="Times New Roman" w:hAnsiTheme="minorBidi" w:cstheme="minorBidi"/>
          <w:color w:val="000000"/>
        </w:rPr>
        <w:t xml:space="preserve"> </w:t>
      </w:r>
      <w:r w:rsidR="00BB288C" w:rsidRPr="0068758F">
        <w:rPr>
          <w:rFonts w:asciiTheme="minorBidi" w:eastAsia="Times New Roman" w:hAnsiTheme="minorBidi" w:cstheme="minorBidi"/>
          <w:color w:val="000000"/>
        </w:rPr>
        <w:t xml:space="preserve">and one completely identical phrase </w:t>
      </w:r>
      <w:r w:rsidR="00BB288C" w:rsidRPr="0068758F">
        <w:rPr>
          <w:rFonts w:asciiTheme="minorBidi" w:eastAsia="Times New Roman" w:hAnsiTheme="minorBidi" w:cstheme="minorBidi"/>
          <w:i/>
          <w:iCs/>
          <w:color w:val="000000"/>
        </w:rPr>
        <w:t>(ba’avur na’alayim</w:t>
      </w:r>
      <w:r w:rsidR="00BB288C" w:rsidRPr="0068758F">
        <w:rPr>
          <w:rFonts w:asciiTheme="minorBidi" w:eastAsia="Times New Roman" w:hAnsiTheme="minorBidi" w:cstheme="minorBidi"/>
          <w:color w:val="000000"/>
        </w:rPr>
        <w:t>).</w:t>
      </w:r>
      <w:r w:rsidR="00374F44">
        <w:rPr>
          <w:rFonts w:asciiTheme="minorBidi" w:eastAsia="Times New Roman" w:hAnsiTheme="minorBidi" w:cstheme="minorBidi"/>
          <w:color w:val="000000"/>
        </w:rPr>
        <w:t xml:space="preserve"> </w:t>
      </w:r>
      <w:r w:rsidR="00513E2C" w:rsidRPr="0068758F">
        <w:rPr>
          <w:rFonts w:asciiTheme="minorBidi" w:eastAsia="Times New Roman" w:hAnsiTheme="minorBidi" w:cstheme="minorBidi"/>
          <w:color w:val="000000"/>
        </w:rPr>
        <w:t xml:space="preserve">The </w:t>
      </w:r>
      <w:r w:rsidR="00513E2C" w:rsidRPr="0068758F">
        <w:rPr>
          <w:rFonts w:asciiTheme="minorBidi" w:eastAsia="Times New Roman" w:hAnsiTheme="minorBidi" w:cstheme="minorBidi"/>
          <w:i/>
          <w:iCs/>
          <w:color w:val="000000"/>
        </w:rPr>
        <w:t>mikhram</w:t>
      </w:r>
      <w:r w:rsidR="00513E2C" w:rsidRPr="0068758F">
        <w:rPr>
          <w:rFonts w:asciiTheme="minorBidi" w:eastAsia="Times New Roman" w:hAnsiTheme="minorBidi" w:cstheme="minorBidi"/>
          <w:color w:val="000000"/>
        </w:rPr>
        <w:t xml:space="preserve"> of </w:t>
      </w:r>
      <w:r w:rsidR="00653A40">
        <w:rPr>
          <w:rFonts w:asciiTheme="minorBidi" w:eastAsia="Times New Roman" w:hAnsiTheme="minorBidi" w:cstheme="minorBidi"/>
          <w:color w:val="000000"/>
        </w:rPr>
        <w:t>C</w:t>
      </w:r>
      <w:r w:rsidR="00513E2C" w:rsidRPr="0068758F">
        <w:rPr>
          <w:rFonts w:asciiTheme="minorBidi" w:eastAsia="Times New Roman" w:hAnsiTheme="minorBidi" w:cstheme="minorBidi"/>
          <w:color w:val="000000"/>
        </w:rPr>
        <w:t xml:space="preserve">hapter 2 is neatly matched by </w:t>
      </w:r>
      <w:r w:rsidR="00513E2C" w:rsidRPr="0068758F">
        <w:rPr>
          <w:rFonts w:asciiTheme="minorBidi" w:eastAsia="Times New Roman" w:hAnsiTheme="minorBidi" w:cstheme="minorBidi"/>
          <w:i/>
          <w:iCs/>
          <w:color w:val="000000"/>
        </w:rPr>
        <w:t>l</w:t>
      </w:r>
      <w:r w:rsidR="00B676E8">
        <w:rPr>
          <w:rFonts w:asciiTheme="minorBidi" w:eastAsia="Times New Roman" w:hAnsiTheme="minorBidi" w:cstheme="minorBidi"/>
          <w:i/>
          <w:iCs/>
          <w:color w:val="000000"/>
        </w:rPr>
        <w:t>i-knot</w:t>
      </w:r>
      <w:r w:rsidR="00513E2C" w:rsidRPr="0068758F">
        <w:rPr>
          <w:rFonts w:asciiTheme="minorBidi" w:eastAsia="Times New Roman" w:hAnsiTheme="minorBidi" w:cstheme="minorBidi"/>
          <w:color w:val="000000"/>
        </w:rPr>
        <w:t xml:space="preserve"> in </w:t>
      </w:r>
      <w:r w:rsidR="00653A40">
        <w:rPr>
          <w:rFonts w:asciiTheme="minorBidi" w:eastAsia="Times New Roman" w:hAnsiTheme="minorBidi" w:cstheme="minorBidi"/>
          <w:color w:val="000000"/>
        </w:rPr>
        <w:t>C</w:t>
      </w:r>
      <w:r w:rsidR="00513E2C" w:rsidRPr="0068758F">
        <w:rPr>
          <w:rFonts w:asciiTheme="minorBidi" w:eastAsia="Times New Roman" w:hAnsiTheme="minorBidi" w:cstheme="minorBidi"/>
          <w:color w:val="000000"/>
        </w:rPr>
        <w:t xml:space="preserve">hapter 8. </w:t>
      </w:r>
      <w:r w:rsidR="007E6553" w:rsidRPr="0068758F">
        <w:rPr>
          <w:rFonts w:asciiTheme="minorBidi" w:eastAsia="Times New Roman" w:hAnsiTheme="minorBidi" w:cstheme="minorBidi"/>
          <w:color w:val="000000"/>
        </w:rPr>
        <w:t xml:space="preserve">It should not be surprising to learn that </w:t>
      </w:r>
      <w:r w:rsidR="00B676E8">
        <w:rPr>
          <w:rFonts w:asciiTheme="minorBidi" w:eastAsia="Times New Roman" w:hAnsiTheme="minorBidi" w:cstheme="minorBidi"/>
          <w:i/>
          <w:iCs/>
          <w:color w:val="000000"/>
        </w:rPr>
        <w:t>ha-sho</w:t>
      </w:r>
      <w:r w:rsidR="007E6553" w:rsidRPr="0068758F">
        <w:rPr>
          <w:rFonts w:asciiTheme="minorBidi" w:eastAsia="Times New Roman" w:hAnsiTheme="minorBidi" w:cstheme="minorBidi"/>
          <w:i/>
          <w:iCs/>
          <w:color w:val="000000"/>
        </w:rPr>
        <w:t>’afim</w:t>
      </w:r>
      <w:r w:rsidR="007E6553" w:rsidRPr="0068758F">
        <w:rPr>
          <w:rFonts w:asciiTheme="minorBidi" w:eastAsia="Times New Roman" w:hAnsiTheme="minorBidi" w:cstheme="minorBidi"/>
          <w:color w:val="000000"/>
        </w:rPr>
        <w:t xml:space="preserve"> </w:t>
      </w:r>
      <w:r w:rsidR="00513E2C" w:rsidRPr="0068758F">
        <w:rPr>
          <w:rFonts w:asciiTheme="minorBidi" w:eastAsia="Times New Roman" w:hAnsiTheme="minorBidi" w:cstheme="minorBidi"/>
          <w:color w:val="000000"/>
        </w:rPr>
        <w:t>appears</w:t>
      </w:r>
      <w:r w:rsidR="007E6553" w:rsidRPr="0068758F">
        <w:rPr>
          <w:rFonts w:asciiTheme="minorBidi" w:eastAsia="Times New Roman" w:hAnsiTheme="minorBidi" w:cstheme="minorBidi"/>
          <w:color w:val="000000"/>
        </w:rPr>
        <w:t xml:space="preserve"> only twice in </w:t>
      </w:r>
      <w:r w:rsidR="007E6553" w:rsidRPr="00AF5D8E">
        <w:rPr>
          <w:rFonts w:asciiTheme="minorBidi" w:eastAsia="Times New Roman" w:hAnsiTheme="minorBidi" w:cstheme="minorBidi"/>
          <w:i/>
          <w:iCs/>
          <w:color w:val="000000"/>
        </w:rPr>
        <w:t>Tanakh</w:t>
      </w:r>
      <w:r w:rsidR="00CC0599">
        <w:rPr>
          <w:rFonts w:asciiTheme="minorBidi" w:eastAsia="Times New Roman" w:hAnsiTheme="minorBidi" w:cstheme="minorBidi"/>
          <w:color w:val="000000"/>
        </w:rPr>
        <w:t>,</w:t>
      </w:r>
      <w:r w:rsidR="007E6553" w:rsidRPr="0068758F">
        <w:rPr>
          <w:rFonts w:asciiTheme="minorBidi" w:eastAsia="Times New Roman" w:hAnsiTheme="minorBidi" w:cstheme="minorBidi"/>
          <w:color w:val="000000"/>
        </w:rPr>
        <w:t xml:space="preserve"> as does the phrase </w:t>
      </w:r>
      <w:r w:rsidR="007E6553" w:rsidRPr="0068758F">
        <w:rPr>
          <w:rFonts w:asciiTheme="minorBidi" w:eastAsia="Times New Roman" w:hAnsiTheme="minorBidi" w:cstheme="minorBidi"/>
          <w:i/>
          <w:iCs/>
          <w:color w:val="000000"/>
        </w:rPr>
        <w:t>ba’avur na’alayim</w:t>
      </w:r>
      <w:r w:rsidR="007E6553" w:rsidRPr="0068758F">
        <w:rPr>
          <w:rFonts w:asciiTheme="minorBidi" w:eastAsia="Times New Roman" w:hAnsiTheme="minorBidi" w:cstheme="minorBidi"/>
          <w:color w:val="000000"/>
        </w:rPr>
        <w:t xml:space="preserve">. Although the nearly synonymous </w:t>
      </w:r>
      <w:r w:rsidR="007E6553" w:rsidRPr="0068758F">
        <w:rPr>
          <w:rFonts w:asciiTheme="minorBidi" w:eastAsia="Times New Roman" w:hAnsiTheme="minorBidi" w:cstheme="minorBidi"/>
          <w:i/>
          <w:iCs/>
          <w:color w:val="000000"/>
        </w:rPr>
        <w:t>dal</w:t>
      </w:r>
      <w:r w:rsidR="007E6553" w:rsidRPr="0068758F">
        <w:rPr>
          <w:rFonts w:asciiTheme="minorBidi" w:eastAsia="Times New Roman" w:hAnsiTheme="minorBidi" w:cstheme="minorBidi"/>
          <w:color w:val="000000"/>
        </w:rPr>
        <w:t xml:space="preserve">, </w:t>
      </w:r>
      <w:r w:rsidR="007E6553" w:rsidRPr="0068758F">
        <w:rPr>
          <w:rFonts w:asciiTheme="minorBidi" w:eastAsia="Times New Roman" w:hAnsiTheme="minorBidi" w:cstheme="minorBidi"/>
          <w:i/>
          <w:iCs/>
          <w:color w:val="000000"/>
        </w:rPr>
        <w:t xml:space="preserve">evyon </w:t>
      </w:r>
      <w:r w:rsidR="007E6553" w:rsidRPr="0068758F">
        <w:rPr>
          <w:rFonts w:asciiTheme="minorBidi" w:eastAsia="Times New Roman" w:hAnsiTheme="minorBidi" w:cstheme="minorBidi"/>
          <w:color w:val="000000"/>
        </w:rPr>
        <w:t xml:space="preserve">and </w:t>
      </w:r>
      <w:r w:rsidR="007E6553" w:rsidRPr="0068758F">
        <w:rPr>
          <w:rFonts w:asciiTheme="minorBidi" w:eastAsia="Times New Roman" w:hAnsiTheme="minorBidi" w:cstheme="minorBidi"/>
          <w:i/>
          <w:iCs/>
          <w:color w:val="000000"/>
        </w:rPr>
        <w:t>ani/</w:t>
      </w:r>
      <w:r w:rsidR="00B676E8">
        <w:rPr>
          <w:rFonts w:asciiTheme="minorBidi" w:eastAsia="Times New Roman" w:hAnsiTheme="minorBidi" w:cstheme="minorBidi"/>
          <w:i/>
          <w:iCs/>
          <w:color w:val="000000"/>
        </w:rPr>
        <w:t xml:space="preserve"> </w:t>
      </w:r>
      <w:r w:rsidR="007E6553" w:rsidRPr="0068758F">
        <w:rPr>
          <w:rFonts w:asciiTheme="minorBidi" w:eastAsia="Times New Roman" w:hAnsiTheme="minorBidi" w:cstheme="minorBidi"/>
          <w:i/>
          <w:iCs/>
          <w:color w:val="000000"/>
        </w:rPr>
        <w:t>anav</w:t>
      </w:r>
      <w:r w:rsidR="007E6553" w:rsidRPr="0068758F">
        <w:rPr>
          <w:rFonts w:asciiTheme="minorBidi" w:eastAsia="Times New Roman" w:hAnsiTheme="minorBidi" w:cstheme="minorBidi"/>
          <w:color w:val="000000"/>
        </w:rPr>
        <w:t xml:space="preserve"> appear many times in </w:t>
      </w:r>
      <w:r w:rsidR="007E6553" w:rsidRPr="00AF5D8E">
        <w:rPr>
          <w:rFonts w:asciiTheme="minorBidi" w:eastAsia="Times New Roman" w:hAnsiTheme="minorBidi" w:cstheme="minorBidi"/>
          <w:i/>
          <w:iCs/>
          <w:color w:val="000000"/>
        </w:rPr>
        <w:t>Tanakh</w:t>
      </w:r>
      <w:r w:rsidR="007E6553" w:rsidRPr="0068758F">
        <w:rPr>
          <w:rFonts w:asciiTheme="minorBidi" w:eastAsia="Times New Roman" w:hAnsiTheme="minorBidi" w:cstheme="minorBidi"/>
          <w:color w:val="000000"/>
        </w:rPr>
        <w:t>, the use of all three of these terms</w:t>
      </w:r>
      <w:r w:rsidR="00CC0599">
        <w:rPr>
          <w:rFonts w:asciiTheme="minorBidi" w:eastAsia="Times New Roman" w:hAnsiTheme="minorBidi" w:cstheme="minorBidi"/>
          <w:color w:val="000000"/>
        </w:rPr>
        <w:t xml:space="preserve"> — </w:t>
      </w:r>
      <w:r w:rsidR="007E6553" w:rsidRPr="0068758F">
        <w:rPr>
          <w:rFonts w:asciiTheme="minorBidi" w:eastAsia="Times New Roman" w:hAnsiTheme="minorBidi" w:cstheme="minorBidi"/>
          <w:color w:val="000000"/>
        </w:rPr>
        <w:t>and only these three</w:t>
      </w:r>
      <w:r w:rsidR="00CC0599">
        <w:rPr>
          <w:rFonts w:asciiTheme="minorBidi" w:eastAsia="Times New Roman" w:hAnsiTheme="minorBidi" w:cstheme="minorBidi"/>
          <w:color w:val="000000"/>
        </w:rPr>
        <w:t xml:space="preserve"> — </w:t>
      </w:r>
      <w:r w:rsidR="007E6553" w:rsidRPr="0068758F">
        <w:rPr>
          <w:rFonts w:asciiTheme="minorBidi" w:eastAsia="Times New Roman" w:hAnsiTheme="minorBidi" w:cstheme="minorBidi"/>
          <w:color w:val="000000"/>
        </w:rPr>
        <w:t xml:space="preserve">in both sections, clearly points to a mutuality of reference. </w:t>
      </w:r>
    </w:p>
    <w:p w14:paraId="16BC4D05" w14:textId="345581D5" w:rsidR="009C188F" w:rsidRPr="0068758F" w:rsidRDefault="005B18BD" w:rsidP="005B18BD">
      <w:pPr>
        <w:tabs>
          <w:tab w:val="left" w:pos="3390"/>
        </w:tabs>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b/>
      </w:r>
    </w:p>
    <w:p w14:paraId="27A72D19" w14:textId="4904091E" w:rsidR="000C50C5" w:rsidRPr="0068758F" w:rsidRDefault="000C50C5"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As such, we will recall our analysis of some of these phrases to inform our study here. (We already studied </w:t>
      </w:r>
      <w:r w:rsidR="00B676E8">
        <w:rPr>
          <w:rFonts w:asciiTheme="minorBidi" w:eastAsia="Times New Roman" w:hAnsiTheme="minorBidi" w:cstheme="minorBidi"/>
          <w:i/>
          <w:iCs/>
          <w:color w:val="000000"/>
        </w:rPr>
        <w:t>ha-sho</w:t>
      </w:r>
      <w:r w:rsidRPr="0068758F">
        <w:rPr>
          <w:rFonts w:asciiTheme="minorBidi" w:eastAsia="Times New Roman" w:hAnsiTheme="minorBidi" w:cstheme="minorBidi"/>
          <w:i/>
          <w:iCs/>
          <w:color w:val="000000"/>
        </w:rPr>
        <w:t>’afim</w:t>
      </w:r>
      <w:r w:rsidRPr="0068758F">
        <w:rPr>
          <w:rFonts w:asciiTheme="minorBidi" w:eastAsia="Times New Roman" w:hAnsiTheme="minorBidi" w:cstheme="minorBidi"/>
          <w:color w:val="000000"/>
        </w:rPr>
        <w:t xml:space="preserve"> and </w:t>
      </w:r>
      <w:r w:rsidRPr="0068758F">
        <w:rPr>
          <w:rFonts w:asciiTheme="minorBidi" w:eastAsia="Times New Roman" w:hAnsiTheme="minorBidi" w:cstheme="minorBidi"/>
          <w:i/>
          <w:iCs/>
          <w:color w:val="000000"/>
        </w:rPr>
        <w:t xml:space="preserve">aniyei aretz </w:t>
      </w:r>
      <w:r w:rsidRPr="0068758F">
        <w:rPr>
          <w:rFonts w:asciiTheme="minorBidi" w:eastAsia="Times New Roman" w:hAnsiTheme="minorBidi" w:cstheme="minorBidi"/>
          <w:color w:val="000000"/>
        </w:rPr>
        <w:t xml:space="preserve">in </w:t>
      </w:r>
      <w:r w:rsidR="00CC0599" w:rsidRPr="00AF5D8E">
        <w:rPr>
          <w:rFonts w:asciiTheme="minorBidi" w:eastAsia="Times New Roman" w:hAnsiTheme="minorBidi" w:cstheme="minorBidi"/>
          <w:i/>
          <w:iCs/>
          <w:color w:val="000000"/>
        </w:rPr>
        <w:t>Sh</w:t>
      </w:r>
      <w:r w:rsidRPr="00AF5D8E">
        <w:rPr>
          <w:rFonts w:asciiTheme="minorBidi" w:eastAsia="Times New Roman" w:hAnsiTheme="minorBidi" w:cstheme="minorBidi"/>
          <w:i/>
          <w:iCs/>
          <w:color w:val="000000"/>
        </w:rPr>
        <w:t>iur</w:t>
      </w:r>
      <w:r w:rsidRPr="0068758F">
        <w:rPr>
          <w:rFonts w:asciiTheme="minorBidi" w:eastAsia="Times New Roman" w:hAnsiTheme="minorBidi" w:cstheme="minorBidi"/>
          <w:color w:val="000000"/>
        </w:rPr>
        <w:t xml:space="preserve"> #77</w:t>
      </w:r>
      <w:r w:rsidR="00CC0599">
        <w:rPr>
          <w:rFonts w:asciiTheme="minorBidi" w:eastAsia="Times New Roman" w:hAnsiTheme="minorBidi" w:cstheme="minorBidi"/>
          <w:color w:val="000000"/>
        </w:rPr>
        <w:t>.</w:t>
      </w:r>
      <w:r w:rsidRPr="0068758F">
        <w:rPr>
          <w:rFonts w:asciiTheme="minorBidi" w:eastAsia="Times New Roman" w:hAnsiTheme="minorBidi" w:cstheme="minorBidi"/>
          <w:color w:val="000000"/>
        </w:rPr>
        <w:t>)</w:t>
      </w:r>
    </w:p>
    <w:p w14:paraId="50E38671"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078AC4B0" w14:textId="4E06FACC" w:rsidR="000C50C5" w:rsidRPr="0068758F" w:rsidRDefault="000C50C5"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In our analysis of </w:t>
      </w:r>
      <w:r w:rsidR="00CC0599">
        <w:rPr>
          <w:rFonts w:asciiTheme="minorBidi" w:eastAsia="Times New Roman" w:hAnsiTheme="minorBidi" w:cstheme="minorBidi"/>
          <w:color w:val="000000"/>
        </w:rPr>
        <w:t>C</w:t>
      </w:r>
      <w:r w:rsidRPr="0068758F">
        <w:rPr>
          <w:rFonts w:asciiTheme="minorBidi" w:eastAsia="Times New Roman" w:hAnsiTheme="minorBidi" w:cstheme="minorBidi"/>
          <w:color w:val="000000"/>
        </w:rPr>
        <w:t>hapter 2 (</w:t>
      </w:r>
      <w:r w:rsidR="00CC0599">
        <w:rPr>
          <w:rFonts w:asciiTheme="minorBidi" w:eastAsia="Times New Roman" w:hAnsiTheme="minorBidi" w:cstheme="minorBidi"/>
          <w:i/>
          <w:iCs/>
          <w:color w:val="000000"/>
        </w:rPr>
        <w:t>S</w:t>
      </w:r>
      <w:r w:rsidRPr="0068758F">
        <w:rPr>
          <w:rFonts w:asciiTheme="minorBidi" w:eastAsia="Times New Roman" w:hAnsiTheme="minorBidi" w:cstheme="minorBidi"/>
          <w:i/>
          <w:iCs/>
          <w:color w:val="000000"/>
        </w:rPr>
        <w:t>hiur</w:t>
      </w:r>
      <w:r w:rsidRPr="0068758F">
        <w:rPr>
          <w:rFonts w:asciiTheme="minorBidi" w:eastAsia="Times New Roman" w:hAnsiTheme="minorBidi" w:cstheme="minorBidi"/>
          <w:color w:val="000000"/>
        </w:rPr>
        <w:t xml:space="preserve"> #12), I demonstrated that the word </w:t>
      </w:r>
      <w:r w:rsidR="00251F6A">
        <w:rPr>
          <w:rFonts w:asciiTheme="minorBidi" w:eastAsia="Times New Roman" w:hAnsiTheme="minorBidi" w:cstheme="minorBidi"/>
          <w:i/>
          <w:iCs/>
          <w:color w:val="000000"/>
        </w:rPr>
        <w:t>tz</w:t>
      </w:r>
      <w:r w:rsidRPr="0068758F">
        <w:rPr>
          <w:rFonts w:asciiTheme="minorBidi" w:eastAsia="Times New Roman" w:hAnsiTheme="minorBidi" w:cstheme="minorBidi"/>
          <w:i/>
          <w:iCs/>
          <w:color w:val="000000"/>
        </w:rPr>
        <w:t>addik</w:t>
      </w:r>
      <w:r w:rsidRPr="0068758F">
        <w:rPr>
          <w:rFonts w:asciiTheme="minorBidi" w:eastAsia="Times New Roman" w:hAnsiTheme="minorBidi" w:cstheme="minorBidi"/>
          <w:color w:val="000000"/>
        </w:rPr>
        <w:t xml:space="preserve"> (the one being sold for silver) means “innocent” and does not say anything about the piety of the exploited person. In our passage, the </w:t>
      </w:r>
      <w:r w:rsidR="00251F6A">
        <w:rPr>
          <w:rFonts w:asciiTheme="minorBidi" w:eastAsia="Times New Roman" w:hAnsiTheme="minorBidi" w:cstheme="minorBidi"/>
          <w:i/>
          <w:iCs/>
          <w:color w:val="000000"/>
        </w:rPr>
        <w:t>tz</w:t>
      </w:r>
      <w:r w:rsidRPr="0068758F">
        <w:rPr>
          <w:rFonts w:asciiTheme="minorBidi" w:eastAsia="Times New Roman" w:hAnsiTheme="minorBidi" w:cstheme="minorBidi"/>
          <w:i/>
          <w:iCs/>
          <w:color w:val="000000"/>
        </w:rPr>
        <w:t>addik</w:t>
      </w:r>
      <w:r w:rsidRPr="0068758F">
        <w:rPr>
          <w:rFonts w:asciiTheme="minorBidi" w:eastAsia="Times New Roman" w:hAnsiTheme="minorBidi" w:cstheme="minorBidi"/>
          <w:color w:val="000000"/>
        </w:rPr>
        <w:t xml:space="preserve"> is replaced with </w:t>
      </w:r>
      <w:r w:rsidRPr="0068758F">
        <w:rPr>
          <w:rFonts w:asciiTheme="minorBidi" w:eastAsia="Times New Roman" w:hAnsiTheme="minorBidi" w:cstheme="minorBidi"/>
          <w:i/>
          <w:iCs/>
          <w:color w:val="000000"/>
        </w:rPr>
        <w:t>dal(im)</w:t>
      </w:r>
      <w:r w:rsidRPr="0068758F">
        <w:rPr>
          <w:rFonts w:asciiTheme="minorBidi" w:eastAsia="Times New Roman" w:hAnsiTheme="minorBidi" w:cstheme="minorBidi"/>
          <w:color w:val="000000"/>
        </w:rPr>
        <w:t xml:space="preserve">. </w:t>
      </w:r>
    </w:p>
    <w:p w14:paraId="43A97DC9"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1A749864" w14:textId="7CD04188" w:rsidR="00257B4C" w:rsidRPr="0068758F" w:rsidRDefault="000C50C5"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lastRenderedPageBreak/>
        <w:t>T</w:t>
      </w:r>
      <w:r w:rsidR="00257B4C" w:rsidRPr="0068758F">
        <w:rPr>
          <w:rFonts w:asciiTheme="minorBidi" w:eastAsia="Times New Roman" w:hAnsiTheme="minorBidi" w:cstheme="minorBidi"/>
          <w:color w:val="000000"/>
        </w:rPr>
        <w:t xml:space="preserve">he people of Samaria stand accused of selling </w:t>
      </w:r>
      <w:r w:rsidR="00CC0599">
        <w:rPr>
          <w:rFonts w:asciiTheme="minorBidi" w:eastAsia="Times New Roman" w:hAnsiTheme="minorBidi" w:cstheme="minorBidi"/>
          <w:color w:val="000000"/>
        </w:rPr>
        <w:t>needy</w:t>
      </w:r>
      <w:r w:rsidR="00257B4C" w:rsidRPr="0068758F">
        <w:rPr>
          <w:rFonts w:asciiTheme="minorBidi" w:eastAsia="Times New Roman" w:hAnsiTheme="minorBidi" w:cstheme="minorBidi"/>
          <w:color w:val="000000"/>
        </w:rPr>
        <w:t xml:space="preserve"> people for silver. This accusation raises a whole host of questions: Why are they selling them? To whom are they selling them? How are they even able to do this? </w:t>
      </w:r>
    </w:p>
    <w:p w14:paraId="0629A3B4" w14:textId="77777777" w:rsidR="000C50C5" w:rsidRPr="0068758F" w:rsidRDefault="000C50C5" w:rsidP="005B18BD">
      <w:pPr>
        <w:bidi w:val="0"/>
        <w:spacing w:line="240" w:lineRule="auto"/>
        <w:jc w:val="both"/>
        <w:rPr>
          <w:rFonts w:asciiTheme="minorBidi" w:eastAsia="Times New Roman" w:hAnsiTheme="minorBidi" w:cstheme="minorBidi"/>
          <w:color w:val="000000"/>
        </w:rPr>
      </w:pPr>
    </w:p>
    <w:p w14:paraId="0606F179" w14:textId="385A4A05"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To properly understand this indictment, we’ll first look to the second hemistich. Before doing so, however, one matter requires our attention.</w:t>
      </w:r>
      <w:r w:rsidR="000C50C5" w:rsidRPr="0068758F">
        <w:rPr>
          <w:rFonts w:asciiTheme="minorBidi" w:hAnsiTheme="minorBidi" w:cstheme="minorBidi"/>
        </w:rPr>
        <w:t xml:space="preserve"> In the parallel passage in </w:t>
      </w:r>
      <w:r w:rsidR="00653A40">
        <w:rPr>
          <w:rFonts w:asciiTheme="minorBidi" w:hAnsiTheme="minorBidi" w:cstheme="minorBidi"/>
        </w:rPr>
        <w:t>C</w:t>
      </w:r>
      <w:r w:rsidR="000C50C5" w:rsidRPr="0068758F">
        <w:rPr>
          <w:rFonts w:asciiTheme="minorBidi" w:hAnsiTheme="minorBidi" w:cstheme="minorBidi"/>
        </w:rPr>
        <w:t xml:space="preserve">hapter 2, it is unclear what the function of the </w:t>
      </w:r>
      <w:r w:rsidR="009C188F" w:rsidRPr="0068758F">
        <w:rPr>
          <w:rFonts w:asciiTheme="minorBidi" w:hAnsiTheme="minorBidi" w:cstheme="minorBidi"/>
          <w:i/>
          <w:iCs/>
        </w:rPr>
        <w:t>kes</w:t>
      </w:r>
      <w:r w:rsidR="000C50C5" w:rsidRPr="0068758F">
        <w:rPr>
          <w:rFonts w:asciiTheme="minorBidi" w:hAnsiTheme="minorBidi" w:cstheme="minorBidi"/>
          <w:i/>
          <w:iCs/>
        </w:rPr>
        <w:t>ef</w:t>
      </w:r>
      <w:r w:rsidR="000C50C5" w:rsidRPr="0068758F">
        <w:rPr>
          <w:rFonts w:asciiTheme="minorBidi" w:hAnsiTheme="minorBidi" w:cstheme="minorBidi"/>
        </w:rPr>
        <w:t xml:space="preserve"> is.</w:t>
      </w:r>
      <w:r w:rsidR="00374F44">
        <w:rPr>
          <w:rFonts w:asciiTheme="minorBidi" w:hAnsiTheme="minorBidi" w:cstheme="minorBidi"/>
        </w:rPr>
        <w:t xml:space="preserve"> </w:t>
      </w:r>
      <w:r w:rsidRPr="0068758F">
        <w:rPr>
          <w:rFonts w:asciiTheme="minorBidi" w:hAnsiTheme="minorBidi" w:cstheme="minorBidi"/>
        </w:rPr>
        <w:t xml:space="preserve">Is </w:t>
      </w:r>
      <w:r w:rsidR="009C188F" w:rsidRPr="0068758F">
        <w:rPr>
          <w:rFonts w:asciiTheme="minorBidi" w:hAnsiTheme="minorBidi" w:cstheme="minorBidi"/>
          <w:i/>
          <w:iCs/>
        </w:rPr>
        <w:t>kes</w:t>
      </w:r>
      <w:r w:rsidRPr="0068758F">
        <w:rPr>
          <w:rFonts w:asciiTheme="minorBidi" w:hAnsiTheme="minorBidi" w:cstheme="minorBidi"/>
          <w:i/>
          <w:iCs/>
        </w:rPr>
        <w:t>ef</w:t>
      </w:r>
      <w:r w:rsidRPr="0068758F">
        <w:rPr>
          <w:rFonts w:asciiTheme="minorBidi" w:hAnsiTheme="minorBidi" w:cstheme="minorBidi"/>
        </w:rPr>
        <w:t xml:space="preserve"> the </w:t>
      </w:r>
      <w:r w:rsidRPr="0068758F">
        <w:rPr>
          <w:rFonts w:asciiTheme="minorBidi" w:hAnsiTheme="minorBidi" w:cstheme="minorBidi"/>
          <w:b/>
          <w:bCs/>
        </w:rPr>
        <w:t>vehicle</w:t>
      </w:r>
      <w:r w:rsidRPr="0068758F">
        <w:rPr>
          <w:rFonts w:asciiTheme="minorBidi" w:hAnsiTheme="minorBidi" w:cstheme="minorBidi"/>
        </w:rPr>
        <w:t xml:space="preserve"> of sale? In other words, </w:t>
      </w:r>
      <w:r w:rsidR="00653A40">
        <w:rPr>
          <w:rFonts w:asciiTheme="minorBidi" w:hAnsiTheme="minorBidi" w:cstheme="minorBidi"/>
        </w:rPr>
        <w:t>a</w:t>
      </w:r>
      <w:r w:rsidRPr="0068758F">
        <w:rPr>
          <w:rFonts w:asciiTheme="minorBidi" w:hAnsiTheme="minorBidi" w:cstheme="minorBidi"/>
        </w:rPr>
        <w:t xml:space="preserve">re they sold </w:t>
      </w:r>
      <w:r w:rsidRPr="00AF5D8E">
        <w:rPr>
          <w:rFonts w:asciiTheme="minorBidi" w:hAnsiTheme="minorBidi" w:cstheme="minorBidi"/>
          <w:b/>
          <w:bCs/>
        </w:rPr>
        <w:t>for</w:t>
      </w:r>
      <w:r w:rsidRPr="0068758F">
        <w:rPr>
          <w:rFonts w:asciiTheme="minorBidi" w:hAnsiTheme="minorBidi" w:cstheme="minorBidi"/>
        </w:rPr>
        <w:t xml:space="preserve"> silver? Or is </w:t>
      </w:r>
      <w:r w:rsidR="009C188F" w:rsidRPr="0068758F">
        <w:rPr>
          <w:rFonts w:asciiTheme="minorBidi" w:hAnsiTheme="minorBidi" w:cstheme="minorBidi"/>
          <w:i/>
          <w:iCs/>
        </w:rPr>
        <w:t>ke</w:t>
      </w:r>
      <w:r w:rsidRPr="0068758F">
        <w:rPr>
          <w:rFonts w:asciiTheme="minorBidi" w:hAnsiTheme="minorBidi" w:cstheme="minorBidi"/>
          <w:i/>
          <w:iCs/>
        </w:rPr>
        <w:t>sef</w:t>
      </w:r>
      <w:r w:rsidRPr="0068758F">
        <w:rPr>
          <w:rFonts w:asciiTheme="minorBidi" w:hAnsiTheme="minorBidi" w:cstheme="minorBidi"/>
        </w:rPr>
        <w:t xml:space="preserve"> the </w:t>
      </w:r>
      <w:r w:rsidRPr="0068758F">
        <w:rPr>
          <w:rFonts w:asciiTheme="minorBidi" w:hAnsiTheme="minorBidi" w:cstheme="minorBidi"/>
          <w:b/>
          <w:bCs/>
        </w:rPr>
        <w:t>reason</w:t>
      </w:r>
      <w:r w:rsidRPr="0068758F">
        <w:rPr>
          <w:rFonts w:asciiTheme="minorBidi" w:hAnsiTheme="minorBidi" w:cstheme="minorBidi"/>
        </w:rPr>
        <w:t xml:space="preserve"> for the sale</w:t>
      </w:r>
      <w:r w:rsidR="00374F44">
        <w:rPr>
          <w:rFonts w:asciiTheme="minorBidi" w:hAnsiTheme="minorBidi" w:cstheme="minorBidi"/>
        </w:rPr>
        <w:t>?</w:t>
      </w:r>
      <w:r w:rsidRPr="0068758F">
        <w:rPr>
          <w:rFonts w:asciiTheme="minorBidi" w:hAnsiTheme="minorBidi" w:cstheme="minorBidi"/>
        </w:rPr>
        <w:t xml:space="preserve"> </w:t>
      </w:r>
      <w:r w:rsidR="00653A40">
        <w:rPr>
          <w:rFonts w:asciiTheme="minorBidi" w:hAnsiTheme="minorBidi" w:cstheme="minorBidi"/>
        </w:rPr>
        <w:t>A</w:t>
      </w:r>
      <w:r w:rsidRPr="0068758F">
        <w:rPr>
          <w:rFonts w:asciiTheme="minorBidi" w:hAnsiTheme="minorBidi" w:cstheme="minorBidi"/>
        </w:rPr>
        <w:t xml:space="preserve">re they sold </w:t>
      </w:r>
      <w:r w:rsidRPr="00AF5D8E">
        <w:rPr>
          <w:rFonts w:asciiTheme="minorBidi" w:hAnsiTheme="minorBidi" w:cstheme="minorBidi"/>
          <w:b/>
          <w:bCs/>
        </w:rPr>
        <w:t>on account of</w:t>
      </w:r>
      <w:r w:rsidRPr="0068758F">
        <w:rPr>
          <w:rFonts w:asciiTheme="minorBidi" w:hAnsiTheme="minorBidi" w:cstheme="minorBidi"/>
        </w:rPr>
        <w:t xml:space="preserve"> silver? This will also be easier to determine after looking at the next passage. </w:t>
      </w:r>
    </w:p>
    <w:p w14:paraId="40F9663A" w14:textId="77777777" w:rsidR="00374F44" w:rsidRPr="0068758F" w:rsidRDefault="00374F44" w:rsidP="005B18BD">
      <w:pPr>
        <w:bidi w:val="0"/>
        <w:spacing w:line="240" w:lineRule="auto"/>
        <w:jc w:val="both"/>
        <w:rPr>
          <w:rFonts w:asciiTheme="minorBidi" w:hAnsiTheme="minorBidi" w:cstheme="minorBidi"/>
          <w:rtl/>
        </w:rPr>
      </w:pPr>
    </w:p>
    <w:p w14:paraId="340ACE48" w14:textId="69653042" w:rsidR="00374F44" w:rsidRDefault="00374F44" w:rsidP="005B18BD">
      <w:pPr>
        <w:bidi w:val="0"/>
        <w:spacing w:line="240" w:lineRule="auto"/>
        <w:ind w:left="1418"/>
        <w:jc w:val="both"/>
        <w:rPr>
          <w:rFonts w:asciiTheme="minorBidi" w:hAnsiTheme="minorBidi" w:cstheme="minorBidi"/>
        </w:rPr>
      </w:pPr>
      <w:r>
        <w:rPr>
          <w:rFonts w:asciiTheme="minorBidi" w:hAnsiTheme="minorBidi" w:cstheme="minorBidi"/>
          <w:i/>
          <w:iCs/>
        </w:rPr>
        <w:t>V</w:t>
      </w:r>
      <w:r w:rsidR="009C188F" w:rsidRPr="0068758F">
        <w:rPr>
          <w:rFonts w:asciiTheme="minorBidi" w:hAnsiTheme="minorBidi" w:cstheme="minorBidi"/>
          <w:i/>
          <w:iCs/>
        </w:rPr>
        <w:t>e-</w:t>
      </w:r>
      <w:r w:rsidR="00257B4C" w:rsidRPr="0068758F">
        <w:rPr>
          <w:rFonts w:asciiTheme="minorBidi" w:hAnsiTheme="minorBidi" w:cstheme="minorBidi"/>
          <w:i/>
          <w:iCs/>
        </w:rPr>
        <w:t>evyon ba’avur na’alayim</w:t>
      </w:r>
    </w:p>
    <w:p w14:paraId="3490FF83" w14:textId="6C1F6FFF" w:rsidR="00257B4C" w:rsidRPr="0068758F" w:rsidRDefault="00374F44" w:rsidP="005B18BD">
      <w:pPr>
        <w:bidi w:val="0"/>
        <w:spacing w:line="240" w:lineRule="auto"/>
        <w:ind w:left="1418"/>
        <w:jc w:val="both"/>
        <w:rPr>
          <w:rFonts w:asciiTheme="minorBidi" w:hAnsiTheme="minorBidi" w:cstheme="minorBidi"/>
        </w:rPr>
      </w:pPr>
      <w:r>
        <w:rPr>
          <w:rFonts w:asciiTheme="minorBidi" w:hAnsiTheme="minorBidi" w:cstheme="minorBidi"/>
        </w:rPr>
        <w:t>And t</w:t>
      </w:r>
      <w:r w:rsidR="00257B4C" w:rsidRPr="0068758F">
        <w:rPr>
          <w:rFonts w:asciiTheme="minorBidi" w:hAnsiTheme="minorBidi" w:cstheme="minorBidi"/>
        </w:rPr>
        <w:t xml:space="preserve">he </w:t>
      </w:r>
      <w:r w:rsidR="00CC0599">
        <w:rPr>
          <w:rFonts w:asciiTheme="minorBidi" w:hAnsiTheme="minorBidi" w:cstheme="minorBidi"/>
        </w:rPr>
        <w:t>needy</w:t>
      </w:r>
      <w:r w:rsidR="00257B4C" w:rsidRPr="0068758F">
        <w:rPr>
          <w:rFonts w:asciiTheme="minorBidi" w:hAnsiTheme="minorBidi" w:cstheme="minorBidi"/>
        </w:rPr>
        <w:t xml:space="preserve"> </w:t>
      </w:r>
      <w:r w:rsidR="00257B4C" w:rsidRPr="00AF5D8E">
        <w:rPr>
          <w:rFonts w:asciiTheme="minorBidi" w:hAnsiTheme="minorBidi" w:cstheme="minorBidi"/>
          <w:b/>
          <w:bCs/>
        </w:rPr>
        <w:t>for</w:t>
      </w:r>
      <w:r w:rsidR="00257B4C" w:rsidRPr="0068758F">
        <w:rPr>
          <w:rFonts w:asciiTheme="minorBidi" w:hAnsiTheme="minorBidi" w:cstheme="minorBidi"/>
        </w:rPr>
        <w:t xml:space="preserve"> </w:t>
      </w:r>
      <w:r>
        <w:rPr>
          <w:rFonts w:asciiTheme="minorBidi" w:hAnsiTheme="minorBidi" w:cstheme="minorBidi"/>
        </w:rPr>
        <w:t xml:space="preserve">a pair of </w:t>
      </w:r>
      <w:r w:rsidR="00257B4C" w:rsidRPr="0068758F">
        <w:rPr>
          <w:rFonts w:asciiTheme="minorBidi" w:hAnsiTheme="minorBidi" w:cstheme="minorBidi"/>
        </w:rPr>
        <w:t xml:space="preserve">shoes </w:t>
      </w:r>
    </w:p>
    <w:p w14:paraId="48D8B687" w14:textId="77777777" w:rsidR="00653A40" w:rsidRDefault="00653A40" w:rsidP="005B18BD">
      <w:pPr>
        <w:bidi w:val="0"/>
        <w:spacing w:line="240" w:lineRule="auto"/>
        <w:jc w:val="both"/>
        <w:rPr>
          <w:rFonts w:asciiTheme="minorBidi" w:hAnsiTheme="minorBidi" w:cstheme="minorBidi"/>
        </w:rPr>
      </w:pPr>
    </w:p>
    <w:p w14:paraId="4D774F07" w14:textId="49C4FF8F" w:rsidR="00374F44"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Again</w:t>
      </w:r>
      <w:r w:rsidRPr="00AF5D8E">
        <w:rPr>
          <w:rFonts w:asciiTheme="minorBidi" w:hAnsiTheme="minorBidi" w:cstheme="minorBidi"/>
        </w:rPr>
        <w:t xml:space="preserve">, </w:t>
      </w:r>
      <w:r w:rsidRPr="0068758F">
        <w:rPr>
          <w:rFonts w:asciiTheme="minorBidi" w:hAnsiTheme="minorBidi" w:cstheme="minorBidi"/>
        </w:rPr>
        <w:t>does this mean that the accused s</w:t>
      </w:r>
      <w:r w:rsidR="00374F44">
        <w:rPr>
          <w:rFonts w:asciiTheme="minorBidi" w:hAnsiTheme="minorBidi" w:cstheme="minorBidi"/>
        </w:rPr>
        <w:t>ell</w:t>
      </w:r>
      <w:r w:rsidRPr="0068758F">
        <w:rPr>
          <w:rFonts w:asciiTheme="minorBidi" w:hAnsiTheme="minorBidi" w:cstheme="minorBidi"/>
        </w:rPr>
        <w:t xml:space="preserve"> </w:t>
      </w:r>
      <w:r w:rsidR="00841A09">
        <w:rPr>
          <w:rFonts w:asciiTheme="minorBidi" w:hAnsiTheme="minorBidi" w:cstheme="minorBidi"/>
        </w:rPr>
        <w:t>indigent</w:t>
      </w:r>
      <w:r w:rsidRPr="0068758F">
        <w:rPr>
          <w:rFonts w:asciiTheme="minorBidi" w:hAnsiTheme="minorBidi" w:cstheme="minorBidi"/>
        </w:rPr>
        <w:t xml:space="preserve"> people and what they receive in return </w:t>
      </w:r>
      <w:r w:rsidR="00374F44">
        <w:rPr>
          <w:rFonts w:asciiTheme="minorBidi" w:hAnsiTheme="minorBidi" w:cstheme="minorBidi"/>
        </w:rPr>
        <w:t>i</w:t>
      </w:r>
      <w:r w:rsidRPr="0068758F">
        <w:rPr>
          <w:rFonts w:asciiTheme="minorBidi" w:hAnsiTheme="minorBidi" w:cstheme="minorBidi"/>
        </w:rPr>
        <w:t xml:space="preserve">s a pair of shoes? Or </w:t>
      </w:r>
      <w:r w:rsidR="00653A40">
        <w:rPr>
          <w:rFonts w:asciiTheme="minorBidi" w:hAnsiTheme="minorBidi" w:cstheme="minorBidi"/>
        </w:rPr>
        <w:t>a</w:t>
      </w:r>
      <w:r w:rsidRPr="0068758F">
        <w:rPr>
          <w:rFonts w:asciiTheme="minorBidi" w:hAnsiTheme="minorBidi" w:cstheme="minorBidi"/>
        </w:rPr>
        <w:t xml:space="preserve">re the </w:t>
      </w:r>
      <w:r w:rsidR="00CC0599">
        <w:rPr>
          <w:rFonts w:asciiTheme="minorBidi" w:hAnsiTheme="minorBidi" w:cstheme="minorBidi"/>
        </w:rPr>
        <w:t>needy</w:t>
      </w:r>
      <w:r w:rsidRPr="0068758F">
        <w:rPr>
          <w:rFonts w:asciiTheme="minorBidi" w:hAnsiTheme="minorBidi" w:cstheme="minorBidi"/>
        </w:rPr>
        <w:t xml:space="preserve"> sold because they owe a meager sum (“shoes”) and </w:t>
      </w:r>
      <w:r w:rsidR="00653A40" w:rsidRPr="0068758F">
        <w:rPr>
          <w:rFonts w:asciiTheme="minorBidi" w:hAnsiTheme="minorBidi" w:cstheme="minorBidi"/>
        </w:rPr>
        <w:t>c</w:t>
      </w:r>
      <w:r w:rsidR="00653A40">
        <w:rPr>
          <w:rFonts w:asciiTheme="minorBidi" w:hAnsiTheme="minorBidi" w:cstheme="minorBidi"/>
        </w:rPr>
        <w:t>anno</w:t>
      </w:r>
      <w:r w:rsidR="00653A40" w:rsidRPr="0068758F">
        <w:rPr>
          <w:rFonts w:asciiTheme="minorBidi" w:hAnsiTheme="minorBidi" w:cstheme="minorBidi"/>
        </w:rPr>
        <w:t xml:space="preserve">t </w:t>
      </w:r>
      <w:r w:rsidRPr="0068758F">
        <w:rPr>
          <w:rFonts w:asciiTheme="minorBidi" w:hAnsiTheme="minorBidi" w:cstheme="minorBidi"/>
        </w:rPr>
        <w:t xml:space="preserve">repay it? </w:t>
      </w:r>
    </w:p>
    <w:p w14:paraId="57913EAE" w14:textId="77777777" w:rsidR="00374F44" w:rsidRDefault="00374F44" w:rsidP="005B18BD">
      <w:pPr>
        <w:bidi w:val="0"/>
        <w:spacing w:line="240" w:lineRule="auto"/>
        <w:jc w:val="both"/>
        <w:rPr>
          <w:rFonts w:asciiTheme="minorBidi" w:hAnsiTheme="minorBidi" w:cstheme="minorBidi"/>
        </w:rPr>
      </w:pPr>
    </w:p>
    <w:p w14:paraId="2547E6A9" w14:textId="258CDA75" w:rsidR="00374F44"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Sadly, both human history in general and </w:t>
      </w:r>
      <w:r w:rsidRPr="00AF5D8E">
        <w:rPr>
          <w:rFonts w:asciiTheme="minorBidi" w:hAnsiTheme="minorBidi" w:cstheme="minorBidi"/>
          <w:i/>
          <w:iCs/>
        </w:rPr>
        <w:t>Tanakh</w:t>
      </w:r>
      <w:r w:rsidRPr="0068758F">
        <w:rPr>
          <w:rFonts w:asciiTheme="minorBidi" w:hAnsiTheme="minorBidi" w:cstheme="minorBidi"/>
        </w:rPr>
        <w:t xml:space="preserve"> in particular ha</w:t>
      </w:r>
      <w:r w:rsidR="00653A40">
        <w:rPr>
          <w:rFonts w:asciiTheme="minorBidi" w:hAnsiTheme="minorBidi" w:cstheme="minorBidi"/>
        </w:rPr>
        <w:t xml:space="preserve">ve </w:t>
      </w:r>
      <w:r w:rsidRPr="0068758F">
        <w:rPr>
          <w:rFonts w:asciiTheme="minorBidi" w:hAnsiTheme="minorBidi" w:cstheme="minorBidi"/>
        </w:rPr>
        <w:t xml:space="preserve">examples of the latter. </w:t>
      </w:r>
    </w:p>
    <w:p w14:paraId="14403CDD" w14:textId="77777777" w:rsidR="00374F44" w:rsidRDefault="00374F44" w:rsidP="005B18BD">
      <w:pPr>
        <w:bidi w:val="0"/>
        <w:spacing w:line="240" w:lineRule="auto"/>
        <w:jc w:val="both"/>
        <w:rPr>
          <w:rFonts w:asciiTheme="minorBidi" w:hAnsiTheme="minorBidi" w:cstheme="minorBidi"/>
        </w:rPr>
      </w:pPr>
    </w:p>
    <w:p w14:paraId="6C2A2956" w14:textId="00CD0B0B" w:rsidR="00374F44"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For </w:t>
      </w:r>
      <w:r w:rsidR="00653A40">
        <w:rPr>
          <w:rFonts w:asciiTheme="minorBidi" w:hAnsiTheme="minorBidi" w:cstheme="minorBidi"/>
        </w:rPr>
        <w:t>instance</w:t>
      </w:r>
      <w:r w:rsidRPr="0068758F">
        <w:rPr>
          <w:rFonts w:asciiTheme="minorBidi" w:hAnsiTheme="minorBidi" w:cstheme="minorBidi"/>
        </w:rPr>
        <w:t xml:space="preserve">, </w:t>
      </w:r>
      <w:r w:rsidR="00374F44">
        <w:rPr>
          <w:rFonts w:asciiTheme="minorBidi" w:hAnsiTheme="minorBidi" w:cstheme="minorBidi"/>
        </w:rPr>
        <w:t xml:space="preserve">let us consider </w:t>
      </w:r>
      <w:r w:rsidRPr="0068758F">
        <w:rPr>
          <w:rFonts w:asciiTheme="minorBidi" w:hAnsiTheme="minorBidi" w:cstheme="minorBidi"/>
        </w:rPr>
        <w:t>the case of the widow of one of Elisha’s acolytes</w:t>
      </w:r>
      <w:r w:rsidR="00653A40">
        <w:rPr>
          <w:rFonts w:asciiTheme="minorBidi" w:hAnsiTheme="minorBidi" w:cstheme="minorBidi"/>
        </w:rPr>
        <w:t>,</w:t>
      </w:r>
      <w:r w:rsidRPr="0068758F">
        <w:rPr>
          <w:rFonts w:asciiTheme="minorBidi" w:hAnsiTheme="minorBidi" w:cstheme="minorBidi"/>
        </w:rPr>
        <w:t xml:space="preserve"> recorded in </w:t>
      </w:r>
      <w:r w:rsidR="00374F44" w:rsidRPr="00AF5D8E">
        <w:rPr>
          <w:rFonts w:asciiTheme="minorBidi" w:hAnsiTheme="minorBidi" w:cstheme="minorBidi"/>
          <w:i/>
          <w:iCs/>
        </w:rPr>
        <w:t xml:space="preserve">II </w:t>
      </w:r>
      <w:r w:rsidRPr="00AF5D8E">
        <w:rPr>
          <w:rFonts w:asciiTheme="minorBidi" w:hAnsiTheme="minorBidi" w:cstheme="minorBidi"/>
          <w:i/>
          <w:iCs/>
        </w:rPr>
        <w:t>Melakhim</w:t>
      </w:r>
      <w:r w:rsidRPr="0068758F">
        <w:rPr>
          <w:rFonts w:asciiTheme="minorBidi" w:hAnsiTheme="minorBidi" w:cstheme="minorBidi"/>
        </w:rPr>
        <w:t xml:space="preserve"> 4:1-7. She owe</w:t>
      </w:r>
      <w:r w:rsidR="00374F44">
        <w:rPr>
          <w:rFonts w:asciiTheme="minorBidi" w:hAnsiTheme="minorBidi" w:cstheme="minorBidi"/>
        </w:rPr>
        <w:t>s</w:t>
      </w:r>
      <w:r w:rsidRPr="0068758F">
        <w:rPr>
          <w:rFonts w:asciiTheme="minorBidi" w:hAnsiTheme="minorBidi" w:cstheme="minorBidi"/>
        </w:rPr>
        <w:t xml:space="preserve"> money and her creditor </w:t>
      </w:r>
      <w:r w:rsidR="00374F44">
        <w:rPr>
          <w:rFonts w:asciiTheme="minorBidi" w:hAnsiTheme="minorBidi" w:cstheme="minorBidi"/>
        </w:rPr>
        <w:t>i</w:t>
      </w:r>
      <w:r w:rsidRPr="0068758F">
        <w:rPr>
          <w:rFonts w:asciiTheme="minorBidi" w:hAnsiTheme="minorBidi" w:cstheme="minorBidi"/>
        </w:rPr>
        <w:t>s coming to seize her two sons as slaves since she ha</w:t>
      </w:r>
      <w:r w:rsidR="00374F44">
        <w:rPr>
          <w:rFonts w:asciiTheme="minorBidi" w:hAnsiTheme="minorBidi" w:cstheme="minorBidi"/>
        </w:rPr>
        <w:t>s</w:t>
      </w:r>
      <w:r w:rsidRPr="0068758F">
        <w:rPr>
          <w:rFonts w:asciiTheme="minorBidi" w:hAnsiTheme="minorBidi" w:cstheme="minorBidi"/>
        </w:rPr>
        <w:t xml:space="preserve"> no money with which to repay the loan. Elisha advise</w:t>
      </w:r>
      <w:r w:rsidR="00374F44">
        <w:rPr>
          <w:rFonts w:asciiTheme="minorBidi" w:hAnsiTheme="minorBidi" w:cstheme="minorBidi"/>
        </w:rPr>
        <w:t>s</w:t>
      </w:r>
      <w:r w:rsidRPr="0068758F">
        <w:rPr>
          <w:rFonts w:asciiTheme="minorBidi" w:hAnsiTheme="minorBidi" w:cstheme="minorBidi"/>
        </w:rPr>
        <w:t xml:space="preserve"> her to gather empty vessels and to borrow as many as she c</w:t>
      </w:r>
      <w:r w:rsidR="00374F44">
        <w:rPr>
          <w:rFonts w:asciiTheme="minorBidi" w:hAnsiTheme="minorBidi" w:cstheme="minorBidi"/>
        </w:rPr>
        <w:t>an</w:t>
      </w:r>
      <w:r w:rsidRPr="0068758F">
        <w:rPr>
          <w:rFonts w:asciiTheme="minorBidi" w:hAnsiTheme="minorBidi" w:cstheme="minorBidi"/>
        </w:rPr>
        <w:t xml:space="preserve">. She </w:t>
      </w:r>
      <w:r w:rsidR="00374F44">
        <w:rPr>
          <w:rFonts w:asciiTheme="minorBidi" w:hAnsiTheme="minorBidi" w:cstheme="minorBidi"/>
        </w:rPr>
        <w:t>i</w:t>
      </w:r>
      <w:r w:rsidRPr="0068758F">
        <w:rPr>
          <w:rFonts w:asciiTheme="minorBidi" w:hAnsiTheme="minorBidi" w:cstheme="minorBidi"/>
        </w:rPr>
        <w:t>s to pour the little bit of oil she ha</w:t>
      </w:r>
      <w:r w:rsidR="00653A40">
        <w:rPr>
          <w:rFonts w:asciiTheme="minorBidi" w:hAnsiTheme="minorBidi" w:cstheme="minorBidi"/>
        </w:rPr>
        <w:t>s</w:t>
      </w:r>
      <w:r w:rsidRPr="0068758F">
        <w:rPr>
          <w:rFonts w:asciiTheme="minorBidi" w:hAnsiTheme="minorBidi" w:cstheme="minorBidi"/>
        </w:rPr>
        <w:t xml:space="preserve"> into the vessels. Miraculously</w:t>
      </w:r>
      <w:r w:rsidR="00653A40">
        <w:rPr>
          <w:rFonts w:asciiTheme="minorBidi" w:hAnsiTheme="minorBidi" w:cstheme="minorBidi"/>
        </w:rPr>
        <w:t>,</w:t>
      </w:r>
      <w:r w:rsidRPr="0068758F">
        <w:rPr>
          <w:rFonts w:asciiTheme="minorBidi" w:hAnsiTheme="minorBidi" w:cstheme="minorBidi"/>
        </w:rPr>
        <w:t xml:space="preserve"> it continue</w:t>
      </w:r>
      <w:r w:rsidR="00374F44">
        <w:rPr>
          <w:rFonts w:asciiTheme="minorBidi" w:hAnsiTheme="minorBidi" w:cstheme="minorBidi"/>
        </w:rPr>
        <w:t>s</w:t>
      </w:r>
      <w:r w:rsidRPr="0068758F">
        <w:rPr>
          <w:rFonts w:asciiTheme="minorBidi" w:hAnsiTheme="minorBidi" w:cstheme="minorBidi"/>
        </w:rPr>
        <w:t xml:space="preserve"> to pour out until she ha</w:t>
      </w:r>
      <w:r w:rsidR="00374F44">
        <w:rPr>
          <w:rFonts w:asciiTheme="minorBidi" w:hAnsiTheme="minorBidi" w:cstheme="minorBidi"/>
        </w:rPr>
        <w:t>s</w:t>
      </w:r>
      <w:r w:rsidRPr="0068758F">
        <w:rPr>
          <w:rFonts w:asciiTheme="minorBidi" w:hAnsiTheme="minorBidi" w:cstheme="minorBidi"/>
        </w:rPr>
        <w:t xml:space="preserve"> no more empty vessels; she s</w:t>
      </w:r>
      <w:r w:rsidR="00374F44">
        <w:rPr>
          <w:rFonts w:asciiTheme="minorBidi" w:hAnsiTheme="minorBidi" w:cstheme="minorBidi"/>
        </w:rPr>
        <w:t>ells</w:t>
      </w:r>
      <w:r w:rsidRPr="0068758F">
        <w:rPr>
          <w:rFonts w:asciiTheme="minorBidi" w:hAnsiTheme="minorBidi" w:cstheme="minorBidi"/>
        </w:rPr>
        <w:t xml:space="preserve"> the oil and with it repa</w:t>
      </w:r>
      <w:r w:rsidR="00374F44">
        <w:rPr>
          <w:rFonts w:asciiTheme="minorBidi" w:hAnsiTheme="minorBidi" w:cstheme="minorBidi"/>
        </w:rPr>
        <w:t>ys</w:t>
      </w:r>
      <w:r w:rsidRPr="0068758F">
        <w:rPr>
          <w:rFonts w:asciiTheme="minorBidi" w:hAnsiTheme="minorBidi" w:cstheme="minorBidi"/>
        </w:rPr>
        <w:t xml:space="preserve"> her loan.</w:t>
      </w:r>
      <w:r w:rsidRPr="0068758F">
        <w:rPr>
          <w:rStyle w:val="ab"/>
          <w:rFonts w:asciiTheme="minorBidi" w:hAnsiTheme="minorBidi" w:cstheme="minorBidi"/>
        </w:rPr>
        <w:footnoteReference w:id="1"/>
      </w:r>
      <w:r w:rsidRPr="0068758F">
        <w:rPr>
          <w:rFonts w:asciiTheme="minorBidi" w:hAnsiTheme="minorBidi" w:cstheme="minorBidi"/>
        </w:rPr>
        <w:t xml:space="preserve"> </w:t>
      </w:r>
    </w:p>
    <w:p w14:paraId="6C8B9221" w14:textId="77777777" w:rsidR="00374F44" w:rsidRDefault="00374F44" w:rsidP="005B18BD">
      <w:pPr>
        <w:bidi w:val="0"/>
        <w:spacing w:line="240" w:lineRule="auto"/>
        <w:jc w:val="both"/>
        <w:rPr>
          <w:rFonts w:asciiTheme="minorBidi" w:hAnsiTheme="minorBidi" w:cstheme="minorBidi"/>
        </w:rPr>
      </w:pPr>
    </w:p>
    <w:p w14:paraId="39A71CC8" w14:textId="08BE7303"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In a somewhat similar vein, the viceroy of Egypt </w:t>
      </w:r>
      <w:r w:rsidR="00374F44">
        <w:rPr>
          <w:rFonts w:asciiTheme="minorBidi" w:hAnsiTheme="minorBidi" w:cstheme="minorBidi"/>
        </w:rPr>
        <w:t>i</w:t>
      </w:r>
      <w:r w:rsidRPr="0068758F">
        <w:rPr>
          <w:rFonts w:asciiTheme="minorBidi" w:hAnsiTheme="minorBidi" w:cstheme="minorBidi"/>
        </w:rPr>
        <w:t>s prepared to enslave Binyamin for the theft of a goblet (</w:t>
      </w:r>
      <w:r w:rsidRPr="0068758F">
        <w:rPr>
          <w:rFonts w:asciiTheme="minorBidi" w:hAnsiTheme="minorBidi" w:cstheme="minorBidi"/>
          <w:i/>
          <w:iCs/>
        </w:rPr>
        <w:t>Bere</w:t>
      </w:r>
      <w:r w:rsidR="009C188F" w:rsidRPr="0068758F">
        <w:rPr>
          <w:rFonts w:asciiTheme="minorBidi" w:hAnsiTheme="minorBidi" w:cstheme="minorBidi"/>
          <w:i/>
          <w:iCs/>
        </w:rPr>
        <w:t>i</w:t>
      </w:r>
      <w:r w:rsidRPr="0068758F">
        <w:rPr>
          <w:rFonts w:asciiTheme="minorBidi" w:hAnsiTheme="minorBidi" w:cstheme="minorBidi"/>
          <w:i/>
          <w:iCs/>
        </w:rPr>
        <w:t>sh</w:t>
      </w:r>
      <w:r w:rsidR="009C188F" w:rsidRPr="0068758F">
        <w:rPr>
          <w:rFonts w:asciiTheme="minorBidi" w:hAnsiTheme="minorBidi" w:cstheme="minorBidi"/>
          <w:i/>
          <w:iCs/>
        </w:rPr>
        <w:t>i</w:t>
      </w:r>
      <w:r w:rsidRPr="0068758F">
        <w:rPr>
          <w:rFonts w:asciiTheme="minorBidi" w:hAnsiTheme="minorBidi" w:cstheme="minorBidi"/>
          <w:i/>
          <w:iCs/>
        </w:rPr>
        <w:t>t</w:t>
      </w:r>
      <w:r w:rsidRPr="0068758F">
        <w:rPr>
          <w:rFonts w:asciiTheme="minorBidi" w:hAnsiTheme="minorBidi" w:cstheme="minorBidi"/>
        </w:rPr>
        <w:t xml:space="preserve"> 44:17). </w:t>
      </w:r>
    </w:p>
    <w:p w14:paraId="5C1347D4" w14:textId="77777777" w:rsidR="009C188F" w:rsidRPr="0068758F" w:rsidRDefault="009C188F" w:rsidP="005B18BD">
      <w:pPr>
        <w:bidi w:val="0"/>
        <w:spacing w:line="240" w:lineRule="auto"/>
        <w:jc w:val="both"/>
        <w:rPr>
          <w:rFonts w:asciiTheme="minorBidi" w:hAnsiTheme="minorBidi" w:cstheme="minorBidi"/>
        </w:rPr>
      </w:pPr>
    </w:p>
    <w:p w14:paraId="5B07F67A" w14:textId="0D4EED0B"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However, </w:t>
      </w:r>
      <w:r w:rsidR="000C50C5" w:rsidRPr="0068758F">
        <w:rPr>
          <w:rFonts w:asciiTheme="minorBidi" w:hAnsiTheme="minorBidi" w:cstheme="minorBidi"/>
        </w:rPr>
        <w:t xml:space="preserve">our passage at once clarifies the meaning while shedding light on the meaning in </w:t>
      </w:r>
      <w:r w:rsidR="00374F44">
        <w:rPr>
          <w:rFonts w:asciiTheme="minorBidi" w:hAnsiTheme="minorBidi" w:cstheme="minorBidi"/>
        </w:rPr>
        <w:t>C</w:t>
      </w:r>
      <w:r w:rsidR="000C50C5" w:rsidRPr="0068758F">
        <w:rPr>
          <w:rFonts w:asciiTheme="minorBidi" w:hAnsiTheme="minorBidi" w:cstheme="minorBidi"/>
        </w:rPr>
        <w:t xml:space="preserve">hapter 2. </w:t>
      </w:r>
    </w:p>
    <w:p w14:paraId="036C297A" w14:textId="77777777" w:rsidR="009C188F" w:rsidRPr="0068758F" w:rsidRDefault="009C188F" w:rsidP="005B18BD">
      <w:pPr>
        <w:bidi w:val="0"/>
        <w:spacing w:line="240" w:lineRule="auto"/>
        <w:jc w:val="both"/>
        <w:rPr>
          <w:rFonts w:asciiTheme="minorBidi" w:hAnsiTheme="minorBidi" w:cstheme="minorBidi"/>
        </w:rPr>
      </w:pPr>
    </w:p>
    <w:p w14:paraId="7A51DF49" w14:textId="66CC8FAB" w:rsidR="00257B4C" w:rsidRPr="0068758F" w:rsidRDefault="000C50C5" w:rsidP="005B18BD">
      <w:pPr>
        <w:bidi w:val="0"/>
        <w:spacing w:line="240" w:lineRule="auto"/>
        <w:jc w:val="both"/>
        <w:rPr>
          <w:rFonts w:asciiTheme="minorBidi" w:hAnsiTheme="minorBidi" w:cstheme="minorBidi"/>
        </w:rPr>
      </w:pPr>
      <w:r w:rsidRPr="0068758F">
        <w:rPr>
          <w:rFonts w:asciiTheme="minorBidi" w:eastAsia="Times New Roman" w:hAnsiTheme="minorBidi" w:cstheme="minorBidi"/>
        </w:rPr>
        <w:t xml:space="preserve">“Buying the </w:t>
      </w:r>
      <w:r w:rsidR="00CC0599">
        <w:rPr>
          <w:rFonts w:asciiTheme="minorBidi" w:eastAsia="Times New Roman" w:hAnsiTheme="minorBidi" w:cstheme="minorBidi"/>
        </w:rPr>
        <w:t>needy</w:t>
      </w:r>
      <w:r w:rsidR="009C188F" w:rsidRPr="0068758F">
        <w:rPr>
          <w:rFonts w:asciiTheme="minorBidi" w:eastAsia="Times New Roman" w:hAnsiTheme="minorBidi" w:cstheme="minorBidi"/>
        </w:rPr>
        <w:t xml:space="preserve"> for silver”</w:t>
      </w:r>
      <w:r w:rsidRPr="0068758F">
        <w:rPr>
          <w:rFonts w:asciiTheme="minorBidi" w:eastAsia="Times New Roman" w:hAnsiTheme="minorBidi" w:cstheme="minorBidi"/>
        </w:rPr>
        <w:t xml:space="preserve"> </w:t>
      </w:r>
      <w:r w:rsidR="00257B4C" w:rsidRPr="0068758F">
        <w:rPr>
          <w:rFonts w:asciiTheme="minorBidi" w:hAnsiTheme="minorBidi" w:cstheme="minorBidi"/>
        </w:rPr>
        <w:t xml:space="preserve">is an </w:t>
      </w:r>
      <w:r w:rsidRPr="0068758F">
        <w:rPr>
          <w:rFonts w:asciiTheme="minorBidi" w:hAnsiTheme="minorBidi" w:cstheme="minorBidi"/>
        </w:rPr>
        <w:t>inversion</w:t>
      </w:r>
      <w:r w:rsidR="00257B4C" w:rsidRPr="0068758F">
        <w:rPr>
          <w:rFonts w:asciiTheme="minorBidi" w:hAnsiTheme="minorBidi" w:cstheme="minorBidi"/>
        </w:rPr>
        <w:t xml:space="preserve"> of the </w:t>
      </w:r>
      <w:r w:rsidRPr="0068758F">
        <w:rPr>
          <w:rFonts w:asciiTheme="minorBidi" w:hAnsiTheme="minorBidi" w:cstheme="minorBidi"/>
        </w:rPr>
        <w:t>earlier passage</w:t>
      </w:r>
      <w:r w:rsidR="00257B4C" w:rsidRPr="0068758F">
        <w:rPr>
          <w:rFonts w:asciiTheme="minorBidi" w:hAnsiTheme="minorBidi" w:cstheme="minorBidi"/>
        </w:rPr>
        <w:t xml:space="preserve">. Instead of selling </w:t>
      </w:r>
      <w:r w:rsidR="00841A09">
        <w:rPr>
          <w:rFonts w:asciiTheme="minorBidi" w:hAnsiTheme="minorBidi" w:cstheme="minorBidi"/>
        </w:rPr>
        <w:t>indigent</w:t>
      </w:r>
      <w:r w:rsidR="00257B4C" w:rsidRPr="0068758F">
        <w:rPr>
          <w:rFonts w:asciiTheme="minorBidi" w:hAnsiTheme="minorBidi" w:cstheme="minorBidi"/>
        </w:rPr>
        <w:t xml:space="preserve"> people, the accused buy them, ostensibly as slaves. The use of </w:t>
      </w:r>
      <w:r w:rsidR="00257B4C" w:rsidRPr="0068758F">
        <w:rPr>
          <w:rFonts w:asciiTheme="minorBidi" w:hAnsiTheme="minorBidi" w:cstheme="minorBidi"/>
          <w:i/>
          <w:iCs/>
        </w:rPr>
        <w:t>l</w:t>
      </w:r>
      <w:r w:rsidR="00B676E8">
        <w:rPr>
          <w:rFonts w:asciiTheme="minorBidi" w:hAnsiTheme="minorBidi" w:cstheme="minorBidi"/>
          <w:i/>
          <w:iCs/>
        </w:rPr>
        <w:t>i-knot</w:t>
      </w:r>
      <w:r w:rsidR="00257B4C" w:rsidRPr="0068758F">
        <w:rPr>
          <w:rFonts w:asciiTheme="minorBidi" w:hAnsiTheme="minorBidi" w:cstheme="minorBidi"/>
          <w:i/>
          <w:iCs/>
        </w:rPr>
        <w:t xml:space="preserve"> b</w:t>
      </w:r>
      <w:r w:rsidR="00B676E8">
        <w:rPr>
          <w:rFonts w:asciiTheme="minorBidi" w:hAnsiTheme="minorBidi" w:cstheme="minorBidi"/>
          <w:i/>
          <w:iCs/>
        </w:rPr>
        <w:t>a-</w:t>
      </w:r>
      <w:r w:rsidR="00257B4C" w:rsidRPr="0068758F">
        <w:rPr>
          <w:rFonts w:asciiTheme="minorBidi" w:hAnsiTheme="minorBidi" w:cstheme="minorBidi"/>
          <w:i/>
          <w:iCs/>
        </w:rPr>
        <w:t>kesef</w:t>
      </w:r>
      <w:r w:rsidR="00257B4C" w:rsidRPr="0068758F">
        <w:rPr>
          <w:rFonts w:asciiTheme="minorBidi" w:hAnsiTheme="minorBidi" w:cstheme="minorBidi"/>
        </w:rPr>
        <w:t xml:space="preserve"> indicates that </w:t>
      </w:r>
      <w:r w:rsidR="00257B4C" w:rsidRPr="0068758F">
        <w:rPr>
          <w:rFonts w:asciiTheme="minorBidi" w:hAnsiTheme="minorBidi" w:cstheme="minorBidi"/>
          <w:i/>
          <w:iCs/>
        </w:rPr>
        <w:t>kesef</w:t>
      </w:r>
      <w:r w:rsidR="00257B4C" w:rsidRPr="0068758F">
        <w:rPr>
          <w:rFonts w:asciiTheme="minorBidi" w:hAnsiTheme="minorBidi" w:cstheme="minorBidi"/>
        </w:rPr>
        <w:t xml:space="preserve"> is the </w:t>
      </w:r>
      <w:r w:rsidR="00257B4C" w:rsidRPr="0068758F">
        <w:rPr>
          <w:rFonts w:asciiTheme="minorBidi" w:hAnsiTheme="minorBidi" w:cstheme="minorBidi"/>
          <w:b/>
          <w:bCs/>
        </w:rPr>
        <w:t>medium</w:t>
      </w:r>
      <w:r w:rsidR="00257B4C" w:rsidRPr="0068758F">
        <w:rPr>
          <w:rFonts w:asciiTheme="minorBidi" w:hAnsiTheme="minorBidi" w:cstheme="minorBidi"/>
        </w:rPr>
        <w:t xml:space="preserve"> of barter, not the </w:t>
      </w:r>
      <w:r w:rsidR="00257B4C" w:rsidRPr="0068758F">
        <w:rPr>
          <w:rFonts w:asciiTheme="minorBidi" w:hAnsiTheme="minorBidi" w:cstheme="minorBidi"/>
          <w:b/>
          <w:bCs/>
        </w:rPr>
        <w:t>excuse</w:t>
      </w:r>
      <w:r w:rsidR="00257B4C" w:rsidRPr="0068758F">
        <w:rPr>
          <w:rFonts w:asciiTheme="minorBidi" w:hAnsiTheme="minorBidi" w:cstheme="minorBidi"/>
        </w:rPr>
        <w:t xml:space="preserve"> for the sale. The parallel clause therefore means that the </w:t>
      </w:r>
      <w:r w:rsidR="00841A09">
        <w:rPr>
          <w:rFonts w:asciiTheme="minorBidi" w:hAnsiTheme="minorBidi" w:cstheme="minorBidi"/>
        </w:rPr>
        <w:t>indigent</w:t>
      </w:r>
      <w:r w:rsidR="00257B4C" w:rsidRPr="0068758F">
        <w:rPr>
          <w:rFonts w:asciiTheme="minorBidi" w:hAnsiTheme="minorBidi" w:cstheme="minorBidi"/>
        </w:rPr>
        <w:t xml:space="preserve"> can be purchased for a meager price</w:t>
      </w:r>
      <w:r w:rsidR="00374F44">
        <w:rPr>
          <w:rFonts w:asciiTheme="minorBidi" w:hAnsiTheme="minorBidi" w:cstheme="minorBidi"/>
        </w:rPr>
        <w:t xml:space="preserve"> — </w:t>
      </w:r>
      <w:r w:rsidR="00257B4C" w:rsidRPr="0068758F">
        <w:rPr>
          <w:rFonts w:asciiTheme="minorBidi" w:hAnsiTheme="minorBidi" w:cstheme="minorBidi"/>
        </w:rPr>
        <w:t xml:space="preserve">(a pair of?) shoes. Reading this back to our passage, the first two crimes in the indictment refer to selling people as slaves and the </w:t>
      </w:r>
      <w:r w:rsidR="00257B4C" w:rsidRPr="0068758F">
        <w:rPr>
          <w:rFonts w:asciiTheme="minorBidi" w:hAnsiTheme="minorBidi" w:cstheme="minorBidi"/>
          <w:i/>
          <w:iCs/>
        </w:rPr>
        <w:t>kesef</w:t>
      </w:r>
      <w:r w:rsidR="00257B4C" w:rsidRPr="0068758F">
        <w:rPr>
          <w:rFonts w:asciiTheme="minorBidi" w:hAnsiTheme="minorBidi" w:cstheme="minorBidi"/>
        </w:rPr>
        <w:t xml:space="preserve"> and </w:t>
      </w:r>
      <w:r w:rsidR="00257B4C" w:rsidRPr="0068758F">
        <w:rPr>
          <w:rFonts w:asciiTheme="minorBidi" w:hAnsiTheme="minorBidi" w:cstheme="minorBidi"/>
          <w:i/>
          <w:iCs/>
        </w:rPr>
        <w:t>na’alayim</w:t>
      </w:r>
      <w:r w:rsidR="00257B4C" w:rsidRPr="0068758F">
        <w:rPr>
          <w:rFonts w:asciiTheme="minorBidi" w:hAnsiTheme="minorBidi" w:cstheme="minorBidi"/>
        </w:rPr>
        <w:t xml:space="preserve"> are the price. Although </w:t>
      </w:r>
      <w:r w:rsidR="00257B4C" w:rsidRPr="0068758F">
        <w:rPr>
          <w:rFonts w:asciiTheme="minorBidi" w:hAnsiTheme="minorBidi" w:cstheme="minorBidi"/>
          <w:i/>
          <w:iCs/>
        </w:rPr>
        <w:t>kesef</w:t>
      </w:r>
      <w:r w:rsidR="00257B4C" w:rsidRPr="0068758F">
        <w:rPr>
          <w:rFonts w:asciiTheme="minorBidi" w:hAnsiTheme="minorBidi" w:cstheme="minorBidi"/>
        </w:rPr>
        <w:t xml:space="preserve"> is often understood as something of value in </w:t>
      </w:r>
      <w:r w:rsidR="00257B4C" w:rsidRPr="00AF5D8E">
        <w:rPr>
          <w:rFonts w:asciiTheme="minorBidi" w:hAnsiTheme="minorBidi" w:cstheme="minorBidi"/>
          <w:i/>
          <w:iCs/>
        </w:rPr>
        <w:t>Tanakh</w:t>
      </w:r>
      <w:r w:rsidR="00257B4C" w:rsidRPr="0068758F">
        <w:rPr>
          <w:rFonts w:asciiTheme="minorBidi" w:hAnsiTheme="minorBidi" w:cstheme="minorBidi"/>
        </w:rPr>
        <w:t xml:space="preserve"> (</w:t>
      </w:r>
      <w:r w:rsidR="00257B4C" w:rsidRPr="0068758F">
        <w:rPr>
          <w:rFonts w:asciiTheme="minorBidi" w:hAnsiTheme="minorBidi" w:cstheme="minorBidi"/>
          <w:i/>
          <w:iCs/>
        </w:rPr>
        <w:t>vide</w:t>
      </w:r>
      <w:r w:rsidR="00257B4C" w:rsidRPr="0068758F">
        <w:rPr>
          <w:rFonts w:asciiTheme="minorBidi" w:hAnsiTheme="minorBidi" w:cstheme="minorBidi"/>
        </w:rPr>
        <w:t xml:space="preserve">, </w:t>
      </w:r>
      <w:r w:rsidR="00257B4C" w:rsidRPr="0068758F">
        <w:rPr>
          <w:rFonts w:asciiTheme="minorBidi" w:hAnsiTheme="minorBidi" w:cstheme="minorBidi"/>
          <w:i/>
          <w:iCs/>
        </w:rPr>
        <w:t>inter alii</w:t>
      </w:r>
      <w:r w:rsidR="00257B4C" w:rsidRPr="0068758F">
        <w:rPr>
          <w:rFonts w:asciiTheme="minorBidi" w:hAnsiTheme="minorBidi" w:cstheme="minorBidi"/>
        </w:rPr>
        <w:t xml:space="preserve">, </w:t>
      </w:r>
      <w:r w:rsidR="00257B4C" w:rsidRPr="0068758F">
        <w:rPr>
          <w:rFonts w:asciiTheme="minorBidi" w:hAnsiTheme="minorBidi" w:cstheme="minorBidi"/>
          <w:i/>
          <w:iCs/>
        </w:rPr>
        <w:t>Shemot</w:t>
      </w:r>
      <w:r w:rsidR="00257B4C" w:rsidRPr="0068758F">
        <w:rPr>
          <w:rFonts w:asciiTheme="minorBidi" w:hAnsiTheme="minorBidi" w:cstheme="minorBidi"/>
        </w:rPr>
        <w:t xml:space="preserve"> 22:6, 16), its being paralleled with “shoes” seems to relegate </w:t>
      </w:r>
      <w:r w:rsidR="00257B4C" w:rsidRPr="0068758F">
        <w:rPr>
          <w:rFonts w:asciiTheme="minorBidi" w:hAnsiTheme="minorBidi" w:cstheme="minorBidi"/>
          <w:i/>
          <w:iCs/>
        </w:rPr>
        <w:t>kesef</w:t>
      </w:r>
      <w:r w:rsidR="00257B4C" w:rsidRPr="0068758F">
        <w:rPr>
          <w:rFonts w:asciiTheme="minorBidi" w:hAnsiTheme="minorBidi" w:cstheme="minorBidi"/>
        </w:rPr>
        <w:t xml:space="preserve"> here to a meager amount, the sense being that not only are the accused selling people as slaves, they are doing so for little profit. </w:t>
      </w:r>
    </w:p>
    <w:p w14:paraId="56B220B5" w14:textId="77777777" w:rsidR="009C188F" w:rsidRPr="0068758F" w:rsidRDefault="009C188F" w:rsidP="005B18BD">
      <w:pPr>
        <w:bidi w:val="0"/>
        <w:spacing w:line="240" w:lineRule="auto"/>
        <w:jc w:val="both"/>
        <w:rPr>
          <w:rFonts w:asciiTheme="minorBidi" w:hAnsiTheme="minorBidi" w:cstheme="minorBidi"/>
        </w:rPr>
      </w:pPr>
    </w:p>
    <w:p w14:paraId="31EFE663" w14:textId="73156A10"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lastRenderedPageBreak/>
        <w:t>On the face of it, this is an odd accusation. Is it aimed at debt-collectors who sell their debtors as slave due to their inability to repay their loans? If so, why mention the meager price</w:t>
      </w:r>
      <w:r w:rsidR="00374F44">
        <w:rPr>
          <w:rFonts w:asciiTheme="minorBidi" w:hAnsiTheme="minorBidi" w:cstheme="minorBidi"/>
        </w:rPr>
        <w:t xml:space="preserve"> — </w:t>
      </w:r>
      <w:r w:rsidRPr="0068758F">
        <w:rPr>
          <w:rFonts w:asciiTheme="minorBidi" w:hAnsiTheme="minorBidi" w:cstheme="minorBidi"/>
        </w:rPr>
        <w:t xml:space="preserve">wouldn’t the accusation be all the sharper if the profit were greater? Perhaps, as some have suggested, the accused are judges who are willing to take meager bribes to have innocent people who are </w:t>
      </w:r>
      <w:r w:rsidR="00CC0599">
        <w:rPr>
          <w:rFonts w:asciiTheme="minorBidi" w:hAnsiTheme="minorBidi" w:cstheme="minorBidi"/>
        </w:rPr>
        <w:t>needy</w:t>
      </w:r>
      <w:r w:rsidRPr="0068758F">
        <w:rPr>
          <w:rFonts w:asciiTheme="minorBidi" w:hAnsiTheme="minorBidi" w:cstheme="minorBidi"/>
        </w:rPr>
        <w:t xml:space="preserve"> taken as slaves. If so, however, the verb </w:t>
      </w:r>
      <w:r w:rsidRPr="0068758F">
        <w:rPr>
          <w:rFonts w:asciiTheme="minorBidi" w:hAnsiTheme="minorBidi" w:cstheme="minorBidi"/>
          <w:i/>
          <w:iCs/>
        </w:rPr>
        <w:t>mikhram</w:t>
      </w:r>
      <w:r w:rsidRPr="0068758F">
        <w:rPr>
          <w:rFonts w:asciiTheme="minorBidi" w:hAnsiTheme="minorBidi" w:cstheme="minorBidi"/>
        </w:rPr>
        <w:t xml:space="preserve"> is odd</w:t>
      </w:r>
      <w:r w:rsidR="00653A40">
        <w:rPr>
          <w:rFonts w:asciiTheme="minorBidi" w:hAnsiTheme="minorBidi" w:cstheme="minorBidi"/>
        </w:rPr>
        <w:t>.</w:t>
      </w:r>
      <w:r w:rsidRPr="0068758F">
        <w:rPr>
          <w:rFonts w:asciiTheme="minorBidi" w:hAnsiTheme="minorBidi" w:cstheme="minorBidi"/>
        </w:rPr>
        <w:t xml:space="preserve"> </w:t>
      </w:r>
      <w:r w:rsidR="00A32563">
        <w:rPr>
          <w:rFonts w:asciiTheme="minorBidi" w:hAnsiTheme="minorBidi" w:cstheme="minorBidi"/>
        </w:rPr>
        <w:t>Instead</w:t>
      </w:r>
      <w:r w:rsidR="00653A40">
        <w:rPr>
          <w:rFonts w:asciiTheme="minorBidi" w:hAnsiTheme="minorBidi" w:cstheme="minorBidi"/>
        </w:rPr>
        <w:t>, w</w:t>
      </w:r>
      <w:r w:rsidRPr="0068758F">
        <w:rPr>
          <w:rFonts w:asciiTheme="minorBidi" w:hAnsiTheme="minorBidi" w:cstheme="minorBidi"/>
        </w:rPr>
        <w:t>e would expect</w:t>
      </w:r>
      <w:r w:rsidR="00374F44">
        <w:rPr>
          <w:rFonts w:asciiTheme="minorBidi" w:hAnsiTheme="minorBidi" w:cstheme="minorBidi"/>
        </w:rPr>
        <w:t>:</w:t>
      </w:r>
      <w:r w:rsidRPr="0068758F">
        <w:rPr>
          <w:rFonts w:asciiTheme="minorBidi" w:hAnsiTheme="minorBidi" w:cstheme="minorBidi"/>
        </w:rPr>
        <w:t xml:space="preserve"> </w:t>
      </w:r>
      <w:r w:rsidRPr="0068758F">
        <w:rPr>
          <w:rFonts w:asciiTheme="minorBidi" w:hAnsiTheme="minorBidi" w:cstheme="minorBidi"/>
          <w:i/>
          <w:iCs/>
        </w:rPr>
        <w:t>al hatotam mishpat</w:t>
      </w:r>
      <w:r w:rsidR="00653A40">
        <w:rPr>
          <w:rFonts w:asciiTheme="minorBidi" w:hAnsiTheme="minorBidi" w:cstheme="minorBidi"/>
          <w:i/>
          <w:iCs/>
        </w:rPr>
        <w:t xml:space="preserve">, </w:t>
      </w:r>
      <w:r w:rsidRPr="0068758F">
        <w:rPr>
          <w:rFonts w:asciiTheme="minorBidi" w:hAnsiTheme="minorBidi" w:cstheme="minorBidi"/>
        </w:rPr>
        <w:t xml:space="preserve">or some other </w:t>
      </w:r>
      <w:r w:rsidR="00653A40">
        <w:rPr>
          <w:rFonts w:asciiTheme="minorBidi" w:hAnsiTheme="minorBidi" w:cstheme="minorBidi"/>
        </w:rPr>
        <w:t xml:space="preserve">reference to the </w:t>
      </w:r>
      <w:r w:rsidRPr="0068758F">
        <w:rPr>
          <w:rFonts w:asciiTheme="minorBidi" w:hAnsiTheme="minorBidi" w:cstheme="minorBidi"/>
        </w:rPr>
        <w:t>perversion of justice. In this case, the verse could have read</w:t>
      </w:r>
      <w:r w:rsidR="00374F44">
        <w:rPr>
          <w:rFonts w:asciiTheme="minorBidi" w:hAnsiTheme="minorBidi" w:cstheme="minorBidi"/>
        </w:rPr>
        <w:t>:</w:t>
      </w:r>
      <w:r w:rsidRPr="0068758F">
        <w:rPr>
          <w:rFonts w:asciiTheme="minorBidi" w:hAnsiTheme="minorBidi" w:cstheme="minorBidi"/>
        </w:rPr>
        <w:t xml:space="preserve"> </w:t>
      </w:r>
      <w:r w:rsidRPr="0068758F">
        <w:rPr>
          <w:rFonts w:asciiTheme="minorBidi" w:hAnsiTheme="minorBidi" w:cstheme="minorBidi"/>
          <w:i/>
          <w:iCs/>
        </w:rPr>
        <w:t xml:space="preserve">al hatotam mishpat </w:t>
      </w:r>
      <w:r w:rsidR="009C188F" w:rsidRPr="0068758F">
        <w:rPr>
          <w:rFonts w:asciiTheme="minorBidi" w:hAnsiTheme="minorBidi" w:cstheme="minorBidi"/>
          <w:i/>
          <w:iCs/>
        </w:rPr>
        <w:t>t</w:t>
      </w:r>
      <w:r w:rsidRPr="0068758F">
        <w:rPr>
          <w:rFonts w:asciiTheme="minorBidi" w:hAnsiTheme="minorBidi" w:cstheme="minorBidi"/>
          <w:i/>
          <w:iCs/>
        </w:rPr>
        <w:t>zaddik u</w:t>
      </w:r>
      <w:r w:rsidR="00B676E8">
        <w:rPr>
          <w:rFonts w:asciiTheme="minorBidi" w:hAnsiTheme="minorBidi" w:cstheme="minorBidi"/>
          <w:i/>
          <w:iCs/>
        </w:rPr>
        <w:t>-</w:t>
      </w:r>
      <w:r w:rsidRPr="0068758F">
        <w:rPr>
          <w:rFonts w:asciiTheme="minorBidi" w:hAnsiTheme="minorBidi" w:cstheme="minorBidi"/>
          <w:i/>
          <w:iCs/>
        </w:rPr>
        <w:t>mkhiratam ba’avur na’alayim</w:t>
      </w:r>
      <w:r w:rsidRPr="0068758F">
        <w:rPr>
          <w:rFonts w:asciiTheme="minorBidi" w:hAnsiTheme="minorBidi" w:cstheme="minorBidi"/>
        </w:rPr>
        <w:t xml:space="preserve">. The crime would be more clearly stated without sacrificing rhetorical or metrical style. </w:t>
      </w:r>
    </w:p>
    <w:p w14:paraId="0A9DB5B2" w14:textId="77777777" w:rsidR="009C188F" w:rsidRPr="0068758F" w:rsidRDefault="009C188F" w:rsidP="005B18BD">
      <w:pPr>
        <w:bidi w:val="0"/>
        <w:spacing w:line="240" w:lineRule="auto"/>
        <w:jc w:val="both"/>
        <w:rPr>
          <w:rFonts w:asciiTheme="minorBidi" w:hAnsiTheme="minorBidi" w:cstheme="minorBidi"/>
        </w:rPr>
      </w:pPr>
    </w:p>
    <w:p w14:paraId="5B6628F9" w14:textId="7D14FD49"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It seems that Sh</w:t>
      </w:r>
      <w:r w:rsidRPr="00B676E8">
        <w:rPr>
          <w:rFonts w:asciiTheme="minorBidi" w:hAnsiTheme="minorBidi" w:cstheme="minorBidi"/>
        </w:rPr>
        <w:t>veka</w:t>
      </w:r>
      <w:r w:rsidRPr="0068758F">
        <w:rPr>
          <w:rFonts w:asciiTheme="minorBidi" w:hAnsiTheme="minorBidi" w:cstheme="minorBidi"/>
        </w:rPr>
        <w:t>’s proposal (see “</w:t>
      </w:r>
      <w:r w:rsidR="00374F44">
        <w:rPr>
          <w:rFonts w:asciiTheme="minorBidi" w:hAnsiTheme="minorBidi" w:cstheme="minorBidi"/>
        </w:rPr>
        <w:t>F</w:t>
      </w:r>
      <w:r w:rsidRPr="0068758F">
        <w:rPr>
          <w:rFonts w:asciiTheme="minorBidi" w:hAnsiTheme="minorBidi" w:cstheme="minorBidi"/>
        </w:rPr>
        <w:t xml:space="preserve">or </w:t>
      </w:r>
      <w:r w:rsidR="00374F44">
        <w:rPr>
          <w:rFonts w:asciiTheme="minorBidi" w:hAnsiTheme="minorBidi" w:cstheme="minorBidi"/>
        </w:rPr>
        <w:t>F</w:t>
      </w:r>
      <w:r w:rsidRPr="0068758F">
        <w:rPr>
          <w:rFonts w:asciiTheme="minorBidi" w:hAnsiTheme="minorBidi" w:cstheme="minorBidi"/>
        </w:rPr>
        <w:t xml:space="preserve">urther </w:t>
      </w:r>
      <w:r w:rsidR="00374F44">
        <w:rPr>
          <w:rFonts w:asciiTheme="minorBidi" w:hAnsiTheme="minorBidi" w:cstheme="minorBidi"/>
        </w:rPr>
        <w:t>S</w:t>
      </w:r>
      <w:r w:rsidRPr="0068758F">
        <w:rPr>
          <w:rFonts w:asciiTheme="minorBidi" w:hAnsiTheme="minorBidi" w:cstheme="minorBidi"/>
        </w:rPr>
        <w:t>tudy”) is the most reasonable. He refers us to an Ancient Near East</w:t>
      </w:r>
      <w:r w:rsidR="00653A40">
        <w:rPr>
          <w:rFonts w:asciiTheme="minorBidi" w:hAnsiTheme="minorBidi" w:cstheme="minorBidi"/>
        </w:rPr>
        <w:t>ern</w:t>
      </w:r>
      <w:r w:rsidRPr="0068758F">
        <w:rPr>
          <w:rFonts w:asciiTheme="minorBidi" w:hAnsiTheme="minorBidi" w:cstheme="minorBidi"/>
        </w:rPr>
        <w:t xml:space="preserve"> Text: Hittite Law 22a, which reads as follows (using the translation of Hoffner, </w:t>
      </w:r>
      <w:r w:rsidRPr="0068758F">
        <w:rPr>
          <w:rFonts w:asciiTheme="minorBidi" w:hAnsiTheme="minorBidi" w:cstheme="minorBidi"/>
          <w:i/>
          <w:iCs/>
        </w:rPr>
        <w:t>op. cit.</w:t>
      </w:r>
      <w:r w:rsidRPr="0068758F">
        <w:rPr>
          <w:rFonts w:asciiTheme="minorBidi" w:hAnsiTheme="minorBidi" w:cstheme="minorBidi"/>
        </w:rPr>
        <w:t xml:space="preserve">): </w:t>
      </w:r>
    </w:p>
    <w:p w14:paraId="5F503465" w14:textId="77777777" w:rsidR="009C188F" w:rsidRPr="0068758F" w:rsidRDefault="009C188F" w:rsidP="005B18BD">
      <w:pPr>
        <w:bidi w:val="0"/>
        <w:spacing w:line="240" w:lineRule="auto"/>
        <w:jc w:val="both"/>
        <w:rPr>
          <w:rFonts w:asciiTheme="minorBidi" w:hAnsiTheme="minorBidi" w:cstheme="minorBidi"/>
        </w:rPr>
      </w:pPr>
    </w:p>
    <w:p w14:paraId="3A64C18D" w14:textId="2945E5B6" w:rsidR="00047FBD" w:rsidRDefault="00257B4C" w:rsidP="005B18BD">
      <w:pPr>
        <w:bidi w:val="0"/>
        <w:spacing w:line="240" w:lineRule="auto"/>
        <w:ind w:left="1418"/>
        <w:jc w:val="both"/>
        <w:rPr>
          <w:rFonts w:asciiTheme="minorBidi" w:hAnsiTheme="minorBidi" w:cstheme="minorBidi"/>
        </w:rPr>
      </w:pPr>
      <w:r w:rsidRPr="0068758F">
        <w:rPr>
          <w:rFonts w:asciiTheme="minorBidi" w:hAnsiTheme="minorBidi" w:cstheme="minorBidi"/>
        </w:rPr>
        <w:t xml:space="preserve">If a male slave shall run away, and someone brings him back, if he captures him nearby, he shall give him </w:t>
      </w:r>
      <w:r w:rsidR="00653A40">
        <w:rPr>
          <w:rFonts w:asciiTheme="minorBidi" w:hAnsiTheme="minorBidi" w:cstheme="minorBidi"/>
        </w:rPr>
        <w:t>(</w:t>
      </w:r>
      <w:r w:rsidRPr="0068758F">
        <w:rPr>
          <w:rFonts w:asciiTheme="minorBidi" w:hAnsiTheme="minorBidi" w:cstheme="minorBidi"/>
        </w:rPr>
        <w:t>i.e. the finder) a pair of shoes</w:t>
      </w:r>
      <w:r w:rsidR="00047FBD">
        <w:rPr>
          <w:rFonts w:asciiTheme="minorBidi" w:hAnsiTheme="minorBidi" w:cstheme="minorBidi"/>
        </w:rPr>
        <w:t>.</w:t>
      </w:r>
    </w:p>
    <w:p w14:paraId="386DBB96" w14:textId="77777777" w:rsidR="00047FBD" w:rsidRDefault="00047FBD" w:rsidP="005B18BD">
      <w:pPr>
        <w:bidi w:val="0"/>
        <w:spacing w:line="240" w:lineRule="auto"/>
        <w:jc w:val="both"/>
        <w:rPr>
          <w:rFonts w:asciiTheme="minorBidi" w:hAnsiTheme="minorBidi" w:cstheme="minorBidi"/>
        </w:rPr>
      </w:pPr>
    </w:p>
    <w:p w14:paraId="793EBD75" w14:textId="54168EB2" w:rsidR="00257B4C" w:rsidRPr="0068758F" w:rsidRDefault="00047FBD" w:rsidP="005B18BD">
      <w:pPr>
        <w:bidi w:val="0"/>
        <w:spacing w:line="240" w:lineRule="auto"/>
        <w:jc w:val="both"/>
        <w:rPr>
          <w:rFonts w:asciiTheme="minorBidi" w:hAnsiTheme="minorBidi" w:cstheme="minorBidi"/>
        </w:rPr>
      </w:pPr>
      <w:r>
        <w:rPr>
          <w:rFonts w:asciiTheme="minorBidi" w:hAnsiTheme="minorBidi" w:cstheme="minorBidi"/>
        </w:rPr>
        <w:t>T</w:t>
      </w:r>
      <w:r w:rsidR="00257B4C" w:rsidRPr="0068758F">
        <w:rPr>
          <w:rFonts w:asciiTheme="minorBidi" w:hAnsiTheme="minorBidi" w:cstheme="minorBidi"/>
        </w:rPr>
        <w:t>he law, in 22b-c, continues to grant greater bounty if found further from the master; see Shveka’s article</w:t>
      </w:r>
      <w:r w:rsidR="00653A40">
        <w:rPr>
          <w:rFonts w:asciiTheme="minorBidi" w:hAnsiTheme="minorBidi" w:cstheme="minorBidi"/>
        </w:rPr>
        <w:t>.</w:t>
      </w:r>
    </w:p>
    <w:p w14:paraId="22F6F284" w14:textId="77777777" w:rsidR="009C188F" w:rsidRPr="0068758F" w:rsidRDefault="009C188F" w:rsidP="005B18BD">
      <w:pPr>
        <w:bidi w:val="0"/>
        <w:spacing w:line="240" w:lineRule="auto"/>
        <w:ind w:left="720"/>
        <w:jc w:val="both"/>
        <w:rPr>
          <w:rFonts w:asciiTheme="minorBidi" w:hAnsiTheme="minorBidi" w:cstheme="minorBidi"/>
        </w:rPr>
      </w:pPr>
    </w:p>
    <w:p w14:paraId="76F72C02" w14:textId="006D28B8"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The </w:t>
      </w:r>
      <w:r w:rsidR="00557702">
        <w:rPr>
          <w:rFonts w:asciiTheme="minorBidi" w:hAnsiTheme="minorBidi" w:cstheme="minorBidi"/>
        </w:rPr>
        <w:t>C</w:t>
      </w:r>
      <w:r w:rsidRPr="0068758F">
        <w:rPr>
          <w:rFonts w:asciiTheme="minorBidi" w:hAnsiTheme="minorBidi" w:cstheme="minorBidi"/>
        </w:rPr>
        <w:t xml:space="preserve">ode of Hammurabi has a similar law: </w:t>
      </w:r>
    </w:p>
    <w:p w14:paraId="76C27409" w14:textId="77777777" w:rsidR="009C188F" w:rsidRPr="0068758F" w:rsidRDefault="009C188F" w:rsidP="005B18BD">
      <w:pPr>
        <w:bidi w:val="0"/>
        <w:spacing w:line="240" w:lineRule="auto"/>
        <w:jc w:val="both"/>
        <w:rPr>
          <w:rFonts w:asciiTheme="minorBidi" w:hAnsiTheme="minorBidi" w:cstheme="minorBidi"/>
        </w:rPr>
      </w:pPr>
    </w:p>
    <w:p w14:paraId="096D5EC6" w14:textId="77777777" w:rsidR="00047FBD" w:rsidRDefault="00257B4C" w:rsidP="005B18BD">
      <w:pPr>
        <w:bidi w:val="0"/>
        <w:spacing w:line="240" w:lineRule="auto"/>
        <w:ind w:left="1418"/>
        <w:jc w:val="both"/>
        <w:rPr>
          <w:rFonts w:asciiTheme="minorBidi" w:hAnsiTheme="minorBidi" w:cstheme="minorBidi"/>
        </w:rPr>
      </w:pPr>
      <w:r w:rsidRPr="0068758F">
        <w:rPr>
          <w:rFonts w:asciiTheme="minorBidi" w:hAnsiTheme="minorBidi" w:cstheme="minorBidi"/>
        </w:rPr>
        <w:t>If anyone finds runaway male or female slaves in the open country and bring them to their masters, the master of the slaves shall pay him two shekels of silver.</w:t>
      </w:r>
      <w:r w:rsidRPr="0068758F">
        <w:rPr>
          <w:rStyle w:val="ab"/>
          <w:rFonts w:asciiTheme="minorBidi" w:hAnsiTheme="minorBidi" w:cstheme="minorBidi"/>
        </w:rPr>
        <w:footnoteReference w:id="2"/>
      </w:r>
      <w:r w:rsidRPr="0068758F">
        <w:rPr>
          <w:rFonts w:asciiTheme="minorBidi" w:hAnsiTheme="minorBidi" w:cstheme="minorBidi"/>
        </w:rPr>
        <w:t xml:space="preserve"> </w:t>
      </w:r>
    </w:p>
    <w:p w14:paraId="0187BFF2" w14:textId="77777777" w:rsidR="00047FBD" w:rsidRDefault="00047FBD" w:rsidP="005B18BD">
      <w:pPr>
        <w:bidi w:val="0"/>
        <w:spacing w:line="240" w:lineRule="auto"/>
        <w:jc w:val="both"/>
        <w:rPr>
          <w:rFonts w:asciiTheme="minorBidi" w:hAnsiTheme="minorBidi" w:cstheme="minorBidi"/>
        </w:rPr>
      </w:pPr>
    </w:p>
    <w:p w14:paraId="03604855" w14:textId="02A44840" w:rsidR="00257B4C" w:rsidRPr="0068758F" w:rsidRDefault="00047FBD" w:rsidP="005B18BD">
      <w:pPr>
        <w:bidi w:val="0"/>
        <w:spacing w:line="240" w:lineRule="auto"/>
        <w:jc w:val="both"/>
        <w:rPr>
          <w:rFonts w:asciiTheme="minorBidi" w:hAnsiTheme="minorBidi" w:cstheme="minorBidi"/>
        </w:rPr>
      </w:pPr>
      <w:r w:rsidRPr="0068758F" w:rsidDel="00047FBD">
        <w:rPr>
          <w:rFonts w:asciiTheme="minorBidi" w:hAnsiTheme="minorBidi" w:cstheme="minorBidi"/>
        </w:rPr>
        <w:t xml:space="preserve"> </w:t>
      </w:r>
      <w:r w:rsidR="005416CA">
        <w:rPr>
          <w:rFonts w:asciiTheme="minorBidi" w:hAnsiTheme="minorBidi" w:cstheme="minorBidi"/>
        </w:rPr>
        <w:t>The</w:t>
      </w:r>
      <w:r>
        <w:rPr>
          <w:rFonts w:asciiTheme="minorBidi" w:hAnsiTheme="minorBidi" w:cstheme="minorBidi"/>
        </w:rPr>
        <w:t xml:space="preserve"> </w:t>
      </w:r>
      <w:r w:rsidR="00257B4C" w:rsidRPr="0068758F">
        <w:rPr>
          <w:rFonts w:asciiTheme="minorBidi" w:hAnsiTheme="minorBidi" w:cstheme="minorBidi"/>
        </w:rPr>
        <w:t>same law appears in the laws of Ur-Namma, LU 17</w:t>
      </w:r>
      <w:r w:rsidR="00557702">
        <w:rPr>
          <w:rFonts w:asciiTheme="minorBidi" w:hAnsiTheme="minorBidi" w:cstheme="minorBidi"/>
        </w:rPr>
        <w:t>.</w:t>
      </w:r>
    </w:p>
    <w:p w14:paraId="1CEA856B" w14:textId="77777777" w:rsidR="009C188F" w:rsidRPr="0068758F" w:rsidRDefault="009C188F" w:rsidP="005B18BD">
      <w:pPr>
        <w:bidi w:val="0"/>
        <w:spacing w:line="240" w:lineRule="auto"/>
        <w:ind w:left="720"/>
        <w:jc w:val="both"/>
        <w:rPr>
          <w:rFonts w:asciiTheme="minorBidi" w:hAnsiTheme="minorBidi" w:cstheme="minorBidi"/>
        </w:rPr>
      </w:pPr>
    </w:p>
    <w:p w14:paraId="1FC3A53F" w14:textId="73746157"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Amos’</w:t>
      </w:r>
      <w:r w:rsidR="00557702">
        <w:rPr>
          <w:rFonts w:asciiTheme="minorBidi" w:hAnsiTheme="minorBidi" w:cstheme="minorBidi"/>
        </w:rPr>
        <w:t>s</w:t>
      </w:r>
      <w:r w:rsidRPr="0068758F">
        <w:rPr>
          <w:rFonts w:asciiTheme="minorBidi" w:hAnsiTheme="minorBidi" w:cstheme="minorBidi"/>
        </w:rPr>
        <w:t xml:space="preserve"> indictment of the aristocracy of the Samarian kingdom begins with their treatment of runaway slaves. In contravention of the law in </w:t>
      </w:r>
      <w:r w:rsidRPr="0068758F">
        <w:rPr>
          <w:rFonts w:asciiTheme="minorBidi" w:hAnsiTheme="minorBidi" w:cstheme="minorBidi"/>
          <w:i/>
          <w:iCs/>
        </w:rPr>
        <w:t>Devarim</w:t>
      </w:r>
      <w:r w:rsidRPr="0068758F">
        <w:rPr>
          <w:rFonts w:asciiTheme="minorBidi" w:hAnsiTheme="minorBidi" w:cstheme="minorBidi"/>
        </w:rPr>
        <w:t xml:space="preserve"> 23:16-17, these hardhearted men would return slaves to their masters for the meager bounty promised.</w:t>
      </w:r>
    </w:p>
    <w:p w14:paraId="6C0D0EFE" w14:textId="77777777" w:rsidR="009C188F" w:rsidRPr="0068758F" w:rsidRDefault="009C188F" w:rsidP="005B18BD">
      <w:pPr>
        <w:bidi w:val="0"/>
        <w:spacing w:line="240" w:lineRule="auto"/>
        <w:jc w:val="both"/>
        <w:rPr>
          <w:rFonts w:asciiTheme="minorBidi" w:hAnsiTheme="minorBidi" w:cstheme="minorBidi"/>
        </w:rPr>
      </w:pPr>
    </w:p>
    <w:p w14:paraId="2FA7167D" w14:textId="52C7393F" w:rsidR="00257B4C" w:rsidRPr="0068758F" w:rsidRDefault="00257B4C" w:rsidP="005B18BD">
      <w:pPr>
        <w:bidi w:val="0"/>
        <w:spacing w:line="240" w:lineRule="auto"/>
        <w:ind w:left="1418"/>
        <w:jc w:val="both"/>
        <w:rPr>
          <w:rFonts w:asciiTheme="minorBidi" w:hAnsiTheme="minorBidi" w:cstheme="minorBidi"/>
        </w:rPr>
      </w:pPr>
      <w:r w:rsidRPr="0068758F">
        <w:rPr>
          <w:rFonts w:asciiTheme="minorBidi" w:hAnsiTheme="minorBidi" w:cstheme="minorBidi"/>
        </w:rPr>
        <w:t>Do not deliver to his master a slave that has run away to you from his master. He shall live with you, in your midst, in one of your gates that is to his benefit</w:t>
      </w:r>
      <w:r w:rsidR="00653A40">
        <w:rPr>
          <w:rFonts w:asciiTheme="minorBidi" w:hAnsiTheme="minorBidi" w:cstheme="minorBidi"/>
        </w:rPr>
        <w:t>;</w:t>
      </w:r>
      <w:r w:rsidRPr="0068758F">
        <w:rPr>
          <w:rFonts w:asciiTheme="minorBidi" w:hAnsiTheme="minorBidi" w:cstheme="minorBidi"/>
        </w:rPr>
        <w:t xml:space="preserve"> you shall not oppress him. </w:t>
      </w:r>
    </w:p>
    <w:p w14:paraId="4C051E29" w14:textId="77777777" w:rsidR="009C188F" w:rsidRPr="0068758F" w:rsidRDefault="009C188F" w:rsidP="005B18BD">
      <w:pPr>
        <w:bidi w:val="0"/>
        <w:spacing w:line="240" w:lineRule="auto"/>
        <w:ind w:left="720"/>
        <w:jc w:val="both"/>
        <w:rPr>
          <w:rFonts w:asciiTheme="minorBidi" w:hAnsiTheme="minorBidi" w:cstheme="minorBidi"/>
        </w:rPr>
      </w:pPr>
    </w:p>
    <w:p w14:paraId="38168085" w14:textId="7DB8C5AF"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This then explains the parallel of </w:t>
      </w:r>
      <w:r w:rsidRPr="0068758F">
        <w:rPr>
          <w:rFonts w:asciiTheme="minorBidi" w:hAnsiTheme="minorBidi" w:cstheme="minorBidi"/>
          <w:i/>
          <w:iCs/>
        </w:rPr>
        <w:t>kesef</w:t>
      </w:r>
      <w:r w:rsidRPr="0068758F">
        <w:rPr>
          <w:rFonts w:asciiTheme="minorBidi" w:hAnsiTheme="minorBidi" w:cstheme="minorBidi"/>
        </w:rPr>
        <w:t xml:space="preserve"> with </w:t>
      </w:r>
      <w:r w:rsidRPr="0068758F">
        <w:rPr>
          <w:rFonts w:asciiTheme="minorBidi" w:hAnsiTheme="minorBidi" w:cstheme="minorBidi"/>
          <w:i/>
          <w:iCs/>
        </w:rPr>
        <w:t>na’alayim</w:t>
      </w:r>
      <w:r w:rsidRPr="0068758F">
        <w:rPr>
          <w:rFonts w:asciiTheme="minorBidi" w:hAnsiTheme="minorBidi" w:cstheme="minorBidi"/>
        </w:rPr>
        <w:t>, reflecting both Mesopotamian practices which undoubtedly had parallels throughout the Levant and against which the prophet is inveighing.</w:t>
      </w:r>
      <w:r w:rsidR="00374F44">
        <w:rPr>
          <w:rFonts w:asciiTheme="minorBidi" w:hAnsiTheme="minorBidi" w:cstheme="minorBidi"/>
        </w:rPr>
        <w:t xml:space="preserve"> </w:t>
      </w:r>
      <w:r w:rsidR="0038065E" w:rsidRPr="0068758F">
        <w:rPr>
          <w:rFonts w:asciiTheme="minorBidi" w:hAnsiTheme="minorBidi" w:cstheme="minorBidi"/>
        </w:rPr>
        <w:t xml:space="preserve">In </w:t>
      </w:r>
      <w:r w:rsidR="00557702">
        <w:rPr>
          <w:rFonts w:asciiTheme="minorBidi" w:hAnsiTheme="minorBidi" w:cstheme="minorBidi"/>
        </w:rPr>
        <w:t>C</w:t>
      </w:r>
      <w:r w:rsidR="0038065E" w:rsidRPr="0068758F">
        <w:rPr>
          <w:rFonts w:asciiTheme="minorBidi" w:hAnsiTheme="minorBidi" w:cstheme="minorBidi"/>
        </w:rPr>
        <w:t>hapter 2, the</w:t>
      </w:r>
      <w:r w:rsidRPr="0068758F">
        <w:rPr>
          <w:rFonts w:asciiTheme="minorBidi" w:hAnsiTheme="minorBidi" w:cstheme="minorBidi"/>
        </w:rPr>
        <w:t xml:space="preserve"> slave is described </w:t>
      </w:r>
      <w:r w:rsidR="0038065E" w:rsidRPr="0068758F">
        <w:rPr>
          <w:rFonts w:asciiTheme="minorBidi" w:hAnsiTheme="minorBidi" w:cstheme="minorBidi"/>
        </w:rPr>
        <w:t>with two terms</w:t>
      </w:r>
      <w:r w:rsidRPr="0068758F">
        <w:rPr>
          <w:rFonts w:asciiTheme="minorBidi" w:hAnsiTheme="minorBidi" w:cstheme="minorBidi"/>
        </w:rPr>
        <w:t xml:space="preserve">: </w:t>
      </w:r>
      <w:r w:rsidR="009C188F" w:rsidRPr="0068758F">
        <w:rPr>
          <w:rFonts w:asciiTheme="minorBidi" w:hAnsiTheme="minorBidi" w:cstheme="minorBidi"/>
          <w:i/>
          <w:iCs/>
        </w:rPr>
        <w:t>tzaddik</w:t>
      </w:r>
      <w:r w:rsidRPr="0068758F">
        <w:rPr>
          <w:rFonts w:asciiTheme="minorBidi" w:hAnsiTheme="minorBidi" w:cstheme="minorBidi"/>
        </w:rPr>
        <w:t xml:space="preserve"> and </w:t>
      </w:r>
      <w:r w:rsidRPr="0068758F">
        <w:rPr>
          <w:rFonts w:asciiTheme="minorBidi" w:hAnsiTheme="minorBidi" w:cstheme="minorBidi"/>
          <w:i/>
          <w:iCs/>
        </w:rPr>
        <w:t>evyon</w:t>
      </w:r>
      <w:r w:rsidRPr="0068758F">
        <w:rPr>
          <w:rFonts w:asciiTheme="minorBidi" w:hAnsiTheme="minorBidi" w:cstheme="minorBidi"/>
        </w:rPr>
        <w:t xml:space="preserve">. The second term is easily understood and needs no elaboration. Why, however, describe the slave as </w:t>
      </w:r>
      <w:r w:rsidR="009C188F" w:rsidRPr="0068758F">
        <w:rPr>
          <w:rFonts w:asciiTheme="minorBidi" w:hAnsiTheme="minorBidi" w:cstheme="minorBidi"/>
          <w:i/>
          <w:iCs/>
        </w:rPr>
        <w:t>tzaddik</w:t>
      </w:r>
      <w:r w:rsidRPr="0068758F">
        <w:rPr>
          <w:rFonts w:asciiTheme="minorBidi" w:hAnsiTheme="minorBidi" w:cstheme="minorBidi"/>
        </w:rPr>
        <w:t xml:space="preserve">? </w:t>
      </w:r>
    </w:p>
    <w:p w14:paraId="7B62D658" w14:textId="77777777" w:rsidR="009C188F" w:rsidRPr="0068758F" w:rsidRDefault="009C188F" w:rsidP="005B18BD">
      <w:pPr>
        <w:bidi w:val="0"/>
        <w:spacing w:line="240" w:lineRule="auto"/>
        <w:jc w:val="both"/>
        <w:rPr>
          <w:rFonts w:asciiTheme="minorBidi" w:hAnsiTheme="minorBidi" w:cstheme="minorBidi"/>
        </w:rPr>
      </w:pPr>
    </w:p>
    <w:p w14:paraId="524D3041" w14:textId="1DFB974E" w:rsidR="00257B4C"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Perhaps this cuts to the </w:t>
      </w:r>
      <w:r w:rsidR="00557702">
        <w:rPr>
          <w:rFonts w:asciiTheme="minorBidi" w:hAnsiTheme="minorBidi" w:cstheme="minorBidi"/>
        </w:rPr>
        <w:t>b</w:t>
      </w:r>
      <w:r w:rsidRPr="0068758F">
        <w:rPr>
          <w:rFonts w:asciiTheme="minorBidi" w:hAnsiTheme="minorBidi" w:cstheme="minorBidi"/>
        </w:rPr>
        <w:t xml:space="preserve">iblical meaning of this word, which, as pointed out </w:t>
      </w:r>
      <w:r w:rsidR="0038065E" w:rsidRPr="0068758F">
        <w:rPr>
          <w:rFonts w:asciiTheme="minorBidi" w:hAnsiTheme="minorBidi" w:cstheme="minorBidi"/>
        </w:rPr>
        <w:t xml:space="preserve">in the earlier </w:t>
      </w:r>
      <w:r w:rsidR="0038065E" w:rsidRPr="00AF5D8E">
        <w:rPr>
          <w:rFonts w:asciiTheme="minorBidi" w:hAnsiTheme="minorBidi" w:cstheme="minorBidi"/>
          <w:i/>
          <w:iCs/>
        </w:rPr>
        <w:t>shiur</w:t>
      </w:r>
      <w:r w:rsidRPr="0068758F">
        <w:rPr>
          <w:rFonts w:asciiTheme="minorBidi" w:hAnsiTheme="minorBidi" w:cstheme="minorBidi"/>
        </w:rPr>
        <w:t>, morph</w:t>
      </w:r>
      <w:r w:rsidR="00557702">
        <w:rPr>
          <w:rFonts w:asciiTheme="minorBidi" w:hAnsiTheme="minorBidi" w:cstheme="minorBidi"/>
        </w:rPr>
        <w:t>s</w:t>
      </w:r>
      <w:r w:rsidRPr="0068758F">
        <w:rPr>
          <w:rFonts w:asciiTheme="minorBidi" w:hAnsiTheme="minorBidi" w:cstheme="minorBidi"/>
        </w:rPr>
        <w:t xml:space="preserve"> into something very different by the rabbinic period.</w:t>
      </w:r>
      <w:r w:rsidR="00557702">
        <w:rPr>
          <w:rFonts w:asciiTheme="minorBidi" w:hAnsiTheme="minorBidi" w:cstheme="minorBidi"/>
        </w:rPr>
        <w:t xml:space="preserve"> </w:t>
      </w:r>
    </w:p>
    <w:p w14:paraId="19C5EACD" w14:textId="77777777" w:rsidR="009C188F" w:rsidRPr="0068758F" w:rsidRDefault="009C188F" w:rsidP="005B18BD">
      <w:pPr>
        <w:bidi w:val="0"/>
        <w:spacing w:line="240" w:lineRule="auto"/>
        <w:jc w:val="both"/>
        <w:rPr>
          <w:rFonts w:asciiTheme="minorBidi" w:hAnsiTheme="minorBidi" w:cstheme="minorBidi"/>
        </w:rPr>
      </w:pPr>
    </w:p>
    <w:p w14:paraId="6E5AEA66" w14:textId="6C2004CD" w:rsidR="00D501BF"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 xml:space="preserve">The root </w:t>
      </w:r>
      <w:r w:rsidR="00251F6A" w:rsidRPr="00AF5D8E">
        <w:rPr>
          <w:rFonts w:asciiTheme="minorBidi" w:hAnsiTheme="minorBidi" w:cstheme="minorBidi"/>
          <w:i/>
          <w:iCs/>
        </w:rPr>
        <w:t>tzadi-dalet-kuf</w:t>
      </w:r>
      <w:r w:rsidRPr="0068758F">
        <w:rPr>
          <w:rFonts w:asciiTheme="minorBidi" w:hAnsiTheme="minorBidi" w:cstheme="minorBidi"/>
        </w:rPr>
        <w:t xml:space="preserve"> is one related to court proceedings. In one of the best known passages in the Torah, the court is adjured to chase after justice</w:t>
      </w:r>
      <w:r w:rsidR="00557702">
        <w:rPr>
          <w:rFonts w:asciiTheme="minorBidi" w:hAnsiTheme="minorBidi" w:cstheme="minorBidi"/>
        </w:rPr>
        <w:t xml:space="preserve"> — “</w:t>
      </w:r>
      <w:r w:rsidR="009C188F" w:rsidRPr="0068758F">
        <w:rPr>
          <w:rFonts w:asciiTheme="minorBidi" w:hAnsiTheme="minorBidi" w:cstheme="minorBidi"/>
          <w:i/>
          <w:iCs/>
        </w:rPr>
        <w:t>Tz</w:t>
      </w:r>
      <w:r w:rsidRPr="0068758F">
        <w:rPr>
          <w:rFonts w:asciiTheme="minorBidi" w:hAnsiTheme="minorBidi" w:cstheme="minorBidi"/>
          <w:i/>
          <w:iCs/>
        </w:rPr>
        <w:t>ede</w:t>
      </w:r>
      <w:r w:rsidR="009C188F" w:rsidRPr="0068758F">
        <w:rPr>
          <w:rFonts w:asciiTheme="minorBidi" w:hAnsiTheme="minorBidi" w:cstheme="minorBidi"/>
          <w:i/>
          <w:iCs/>
        </w:rPr>
        <w:t>k</w:t>
      </w:r>
      <w:r w:rsidRPr="0068758F">
        <w:rPr>
          <w:rFonts w:asciiTheme="minorBidi" w:hAnsiTheme="minorBidi" w:cstheme="minorBidi"/>
          <w:i/>
          <w:iCs/>
        </w:rPr>
        <w:t xml:space="preserve">, </w:t>
      </w:r>
      <w:r w:rsidR="009C188F" w:rsidRPr="0068758F">
        <w:rPr>
          <w:rFonts w:asciiTheme="minorBidi" w:hAnsiTheme="minorBidi" w:cstheme="minorBidi"/>
          <w:i/>
          <w:iCs/>
        </w:rPr>
        <w:t>t</w:t>
      </w:r>
      <w:r w:rsidRPr="0068758F">
        <w:rPr>
          <w:rFonts w:asciiTheme="minorBidi" w:hAnsiTheme="minorBidi" w:cstheme="minorBidi"/>
          <w:i/>
          <w:iCs/>
        </w:rPr>
        <w:t>zede</w:t>
      </w:r>
      <w:r w:rsidR="009C188F" w:rsidRPr="0068758F">
        <w:rPr>
          <w:rFonts w:asciiTheme="minorBidi" w:hAnsiTheme="minorBidi" w:cstheme="minorBidi"/>
          <w:i/>
          <w:iCs/>
        </w:rPr>
        <w:t>k</w:t>
      </w:r>
      <w:r w:rsidRPr="0068758F">
        <w:rPr>
          <w:rFonts w:asciiTheme="minorBidi" w:hAnsiTheme="minorBidi" w:cstheme="minorBidi"/>
          <w:i/>
          <w:iCs/>
        </w:rPr>
        <w:t xml:space="preserve"> tirdo</w:t>
      </w:r>
      <w:r w:rsidR="009C188F" w:rsidRPr="0068758F">
        <w:rPr>
          <w:rFonts w:asciiTheme="minorBidi" w:hAnsiTheme="minorBidi" w:cstheme="minorBidi"/>
          <w:i/>
          <w:iCs/>
        </w:rPr>
        <w:t>f</w:t>
      </w:r>
      <w:r w:rsidR="00557702">
        <w:rPr>
          <w:rFonts w:asciiTheme="minorBidi" w:hAnsiTheme="minorBidi" w:cstheme="minorBidi"/>
          <w:i/>
          <w:iCs/>
        </w:rPr>
        <w:t>”</w:t>
      </w:r>
      <w:r w:rsidRPr="0068758F">
        <w:rPr>
          <w:rFonts w:asciiTheme="minorBidi" w:hAnsiTheme="minorBidi" w:cstheme="minorBidi"/>
        </w:rPr>
        <w:t xml:space="preserve"> (</w:t>
      </w:r>
      <w:r w:rsidRPr="0068758F">
        <w:rPr>
          <w:rFonts w:asciiTheme="minorBidi" w:hAnsiTheme="minorBidi" w:cstheme="minorBidi"/>
          <w:i/>
          <w:iCs/>
        </w:rPr>
        <w:t>Devarim</w:t>
      </w:r>
      <w:r w:rsidRPr="0068758F">
        <w:rPr>
          <w:rFonts w:asciiTheme="minorBidi" w:hAnsiTheme="minorBidi" w:cstheme="minorBidi"/>
        </w:rPr>
        <w:t xml:space="preserve"> 16:20) is the mandate of the court.</w:t>
      </w:r>
      <w:r w:rsidR="00374F44">
        <w:rPr>
          <w:rFonts w:asciiTheme="minorBidi" w:hAnsiTheme="minorBidi" w:cstheme="minorBidi"/>
        </w:rPr>
        <w:t xml:space="preserve"> </w:t>
      </w:r>
      <w:r w:rsidRPr="0068758F">
        <w:rPr>
          <w:rFonts w:asciiTheme="minorBidi" w:hAnsiTheme="minorBidi" w:cstheme="minorBidi"/>
        </w:rPr>
        <w:t>The term is also used to describe someone who has been acquitted by the court of any wrongdoing (</w:t>
      </w:r>
      <w:r w:rsidRPr="0068758F">
        <w:rPr>
          <w:rFonts w:asciiTheme="minorBidi" w:hAnsiTheme="minorBidi" w:cstheme="minorBidi"/>
          <w:i/>
          <w:iCs/>
        </w:rPr>
        <w:t>Devarim</w:t>
      </w:r>
      <w:r w:rsidRPr="0068758F">
        <w:rPr>
          <w:rFonts w:asciiTheme="minorBidi" w:hAnsiTheme="minorBidi" w:cstheme="minorBidi"/>
        </w:rPr>
        <w:t xml:space="preserve"> 25:1). Given this, the picture that emerges from Amos’</w:t>
      </w:r>
      <w:r w:rsidR="00557702">
        <w:rPr>
          <w:rFonts w:asciiTheme="minorBidi" w:hAnsiTheme="minorBidi" w:cstheme="minorBidi"/>
        </w:rPr>
        <w:t>s</w:t>
      </w:r>
      <w:r w:rsidRPr="0068758F">
        <w:rPr>
          <w:rFonts w:asciiTheme="minorBidi" w:hAnsiTheme="minorBidi" w:cstheme="minorBidi"/>
        </w:rPr>
        <w:t xml:space="preserve"> phrasing is that people wrongfully taken as slaves in adjacent regions would flee their unjust oppression. In at least some circumstances</w:t>
      </w:r>
      <w:r w:rsidR="00557702">
        <w:rPr>
          <w:rFonts w:asciiTheme="minorBidi" w:hAnsiTheme="minorBidi" w:cstheme="minorBidi"/>
        </w:rPr>
        <w:t>,</w:t>
      </w:r>
      <w:r w:rsidRPr="0068758F">
        <w:rPr>
          <w:rFonts w:asciiTheme="minorBidi" w:hAnsiTheme="minorBidi" w:cstheme="minorBidi"/>
        </w:rPr>
        <w:t xml:space="preserve"> they would flee to the Samarian kingdom</w:t>
      </w:r>
      <w:r w:rsidR="00653A40">
        <w:rPr>
          <w:rFonts w:asciiTheme="minorBidi" w:hAnsiTheme="minorBidi" w:cstheme="minorBidi"/>
        </w:rPr>
        <w:t>, perhaps relying</w:t>
      </w:r>
      <w:r w:rsidRPr="0068758F">
        <w:rPr>
          <w:rFonts w:asciiTheme="minorBidi" w:hAnsiTheme="minorBidi" w:cstheme="minorBidi"/>
        </w:rPr>
        <w:t xml:space="preserve"> on the reputation</w:t>
      </w:r>
      <w:r w:rsidR="00557702">
        <w:rPr>
          <w:rFonts w:asciiTheme="minorBidi" w:hAnsiTheme="minorBidi" w:cstheme="minorBidi"/>
        </w:rPr>
        <w:t xml:space="preserve"> (</w:t>
      </w:r>
      <w:r w:rsidR="00653A40">
        <w:rPr>
          <w:rFonts w:asciiTheme="minorBidi" w:hAnsiTheme="minorBidi" w:cstheme="minorBidi"/>
        </w:rPr>
        <w:t>earne</w:t>
      </w:r>
      <w:r w:rsidRPr="0068758F">
        <w:rPr>
          <w:rFonts w:asciiTheme="minorBidi" w:hAnsiTheme="minorBidi" w:cstheme="minorBidi"/>
        </w:rPr>
        <w:t>d a century earlier</w:t>
      </w:r>
      <w:r w:rsidR="00557702">
        <w:rPr>
          <w:rFonts w:asciiTheme="minorBidi" w:hAnsiTheme="minorBidi" w:cstheme="minorBidi"/>
        </w:rPr>
        <w:t>)</w:t>
      </w:r>
      <w:r w:rsidRPr="0068758F">
        <w:rPr>
          <w:rFonts w:asciiTheme="minorBidi" w:hAnsiTheme="minorBidi" w:cstheme="minorBidi"/>
        </w:rPr>
        <w:t xml:space="preserve"> of the Israelite leadership </w:t>
      </w:r>
      <w:r w:rsidR="00653A40">
        <w:rPr>
          <w:rFonts w:asciiTheme="minorBidi" w:hAnsiTheme="minorBidi" w:cstheme="minorBidi"/>
        </w:rPr>
        <w:t>for</w:t>
      </w:r>
      <w:r w:rsidRPr="0068758F">
        <w:rPr>
          <w:rFonts w:asciiTheme="minorBidi" w:hAnsiTheme="minorBidi" w:cstheme="minorBidi"/>
        </w:rPr>
        <w:t xml:space="preserve"> being kindhearted</w:t>
      </w:r>
      <w:r w:rsidR="00557702">
        <w:rPr>
          <w:rFonts w:asciiTheme="minorBidi" w:hAnsiTheme="minorBidi" w:cstheme="minorBidi"/>
        </w:rPr>
        <w:t>.</w:t>
      </w:r>
      <w:r w:rsidRPr="0068758F">
        <w:rPr>
          <w:rStyle w:val="ab"/>
          <w:rFonts w:asciiTheme="minorBidi" w:hAnsiTheme="minorBidi" w:cstheme="minorBidi"/>
        </w:rPr>
        <w:footnoteReference w:id="3"/>
      </w:r>
      <w:r w:rsidRPr="0068758F">
        <w:rPr>
          <w:rFonts w:asciiTheme="minorBidi" w:hAnsiTheme="minorBidi" w:cstheme="minorBidi"/>
        </w:rPr>
        <w:t xml:space="preserve"> In any event, they would be handed over to their masters for a small bounty. The willingness of these scoundrels to hand over </w:t>
      </w:r>
      <w:r w:rsidR="00653A40">
        <w:rPr>
          <w:rFonts w:asciiTheme="minorBidi" w:hAnsiTheme="minorBidi" w:cstheme="minorBidi"/>
        </w:rPr>
        <w:t>poor</w:t>
      </w:r>
      <w:r w:rsidRPr="0068758F">
        <w:rPr>
          <w:rFonts w:asciiTheme="minorBidi" w:hAnsiTheme="minorBidi" w:cstheme="minorBidi"/>
        </w:rPr>
        <w:t xml:space="preserve"> slaves pleading innocence</w:t>
      </w:r>
      <w:r w:rsidR="00557702">
        <w:rPr>
          <w:rFonts w:asciiTheme="minorBidi" w:hAnsiTheme="minorBidi" w:cstheme="minorBidi"/>
        </w:rPr>
        <w:t xml:space="preserve"> — </w:t>
      </w:r>
      <w:r w:rsidRPr="0068758F">
        <w:rPr>
          <w:rFonts w:asciiTheme="minorBidi" w:hAnsiTheme="minorBidi" w:cstheme="minorBidi"/>
        </w:rPr>
        <w:t>and to do so for such a small profit</w:t>
      </w:r>
      <w:r w:rsidR="00557702">
        <w:rPr>
          <w:rFonts w:asciiTheme="minorBidi" w:hAnsiTheme="minorBidi" w:cstheme="minorBidi"/>
        </w:rPr>
        <w:t xml:space="preserve"> — is</w:t>
      </w:r>
      <w:r w:rsidRPr="0068758F">
        <w:rPr>
          <w:rFonts w:asciiTheme="minorBidi" w:hAnsiTheme="minorBidi" w:cstheme="minorBidi"/>
        </w:rPr>
        <w:t xml:space="preserve"> the fi</w:t>
      </w:r>
      <w:r w:rsidR="00D501BF" w:rsidRPr="0068758F">
        <w:rPr>
          <w:rFonts w:asciiTheme="minorBidi" w:hAnsiTheme="minorBidi" w:cstheme="minorBidi"/>
        </w:rPr>
        <w:t>nal</w:t>
      </w:r>
      <w:r w:rsidRPr="0068758F">
        <w:rPr>
          <w:rFonts w:asciiTheme="minorBidi" w:hAnsiTheme="minorBidi" w:cstheme="minorBidi"/>
        </w:rPr>
        <w:t xml:space="preserve"> nail in their </w:t>
      </w:r>
      <w:r w:rsidR="00D501BF" w:rsidRPr="0068758F">
        <w:rPr>
          <w:rFonts w:asciiTheme="minorBidi" w:hAnsiTheme="minorBidi" w:cstheme="minorBidi"/>
        </w:rPr>
        <w:t>providential</w:t>
      </w:r>
      <w:r w:rsidRPr="0068758F">
        <w:rPr>
          <w:rFonts w:asciiTheme="minorBidi" w:hAnsiTheme="minorBidi" w:cstheme="minorBidi"/>
        </w:rPr>
        <w:t xml:space="preserve"> coffin. </w:t>
      </w:r>
    </w:p>
    <w:p w14:paraId="59DB86F9" w14:textId="77777777" w:rsidR="00D501BF" w:rsidRPr="0068758F" w:rsidRDefault="00D501BF" w:rsidP="005B18BD">
      <w:pPr>
        <w:bidi w:val="0"/>
        <w:spacing w:line="240" w:lineRule="auto"/>
        <w:jc w:val="both"/>
        <w:rPr>
          <w:rFonts w:asciiTheme="minorBidi" w:hAnsiTheme="minorBidi" w:cstheme="minorBidi"/>
        </w:rPr>
      </w:pPr>
    </w:p>
    <w:p w14:paraId="01DFE101" w14:textId="236522B6" w:rsidR="0038065E" w:rsidRPr="0068758F" w:rsidRDefault="00257B4C" w:rsidP="005B18BD">
      <w:pPr>
        <w:bidi w:val="0"/>
        <w:spacing w:line="240" w:lineRule="auto"/>
        <w:jc w:val="both"/>
        <w:rPr>
          <w:rFonts w:asciiTheme="minorBidi" w:hAnsiTheme="minorBidi" w:cstheme="minorBidi"/>
        </w:rPr>
      </w:pPr>
      <w:r w:rsidRPr="0068758F">
        <w:rPr>
          <w:rFonts w:asciiTheme="minorBidi" w:hAnsiTheme="minorBidi" w:cstheme="minorBidi"/>
        </w:rPr>
        <w:t>Although this is a single indictment, Amos divides it into two. Perhaps he d</w:t>
      </w:r>
      <w:r w:rsidR="00557702">
        <w:rPr>
          <w:rFonts w:asciiTheme="minorBidi" w:hAnsiTheme="minorBidi" w:cstheme="minorBidi"/>
        </w:rPr>
        <w:t>oes</w:t>
      </w:r>
      <w:r w:rsidRPr="0068758F">
        <w:rPr>
          <w:rFonts w:asciiTheme="minorBidi" w:hAnsiTheme="minorBidi" w:cstheme="minorBidi"/>
        </w:rPr>
        <w:t xml:space="preserve"> so to reflect the two disparate bounty-deals mentioned above. </w:t>
      </w:r>
    </w:p>
    <w:p w14:paraId="12BB6CF8" w14:textId="77777777" w:rsidR="009C188F" w:rsidRPr="0068758F" w:rsidRDefault="009C188F" w:rsidP="005B18BD">
      <w:pPr>
        <w:bidi w:val="0"/>
        <w:spacing w:line="240" w:lineRule="auto"/>
        <w:jc w:val="both"/>
        <w:rPr>
          <w:rFonts w:asciiTheme="minorBidi" w:hAnsiTheme="minorBidi" w:cstheme="minorBidi"/>
        </w:rPr>
      </w:pPr>
    </w:p>
    <w:p w14:paraId="411C5466" w14:textId="06191D22" w:rsidR="00D501BF" w:rsidRPr="0068758F" w:rsidRDefault="00D501BF" w:rsidP="005B18BD">
      <w:pPr>
        <w:bidi w:val="0"/>
        <w:spacing w:line="240" w:lineRule="auto"/>
        <w:jc w:val="both"/>
        <w:rPr>
          <w:rFonts w:asciiTheme="minorBidi" w:hAnsiTheme="minorBidi" w:cstheme="minorBidi"/>
        </w:rPr>
      </w:pPr>
      <w:r w:rsidRPr="0068758F">
        <w:rPr>
          <w:rFonts w:asciiTheme="minorBidi" w:hAnsiTheme="minorBidi" w:cstheme="minorBidi"/>
        </w:rPr>
        <w:t xml:space="preserve">Before sharing another observation, one which touches upon some broader methodological considerations, it behooves us to note that, unlike the parallel indictment in </w:t>
      </w:r>
      <w:r w:rsidR="00CC0599">
        <w:rPr>
          <w:rFonts w:asciiTheme="minorBidi" w:hAnsiTheme="minorBidi" w:cstheme="minorBidi"/>
        </w:rPr>
        <w:t>C</w:t>
      </w:r>
      <w:r w:rsidRPr="0068758F">
        <w:rPr>
          <w:rFonts w:asciiTheme="minorBidi" w:hAnsiTheme="minorBidi" w:cstheme="minorBidi"/>
        </w:rPr>
        <w:t>hapter 2, ours is the (un)stated aim of the wicked merchants. These exploitative aristocrats eagerly await the end of the festival (or month</w:t>
      </w:r>
      <w:r w:rsidR="00557702">
        <w:rPr>
          <w:rFonts w:asciiTheme="minorBidi" w:hAnsiTheme="minorBidi" w:cstheme="minorBidi"/>
        </w:rPr>
        <w:t xml:space="preserve">, </w:t>
      </w:r>
      <w:r w:rsidR="00CC0599">
        <w:rPr>
          <w:rFonts w:asciiTheme="minorBidi" w:hAnsiTheme="minorBidi" w:cstheme="minorBidi"/>
        </w:rPr>
        <w:t>s</w:t>
      </w:r>
      <w:r w:rsidRPr="0068758F">
        <w:rPr>
          <w:rFonts w:asciiTheme="minorBidi" w:hAnsiTheme="minorBidi" w:cstheme="minorBidi"/>
        </w:rPr>
        <w:t xml:space="preserve">ee </w:t>
      </w:r>
      <w:r w:rsidR="00CC0599" w:rsidRPr="00AF5D8E">
        <w:rPr>
          <w:rFonts w:asciiTheme="minorBidi" w:hAnsiTheme="minorBidi" w:cstheme="minorBidi"/>
          <w:i/>
          <w:iCs/>
        </w:rPr>
        <w:t>S</w:t>
      </w:r>
      <w:r w:rsidRPr="00AF5D8E">
        <w:rPr>
          <w:rFonts w:asciiTheme="minorBidi" w:hAnsiTheme="minorBidi" w:cstheme="minorBidi"/>
          <w:i/>
          <w:iCs/>
        </w:rPr>
        <w:t>hiur</w:t>
      </w:r>
      <w:r w:rsidRPr="0068758F">
        <w:rPr>
          <w:rFonts w:asciiTheme="minorBidi" w:hAnsiTheme="minorBidi" w:cstheme="minorBidi"/>
        </w:rPr>
        <w:t xml:space="preserve"> #77) in order to gouge the </w:t>
      </w:r>
      <w:r w:rsidR="00653A40">
        <w:rPr>
          <w:rFonts w:asciiTheme="minorBidi" w:hAnsiTheme="minorBidi" w:cstheme="minorBidi"/>
        </w:rPr>
        <w:t>poor</w:t>
      </w:r>
      <w:r w:rsidRPr="0068758F">
        <w:rPr>
          <w:rFonts w:asciiTheme="minorBidi" w:hAnsiTheme="minorBidi" w:cstheme="minorBidi"/>
        </w:rPr>
        <w:t>, which ultimately lead</w:t>
      </w:r>
      <w:r w:rsidR="00557702">
        <w:rPr>
          <w:rFonts w:asciiTheme="minorBidi" w:hAnsiTheme="minorBidi" w:cstheme="minorBidi"/>
        </w:rPr>
        <w:t>s</w:t>
      </w:r>
      <w:r w:rsidRPr="0068758F">
        <w:rPr>
          <w:rFonts w:asciiTheme="minorBidi" w:hAnsiTheme="minorBidi" w:cstheme="minorBidi"/>
        </w:rPr>
        <w:t xml:space="preserve"> to these dire results. In our case, unlike the earlier diatribe, it isn’t all that clear that the merchants are deliberately and consciously planning this barter of humans; it may be the disastrous result of their ways which will, in the final result, destroy the populace, the economy and then the country. </w:t>
      </w:r>
    </w:p>
    <w:p w14:paraId="5DC5B1A0" w14:textId="77777777" w:rsidR="00D501BF" w:rsidRPr="0068758F" w:rsidRDefault="00D501BF" w:rsidP="005B18BD">
      <w:pPr>
        <w:bidi w:val="0"/>
        <w:spacing w:line="240" w:lineRule="auto"/>
        <w:jc w:val="both"/>
        <w:rPr>
          <w:rFonts w:asciiTheme="minorBidi" w:hAnsiTheme="minorBidi" w:cstheme="minorBidi"/>
        </w:rPr>
      </w:pPr>
    </w:p>
    <w:p w14:paraId="79211E60" w14:textId="31C1B3B6" w:rsidR="007E7233" w:rsidRPr="0068758F" w:rsidRDefault="00D501BF" w:rsidP="005B18BD">
      <w:pPr>
        <w:bidi w:val="0"/>
        <w:spacing w:line="240" w:lineRule="auto"/>
        <w:jc w:val="both"/>
        <w:rPr>
          <w:rFonts w:asciiTheme="minorBidi" w:hAnsiTheme="minorBidi" w:cstheme="minorBidi"/>
        </w:rPr>
      </w:pPr>
      <w:r w:rsidRPr="0068758F">
        <w:rPr>
          <w:rFonts w:asciiTheme="minorBidi" w:hAnsiTheme="minorBidi" w:cstheme="minorBidi"/>
        </w:rPr>
        <w:t>I’d like to propose</w:t>
      </w:r>
      <w:r w:rsidR="0038065E" w:rsidRPr="0068758F">
        <w:rPr>
          <w:rFonts w:asciiTheme="minorBidi" w:hAnsiTheme="minorBidi" w:cstheme="minorBidi"/>
        </w:rPr>
        <w:t xml:space="preserve"> another explanation for Amos’s splitting this indictment into two. It depends, however, on the truth of a premise regarding the editing of the rhetorical record of prophetic output, a topic we broached recently. </w:t>
      </w:r>
    </w:p>
    <w:p w14:paraId="6F182741" w14:textId="77777777" w:rsidR="00D501BF" w:rsidRPr="0068758F" w:rsidRDefault="00D501BF" w:rsidP="005B18BD">
      <w:pPr>
        <w:bidi w:val="0"/>
        <w:spacing w:line="240" w:lineRule="auto"/>
        <w:jc w:val="both"/>
        <w:rPr>
          <w:rFonts w:asciiTheme="minorBidi" w:hAnsiTheme="minorBidi" w:cstheme="minorBidi"/>
        </w:rPr>
      </w:pPr>
    </w:p>
    <w:p w14:paraId="2E73880B" w14:textId="04393E08" w:rsidR="007E7233" w:rsidRPr="0068758F" w:rsidRDefault="007E7233" w:rsidP="005B18BD">
      <w:pPr>
        <w:bidi w:val="0"/>
        <w:spacing w:line="240" w:lineRule="auto"/>
        <w:jc w:val="both"/>
        <w:rPr>
          <w:rFonts w:asciiTheme="minorBidi" w:hAnsiTheme="minorBidi" w:cstheme="minorBidi"/>
        </w:rPr>
      </w:pPr>
      <w:r w:rsidRPr="0068758F">
        <w:rPr>
          <w:rFonts w:asciiTheme="minorBidi" w:hAnsiTheme="minorBidi" w:cstheme="minorBidi"/>
        </w:rPr>
        <w:t xml:space="preserve">If we assume, for argument’s sake, </w:t>
      </w:r>
      <w:r w:rsidR="00C93EF6" w:rsidRPr="0068758F">
        <w:rPr>
          <w:rFonts w:asciiTheme="minorBidi" w:hAnsiTheme="minorBidi" w:cstheme="minorBidi"/>
        </w:rPr>
        <w:t xml:space="preserve">that the written record of the prophet’s speeches </w:t>
      </w:r>
      <w:r w:rsidR="00A32563">
        <w:rPr>
          <w:rFonts w:asciiTheme="minorBidi" w:hAnsiTheme="minorBidi" w:cstheme="minorBidi"/>
        </w:rPr>
        <w:t>i</w:t>
      </w:r>
      <w:r w:rsidR="00C93EF6" w:rsidRPr="0068758F">
        <w:rPr>
          <w:rFonts w:asciiTheme="minorBidi" w:hAnsiTheme="minorBidi" w:cstheme="minorBidi"/>
        </w:rPr>
        <w:t xml:space="preserve">s </w:t>
      </w:r>
      <w:r w:rsidR="00A32563">
        <w:rPr>
          <w:rFonts w:asciiTheme="minorBidi" w:hAnsiTheme="minorBidi" w:cstheme="minorBidi"/>
        </w:rPr>
        <w:t xml:space="preserve">to be </w:t>
      </w:r>
      <w:r w:rsidR="00C93EF6" w:rsidRPr="0068758F">
        <w:rPr>
          <w:rFonts w:asciiTheme="minorBidi" w:hAnsiTheme="minorBidi" w:cstheme="minorBidi"/>
        </w:rPr>
        <w:t>conceived as a holistic work</w:t>
      </w:r>
      <w:r w:rsidR="00A32563">
        <w:rPr>
          <w:rFonts w:asciiTheme="minorBidi" w:hAnsiTheme="minorBidi" w:cstheme="minorBidi"/>
        </w:rPr>
        <w:t>,</w:t>
      </w:r>
      <w:r w:rsidR="00C93EF6" w:rsidRPr="0068758F">
        <w:rPr>
          <w:rFonts w:asciiTheme="minorBidi" w:hAnsiTheme="minorBidi" w:cstheme="minorBidi"/>
        </w:rPr>
        <w:t xml:space="preserve"> then it stands to reason that literary considerations that determine the makeup of an earlier passage would impact, ipso facto, on a later passage. In other words, </w:t>
      </w:r>
      <w:r w:rsidR="00A32563">
        <w:rPr>
          <w:rFonts w:asciiTheme="minorBidi" w:hAnsiTheme="minorBidi" w:cstheme="minorBidi"/>
        </w:rPr>
        <w:t xml:space="preserve">were </w:t>
      </w:r>
      <w:r w:rsidR="00C93EF6" w:rsidRPr="0068758F">
        <w:rPr>
          <w:rFonts w:asciiTheme="minorBidi" w:hAnsiTheme="minorBidi" w:cstheme="minorBidi"/>
        </w:rPr>
        <w:t xml:space="preserve">there </w:t>
      </w:r>
      <w:r w:rsidR="00A32563">
        <w:rPr>
          <w:rFonts w:asciiTheme="minorBidi" w:hAnsiTheme="minorBidi" w:cstheme="minorBidi"/>
        </w:rPr>
        <w:t>some</w:t>
      </w:r>
      <w:r w:rsidR="00C93EF6" w:rsidRPr="0068758F">
        <w:rPr>
          <w:rFonts w:asciiTheme="minorBidi" w:hAnsiTheme="minorBidi" w:cstheme="minorBidi"/>
        </w:rPr>
        <w:t xml:space="preserve"> local, contextual reason to use a particular phrase or build out a specific meter, when that passage is repeated later in the book, it is likely to carry those same attributes, even if no longer contextually necessary. </w:t>
      </w:r>
    </w:p>
    <w:p w14:paraId="3B5016F3" w14:textId="77777777" w:rsidR="009C188F" w:rsidRPr="0068758F" w:rsidRDefault="009C188F" w:rsidP="005B18BD">
      <w:pPr>
        <w:bidi w:val="0"/>
        <w:spacing w:line="240" w:lineRule="auto"/>
        <w:jc w:val="both"/>
        <w:rPr>
          <w:rFonts w:asciiTheme="minorBidi" w:hAnsiTheme="minorBidi" w:cstheme="minorBidi"/>
        </w:rPr>
      </w:pPr>
    </w:p>
    <w:p w14:paraId="3DF49961" w14:textId="0F686BFD" w:rsidR="00B16394" w:rsidRPr="0068758F" w:rsidRDefault="00AB1CA7" w:rsidP="005B18BD">
      <w:pPr>
        <w:bidi w:val="0"/>
        <w:spacing w:line="240" w:lineRule="auto"/>
        <w:jc w:val="both"/>
        <w:rPr>
          <w:rFonts w:asciiTheme="minorBidi" w:hAnsiTheme="minorBidi" w:cstheme="minorBidi"/>
        </w:rPr>
      </w:pPr>
      <w:r w:rsidRPr="0068758F">
        <w:rPr>
          <w:rFonts w:asciiTheme="minorBidi" w:hAnsiTheme="minorBidi" w:cstheme="minorBidi"/>
        </w:rPr>
        <w:t xml:space="preserve">By way of example, there </w:t>
      </w:r>
      <w:r w:rsidR="00557702">
        <w:rPr>
          <w:rFonts w:asciiTheme="minorBidi" w:hAnsiTheme="minorBidi" w:cstheme="minorBidi"/>
        </w:rPr>
        <w:t>i</w:t>
      </w:r>
      <w:r w:rsidRPr="0068758F">
        <w:rPr>
          <w:rFonts w:asciiTheme="minorBidi" w:hAnsiTheme="minorBidi" w:cstheme="minorBidi"/>
        </w:rPr>
        <w:t>s a well</w:t>
      </w:r>
      <w:r w:rsidR="00557702">
        <w:rPr>
          <w:rFonts w:asciiTheme="minorBidi" w:hAnsiTheme="minorBidi" w:cstheme="minorBidi"/>
        </w:rPr>
        <w:t>-</w:t>
      </w:r>
      <w:r w:rsidRPr="0068758F">
        <w:rPr>
          <w:rFonts w:asciiTheme="minorBidi" w:hAnsiTheme="minorBidi" w:cstheme="minorBidi"/>
        </w:rPr>
        <w:t xml:space="preserve">known aphorism in </w:t>
      </w:r>
      <w:r w:rsidR="00557702">
        <w:rPr>
          <w:rFonts w:asciiTheme="minorBidi" w:hAnsiTheme="minorBidi" w:cstheme="minorBidi"/>
        </w:rPr>
        <w:t xml:space="preserve">biblical </w:t>
      </w:r>
      <w:r w:rsidRPr="0068758F">
        <w:rPr>
          <w:rFonts w:asciiTheme="minorBidi" w:hAnsiTheme="minorBidi" w:cstheme="minorBidi"/>
        </w:rPr>
        <w:t xml:space="preserve">Israel. It </w:t>
      </w:r>
      <w:r w:rsidR="00311D9A">
        <w:rPr>
          <w:rFonts w:asciiTheme="minorBidi" w:hAnsiTheme="minorBidi" w:cstheme="minorBidi"/>
        </w:rPr>
        <w:t>i</w:t>
      </w:r>
      <w:r w:rsidRPr="0068758F">
        <w:rPr>
          <w:rFonts w:asciiTheme="minorBidi" w:hAnsiTheme="minorBidi" w:cstheme="minorBidi"/>
        </w:rPr>
        <w:t xml:space="preserve">s used (evidently) when someone </w:t>
      </w:r>
      <w:r w:rsidR="00311D9A">
        <w:rPr>
          <w:rFonts w:asciiTheme="minorBidi" w:hAnsiTheme="minorBidi" w:cstheme="minorBidi"/>
        </w:rPr>
        <w:t>i</w:t>
      </w:r>
      <w:r w:rsidRPr="0068758F">
        <w:rPr>
          <w:rFonts w:asciiTheme="minorBidi" w:hAnsiTheme="minorBidi" w:cstheme="minorBidi"/>
        </w:rPr>
        <w:t xml:space="preserve">s not regarded, early in </w:t>
      </w:r>
      <w:r w:rsidR="00311D9A">
        <w:rPr>
          <w:rFonts w:asciiTheme="minorBidi" w:hAnsiTheme="minorBidi" w:cstheme="minorBidi"/>
        </w:rPr>
        <w:t xml:space="preserve">one’s </w:t>
      </w:r>
      <w:r w:rsidRPr="0068758F">
        <w:rPr>
          <w:rFonts w:asciiTheme="minorBidi" w:hAnsiTheme="minorBidi" w:cstheme="minorBidi"/>
        </w:rPr>
        <w:t>life or career, as likely to amount to much. Then suddenly, th</w:t>
      </w:r>
      <w:r w:rsidR="00311D9A">
        <w:rPr>
          <w:rFonts w:asciiTheme="minorBidi" w:hAnsiTheme="minorBidi" w:cstheme="minorBidi"/>
        </w:rPr>
        <w:t>e person</w:t>
      </w:r>
      <w:r w:rsidRPr="0068758F">
        <w:rPr>
          <w:rFonts w:asciiTheme="minorBidi" w:hAnsiTheme="minorBidi" w:cstheme="minorBidi"/>
        </w:rPr>
        <w:t xml:space="preserve"> blossom</w:t>
      </w:r>
      <w:r w:rsidR="00311D9A">
        <w:rPr>
          <w:rFonts w:asciiTheme="minorBidi" w:hAnsiTheme="minorBidi" w:cstheme="minorBidi"/>
        </w:rPr>
        <w:t xml:space="preserve">s </w:t>
      </w:r>
      <w:r w:rsidRPr="0068758F">
        <w:rPr>
          <w:rFonts w:asciiTheme="minorBidi" w:hAnsiTheme="minorBidi" w:cstheme="minorBidi"/>
        </w:rPr>
        <w:t xml:space="preserve">into a surprisingly successful </w:t>
      </w:r>
      <w:r w:rsidR="003B20E3">
        <w:rPr>
          <w:rFonts w:asciiTheme="minorBidi" w:hAnsiTheme="minorBidi" w:cstheme="minorBidi"/>
        </w:rPr>
        <w:t>individual</w:t>
      </w:r>
      <w:r w:rsidR="00311D9A">
        <w:rPr>
          <w:rFonts w:asciiTheme="minorBidi" w:hAnsiTheme="minorBidi" w:cstheme="minorBidi"/>
        </w:rPr>
        <w:t>. This phrase is “</w:t>
      </w:r>
      <w:r w:rsidR="00311D9A">
        <w:rPr>
          <w:rFonts w:asciiTheme="minorBidi" w:hAnsiTheme="minorBidi" w:cstheme="minorBidi"/>
          <w:i/>
          <w:iCs/>
        </w:rPr>
        <w:t>H</w:t>
      </w:r>
      <w:r w:rsidRPr="0068758F">
        <w:rPr>
          <w:rFonts w:asciiTheme="minorBidi" w:hAnsiTheme="minorBidi" w:cstheme="minorBidi"/>
          <w:i/>
          <w:iCs/>
        </w:rPr>
        <w:t>a</w:t>
      </w:r>
      <w:r w:rsidR="00047FBD">
        <w:rPr>
          <w:rFonts w:asciiTheme="minorBidi" w:hAnsiTheme="minorBidi" w:cstheme="minorBidi"/>
          <w:i/>
          <w:iCs/>
        </w:rPr>
        <w:t>-</w:t>
      </w:r>
      <w:r w:rsidRPr="0068758F">
        <w:rPr>
          <w:rFonts w:asciiTheme="minorBidi" w:hAnsiTheme="minorBidi" w:cstheme="minorBidi"/>
          <w:i/>
          <w:iCs/>
        </w:rPr>
        <w:t>gam Shaul ba</w:t>
      </w:r>
      <w:r w:rsidR="00047FBD">
        <w:rPr>
          <w:rFonts w:asciiTheme="minorBidi" w:hAnsiTheme="minorBidi" w:cstheme="minorBidi"/>
          <w:i/>
          <w:iCs/>
        </w:rPr>
        <w:t>-n</w:t>
      </w:r>
      <w:r w:rsidRPr="0068758F">
        <w:rPr>
          <w:rFonts w:asciiTheme="minorBidi" w:hAnsiTheme="minorBidi" w:cstheme="minorBidi"/>
          <w:i/>
          <w:iCs/>
        </w:rPr>
        <w:t>evi’im</w:t>
      </w:r>
      <w:r w:rsidRPr="0068758F">
        <w:rPr>
          <w:rFonts w:asciiTheme="minorBidi" w:hAnsiTheme="minorBidi" w:cstheme="minorBidi"/>
        </w:rPr>
        <w:t>?</w:t>
      </w:r>
      <w:r w:rsidR="00311D9A">
        <w:rPr>
          <w:rFonts w:asciiTheme="minorBidi" w:hAnsiTheme="minorBidi" w:cstheme="minorBidi"/>
        </w:rPr>
        <w:t>”</w:t>
      </w:r>
      <w:r w:rsidRPr="0068758F">
        <w:rPr>
          <w:rFonts w:asciiTheme="minorBidi" w:hAnsiTheme="minorBidi" w:cstheme="minorBidi"/>
        </w:rPr>
        <w:t xml:space="preserve"> (“Is Shaul also among the prophets”?) This </w:t>
      </w:r>
      <w:r w:rsidRPr="0068758F">
        <w:rPr>
          <w:rFonts w:asciiTheme="minorBidi" w:hAnsiTheme="minorBidi" w:cstheme="minorBidi"/>
          <w:i/>
          <w:iCs/>
        </w:rPr>
        <w:t>mashal</w:t>
      </w:r>
      <w:r w:rsidRPr="0068758F">
        <w:rPr>
          <w:rFonts w:asciiTheme="minorBidi" w:hAnsiTheme="minorBidi" w:cstheme="minorBidi"/>
        </w:rPr>
        <w:t xml:space="preserve"> is recorded twice</w:t>
      </w:r>
      <w:r w:rsidR="00B16394" w:rsidRPr="0068758F">
        <w:rPr>
          <w:rFonts w:asciiTheme="minorBidi" w:hAnsiTheme="minorBidi" w:cstheme="minorBidi"/>
        </w:rPr>
        <w:t>. The first time is</w:t>
      </w:r>
      <w:r w:rsidRPr="0068758F">
        <w:rPr>
          <w:rFonts w:asciiTheme="minorBidi" w:hAnsiTheme="minorBidi" w:cstheme="minorBidi"/>
        </w:rPr>
        <w:t xml:space="preserve"> when the otherwise unknown Shaul son of Kish is seized with prophecy and joins the band of prophets descending from the </w:t>
      </w:r>
      <w:r w:rsidR="009C188F" w:rsidRPr="0068758F">
        <w:rPr>
          <w:rFonts w:asciiTheme="minorBidi" w:hAnsiTheme="minorBidi" w:cstheme="minorBidi"/>
          <w:i/>
          <w:iCs/>
        </w:rPr>
        <w:t>bama</w:t>
      </w:r>
      <w:r w:rsidR="009C188F" w:rsidRPr="0068758F">
        <w:rPr>
          <w:rFonts w:asciiTheme="minorBidi" w:hAnsiTheme="minorBidi" w:cstheme="minorBidi"/>
        </w:rPr>
        <w:t xml:space="preserve"> </w:t>
      </w:r>
      <w:r w:rsidR="00311D9A">
        <w:rPr>
          <w:rFonts w:asciiTheme="minorBidi" w:hAnsiTheme="minorBidi" w:cstheme="minorBidi"/>
        </w:rPr>
        <w:t xml:space="preserve">(high place) </w:t>
      </w:r>
      <w:r w:rsidR="009C188F" w:rsidRPr="0068758F">
        <w:rPr>
          <w:rFonts w:asciiTheme="minorBidi" w:hAnsiTheme="minorBidi" w:cstheme="minorBidi"/>
        </w:rPr>
        <w:t>at Giva</w:t>
      </w:r>
      <w:r w:rsidR="00311D9A">
        <w:rPr>
          <w:rFonts w:asciiTheme="minorBidi" w:hAnsiTheme="minorBidi" w:cstheme="minorBidi"/>
        </w:rPr>
        <w:t>:</w:t>
      </w:r>
      <w:r w:rsidRPr="0068758F">
        <w:rPr>
          <w:rFonts w:asciiTheme="minorBidi" w:hAnsiTheme="minorBidi" w:cstheme="minorBidi"/>
        </w:rPr>
        <w:t xml:space="preserve"> </w:t>
      </w:r>
    </w:p>
    <w:p w14:paraId="62910D26" w14:textId="77777777" w:rsidR="00B16394" w:rsidRPr="0068758F" w:rsidRDefault="00B16394" w:rsidP="005B18BD">
      <w:pPr>
        <w:bidi w:val="0"/>
        <w:spacing w:line="240" w:lineRule="auto"/>
        <w:jc w:val="both"/>
        <w:rPr>
          <w:rFonts w:asciiTheme="minorBidi" w:hAnsiTheme="minorBidi" w:cstheme="minorBidi"/>
        </w:rPr>
      </w:pPr>
    </w:p>
    <w:p w14:paraId="0E1928FB" w14:textId="77777777" w:rsidR="00311D9A" w:rsidRDefault="00B16394" w:rsidP="005B18BD">
      <w:pPr>
        <w:bidi w:val="0"/>
        <w:spacing w:line="240" w:lineRule="auto"/>
        <w:ind w:left="1440"/>
        <w:jc w:val="both"/>
        <w:rPr>
          <w:rFonts w:asciiTheme="minorBidi" w:hAnsiTheme="minorBidi" w:cstheme="minorBidi"/>
        </w:rPr>
      </w:pPr>
      <w:r w:rsidRPr="0068758F">
        <w:rPr>
          <w:rFonts w:asciiTheme="minorBidi" w:hAnsiTheme="minorBidi" w:cstheme="minorBidi"/>
        </w:rPr>
        <w:lastRenderedPageBreak/>
        <w:t xml:space="preserve">… behold, a band of prophets met him; and the spirit of God came mightily upon him, and he prophesied among them. </w:t>
      </w:r>
    </w:p>
    <w:p w14:paraId="21F8F2FE" w14:textId="048E363A" w:rsidR="00311D9A" w:rsidRDefault="00B16394"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And it came to pass, when all that knew him before this time saw that, behold, he prophesied with the prophets, then the people said one to another: </w:t>
      </w:r>
      <w:r w:rsidR="00311D9A">
        <w:rPr>
          <w:rFonts w:asciiTheme="minorBidi" w:hAnsiTheme="minorBidi" w:cstheme="minorBidi"/>
        </w:rPr>
        <w:t>“</w:t>
      </w:r>
      <w:r w:rsidRPr="0068758F">
        <w:rPr>
          <w:rFonts w:asciiTheme="minorBidi" w:hAnsiTheme="minorBidi" w:cstheme="minorBidi"/>
        </w:rPr>
        <w:t>What is this that has happened to the son of Kish</w:t>
      </w:r>
      <w:r w:rsidR="00311D9A">
        <w:rPr>
          <w:rFonts w:asciiTheme="minorBidi" w:hAnsiTheme="minorBidi" w:cstheme="minorBidi"/>
        </w:rPr>
        <w:t xml:space="preserve"> (</w:t>
      </w:r>
      <w:r w:rsidR="00311D9A">
        <w:rPr>
          <w:rFonts w:asciiTheme="minorBidi" w:hAnsiTheme="minorBidi" w:cstheme="minorBidi"/>
          <w:i/>
          <w:iCs/>
        </w:rPr>
        <w:t>M</w:t>
      </w:r>
      <w:r w:rsidR="00311D9A" w:rsidRPr="0068758F">
        <w:rPr>
          <w:rFonts w:asciiTheme="minorBidi" w:hAnsiTheme="minorBidi" w:cstheme="minorBidi"/>
          <w:i/>
          <w:iCs/>
        </w:rPr>
        <w:t>a</w:t>
      </w:r>
      <w:r w:rsidR="00311D9A">
        <w:rPr>
          <w:rFonts w:asciiTheme="minorBidi" w:hAnsiTheme="minorBidi" w:cstheme="minorBidi"/>
          <w:i/>
          <w:iCs/>
        </w:rPr>
        <w:t xml:space="preserve"> </w:t>
      </w:r>
      <w:r w:rsidR="00311D9A" w:rsidRPr="0068758F">
        <w:rPr>
          <w:rFonts w:asciiTheme="minorBidi" w:hAnsiTheme="minorBidi" w:cstheme="minorBidi"/>
          <w:i/>
          <w:iCs/>
        </w:rPr>
        <w:t>zeh haya le</w:t>
      </w:r>
      <w:r w:rsidR="00311D9A">
        <w:rPr>
          <w:rFonts w:asciiTheme="minorBidi" w:hAnsiTheme="minorBidi" w:cstheme="minorBidi"/>
          <w:i/>
          <w:iCs/>
        </w:rPr>
        <w:t>-</w:t>
      </w:r>
      <w:r w:rsidR="00311D9A" w:rsidRPr="0068758F">
        <w:rPr>
          <w:rFonts w:asciiTheme="minorBidi" w:hAnsiTheme="minorBidi" w:cstheme="minorBidi"/>
          <w:i/>
          <w:iCs/>
        </w:rPr>
        <w:t>ven</w:t>
      </w:r>
      <w:r w:rsidR="00311D9A">
        <w:rPr>
          <w:rFonts w:asciiTheme="minorBidi" w:hAnsiTheme="minorBidi" w:cstheme="minorBidi"/>
          <w:i/>
          <w:iCs/>
        </w:rPr>
        <w:t xml:space="preserve"> </w:t>
      </w:r>
      <w:r w:rsidR="00311D9A" w:rsidRPr="0068758F">
        <w:rPr>
          <w:rFonts w:asciiTheme="minorBidi" w:hAnsiTheme="minorBidi" w:cstheme="minorBidi"/>
          <w:i/>
          <w:iCs/>
        </w:rPr>
        <w:t>Kish</w:t>
      </w:r>
      <w:r w:rsidR="00311D9A">
        <w:rPr>
          <w:rFonts w:asciiTheme="minorBidi" w:hAnsiTheme="minorBidi" w:cstheme="minorBidi"/>
        </w:rPr>
        <w:t>)</w:t>
      </w:r>
      <w:r w:rsidRPr="0068758F">
        <w:rPr>
          <w:rFonts w:asciiTheme="minorBidi" w:hAnsiTheme="minorBidi" w:cstheme="minorBidi"/>
        </w:rPr>
        <w:t>? Is Shaul also among the prophets?</w:t>
      </w:r>
      <w:r w:rsidR="00311D9A">
        <w:rPr>
          <w:rFonts w:asciiTheme="minorBidi" w:hAnsiTheme="minorBidi" w:cstheme="minorBidi"/>
        </w:rPr>
        <w:t>”</w:t>
      </w:r>
      <w:r w:rsidRPr="0068758F">
        <w:rPr>
          <w:rFonts w:asciiTheme="minorBidi" w:hAnsiTheme="minorBidi" w:cstheme="minorBidi"/>
        </w:rPr>
        <w:t xml:space="preserve"> </w:t>
      </w:r>
    </w:p>
    <w:p w14:paraId="2567F8F3" w14:textId="5EC307CA" w:rsidR="00311D9A" w:rsidRDefault="00B16394"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And one of the men from there answered and said: </w:t>
      </w:r>
      <w:r w:rsidR="00311D9A">
        <w:rPr>
          <w:rFonts w:asciiTheme="minorBidi" w:hAnsiTheme="minorBidi" w:cstheme="minorBidi"/>
        </w:rPr>
        <w:t>“</w:t>
      </w:r>
      <w:r w:rsidRPr="0068758F">
        <w:rPr>
          <w:rFonts w:asciiTheme="minorBidi" w:hAnsiTheme="minorBidi" w:cstheme="minorBidi"/>
        </w:rPr>
        <w:t>And who is their father?</w:t>
      </w:r>
      <w:r w:rsidR="00311D9A">
        <w:rPr>
          <w:rFonts w:asciiTheme="minorBidi" w:hAnsiTheme="minorBidi" w:cstheme="minorBidi"/>
        </w:rPr>
        <w:t xml:space="preserve">” </w:t>
      </w:r>
    </w:p>
    <w:p w14:paraId="46500D91" w14:textId="4F2BB5D3" w:rsidR="00AB1CA7" w:rsidRPr="0068758F" w:rsidRDefault="00B16394"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Therefore it became a proverb: </w:t>
      </w:r>
      <w:r w:rsidR="00311D9A">
        <w:rPr>
          <w:rFonts w:asciiTheme="minorBidi" w:hAnsiTheme="minorBidi" w:cstheme="minorBidi"/>
        </w:rPr>
        <w:t>“</w:t>
      </w:r>
      <w:r w:rsidRPr="0068758F">
        <w:rPr>
          <w:rFonts w:asciiTheme="minorBidi" w:hAnsiTheme="minorBidi" w:cstheme="minorBidi"/>
        </w:rPr>
        <w:t>Is Shaul also among the prophets?</w:t>
      </w:r>
      <w:r w:rsidR="00311D9A">
        <w:rPr>
          <w:rFonts w:asciiTheme="minorBidi" w:hAnsiTheme="minorBidi" w:cstheme="minorBidi"/>
        </w:rPr>
        <w:t>”</w:t>
      </w:r>
      <w:r w:rsidRPr="0068758F">
        <w:rPr>
          <w:rFonts w:asciiTheme="minorBidi" w:hAnsiTheme="minorBidi" w:cstheme="minorBidi"/>
        </w:rPr>
        <w:t xml:space="preserve"> </w:t>
      </w:r>
      <w:r w:rsidR="00AB1CA7" w:rsidRPr="0068758F">
        <w:rPr>
          <w:rFonts w:asciiTheme="minorBidi" w:hAnsiTheme="minorBidi" w:cstheme="minorBidi"/>
        </w:rPr>
        <w:t>(</w:t>
      </w:r>
      <w:r w:rsidR="00311D9A">
        <w:rPr>
          <w:rFonts w:asciiTheme="minorBidi" w:hAnsiTheme="minorBidi" w:cstheme="minorBidi"/>
        </w:rPr>
        <w:t xml:space="preserve">I </w:t>
      </w:r>
      <w:r w:rsidR="00047FBD" w:rsidRPr="00AF5D8E">
        <w:rPr>
          <w:rFonts w:asciiTheme="minorBidi" w:hAnsiTheme="minorBidi" w:cstheme="minorBidi"/>
          <w:i/>
          <w:iCs/>
        </w:rPr>
        <w:t>Shemuel</w:t>
      </w:r>
      <w:r w:rsidR="00AB1CA7" w:rsidRPr="0068758F">
        <w:rPr>
          <w:rFonts w:asciiTheme="minorBidi" w:hAnsiTheme="minorBidi" w:cstheme="minorBidi"/>
        </w:rPr>
        <w:t xml:space="preserve"> 10:10-1</w:t>
      </w:r>
      <w:r w:rsidRPr="0068758F">
        <w:rPr>
          <w:rFonts w:asciiTheme="minorBidi" w:hAnsiTheme="minorBidi" w:cstheme="minorBidi"/>
        </w:rPr>
        <w:t>2</w:t>
      </w:r>
      <w:r w:rsidR="00AB1CA7" w:rsidRPr="0068758F">
        <w:rPr>
          <w:rFonts w:asciiTheme="minorBidi" w:hAnsiTheme="minorBidi" w:cstheme="minorBidi"/>
        </w:rPr>
        <w:t>)</w:t>
      </w:r>
    </w:p>
    <w:p w14:paraId="268BB372" w14:textId="77777777" w:rsidR="009C188F" w:rsidRPr="0068758F" w:rsidRDefault="009C188F" w:rsidP="005B18BD">
      <w:pPr>
        <w:bidi w:val="0"/>
        <w:spacing w:line="240" w:lineRule="auto"/>
        <w:ind w:left="1440"/>
        <w:jc w:val="both"/>
        <w:rPr>
          <w:rFonts w:asciiTheme="minorBidi" w:hAnsiTheme="minorBidi" w:cstheme="minorBidi"/>
        </w:rPr>
      </w:pPr>
    </w:p>
    <w:p w14:paraId="2A314F3B" w14:textId="789AAC80" w:rsidR="00B16394" w:rsidRPr="0068758F" w:rsidRDefault="00B16394" w:rsidP="005B18BD">
      <w:pPr>
        <w:bidi w:val="0"/>
        <w:spacing w:line="240" w:lineRule="auto"/>
        <w:jc w:val="both"/>
        <w:rPr>
          <w:rFonts w:asciiTheme="minorBidi" w:hAnsiTheme="minorBidi" w:cstheme="minorBidi"/>
        </w:rPr>
      </w:pPr>
      <w:r w:rsidRPr="0068758F">
        <w:rPr>
          <w:rFonts w:asciiTheme="minorBidi" w:hAnsiTheme="minorBidi" w:cstheme="minorBidi"/>
        </w:rPr>
        <w:t xml:space="preserve">In this context, the phrase </w:t>
      </w:r>
      <w:r w:rsidR="00311D9A">
        <w:rPr>
          <w:rFonts w:asciiTheme="minorBidi" w:hAnsiTheme="minorBidi" w:cstheme="minorBidi"/>
          <w:i/>
          <w:iCs/>
        </w:rPr>
        <w:t>“H</w:t>
      </w:r>
      <w:r w:rsidRPr="0068758F">
        <w:rPr>
          <w:rFonts w:asciiTheme="minorBidi" w:hAnsiTheme="minorBidi" w:cstheme="minorBidi"/>
          <w:i/>
          <w:iCs/>
        </w:rPr>
        <w:t>a</w:t>
      </w:r>
      <w:r w:rsidR="00047FBD">
        <w:rPr>
          <w:rFonts w:asciiTheme="minorBidi" w:hAnsiTheme="minorBidi" w:cstheme="minorBidi"/>
          <w:i/>
          <w:iCs/>
        </w:rPr>
        <w:t>-</w:t>
      </w:r>
      <w:r w:rsidRPr="0068758F">
        <w:rPr>
          <w:rFonts w:asciiTheme="minorBidi" w:hAnsiTheme="minorBidi" w:cstheme="minorBidi"/>
          <w:i/>
          <w:iCs/>
        </w:rPr>
        <w:t>gam Shaul ba</w:t>
      </w:r>
      <w:r w:rsidR="00047FBD">
        <w:rPr>
          <w:rFonts w:asciiTheme="minorBidi" w:hAnsiTheme="minorBidi" w:cstheme="minorBidi"/>
          <w:i/>
          <w:iCs/>
        </w:rPr>
        <w:t>-</w:t>
      </w:r>
      <w:r w:rsidRPr="0068758F">
        <w:rPr>
          <w:rFonts w:asciiTheme="minorBidi" w:hAnsiTheme="minorBidi" w:cstheme="minorBidi"/>
          <w:i/>
          <w:iCs/>
        </w:rPr>
        <w:t>nevi’im</w:t>
      </w:r>
      <w:r w:rsidR="00311D9A">
        <w:rPr>
          <w:rFonts w:asciiTheme="minorBidi" w:hAnsiTheme="minorBidi" w:cstheme="minorBidi"/>
          <w:i/>
          <w:iCs/>
        </w:rPr>
        <w:t>?”</w:t>
      </w:r>
      <w:r w:rsidRPr="0068758F">
        <w:rPr>
          <w:rFonts w:asciiTheme="minorBidi" w:hAnsiTheme="minorBidi" w:cstheme="minorBidi"/>
        </w:rPr>
        <w:t xml:space="preserve"> is fully understood, especially in light </w:t>
      </w:r>
      <w:r w:rsidR="009A0297" w:rsidRPr="0068758F">
        <w:rPr>
          <w:rFonts w:asciiTheme="minorBidi" w:hAnsiTheme="minorBidi" w:cstheme="minorBidi"/>
        </w:rPr>
        <w:t xml:space="preserve">of the antecedent </w:t>
      </w:r>
      <w:r w:rsidR="00311D9A">
        <w:rPr>
          <w:rFonts w:asciiTheme="minorBidi" w:hAnsiTheme="minorBidi" w:cstheme="minorBidi"/>
          <w:i/>
          <w:iCs/>
        </w:rPr>
        <w:t>“M</w:t>
      </w:r>
      <w:r w:rsidR="009A0297" w:rsidRPr="0068758F">
        <w:rPr>
          <w:rFonts w:asciiTheme="minorBidi" w:hAnsiTheme="minorBidi" w:cstheme="minorBidi"/>
          <w:i/>
          <w:iCs/>
        </w:rPr>
        <w:t>a</w:t>
      </w:r>
      <w:r w:rsidR="00047FBD">
        <w:rPr>
          <w:rFonts w:asciiTheme="minorBidi" w:hAnsiTheme="minorBidi" w:cstheme="minorBidi"/>
          <w:i/>
          <w:iCs/>
        </w:rPr>
        <w:t xml:space="preserve"> </w:t>
      </w:r>
      <w:r w:rsidR="009A0297" w:rsidRPr="0068758F">
        <w:rPr>
          <w:rFonts w:asciiTheme="minorBidi" w:hAnsiTheme="minorBidi" w:cstheme="minorBidi"/>
          <w:i/>
          <w:iCs/>
        </w:rPr>
        <w:t>zeh haya le</w:t>
      </w:r>
      <w:r w:rsidR="00047FBD">
        <w:rPr>
          <w:rFonts w:asciiTheme="minorBidi" w:hAnsiTheme="minorBidi" w:cstheme="minorBidi"/>
          <w:i/>
          <w:iCs/>
        </w:rPr>
        <w:t>-</w:t>
      </w:r>
      <w:r w:rsidR="009A0297" w:rsidRPr="0068758F">
        <w:rPr>
          <w:rFonts w:asciiTheme="minorBidi" w:hAnsiTheme="minorBidi" w:cstheme="minorBidi"/>
          <w:i/>
          <w:iCs/>
        </w:rPr>
        <w:t>ven</w:t>
      </w:r>
      <w:r w:rsidR="00047FBD">
        <w:rPr>
          <w:rFonts w:asciiTheme="minorBidi" w:hAnsiTheme="minorBidi" w:cstheme="minorBidi"/>
          <w:i/>
          <w:iCs/>
        </w:rPr>
        <w:t xml:space="preserve"> </w:t>
      </w:r>
      <w:r w:rsidR="009A0297" w:rsidRPr="0068758F">
        <w:rPr>
          <w:rFonts w:asciiTheme="minorBidi" w:hAnsiTheme="minorBidi" w:cstheme="minorBidi"/>
          <w:i/>
          <w:iCs/>
        </w:rPr>
        <w:t>Kish</w:t>
      </w:r>
      <w:r w:rsidR="009A0297" w:rsidRPr="0068758F">
        <w:rPr>
          <w:rFonts w:asciiTheme="minorBidi" w:hAnsiTheme="minorBidi" w:cstheme="minorBidi"/>
        </w:rPr>
        <w:t>?</w:t>
      </w:r>
      <w:r w:rsidR="00311D9A">
        <w:rPr>
          <w:rFonts w:asciiTheme="minorBidi" w:hAnsiTheme="minorBidi" w:cstheme="minorBidi"/>
        </w:rPr>
        <w:t>”</w:t>
      </w:r>
      <w:r w:rsidR="009A0297" w:rsidRPr="0068758F">
        <w:rPr>
          <w:rFonts w:asciiTheme="minorBidi" w:hAnsiTheme="minorBidi" w:cstheme="minorBidi"/>
        </w:rPr>
        <w:t xml:space="preserve"> </w:t>
      </w:r>
    </w:p>
    <w:p w14:paraId="059850A8" w14:textId="66AA0985" w:rsidR="009A0297" w:rsidRPr="0068758F" w:rsidRDefault="009A0297" w:rsidP="005B18BD">
      <w:pPr>
        <w:bidi w:val="0"/>
        <w:spacing w:line="240" w:lineRule="auto"/>
        <w:jc w:val="both"/>
        <w:rPr>
          <w:rFonts w:asciiTheme="minorBidi" w:hAnsiTheme="minorBidi" w:cstheme="minorBidi"/>
        </w:rPr>
      </w:pPr>
    </w:p>
    <w:p w14:paraId="243C1AA5" w14:textId="3F0D5C62" w:rsidR="009A0297" w:rsidRPr="0068758F" w:rsidRDefault="009A0297" w:rsidP="005B18BD">
      <w:pPr>
        <w:bidi w:val="0"/>
        <w:spacing w:line="240" w:lineRule="auto"/>
        <w:jc w:val="both"/>
        <w:rPr>
          <w:rFonts w:asciiTheme="minorBidi" w:hAnsiTheme="minorBidi" w:cstheme="minorBidi"/>
        </w:rPr>
      </w:pPr>
      <w:r w:rsidRPr="0068758F">
        <w:rPr>
          <w:rFonts w:asciiTheme="minorBidi" w:hAnsiTheme="minorBidi" w:cstheme="minorBidi"/>
        </w:rPr>
        <w:t xml:space="preserve">The second story that makes mention of this saying, however, is at a remarkably different point in Shaul’s career. He has already risen to the leadership position and </w:t>
      </w:r>
      <w:r w:rsidR="00BA7192" w:rsidRPr="0068758F">
        <w:rPr>
          <w:rFonts w:asciiTheme="minorBidi" w:hAnsiTheme="minorBidi" w:cstheme="minorBidi"/>
        </w:rPr>
        <w:t xml:space="preserve">is now obsessed with destroying David. When David flees to </w:t>
      </w:r>
      <w:r w:rsidR="00047FBD">
        <w:rPr>
          <w:rFonts w:asciiTheme="minorBidi" w:hAnsiTheme="minorBidi" w:cstheme="minorBidi"/>
        </w:rPr>
        <w:t>Rama</w:t>
      </w:r>
      <w:r w:rsidR="00BA7192" w:rsidRPr="0068758F">
        <w:rPr>
          <w:rFonts w:asciiTheme="minorBidi" w:hAnsiTheme="minorBidi" w:cstheme="minorBidi"/>
        </w:rPr>
        <w:t xml:space="preserve"> to seek help and refuge from </w:t>
      </w:r>
      <w:r w:rsidR="00047FBD">
        <w:rPr>
          <w:rFonts w:asciiTheme="minorBidi" w:hAnsiTheme="minorBidi" w:cstheme="minorBidi"/>
        </w:rPr>
        <w:t>Shemuel</w:t>
      </w:r>
      <w:r w:rsidR="00BA7192" w:rsidRPr="0068758F">
        <w:rPr>
          <w:rFonts w:asciiTheme="minorBidi" w:hAnsiTheme="minorBidi" w:cstheme="minorBidi"/>
        </w:rPr>
        <w:t xml:space="preserve">, Shaul sends three groups of soldiers to seize him, but each of them are themselves seized by the spirit of prophecy which </w:t>
      </w:r>
      <w:r w:rsidR="00047FBD">
        <w:rPr>
          <w:rFonts w:asciiTheme="minorBidi" w:hAnsiTheme="minorBidi" w:cstheme="minorBidi"/>
        </w:rPr>
        <w:t>Shemuel</w:t>
      </w:r>
      <w:r w:rsidR="00BA7192" w:rsidRPr="0068758F">
        <w:rPr>
          <w:rFonts w:asciiTheme="minorBidi" w:hAnsiTheme="minorBidi" w:cstheme="minorBidi"/>
        </w:rPr>
        <w:t xml:space="preserve"> is inspiring at </w:t>
      </w:r>
      <w:r w:rsidR="00047FBD">
        <w:rPr>
          <w:rFonts w:asciiTheme="minorBidi" w:hAnsiTheme="minorBidi" w:cstheme="minorBidi"/>
        </w:rPr>
        <w:t>Rama</w:t>
      </w:r>
      <w:r w:rsidR="00BA7192" w:rsidRPr="0068758F">
        <w:rPr>
          <w:rFonts w:asciiTheme="minorBidi" w:hAnsiTheme="minorBidi" w:cstheme="minorBidi"/>
        </w:rPr>
        <w:t xml:space="preserve"> (as he is leading a session of the prophetic guild</w:t>
      </w:r>
      <w:r w:rsidR="00311D9A">
        <w:rPr>
          <w:rFonts w:asciiTheme="minorBidi" w:hAnsiTheme="minorBidi" w:cstheme="minorBidi"/>
        </w:rPr>
        <w:t xml:space="preserve">, </w:t>
      </w:r>
      <w:r w:rsidR="00BA7192" w:rsidRPr="0068758F">
        <w:rPr>
          <w:rFonts w:asciiTheme="minorBidi" w:hAnsiTheme="minorBidi" w:cstheme="minorBidi"/>
        </w:rPr>
        <w:t xml:space="preserve">the </w:t>
      </w:r>
      <w:r w:rsidR="00047FBD">
        <w:rPr>
          <w:rFonts w:asciiTheme="minorBidi" w:eastAsia="Times New Roman" w:hAnsiTheme="minorBidi" w:cstheme="minorBidi"/>
          <w:i/>
          <w:iCs/>
          <w:color w:val="000000"/>
        </w:rPr>
        <w:t>ben</w:t>
      </w:r>
      <w:r w:rsidR="00047FBD" w:rsidRPr="00F24C5B">
        <w:rPr>
          <w:rFonts w:asciiTheme="minorBidi" w:eastAsia="Times New Roman" w:hAnsiTheme="minorBidi" w:cstheme="minorBidi"/>
          <w:i/>
          <w:iCs/>
          <w:color w:val="000000"/>
        </w:rPr>
        <w:t xml:space="preserve">ei </w:t>
      </w:r>
      <w:r w:rsidR="00047FBD">
        <w:rPr>
          <w:rFonts w:asciiTheme="minorBidi" w:eastAsia="Times New Roman" w:hAnsiTheme="minorBidi" w:cstheme="minorBidi"/>
          <w:i/>
          <w:iCs/>
          <w:color w:val="000000"/>
        </w:rPr>
        <w:t>h</w:t>
      </w:r>
      <w:r w:rsidR="00047FBD" w:rsidRPr="00F24C5B">
        <w:rPr>
          <w:rFonts w:asciiTheme="minorBidi" w:eastAsia="Times New Roman" w:hAnsiTheme="minorBidi" w:cstheme="minorBidi"/>
          <w:i/>
          <w:iCs/>
          <w:color w:val="000000"/>
        </w:rPr>
        <w:t>a</w:t>
      </w:r>
      <w:r w:rsidR="00047FBD" w:rsidRPr="001B22D3">
        <w:rPr>
          <w:rFonts w:asciiTheme="minorBidi" w:eastAsia="Times New Roman" w:hAnsiTheme="minorBidi" w:cstheme="minorBidi"/>
          <w:i/>
          <w:iCs/>
          <w:color w:val="000000"/>
        </w:rPr>
        <w:t>-</w:t>
      </w:r>
      <w:r w:rsidR="00047FBD">
        <w:rPr>
          <w:rFonts w:asciiTheme="minorBidi" w:eastAsia="Times New Roman" w:hAnsiTheme="minorBidi" w:cstheme="minorBidi"/>
          <w:i/>
          <w:iCs/>
          <w:color w:val="000000"/>
        </w:rPr>
        <w:t>n</w:t>
      </w:r>
      <w:r w:rsidR="00047FBD" w:rsidRPr="00F24C5B">
        <w:rPr>
          <w:rFonts w:asciiTheme="minorBidi" w:eastAsia="Times New Roman" w:hAnsiTheme="minorBidi" w:cstheme="minorBidi"/>
          <w:i/>
          <w:iCs/>
          <w:color w:val="000000"/>
        </w:rPr>
        <w:t>evi'im</w:t>
      </w:r>
      <w:r w:rsidR="00BA7192" w:rsidRPr="0068758F">
        <w:rPr>
          <w:rFonts w:asciiTheme="minorBidi" w:hAnsiTheme="minorBidi" w:cstheme="minorBidi"/>
        </w:rPr>
        <w:t>). Shaul, using the time-worn advice “if you want a job done right, do it yourself,</w:t>
      </w:r>
      <w:r w:rsidR="00311D9A">
        <w:rPr>
          <w:rFonts w:asciiTheme="minorBidi" w:hAnsiTheme="minorBidi" w:cstheme="minorBidi"/>
        </w:rPr>
        <w:t>”</w:t>
      </w:r>
      <w:r w:rsidR="00BA7192" w:rsidRPr="0068758F">
        <w:rPr>
          <w:rFonts w:asciiTheme="minorBidi" w:hAnsiTheme="minorBidi" w:cstheme="minorBidi"/>
        </w:rPr>
        <w:t xml:space="preserve"> finally sets of</w:t>
      </w:r>
      <w:r w:rsidR="00A32563">
        <w:rPr>
          <w:rFonts w:asciiTheme="minorBidi" w:hAnsiTheme="minorBidi" w:cstheme="minorBidi"/>
        </w:rPr>
        <w:t>f</w:t>
      </w:r>
      <w:r w:rsidR="00BA7192" w:rsidRPr="0068758F">
        <w:rPr>
          <w:rFonts w:asciiTheme="minorBidi" w:hAnsiTheme="minorBidi" w:cstheme="minorBidi"/>
        </w:rPr>
        <w:t xml:space="preserve"> for </w:t>
      </w:r>
      <w:r w:rsidR="00047FBD">
        <w:rPr>
          <w:rFonts w:asciiTheme="minorBidi" w:hAnsiTheme="minorBidi" w:cstheme="minorBidi"/>
        </w:rPr>
        <w:t>Rama</w:t>
      </w:r>
      <w:r w:rsidR="00BA7192" w:rsidRPr="0068758F">
        <w:rPr>
          <w:rFonts w:asciiTheme="minorBidi" w:hAnsiTheme="minorBidi" w:cstheme="minorBidi"/>
        </w:rPr>
        <w:t xml:space="preserve"> himself to capture and kill David. </w:t>
      </w:r>
      <w:r w:rsidR="00D67148" w:rsidRPr="0068758F">
        <w:rPr>
          <w:rFonts w:asciiTheme="minorBidi" w:hAnsiTheme="minorBidi" w:cstheme="minorBidi"/>
        </w:rPr>
        <w:t xml:space="preserve">We’ll let the text tell the rest: </w:t>
      </w:r>
    </w:p>
    <w:p w14:paraId="586FE219" w14:textId="77777777" w:rsidR="009C188F" w:rsidRPr="0068758F" w:rsidRDefault="009C188F" w:rsidP="005B18BD">
      <w:pPr>
        <w:bidi w:val="0"/>
        <w:spacing w:line="240" w:lineRule="auto"/>
        <w:jc w:val="both"/>
        <w:rPr>
          <w:rFonts w:asciiTheme="minorBidi" w:hAnsiTheme="minorBidi" w:cstheme="minorBidi"/>
        </w:rPr>
      </w:pPr>
    </w:p>
    <w:p w14:paraId="4C391F0D" w14:textId="277FE6A3" w:rsidR="00311D9A" w:rsidRDefault="00AD4F6A"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Then went he also to </w:t>
      </w:r>
      <w:r w:rsidR="00047FBD">
        <w:rPr>
          <w:rFonts w:asciiTheme="minorBidi" w:hAnsiTheme="minorBidi" w:cstheme="minorBidi"/>
        </w:rPr>
        <w:t>Rama</w:t>
      </w:r>
      <w:r w:rsidRPr="0068758F">
        <w:rPr>
          <w:rFonts w:asciiTheme="minorBidi" w:hAnsiTheme="minorBidi" w:cstheme="minorBidi"/>
        </w:rPr>
        <w:t>, and came to the great cistern that is in Se</w:t>
      </w:r>
      <w:r w:rsidR="00047FBD">
        <w:rPr>
          <w:rFonts w:asciiTheme="minorBidi" w:hAnsiTheme="minorBidi" w:cstheme="minorBidi"/>
        </w:rPr>
        <w:t>kh</w:t>
      </w:r>
      <w:r w:rsidRPr="0068758F">
        <w:rPr>
          <w:rFonts w:asciiTheme="minorBidi" w:hAnsiTheme="minorBidi" w:cstheme="minorBidi"/>
        </w:rPr>
        <w:t xml:space="preserve">u; and he asked and said: </w:t>
      </w:r>
      <w:r w:rsidR="00311D9A">
        <w:rPr>
          <w:rFonts w:asciiTheme="minorBidi" w:hAnsiTheme="minorBidi" w:cstheme="minorBidi"/>
        </w:rPr>
        <w:t>“</w:t>
      </w:r>
      <w:r w:rsidRPr="0068758F">
        <w:rPr>
          <w:rFonts w:asciiTheme="minorBidi" w:hAnsiTheme="minorBidi" w:cstheme="minorBidi"/>
        </w:rPr>
        <w:t xml:space="preserve">Where are </w:t>
      </w:r>
      <w:r w:rsidR="00047FBD">
        <w:rPr>
          <w:rFonts w:asciiTheme="minorBidi" w:hAnsiTheme="minorBidi" w:cstheme="minorBidi"/>
        </w:rPr>
        <w:t>Shemuel</w:t>
      </w:r>
      <w:r w:rsidRPr="0068758F">
        <w:rPr>
          <w:rFonts w:asciiTheme="minorBidi" w:hAnsiTheme="minorBidi" w:cstheme="minorBidi"/>
        </w:rPr>
        <w:t xml:space="preserve"> and David?</w:t>
      </w:r>
      <w:r w:rsidR="00311D9A">
        <w:rPr>
          <w:rFonts w:asciiTheme="minorBidi" w:hAnsiTheme="minorBidi" w:cstheme="minorBidi"/>
        </w:rPr>
        <w:t>”</w:t>
      </w:r>
      <w:r w:rsidRPr="0068758F">
        <w:rPr>
          <w:rFonts w:asciiTheme="minorBidi" w:hAnsiTheme="minorBidi" w:cstheme="minorBidi"/>
        </w:rPr>
        <w:t xml:space="preserve"> </w:t>
      </w:r>
    </w:p>
    <w:p w14:paraId="25A0E95A" w14:textId="4A5D2060" w:rsidR="00311D9A" w:rsidRDefault="00AD4F6A"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And one said: </w:t>
      </w:r>
      <w:r w:rsidR="00311D9A">
        <w:rPr>
          <w:rFonts w:asciiTheme="minorBidi" w:hAnsiTheme="minorBidi" w:cstheme="minorBidi"/>
        </w:rPr>
        <w:t>“</w:t>
      </w:r>
      <w:r w:rsidRPr="0068758F">
        <w:rPr>
          <w:rFonts w:asciiTheme="minorBidi" w:hAnsiTheme="minorBidi" w:cstheme="minorBidi"/>
        </w:rPr>
        <w:t>Behold, they are at Na</w:t>
      </w:r>
      <w:r w:rsidR="00047FBD">
        <w:rPr>
          <w:rFonts w:asciiTheme="minorBidi" w:hAnsiTheme="minorBidi" w:cstheme="minorBidi"/>
        </w:rPr>
        <w:t>yot</w:t>
      </w:r>
      <w:r w:rsidRPr="0068758F">
        <w:rPr>
          <w:rFonts w:asciiTheme="minorBidi" w:hAnsiTheme="minorBidi" w:cstheme="minorBidi"/>
        </w:rPr>
        <w:t xml:space="preserve"> in </w:t>
      </w:r>
      <w:r w:rsidR="00047FBD">
        <w:rPr>
          <w:rFonts w:asciiTheme="minorBidi" w:hAnsiTheme="minorBidi" w:cstheme="minorBidi"/>
        </w:rPr>
        <w:t>Rama</w:t>
      </w:r>
      <w:r w:rsidRPr="0068758F">
        <w:rPr>
          <w:rFonts w:asciiTheme="minorBidi" w:hAnsiTheme="minorBidi" w:cstheme="minorBidi"/>
        </w:rPr>
        <w:t>.</w:t>
      </w:r>
      <w:r w:rsidR="00311D9A">
        <w:rPr>
          <w:rFonts w:asciiTheme="minorBidi" w:hAnsiTheme="minorBidi" w:cstheme="minorBidi"/>
        </w:rPr>
        <w:t>”</w:t>
      </w:r>
      <w:r w:rsidRPr="0068758F">
        <w:rPr>
          <w:rFonts w:asciiTheme="minorBidi" w:hAnsiTheme="minorBidi" w:cstheme="minorBidi"/>
        </w:rPr>
        <w:t xml:space="preserve"> </w:t>
      </w:r>
    </w:p>
    <w:p w14:paraId="64D3C606" w14:textId="3D213FAD" w:rsidR="00311D9A" w:rsidRDefault="00AD4F6A" w:rsidP="005B18BD">
      <w:pPr>
        <w:bidi w:val="0"/>
        <w:spacing w:line="240" w:lineRule="auto"/>
        <w:ind w:left="1440"/>
        <w:jc w:val="both"/>
        <w:rPr>
          <w:rFonts w:asciiTheme="minorBidi" w:hAnsiTheme="minorBidi" w:cstheme="minorBidi"/>
        </w:rPr>
      </w:pPr>
      <w:r w:rsidRPr="0068758F">
        <w:rPr>
          <w:rFonts w:asciiTheme="minorBidi" w:hAnsiTheme="minorBidi" w:cstheme="minorBidi"/>
        </w:rPr>
        <w:t>And he went there to Na</w:t>
      </w:r>
      <w:r w:rsidR="00311D9A">
        <w:rPr>
          <w:rFonts w:asciiTheme="minorBidi" w:hAnsiTheme="minorBidi" w:cstheme="minorBidi"/>
        </w:rPr>
        <w:t>yot</w:t>
      </w:r>
      <w:r w:rsidRPr="0068758F">
        <w:rPr>
          <w:rFonts w:asciiTheme="minorBidi" w:hAnsiTheme="minorBidi" w:cstheme="minorBidi"/>
        </w:rPr>
        <w:t xml:space="preserve"> in </w:t>
      </w:r>
      <w:r w:rsidR="00047FBD">
        <w:rPr>
          <w:rFonts w:asciiTheme="minorBidi" w:hAnsiTheme="minorBidi" w:cstheme="minorBidi"/>
        </w:rPr>
        <w:t>Rama</w:t>
      </w:r>
      <w:r w:rsidRPr="0068758F">
        <w:rPr>
          <w:rFonts w:asciiTheme="minorBidi" w:hAnsiTheme="minorBidi" w:cstheme="minorBidi"/>
        </w:rPr>
        <w:t>; and the spirit of God came upon him also, and he went on, and prophesied, until he came to Na</w:t>
      </w:r>
      <w:r w:rsidR="00047FBD">
        <w:rPr>
          <w:rFonts w:asciiTheme="minorBidi" w:hAnsiTheme="minorBidi" w:cstheme="minorBidi"/>
        </w:rPr>
        <w:t>yot</w:t>
      </w:r>
      <w:r w:rsidRPr="0068758F">
        <w:rPr>
          <w:rFonts w:asciiTheme="minorBidi" w:hAnsiTheme="minorBidi" w:cstheme="minorBidi"/>
        </w:rPr>
        <w:t xml:space="preserve"> in </w:t>
      </w:r>
      <w:r w:rsidR="00047FBD">
        <w:rPr>
          <w:rFonts w:asciiTheme="minorBidi" w:hAnsiTheme="minorBidi" w:cstheme="minorBidi"/>
        </w:rPr>
        <w:t>Rama</w:t>
      </w:r>
      <w:r w:rsidRPr="0068758F">
        <w:rPr>
          <w:rFonts w:asciiTheme="minorBidi" w:hAnsiTheme="minorBidi" w:cstheme="minorBidi"/>
        </w:rPr>
        <w:t xml:space="preserve">. </w:t>
      </w:r>
    </w:p>
    <w:p w14:paraId="7C8FE306" w14:textId="17BB6558" w:rsidR="00D67148" w:rsidRPr="0068758F" w:rsidRDefault="00AD4F6A" w:rsidP="005B18BD">
      <w:pPr>
        <w:bidi w:val="0"/>
        <w:spacing w:line="240" w:lineRule="auto"/>
        <w:ind w:left="1440"/>
        <w:jc w:val="both"/>
        <w:rPr>
          <w:rFonts w:asciiTheme="minorBidi" w:hAnsiTheme="minorBidi" w:cstheme="minorBidi"/>
        </w:rPr>
      </w:pPr>
      <w:r w:rsidRPr="0068758F">
        <w:rPr>
          <w:rFonts w:asciiTheme="minorBidi" w:hAnsiTheme="minorBidi" w:cstheme="minorBidi"/>
        </w:rPr>
        <w:t xml:space="preserve">And he also stripped off his clothes, and he also prophesied before </w:t>
      </w:r>
      <w:r w:rsidR="00047FBD">
        <w:rPr>
          <w:rFonts w:asciiTheme="minorBidi" w:hAnsiTheme="minorBidi" w:cstheme="minorBidi"/>
        </w:rPr>
        <w:t>Shemuel</w:t>
      </w:r>
      <w:r w:rsidRPr="0068758F">
        <w:rPr>
          <w:rFonts w:asciiTheme="minorBidi" w:hAnsiTheme="minorBidi" w:cstheme="minorBidi"/>
        </w:rPr>
        <w:t xml:space="preserve">, and lay down naked all that day and all that night. Wherefore they say: </w:t>
      </w:r>
      <w:r w:rsidR="00311D9A">
        <w:rPr>
          <w:rFonts w:asciiTheme="minorBidi" w:hAnsiTheme="minorBidi" w:cstheme="minorBidi"/>
        </w:rPr>
        <w:t>“</w:t>
      </w:r>
      <w:r w:rsidRPr="0068758F">
        <w:rPr>
          <w:rFonts w:asciiTheme="minorBidi" w:hAnsiTheme="minorBidi" w:cstheme="minorBidi"/>
        </w:rPr>
        <w:t>Is Saul also among the prophets?</w:t>
      </w:r>
      <w:r w:rsidR="00311D9A">
        <w:rPr>
          <w:rFonts w:asciiTheme="minorBidi" w:hAnsiTheme="minorBidi" w:cstheme="minorBidi"/>
        </w:rPr>
        <w:t>”</w:t>
      </w:r>
      <w:r w:rsidRPr="0068758F">
        <w:rPr>
          <w:rFonts w:asciiTheme="minorBidi" w:hAnsiTheme="minorBidi" w:cstheme="minorBidi"/>
        </w:rPr>
        <w:t xml:space="preserve"> (</w:t>
      </w:r>
      <w:r w:rsidR="00047FBD">
        <w:rPr>
          <w:rFonts w:asciiTheme="minorBidi" w:hAnsiTheme="minorBidi" w:cstheme="minorBidi"/>
        </w:rPr>
        <w:t xml:space="preserve">I </w:t>
      </w:r>
      <w:r w:rsidR="00047FBD">
        <w:rPr>
          <w:rFonts w:asciiTheme="minorBidi" w:hAnsiTheme="minorBidi" w:cstheme="minorBidi"/>
          <w:i/>
          <w:iCs/>
        </w:rPr>
        <w:t>Shemuel</w:t>
      </w:r>
      <w:r w:rsidRPr="0068758F">
        <w:rPr>
          <w:rFonts w:asciiTheme="minorBidi" w:hAnsiTheme="minorBidi" w:cstheme="minorBidi"/>
        </w:rPr>
        <w:t xml:space="preserve"> 19:22-24)</w:t>
      </w:r>
    </w:p>
    <w:p w14:paraId="43945D59" w14:textId="77777777" w:rsidR="009C188F" w:rsidRPr="0068758F" w:rsidRDefault="009C188F" w:rsidP="005B18BD">
      <w:pPr>
        <w:bidi w:val="0"/>
        <w:spacing w:line="240" w:lineRule="auto"/>
        <w:ind w:left="1440"/>
        <w:jc w:val="both"/>
        <w:rPr>
          <w:rFonts w:asciiTheme="minorBidi" w:hAnsiTheme="minorBidi" w:cstheme="minorBidi"/>
        </w:rPr>
      </w:pPr>
    </w:p>
    <w:p w14:paraId="734DFC33" w14:textId="5249F7B1" w:rsidR="0077731D" w:rsidRPr="0068758F" w:rsidRDefault="0077731D" w:rsidP="005B18BD">
      <w:pPr>
        <w:bidi w:val="0"/>
        <w:spacing w:line="240" w:lineRule="auto"/>
        <w:jc w:val="both"/>
        <w:rPr>
          <w:rFonts w:asciiTheme="minorBidi" w:hAnsiTheme="minorBidi" w:cstheme="minorBidi"/>
        </w:rPr>
      </w:pPr>
      <w:r w:rsidRPr="0068758F">
        <w:rPr>
          <w:rFonts w:asciiTheme="minorBidi" w:hAnsiTheme="minorBidi" w:cstheme="minorBidi"/>
        </w:rPr>
        <w:t xml:space="preserve">The etiology of this saying is attributed to two different events, but the particular phrasing of the aphorism fits the first story much better. To be surprised that a virtual nobody is suddenly elevated to prophecy is not only a real surprise, but </w:t>
      </w:r>
      <w:r w:rsidR="00311D9A">
        <w:rPr>
          <w:rFonts w:asciiTheme="minorBidi" w:hAnsiTheme="minorBidi" w:cstheme="minorBidi"/>
        </w:rPr>
        <w:t>the</w:t>
      </w:r>
      <w:r w:rsidRPr="0068758F">
        <w:rPr>
          <w:rFonts w:asciiTheme="minorBidi" w:hAnsiTheme="minorBidi" w:cstheme="minorBidi"/>
        </w:rPr>
        <w:t xml:space="preserve"> easily understood source of a folk saying. To note that the </w:t>
      </w:r>
      <w:r w:rsidR="00047FBD" w:rsidRPr="0068758F">
        <w:rPr>
          <w:rFonts w:asciiTheme="minorBidi" w:hAnsiTheme="minorBidi" w:cstheme="minorBidi"/>
        </w:rPr>
        <w:t>warrior</w:t>
      </w:r>
      <w:r w:rsidRPr="0068758F">
        <w:rPr>
          <w:rFonts w:asciiTheme="minorBidi" w:hAnsiTheme="minorBidi" w:cstheme="minorBidi"/>
        </w:rPr>
        <w:t xml:space="preserve"> king of Israel has joined with the prophets should not be all that surprising. If it were, we might expect a saying </w:t>
      </w:r>
      <w:r w:rsidR="00311D9A">
        <w:rPr>
          <w:rFonts w:asciiTheme="minorBidi" w:hAnsiTheme="minorBidi" w:cstheme="minorBidi"/>
        </w:rPr>
        <w:t>along the lin</w:t>
      </w:r>
      <w:r w:rsidR="00A32563">
        <w:rPr>
          <w:rFonts w:asciiTheme="minorBidi" w:hAnsiTheme="minorBidi" w:cstheme="minorBidi"/>
        </w:rPr>
        <w:t>e</w:t>
      </w:r>
      <w:r w:rsidR="00311D9A">
        <w:rPr>
          <w:rFonts w:asciiTheme="minorBidi" w:hAnsiTheme="minorBidi" w:cstheme="minorBidi"/>
        </w:rPr>
        <w:t xml:space="preserve">s of the following: </w:t>
      </w:r>
      <w:r w:rsidR="00311D9A">
        <w:rPr>
          <w:rFonts w:asciiTheme="minorBidi" w:hAnsiTheme="minorBidi" w:cstheme="minorBidi"/>
          <w:i/>
          <w:iCs/>
        </w:rPr>
        <w:t>G</w:t>
      </w:r>
      <w:r w:rsidRPr="0068758F">
        <w:rPr>
          <w:rFonts w:asciiTheme="minorBidi" w:hAnsiTheme="minorBidi" w:cstheme="minorBidi"/>
          <w:i/>
          <w:iCs/>
        </w:rPr>
        <w:t>am melekh</w:t>
      </w:r>
      <w:r w:rsidR="00311D9A">
        <w:rPr>
          <w:rFonts w:asciiTheme="minorBidi" w:hAnsiTheme="minorBidi" w:cstheme="minorBidi"/>
          <w:i/>
          <w:iCs/>
        </w:rPr>
        <w:t>,</w:t>
      </w:r>
      <w:r w:rsidRPr="0068758F">
        <w:rPr>
          <w:rFonts w:asciiTheme="minorBidi" w:hAnsiTheme="minorBidi" w:cstheme="minorBidi"/>
          <w:i/>
          <w:iCs/>
        </w:rPr>
        <w:t xml:space="preserve"> ve</w:t>
      </w:r>
      <w:r w:rsidR="00047FBD">
        <w:rPr>
          <w:rFonts w:asciiTheme="minorBidi" w:hAnsiTheme="minorBidi" w:cstheme="minorBidi"/>
          <w:i/>
          <w:iCs/>
        </w:rPr>
        <w:t>-</w:t>
      </w:r>
      <w:r w:rsidRPr="0068758F">
        <w:rPr>
          <w:rFonts w:asciiTheme="minorBidi" w:hAnsiTheme="minorBidi" w:cstheme="minorBidi"/>
          <w:i/>
          <w:iCs/>
        </w:rPr>
        <w:t>gam nav</w:t>
      </w:r>
      <w:r w:rsidR="00047FBD">
        <w:rPr>
          <w:rFonts w:asciiTheme="minorBidi" w:hAnsiTheme="minorBidi" w:cstheme="minorBidi"/>
          <w:i/>
          <w:iCs/>
        </w:rPr>
        <w:t>i?!</w:t>
      </w:r>
      <w:r w:rsidRPr="0068758F">
        <w:rPr>
          <w:rFonts w:asciiTheme="minorBidi" w:hAnsiTheme="minorBidi" w:cstheme="minorBidi"/>
          <w:i/>
          <w:iCs/>
        </w:rPr>
        <w:t xml:space="preserve"> </w:t>
      </w:r>
      <w:r w:rsidR="00311D9A">
        <w:rPr>
          <w:rFonts w:asciiTheme="minorBidi" w:hAnsiTheme="minorBidi" w:cstheme="minorBidi"/>
        </w:rPr>
        <w:t>N</w:t>
      </w:r>
      <w:r w:rsidRPr="0068758F">
        <w:rPr>
          <w:rFonts w:asciiTheme="minorBidi" w:hAnsiTheme="minorBidi" w:cstheme="minorBidi"/>
        </w:rPr>
        <w:t>ot only a king</w:t>
      </w:r>
      <w:r w:rsidR="00311D9A">
        <w:rPr>
          <w:rFonts w:asciiTheme="minorBidi" w:hAnsiTheme="minorBidi" w:cstheme="minorBidi"/>
        </w:rPr>
        <w:t xml:space="preserve">, but </w:t>
      </w:r>
      <w:r w:rsidRPr="0068758F">
        <w:rPr>
          <w:rFonts w:asciiTheme="minorBidi" w:hAnsiTheme="minorBidi" w:cstheme="minorBidi"/>
        </w:rPr>
        <w:t>also a prophet</w:t>
      </w:r>
      <w:r w:rsidR="00047FBD">
        <w:rPr>
          <w:rFonts w:asciiTheme="minorBidi" w:hAnsiTheme="minorBidi" w:cstheme="minorBidi"/>
        </w:rPr>
        <w:t>?!</w:t>
      </w:r>
      <w:r w:rsidRPr="0068758F">
        <w:rPr>
          <w:rFonts w:asciiTheme="minorBidi" w:hAnsiTheme="minorBidi" w:cstheme="minorBidi"/>
        </w:rPr>
        <w:t xml:space="preserve"> It seems pretty reasonable that the story </w:t>
      </w:r>
      <w:r w:rsidR="00311D9A">
        <w:rPr>
          <w:rFonts w:asciiTheme="minorBidi" w:hAnsiTheme="minorBidi" w:cstheme="minorBidi"/>
        </w:rPr>
        <w:t>which gives</w:t>
      </w:r>
      <w:r w:rsidRPr="0068758F">
        <w:rPr>
          <w:rFonts w:asciiTheme="minorBidi" w:hAnsiTheme="minorBidi" w:cstheme="minorBidi"/>
        </w:rPr>
        <w:t xml:space="preserve"> birth to t</w:t>
      </w:r>
      <w:r w:rsidR="00A32563">
        <w:rPr>
          <w:rFonts w:asciiTheme="minorBidi" w:hAnsiTheme="minorBidi" w:cstheme="minorBidi"/>
        </w:rPr>
        <w:t>his</w:t>
      </w:r>
      <w:r w:rsidRPr="0068758F">
        <w:rPr>
          <w:rFonts w:asciiTheme="minorBidi" w:hAnsiTheme="minorBidi" w:cstheme="minorBidi"/>
        </w:rPr>
        <w:t xml:space="preserve"> particular saying is the first one; yet, when it is repeated, in a different context, the original context still informs and defines its form. </w:t>
      </w:r>
    </w:p>
    <w:p w14:paraId="18366B47" w14:textId="29F4F705" w:rsidR="0077731D" w:rsidRPr="0068758F" w:rsidRDefault="0077731D" w:rsidP="005B18BD">
      <w:pPr>
        <w:bidi w:val="0"/>
        <w:spacing w:line="240" w:lineRule="auto"/>
        <w:jc w:val="both"/>
        <w:rPr>
          <w:rFonts w:asciiTheme="minorBidi" w:hAnsiTheme="minorBidi" w:cstheme="minorBidi"/>
        </w:rPr>
      </w:pPr>
    </w:p>
    <w:p w14:paraId="35B5466C" w14:textId="62BF9D8E" w:rsidR="0077731D" w:rsidRPr="0068758F" w:rsidRDefault="0077731D" w:rsidP="005B18BD">
      <w:pPr>
        <w:bidi w:val="0"/>
        <w:spacing w:line="240" w:lineRule="auto"/>
        <w:jc w:val="both"/>
        <w:rPr>
          <w:rFonts w:asciiTheme="minorBidi" w:hAnsiTheme="minorBidi" w:cstheme="minorBidi"/>
        </w:rPr>
      </w:pPr>
      <w:r w:rsidRPr="0068758F">
        <w:rPr>
          <w:rFonts w:asciiTheme="minorBidi" w:hAnsiTheme="minorBidi" w:cstheme="minorBidi"/>
        </w:rPr>
        <w:t xml:space="preserve">In a similar style, </w:t>
      </w:r>
      <w:r w:rsidR="00CF7F78" w:rsidRPr="0068758F">
        <w:rPr>
          <w:rFonts w:asciiTheme="minorBidi" w:hAnsiTheme="minorBidi" w:cstheme="minorBidi"/>
        </w:rPr>
        <w:t xml:space="preserve">I’d like to propose that Amos’s reason for dividing the indictment into two separate criminal acts </w:t>
      </w:r>
      <w:r w:rsidR="00311D9A">
        <w:rPr>
          <w:rFonts w:asciiTheme="minorBidi" w:hAnsiTheme="minorBidi" w:cstheme="minorBidi"/>
        </w:rPr>
        <w:t>i</w:t>
      </w:r>
      <w:r w:rsidR="00A32563">
        <w:rPr>
          <w:rFonts w:asciiTheme="minorBidi" w:hAnsiTheme="minorBidi" w:cstheme="minorBidi"/>
        </w:rPr>
        <w:t>s</w:t>
      </w:r>
      <w:r w:rsidR="00CF7F78" w:rsidRPr="0068758F">
        <w:rPr>
          <w:rFonts w:asciiTheme="minorBidi" w:hAnsiTheme="minorBidi" w:cstheme="minorBidi"/>
        </w:rPr>
        <w:t xml:space="preserve"> to generate the septad of accusation which is the rhetorical strategy in that oracle, as we outlined in those </w:t>
      </w:r>
      <w:r w:rsidR="00CF7F78" w:rsidRPr="00AF5D8E">
        <w:rPr>
          <w:rFonts w:asciiTheme="minorBidi" w:hAnsiTheme="minorBidi" w:cstheme="minorBidi"/>
          <w:i/>
          <w:iCs/>
        </w:rPr>
        <w:t>shiurim</w:t>
      </w:r>
      <w:r w:rsidR="00CF7F78" w:rsidRPr="0068758F">
        <w:rPr>
          <w:rFonts w:asciiTheme="minorBidi" w:hAnsiTheme="minorBidi" w:cstheme="minorBidi"/>
        </w:rPr>
        <w:t xml:space="preserve"> at the beginning of the series. In </w:t>
      </w:r>
      <w:r w:rsidR="00A32563">
        <w:rPr>
          <w:rFonts w:asciiTheme="minorBidi" w:hAnsiTheme="minorBidi" w:cstheme="minorBidi"/>
        </w:rPr>
        <w:t>C</w:t>
      </w:r>
      <w:r w:rsidR="00CF7F78" w:rsidRPr="0068758F">
        <w:rPr>
          <w:rFonts w:asciiTheme="minorBidi" w:hAnsiTheme="minorBidi" w:cstheme="minorBidi"/>
        </w:rPr>
        <w:t>hapter 2, Amos pronounces seven punishments against Yisrael, preceded by a recitation of seven acts of beneficence which</w:t>
      </w:r>
      <w:r w:rsidR="00311D9A">
        <w:rPr>
          <w:rFonts w:asciiTheme="minorBidi" w:hAnsiTheme="minorBidi" w:cstheme="minorBidi"/>
        </w:rPr>
        <w:t xml:space="preserve"> God</w:t>
      </w:r>
      <w:r w:rsidR="00CF7F78" w:rsidRPr="0068758F">
        <w:rPr>
          <w:rFonts w:asciiTheme="minorBidi" w:hAnsiTheme="minorBidi" w:cstheme="minorBidi"/>
        </w:rPr>
        <w:t xml:space="preserve"> ha</w:t>
      </w:r>
      <w:r w:rsidR="00311D9A">
        <w:rPr>
          <w:rFonts w:asciiTheme="minorBidi" w:hAnsiTheme="minorBidi" w:cstheme="minorBidi"/>
        </w:rPr>
        <w:t>s</w:t>
      </w:r>
      <w:r w:rsidR="00CF7F78" w:rsidRPr="0068758F">
        <w:rPr>
          <w:rFonts w:asciiTheme="minorBidi" w:hAnsiTheme="minorBidi" w:cstheme="minorBidi"/>
        </w:rPr>
        <w:t xml:space="preserve"> performed for His peopl</w:t>
      </w:r>
      <w:r w:rsidR="00A73475" w:rsidRPr="0068758F">
        <w:rPr>
          <w:rFonts w:asciiTheme="minorBidi" w:hAnsiTheme="minorBidi" w:cstheme="minorBidi"/>
        </w:rPr>
        <w:t xml:space="preserve">e. That list </w:t>
      </w:r>
      <w:r w:rsidR="00A73475" w:rsidRPr="0068758F">
        <w:rPr>
          <w:rFonts w:asciiTheme="minorBidi" w:hAnsiTheme="minorBidi" w:cstheme="minorBidi"/>
        </w:rPr>
        <w:lastRenderedPageBreak/>
        <w:t xml:space="preserve">is itself introduced with a detailing of </w:t>
      </w:r>
      <w:r w:rsidR="00CF7F78" w:rsidRPr="0068758F">
        <w:rPr>
          <w:rFonts w:asciiTheme="minorBidi" w:hAnsiTheme="minorBidi" w:cstheme="minorBidi"/>
        </w:rPr>
        <w:t>seven terrible crimes that His people ha</w:t>
      </w:r>
      <w:r w:rsidR="00A32563">
        <w:rPr>
          <w:rFonts w:asciiTheme="minorBidi" w:hAnsiTheme="minorBidi" w:cstheme="minorBidi"/>
        </w:rPr>
        <w:t>ve</w:t>
      </w:r>
      <w:r w:rsidR="00CF7F78" w:rsidRPr="0068758F">
        <w:rPr>
          <w:rFonts w:asciiTheme="minorBidi" w:hAnsiTheme="minorBidi" w:cstheme="minorBidi"/>
        </w:rPr>
        <w:t xml:space="preserve"> committed</w:t>
      </w:r>
      <w:r w:rsidR="00311D9A">
        <w:rPr>
          <w:rFonts w:asciiTheme="minorBidi" w:hAnsiTheme="minorBidi" w:cstheme="minorBidi"/>
        </w:rPr>
        <w:t>,</w:t>
      </w:r>
      <w:r w:rsidR="00A73475" w:rsidRPr="0068758F">
        <w:rPr>
          <w:rFonts w:asciiTheme="minorBidi" w:hAnsiTheme="minorBidi" w:cstheme="minorBidi"/>
        </w:rPr>
        <w:t xml:space="preserve"> all of which lead to those punishments</w:t>
      </w:r>
      <w:r w:rsidR="00311D9A">
        <w:rPr>
          <w:rFonts w:asciiTheme="minorBidi" w:hAnsiTheme="minorBidi" w:cstheme="minorBidi"/>
        </w:rPr>
        <w:t>:</w:t>
      </w:r>
    </w:p>
    <w:p w14:paraId="2DCDFB0C" w14:textId="77777777" w:rsidR="009C188F" w:rsidRPr="0068758F" w:rsidRDefault="009C188F" w:rsidP="005B18BD">
      <w:pPr>
        <w:bidi w:val="0"/>
        <w:spacing w:line="240" w:lineRule="auto"/>
        <w:jc w:val="both"/>
        <w:rPr>
          <w:rFonts w:asciiTheme="minorBidi" w:hAnsiTheme="minorBidi" w:cstheme="minorBidi"/>
        </w:rPr>
      </w:pPr>
    </w:p>
    <w:p w14:paraId="03D82BFB" w14:textId="3261DA40"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Selling the innocent for silver</w:t>
      </w:r>
    </w:p>
    <w:p w14:paraId="7A22FDA5" w14:textId="6C0C2F5E"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 xml:space="preserve">Selling the </w:t>
      </w:r>
      <w:r w:rsidR="00CC0599">
        <w:rPr>
          <w:rFonts w:asciiTheme="minorBidi" w:hAnsiTheme="minorBidi" w:cstheme="minorBidi"/>
        </w:rPr>
        <w:t>needy</w:t>
      </w:r>
      <w:r w:rsidRPr="0068758F">
        <w:rPr>
          <w:rFonts w:asciiTheme="minorBidi" w:hAnsiTheme="minorBidi" w:cstheme="minorBidi"/>
        </w:rPr>
        <w:t xml:space="preserve"> for a pair of shoes</w:t>
      </w:r>
    </w:p>
    <w:p w14:paraId="4386D88E" w14:textId="2A8220BC"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 xml:space="preserve">Trampling the heads of the </w:t>
      </w:r>
      <w:r w:rsidR="00841A09">
        <w:rPr>
          <w:rFonts w:asciiTheme="minorBidi" w:hAnsiTheme="minorBidi" w:cstheme="minorBidi"/>
        </w:rPr>
        <w:t>indigent</w:t>
      </w:r>
    </w:p>
    <w:p w14:paraId="222A14DD" w14:textId="5D2EA23D"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 xml:space="preserve">Perverting the path of the </w:t>
      </w:r>
      <w:r w:rsidR="00311D9A">
        <w:rPr>
          <w:rFonts w:asciiTheme="minorBidi" w:hAnsiTheme="minorBidi" w:cstheme="minorBidi"/>
        </w:rPr>
        <w:t>humble</w:t>
      </w:r>
    </w:p>
    <w:p w14:paraId="31685A14" w14:textId="621F2B8B"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Father and son “sharing” the same maiden</w:t>
      </w:r>
    </w:p>
    <w:p w14:paraId="60D65341" w14:textId="5F46FBCB" w:rsidR="00CF7F78" w:rsidRPr="0068758F"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Lying on seized garments</w:t>
      </w:r>
    </w:p>
    <w:p w14:paraId="41368F2F" w14:textId="35865278" w:rsidR="00CF7F78" w:rsidRDefault="00CF7F78" w:rsidP="005B18BD">
      <w:pPr>
        <w:pStyle w:val="a8"/>
        <w:numPr>
          <w:ilvl w:val="0"/>
          <w:numId w:val="2"/>
        </w:numPr>
        <w:bidi w:val="0"/>
        <w:spacing w:line="240" w:lineRule="auto"/>
        <w:jc w:val="both"/>
        <w:rPr>
          <w:rFonts w:asciiTheme="minorBidi" w:hAnsiTheme="minorBidi" w:cstheme="minorBidi"/>
        </w:rPr>
      </w:pPr>
      <w:r w:rsidRPr="0068758F">
        <w:rPr>
          <w:rFonts w:asciiTheme="minorBidi" w:hAnsiTheme="minorBidi" w:cstheme="minorBidi"/>
        </w:rPr>
        <w:t>Drinking wine taken as payment for a fine</w:t>
      </w:r>
    </w:p>
    <w:p w14:paraId="7D169BFC" w14:textId="77777777" w:rsidR="00311D9A" w:rsidRPr="0068758F" w:rsidRDefault="00311D9A" w:rsidP="005B18BD">
      <w:pPr>
        <w:pStyle w:val="a8"/>
        <w:bidi w:val="0"/>
        <w:spacing w:line="240" w:lineRule="auto"/>
        <w:ind w:left="1800"/>
        <w:jc w:val="both"/>
        <w:rPr>
          <w:rFonts w:asciiTheme="minorBidi" w:hAnsiTheme="minorBidi" w:cstheme="minorBidi"/>
        </w:rPr>
      </w:pPr>
    </w:p>
    <w:p w14:paraId="063ECA5B" w14:textId="013A87BE" w:rsidR="001749E2" w:rsidRPr="0068758F" w:rsidRDefault="00A32563" w:rsidP="005B18BD">
      <w:pPr>
        <w:bidi w:val="0"/>
        <w:spacing w:line="240" w:lineRule="auto"/>
        <w:jc w:val="both"/>
        <w:rPr>
          <w:rFonts w:asciiTheme="minorBidi" w:hAnsiTheme="minorBidi" w:cstheme="minorBidi"/>
        </w:rPr>
      </w:pPr>
      <w:r>
        <w:rPr>
          <w:rFonts w:asciiTheme="minorBidi" w:hAnsiTheme="minorBidi" w:cstheme="minorBidi"/>
        </w:rPr>
        <w:t>(</w:t>
      </w:r>
      <w:r w:rsidR="00311D9A">
        <w:rPr>
          <w:rFonts w:asciiTheme="minorBidi" w:hAnsiTheme="minorBidi" w:cstheme="minorBidi"/>
        </w:rPr>
        <w:t>S</w:t>
      </w:r>
      <w:r w:rsidR="001749E2" w:rsidRPr="0068758F">
        <w:rPr>
          <w:rFonts w:asciiTheme="minorBidi" w:hAnsiTheme="minorBidi" w:cstheme="minorBidi"/>
        </w:rPr>
        <w:t xml:space="preserve">ee our discussions in </w:t>
      </w:r>
      <w:r w:rsidR="00311D9A">
        <w:rPr>
          <w:rFonts w:asciiTheme="minorBidi" w:hAnsiTheme="minorBidi" w:cstheme="minorBidi"/>
          <w:i/>
          <w:iCs/>
        </w:rPr>
        <w:t>S</w:t>
      </w:r>
      <w:r w:rsidR="001749E2" w:rsidRPr="00AF5D8E">
        <w:rPr>
          <w:rFonts w:asciiTheme="minorBidi" w:hAnsiTheme="minorBidi" w:cstheme="minorBidi"/>
          <w:i/>
          <w:iCs/>
        </w:rPr>
        <w:t>hiurim</w:t>
      </w:r>
      <w:r w:rsidR="001749E2" w:rsidRPr="0068758F">
        <w:rPr>
          <w:rFonts w:asciiTheme="minorBidi" w:hAnsiTheme="minorBidi" w:cstheme="minorBidi"/>
        </w:rPr>
        <w:t xml:space="preserve"> #12-15 for detailed analysis of each of these</w:t>
      </w:r>
      <w:r w:rsidR="00311D9A">
        <w:rPr>
          <w:rFonts w:asciiTheme="minorBidi" w:hAnsiTheme="minorBidi" w:cstheme="minorBidi"/>
        </w:rPr>
        <w:t>.</w:t>
      </w:r>
      <w:r>
        <w:rPr>
          <w:rFonts w:asciiTheme="minorBidi" w:hAnsiTheme="minorBidi" w:cstheme="minorBidi"/>
        </w:rPr>
        <w:t>)</w:t>
      </w:r>
    </w:p>
    <w:p w14:paraId="31427B71" w14:textId="5E867A36" w:rsidR="001749E2" w:rsidRPr="0068758F" w:rsidRDefault="001749E2" w:rsidP="005B18BD">
      <w:pPr>
        <w:bidi w:val="0"/>
        <w:spacing w:line="240" w:lineRule="auto"/>
        <w:jc w:val="both"/>
        <w:rPr>
          <w:rFonts w:asciiTheme="minorBidi" w:hAnsiTheme="minorBidi" w:cstheme="minorBidi"/>
        </w:rPr>
      </w:pPr>
    </w:p>
    <w:p w14:paraId="680B537D" w14:textId="3D764716" w:rsidR="001749E2" w:rsidRPr="0068758F" w:rsidRDefault="001749E2" w:rsidP="005B18BD">
      <w:pPr>
        <w:bidi w:val="0"/>
        <w:spacing w:line="240" w:lineRule="auto"/>
        <w:jc w:val="both"/>
        <w:rPr>
          <w:rFonts w:asciiTheme="minorBidi" w:hAnsiTheme="minorBidi" w:cstheme="minorBidi"/>
        </w:rPr>
      </w:pPr>
      <w:r w:rsidRPr="0068758F">
        <w:rPr>
          <w:rFonts w:asciiTheme="minorBidi" w:hAnsiTheme="minorBidi" w:cstheme="minorBidi"/>
        </w:rPr>
        <w:t xml:space="preserve">Since Amos </w:t>
      </w:r>
      <w:r w:rsidR="00311D9A">
        <w:rPr>
          <w:rFonts w:asciiTheme="minorBidi" w:hAnsiTheme="minorBidi" w:cstheme="minorBidi"/>
        </w:rPr>
        <w:t>i</w:t>
      </w:r>
      <w:r w:rsidRPr="0068758F">
        <w:rPr>
          <w:rFonts w:asciiTheme="minorBidi" w:hAnsiTheme="minorBidi" w:cstheme="minorBidi"/>
        </w:rPr>
        <w:t xml:space="preserve">s impelled by his rhetorical strategy (creating the “septad of crimes”) to split our accusation into two, it remains split even in our chapter where that consideration is no longer </w:t>
      </w:r>
      <w:r w:rsidR="00A1575B" w:rsidRPr="0068758F">
        <w:rPr>
          <w:rFonts w:asciiTheme="minorBidi" w:hAnsiTheme="minorBidi" w:cstheme="minorBidi"/>
        </w:rPr>
        <w:t>contextually meaningful.</w:t>
      </w:r>
    </w:p>
    <w:p w14:paraId="15B308EF" w14:textId="52750D25" w:rsidR="000E65B7" w:rsidRDefault="000E65B7" w:rsidP="005B18BD">
      <w:pPr>
        <w:bidi w:val="0"/>
        <w:spacing w:line="240" w:lineRule="auto"/>
        <w:jc w:val="both"/>
        <w:rPr>
          <w:rFonts w:asciiTheme="minorBidi" w:eastAsia="Times New Roman" w:hAnsiTheme="minorBidi" w:cstheme="minorBidi"/>
          <w:color w:val="000000"/>
        </w:rPr>
      </w:pPr>
    </w:p>
    <w:p w14:paraId="6F8622D9" w14:textId="77777777" w:rsidR="00311D9A" w:rsidRPr="0068758F" w:rsidRDefault="00311D9A" w:rsidP="005B18BD">
      <w:pPr>
        <w:bidi w:val="0"/>
        <w:spacing w:line="240" w:lineRule="auto"/>
        <w:ind w:left="1418"/>
        <w:jc w:val="both"/>
        <w:rPr>
          <w:rFonts w:asciiTheme="minorBidi" w:eastAsia="Times New Roman" w:hAnsiTheme="minorBidi" w:cstheme="minorBidi"/>
          <w:color w:val="000000"/>
        </w:rPr>
      </w:pPr>
    </w:p>
    <w:p w14:paraId="2E57A4F3" w14:textId="6055B518" w:rsidR="00D33241" w:rsidRPr="0068758F" w:rsidRDefault="00047FBD" w:rsidP="005B18BD">
      <w:pPr>
        <w:bidi w:val="0"/>
        <w:spacing w:line="240" w:lineRule="auto"/>
        <w:ind w:left="1418"/>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68758F">
        <w:rPr>
          <w:rFonts w:asciiTheme="minorBidi" w:eastAsia="Times New Roman" w:hAnsiTheme="minorBidi" w:cstheme="minorBidi"/>
          <w:i/>
          <w:iCs/>
          <w:color w:val="000000"/>
        </w:rPr>
        <w:t>mappal</w:t>
      </w:r>
      <w:r w:rsidR="00D33241" w:rsidRPr="0068758F">
        <w:rPr>
          <w:rFonts w:asciiTheme="minorBidi" w:eastAsia="Times New Roman" w:hAnsiTheme="minorBidi" w:cstheme="minorBidi"/>
          <w:i/>
          <w:iCs/>
          <w:color w:val="000000"/>
        </w:rPr>
        <w:t xml:space="preserve"> bar nashbir</w:t>
      </w:r>
    </w:p>
    <w:p w14:paraId="70A9053F" w14:textId="1BFC0E0B" w:rsidR="00D33241" w:rsidRPr="0068758F" w:rsidRDefault="00D33241" w:rsidP="005B18BD">
      <w:pPr>
        <w:bidi w:val="0"/>
        <w:spacing w:line="240" w:lineRule="auto"/>
        <w:ind w:left="1418"/>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And sell the refuse of the grain.</w:t>
      </w:r>
      <w:r w:rsidR="00CC3861" w:rsidRPr="0068758F">
        <w:rPr>
          <w:rFonts w:asciiTheme="minorBidi" w:eastAsia="Times New Roman" w:hAnsiTheme="minorBidi" w:cstheme="minorBidi"/>
          <w:color w:val="000000"/>
        </w:rPr>
        <w:t xml:space="preserve"> </w:t>
      </w:r>
    </w:p>
    <w:p w14:paraId="2FB37AF0" w14:textId="138012D8" w:rsidR="00A1575B" w:rsidRPr="0068758F" w:rsidRDefault="00A1575B" w:rsidP="005B18BD">
      <w:pPr>
        <w:bidi w:val="0"/>
        <w:spacing w:line="240" w:lineRule="auto"/>
        <w:ind w:left="1418"/>
        <w:jc w:val="both"/>
        <w:rPr>
          <w:rFonts w:asciiTheme="minorBidi" w:eastAsia="Times New Roman" w:hAnsiTheme="minorBidi" w:cstheme="minorBidi"/>
          <w:color w:val="000000"/>
        </w:rPr>
      </w:pPr>
    </w:p>
    <w:p w14:paraId="335FB126" w14:textId="75CE75D9" w:rsidR="00A1575B" w:rsidRPr="0068758F" w:rsidRDefault="00A1575B"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Amos continues to use unusual words here. </w:t>
      </w:r>
      <w:r w:rsidR="0068758F">
        <w:rPr>
          <w:rFonts w:asciiTheme="minorBidi" w:eastAsia="Times New Roman" w:hAnsiTheme="minorBidi" w:cstheme="minorBidi"/>
          <w:i/>
          <w:iCs/>
          <w:color w:val="000000"/>
        </w:rPr>
        <w:t>Mappal</w:t>
      </w:r>
      <w:r w:rsidRPr="0068758F">
        <w:rPr>
          <w:rFonts w:asciiTheme="minorBidi" w:eastAsia="Times New Roman" w:hAnsiTheme="minorBidi" w:cstheme="minorBidi"/>
          <w:color w:val="000000"/>
        </w:rPr>
        <w:t xml:space="preserve">, which in modern Hebrew means “waterfall”, appears only twice in </w:t>
      </w:r>
      <w:r w:rsidRPr="00AF5D8E">
        <w:rPr>
          <w:rFonts w:asciiTheme="minorBidi" w:eastAsia="Times New Roman" w:hAnsiTheme="minorBidi" w:cstheme="minorBidi"/>
          <w:i/>
          <w:iCs/>
          <w:color w:val="000000"/>
        </w:rPr>
        <w:t>Tanakh</w:t>
      </w:r>
      <w:r w:rsidRPr="0068758F">
        <w:rPr>
          <w:rFonts w:asciiTheme="minorBidi" w:eastAsia="Times New Roman" w:hAnsiTheme="minorBidi" w:cstheme="minorBidi"/>
          <w:color w:val="000000"/>
        </w:rPr>
        <w:t>. Besides Amos’s use here, in the middle of God’s description (from the whirlwind) of the mighty Leviathan (which stretches from 40:25</w:t>
      </w:r>
      <w:r w:rsidR="00311D9A">
        <w:rPr>
          <w:rFonts w:asciiTheme="minorBidi" w:eastAsia="Times New Roman" w:hAnsiTheme="minorBidi" w:cstheme="minorBidi"/>
          <w:color w:val="000000"/>
        </w:rPr>
        <w:t xml:space="preserve"> to </w:t>
      </w:r>
      <w:r w:rsidRPr="0068758F">
        <w:rPr>
          <w:rFonts w:asciiTheme="minorBidi" w:eastAsia="Times New Roman" w:hAnsiTheme="minorBidi" w:cstheme="minorBidi"/>
          <w:color w:val="000000"/>
        </w:rPr>
        <w:t>41:26</w:t>
      </w:r>
      <w:r w:rsidR="00311D9A">
        <w:rPr>
          <w:rFonts w:asciiTheme="minorBidi" w:eastAsia="Times New Roman" w:hAnsiTheme="minorBidi" w:cstheme="minorBidi"/>
          <w:color w:val="000000"/>
        </w:rPr>
        <w:t xml:space="preserve"> in </w:t>
      </w:r>
      <w:r w:rsidR="00311D9A" w:rsidRPr="00AF5D8E">
        <w:rPr>
          <w:rFonts w:asciiTheme="minorBidi" w:eastAsia="Times New Roman" w:hAnsiTheme="minorBidi" w:cstheme="minorBidi"/>
          <w:i/>
          <w:iCs/>
          <w:color w:val="000000"/>
        </w:rPr>
        <w:t>Iyov</w:t>
      </w:r>
      <w:r w:rsidR="00311D9A">
        <w:rPr>
          <w:rFonts w:asciiTheme="minorBidi" w:eastAsia="Times New Roman" w:hAnsiTheme="minorBidi" w:cstheme="minorBidi"/>
          <w:color w:val="000000"/>
        </w:rPr>
        <w:t>, a total of thirty-four</w:t>
      </w:r>
      <w:r w:rsidR="003B20E3">
        <w:rPr>
          <w:rFonts w:asciiTheme="minorBidi" w:eastAsia="Times New Roman" w:hAnsiTheme="minorBidi" w:cstheme="minorBidi"/>
          <w:color w:val="000000"/>
        </w:rPr>
        <w:t xml:space="preserve"> </w:t>
      </w:r>
      <w:r w:rsidRPr="0068758F">
        <w:rPr>
          <w:rFonts w:asciiTheme="minorBidi" w:eastAsia="Times New Roman" w:hAnsiTheme="minorBidi" w:cstheme="minorBidi"/>
          <w:color w:val="000000"/>
        </w:rPr>
        <w:t>verses), the text describes its scales/</w:t>
      </w:r>
      <w:r w:rsidR="00047FBD">
        <w:rPr>
          <w:rFonts w:asciiTheme="minorBidi" w:eastAsia="Times New Roman" w:hAnsiTheme="minorBidi" w:cstheme="minorBidi"/>
          <w:color w:val="000000"/>
        </w:rPr>
        <w:t xml:space="preserve"> </w:t>
      </w:r>
      <w:r w:rsidRPr="0068758F">
        <w:rPr>
          <w:rFonts w:asciiTheme="minorBidi" w:eastAsia="Times New Roman" w:hAnsiTheme="minorBidi" w:cstheme="minorBidi"/>
          <w:color w:val="000000"/>
        </w:rPr>
        <w:t xml:space="preserve">skin: </w:t>
      </w:r>
    </w:p>
    <w:p w14:paraId="4590EB8E" w14:textId="77777777" w:rsidR="005416CA" w:rsidRDefault="005416CA" w:rsidP="005B18BD">
      <w:pPr>
        <w:bidi w:val="0"/>
        <w:spacing w:line="240" w:lineRule="auto"/>
        <w:ind w:left="1440"/>
        <w:jc w:val="both"/>
        <w:rPr>
          <w:rFonts w:asciiTheme="minorBidi" w:eastAsia="Times New Roman" w:hAnsiTheme="minorBidi" w:cstheme="minorBidi"/>
          <w:b/>
          <w:bCs/>
          <w:i/>
          <w:iCs/>
          <w:color w:val="000000"/>
        </w:rPr>
      </w:pPr>
    </w:p>
    <w:p w14:paraId="64851C60" w14:textId="0C8BEBBD" w:rsidR="003B20E3" w:rsidRDefault="00A1575B" w:rsidP="005B18BD">
      <w:pPr>
        <w:bidi w:val="0"/>
        <w:spacing w:line="240" w:lineRule="auto"/>
        <w:ind w:left="1440"/>
        <w:jc w:val="both"/>
        <w:rPr>
          <w:rFonts w:asciiTheme="minorBidi" w:eastAsia="Times New Roman" w:hAnsiTheme="minorBidi" w:cstheme="minorBidi"/>
          <w:i/>
          <w:iCs/>
          <w:color w:val="000000"/>
        </w:rPr>
      </w:pPr>
      <w:r w:rsidRPr="0068758F">
        <w:rPr>
          <w:rFonts w:asciiTheme="minorBidi" w:eastAsia="Times New Roman" w:hAnsiTheme="minorBidi" w:cstheme="minorBidi"/>
          <w:b/>
          <w:bCs/>
          <w:i/>
          <w:iCs/>
          <w:color w:val="000000"/>
        </w:rPr>
        <w:t>Map</w:t>
      </w:r>
      <w:r w:rsidR="00047FBD">
        <w:rPr>
          <w:rFonts w:asciiTheme="minorBidi" w:eastAsia="Times New Roman" w:hAnsiTheme="minorBidi" w:cstheme="minorBidi"/>
          <w:b/>
          <w:bCs/>
          <w:i/>
          <w:iCs/>
          <w:color w:val="000000"/>
        </w:rPr>
        <w:t>pe</w:t>
      </w:r>
      <w:r w:rsidRPr="0068758F">
        <w:rPr>
          <w:rFonts w:asciiTheme="minorBidi" w:eastAsia="Times New Roman" w:hAnsiTheme="minorBidi" w:cstheme="minorBidi"/>
          <w:b/>
          <w:bCs/>
          <w:i/>
          <w:iCs/>
          <w:color w:val="000000"/>
        </w:rPr>
        <w:t>lei</w:t>
      </w:r>
      <w:r w:rsidRPr="0068758F">
        <w:rPr>
          <w:rFonts w:asciiTheme="minorBidi" w:eastAsia="Times New Roman" w:hAnsiTheme="minorBidi" w:cstheme="minorBidi"/>
          <w:i/>
          <w:iCs/>
          <w:color w:val="000000"/>
        </w:rPr>
        <w:t xml:space="preserve"> vesaro daveiku</w:t>
      </w:r>
    </w:p>
    <w:p w14:paraId="09FC193B" w14:textId="0B65BF52" w:rsidR="00A1575B" w:rsidRPr="0068758F" w:rsidRDefault="003B20E3" w:rsidP="005B18BD">
      <w:pPr>
        <w:bidi w:val="0"/>
        <w:spacing w:line="240" w:lineRule="auto"/>
        <w:ind w:left="1440"/>
        <w:jc w:val="both"/>
        <w:rPr>
          <w:rFonts w:asciiTheme="minorBidi" w:eastAsia="Times New Roman" w:hAnsiTheme="minorBidi" w:cstheme="minorBidi"/>
          <w:i/>
          <w:iCs/>
          <w:color w:val="000000"/>
        </w:rPr>
      </w:pPr>
      <w:r w:rsidRPr="00AF5D8E">
        <w:rPr>
          <w:rFonts w:asciiTheme="minorBidi" w:eastAsia="Times New Roman" w:hAnsiTheme="minorBidi" w:cstheme="minorBidi"/>
          <w:i/>
          <w:iCs/>
          <w:color w:val="000000"/>
        </w:rPr>
        <w:t>Y</w:t>
      </w:r>
      <w:r w:rsidR="00A1575B" w:rsidRPr="00A32563">
        <w:rPr>
          <w:rFonts w:asciiTheme="minorBidi" w:eastAsia="Times New Roman" w:hAnsiTheme="minorBidi" w:cstheme="minorBidi"/>
          <w:i/>
          <w:iCs/>
          <w:color w:val="000000"/>
        </w:rPr>
        <w:t>at</w:t>
      </w:r>
      <w:r w:rsidR="00A1575B" w:rsidRPr="0068758F">
        <w:rPr>
          <w:rFonts w:asciiTheme="minorBidi" w:eastAsia="Times New Roman" w:hAnsiTheme="minorBidi" w:cstheme="minorBidi"/>
          <w:i/>
          <w:iCs/>
          <w:color w:val="000000"/>
        </w:rPr>
        <w:t>zuk alav bal</w:t>
      </w:r>
      <w:r w:rsidR="00047FBD">
        <w:rPr>
          <w:rFonts w:asciiTheme="minorBidi" w:eastAsia="Times New Roman" w:hAnsiTheme="minorBidi" w:cstheme="minorBidi"/>
          <w:i/>
          <w:iCs/>
          <w:color w:val="000000"/>
        </w:rPr>
        <w:t xml:space="preserve"> </w:t>
      </w:r>
      <w:r w:rsidR="00A1575B" w:rsidRPr="0068758F">
        <w:rPr>
          <w:rFonts w:asciiTheme="minorBidi" w:eastAsia="Times New Roman" w:hAnsiTheme="minorBidi" w:cstheme="minorBidi"/>
          <w:i/>
          <w:iCs/>
          <w:color w:val="000000"/>
        </w:rPr>
        <w:t>yi</w:t>
      </w:r>
      <w:r w:rsidR="00047FBD">
        <w:rPr>
          <w:rFonts w:asciiTheme="minorBidi" w:eastAsia="Times New Roman" w:hAnsiTheme="minorBidi" w:cstheme="minorBidi"/>
          <w:i/>
          <w:iCs/>
          <w:color w:val="000000"/>
        </w:rPr>
        <w:t>m</w:t>
      </w:r>
      <w:r w:rsidR="00A1575B" w:rsidRPr="0068758F">
        <w:rPr>
          <w:rFonts w:asciiTheme="minorBidi" w:eastAsia="Times New Roman" w:hAnsiTheme="minorBidi" w:cstheme="minorBidi"/>
          <w:i/>
          <w:iCs/>
          <w:color w:val="000000"/>
        </w:rPr>
        <w:t>mot</w:t>
      </w:r>
    </w:p>
    <w:p w14:paraId="468D2417" w14:textId="59696AC1" w:rsidR="003B20E3" w:rsidRDefault="00A1575B" w:rsidP="005B18BD">
      <w:pPr>
        <w:bidi w:val="0"/>
        <w:spacing w:line="240" w:lineRule="auto"/>
        <w:ind w:left="1440"/>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The flakes of his flesh are joined together</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 xml:space="preserve"> </w:t>
      </w:r>
    </w:p>
    <w:p w14:paraId="4E57C9BE" w14:textId="1AA1A6EA" w:rsidR="00A1575B" w:rsidRPr="0068758F" w:rsidRDefault="00A1575B" w:rsidP="005B18BD">
      <w:pPr>
        <w:bidi w:val="0"/>
        <w:spacing w:line="240" w:lineRule="auto"/>
        <w:ind w:left="1440"/>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They are firm upon him; they cannot be moved. (41:15)</w:t>
      </w:r>
    </w:p>
    <w:p w14:paraId="21EC7B67" w14:textId="77777777" w:rsidR="009C188F" w:rsidRPr="0068758F" w:rsidRDefault="009C188F" w:rsidP="005B18BD">
      <w:pPr>
        <w:bidi w:val="0"/>
        <w:spacing w:line="240" w:lineRule="auto"/>
        <w:ind w:left="1440"/>
        <w:jc w:val="both"/>
        <w:rPr>
          <w:rFonts w:asciiTheme="minorBidi" w:eastAsia="Times New Roman" w:hAnsiTheme="minorBidi" w:cstheme="minorBidi"/>
          <w:color w:val="000000"/>
        </w:rPr>
      </w:pPr>
    </w:p>
    <w:p w14:paraId="2B01B27C" w14:textId="50C09ADC" w:rsidR="00B4453D" w:rsidRPr="005416CA" w:rsidRDefault="00B4453D"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Rashbam explains </w:t>
      </w:r>
      <w:r w:rsidRPr="0068758F">
        <w:rPr>
          <w:rFonts w:asciiTheme="minorBidi" w:eastAsia="Times New Roman" w:hAnsiTheme="minorBidi" w:cstheme="minorBidi"/>
          <w:i/>
          <w:iCs/>
          <w:color w:val="000000"/>
        </w:rPr>
        <w:t>map</w:t>
      </w:r>
      <w:r w:rsidR="0018080E">
        <w:rPr>
          <w:rFonts w:asciiTheme="minorBidi" w:eastAsia="Times New Roman" w:hAnsiTheme="minorBidi" w:cstheme="minorBidi"/>
          <w:i/>
          <w:iCs/>
          <w:color w:val="000000"/>
        </w:rPr>
        <w:t>pe</w:t>
      </w:r>
      <w:r w:rsidRPr="0068758F">
        <w:rPr>
          <w:rFonts w:asciiTheme="minorBidi" w:eastAsia="Times New Roman" w:hAnsiTheme="minorBidi" w:cstheme="minorBidi"/>
          <w:i/>
          <w:iCs/>
          <w:color w:val="000000"/>
        </w:rPr>
        <w:t>lei</w:t>
      </w:r>
      <w:r w:rsidRPr="0068758F">
        <w:rPr>
          <w:rFonts w:asciiTheme="minorBidi" w:eastAsia="Times New Roman" w:hAnsiTheme="minorBidi" w:cstheme="minorBidi"/>
          <w:color w:val="000000"/>
        </w:rPr>
        <w:t xml:space="preserve"> as meaning “the falling off (</w:t>
      </w:r>
      <w:r w:rsidRPr="0068758F">
        <w:rPr>
          <w:rFonts w:asciiTheme="minorBidi" w:eastAsia="Times New Roman" w:hAnsiTheme="minorBidi" w:cstheme="minorBidi"/>
          <w:i/>
          <w:iCs/>
          <w:color w:val="000000"/>
        </w:rPr>
        <w:t>nefil</w:t>
      </w:r>
      <w:r w:rsidR="0018080E">
        <w:rPr>
          <w:rFonts w:asciiTheme="minorBidi" w:eastAsia="Times New Roman" w:hAnsiTheme="minorBidi" w:cstheme="minorBidi"/>
          <w:i/>
          <w:iCs/>
          <w:color w:val="000000"/>
        </w:rPr>
        <w:t>l</w:t>
      </w:r>
      <w:r w:rsidRPr="0068758F">
        <w:rPr>
          <w:rFonts w:asciiTheme="minorBidi" w:eastAsia="Times New Roman" w:hAnsiTheme="minorBidi" w:cstheme="minorBidi"/>
          <w:i/>
          <w:iCs/>
          <w:color w:val="000000"/>
        </w:rPr>
        <w:t>at</w:t>
      </w:r>
      <w:r w:rsidRPr="0068758F">
        <w:rPr>
          <w:rFonts w:asciiTheme="minorBidi" w:eastAsia="Times New Roman" w:hAnsiTheme="minorBidi" w:cstheme="minorBidi"/>
          <w:color w:val="000000"/>
        </w:rPr>
        <w:t xml:space="preserve">) of pieces </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of its flesh</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 xml:space="preserve"> </w:t>
      </w:r>
      <w:r w:rsidR="003E43E9" w:rsidRPr="0068758F">
        <w:rPr>
          <w:rFonts w:asciiTheme="minorBidi" w:eastAsia="Times New Roman" w:hAnsiTheme="minorBidi" w:cstheme="minorBidi"/>
          <w:color w:val="000000"/>
        </w:rPr>
        <w:t>He then offers an alternative, relying on the</w:t>
      </w:r>
      <w:r w:rsidR="0018080E">
        <w:rPr>
          <w:rFonts w:asciiTheme="minorBidi" w:eastAsia="Times New Roman" w:hAnsiTheme="minorBidi" w:cstheme="minorBidi"/>
          <w:color w:val="000000"/>
        </w:rPr>
        <w:t xml:space="preserve"> Talmud</w:t>
      </w:r>
      <w:r w:rsidR="005416CA">
        <w:rPr>
          <w:rFonts w:asciiTheme="minorBidi" w:eastAsia="Times New Roman" w:hAnsiTheme="minorBidi" w:cstheme="minorBidi"/>
          <w:color w:val="000000"/>
        </w:rPr>
        <w:t>ic</w:t>
      </w:r>
      <w:r w:rsidR="003E43E9" w:rsidRPr="0068758F">
        <w:rPr>
          <w:rFonts w:asciiTheme="minorBidi" w:eastAsia="Times New Roman" w:hAnsiTheme="minorBidi" w:cstheme="minorBidi"/>
          <w:color w:val="000000"/>
        </w:rPr>
        <w:t xml:space="preserve"> </w:t>
      </w:r>
      <w:r w:rsidR="005416CA">
        <w:rPr>
          <w:rFonts w:asciiTheme="minorBidi" w:eastAsia="Times New Roman" w:hAnsiTheme="minorBidi" w:cstheme="minorBidi"/>
          <w:color w:val="000000"/>
        </w:rPr>
        <w:t xml:space="preserve">phrase </w:t>
      </w:r>
      <w:r w:rsidR="003E43E9" w:rsidRPr="0068758F">
        <w:rPr>
          <w:rFonts w:asciiTheme="minorBidi" w:eastAsia="Times New Roman" w:hAnsiTheme="minorBidi" w:cstheme="minorBidi"/>
          <w:i/>
          <w:iCs/>
          <w:color w:val="000000"/>
        </w:rPr>
        <w:t>p</w:t>
      </w:r>
      <w:r w:rsidR="0018080E">
        <w:rPr>
          <w:rFonts w:asciiTheme="minorBidi" w:eastAsia="Times New Roman" w:hAnsiTheme="minorBidi" w:cstheme="minorBidi"/>
          <w:i/>
          <w:iCs/>
          <w:color w:val="000000"/>
        </w:rPr>
        <w:t xml:space="preserve">elaei </w:t>
      </w:r>
      <w:r w:rsidR="005416CA">
        <w:rPr>
          <w:rFonts w:asciiTheme="minorBidi" w:eastAsia="Times New Roman" w:hAnsiTheme="minorBidi" w:cstheme="minorBidi"/>
          <w:i/>
          <w:iCs/>
          <w:color w:val="000000"/>
        </w:rPr>
        <w:t>pe</w:t>
      </w:r>
      <w:r w:rsidR="003E43E9" w:rsidRPr="0068758F">
        <w:rPr>
          <w:rFonts w:asciiTheme="minorBidi" w:eastAsia="Times New Roman" w:hAnsiTheme="minorBidi" w:cstheme="minorBidi"/>
          <w:i/>
          <w:iCs/>
          <w:color w:val="000000"/>
        </w:rPr>
        <w:t>luyei,</w:t>
      </w:r>
      <w:r w:rsidR="003E43E9" w:rsidRPr="0068758F">
        <w:rPr>
          <w:rFonts w:asciiTheme="minorBidi" w:eastAsia="Times New Roman" w:hAnsiTheme="minorBidi" w:cstheme="minorBidi"/>
          <w:color w:val="000000"/>
        </w:rPr>
        <w:t xml:space="preserve"> meaning “dents” or “splits”; i.e. flesh that is cracked open. </w:t>
      </w:r>
    </w:p>
    <w:p w14:paraId="22421518"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392727C4" w14:textId="46DCA038" w:rsidR="00AB502A" w:rsidRPr="0068758F" w:rsidRDefault="003E43E9"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Ibn Ezra offers a similar take (as does Ralbag), explaining: “The </w:t>
      </w:r>
      <w:r w:rsidR="00AB502A" w:rsidRPr="0068758F">
        <w:rPr>
          <w:rFonts w:asciiTheme="minorBidi" w:eastAsia="Times New Roman" w:hAnsiTheme="minorBidi" w:cstheme="minorBidi"/>
          <w:color w:val="000000"/>
        </w:rPr>
        <w:t>sections</w:t>
      </w:r>
      <w:r w:rsidRPr="0068758F">
        <w:rPr>
          <w:rFonts w:asciiTheme="minorBidi" w:eastAsia="Times New Roman" w:hAnsiTheme="minorBidi" w:cstheme="minorBidi"/>
          <w:color w:val="000000"/>
        </w:rPr>
        <w:t xml:space="preserve"> of its fat that are hanging off of its flesh</w:t>
      </w:r>
      <w:r w:rsidR="00AB502A" w:rsidRPr="0068758F">
        <w:rPr>
          <w:rFonts w:asciiTheme="minorBidi" w:eastAsia="Times New Roman" w:hAnsiTheme="minorBidi" w:cstheme="minorBidi"/>
          <w:color w:val="000000"/>
        </w:rPr>
        <w:t>. I</w:t>
      </w:r>
      <w:r w:rsidRPr="0068758F">
        <w:rPr>
          <w:rFonts w:asciiTheme="minorBidi" w:eastAsia="Times New Roman" w:hAnsiTheme="minorBidi" w:cstheme="minorBidi"/>
          <w:color w:val="000000"/>
        </w:rPr>
        <w:t xml:space="preserve">t seems to me that it is from the same root as </w:t>
      </w:r>
      <w:r w:rsidRPr="0068758F">
        <w:rPr>
          <w:rFonts w:asciiTheme="minorBidi" w:eastAsia="Times New Roman" w:hAnsiTheme="minorBidi" w:cstheme="minorBidi"/>
          <w:i/>
          <w:iCs/>
          <w:color w:val="000000"/>
        </w:rPr>
        <w:t>u</w:t>
      </w:r>
      <w:r w:rsidR="005416CA">
        <w:rPr>
          <w:rFonts w:asciiTheme="minorBidi" w:eastAsia="Times New Roman" w:hAnsiTheme="minorBidi" w:cstheme="minorBidi"/>
          <w:i/>
          <w:iCs/>
          <w:color w:val="000000"/>
        </w:rPr>
        <w:t>-</w:t>
      </w:r>
      <w:r w:rsidR="0068758F">
        <w:rPr>
          <w:rFonts w:asciiTheme="minorBidi" w:eastAsia="Times New Roman" w:hAnsiTheme="minorBidi" w:cstheme="minorBidi"/>
          <w:i/>
          <w:iCs/>
          <w:color w:val="000000"/>
        </w:rPr>
        <w:t>mappal</w:t>
      </w:r>
      <w:r w:rsidRPr="0068758F">
        <w:rPr>
          <w:rFonts w:asciiTheme="minorBidi" w:eastAsia="Times New Roman" w:hAnsiTheme="minorBidi" w:cstheme="minorBidi"/>
          <w:i/>
          <w:iCs/>
          <w:color w:val="000000"/>
        </w:rPr>
        <w:t xml:space="preserve"> bar nashbir</w:t>
      </w:r>
      <w:r w:rsidR="003B20E3">
        <w:rPr>
          <w:rFonts w:asciiTheme="minorBidi" w:eastAsia="Times New Roman" w:hAnsiTheme="minorBidi" w:cstheme="minorBidi"/>
          <w:i/>
          <w:iCs/>
          <w:color w:val="000000"/>
        </w:rPr>
        <w:t>”</w:t>
      </w:r>
      <w:r w:rsidRPr="0068758F">
        <w:rPr>
          <w:rFonts w:asciiTheme="minorBidi" w:eastAsia="Times New Roman" w:hAnsiTheme="minorBidi" w:cstheme="minorBidi"/>
          <w:color w:val="000000"/>
        </w:rPr>
        <w:t xml:space="preserve"> (!).</w:t>
      </w:r>
      <w:r w:rsidR="00374F44">
        <w:rPr>
          <w:rFonts w:asciiTheme="minorBidi" w:eastAsia="Times New Roman" w:hAnsiTheme="minorBidi" w:cstheme="minorBidi"/>
          <w:color w:val="000000"/>
        </w:rPr>
        <w:t xml:space="preserve"> </w:t>
      </w:r>
    </w:p>
    <w:p w14:paraId="39FE170C"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7BA42BD7" w14:textId="43B0FF96" w:rsidR="00AB502A" w:rsidRPr="0068758F" w:rsidRDefault="00AB502A"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Rashbam’s original interpretation, along with that favored by ibn Ezra and Ralbag, see</w:t>
      </w:r>
      <w:r w:rsidR="003B20E3">
        <w:rPr>
          <w:rFonts w:asciiTheme="minorBidi" w:eastAsia="Times New Roman" w:hAnsiTheme="minorBidi" w:cstheme="minorBidi"/>
          <w:color w:val="000000"/>
        </w:rPr>
        <w:t>s</w:t>
      </w:r>
      <w:r w:rsidRPr="0068758F">
        <w:rPr>
          <w:rFonts w:asciiTheme="minorBidi" w:eastAsia="Times New Roman" w:hAnsiTheme="minorBidi" w:cstheme="minorBidi"/>
          <w:color w:val="000000"/>
        </w:rPr>
        <w:t xml:space="preserve"> </w:t>
      </w:r>
      <w:r w:rsidR="0068758F">
        <w:rPr>
          <w:rFonts w:asciiTheme="minorBidi" w:eastAsia="Times New Roman" w:hAnsiTheme="minorBidi" w:cstheme="minorBidi"/>
          <w:i/>
          <w:iCs/>
          <w:color w:val="000000"/>
        </w:rPr>
        <w:t>mappal</w:t>
      </w:r>
      <w:r w:rsidRPr="0068758F">
        <w:rPr>
          <w:rFonts w:asciiTheme="minorBidi" w:eastAsia="Times New Roman" w:hAnsiTheme="minorBidi" w:cstheme="minorBidi"/>
          <w:color w:val="000000"/>
        </w:rPr>
        <w:t xml:space="preserve"> as a nominal version of the root </w:t>
      </w:r>
      <w:r w:rsidRPr="0068758F">
        <w:rPr>
          <w:rFonts w:asciiTheme="minorBidi" w:eastAsia="Times New Roman" w:hAnsiTheme="minorBidi" w:cstheme="minorBidi"/>
          <w:i/>
          <w:iCs/>
          <w:color w:val="000000"/>
        </w:rPr>
        <w:t>na</w:t>
      </w:r>
      <w:r w:rsidR="009C188F" w:rsidRPr="0068758F">
        <w:rPr>
          <w:rFonts w:asciiTheme="minorBidi" w:eastAsia="Times New Roman" w:hAnsiTheme="minorBidi" w:cstheme="minorBidi"/>
          <w:i/>
          <w:iCs/>
          <w:color w:val="000000"/>
        </w:rPr>
        <w:t>f</w:t>
      </w:r>
      <w:r w:rsidRPr="0068758F">
        <w:rPr>
          <w:rFonts w:asciiTheme="minorBidi" w:eastAsia="Times New Roman" w:hAnsiTheme="minorBidi" w:cstheme="minorBidi"/>
          <w:i/>
          <w:iCs/>
          <w:color w:val="000000"/>
        </w:rPr>
        <w:t>al</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 xml:space="preserve"> fall. Hence, in our case, the word is assumed to be referring to parts of the grain that have fallen off. The import of the word, though, is subject to some discussion. </w:t>
      </w:r>
    </w:p>
    <w:p w14:paraId="33B1E346"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10EDB99D" w14:textId="36F9CACA" w:rsidR="00AB502A" w:rsidRPr="0068758F" w:rsidRDefault="00AB502A"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Rashi, </w:t>
      </w:r>
      <w:r w:rsidR="00540B3B" w:rsidRPr="0068758F">
        <w:rPr>
          <w:rFonts w:asciiTheme="minorBidi" w:eastAsia="Times New Roman" w:hAnsiTheme="minorBidi" w:cstheme="minorBidi"/>
          <w:color w:val="000000"/>
        </w:rPr>
        <w:t xml:space="preserve">following the Targum, explains that the merchants’ plot is “the waste that fell from the wheat in the sifter, we will sell to the </w:t>
      </w:r>
      <w:r w:rsidR="00A32563">
        <w:rPr>
          <w:rFonts w:asciiTheme="minorBidi" w:eastAsia="Times New Roman" w:hAnsiTheme="minorBidi" w:cstheme="minorBidi"/>
          <w:color w:val="000000"/>
        </w:rPr>
        <w:t xml:space="preserve">poor </w:t>
      </w:r>
      <w:r w:rsidR="00540B3B" w:rsidRPr="0068758F">
        <w:rPr>
          <w:rFonts w:asciiTheme="minorBidi" w:eastAsia="Times New Roman" w:hAnsiTheme="minorBidi" w:cstheme="minorBidi"/>
          <w:color w:val="000000"/>
        </w:rPr>
        <w:t xml:space="preserve">at an inflated price.” Similarly, ibn Ezra and </w:t>
      </w:r>
      <w:r w:rsidR="00540B3B" w:rsidRPr="0068758F">
        <w:rPr>
          <w:rFonts w:asciiTheme="minorBidi" w:eastAsia="Times New Roman" w:hAnsiTheme="minorBidi" w:cstheme="minorBidi"/>
          <w:color w:val="000000"/>
        </w:rPr>
        <w:lastRenderedPageBreak/>
        <w:t xml:space="preserve">Radak understand </w:t>
      </w:r>
      <w:r w:rsidR="0068758F">
        <w:rPr>
          <w:rFonts w:asciiTheme="minorBidi" w:eastAsia="Times New Roman" w:hAnsiTheme="minorBidi" w:cstheme="minorBidi"/>
          <w:i/>
          <w:iCs/>
          <w:color w:val="000000"/>
        </w:rPr>
        <w:t>mappal</w:t>
      </w:r>
      <w:r w:rsidR="00A32563">
        <w:rPr>
          <w:rFonts w:asciiTheme="minorBidi" w:eastAsia="Times New Roman" w:hAnsiTheme="minorBidi" w:cstheme="minorBidi"/>
          <w:color w:val="000000"/>
        </w:rPr>
        <w:t xml:space="preserve"> </w:t>
      </w:r>
      <w:r w:rsidR="00540B3B" w:rsidRPr="0068758F">
        <w:rPr>
          <w:rFonts w:asciiTheme="minorBidi" w:eastAsia="Times New Roman" w:hAnsiTheme="minorBidi" w:cstheme="minorBidi"/>
          <w:color w:val="000000"/>
        </w:rPr>
        <w:t xml:space="preserve">as equivalent to the meaning in </w:t>
      </w:r>
      <w:r w:rsidR="005416CA" w:rsidRPr="00AF5D8E">
        <w:rPr>
          <w:rFonts w:asciiTheme="minorBidi" w:eastAsia="Times New Roman" w:hAnsiTheme="minorBidi" w:cstheme="minorBidi"/>
          <w:i/>
          <w:iCs/>
          <w:color w:val="000000"/>
        </w:rPr>
        <w:t>Iyov</w:t>
      </w:r>
      <w:r w:rsidR="00540B3B" w:rsidRPr="0068758F">
        <w:rPr>
          <w:rFonts w:asciiTheme="minorBidi" w:eastAsia="Times New Roman" w:hAnsiTheme="minorBidi" w:cstheme="minorBidi"/>
          <w:color w:val="000000"/>
        </w:rPr>
        <w:t xml:space="preserve"> 4</w:t>
      </w:r>
      <w:r w:rsidR="003B20E3">
        <w:rPr>
          <w:rFonts w:asciiTheme="minorBidi" w:eastAsia="Times New Roman" w:hAnsiTheme="minorBidi" w:cstheme="minorBidi"/>
          <w:color w:val="000000"/>
        </w:rPr>
        <w:t>1 — t</w:t>
      </w:r>
      <w:r w:rsidR="00540B3B" w:rsidRPr="0068758F">
        <w:rPr>
          <w:rFonts w:asciiTheme="minorBidi" w:eastAsia="Times New Roman" w:hAnsiTheme="minorBidi" w:cstheme="minorBidi"/>
          <w:color w:val="000000"/>
        </w:rPr>
        <w:t xml:space="preserve">hat which falls off the sifter. Radak modifies their plotting, making it a bit milder than Rashi, by noting that when the price of wheat is inflated, the </w:t>
      </w:r>
      <w:r w:rsidR="00841A09">
        <w:rPr>
          <w:rFonts w:asciiTheme="minorBidi" w:eastAsia="Times New Roman" w:hAnsiTheme="minorBidi" w:cstheme="minorBidi"/>
          <w:color w:val="000000"/>
        </w:rPr>
        <w:t>indigent</w:t>
      </w:r>
      <w:r w:rsidR="00540B3B" w:rsidRPr="0068758F">
        <w:rPr>
          <w:rFonts w:asciiTheme="minorBidi" w:eastAsia="Times New Roman" w:hAnsiTheme="minorBidi" w:cstheme="minorBidi"/>
          <w:color w:val="000000"/>
        </w:rPr>
        <w:t xml:space="preserve"> will be willing to buy the detritus, which normally would only be fed to birds. No deception is intended, just exploiting the need of the </w:t>
      </w:r>
      <w:r w:rsidR="00841A09">
        <w:rPr>
          <w:rFonts w:asciiTheme="minorBidi" w:eastAsia="Times New Roman" w:hAnsiTheme="minorBidi" w:cstheme="minorBidi"/>
          <w:color w:val="000000"/>
        </w:rPr>
        <w:t>indigent</w:t>
      </w:r>
      <w:r w:rsidR="00540B3B" w:rsidRPr="0068758F">
        <w:rPr>
          <w:rFonts w:asciiTheme="minorBidi" w:eastAsia="Times New Roman" w:hAnsiTheme="minorBidi" w:cstheme="minorBidi"/>
          <w:color w:val="000000"/>
        </w:rPr>
        <w:t xml:space="preserve"> to sell even that part of the harvest which would normally not be marketable. </w:t>
      </w:r>
    </w:p>
    <w:p w14:paraId="4A68CD98"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3CD92B5F" w14:textId="27E5668D" w:rsidR="009314F7" w:rsidRPr="0068758F" w:rsidRDefault="00540B3B"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R. Eliezer of Beaugency has an innovative read of this phrase. He understands </w:t>
      </w:r>
      <w:r w:rsidR="0068758F">
        <w:rPr>
          <w:rFonts w:asciiTheme="minorBidi" w:eastAsia="Times New Roman" w:hAnsiTheme="minorBidi" w:cstheme="minorBidi"/>
          <w:i/>
          <w:iCs/>
          <w:color w:val="000000"/>
        </w:rPr>
        <w:t>mappal</w:t>
      </w:r>
      <w:r w:rsidRPr="0068758F">
        <w:rPr>
          <w:rFonts w:asciiTheme="minorBidi" w:eastAsia="Times New Roman" w:hAnsiTheme="minorBidi" w:cstheme="minorBidi"/>
          <w:i/>
          <w:iCs/>
          <w:color w:val="000000"/>
        </w:rPr>
        <w:t xml:space="preserve"> bar</w:t>
      </w:r>
      <w:r w:rsidRPr="0068758F">
        <w:rPr>
          <w:rFonts w:asciiTheme="minorBidi" w:eastAsia="Times New Roman" w:hAnsiTheme="minorBidi" w:cstheme="minorBidi"/>
          <w:color w:val="000000"/>
        </w:rPr>
        <w:t xml:space="preserve"> as the empty larder in their houses, </w:t>
      </w:r>
      <w:r w:rsidR="009314F7" w:rsidRPr="0068758F">
        <w:rPr>
          <w:rFonts w:asciiTheme="minorBidi" w:eastAsia="Times New Roman" w:hAnsiTheme="minorBidi" w:cstheme="minorBidi"/>
          <w:color w:val="000000"/>
        </w:rPr>
        <w:t xml:space="preserve">i.e. </w:t>
      </w:r>
      <w:r w:rsidR="003B20E3">
        <w:rPr>
          <w:rFonts w:asciiTheme="minorBidi" w:eastAsia="Times New Roman" w:hAnsiTheme="minorBidi" w:cstheme="minorBidi"/>
          <w:color w:val="000000"/>
        </w:rPr>
        <w:t xml:space="preserve">the merchants say: </w:t>
      </w:r>
      <w:r w:rsidR="009314F7" w:rsidRPr="0068758F">
        <w:rPr>
          <w:rFonts w:asciiTheme="minorBidi" w:eastAsia="Times New Roman" w:hAnsiTheme="minorBidi" w:cstheme="minorBidi"/>
          <w:color w:val="000000"/>
        </w:rPr>
        <w:t>we will be able to sell to them (presumably at a steep price) because they have no wheat at home. This approach fits nicely with the allusion to Yose</w:t>
      </w:r>
      <w:r w:rsidR="009C188F" w:rsidRPr="0068758F">
        <w:rPr>
          <w:rFonts w:asciiTheme="minorBidi" w:eastAsia="Times New Roman" w:hAnsiTheme="minorBidi" w:cstheme="minorBidi"/>
          <w:color w:val="000000"/>
        </w:rPr>
        <w:t>f</w:t>
      </w:r>
      <w:r w:rsidR="009314F7" w:rsidRPr="0068758F">
        <w:rPr>
          <w:rFonts w:asciiTheme="minorBidi" w:eastAsia="Times New Roman" w:hAnsiTheme="minorBidi" w:cstheme="minorBidi"/>
          <w:color w:val="000000"/>
        </w:rPr>
        <w:t xml:space="preserve"> argued above, continuing to contrast their venal plans with Yose</w:t>
      </w:r>
      <w:r w:rsidR="009C188F" w:rsidRPr="0068758F">
        <w:rPr>
          <w:rFonts w:asciiTheme="minorBidi" w:eastAsia="Times New Roman" w:hAnsiTheme="minorBidi" w:cstheme="minorBidi"/>
          <w:color w:val="000000"/>
        </w:rPr>
        <w:t>f</w:t>
      </w:r>
      <w:r w:rsidR="009314F7" w:rsidRPr="0068758F">
        <w:rPr>
          <w:rFonts w:asciiTheme="minorBidi" w:eastAsia="Times New Roman" w:hAnsiTheme="minorBidi" w:cstheme="minorBidi"/>
          <w:color w:val="000000"/>
        </w:rPr>
        <w:t xml:space="preserve">’s successful and compassionate salvation of Egypt. </w:t>
      </w:r>
    </w:p>
    <w:p w14:paraId="31A41FE7" w14:textId="77777777" w:rsidR="009C188F" w:rsidRPr="0068758F" w:rsidRDefault="009C188F" w:rsidP="005B18BD">
      <w:pPr>
        <w:bidi w:val="0"/>
        <w:spacing w:line="240" w:lineRule="auto"/>
        <w:jc w:val="both"/>
        <w:rPr>
          <w:rFonts w:asciiTheme="minorBidi" w:eastAsia="Times New Roman" w:hAnsiTheme="minorBidi" w:cstheme="minorBidi"/>
          <w:color w:val="000000"/>
        </w:rPr>
      </w:pPr>
    </w:p>
    <w:p w14:paraId="68950B68" w14:textId="49C4D784" w:rsidR="00540B3B" w:rsidRPr="0068758F" w:rsidRDefault="009314F7"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One final note on this phrase. As Paul points out</w:t>
      </w:r>
      <w:r w:rsidR="003B20E3">
        <w:rPr>
          <w:rFonts w:asciiTheme="minorBidi" w:eastAsia="Times New Roman" w:hAnsiTheme="minorBidi" w:cstheme="minorBidi"/>
          <w:color w:val="000000"/>
        </w:rPr>
        <w:t>,</w:t>
      </w:r>
      <w:r w:rsidR="0072432B" w:rsidRPr="0068758F">
        <w:rPr>
          <w:rStyle w:val="ab"/>
          <w:rFonts w:asciiTheme="minorBidi" w:eastAsia="Times New Roman" w:hAnsiTheme="minorBidi" w:cstheme="minorBidi"/>
          <w:color w:val="000000"/>
        </w:rPr>
        <w:footnoteReference w:id="4"/>
      </w:r>
      <w:r w:rsidRPr="0068758F">
        <w:rPr>
          <w:rFonts w:asciiTheme="minorBidi" w:eastAsia="Times New Roman" w:hAnsiTheme="minorBidi" w:cstheme="minorBidi"/>
          <w:color w:val="000000"/>
        </w:rPr>
        <w:t xml:space="preserve"> ending the indictment with a mention of </w:t>
      </w:r>
      <w:r w:rsidRPr="0068758F">
        <w:rPr>
          <w:rFonts w:asciiTheme="minorBidi" w:eastAsia="Times New Roman" w:hAnsiTheme="minorBidi" w:cstheme="minorBidi"/>
          <w:i/>
          <w:iCs/>
          <w:color w:val="000000"/>
        </w:rPr>
        <w:t>bar</w:t>
      </w:r>
      <w:r w:rsidRPr="0068758F">
        <w:rPr>
          <w:rFonts w:asciiTheme="minorBidi" w:eastAsia="Times New Roman" w:hAnsiTheme="minorBidi" w:cstheme="minorBidi"/>
          <w:color w:val="000000"/>
        </w:rPr>
        <w:t xml:space="preserve"> and the verb </w:t>
      </w:r>
      <w:r w:rsidRPr="0068758F">
        <w:rPr>
          <w:rFonts w:asciiTheme="minorBidi" w:eastAsia="Times New Roman" w:hAnsiTheme="minorBidi" w:cstheme="minorBidi"/>
          <w:i/>
          <w:iCs/>
          <w:color w:val="000000"/>
        </w:rPr>
        <w:t>nashbir</w:t>
      </w:r>
      <w:r w:rsidRPr="0068758F">
        <w:rPr>
          <w:rFonts w:asciiTheme="minorBidi" w:eastAsia="Times New Roman" w:hAnsiTheme="minorBidi" w:cstheme="minorBidi"/>
          <w:color w:val="000000"/>
        </w:rPr>
        <w:t xml:space="preserve"> (see the last </w:t>
      </w:r>
      <w:r w:rsidRPr="00AF5D8E">
        <w:rPr>
          <w:rFonts w:asciiTheme="minorBidi" w:eastAsia="Times New Roman" w:hAnsiTheme="minorBidi" w:cstheme="minorBidi"/>
          <w:i/>
          <w:iCs/>
          <w:color w:val="000000"/>
        </w:rPr>
        <w:t>shiur</w:t>
      </w:r>
      <w:r w:rsidRPr="0068758F">
        <w:rPr>
          <w:rFonts w:asciiTheme="minorBidi" w:eastAsia="Times New Roman" w:hAnsiTheme="minorBidi" w:cstheme="minorBidi"/>
          <w:color w:val="000000"/>
        </w:rPr>
        <w:t xml:space="preserve"> for a discussion about the use of these two relatively infrequent words) helps to create an </w:t>
      </w:r>
      <w:r w:rsidRPr="0068758F">
        <w:rPr>
          <w:rFonts w:asciiTheme="minorBidi" w:eastAsia="Times New Roman" w:hAnsiTheme="minorBidi" w:cstheme="minorBidi"/>
          <w:i/>
          <w:iCs/>
          <w:color w:val="000000"/>
        </w:rPr>
        <w:t>inclusio</w:t>
      </w:r>
      <w:r w:rsidRPr="0068758F">
        <w:rPr>
          <w:rFonts w:asciiTheme="minorBidi" w:eastAsia="Times New Roman" w:hAnsiTheme="minorBidi" w:cstheme="minorBidi"/>
          <w:color w:val="000000"/>
        </w:rPr>
        <w:t xml:space="preserve">, or “literary sandwich”. The indictment began with the merchants plotting </w:t>
      </w:r>
      <w:r w:rsidR="003B20E3">
        <w:rPr>
          <w:rFonts w:asciiTheme="minorBidi" w:eastAsia="Times New Roman" w:hAnsiTheme="minorBidi" w:cstheme="minorBidi"/>
          <w:color w:val="000000"/>
        </w:rPr>
        <w:t>“</w:t>
      </w:r>
      <w:r w:rsidR="0068758F">
        <w:rPr>
          <w:rFonts w:asciiTheme="minorBidi" w:eastAsia="Times New Roman" w:hAnsiTheme="minorBidi" w:cstheme="minorBidi"/>
          <w:b/>
          <w:bCs/>
          <w:i/>
          <w:iCs/>
          <w:color w:val="000000"/>
        </w:rPr>
        <w:t>ven</w:t>
      </w:r>
      <w:r w:rsidRPr="0068758F">
        <w:rPr>
          <w:rFonts w:asciiTheme="minorBidi" w:eastAsia="Times New Roman" w:hAnsiTheme="minorBidi" w:cstheme="minorBidi"/>
          <w:b/>
          <w:bCs/>
          <w:i/>
          <w:iCs/>
          <w:color w:val="000000"/>
        </w:rPr>
        <w:t>ashbira</w:t>
      </w:r>
      <w:r w:rsidRPr="0068758F">
        <w:rPr>
          <w:rFonts w:asciiTheme="minorBidi" w:eastAsia="Times New Roman" w:hAnsiTheme="minorBidi" w:cstheme="minorBidi"/>
          <w:i/>
          <w:iCs/>
          <w:color w:val="000000"/>
        </w:rPr>
        <w:t xml:space="preserve"> shever</w:t>
      </w:r>
      <w:r w:rsidRPr="0068758F">
        <w:rPr>
          <w:rFonts w:asciiTheme="minorBidi" w:eastAsia="Times New Roman" w:hAnsiTheme="minorBidi" w:cstheme="minorBidi"/>
          <w:color w:val="000000"/>
        </w:rPr>
        <w:t>…</w:t>
      </w:r>
      <w:r w:rsidR="0068758F" w:rsidRPr="0068758F">
        <w:rPr>
          <w:rFonts w:asciiTheme="minorBidi" w:eastAsia="Times New Roman" w:hAnsiTheme="minorBidi" w:cstheme="minorBidi"/>
          <w:i/>
          <w:iCs/>
          <w:color w:val="000000"/>
        </w:rPr>
        <w:t>veniftecha</w:t>
      </w:r>
      <w:r w:rsidRPr="0068758F">
        <w:rPr>
          <w:rFonts w:asciiTheme="minorBidi" w:eastAsia="Times New Roman" w:hAnsiTheme="minorBidi" w:cstheme="minorBidi"/>
          <w:i/>
          <w:iCs/>
          <w:color w:val="000000"/>
        </w:rPr>
        <w:t xml:space="preserve"> </w:t>
      </w:r>
      <w:r w:rsidRPr="0068758F">
        <w:rPr>
          <w:rFonts w:asciiTheme="minorBidi" w:eastAsia="Times New Roman" w:hAnsiTheme="minorBidi" w:cstheme="minorBidi"/>
          <w:b/>
          <w:bCs/>
          <w:i/>
          <w:iCs/>
          <w:color w:val="000000"/>
        </w:rPr>
        <w:t>bar</w:t>
      </w:r>
      <w:r w:rsidRPr="0068758F">
        <w:rPr>
          <w:rFonts w:asciiTheme="minorBidi" w:eastAsia="Times New Roman" w:hAnsiTheme="minorBidi" w:cstheme="minorBidi"/>
          <w:color w:val="000000"/>
        </w:rPr>
        <w:t>;</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 xml:space="preserve"> he now concludes the indictment, in chiastic fashion, with the phrase </w:t>
      </w:r>
      <w:r w:rsidR="003B20E3">
        <w:rPr>
          <w:rFonts w:asciiTheme="minorBidi" w:eastAsia="Times New Roman" w:hAnsiTheme="minorBidi" w:cstheme="minorBidi"/>
          <w:color w:val="000000"/>
        </w:rPr>
        <w:t>“</w:t>
      </w:r>
      <w:r w:rsidR="0068758F">
        <w:rPr>
          <w:rFonts w:asciiTheme="minorBidi" w:eastAsia="Times New Roman" w:hAnsiTheme="minorBidi" w:cstheme="minorBidi"/>
          <w:i/>
          <w:iCs/>
          <w:color w:val="000000"/>
        </w:rPr>
        <w:t>mappal</w:t>
      </w:r>
      <w:r w:rsidRPr="0068758F">
        <w:rPr>
          <w:rFonts w:asciiTheme="minorBidi" w:eastAsia="Times New Roman" w:hAnsiTheme="minorBidi" w:cstheme="minorBidi"/>
          <w:i/>
          <w:iCs/>
          <w:color w:val="000000"/>
        </w:rPr>
        <w:t xml:space="preserve"> </w:t>
      </w:r>
      <w:r w:rsidRPr="0068758F">
        <w:rPr>
          <w:rFonts w:asciiTheme="minorBidi" w:eastAsia="Times New Roman" w:hAnsiTheme="minorBidi" w:cstheme="minorBidi"/>
          <w:b/>
          <w:bCs/>
          <w:i/>
          <w:iCs/>
          <w:color w:val="000000"/>
        </w:rPr>
        <w:t>bar nashbir</w:t>
      </w:r>
      <w:r w:rsidRPr="0068758F">
        <w:rPr>
          <w:rFonts w:asciiTheme="minorBidi" w:eastAsia="Times New Roman" w:hAnsiTheme="minorBidi" w:cstheme="minorBidi"/>
          <w:color w:val="000000"/>
        </w:rPr>
        <w:t>.</w:t>
      </w:r>
      <w:r w:rsidR="003B20E3">
        <w:rPr>
          <w:rFonts w:asciiTheme="minorBidi" w:eastAsia="Times New Roman" w:hAnsiTheme="minorBidi" w:cstheme="minorBidi"/>
          <w:color w:val="000000"/>
        </w:rPr>
        <w:t>”</w:t>
      </w:r>
      <w:r w:rsidR="00374F44">
        <w:rPr>
          <w:rFonts w:asciiTheme="minorBidi" w:eastAsia="Times New Roman" w:hAnsiTheme="minorBidi" w:cstheme="minorBidi"/>
          <w:color w:val="000000"/>
        </w:rPr>
        <w:t xml:space="preserve"> </w:t>
      </w:r>
    </w:p>
    <w:p w14:paraId="48CB49C5" w14:textId="28011C3A" w:rsidR="00D938D8" w:rsidRDefault="00D938D8" w:rsidP="005B18BD">
      <w:pPr>
        <w:bidi w:val="0"/>
        <w:spacing w:line="240" w:lineRule="auto"/>
        <w:jc w:val="both"/>
        <w:rPr>
          <w:rFonts w:asciiTheme="minorBidi" w:eastAsia="Times New Roman" w:hAnsiTheme="minorBidi" w:cstheme="minorBidi"/>
          <w:color w:val="000000"/>
        </w:rPr>
      </w:pPr>
    </w:p>
    <w:p w14:paraId="4DA4AEBE" w14:textId="77777777" w:rsidR="003B20E3" w:rsidRPr="0068758F" w:rsidRDefault="003B20E3" w:rsidP="005B18BD">
      <w:pPr>
        <w:bidi w:val="0"/>
        <w:spacing w:line="240" w:lineRule="auto"/>
        <w:jc w:val="both"/>
        <w:rPr>
          <w:rFonts w:asciiTheme="minorBidi" w:eastAsia="Times New Roman" w:hAnsiTheme="minorBidi" w:cstheme="minorBidi"/>
          <w:color w:val="000000"/>
        </w:rPr>
      </w:pPr>
    </w:p>
    <w:p w14:paraId="73F12737" w14:textId="1F8CB47A" w:rsidR="00D938D8" w:rsidRPr="0068758F" w:rsidRDefault="00D938D8" w:rsidP="005B18BD">
      <w:pPr>
        <w:bidi w:val="0"/>
        <w:spacing w:line="240" w:lineRule="auto"/>
        <w:jc w:val="both"/>
        <w:rPr>
          <w:rFonts w:asciiTheme="minorBidi" w:eastAsia="Times New Roman" w:hAnsiTheme="minorBidi" w:cstheme="minorBidi"/>
          <w:color w:val="000000"/>
        </w:rPr>
      </w:pPr>
      <w:r w:rsidRPr="0068758F">
        <w:rPr>
          <w:rFonts w:asciiTheme="minorBidi" w:eastAsia="Times New Roman" w:hAnsiTheme="minorBidi" w:cstheme="minorBidi"/>
          <w:color w:val="000000"/>
        </w:rPr>
        <w:t xml:space="preserve">We have completed our study of the indictment; in the next </w:t>
      </w:r>
      <w:r w:rsidRPr="00AF5D8E">
        <w:rPr>
          <w:rFonts w:asciiTheme="minorBidi" w:eastAsia="Times New Roman" w:hAnsiTheme="minorBidi" w:cstheme="minorBidi"/>
          <w:i/>
          <w:iCs/>
          <w:color w:val="000000"/>
        </w:rPr>
        <w:t>shiur</w:t>
      </w:r>
      <w:r w:rsidR="003B20E3">
        <w:rPr>
          <w:rFonts w:asciiTheme="minorBidi" w:eastAsia="Times New Roman" w:hAnsiTheme="minorBidi" w:cstheme="minorBidi"/>
          <w:color w:val="000000"/>
        </w:rPr>
        <w:t>,</w:t>
      </w:r>
      <w:r w:rsidRPr="0068758F">
        <w:rPr>
          <w:rFonts w:asciiTheme="minorBidi" w:eastAsia="Times New Roman" w:hAnsiTheme="minorBidi" w:cstheme="minorBidi"/>
          <w:color w:val="000000"/>
        </w:rPr>
        <w:t xml:space="preserve"> we will analyze the final two verses of this passage which are comprised of God’s promised punishment </w:t>
      </w:r>
      <w:r w:rsidR="003B20E3">
        <w:rPr>
          <w:rFonts w:asciiTheme="minorBidi" w:eastAsia="Times New Roman" w:hAnsiTheme="minorBidi" w:cstheme="minorBidi"/>
          <w:color w:val="000000"/>
        </w:rPr>
        <w:t>that</w:t>
      </w:r>
      <w:r w:rsidRPr="0068758F">
        <w:rPr>
          <w:rFonts w:asciiTheme="minorBidi" w:eastAsia="Times New Roman" w:hAnsiTheme="minorBidi" w:cstheme="minorBidi"/>
          <w:color w:val="000000"/>
        </w:rPr>
        <w:t xml:space="preserve"> Amos’s audience should anticipate for their wicked behavior. </w:t>
      </w:r>
    </w:p>
    <w:p w14:paraId="6FAAB48B" w14:textId="1902B8FC" w:rsidR="00CC3861" w:rsidRDefault="00CC3861" w:rsidP="005B18BD">
      <w:pPr>
        <w:bidi w:val="0"/>
        <w:spacing w:line="240" w:lineRule="auto"/>
        <w:jc w:val="both"/>
        <w:rPr>
          <w:rFonts w:asciiTheme="minorBidi" w:eastAsia="Times New Roman" w:hAnsiTheme="minorBidi" w:cstheme="minorBidi"/>
          <w:color w:val="000000"/>
        </w:rPr>
      </w:pPr>
    </w:p>
    <w:p w14:paraId="79DA0FDF" w14:textId="77777777" w:rsidR="00FB00B0" w:rsidRPr="00AF5D8E" w:rsidRDefault="00FB00B0" w:rsidP="005B18BD">
      <w:pPr>
        <w:bidi w:val="0"/>
        <w:spacing w:line="240" w:lineRule="auto"/>
        <w:jc w:val="both"/>
        <w:rPr>
          <w:rFonts w:asciiTheme="minorBidi" w:eastAsia="Times New Roman" w:hAnsiTheme="minorBidi" w:cstheme="minorBidi"/>
          <w:color w:val="000000"/>
        </w:rPr>
      </w:pPr>
    </w:p>
    <w:p w14:paraId="08754C5E" w14:textId="20EB3196" w:rsidR="009E1082" w:rsidRPr="00AF5D8E" w:rsidRDefault="00342EBE" w:rsidP="005B18BD">
      <w:pPr>
        <w:bidi w:val="0"/>
        <w:spacing w:line="240" w:lineRule="auto"/>
        <w:jc w:val="both"/>
        <w:rPr>
          <w:rFonts w:asciiTheme="minorBidi" w:eastAsia="Times New Roman" w:hAnsiTheme="minorBidi" w:cstheme="minorBidi"/>
          <w:b/>
          <w:bCs/>
          <w:color w:val="000000"/>
          <w:u w:val="single"/>
        </w:rPr>
      </w:pPr>
      <w:r w:rsidRPr="00AF5D8E">
        <w:rPr>
          <w:rFonts w:asciiTheme="minorBidi" w:eastAsia="Times New Roman" w:hAnsiTheme="minorBidi" w:cstheme="minorBidi"/>
          <w:b/>
          <w:bCs/>
          <w:color w:val="000000"/>
          <w:u w:val="single"/>
        </w:rPr>
        <w:t xml:space="preserve">For Further Study: </w:t>
      </w:r>
    </w:p>
    <w:p w14:paraId="4F62A8D0" w14:textId="77777777" w:rsidR="005B18BD" w:rsidRDefault="005B18BD" w:rsidP="005B18BD">
      <w:pPr>
        <w:tabs>
          <w:tab w:val="left" w:pos="4140"/>
        </w:tabs>
        <w:bidi w:val="0"/>
        <w:spacing w:line="240" w:lineRule="auto"/>
        <w:jc w:val="both"/>
        <w:rPr>
          <w:rFonts w:asciiTheme="minorBidi" w:hAnsiTheme="minorBidi" w:cstheme="minorBidi"/>
          <w:b/>
          <w:bCs/>
          <w:color w:val="000000"/>
        </w:rPr>
      </w:pPr>
    </w:p>
    <w:p w14:paraId="30714A2C" w14:textId="73F477C5" w:rsidR="00557702" w:rsidRPr="00AF5D8E" w:rsidRDefault="00342EBE" w:rsidP="005B18BD">
      <w:pPr>
        <w:tabs>
          <w:tab w:val="left" w:pos="4140"/>
        </w:tabs>
        <w:bidi w:val="0"/>
        <w:spacing w:line="240" w:lineRule="auto"/>
        <w:jc w:val="both"/>
        <w:rPr>
          <w:rFonts w:asciiTheme="minorBidi" w:hAnsiTheme="minorBidi" w:cstheme="minorBidi"/>
          <w:b/>
          <w:bCs/>
          <w:color w:val="000000"/>
        </w:rPr>
      </w:pPr>
      <w:r w:rsidRPr="00AF5D8E">
        <w:rPr>
          <w:rFonts w:asciiTheme="minorBidi" w:hAnsiTheme="minorBidi" w:cstheme="minorBidi"/>
          <w:b/>
          <w:bCs/>
          <w:color w:val="000000"/>
        </w:rPr>
        <w:t xml:space="preserve">Selling the </w:t>
      </w:r>
      <w:r w:rsidR="00A32563">
        <w:rPr>
          <w:rFonts w:asciiTheme="minorBidi" w:hAnsiTheme="minorBidi" w:cstheme="minorBidi"/>
          <w:b/>
          <w:bCs/>
          <w:color w:val="000000"/>
        </w:rPr>
        <w:t>poor</w:t>
      </w:r>
      <w:r w:rsidRPr="00AF5D8E">
        <w:rPr>
          <w:rFonts w:asciiTheme="minorBidi" w:hAnsiTheme="minorBidi" w:cstheme="minorBidi"/>
          <w:b/>
          <w:bCs/>
          <w:color w:val="000000"/>
        </w:rPr>
        <w:t xml:space="preserve"> for shoes: </w:t>
      </w:r>
    </w:p>
    <w:p w14:paraId="4ED393DF" w14:textId="18A5BD36" w:rsidR="009C188F" w:rsidRPr="0068758F" w:rsidRDefault="00557702" w:rsidP="005B18BD">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 xml:space="preserve">Avi </w:t>
      </w:r>
      <w:r w:rsidR="00342EBE" w:rsidRPr="0068758F">
        <w:rPr>
          <w:rFonts w:asciiTheme="minorBidi" w:hAnsiTheme="minorBidi" w:cstheme="minorBidi"/>
          <w:color w:val="000000"/>
        </w:rPr>
        <w:t>Shveka</w:t>
      </w:r>
      <w:r w:rsidR="00342EBE" w:rsidRPr="00557702">
        <w:rPr>
          <w:rFonts w:asciiTheme="minorBidi" w:hAnsiTheme="minorBidi" w:cstheme="minorBidi"/>
          <w:color w:val="000000"/>
        </w:rPr>
        <w:t>,</w:t>
      </w:r>
      <w:r w:rsidRPr="00557702">
        <w:rPr>
          <w:rFonts w:asciiTheme="minorBidi" w:hAnsiTheme="minorBidi" w:cstheme="minorBidi"/>
          <w:color w:val="000000"/>
        </w:rPr>
        <w:t xml:space="preserve"> “</w:t>
      </w:r>
      <w:r w:rsidR="00342EBE" w:rsidRPr="00AF5D8E">
        <w:rPr>
          <w:rFonts w:asciiTheme="minorBidi" w:hAnsiTheme="minorBidi" w:cstheme="minorBidi"/>
          <w:color w:val="000000"/>
        </w:rPr>
        <w:t>For a Pair of Shoes: A New Light on an Obscure Verse in Amos’ Prophecy</w:t>
      </w:r>
      <w:r w:rsidRPr="00AF5D8E">
        <w:rPr>
          <w:rFonts w:asciiTheme="minorBidi" w:hAnsiTheme="minorBidi" w:cstheme="minorBidi"/>
          <w:color w:val="000000"/>
        </w:rPr>
        <w:t>,”</w:t>
      </w:r>
      <w:r w:rsidR="00342EBE" w:rsidRPr="0068758F">
        <w:rPr>
          <w:rFonts w:asciiTheme="minorBidi" w:hAnsiTheme="minorBidi" w:cstheme="minorBidi"/>
          <w:color w:val="000000"/>
        </w:rPr>
        <w:t xml:space="preserve"> </w:t>
      </w:r>
      <w:r w:rsidR="00342EBE" w:rsidRPr="00AF5D8E">
        <w:rPr>
          <w:rFonts w:asciiTheme="minorBidi" w:hAnsiTheme="minorBidi" w:cstheme="minorBidi"/>
          <w:i/>
          <w:iCs/>
          <w:color w:val="000000"/>
        </w:rPr>
        <w:t>Vetus Testamentum</w:t>
      </w:r>
      <w:r w:rsidR="00342EBE" w:rsidRPr="0068758F">
        <w:rPr>
          <w:rFonts w:asciiTheme="minorBidi" w:hAnsiTheme="minorBidi" w:cstheme="minorBidi"/>
          <w:color w:val="000000"/>
        </w:rPr>
        <w:t xml:space="preserve"> 62 (2012)</w:t>
      </w:r>
      <w:r>
        <w:rPr>
          <w:rFonts w:asciiTheme="minorBidi" w:hAnsiTheme="minorBidi" w:cstheme="minorBidi"/>
          <w:color w:val="000000"/>
        </w:rPr>
        <w:t>,</w:t>
      </w:r>
      <w:r w:rsidR="00342EBE" w:rsidRPr="0068758F">
        <w:rPr>
          <w:rFonts w:asciiTheme="minorBidi" w:hAnsiTheme="minorBidi" w:cstheme="minorBidi"/>
          <w:color w:val="000000"/>
        </w:rPr>
        <w:t xml:space="preserve"> pp. 95-114</w:t>
      </w:r>
      <w:r>
        <w:rPr>
          <w:rFonts w:asciiTheme="minorBidi" w:hAnsiTheme="minorBidi" w:cstheme="minorBidi"/>
          <w:color w:val="000000"/>
        </w:rPr>
        <w:t>.</w:t>
      </w:r>
    </w:p>
    <w:sectPr w:rsidR="009C188F" w:rsidRPr="0068758F" w:rsidSect="00CC386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8BAF" w16cid:durableId="223631A2"/>
  <w16cid:commentId w16cid:paraId="0AEEAF12" w16cid:durableId="22363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40E4" w14:textId="77777777" w:rsidR="00FD75CB" w:rsidRDefault="00FD75CB">
      <w:pPr>
        <w:spacing w:line="240" w:lineRule="auto"/>
      </w:pPr>
      <w:r>
        <w:separator/>
      </w:r>
    </w:p>
  </w:endnote>
  <w:endnote w:type="continuationSeparator" w:id="0">
    <w:p w14:paraId="78ECDC38" w14:textId="77777777" w:rsidR="00FD75CB" w:rsidRDefault="00FD7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7385792"/>
      <w:docPartObj>
        <w:docPartGallery w:val="Page Numbers (Bottom of Page)"/>
        <w:docPartUnique/>
      </w:docPartObj>
    </w:sdtPr>
    <w:sdtEndPr>
      <w:rPr>
        <w:noProof/>
      </w:rPr>
    </w:sdtEndPr>
    <w:sdtContent>
      <w:p w14:paraId="6F43417C" w14:textId="77777777" w:rsidR="00C252C5" w:rsidRDefault="001D67BA">
        <w:pPr>
          <w:pStyle w:val="a3"/>
          <w:jc w:val="center"/>
        </w:pPr>
        <w:r>
          <w:fldChar w:fldCharType="begin"/>
        </w:r>
        <w:r>
          <w:instrText xml:space="preserve"> PAGE   \* MERGEFORMAT </w:instrText>
        </w:r>
        <w:r>
          <w:fldChar w:fldCharType="separate"/>
        </w:r>
        <w:r w:rsidR="00765C04">
          <w:rPr>
            <w:noProof/>
            <w:rtl/>
          </w:rPr>
          <w:t>8</w:t>
        </w:r>
        <w:r>
          <w:rPr>
            <w:noProof/>
          </w:rPr>
          <w:fldChar w:fldCharType="end"/>
        </w:r>
      </w:p>
    </w:sdtContent>
  </w:sdt>
  <w:p w14:paraId="0234213F" w14:textId="77777777" w:rsidR="00C252C5" w:rsidRDefault="00FD75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EF07" w14:textId="77777777" w:rsidR="00FD75CB" w:rsidRDefault="00FD75CB">
      <w:pPr>
        <w:spacing w:line="240" w:lineRule="auto"/>
      </w:pPr>
      <w:r>
        <w:separator/>
      </w:r>
    </w:p>
  </w:footnote>
  <w:footnote w:type="continuationSeparator" w:id="0">
    <w:p w14:paraId="4B7450A8" w14:textId="77777777" w:rsidR="00FD75CB" w:rsidRDefault="00FD75CB">
      <w:pPr>
        <w:spacing w:line="240" w:lineRule="auto"/>
      </w:pPr>
      <w:r>
        <w:continuationSeparator/>
      </w:r>
    </w:p>
  </w:footnote>
  <w:footnote w:id="1">
    <w:p w14:paraId="36E1C929" w14:textId="699D4CC0" w:rsidR="00257B4C" w:rsidRPr="009C188F" w:rsidRDefault="00257B4C" w:rsidP="005B18BD">
      <w:pPr>
        <w:pStyle w:val="a9"/>
        <w:bidi w:val="0"/>
        <w:jc w:val="both"/>
        <w:rPr>
          <w:rFonts w:asciiTheme="minorBidi" w:hAnsiTheme="minorBidi" w:cstheme="minorBidi"/>
        </w:rPr>
      </w:pPr>
      <w:r w:rsidRPr="009C188F">
        <w:rPr>
          <w:rStyle w:val="ab"/>
          <w:rFonts w:asciiTheme="minorBidi" w:hAnsiTheme="minorBidi" w:cstheme="minorBidi"/>
        </w:rPr>
        <w:footnoteRef/>
      </w:r>
      <w:r w:rsidRPr="009C188F">
        <w:rPr>
          <w:rFonts w:asciiTheme="minorBidi" w:hAnsiTheme="minorBidi" w:cstheme="minorBidi"/>
          <w:rtl/>
        </w:rPr>
        <w:t xml:space="preserve"> </w:t>
      </w:r>
      <w:r w:rsidRPr="009C188F">
        <w:rPr>
          <w:rFonts w:asciiTheme="minorBidi" w:hAnsiTheme="minorBidi" w:cstheme="minorBidi"/>
        </w:rPr>
        <w:t xml:space="preserve">Parenthetically, this would seem to be the textual “anchor” for the famous </w:t>
      </w:r>
      <w:r w:rsidR="009C188F">
        <w:rPr>
          <w:rFonts w:asciiTheme="minorBidi" w:hAnsiTheme="minorBidi" w:cstheme="minorBidi"/>
        </w:rPr>
        <w:t>Chanuka</w:t>
      </w:r>
      <w:r w:rsidRPr="009C188F">
        <w:rPr>
          <w:rFonts w:asciiTheme="minorBidi" w:hAnsiTheme="minorBidi" w:cstheme="minorBidi"/>
        </w:rPr>
        <w:t xml:space="preserve"> story recorded in the </w:t>
      </w:r>
      <w:r w:rsidR="00B676E8" w:rsidRPr="00B676E8">
        <w:rPr>
          <w:rFonts w:asciiTheme="minorBidi" w:hAnsiTheme="minorBidi" w:cstheme="minorBidi"/>
        </w:rPr>
        <w:t>scholium</w:t>
      </w:r>
      <w:r w:rsidRPr="009C188F">
        <w:rPr>
          <w:rFonts w:asciiTheme="minorBidi" w:hAnsiTheme="minorBidi" w:cstheme="minorBidi"/>
          <w:i/>
          <w:iCs/>
        </w:rPr>
        <w:t xml:space="preserve"> </w:t>
      </w:r>
      <w:r w:rsidRPr="009C188F">
        <w:rPr>
          <w:rFonts w:asciiTheme="minorBidi" w:hAnsiTheme="minorBidi" w:cstheme="minorBidi"/>
        </w:rPr>
        <w:t xml:space="preserve">of </w:t>
      </w:r>
      <w:r w:rsidRPr="009C188F">
        <w:rPr>
          <w:rFonts w:asciiTheme="minorBidi" w:hAnsiTheme="minorBidi" w:cstheme="minorBidi"/>
          <w:i/>
          <w:iCs/>
        </w:rPr>
        <w:t>Megi</w:t>
      </w:r>
      <w:r w:rsidR="00B676E8">
        <w:rPr>
          <w:rFonts w:asciiTheme="minorBidi" w:hAnsiTheme="minorBidi" w:cstheme="minorBidi"/>
          <w:i/>
          <w:iCs/>
        </w:rPr>
        <w:t>l</w:t>
      </w:r>
      <w:r w:rsidRPr="009C188F">
        <w:rPr>
          <w:rFonts w:asciiTheme="minorBidi" w:hAnsiTheme="minorBidi" w:cstheme="minorBidi"/>
          <w:i/>
          <w:iCs/>
        </w:rPr>
        <w:t>lat Ta’anit</w:t>
      </w:r>
      <w:r w:rsidRPr="009C188F">
        <w:rPr>
          <w:rFonts w:asciiTheme="minorBidi" w:hAnsiTheme="minorBidi" w:cstheme="minorBidi"/>
        </w:rPr>
        <w:t xml:space="preserve"> (BT </w:t>
      </w:r>
      <w:r w:rsidRPr="009C188F">
        <w:rPr>
          <w:rFonts w:asciiTheme="minorBidi" w:hAnsiTheme="minorBidi" w:cstheme="minorBidi"/>
          <w:i/>
          <w:iCs/>
        </w:rPr>
        <w:t>Shabbat</w:t>
      </w:r>
      <w:r w:rsidRPr="009C188F">
        <w:rPr>
          <w:rFonts w:asciiTheme="minorBidi" w:hAnsiTheme="minorBidi" w:cstheme="minorBidi"/>
        </w:rPr>
        <w:t xml:space="preserve"> 21b)</w:t>
      </w:r>
      <w:r w:rsidR="00374F44">
        <w:rPr>
          <w:rFonts w:asciiTheme="minorBidi" w:hAnsiTheme="minorBidi" w:cstheme="minorBidi"/>
        </w:rPr>
        <w:t>.</w:t>
      </w:r>
    </w:p>
  </w:footnote>
  <w:footnote w:id="2">
    <w:p w14:paraId="0EEEF3DA" w14:textId="34BE5046" w:rsidR="00257B4C" w:rsidRPr="009C188F" w:rsidRDefault="00257B4C" w:rsidP="005B18BD">
      <w:pPr>
        <w:pStyle w:val="a9"/>
        <w:bidi w:val="0"/>
        <w:jc w:val="both"/>
        <w:rPr>
          <w:rFonts w:asciiTheme="minorBidi" w:hAnsiTheme="minorBidi" w:cstheme="minorBidi"/>
        </w:rPr>
      </w:pPr>
      <w:r w:rsidRPr="009C188F">
        <w:rPr>
          <w:rStyle w:val="ab"/>
          <w:rFonts w:asciiTheme="minorBidi" w:hAnsiTheme="minorBidi" w:cstheme="minorBidi"/>
        </w:rPr>
        <w:footnoteRef/>
      </w:r>
      <w:r w:rsidRPr="009C188F">
        <w:rPr>
          <w:rFonts w:asciiTheme="minorBidi" w:hAnsiTheme="minorBidi" w:cstheme="minorBidi"/>
          <w:rtl/>
        </w:rPr>
        <w:t xml:space="preserve"> </w:t>
      </w:r>
      <w:r w:rsidRPr="009C188F">
        <w:rPr>
          <w:rFonts w:asciiTheme="minorBidi" w:hAnsiTheme="minorBidi" w:cstheme="minorBidi"/>
        </w:rPr>
        <w:t>Retrieved from</w:t>
      </w:r>
      <w:r w:rsidR="00557702">
        <w:rPr>
          <w:rFonts w:asciiTheme="minorBidi" w:hAnsiTheme="minorBidi" w:cstheme="minorBidi"/>
        </w:rPr>
        <w:t>:</w:t>
      </w:r>
      <w:r w:rsidRPr="009C188F">
        <w:rPr>
          <w:rFonts w:asciiTheme="minorBidi" w:hAnsiTheme="minorBidi" w:cstheme="minorBidi"/>
        </w:rPr>
        <w:t xml:space="preserve"> </w:t>
      </w:r>
      <w:hyperlink r:id="rId1" w:history="1">
        <w:r w:rsidRPr="009C188F">
          <w:rPr>
            <w:rStyle w:val="Hyperlink"/>
            <w:rFonts w:asciiTheme="minorBidi" w:hAnsiTheme="minorBidi" w:cstheme="minorBidi"/>
          </w:rPr>
          <w:t>http://avalon.law.yale.edu/ancient/hamframe.asp</w:t>
        </w:r>
      </w:hyperlink>
      <w:r w:rsidRPr="009C188F">
        <w:rPr>
          <w:rFonts w:asciiTheme="minorBidi" w:hAnsiTheme="minorBidi" w:cstheme="minorBidi"/>
        </w:rPr>
        <w:t xml:space="preserve"> on January 7, 2018</w:t>
      </w:r>
      <w:r w:rsidR="00557702">
        <w:rPr>
          <w:rFonts w:asciiTheme="minorBidi" w:hAnsiTheme="minorBidi" w:cstheme="minorBidi"/>
        </w:rPr>
        <w:t>.</w:t>
      </w:r>
    </w:p>
  </w:footnote>
  <w:footnote w:id="3">
    <w:p w14:paraId="000DB064" w14:textId="6975D625" w:rsidR="00257B4C" w:rsidRPr="009C188F" w:rsidRDefault="00257B4C" w:rsidP="005B18BD">
      <w:pPr>
        <w:pStyle w:val="a9"/>
        <w:bidi w:val="0"/>
        <w:jc w:val="both"/>
        <w:rPr>
          <w:rFonts w:asciiTheme="minorBidi" w:hAnsiTheme="minorBidi" w:cstheme="minorBidi"/>
        </w:rPr>
      </w:pPr>
      <w:r w:rsidRPr="009C188F">
        <w:rPr>
          <w:rStyle w:val="ab"/>
          <w:rFonts w:asciiTheme="minorBidi" w:hAnsiTheme="minorBidi" w:cstheme="minorBidi"/>
        </w:rPr>
        <w:footnoteRef/>
      </w:r>
      <w:r w:rsidR="00374F44">
        <w:rPr>
          <w:rFonts w:asciiTheme="minorBidi" w:hAnsiTheme="minorBidi" w:cstheme="minorBidi"/>
        </w:rPr>
        <w:t xml:space="preserve"> </w:t>
      </w:r>
      <w:r w:rsidR="00CC0599">
        <w:rPr>
          <w:rFonts w:asciiTheme="minorBidi" w:hAnsiTheme="minorBidi" w:cstheme="minorBidi"/>
        </w:rPr>
        <w:t xml:space="preserve">I </w:t>
      </w:r>
      <w:r w:rsidRPr="009C188F">
        <w:rPr>
          <w:rFonts w:asciiTheme="minorBidi" w:hAnsiTheme="minorBidi" w:cstheme="minorBidi"/>
          <w:i/>
          <w:iCs/>
        </w:rPr>
        <w:t>Melakhim</w:t>
      </w:r>
      <w:r w:rsidRPr="009C188F">
        <w:rPr>
          <w:rFonts w:asciiTheme="minorBidi" w:hAnsiTheme="minorBidi" w:cstheme="minorBidi"/>
        </w:rPr>
        <w:t xml:space="preserve"> 20:31</w:t>
      </w:r>
      <w:r w:rsidR="00557702">
        <w:rPr>
          <w:rFonts w:asciiTheme="minorBidi" w:hAnsiTheme="minorBidi" w:cstheme="minorBidi"/>
        </w:rPr>
        <w:t>.</w:t>
      </w:r>
    </w:p>
  </w:footnote>
  <w:footnote w:id="4">
    <w:p w14:paraId="62B90F53" w14:textId="68A537CF" w:rsidR="0072432B" w:rsidRPr="009C188F" w:rsidRDefault="0072432B" w:rsidP="005B18BD">
      <w:pPr>
        <w:pStyle w:val="a9"/>
        <w:bidi w:val="0"/>
        <w:jc w:val="both"/>
        <w:rPr>
          <w:rFonts w:asciiTheme="minorBidi" w:hAnsiTheme="minorBidi" w:cstheme="minorBidi"/>
        </w:rPr>
      </w:pPr>
      <w:r w:rsidRPr="009C188F">
        <w:rPr>
          <w:rStyle w:val="ab"/>
          <w:rFonts w:asciiTheme="minorBidi" w:hAnsiTheme="minorBidi" w:cstheme="minorBidi"/>
        </w:rPr>
        <w:footnoteRef/>
      </w:r>
      <w:r w:rsidRPr="009C188F">
        <w:rPr>
          <w:rFonts w:asciiTheme="minorBidi" w:hAnsiTheme="minorBidi" w:cstheme="minorBidi"/>
          <w:rtl/>
        </w:rPr>
        <w:t xml:space="preserve"> </w:t>
      </w:r>
      <w:r w:rsidRPr="00AF5D8E">
        <w:rPr>
          <w:rFonts w:asciiTheme="minorBidi" w:hAnsiTheme="minorBidi" w:cstheme="minorBidi"/>
          <w:i/>
          <w:iCs/>
        </w:rPr>
        <w:t xml:space="preserve">Mikra </w:t>
      </w:r>
      <w:r w:rsidR="00B676E8" w:rsidRPr="00AF5D8E">
        <w:rPr>
          <w:rFonts w:asciiTheme="minorBidi" w:hAnsiTheme="minorBidi" w:cstheme="minorBidi"/>
          <w:i/>
          <w:iCs/>
        </w:rPr>
        <w:t>L</w:t>
      </w:r>
      <w:r w:rsidRPr="00AF5D8E">
        <w:rPr>
          <w:rFonts w:asciiTheme="minorBidi" w:hAnsiTheme="minorBidi" w:cstheme="minorBidi"/>
          <w:i/>
          <w:iCs/>
        </w:rPr>
        <w:t>e</w:t>
      </w:r>
      <w:r w:rsidR="00B676E8" w:rsidRPr="00AF5D8E">
        <w:rPr>
          <w:rFonts w:asciiTheme="minorBidi" w:hAnsiTheme="minorBidi" w:cstheme="minorBidi"/>
          <w:i/>
          <w:iCs/>
        </w:rPr>
        <w:t>-</w:t>
      </w:r>
      <w:r w:rsidRPr="00AF5D8E">
        <w:rPr>
          <w:rFonts w:asciiTheme="minorBidi" w:hAnsiTheme="minorBidi" w:cstheme="minorBidi"/>
          <w:i/>
          <w:iCs/>
        </w:rPr>
        <w:t>Yisrael</w:t>
      </w:r>
      <w:r w:rsidRPr="009C188F">
        <w:rPr>
          <w:rFonts w:asciiTheme="minorBidi" w:hAnsiTheme="minorBidi" w:cstheme="minorBidi"/>
        </w:rPr>
        <w:t>, pp. 129-130</w:t>
      </w:r>
      <w:r w:rsidR="00B676E8">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A79"/>
    <w:multiLevelType w:val="hybridMultilevel"/>
    <w:tmpl w:val="EC10D1BC"/>
    <w:lvl w:ilvl="0" w:tplc="CC80E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A8382B"/>
    <w:multiLevelType w:val="hybridMultilevel"/>
    <w:tmpl w:val="BD68E264"/>
    <w:lvl w:ilvl="0" w:tplc="0A84E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82"/>
    <w:rsid w:val="00047FBD"/>
    <w:rsid w:val="0005203B"/>
    <w:rsid w:val="00083B90"/>
    <w:rsid w:val="000962F4"/>
    <w:rsid w:val="000C50C5"/>
    <w:rsid w:val="000E65B7"/>
    <w:rsid w:val="0010743F"/>
    <w:rsid w:val="0017393F"/>
    <w:rsid w:val="001749E2"/>
    <w:rsid w:val="0018080E"/>
    <w:rsid w:val="001D67BA"/>
    <w:rsid w:val="002422D4"/>
    <w:rsid w:val="00251F6A"/>
    <w:rsid w:val="00257B4C"/>
    <w:rsid w:val="002B6437"/>
    <w:rsid w:val="002D45D5"/>
    <w:rsid w:val="00311D9A"/>
    <w:rsid w:val="00342EBE"/>
    <w:rsid w:val="00371100"/>
    <w:rsid w:val="00374F44"/>
    <w:rsid w:val="0038065E"/>
    <w:rsid w:val="00387688"/>
    <w:rsid w:val="0039735B"/>
    <w:rsid w:val="003B20E3"/>
    <w:rsid w:val="003E43E9"/>
    <w:rsid w:val="00402193"/>
    <w:rsid w:val="0049617D"/>
    <w:rsid w:val="004D1425"/>
    <w:rsid w:val="004D28C0"/>
    <w:rsid w:val="00513E2C"/>
    <w:rsid w:val="00525046"/>
    <w:rsid w:val="00540B3B"/>
    <w:rsid w:val="005416CA"/>
    <w:rsid w:val="00557702"/>
    <w:rsid w:val="00575160"/>
    <w:rsid w:val="005B18BD"/>
    <w:rsid w:val="005B6F6E"/>
    <w:rsid w:val="00653A40"/>
    <w:rsid w:val="00684F8A"/>
    <w:rsid w:val="0068758F"/>
    <w:rsid w:val="00693552"/>
    <w:rsid w:val="006A0319"/>
    <w:rsid w:val="0072432B"/>
    <w:rsid w:val="00765C04"/>
    <w:rsid w:val="0077731D"/>
    <w:rsid w:val="007B34F2"/>
    <w:rsid w:val="007E6553"/>
    <w:rsid w:val="007E7233"/>
    <w:rsid w:val="008038D1"/>
    <w:rsid w:val="00841A09"/>
    <w:rsid w:val="009314F7"/>
    <w:rsid w:val="009A0297"/>
    <w:rsid w:val="009B3CE7"/>
    <w:rsid w:val="009C188F"/>
    <w:rsid w:val="009E1082"/>
    <w:rsid w:val="00A1575B"/>
    <w:rsid w:val="00A32563"/>
    <w:rsid w:val="00A36E79"/>
    <w:rsid w:val="00A73475"/>
    <w:rsid w:val="00AB1CA7"/>
    <w:rsid w:val="00AB502A"/>
    <w:rsid w:val="00AD4F6A"/>
    <w:rsid w:val="00AE2EE4"/>
    <w:rsid w:val="00AF5D8E"/>
    <w:rsid w:val="00B073DD"/>
    <w:rsid w:val="00B16394"/>
    <w:rsid w:val="00B43E26"/>
    <w:rsid w:val="00B4453D"/>
    <w:rsid w:val="00B676E8"/>
    <w:rsid w:val="00BA7192"/>
    <w:rsid w:val="00BB288C"/>
    <w:rsid w:val="00BD0987"/>
    <w:rsid w:val="00BF2564"/>
    <w:rsid w:val="00C54EB4"/>
    <w:rsid w:val="00C93EF6"/>
    <w:rsid w:val="00CA1FDD"/>
    <w:rsid w:val="00CC0599"/>
    <w:rsid w:val="00CC3861"/>
    <w:rsid w:val="00CF7F78"/>
    <w:rsid w:val="00D13BB4"/>
    <w:rsid w:val="00D33241"/>
    <w:rsid w:val="00D501BF"/>
    <w:rsid w:val="00D60016"/>
    <w:rsid w:val="00D67148"/>
    <w:rsid w:val="00D909FF"/>
    <w:rsid w:val="00D938D8"/>
    <w:rsid w:val="00E33293"/>
    <w:rsid w:val="00EE1F82"/>
    <w:rsid w:val="00F4054B"/>
    <w:rsid w:val="00FB00B0"/>
    <w:rsid w:val="00FD7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63FE"/>
  <w15:chartTrackingRefBased/>
  <w15:docId w15:val="{1CC9922C-0AEA-4D4E-92F1-3BA29727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082"/>
    <w:pPr>
      <w:bidi/>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082"/>
    <w:pPr>
      <w:tabs>
        <w:tab w:val="center" w:pos="4680"/>
        <w:tab w:val="right" w:pos="9360"/>
      </w:tabs>
      <w:spacing w:line="240" w:lineRule="auto"/>
    </w:pPr>
  </w:style>
  <w:style w:type="character" w:customStyle="1" w:styleId="a4">
    <w:name w:val="כותרת תחתונה תו"/>
    <w:basedOn w:val="a0"/>
    <w:link w:val="a3"/>
    <w:uiPriority w:val="99"/>
    <w:rsid w:val="009E1082"/>
  </w:style>
  <w:style w:type="paragraph" w:customStyle="1" w:styleId="CC">
    <w:name w:val="CC"/>
    <w:basedOn w:val="a5"/>
    <w:rsid w:val="0017393F"/>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17393F"/>
    <w:pPr>
      <w:bidi/>
      <w:spacing w:after="0" w:line="240" w:lineRule="auto"/>
    </w:pPr>
  </w:style>
  <w:style w:type="paragraph" w:styleId="a5">
    <w:name w:val="Body Text"/>
    <w:basedOn w:val="a"/>
    <w:link w:val="a7"/>
    <w:uiPriority w:val="99"/>
    <w:semiHidden/>
    <w:unhideWhenUsed/>
    <w:rsid w:val="0017393F"/>
    <w:pPr>
      <w:spacing w:after="120"/>
    </w:pPr>
  </w:style>
  <w:style w:type="character" w:customStyle="1" w:styleId="a7">
    <w:name w:val="גוף טקסט תו"/>
    <w:basedOn w:val="a0"/>
    <w:link w:val="a5"/>
    <w:uiPriority w:val="99"/>
    <w:semiHidden/>
    <w:rsid w:val="0017393F"/>
  </w:style>
  <w:style w:type="paragraph" w:styleId="a8">
    <w:name w:val="List Paragraph"/>
    <w:basedOn w:val="a"/>
    <w:uiPriority w:val="34"/>
    <w:qFormat/>
    <w:rsid w:val="005B6F6E"/>
    <w:pPr>
      <w:ind w:left="720"/>
      <w:contextualSpacing/>
    </w:pPr>
  </w:style>
  <w:style w:type="paragraph" w:styleId="a9">
    <w:name w:val="footnote text"/>
    <w:basedOn w:val="a"/>
    <w:link w:val="aa"/>
    <w:uiPriority w:val="99"/>
    <w:unhideWhenUsed/>
    <w:rsid w:val="00257B4C"/>
    <w:pPr>
      <w:spacing w:line="240" w:lineRule="auto"/>
    </w:pPr>
    <w:rPr>
      <w:sz w:val="20"/>
      <w:szCs w:val="20"/>
    </w:rPr>
  </w:style>
  <w:style w:type="character" w:customStyle="1" w:styleId="aa">
    <w:name w:val="טקסט הערת שוליים תו"/>
    <w:basedOn w:val="a0"/>
    <w:link w:val="a9"/>
    <w:uiPriority w:val="99"/>
    <w:rsid w:val="00257B4C"/>
    <w:rPr>
      <w:sz w:val="20"/>
      <w:szCs w:val="20"/>
    </w:rPr>
  </w:style>
  <w:style w:type="character" w:styleId="ab">
    <w:name w:val="footnote reference"/>
    <w:basedOn w:val="a0"/>
    <w:uiPriority w:val="99"/>
    <w:unhideWhenUsed/>
    <w:rsid w:val="00257B4C"/>
    <w:rPr>
      <w:vertAlign w:val="superscript"/>
    </w:rPr>
  </w:style>
  <w:style w:type="character" w:styleId="Hyperlink">
    <w:name w:val="Hyperlink"/>
    <w:basedOn w:val="a0"/>
    <w:uiPriority w:val="99"/>
    <w:unhideWhenUsed/>
    <w:rsid w:val="00257B4C"/>
    <w:rPr>
      <w:color w:val="0000FF"/>
      <w:u w:val="single"/>
    </w:rPr>
  </w:style>
  <w:style w:type="paragraph" w:styleId="ac">
    <w:name w:val="Balloon Text"/>
    <w:basedOn w:val="a"/>
    <w:link w:val="ad"/>
    <w:uiPriority w:val="99"/>
    <w:semiHidden/>
    <w:unhideWhenUsed/>
    <w:rsid w:val="00374F44"/>
    <w:pPr>
      <w:spacing w:line="240" w:lineRule="auto"/>
    </w:pPr>
    <w:rPr>
      <w:rFonts w:ascii="Segoe UI" w:hAnsi="Segoe UI" w:cs="Segoe UI"/>
      <w:sz w:val="18"/>
      <w:szCs w:val="18"/>
    </w:rPr>
  </w:style>
  <w:style w:type="character" w:customStyle="1" w:styleId="ad">
    <w:name w:val="טקסט בלונים תו"/>
    <w:basedOn w:val="a0"/>
    <w:link w:val="ac"/>
    <w:uiPriority w:val="99"/>
    <w:semiHidden/>
    <w:rsid w:val="00374F44"/>
    <w:rPr>
      <w:rFonts w:ascii="Segoe UI" w:hAnsi="Segoe UI" w:cs="Segoe UI"/>
      <w:sz w:val="18"/>
      <w:szCs w:val="18"/>
    </w:rPr>
  </w:style>
  <w:style w:type="character" w:styleId="ae">
    <w:name w:val="annotation reference"/>
    <w:basedOn w:val="a0"/>
    <w:uiPriority w:val="99"/>
    <w:semiHidden/>
    <w:unhideWhenUsed/>
    <w:rsid w:val="00AF5D8E"/>
    <w:rPr>
      <w:sz w:val="16"/>
      <w:szCs w:val="16"/>
    </w:rPr>
  </w:style>
  <w:style w:type="paragraph" w:styleId="af">
    <w:name w:val="annotation text"/>
    <w:basedOn w:val="a"/>
    <w:link w:val="af0"/>
    <w:uiPriority w:val="99"/>
    <w:semiHidden/>
    <w:unhideWhenUsed/>
    <w:rsid w:val="00AF5D8E"/>
    <w:pPr>
      <w:spacing w:line="240" w:lineRule="auto"/>
    </w:pPr>
    <w:rPr>
      <w:sz w:val="20"/>
      <w:szCs w:val="20"/>
    </w:rPr>
  </w:style>
  <w:style w:type="character" w:customStyle="1" w:styleId="af0">
    <w:name w:val="טקסט הערה תו"/>
    <w:basedOn w:val="a0"/>
    <w:link w:val="af"/>
    <w:uiPriority w:val="99"/>
    <w:semiHidden/>
    <w:rsid w:val="00AF5D8E"/>
    <w:rPr>
      <w:sz w:val="20"/>
      <w:szCs w:val="20"/>
    </w:rPr>
  </w:style>
  <w:style w:type="paragraph" w:styleId="af1">
    <w:name w:val="annotation subject"/>
    <w:basedOn w:val="af"/>
    <w:next w:val="af"/>
    <w:link w:val="af2"/>
    <w:uiPriority w:val="99"/>
    <w:semiHidden/>
    <w:unhideWhenUsed/>
    <w:rsid w:val="00AF5D8E"/>
    <w:rPr>
      <w:b/>
      <w:bCs/>
    </w:rPr>
  </w:style>
  <w:style w:type="character" w:customStyle="1" w:styleId="af2">
    <w:name w:val="נושא הערה תו"/>
    <w:basedOn w:val="af0"/>
    <w:link w:val="af1"/>
    <w:uiPriority w:val="99"/>
    <w:semiHidden/>
    <w:rsid w:val="00AF5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valon.law.yale.edu/ancient/hamfra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288E-D4FA-454E-A0AC-C5C6F985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2707</Words>
  <Characters>15431</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6</cp:revision>
  <dcterms:created xsi:type="dcterms:W3CDTF">2020-04-07T10:21:00Z</dcterms:created>
  <dcterms:modified xsi:type="dcterms:W3CDTF">2020-04-07T10:31:00Z</dcterms:modified>
</cp:coreProperties>
</file>