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D96DC" w14:textId="77777777" w:rsidR="00084F83" w:rsidRPr="00677F0F" w:rsidRDefault="00084F83" w:rsidP="00A470F7">
      <w:pPr>
        <w:pStyle w:val="a6"/>
        <w:bidi w:val="0"/>
        <w:jc w:val="center"/>
        <w:rPr>
          <w:rFonts w:asciiTheme="minorBidi" w:hAnsiTheme="minorBidi" w:cstheme="minorBidi"/>
          <w:b/>
          <w:bCs/>
          <w:lang w:val="de-DE"/>
        </w:rPr>
      </w:pPr>
      <w:bookmarkStart w:id="0" w:name="_Hlk44536571"/>
      <w:bookmarkStart w:id="1" w:name="_GoBack"/>
      <w:bookmarkEnd w:id="1"/>
      <w:r w:rsidRPr="00677F0F">
        <w:rPr>
          <w:rFonts w:asciiTheme="minorBidi" w:hAnsiTheme="minorBidi" w:cstheme="minorBidi"/>
          <w:b/>
          <w:bCs/>
          <w:lang w:val="de-DE"/>
        </w:rPr>
        <w:t>YESHIVAT HAR ETZION</w:t>
      </w:r>
    </w:p>
    <w:p w14:paraId="7381547B" w14:textId="77777777" w:rsidR="00084F83" w:rsidRPr="00677F0F" w:rsidRDefault="00084F83" w:rsidP="00A470F7">
      <w:pPr>
        <w:pStyle w:val="CC"/>
        <w:keepLines w:val="0"/>
        <w:spacing w:after="0"/>
        <w:ind w:left="0" w:firstLine="0"/>
        <w:jc w:val="center"/>
        <w:rPr>
          <w:rFonts w:asciiTheme="minorBidi" w:hAnsiTheme="minorBidi" w:cstheme="minorBidi"/>
          <w:b/>
          <w:bCs/>
          <w:sz w:val="24"/>
          <w:szCs w:val="24"/>
          <w:lang w:val="de-DE"/>
        </w:rPr>
      </w:pPr>
      <w:r w:rsidRPr="00677F0F">
        <w:rPr>
          <w:rFonts w:asciiTheme="minorBidi" w:hAnsiTheme="minorBidi" w:cstheme="minorBidi"/>
          <w:b/>
          <w:bCs/>
          <w:sz w:val="24"/>
          <w:szCs w:val="24"/>
          <w:lang w:val="de-DE"/>
        </w:rPr>
        <w:t>ISRAEL KOSCHITZKY VIRTUAL BEIT MIDRASH (VBM)</w:t>
      </w:r>
    </w:p>
    <w:p w14:paraId="4392D55D" w14:textId="77777777" w:rsidR="00084F83" w:rsidRPr="00677F0F" w:rsidRDefault="00084F83" w:rsidP="00A470F7">
      <w:pPr>
        <w:pStyle w:val="CC"/>
        <w:keepLines w:val="0"/>
        <w:spacing w:after="0"/>
        <w:ind w:left="0" w:firstLine="0"/>
        <w:jc w:val="center"/>
        <w:rPr>
          <w:rFonts w:asciiTheme="minorBidi" w:hAnsiTheme="minorBidi" w:cstheme="minorBidi"/>
          <w:b/>
          <w:bCs/>
          <w:sz w:val="24"/>
          <w:szCs w:val="24"/>
          <w:lang w:val="en-GB"/>
        </w:rPr>
      </w:pPr>
      <w:r w:rsidRPr="00677F0F">
        <w:rPr>
          <w:rFonts w:asciiTheme="minorBidi" w:hAnsiTheme="minorBidi" w:cstheme="minorBidi"/>
          <w:b/>
          <w:bCs/>
          <w:sz w:val="24"/>
          <w:szCs w:val="24"/>
          <w:lang w:val="en-GB"/>
        </w:rPr>
        <w:t>*********************************************************</w:t>
      </w:r>
    </w:p>
    <w:p w14:paraId="7310332A" w14:textId="77777777" w:rsidR="00084F83" w:rsidRPr="00677F0F" w:rsidRDefault="00084F83" w:rsidP="00A470F7">
      <w:pPr>
        <w:pStyle w:val="CC"/>
        <w:keepLines w:val="0"/>
        <w:widowControl/>
        <w:spacing w:after="0"/>
        <w:ind w:left="0" w:firstLine="0"/>
        <w:jc w:val="center"/>
        <w:rPr>
          <w:rFonts w:asciiTheme="minorBidi" w:hAnsiTheme="minorBidi" w:cstheme="minorBidi"/>
          <w:sz w:val="24"/>
          <w:szCs w:val="24"/>
          <w:lang w:val="en-GB"/>
        </w:rPr>
      </w:pPr>
    </w:p>
    <w:p w14:paraId="4F87BF0E" w14:textId="77777777" w:rsidR="00084F83" w:rsidRPr="00677F0F" w:rsidRDefault="00084F83" w:rsidP="00A470F7">
      <w:pPr>
        <w:pStyle w:val="CC"/>
        <w:keepLines w:val="0"/>
        <w:widowControl/>
        <w:spacing w:after="0"/>
        <w:ind w:left="0" w:firstLine="0"/>
        <w:jc w:val="center"/>
        <w:rPr>
          <w:rFonts w:asciiTheme="minorBidi" w:hAnsiTheme="minorBidi" w:cstheme="minorBidi"/>
          <w:sz w:val="24"/>
          <w:szCs w:val="24"/>
          <w:lang w:val="en-GB"/>
        </w:rPr>
      </w:pPr>
    </w:p>
    <w:p w14:paraId="25B94C09" w14:textId="77777777" w:rsidR="00084F83" w:rsidRPr="00677F0F" w:rsidRDefault="00084F83" w:rsidP="00A470F7">
      <w:pPr>
        <w:bidi w:val="0"/>
        <w:spacing w:line="240" w:lineRule="auto"/>
        <w:jc w:val="center"/>
        <w:rPr>
          <w:rFonts w:asciiTheme="minorBidi" w:hAnsiTheme="minorBidi" w:cstheme="minorBidi"/>
          <w:b/>
          <w:bCs/>
        </w:rPr>
      </w:pPr>
      <w:r w:rsidRPr="00677F0F">
        <w:rPr>
          <w:rFonts w:asciiTheme="minorBidi" w:hAnsiTheme="minorBidi" w:cstheme="minorBidi"/>
          <w:b/>
          <w:bCs/>
        </w:rPr>
        <w:t>BEFORE THE EARTHQUAKE:</w:t>
      </w:r>
    </w:p>
    <w:p w14:paraId="50A6C7D7" w14:textId="77777777" w:rsidR="00084F83" w:rsidRPr="00677F0F" w:rsidRDefault="00084F83" w:rsidP="00A470F7">
      <w:pPr>
        <w:bidi w:val="0"/>
        <w:spacing w:line="240" w:lineRule="auto"/>
        <w:jc w:val="center"/>
        <w:rPr>
          <w:rFonts w:asciiTheme="minorBidi" w:hAnsiTheme="minorBidi" w:cstheme="minorBidi"/>
          <w:b/>
          <w:bCs/>
        </w:rPr>
      </w:pPr>
      <w:r w:rsidRPr="00677F0F">
        <w:rPr>
          <w:rFonts w:asciiTheme="minorBidi" w:hAnsiTheme="minorBidi" w:cstheme="minorBidi"/>
          <w:b/>
          <w:bCs/>
        </w:rPr>
        <w:t>THE PROPHECIES OF HOSHEA AND AMOS</w:t>
      </w:r>
    </w:p>
    <w:p w14:paraId="294D6364" w14:textId="77777777" w:rsidR="00084F83" w:rsidRDefault="00084F83" w:rsidP="00A470F7">
      <w:pPr>
        <w:bidi w:val="0"/>
        <w:spacing w:line="240" w:lineRule="auto"/>
        <w:jc w:val="center"/>
        <w:rPr>
          <w:rFonts w:asciiTheme="minorBidi" w:hAnsiTheme="minorBidi" w:cstheme="minorBidi"/>
          <w:b/>
          <w:bCs/>
        </w:rPr>
      </w:pPr>
    </w:p>
    <w:p w14:paraId="18EAB677" w14:textId="77777777" w:rsidR="00084F83" w:rsidRPr="00677F0F" w:rsidRDefault="00084F83" w:rsidP="00A470F7">
      <w:pPr>
        <w:bidi w:val="0"/>
        <w:spacing w:line="240" w:lineRule="auto"/>
        <w:jc w:val="center"/>
        <w:rPr>
          <w:rFonts w:asciiTheme="minorBidi" w:hAnsiTheme="minorBidi" w:cstheme="minorBidi"/>
          <w:b/>
          <w:bCs/>
        </w:rPr>
      </w:pPr>
      <w:r w:rsidRPr="00677F0F">
        <w:rPr>
          <w:rFonts w:asciiTheme="minorBidi" w:hAnsiTheme="minorBidi" w:cstheme="minorBidi"/>
          <w:b/>
          <w:bCs/>
        </w:rPr>
        <w:t>By Rav Yitzchak Etshalom</w:t>
      </w:r>
    </w:p>
    <w:p w14:paraId="7F66C37A" w14:textId="77777777" w:rsidR="00084F83" w:rsidRDefault="00084F83" w:rsidP="00A470F7">
      <w:pPr>
        <w:bidi w:val="0"/>
        <w:spacing w:line="240" w:lineRule="auto"/>
        <w:jc w:val="center"/>
        <w:rPr>
          <w:rFonts w:asciiTheme="minorBidi" w:eastAsia="Times New Roman" w:hAnsiTheme="minorBidi" w:cstheme="minorBidi"/>
          <w:b/>
          <w:bCs/>
          <w:iCs/>
          <w:color w:val="000000"/>
        </w:rPr>
      </w:pPr>
    </w:p>
    <w:p w14:paraId="0498E67F" w14:textId="77777777" w:rsidR="00A470F7" w:rsidRDefault="00A470F7" w:rsidP="00A470F7">
      <w:pPr>
        <w:bidi w:val="0"/>
        <w:spacing w:line="240" w:lineRule="auto"/>
        <w:jc w:val="center"/>
        <w:rPr>
          <w:rFonts w:asciiTheme="minorBidi" w:eastAsia="Times New Roman" w:hAnsiTheme="minorBidi" w:cstheme="minorBidi"/>
          <w:b/>
          <w:bCs/>
          <w:iCs/>
          <w:color w:val="000000"/>
        </w:rPr>
      </w:pPr>
    </w:p>
    <w:p w14:paraId="40ACFBB6" w14:textId="77777777" w:rsidR="00A470F7" w:rsidRPr="0093128A" w:rsidRDefault="00A470F7" w:rsidP="00A470F7">
      <w:pPr>
        <w:pStyle w:val="cc0"/>
        <w:widowControl w:val="0"/>
        <w:spacing w:before="0" w:beforeAutospacing="0" w:after="0" w:afterAutospacing="0"/>
        <w:jc w:val="center"/>
        <w:rPr>
          <w:rFonts w:asciiTheme="minorBidi" w:hAnsiTheme="minorBidi" w:cstheme="minorBidi"/>
        </w:rPr>
      </w:pPr>
      <w:r w:rsidRPr="0093128A">
        <w:rPr>
          <w:rFonts w:asciiTheme="minorBidi" w:hAnsiTheme="minorBidi" w:cstheme="minorBidi"/>
          <w:lang w:val="en-GB"/>
        </w:rPr>
        <w:t>*********************************************************</w:t>
      </w:r>
    </w:p>
    <w:p w14:paraId="47414BA9" w14:textId="77777777" w:rsidR="00A470F7" w:rsidRPr="0093128A" w:rsidRDefault="00A470F7" w:rsidP="00A470F7">
      <w:pPr>
        <w:pStyle w:val="cc0"/>
        <w:widowControl w:val="0"/>
        <w:spacing w:before="0" w:beforeAutospacing="0" w:after="0" w:afterAutospacing="0"/>
        <w:jc w:val="center"/>
        <w:rPr>
          <w:rFonts w:asciiTheme="minorBidi" w:hAnsiTheme="minorBidi" w:cstheme="minorBidi"/>
        </w:rPr>
      </w:pPr>
      <w:r w:rsidRPr="0093128A">
        <w:rPr>
          <w:rFonts w:asciiTheme="minorBidi" w:hAnsiTheme="minorBidi" w:cstheme="minorBidi"/>
          <w:lang w:val="en-GB"/>
        </w:rPr>
        <w:t xml:space="preserve">IN LOVING MEMORY OF </w:t>
      </w:r>
      <w:r w:rsidRPr="0093128A">
        <w:rPr>
          <w:rFonts w:asciiTheme="minorBidi" w:hAnsiTheme="minorBidi" w:cstheme="minorBidi"/>
          <w:rtl/>
          <w:lang w:val="en-GB"/>
        </w:rPr>
        <w:t> </w:t>
      </w:r>
    </w:p>
    <w:p w14:paraId="2F00645E" w14:textId="77777777" w:rsidR="00A470F7" w:rsidRPr="0093128A" w:rsidRDefault="00A470F7" w:rsidP="00A470F7">
      <w:pPr>
        <w:pStyle w:val="cc0"/>
        <w:widowControl w:val="0"/>
        <w:spacing w:before="0" w:beforeAutospacing="0" w:after="0" w:afterAutospacing="0"/>
        <w:jc w:val="center"/>
        <w:rPr>
          <w:rFonts w:asciiTheme="minorBidi" w:hAnsiTheme="minorBidi" w:cstheme="minorBidi"/>
        </w:rPr>
      </w:pPr>
      <w:r w:rsidRPr="0093128A">
        <w:rPr>
          <w:rFonts w:asciiTheme="minorBidi" w:hAnsiTheme="minorBidi" w:cstheme="minorBidi"/>
          <w:lang w:val="en-GB"/>
        </w:rPr>
        <w:t>Jeffrey Paul Friedman</w:t>
      </w:r>
    </w:p>
    <w:p w14:paraId="3D17390C" w14:textId="77777777" w:rsidR="00A470F7" w:rsidRPr="0093128A" w:rsidRDefault="00A470F7" w:rsidP="00A470F7">
      <w:pPr>
        <w:pStyle w:val="cc0"/>
        <w:widowControl w:val="0"/>
        <w:spacing w:before="0" w:beforeAutospacing="0" w:after="0" w:afterAutospacing="0"/>
        <w:jc w:val="center"/>
        <w:rPr>
          <w:rFonts w:asciiTheme="minorBidi" w:hAnsiTheme="minorBidi" w:cstheme="minorBidi"/>
        </w:rPr>
      </w:pPr>
      <w:r w:rsidRPr="0093128A">
        <w:rPr>
          <w:rFonts w:asciiTheme="minorBidi" w:hAnsiTheme="minorBidi" w:cstheme="minorBidi"/>
          <w:lang w:val="en-GB"/>
        </w:rPr>
        <w:t>August 15, 1968 – July 29, 2012  </w:t>
      </w:r>
    </w:p>
    <w:p w14:paraId="3EF46577" w14:textId="77777777" w:rsidR="00A470F7" w:rsidRPr="0093128A" w:rsidRDefault="00A470F7" w:rsidP="00A470F7">
      <w:pPr>
        <w:pStyle w:val="cc0"/>
        <w:widowControl w:val="0"/>
        <w:spacing w:before="0" w:beforeAutospacing="0" w:after="0" w:afterAutospacing="0"/>
        <w:jc w:val="center"/>
        <w:rPr>
          <w:rFonts w:asciiTheme="minorBidi" w:hAnsiTheme="minorBidi" w:cstheme="minorBidi"/>
        </w:rPr>
      </w:pPr>
      <w:r w:rsidRPr="0093128A">
        <w:rPr>
          <w:rFonts w:asciiTheme="minorBidi" w:hAnsiTheme="minorBidi" w:cstheme="minorBidi"/>
          <w:rtl/>
          <w:lang w:val="en-GB"/>
        </w:rPr>
        <w:t>לע"נ </w:t>
      </w:r>
    </w:p>
    <w:p w14:paraId="40E5537B" w14:textId="77777777" w:rsidR="00A470F7" w:rsidRPr="0093128A" w:rsidRDefault="00A470F7" w:rsidP="00A470F7">
      <w:pPr>
        <w:pStyle w:val="cc0"/>
        <w:widowControl w:val="0"/>
        <w:spacing w:before="0" w:beforeAutospacing="0" w:after="0" w:afterAutospacing="0"/>
        <w:jc w:val="center"/>
        <w:rPr>
          <w:rFonts w:asciiTheme="minorBidi" w:hAnsiTheme="minorBidi" w:cstheme="minorBidi"/>
        </w:rPr>
      </w:pPr>
      <w:r w:rsidRPr="0093128A">
        <w:rPr>
          <w:rFonts w:asciiTheme="minorBidi" w:hAnsiTheme="minorBidi" w:cstheme="minorBidi"/>
          <w:rtl/>
          <w:lang w:val="en-GB"/>
        </w:rPr>
        <w:t>יהודה פנחס בן הרב שרגא פייוועל</w:t>
      </w:r>
    </w:p>
    <w:p w14:paraId="38C079F0" w14:textId="77777777" w:rsidR="00A470F7" w:rsidRPr="0093128A" w:rsidRDefault="00A470F7" w:rsidP="00A470F7">
      <w:pPr>
        <w:pStyle w:val="cc0"/>
        <w:widowControl w:val="0"/>
        <w:spacing w:before="0" w:beforeAutospacing="0" w:after="0" w:afterAutospacing="0"/>
        <w:jc w:val="center"/>
        <w:rPr>
          <w:rFonts w:asciiTheme="minorBidi" w:hAnsiTheme="minorBidi" w:cstheme="minorBidi"/>
        </w:rPr>
      </w:pPr>
      <w:r w:rsidRPr="0093128A">
        <w:rPr>
          <w:rFonts w:asciiTheme="minorBidi" w:hAnsiTheme="minorBidi" w:cstheme="minorBidi"/>
          <w:rtl/>
          <w:lang w:val="en-GB"/>
        </w:rPr>
        <w:t>כ"ב אב תשכ"ח – י' אב תשע"ב </w:t>
      </w:r>
    </w:p>
    <w:p w14:paraId="4B12C760" w14:textId="77777777" w:rsidR="00A470F7" w:rsidRPr="0093128A" w:rsidRDefault="00A470F7" w:rsidP="00A470F7">
      <w:pPr>
        <w:pStyle w:val="cc0"/>
        <w:widowControl w:val="0"/>
        <w:spacing w:before="0" w:beforeAutospacing="0" w:after="0" w:afterAutospacing="0"/>
        <w:jc w:val="center"/>
        <w:rPr>
          <w:rFonts w:asciiTheme="minorBidi" w:hAnsiTheme="minorBidi" w:cstheme="minorBidi"/>
        </w:rPr>
      </w:pPr>
      <w:r w:rsidRPr="0093128A">
        <w:rPr>
          <w:rFonts w:asciiTheme="minorBidi" w:hAnsiTheme="minorBidi" w:cstheme="minorBidi"/>
          <w:rtl/>
          <w:lang w:val="en-GB"/>
        </w:rPr>
        <w:t>ת.נ.צ.ב.ה</w:t>
      </w:r>
    </w:p>
    <w:p w14:paraId="78CF383A" w14:textId="2A7789E3" w:rsidR="00A470F7" w:rsidRDefault="00A470F7" w:rsidP="00A470F7">
      <w:pPr>
        <w:bidi w:val="0"/>
        <w:spacing w:line="240" w:lineRule="auto"/>
        <w:jc w:val="center"/>
        <w:rPr>
          <w:rFonts w:asciiTheme="minorBidi" w:eastAsia="Times New Roman" w:hAnsiTheme="minorBidi" w:cstheme="minorBidi"/>
          <w:b/>
          <w:bCs/>
          <w:iCs/>
          <w:color w:val="000000"/>
        </w:rPr>
      </w:pPr>
      <w:r w:rsidRPr="0093128A">
        <w:rPr>
          <w:rFonts w:asciiTheme="minorBidi" w:hAnsiTheme="minorBidi" w:cstheme="minorBidi"/>
          <w:lang w:val="en-GB"/>
        </w:rPr>
        <w:t>*********************************************************</w:t>
      </w:r>
    </w:p>
    <w:p w14:paraId="46F1A567" w14:textId="77777777" w:rsidR="00A470F7" w:rsidRDefault="00A470F7" w:rsidP="00A470F7">
      <w:pPr>
        <w:bidi w:val="0"/>
        <w:spacing w:line="240" w:lineRule="auto"/>
        <w:jc w:val="center"/>
        <w:rPr>
          <w:rFonts w:asciiTheme="minorBidi" w:eastAsia="Times New Roman" w:hAnsiTheme="minorBidi" w:cstheme="minorBidi"/>
          <w:b/>
          <w:bCs/>
          <w:i/>
          <w:color w:val="000000"/>
        </w:rPr>
      </w:pPr>
    </w:p>
    <w:p w14:paraId="3F633563" w14:textId="77777777" w:rsidR="00A470F7" w:rsidRDefault="00A470F7" w:rsidP="00A470F7">
      <w:pPr>
        <w:bidi w:val="0"/>
        <w:spacing w:line="240" w:lineRule="auto"/>
        <w:jc w:val="center"/>
        <w:rPr>
          <w:rFonts w:asciiTheme="minorBidi" w:eastAsia="Times New Roman" w:hAnsiTheme="minorBidi" w:cstheme="minorBidi"/>
          <w:b/>
          <w:bCs/>
          <w:i/>
          <w:color w:val="000000"/>
        </w:rPr>
      </w:pPr>
    </w:p>
    <w:p w14:paraId="24660DC4" w14:textId="14DAC02B" w:rsidR="00084F83" w:rsidRPr="00677F0F" w:rsidRDefault="00084F83" w:rsidP="00A470F7">
      <w:pPr>
        <w:bidi w:val="0"/>
        <w:spacing w:line="240" w:lineRule="auto"/>
        <w:jc w:val="center"/>
        <w:rPr>
          <w:rFonts w:asciiTheme="minorBidi" w:eastAsia="Times New Roman" w:hAnsiTheme="minorBidi" w:cstheme="minorBidi"/>
          <w:b/>
          <w:bCs/>
          <w:color w:val="000000"/>
        </w:rPr>
      </w:pPr>
      <w:r w:rsidRPr="00677F0F">
        <w:rPr>
          <w:rFonts w:asciiTheme="minorBidi" w:eastAsia="Times New Roman" w:hAnsiTheme="minorBidi" w:cstheme="minorBidi"/>
          <w:b/>
          <w:bCs/>
          <w:i/>
          <w:color w:val="000000"/>
        </w:rPr>
        <w:t>Shiur</w:t>
      </w:r>
      <w:r w:rsidRPr="00677F0F">
        <w:rPr>
          <w:rFonts w:asciiTheme="minorBidi" w:eastAsia="Times New Roman" w:hAnsiTheme="minorBidi" w:cstheme="minorBidi"/>
          <w:b/>
          <w:bCs/>
          <w:color w:val="000000"/>
        </w:rPr>
        <w:t xml:space="preserve"> #</w:t>
      </w:r>
      <w:r>
        <w:rPr>
          <w:rFonts w:asciiTheme="minorBidi" w:eastAsia="Times New Roman" w:hAnsiTheme="minorBidi" w:cstheme="minorBidi"/>
          <w:b/>
          <w:bCs/>
          <w:color w:val="000000"/>
        </w:rPr>
        <w:t>9</w:t>
      </w:r>
      <w:r w:rsidR="000F4547">
        <w:rPr>
          <w:rFonts w:asciiTheme="minorBidi" w:eastAsia="Times New Roman" w:hAnsiTheme="minorBidi" w:cstheme="minorBidi"/>
          <w:b/>
          <w:bCs/>
          <w:color w:val="000000"/>
        </w:rPr>
        <w:t>4</w:t>
      </w:r>
      <w:r w:rsidRPr="00677F0F">
        <w:rPr>
          <w:rFonts w:asciiTheme="minorBidi" w:eastAsia="Times New Roman" w:hAnsiTheme="minorBidi" w:cstheme="minorBidi"/>
          <w:b/>
          <w:bCs/>
          <w:color w:val="000000"/>
        </w:rPr>
        <w:t>:</w:t>
      </w:r>
    </w:p>
    <w:p w14:paraId="7A2AE826" w14:textId="77777777" w:rsidR="00084F83" w:rsidRPr="00677F0F" w:rsidRDefault="00084F83" w:rsidP="00A470F7">
      <w:pPr>
        <w:bidi w:val="0"/>
        <w:spacing w:line="240" w:lineRule="auto"/>
        <w:jc w:val="center"/>
        <w:rPr>
          <w:rFonts w:asciiTheme="minorBidi" w:eastAsia="Times New Roman" w:hAnsiTheme="minorBidi" w:cstheme="minorBidi"/>
          <w:b/>
          <w:bCs/>
          <w:color w:val="000000"/>
        </w:rPr>
      </w:pPr>
      <w:r w:rsidRPr="00677F0F">
        <w:rPr>
          <w:rFonts w:asciiTheme="minorBidi" w:eastAsia="Times New Roman" w:hAnsiTheme="minorBidi" w:cstheme="minorBidi"/>
          <w:b/>
          <w:bCs/>
          <w:color w:val="000000"/>
        </w:rPr>
        <w:t>The Prophecies of Amos:</w:t>
      </w:r>
    </w:p>
    <w:p w14:paraId="5B18F2BD" w14:textId="77777777" w:rsidR="00084F83" w:rsidRPr="00677F0F" w:rsidRDefault="00084F83" w:rsidP="00A470F7">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DAY OF DOOM</w:t>
      </w:r>
    </w:p>
    <w:p w14:paraId="67251D17" w14:textId="77777777" w:rsidR="00084F83" w:rsidRPr="00677F0F" w:rsidRDefault="00084F83" w:rsidP="00A470F7">
      <w:pPr>
        <w:bidi w:val="0"/>
        <w:spacing w:line="240" w:lineRule="auto"/>
        <w:jc w:val="center"/>
        <w:rPr>
          <w:rFonts w:asciiTheme="minorBidi" w:eastAsia="Times New Roman" w:hAnsiTheme="minorBidi" w:cstheme="minorBidi"/>
          <w:b/>
          <w:bCs/>
          <w:color w:val="000000"/>
        </w:rPr>
      </w:pPr>
    </w:p>
    <w:p w14:paraId="15D9F2CB" w14:textId="77777777" w:rsidR="00084F83" w:rsidRPr="00677F0F" w:rsidRDefault="00084F83" w:rsidP="00A470F7">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THE FIFTH VISION</w:t>
      </w:r>
      <w:r w:rsidRPr="00677F0F">
        <w:rPr>
          <w:rFonts w:asciiTheme="minorBidi" w:eastAsia="Times New Roman" w:hAnsiTheme="minorBidi" w:cstheme="minorBidi"/>
          <w:b/>
          <w:bCs/>
          <w:color w:val="000000"/>
        </w:rPr>
        <w:t xml:space="preserve"> (</w:t>
      </w:r>
      <w:r>
        <w:rPr>
          <w:rFonts w:asciiTheme="minorBidi" w:eastAsia="Times New Roman" w:hAnsiTheme="minorBidi" w:cstheme="minorBidi"/>
          <w:b/>
          <w:bCs/>
          <w:color w:val="000000"/>
        </w:rPr>
        <w:t>9:1-6</w:t>
      </w:r>
      <w:r w:rsidRPr="00677F0F">
        <w:rPr>
          <w:rFonts w:asciiTheme="minorBidi" w:eastAsia="Times New Roman" w:hAnsiTheme="minorBidi" w:cstheme="minorBidi"/>
          <w:b/>
          <w:bCs/>
          <w:color w:val="000000"/>
        </w:rPr>
        <w:t>)</w:t>
      </w:r>
    </w:p>
    <w:p w14:paraId="65441DC0" w14:textId="77777777" w:rsidR="00084F83" w:rsidRPr="00677F0F" w:rsidRDefault="00084F83" w:rsidP="00A470F7">
      <w:pPr>
        <w:bidi w:val="0"/>
        <w:spacing w:line="240" w:lineRule="auto"/>
        <w:jc w:val="center"/>
        <w:rPr>
          <w:rFonts w:asciiTheme="minorBidi" w:eastAsia="Times New Roman" w:hAnsiTheme="minorBidi" w:cstheme="minorBidi"/>
          <w:b/>
          <w:bCs/>
          <w:color w:val="000000"/>
        </w:rPr>
      </w:pPr>
    </w:p>
    <w:p w14:paraId="01363DF3" w14:textId="69C42D94" w:rsidR="00084F83" w:rsidRPr="00677F0F" w:rsidRDefault="00084F83" w:rsidP="00A470F7">
      <w:pPr>
        <w:bidi w:val="0"/>
        <w:spacing w:line="240" w:lineRule="auto"/>
        <w:jc w:val="center"/>
        <w:rPr>
          <w:rFonts w:asciiTheme="minorBidi" w:eastAsia="Times New Roman" w:hAnsiTheme="minorBidi" w:cstheme="minorBidi"/>
          <w:b/>
          <w:bCs/>
          <w:color w:val="000000"/>
        </w:rPr>
      </w:pPr>
      <w:r w:rsidRPr="00677F0F">
        <w:rPr>
          <w:rFonts w:asciiTheme="minorBidi" w:eastAsia="Times New Roman" w:hAnsiTheme="minorBidi" w:cstheme="minorBidi"/>
          <w:b/>
          <w:bCs/>
          <w:color w:val="000000"/>
        </w:rPr>
        <w:t xml:space="preserve">PART </w:t>
      </w:r>
      <w:r w:rsidR="000F4547">
        <w:rPr>
          <w:rFonts w:asciiTheme="minorBidi" w:eastAsia="Times New Roman" w:hAnsiTheme="minorBidi" w:cstheme="minorBidi"/>
          <w:b/>
          <w:bCs/>
          <w:color w:val="000000"/>
        </w:rPr>
        <w:t>7</w:t>
      </w:r>
      <w:r w:rsidRPr="00677F0F">
        <w:rPr>
          <w:rFonts w:asciiTheme="minorBidi" w:eastAsia="Times New Roman" w:hAnsiTheme="minorBidi" w:cstheme="minorBidi"/>
          <w:b/>
          <w:bCs/>
          <w:color w:val="000000"/>
        </w:rPr>
        <w:t>:</w:t>
      </w:r>
    </w:p>
    <w:p w14:paraId="18F335AC" w14:textId="56383E43" w:rsidR="00084F83" w:rsidRDefault="000F4547" w:rsidP="00A470F7">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THE HYMN</w:t>
      </w:r>
      <w:r w:rsidR="00084F83">
        <w:rPr>
          <w:rFonts w:asciiTheme="minorBidi" w:eastAsia="Times New Roman" w:hAnsiTheme="minorBidi" w:cstheme="minorBidi"/>
          <w:b/>
          <w:bCs/>
          <w:color w:val="000000"/>
        </w:rPr>
        <w:t xml:space="preserve"> (verse </w:t>
      </w:r>
      <w:r>
        <w:rPr>
          <w:rFonts w:asciiTheme="minorBidi" w:eastAsia="Times New Roman" w:hAnsiTheme="minorBidi" w:cstheme="minorBidi"/>
          <w:b/>
          <w:bCs/>
          <w:color w:val="000000"/>
        </w:rPr>
        <w:t>5</w:t>
      </w:r>
      <w:r w:rsidR="00084F83">
        <w:rPr>
          <w:rFonts w:asciiTheme="minorBidi" w:eastAsia="Times New Roman" w:hAnsiTheme="minorBidi" w:cstheme="minorBidi"/>
          <w:b/>
          <w:bCs/>
          <w:color w:val="000000"/>
        </w:rPr>
        <w:t>)</w:t>
      </w:r>
    </w:p>
    <w:p w14:paraId="57804C5E" w14:textId="77777777" w:rsidR="00084F83" w:rsidRDefault="00084F83" w:rsidP="00A470F7">
      <w:pPr>
        <w:bidi w:val="0"/>
        <w:spacing w:line="240" w:lineRule="auto"/>
        <w:ind w:left="720"/>
        <w:jc w:val="both"/>
        <w:rPr>
          <w:rFonts w:asciiTheme="minorBidi" w:eastAsia="Times New Roman" w:hAnsiTheme="minorBidi" w:cstheme="minorBidi"/>
          <w:b/>
          <w:bCs/>
          <w:i/>
          <w:iCs/>
          <w:color w:val="000000"/>
        </w:rPr>
      </w:pPr>
    </w:p>
    <w:p w14:paraId="6F1407C0" w14:textId="12F33FD6" w:rsidR="00F203A9" w:rsidRPr="002E0DFA" w:rsidRDefault="002E0DFA" w:rsidP="00A470F7">
      <w:pPr>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color w:val="000000"/>
        </w:rPr>
        <w:t xml:space="preserve">In last week’s </w:t>
      </w:r>
      <w:r w:rsidRPr="007F74B8">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we completed our study of the judgment/punishment segment of the fifth and final “vision” that Amos </w:t>
      </w:r>
      <w:r w:rsidR="002157B4">
        <w:rPr>
          <w:rFonts w:asciiTheme="minorBidi" w:eastAsia="Times New Roman" w:hAnsiTheme="minorBidi" w:cstheme="minorBidi"/>
          <w:color w:val="000000"/>
        </w:rPr>
        <w:t>presents</w:t>
      </w:r>
      <w:r>
        <w:rPr>
          <w:rFonts w:asciiTheme="minorBidi" w:eastAsia="Times New Roman" w:hAnsiTheme="minorBidi" w:cstheme="minorBidi"/>
          <w:color w:val="000000"/>
        </w:rPr>
        <w:t xml:space="preserve">. This vision sits at the heart of Amos’s “end-of-days” prophecy and may animate and inform it, at least to some degree. In the next two </w:t>
      </w:r>
      <w:r w:rsidRPr="005D03DE">
        <w:rPr>
          <w:rFonts w:asciiTheme="minorBidi" w:eastAsia="Times New Roman" w:hAnsiTheme="minorBidi" w:cstheme="minorBidi"/>
          <w:i/>
          <w:iCs/>
          <w:color w:val="000000"/>
        </w:rPr>
        <w:t>shiurim</w:t>
      </w:r>
      <w:r>
        <w:rPr>
          <w:rFonts w:asciiTheme="minorBidi" w:eastAsia="Times New Roman" w:hAnsiTheme="minorBidi" w:cstheme="minorBidi"/>
          <w:color w:val="000000"/>
        </w:rPr>
        <w:t xml:space="preserve">, we will conclude our analysis of the entire vision, focusing on the hymn </w:t>
      </w:r>
      <w:r w:rsidR="002157B4">
        <w:rPr>
          <w:rFonts w:asciiTheme="minorBidi" w:eastAsia="Times New Roman" w:hAnsiTheme="minorBidi" w:cstheme="minorBidi"/>
          <w:color w:val="000000"/>
        </w:rPr>
        <w:t xml:space="preserve">that </w:t>
      </w:r>
      <w:r>
        <w:rPr>
          <w:rFonts w:asciiTheme="minorBidi" w:eastAsia="Times New Roman" w:hAnsiTheme="minorBidi" w:cstheme="minorBidi"/>
          <w:color w:val="000000"/>
        </w:rPr>
        <w:t>comprises the last two verses. This hymn is not the only occasion where Amos takes leave of his audience and his rebukes and warnings to praise God</w:t>
      </w:r>
      <w:r w:rsidR="002157B4">
        <w:rPr>
          <w:rFonts w:asciiTheme="minorBidi" w:eastAsia="Times New Roman" w:hAnsiTheme="minorBidi" w:cstheme="minorBidi"/>
          <w:color w:val="000000"/>
        </w:rPr>
        <w:t>;</w:t>
      </w:r>
      <w:r>
        <w:rPr>
          <w:rFonts w:asciiTheme="minorBidi" w:eastAsia="Times New Roman" w:hAnsiTheme="minorBidi" w:cstheme="minorBidi"/>
          <w:color w:val="000000"/>
        </w:rPr>
        <w:t xml:space="preserve"> we’ve already seen </w:t>
      </w:r>
      <w:r w:rsidR="002157B4">
        <w:rPr>
          <w:rFonts w:asciiTheme="minorBidi" w:eastAsia="Times New Roman" w:hAnsiTheme="minorBidi" w:cstheme="minorBidi"/>
          <w:color w:val="000000"/>
        </w:rPr>
        <w:t xml:space="preserve">this </w:t>
      </w:r>
      <w:r>
        <w:rPr>
          <w:rFonts w:asciiTheme="minorBidi" w:eastAsia="Times New Roman" w:hAnsiTheme="minorBidi" w:cstheme="minorBidi"/>
          <w:color w:val="000000"/>
        </w:rPr>
        <w:t>in chapter 4 (verse 13) and chapter 5 (verses 8-9)</w:t>
      </w:r>
      <w:r w:rsidR="00996DBD">
        <w:rPr>
          <w:rFonts w:asciiTheme="minorBidi" w:eastAsia="Times New Roman" w:hAnsiTheme="minorBidi" w:cstheme="minorBidi"/>
          <w:color w:val="000000"/>
        </w:rPr>
        <w:t>. After completing our text analysis of these two verses</w:t>
      </w:r>
      <w:r w:rsidR="002520E6">
        <w:rPr>
          <w:rFonts w:asciiTheme="minorBidi" w:eastAsia="Times New Roman" w:hAnsiTheme="minorBidi" w:cstheme="minorBidi"/>
          <w:color w:val="000000"/>
        </w:rPr>
        <w:t xml:space="preserve"> in this </w:t>
      </w:r>
      <w:r w:rsidR="003156B5">
        <w:rPr>
          <w:rFonts w:asciiTheme="minorBidi" w:eastAsia="Times New Roman" w:hAnsiTheme="minorBidi" w:cstheme="minorBidi"/>
          <w:color w:val="000000"/>
        </w:rPr>
        <w:t xml:space="preserve">and the next </w:t>
      </w:r>
      <w:r w:rsidR="002520E6" w:rsidRPr="005D03DE">
        <w:rPr>
          <w:rFonts w:asciiTheme="minorBidi" w:eastAsia="Times New Roman" w:hAnsiTheme="minorBidi" w:cstheme="minorBidi"/>
          <w:i/>
          <w:iCs/>
          <w:color w:val="000000"/>
        </w:rPr>
        <w:t>shiur</w:t>
      </w:r>
      <w:r w:rsidR="00996DBD">
        <w:rPr>
          <w:rFonts w:asciiTheme="minorBidi" w:eastAsia="Times New Roman" w:hAnsiTheme="minorBidi" w:cstheme="minorBidi"/>
          <w:color w:val="000000"/>
        </w:rPr>
        <w:t xml:space="preserve">, we will view them within the larger framework of Amos’s </w:t>
      </w:r>
      <w:r w:rsidR="002520E6">
        <w:rPr>
          <w:rFonts w:asciiTheme="minorBidi" w:eastAsia="Times New Roman" w:hAnsiTheme="minorBidi" w:cstheme="minorBidi"/>
          <w:color w:val="000000"/>
        </w:rPr>
        <w:t>hymns (</w:t>
      </w:r>
      <w:r w:rsidR="003156B5">
        <w:rPr>
          <w:rFonts w:asciiTheme="minorBidi" w:eastAsia="Times New Roman" w:hAnsiTheme="minorBidi" w:cstheme="minorBidi"/>
          <w:color w:val="000000"/>
        </w:rPr>
        <w:t>in shiur #96</w:t>
      </w:r>
      <w:r w:rsidR="002520E6">
        <w:rPr>
          <w:rFonts w:asciiTheme="minorBidi" w:eastAsia="Times New Roman" w:hAnsiTheme="minorBidi" w:cstheme="minorBidi"/>
          <w:color w:val="000000"/>
        </w:rPr>
        <w:t xml:space="preserve">), comparing these two verses with the three earlier praise </w:t>
      </w:r>
      <w:r w:rsidR="00347F8C">
        <w:rPr>
          <w:rFonts w:asciiTheme="minorBidi" w:eastAsia="Times New Roman" w:hAnsiTheme="minorBidi" w:cstheme="minorBidi"/>
          <w:color w:val="000000"/>
        </w:rPr>
        <w:t>segments</w:t>
      </w:r>
      <w:r w:rsidR="002520E6">
        <w:rPr>
          <w:rFonts w:asciiTheme="minorBidi" w:eastAsia="Times New Roman" w:hAnsiTheme="minorBidi" w:cstheme="minorBidi"/>
          <w:color w:val="000000"/>
        </w:rPr>
        <w:t xml:space="preserve">. </w:t>
      </w:r>
    </w:p>
    <w:bookmarkEnd w:id="0"/>
    <w:p w14:paraId="0FC4314D" w14:textId="77777777" w:rsidR="00364708" w:rsidRDefault="00364708" w:rsidP="00A470F7">
      <w:pPr>
        <w:bidi w:val="0"/>
        <w:spacing w:line="240" w:lineRule="auto"/>
        <w:jc w:val="both"/>
        <w:rPr>
          <w:rFonts w:asciiTheme="minorBidi" w:eastAsia="Times New Roman" w:hAnsiTheme="minorBidi" w:cstheme="minorBidi"/>
          <w:color w:val="000000"/>
        </w:rPr>
      </w:pPr>
    </w:p>
    <w:p w14:paraId="48F7924C" w14:textId="6209E980" w:rsidR="00715647" w:rsidRDefault="0060224A"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TEXT</w:t>
      </w:r>
    </w:p>
    <w:p w14:paraId="1395175A" w14:textId="77777777" w:rsidR="00084F83" w:rsidRDefault="00084F83" w:rsidP="00A470F7">
      <w:pPr>
        <w:bidi w:val="0"/>
        <w:spacing w:line="240" w:lineRule="auto"/>
        <w:ind w:left="720"/>
        <w:jc w:val="both"/>
        <w:rPr>
          <w:rFonts w:asciiTheme="minorBidi" w:eastAsia="Times New Roman" w:hAnsiTheme="minorBidi" w:cstheme="minorBidi"/>
          <w:b/>
          <w:bCs/>
          <w:i/>
          <w:iCs/>
          <w:color w:val="000000"/>
        </w:rPr>
      </w:pPr>
    </w:p>
    <w:p w14:paraId="1FC72D98" w14:textId="142221C4" w:rsidR="007F77E4" w:rsidRDefault="00364708" w:rsidP="00A470F7">
      <w:pPr>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Va</w:t>
      </w:r>
      <w:r w:rsidR="002157B4">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A-D-N-Y Elokim (Hashem) </w:t>
      </w:r>
      <w:r w:rsidR="002157B4">
        <w:rPr>
          <w:rFonts w:asciiTheme="minorBidi" w:eastAsia="Times New Roman" w:hAnsiTheme="minorBidi" w:cstheme="minorBidi"/>
          <w:i/>
          <w:iCs/>
          <w:color w:val="000000"/>
        </w:rPr>
        <w:t>h</w:t>
      </w:r>
      <w:r w:rsidR="00254D02">
        <w:rPr>
          <w:rFonts w:asciiTheme="minorBidi" w:eastAsia="Times New Roman" w:hAnsiTheme="minorBidi" w:cstheme="minorBidi"/>
          <w:i/>
          <w:iCs/>
          <w:color w:val="000000"/>
        </w:rPr>
        <w:t>a-T</w:t>
      </w:r>
      <w:r>
        <w:rPr>
          <w:rFonts w:asciiTheme="minorBidi" w:eastAsia="Times New Roman" w:hAnsiTheme="minorBidi" w:cstheme="minorBidi"/>
          <w:i/>
          <w:iCs/>
          <w:color w:val="000000"/>
        </w:rPr>
        <w:t>zevakot</w:t>
      </w:r>
    </w:p>
    <w:p w14:paraId="54F27F83" w14:textId="692888CE" w:rsidR="00364708" w:rsidRDefault="00364708" w:rsidP="00A470F7">
      <w:pPr>
        <w:bidi w:val="0"/>
        <w:spacing w:line="240" w:lineRule="auto"/>
        <w:ind w:left="1440"/>
        <w:jc w:val="both"/>
        <w:rPr>
          <w:rFonts w:asciiTheme="minorBidi" w:eastAsia="Times New Roman" w:hAnsiTheme="minorBidi" w:cstheme="minorBidi"/>
          <w:color w:val="000000"/>
        </w:rPr>
      </w:pPr>
      <w:r w:rsidRPr="00364708">
        <w:rPr>
          <w:rFonts w:asciiTheme="minorBidi" w:eastAsia="Times New Roman" w:hAnsiTheme="minorBidi" w:cstheme="minorBidi"/>
          <w:color w:val="000000"/>
        </w:rPr>
        <w:t>The Lord, GOD of hosts,</w:t>
      </w:r>
    </w:p>
    <w:p w14:paraId="7DFD8D7F" w14:textId="77777777" w:rsidR="007F74B8" w:rsidRDefault="007F74B8" w:rsidP="00A470F7">
      <w:pPr>
        <w:bidi w:val="0"/>
        <w:spacing w:line="240" w:lineRule="auto"/>
        <w:ind w:left="1440"/>
        <w:jc w:val="both"/>
        <w:rPr>
          <w:rFonts w:asciiTheme="minorBidi" w:eastAsia="Times New Roman" w:hAnsiTheme="minorBidi" w:cstheme="minorBidi"/>
          <w:i/>
          <w:iCs/>
          <w:color w:val="000000"/>
        </w:rPr>
      </w:pPr>
    </w:p>
    <w:p w14:paraId="53153A73" w14:textId="631A5B74" w:rsidR="00293BD7" w:rsidRDefault="00293BD7"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Amos uses the Divine cognomen “A-D-N-Y” numerous times, most forcefully when introducing rebukes. Indeed, the frequency of A-D-N-Y in his book – 24 times – is only rivaled by that of Ye</w:t>
      </w:r>
      <w:r w:rsidR="007F74B8">
        <w:rPr>
          <w:rFonts w:asciiTheme="minorBidi" w:eastAsia="Times New Roman" w:hAnsiTheme="minorBidi" w:cstheme="minorBidi"/>
          <w:color w:val="000000"/>
        </w:rPr>
        <w:t>c</w:t>
      </w:r>
      <w:r>
        <w:rPr>
          <w:rFonts w:asciiTheme="minorBidi" w:eastAsia="Times New Roman" w:hAnsiTheme="minorBidi" w:cstheme="minorBidi"/>
          <w:color w:val="000000"/>
        </w:rPr>
        <w:t>hez</w:t>
      </w:r>
      <w:r w:rsidR="007F74B8">
        <w:rPr>
          <w:rFonts w:asciiTheme="minorBidi" w:eastAsia="Times New Roman" w:hAnsiTheme="minorBidi" w:cstheme="minorBidi"/>
          <w:color w:val="000000"/>
        </w:rPr>
        <w:t>k</w:t>
      </w:r>
      <w:r>
        <w:rPr>
          <w:rFonts w:asciiTheme="minorBidi" w:eastAsia="Times New Roman" w:hAnsiTheme="minorBidi" w:cstheme="minorBidi"/>
          <w:color w:val="000000"/>
        </w:rPr>
        <w:t>el (215 times)</w:t>
      </w:r>
      <w:r w:rsidR="002157B4">
        <w:rPr>
          <w:rFonts w:asciiTheme="minorBidi" w:eastAsia="Times New Roman" w:hAnsiTheme="minorBidi" w:cstheme="minorBidi"/>
          <w:color w:val="000000"/>
        </w:rPr>
        <w:t>.</w:t>
      </w:r>
      <w:r>
        <w:rPr>
          <w:rStyle w:val="aa"/>
          <w:rFonts w:asciiTheme="minorBidi" w:eastAsia="Times New Roman" w:hAnsiTheme="minorBidi" w:cstheme="minorBidi"/>
          <w:color w:val="000000"/>
        </w:rPr>
        <w:footnoteReference w:id="1"/>
      </w:r>
      <w:r w:rsidR="00D15D5E">
        <w:rPr>
          <w:rFonts w:asciiTheme="minorBidi" w:eastAsia="Times New Roman" w:hAnsiTheme="minorBidi" w:cstheme="minorBidi"/>
          <w:color w:val="000000"/>
        </w:rPr>
        <w:t xml:space="preserve"> </w:t>
      </w:r>
      <w:r w:rsidR="000E0213">
        <w:rPr>
          <w:rFonts w:asciiTheme="minorBidi" w:eastAsia="Times New Roman" w:hAnsiTheme="minorBidi" w:cstheme="minorBidi"/>
          <w:color w:val="000000"/>
        </w:rPr>
        <w:t xml:space="preserve">The sequence </w:t>
      </w:r>
      <w:r w:rsidR="000E0213">
        <w:rPr>
          <w:rFonts w:asciiTheme="minorBidi" w:eastAsia="Times New Roman" w:hAnsiTheme="minorBidi" w:cstheme="minorBidi"/>
          <w:i/>
          <w:iCs/>
          <w:color w:val="000000"/>
        </w:rPr>
        <w:t>A-D-N-Y Hashem Tzevakot</w:t>
      </w:r>
      <w:r w:rsidR="000E0213">
        <w:rPr>
          <w:rFonts w:asciiTheme="minorBidi" w:eastAsia="Times New Roman" w:hAnsiTheme="minorBidi" w:cstheme="minorBidi"/>
          <w:color w:val="000000"/>
        </w:rPr>
        <w:t xml:space="preserve"> appears a few times in prophetic oratory and once in </w:t>
      </w:r>
      <w:r w:rsidR="000E0213" w:rsidRPr="007F74B8">
        <w:rPr>
          <w:rFonts w:asciiTheme="minorBidi" w:eastAsia="Times New Roman" w:hAnsiTheme="minorBidi" w:cstheme="minorBidi"/>
          <w:i/>
          <w:iCs/>
          <w:color w:val="000000"/>
        </w:rPr>
        <w:t>Tehillim</w:t>
      </w:r>
      <w:r w:rsidR="000E0213">
        <w:rPr>
          <w:rFonts w:asciiTheme="minorBidi" w:eastAsia="Times New Roman" w:hAnsiTheme="minorBidi" w:cstheme="minorBidi"/>
          <w:color w:val="000000"/>
        </w:rPr>
        <w:t xml:space="preserve"> (69:7)</w:t>
      </w:r>
      <w:r w:rsidR="002157B4">
        <w:rPr>
          <w:rFonts w:asciiTheme="minorBidi" w:eastAsia="Times New Roman" w:hAnsiTheme="minorBidi" w:cstheme="minorBidi"/>
          <w:color w:val="000000"/>
        </w:rPr>
        <w:t>,</w:t>
      </w:r>
      <w:r w:rsidR="000E0213">
        <w:rPr>
          <w:rFonts w:asciiTheme="minorBidi" w:eastAsia="Times New Roman" w:hAnsiTheme="minorBidi" w:cstheme="minorBidi"/>
          <w:color w:val="000000"/>
        </w:rPr>
        <w:t xml:space="preserve"> but this particular form, with the definite article before the last Name (</w:t>
      </w:r>
      <w:r w:rsidR="002157B4">
        <w:rPr>
          <w:rFonts w:asciiTheme="minorBidi" w:eastAsia="Times New Roman" w:hAnsiTheme="minorBidi" w:cstheme="minorBidi"/>
          <w:b/>
          <w:bCs/>
          <w:i/>
          <w:iCs/>
          <w:color w:val="000000"/>
        </w:rPr>
        <w:t>h</w:t>
      </w:r>
      <w:r w:rsidR="000E0213">
        <w:rPr>
          <w:rFonts w:asciiTheme="minorBidi" w:eastAsia="Times New Roman" w:hAnsiTheme="minorBidi" w:cstheme="minorBidi"/>
          <w:b/>
          <w:bCs/>
          <w:i/>
          <w:iCs/>
          <w:color w:val="000000"/>
        </w:rPr>
        <w:t>a</w:t>
      </w:r>
      <w:r w:rsidR="002157B4">
        <w:rPr>
          <w:rFonts w:asciiTheme="minorBidi" w:eastAsia="Times New Roman" w:hAnsiTheme="minorBidi" w:cstheme="minorBidi"/>
          <w:b/>
          <w:bCs/>
          <w:i/>
          <w:iCs/>
          <w:color w:val="000000"/>
        </w:rPr>
        <w:t>-</w:t>
      </w:r>
      <w:r w:rsidR="000E0213">
        <w:rPr>
          <w:rFonts w:asciiTheme="minorBidi" w:eastAsia="Times New Roman" w:hAnsiTheme="minorBidi" w:cstheme="minorBidi"/>
          <w:i/>
          <w:iCs/>
          <w:color w:val="000000"/>
        </w:rPr>
        <w:t>Tzevakot</w:t>
      </w:r>
      <w:r w:rsidR="000E0213" w:rsidRPr="005D03DE">
        <w:rPr>
          <w:rFonts w:asciiTheme="minorBidi" w:eastAsia="Times New Roman" w:hAnsiTheme="minorBidi" w:cstheme="minorBidi"/>
          <w:color w:val="000000"/>
        </w:rPr>
        <w:t>)</w:t>
      </w:r>
      <w:r w:rsidR="0066142A">
        <w:rPr>
          <w:rFonts w:asciiTheme="minorBidi" w:eastAsia="Times New Roman" w:hAnsiTheme="minorBidi" w:cstheme="minorBidi"/>
          <w:color w:val="000000"/>
        </w:rPr>
        <w:t>,</w:t>
      </w:r>
      <w:r w:rsidR="00D15D5E">
        <w:rPr>
          <w:rFonts w:asciiTheme="minorBidi" w:eastAsia="Times New Roman" w:hAnsiTheme="minorBidi" w:cstheme="minorBidi"/>
          <w:color w:val="000000"/>
        </w:rPr>
        <w:t xml:space="preserve"> </w:t>
      </w:r>
      <w:r w:rsidR="000E0213">
        <w:rPr>
          <w:rFonts w:asciiTheme="minorBidi" w:eastAsia="Times New Roman" w:hAnsiTheme="minorBidi" w:cstheme="minorBidi"/>
          <w:color w:val="000000"/>
        </w:rPr>
        <w:t xml:space="preserve">is unmatched in </w:t>
      </w:r>
      <w:r w:rsidR="000E0213" w:rsidRPr="005D03DE">
        <w:rPr>
          <w:rFonts w:asciiTheme="minorBidi" w:eastAsia="Times New Roman" w:hAnsiTheme="minorBidi" w:cstheme="minorBidi"/>
          <w:i/>
          <w:iCs/>
          <w:color w:val="000000"/>
        </w:rPr>
        <w:t>Tanakh</w:t>
      </w:r>
      <w:r w:rsidR="000E0213">
        <w:rPr>
          <w:rFonts w:asciiTheme="minorBidi" w:eastAsia="Times New Roman" w:hAnsiTheme="minorBidi" w:cstheme="minorBidi"/>
          <w:color w:val="000000"/>
        </w:rPr>
        <w:t xml:space="preserve">. </w:t>
      </w:r>
      <w:r w:rsidR="00E520CF">
        <w:rPr>
          <w:rFonts w:asciiTheme="minorBidi" w:eastAsia="Times New Roman" w:hAnsiTheme="minorBidi" w:cstheme="minorBidi"/>
          <w:color w:val="000000"/>
        </w:rPr>
        <w:t>Eve</w:t>
      </w:r>
      <w:r w:rsidR="002157B4">
        <w:rPr>
          <w:rFonts w:asciiTheme="minorBidi" w:eastAsia="Times New Roman" w:hAnsiTheme="minorBidi" w:cstheme="minorBidi"/>
          <w:color w:val="000000"/>
        </w:rPr>
        <w:t>n</w:t>
      </w:r>
      <w:r w:rsidR="00E520CF">
        <w:rPr>
          <w:rFonts w:asciiTheme="minorBidi" w:eastAsia="Times New Roman" w:hAnsiTheme="minorBidi" w:cstheme="minorBidi"/>
          <w:color w:val="000000"/>
        </w:rPr>
        <w:t xml:space="preserve"> more curious is Amos’s </w:t>
      </w:r>
      <w:r w:rsidR="0066142A">
        <w:rPr>
          <w:rFonts w:asciiTheme="minorBidi" w:eastAsia="Times New Roman" w:hAnsiTheme="minorBidi" w:cstheme="minorBidi"/>
          <w:color w:val="000000"/>
        </w:rPr>
        <w:t xml:space="preserve">prominent </w:t>
      </w:r>
      <w:r w:rsidR="00E520CF">
        <w:rPr>
          <w:rFonts w:asciiTheme="minorBidi" w:eastAsia="Times New Roman" w:hAnsiTheme="minorBidi" w:cstheme="minorBidi"/>
          <w:color w:val="000000"/>
        </w:rPr>
        <w:t xml:space="preserve">role in using this Name – it only </w:t>
      </w:r>
      <w:r w:rsidR="0066142A">
        <w:rPr>
          <w:rFonts w:asciiTheme="minorBidi" w:eastAsia="Times New Roman" w:hAnsiTheme="minorBidi" w:cstheme="minorBidi"/>
          <w:color w:val="000000"/>
        </w:rPr>
        <w:t>appears</w:t>
      </w:r>
      <w:r w:rsidR="00E520CF">
        <w:rPr>
          <w:rFonts w:asciiTheme="minorBidi" w:eastAsia="Times New Roman" w:hAnsiTheme="minorBidi" w:cstheme="minorBidi"/>
          <w:color w:val="000000"/>
        </w:rPr>
        <w:t xml:space="preserve"> four times in all of </w:t>
      </w:r>
      <w:r w:rsidR="00E520CF" w:rsidRPr="005D03DE">
        <w:rPr>
          <w:rFonts w:asciiTheme="minorBidi" w:eastAsia="Times New Roman" w:hAnsiTheme="minorBidi" w:cstheme="minorBidi"/>
          <w:i/>
          <w:iCs/>
          <w:color w:val="000000"/>
        </w:rPr>
        <w:t>Tanakh</w:t>
      </w:r>
      <w:r w:rsidR="00E520CF">
        <w:rPr>
          <w:rStyle w:val="aa"/>
          <w:rFonts w:asciiTheme="minorBidi" w:eastAsia="Times New Roman" w:hAnsiTheme="minorBidi" w:cstheme="minorBidi"/>
          <w:color w:val="000000"/>
        </w:rPr>
        <w:footnoteReference w:id="2"/>
      </w:r>
      <w:r w:rsidR="00E520CF">
        <w:rPr>
          <w:rFonts w:asciiTheme="minorBidi" w:eastAsia="Times New Roman" w:hAnsiTheme="minorBidi" w:cstheme="minorBidi"/>
          <w:color w:val="000000"/>
        </w:rPr>
        <w:t xml:space="preserve"> with the definite article, three of which are in Amos’s speeches. The </w:t>
      </w:r>
      <w:r w:rsidR="00673794">
        <w:rPr>
          <w:rFonts w:asciiTheme="minorBidi" w:eastAsia="Times New Roman" w:hAnsiTheme="minorBidi" w:cstheme="minorBidi"/>
          <w:color w:val="000000"/>
        </w:rPr>
        <w:t xml:space="preserve">only other mention is in </w:t>
      </w:r>
      <w:r w:rsidR="00673794" w:rsidRPr="005D03DE">
        <w:rPr>
          <w:rFonts w:asciiTheme="minorBidi" w:eastAsia="Times New Roman" w:hAnsiTheme="minorBidi" w:cstheme="minorBidi"/>
          <w:i/>
          <w:iCs/>
          <w:color w:val="000000"/>
        </w:rPr>
        <w:t>Hoshea</w:t>
      </w:r>
      <w:r w:rsidR="00673794">
        <w:rPr>
          <w:rFonts w:asciiTheme="minorBidi" w:eastAsia="Times New Roman" w:hAnsiTheme="minorBidi" w:cstheme="minorBidi"/>
          <w:color w:val="000000"/>
        </w:rPr>
        <w:t xml:space="preserve">: </w:t>
      </w:r>
    </w:p>
    <w:p w14:paraId="51D1CA97" w14:textId="77777777" w:rsidR="007F74B8" w:rsidRDefault="007F74B8" w:rsidP="00A470F7">
      <w:pPr>
        <w:bidi w:val="0"/>
        <w:spacing w:line="240" w:lineRule="auto"/>
        <w:jc w:val="both"/>
        <w:rPr>
          <w:rFonts w:asciiTheme="minorBidi" w:eastAsia="Times New Roman" w:hAnsiTheme="minorBidi" w:cstheme="minorBidi"/>
          <w:color w:val="000000"/>
        </w:rPr>
      </w:pPr>
    </w:p>
    <w:p w14:paraId="5EDF0AAB" w14:textId="05335001" w:rsidR="00673794" w:rsidRDefault="00673794" w:rsidP="00A470F7">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Va</w:t>
      </w:r>
      <w:r w:rsidR="002157B4">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Hashem Elokei </w:t>
      </w:r>
      <w:r>
        <w:rPr>
          <w:rFonts w:asciiTheme="minorBidi" w:eastAsia="Times New Roman" w:hAnsiTheme="minorBidi" w:cstheme="minorBidi"/>
          <w:b/>
          <w:bCs/>
          <w:i/>
          <w:iCs/>
          <w:color w:val="000000"/>
        </w:rPr>
        <w:t>ha</w:t>
      </w:r>
      <w:r w:rsidR="002157B4">
        <w:rPr>
          <w:rFonts w:asciiTheme="minorBidi" w:eastAsia="Times New Roman" w:hAnsiTheme="minorBidi" w:cstheme="minorBidi"/>
          <w:b/>
          <w:bCs/>
          <w:i/>
          <w:iCs/>
          <w:color w:val="000000"/>
        </w:rPr>
        <w:t>-</w:t>
      </w:r>
      <w:r>
        <w:rPr>
          <w:rFonts w:asciiTheme="minorBidi" w:eastAsia="Times New Roman" w:hAnsiTheme="minorBidi" w:cstheme="minorBidi"/>
          <w:i/>
          <w:iCs/>
          <w:color w:val="000000"/>
        </w:rPr>
        <w:t>Tzevakot, Hashem zikhro</w:t>
      </w:r>
    </w:p>
    <w:p w14:paraId="4033C72D" w14:textId="77777777" w:rsidR="00124BD4" w:rsidRDefault="00673794" w:rsidP="00A470F7">
      <w:pPr>
        <w:bidi w:val="0"/>
        <w:spacing w:line="240" w:lineRule="auto"/>
        <w:ind w:left="720"/>
        <w:jc w:val="both"/>
        <w:rPr>
          <w:rFonts w:asciiTheme="minorBidi" w:eastAsia="Times New Roman" w:hAnsiTheme="minorBidi" w:cstheme="minorBidi"/>
          <w:color w:val="000000"/>
        </w:rPr>
      </w:pPr>
      <w:r w:rsidRPr="00881778">
        <w:rPr>
          <w:rFonts w:asciiTheme="minorBidi" w:eastAsia="Times New Roman" w:hAnsiTheme="minorBidi" w:cstheme="minorBidi"/>
          <w:color w:val="000000"/>
        </w:rPr>
        <w:t xml:space="preserve">the LORD </w:t>
      </w:r>
      <w:r w:rsidRPr="00203AF5">
        <w:rPr>
          <w:rFonts w:asciiTheme="minorBidi" w:eastAsia="Times New Roman" w:hAnsiTheme="minorBidi" w:cstheme="minorBidi"/>
          <w:color w:val="000000"/>
        </w:rPr>
        <w:t>the</w:t>
      </w:r>
      <w:r w:rsidRPr="00881778">
        <w:rPr>
          <w:rFonts w:asciiTheme="minorBidi" w:eastAsia="Times New Roman" w:hAnsiTheme="minorBidi" w:cstheme="minorBidi"/>
          <w:color w:val="000000"/>
        </w:rPr>
        <w:t xml:space="preserve"> God of </w:t>
      </w:r>
      <w:r w:rsidR="00203AF5">
        <w:rPr>
          <w:rFonts w:asciiTheme="minorBidi" w:eastAsia="Times New Roman" w:hAnsiTheme="minorBidi" w:cstheme="minorBidi"/>
          <w:color w:val="000000"/>
        </w:rPr>
        <w:t>(</w:t>
      </w:r>
      <w:r w:rsidR="00203AF5" w:rsidRPr="00203AF5">
        <w:rPr>
          <w:rFonts w:asciiTheme="minorBidi" w:eastAsia="Times New Roman" w:hAnsiTheme="minorBidi" w:cstheme="minorBidi"/>
          <w:b/>
          <w:bCs/>
          <w:color w:val="000000"/>
        </w:rPr>
        <w:t>the</w:t>
      </w:r>
      <w:r w:rsidR="00203AF5">
        <w:rPr>
          <w:rFonts w:asciiTheme="minorBidi" w:eastAsia="Times New Roman" w:hAnsiTheme="minorBidi" w:cstheme="minorBidi"/>
          <w:color w:val="000000"/>
        </w:rPr>
        <w:t xml:space="preserve">) </w:t>
      </w:r>
      <w:r w:rsidRPr="00203AF5">
        <w:rPr>
          <w:rFonts w:asciiTheme="minorBidi" w:eastAsia="Times New Roman" w:hAnsiTheme="minorBidi" w:cstheme="minorBidi"/>
          <w:color w:val="000000"/>
        </w:rPr>
        <w:t>hosts</w:t>
      </w:r>
      <w:r w:rsidRPr="00881778">
        <w:rPr>
          <w:rFonts w:asciiTheme="minorBidi" w:eastAsia="Times New Roman" w:hAnsiTheme="minorBidi" w:cstheme="minorBidi"/>
          <w:color w:val="000000"/>
        </w:rPr>
        <w:t xml:space="preserve">, the LORD is </w:t>
      </w:r>
      <w:r w:rsidR="00124BD4">
        <w:rPr>
          <w:rFonts w:asciiTheme="minorBidi" w:eastAsia="Times New Roman" w:hAnsiTheme="minorBidi" w:cstheme="minorBidi"/>
          <w:color w:val="000000"/>
        </w:rPr>
        <w:t>H</w:t>
      </w:r>
      <w:r w:rsidRPr="00881778">
        <w:rPr>
          <w:rFonts w:asciiTheme="minorBidi" w:eastAsia="Times New Roman" w:hAnsiTheme="minorBidi" w:cstheme="minorBidi"/>
          <w:color w:val="000000"/>
        </w:rPr>
        <w:t>is name</w:t>
      </w:r>
    </w:p>
    <w:p w14:paraId="7855F425" w14:textId="77777777" w:rsidR="007F74B8" w:rsidRDefault="007F74B8" w:rsidP="00A470F7">
      <w:pPr>
        <w:bidi w:val="0"/>
        <w:spacing w:line="240" w:lineRule="auto"/>
        <w:ind w:left="1440"/>
        <w:jc w:val="both"/>
        <w:rPr>
          <w:rFonts w:asciiTheme="minorBidi" w:eastAsia="Times New Roman" w:hAnsiTheme="minorBidi" w:cstheme="minorBidi"/>
          <w:color w:val="000000"/>
        </w:rPr>
      </w:pPr>
    </w:p>
    <w:p w14:paraId="7EE2FDE9" w14:textId="373B59C4" w:rsidR="00673794" w:rsidRDefault="00124BD4"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context there may be revealing as to Hoshea’s reason for using this uncommon form. The verse before poetically describes Yaakov’s “wrestling match” with the angel (</w:t>
      </w:r>
      <w:r w:rsidRPr="007F74B8">
        <w:rPr>
          <w:rFonts w:asciiTheme="minorBidi" w:eastAsia="Times New Roman" w:hAnsiTheme="minorBidi" w:cstheme="minorBidi"/>
          <w:i/>
          <w:iCs/>
          <w:color w:val="000000"/>
        </w:rPr>
        <w:t>Bere</w:t>
      </w:r>
      <w:r w:rsidR="007F74B8" w:rsidRPr="007F74B8">
        <w:rPr>
          <w:rFonts w:asciiTheme="minorBidi" w:eastAsia="Times New Roman" w:hAnsiTheme="minorBidi" w:cstheme="minorBidi"/>
          <w:i/>
          <w:iCs/>
          <w:color w:val="000000"/>
        </w:rPr>
        <w:t>i</w:t>
      </w:r>
      <w:r w:rsidRPr="007F74B8">
        <w:rPr>
          <w:rFonts w:asciiTheme="minorBidi" w:eastAsia="Times New Roman" w:hAnsiTheme="minorBidi" w:cstheme="minorBidi"/>
          <w:i/>
          <w:iCs/>
          <w:color w:val="000000"/>
        </w:rPr>
        <w:t>sh</w:t>
      </w:r>
      <w:r w:rsidR="007F74B8" w:rsidRPr="007F74B8">
        <w:rPr>
          <w:rFonts w:asciiTheme="minorBidi" w:eastAsia="Times New Roman" w:hAnsiTheme="minorBidi" w:cstheme="minorBidi"/>
          <w:i/>
          <w:iCs/>
          <w:color w:val="000000"/>
        </w:rPr>
        <w:t>i</w:t>
      </w:r>
      <w:r w:rsidRPr="007F74B8">
        <w:rPr>
          <w:rFonts w:asciiTheme="minorBidi" w:eastAsia="Times New Roman" w:hAnsiTheme="minorBidi" w:cstheme="minorBidi"/>
          <w:i/>
          <w:iCs/>
          <w:color w:val="000000"/>
        </w:rPr>
        <w:t>t</w:t>
      </w:r>
      <w:r>
        <w:rPr>
          <w:rFonts w:asciiTheme="minorBidi" w:eastAsia="Times New Roman" w:hAnsiTheme="minorBidi" w:cstheme="minorBidi"/>
          <w:color w:val="000000"/>
        </w:rPr>
        <w:t xml:space="preserve"> 32)</w:t>
      </w:r>
      <w:r w:rsidR="002157B4">
        <w:rPr>
          <w:rFonts w:asciiTheme="minorBidi" w:eastAsia="Times New Roman" w:hAnsiTheme="minorBidi" w:cstheme="minorBidi"/>
          <w:color w:val="000000"/>
        </w:rPr>
        <w:t>,</w:t>
      </w:r>
      <w:r>
        <w:rPr>
          <w:rFonts w:asciiTheme="minorBidi" w:eastAsia="Times New Roman" w:hAnsiTheme="minorBidi" w:cstheme="minorBidi"/>
          <w:color w:val="000000"/>
        </w:rPr>
        <w:t xml:space="preserve"> from which he emerged successfully. R. Eliezer of Beaugency explains (ad loc</w:t>
      </w:r>
      <w:r w:rsidR="002157B4">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p>
    <w:p w14:paraId="1266D668" w14:textId="77777777" w:rsidR="007F74B8" w:rsidRDefault="007F74B8" w:rsidP="00A470F7">
      <w:pPr>
        <w:bidi w:val="0"/>
        <w:spacing w:line="240" w:lineRule="auto"/>
        <w:jc w:val="both"/>
        <w:rPr>
          <w:rFonts w:asciiTheme="minorBidi" w:eastAsia="Times New Roman" w:hAnsiTheme="minorBidi" w:cstheme="minorBidi"/>
          <w:color w:val="000000"/>
        </w:rPr>
      </w:pPr>
    </w:p>
    <w:p w14:paraId="7DD7279B" w14:textId="1BABA58F" w:rsidR="00124BD4" w:rsidRDefault="007F74B8" w:rsidP="00A470F7">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i/>
          <w:iCs/>
          <w:color w:val="000000"/>
        </w:rPr>
        <w:t>V</w:t>
      </w:r>
      <w:r w:rsidR="00124BD4">
        <w:rPr>
          <w:rFonts w:asciiTheme="minorBidi" w:eastAsia="Times New Roman" w:hAnsiTheme="minorBidi" w:cstheme="minorBidi"/>
          <w:i/>
          <w:iCs/>
          <w:color w:val="000000"/>
        </w:rPr>
        <w:t>a</w:t>
      </w:r>
      <w:r>
        <w:rPr>
          <w:rFonts w:asciiTheme="minorBidi" w:eastAsia="Times New Roman" w:hAnsiTheme="minorBidi" w:cstheme="minorBidi"/>
          <w:i/>
          <w:iCs/>
          <w:color w:val="000000"/>
        </w:rPr>
        <w:t>-</w:t>
      </w:r>
      <w:r w:rsidR="00124BD4">
        <w:rPr>
          <w:rFonts w:asciiTheme="minorBidi" w:eastAsia="Times New Roman" w:hAnsiTheme="minorBidi" w:cstheme="minorBidi"/>
          <w:i/>
          <w:iCs/>
          <w:color w:val="000000"/>
        </w:rPr>
        <w:t>Hashem Elokei (</w:t>
      </w:r>
      <w:r w:rsidR="00124BD4" w:rsidRPr="005D03DE">
        <w:rPr>
          <w:rFonts w:asciiTheme="minorBidi" w:eastAsia="Times New Roman" w:hAnsiTheme="minorBidi" w:cstheme="minorBidi"/>
          <w:i/>
          <w:iCs/>
          <w:color w:val="000000"/>
        </w:rPr>
        <w:t>ha</w:t>
      </w:r>
      <w:r w:rsidR="002157B4" w:rsidRPr="005D03DE">
        <w:rPr>
          <w:rFonts w:asciiTheme="minorBidi" w:eastAsia="Times New Roman" w:hAnsiTheme="minorBidi" w:cstheme="minorBidi"/>
          <w:i/>
          <w:iCs/>
          <w:color w:val="000000"/>
        </w:rPr>
        <w:t>-</w:t>
      </w:r>
      <w:r w:rsidR="00B768D8">
        <w:rPr>
          <w:rStyle w:val="aa"/>
          <w:rFonts w:asciiTheme="minorBidi" w:eastAsia="Times New Roman" w:hAnsiTheme="minorBidi" w:cstheme="minorBidi"/>
          <w:i/>
          <w:iCs/>
          <w:color w:val="000000"/>
        </w:rPr>
        <w:footnoteReference w:id="3"/>
      </w:r>
      <w:r w:rsidR="00124BD4">
        <w:rPr>
          <w:rFonts w:asciiTheme="minorBidi" w:eastAsia="Times New Roman" w:hAnsiTheme="minorBidi" w:cstheme="minorBidi"/>
          <w:i/>
          <w:iCs/>
          <w:color w:val="000000"/>
        </w:rPr>
        <w:t>)Tzevakot</w:t>
      </w:r>
      <w:r w:rsidR="00124BD4">
        <w:rPr>
          <w:rFonts w:asciiTheme="minorBidi" w:eastAsia="Times New Roman" w:hAnsiTheme="minorBidi" w:cstheme="minorBidi"/>
          <w:color w:val="000000"/>
        </w:rPr>
        <w:t xml:space="preserve">: </w:t>
      </w:r>
      <w:r w:rsidR="002157B4">
        <w:rPr>
          <w:rFonts w:asciiTheme="minorBidi" w:eastAsia="Times New Roman" w:hAnsiTheme="minorBidi" w:cstheme="minorBidi"/>
          <w:color w:val="000000"/>
        </w:rPr>
        <w:t>T</w:t>
      </w:r>
      <w:r w:rsidR="00124BD4">
        <w:rPr>
          <w:rFonts w:asciiTheme="minorBidi" w:eastAsia="Times New Roman" w:hAnsiTheme="minorBidi" w:cstheme="minorBidi"/>
          <w:color w:val="000000"/>
        </w:rPr>
        <w:t xml:space="preserve">he heavenly and earthly hosts, for his </w:t>
      </w:r>
      <w:r w:rsidR="002157B4">
        <w:rPr>
          <w:rFonts w:asciiTheme="minorBidi" w:eastAsia="Times New Roman" w:hAnsiTheme="minorBidi" w:cstheme="minorBidi"/>
          <w:color w:val="000000"/>
        </w:rPr>
        <w:t>[</w:t>
      </w:r>
      <w:r w:rsidR="00124BD4">
        <w:rPr>
          <w:rFonts w:asciiTheme="minorBidi" w:eastAsia="Times New Roman" w:hAnsiTheme="minorBidi" w:cstheme="minorBidi"/>
          <w:color w:val="000000"/>
        </w:rPr>
        <w:t>Yaakov’s</w:t>
      </w:r>
      <w:r w:rsidR="002157B4">
        <w:rPr>
          <w:rFonts w:asciiTheme="minorBidi" w:eastAsia="Times New Roman" w:hAnsiTheme="minorBidi" w:cstheme="minorBidi"/>
          <w:color w:val="000000"/>
        </w:rPr>
        <w:t>]</w:t>
      </w:r>
      <w:r w:rsidR="00124BD4">
        <w:rPr>
          <w:rFonts w:asciiTheme="minorBidi" w:eastAsia="Times New Roman" w:hAnsiTheme="minorBidi" w:cstheme="minorBidi"/>
          <w:color w:val="000000"/>
        </w:rPr>
        <w:t xml:space="preserve"> enemies surrendered to him and then emboldened him to be prince-like</w:t>
      </w:r>
      <w:r w:rsidR="0066142A">
        <w:rPr>
          <w:rFonts w:asciiTheme="minorBidi" w:eastAsia="Times New Roman" w:hAnsiTheme="minorBidi" w:cstheme="minorBidi"/>
          <w:color w:val="000000"/>
        </w:rPr>
        <w:t xml:space="preserve"> (</w:t>
      </w:r>
      <w:r w:rsidR="0066142A">
        <w:rPr>
          <w:rFonts w:asciiTheme="minorBidi" w:eastAsia="Times New Roman" w:hAnsiTheme="minorBidi" w:cstheme="minorBidi"/>
          <w:i/>
          <w:iCs/>
          <w:color w:val="000000"/>
        </w:rPr>
        <w:t>ve-heisir oto</w:t>
      </w:r>
      <w:r w:rsidR="0066142A">
        <w:rPr>
          <w:rFonts w:asciiTheme="minorBidi" w:eastAsia="Times New Roman" w:hAnsiTheme="minorBidi" w:cstheme="minorBidi"/>
          <w:color w:val="000000"/>
        </w:rPr>
        <w:t>)</w:t>
      </w:r>
      <w:r w:rsidR="00124BD4">
        <w:rPr>
          <w:rFonts w:asciiTheme="minorBidi" w:eastAsia="Times New Roman" w:hAnsiTheme="minorBidi" w:cstheme="minorBidi"/>
          <w:color w:val="000000"/>
        </w:rPr>
        <w:t xml:space="preserve"> with God and man </w:t>
      </w:r>
      <w:r w:rsidR="002157B4">
        <w:rPr>
          <w:rFonts w:asciiTheme="minorBidi" w:eastAsia="Times New Roman" w:hAnsiTheme="minorBidi" w:cstheme="minorBidi"/>
          <w:color w:val="000000"/>
        </w:rPr>
        <w:t>[</w:t>
      </w:r>
      <w:r w:rsidR="00124BD4">
        <w:rPr>
          <w:rFonts w:asciiTheme="minorBidi" w:eastAsia="Times New Roman" w:hAnsiTheme="minorBidi" w:cstheme="minorBidi"/>
          <w:color w:val="000000"/>
        </w:rPr>
        <w:t xml:space="preserve">per </w:t>
      </w:r>
      <w:r w:rsidR="00124BD4">
        <w:rPr>
          <w:rFonts w:asciiTheme="minorBidi" w:eastAsia="Times New Roman" w:hAnsiTheme="minorBidi" w:cstheme="minorBidi"/>
          <w:i/>
          <w:iCs/>
          <w:color w:val="000000"/>
        </w:rPr>
        <w:t>ki sari</w:t>
      </w:r>
      <w:r w:rsidR="002157B4">
        <w:rPr>
          <w:rFonts w:asciiTheme="minorBidi" w:eastAsia="Times New Roman" w:hAnsiTheme="minorBidi" w:cstheme="minorBidi"/>
          <w:i/>
          <w:iCs/>
          <w:color w:val="000000"/>
        </w:rPr>
        <w:t>ta</w:t>
      </w:r>
      <w:r w:rsidR="00124BD4">
        <w:rPr>
          <w:rFonts w:asciiTheme="minorBidi" w:eastAsia="Times New Roman" w:hAnsiTheme="minorBidi" w:cstheme="minorBidi"/>
          <w:i/>
          <w:iCs/>
          <w:color w:val="000000"/>
        </w:rPr>
        <w:t xml:space="preserve"> im Elokim v</w:t>
      </w:r>
      <w:r w:rsidR="002157B4">
        <w:rPr>
          <w:rFonts w:asciiTheme="minorBidi" w:eastAsia="Times New Roman" w:hAnsiTheme="minorBidi" w:cstheme="minorBidi"/>
          <w:i/>
          <w:iCs/>
          <w:color w:val="000000"/>
        </w:rPr>
        <w:t>e-</w:t>
      </w:r>
      <w:r w:rsidR="00124BD4">
        <w:rPr>
          <w:rFonts w:asciiTheme="minorBidi" w:eastAsia="Times New Roman" w:hAnsiTheme="minorBidi" w:cstheme="minorBidi"/>
          <w:i/>
          <w:iCs/>
          <w:color w:val="000000"/>
        </w:rPr>
        <w:t>im anashim va</w:t>
      </w:r>
      <w:r w:rsidR="002157B4">
        <w:rPr>
          <w:rFonts w:asciiTheme="minorBidi" w:eastAsia="Times New Roman" w:hAnsiTheme="minorBidi" w:cstheme="minorBidi"/>
          <w:i/>
          <w:iCs/>
          <w:color w:val="000000"/>
        </w:rPr>
        <w:t>-</w:t>
      </w:r>
      <w:r w:rsidR="00124BD4">
        <w:rPr>
          <w:rFonts w:asciiTheme="minorBidi" w:eastAsia="Times New Roman" w:hAnsiTheme="minorBidi" w:cstheme="minorBidi"/>
          <w:i/>
          <w:iCs/>
          <w:color w:val="000000"/>
        </w:rPr>
        <w:t>tukhal</w:t>
      </w:r>
      <w:r w:rsidR="0066142A">
        <w:rPr>
          <w:rFonts w:asciiTheme="minorBidi" w:eastAsia="Times New Roman" w:hAnsiTheme="minorBidi" w:cstheme="minorBidi"/>
          <w:color w:val="000000"/>
        </w:rPr>
        <w:t xml:space="preserve">, </w:t>
      </w:r>
      <w:r w:rsidR="0066142A">
        <w:rPr>
          <w:rFonts w:asciiTheme="minorBidi" w:eastAsia="Times New Roman" w:hAnsiTheme="minorBidi" w:cstheme="minorBidi"/>
          <w:i/>
          <w:iCs/>
          <w:color w:val="000000"/>
        </w:rPr>
        <w:t xml:space="preserve">Bereishit </w:t>
      </w:r>
      <w:r w:rsidR="0066142A">
        <w:rPr>
          <w:rFonts w:asciiTheme="minorBidi" w:eastAsia="Times New Roman" w:hAnsiTheme="minorBidi" w:cstheme="minorBidi"/>
          <w:color w:val="000000"/>
        </w:rPr>
        <w:t>32:29].</w:t>
      </w:r>
      <w:r w:rsidR="00124BD4">
        <w:rPr>
          <w:rFonts w:asciiTheme="minorBidi" w:eastAsia="Times New Roman" w:hAnsiTheme="minorBidi" w:cstheme="minorBidi"/>
          <w:color w:val="000000"/>
        </w:rPr>
        <w:t xml:space="preserve"> </w:t>
      </w:r>
    </w:p>
    <w:p w14:paraId="16020F34" w14:textId="77777777" w:rsidR="00DB6720" w:rsidRDefault="00DB6720" w:rsidP="00DB6720">
      <w:pPr>
        <w:bidi w:val="0"/>
        <w:spacing w:line="240" w:lineRule="auto"/>
        <w:ind w:left="720"/>
        <w:jc w:val="both"/>
        <w:rPr>
          <w:rFonts w:asciiTheme="minorBidi" w:eastAsia="Times New Roman" w:hAnsiTheme="minorBidi" w:cstheme="minorBidi"/>
          <w:color w:val="000000"/>
        </w:rPr>
      </w:pPr>
    </w:p>
    <w:p w14:paraId="52E4947C" w14:textId="4AF60C98" w:rsidR="003156B5" w:rsidRDefault="003156B5"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In other words, since the context there is about Yaakov’s mastery over “God’s hosts</w:t>
      </w:r>
      <w:r w:rsidR="0066142A">
        <w:rPr>
          <w:rFonts w:asciiTheme="minorBidi" w:eastAsia="Times New Roman" w:hAnsiTheme="minorBidi" w:cstheme="minorBidi"/>
          <w:color w:val="000000"/>
        </w:rPr>
        <w:t>,</w:t>
      </w:r>
      <w:r>
        <w:rPr>
          <w:rFonts w:asciiTheme="minorBidi" w:eastAsia="Times New Roman" w:hAnsiTheme="minorBidi" w:cstheme="minorBidi"/>
          <w:color w:val="000000"/>
        </w:rPr>
        <w:t xml:space="preserve">” confirming and assuring him that he will also prevail over human adversaries (Esav), the descriptor </w:t>
      </w:r>
      <w:r>
        <w:rPr>
          <w:rFonts w:asciiTheme="minorBidi" w:eastAsia="Times New Roman" w:hAnsiTheme="minorBidi" w:cstheme="minorBidi"/>
          <w:i/>
          <w:iCs/>
          <w:color w:val="000000"/>
        </w:rPr>
        <w:t>Tzevakot</w:t>
      </w:r>
      <w:r>
        <w:rPr>
          <w:rFonts w:asciiTheme="minorBidi" w:eastAsia="Times New Roman" w:hAnsiTheme="minorBidi" w:cstheme="minorBidi"/>
          <w:color w:val="000000"/>
        </w:rPr>
        <w:t xml:space="preserve"> is prefaced with the definite article. To wit, God is the ruler over all of these mighty ones</w:t>
      </w:r>
      <w:r w:rsidR="0066142A">
        <w:rPr>
          <w:rFonts w:asciiTheme="minorBidi" w:eastAsia="Times New Roman" w:hAnsiTheme="minorBidi" w:cstheme="minorBidi"/>
          <w:color w:val="000000"/>
        </w:rPr>
        <w:t>,</w:t>
      </w:r>
      <w:r>
        <w:rPr>
          <w:rFonts w:asciiTheme="minorBidi" w:eastAsia="Times New Roman" w:hAnsiTheme="minorBidi" w:cstheme="minorBidi"/>
          <w:color w:val="000000"/>
        </w:rPr>
        <w:t xml:space="preserve"> and </w:t>
      </w:r>
      <w:r w:rsidR="0066142A">
        <w:rPr>
          <w:rFonts w:asciiTheme="minorBidi" w:eastAsia="Times New Roman" w:hAnsiTheme="minorBidi" w:cstheme="minorBidi"/>
          <w:color w:val="000000"/>
        </w:rPr>
        <w:t>H</w:t>
      </w:r>
      <w:r>
        <w:rPr>
          <w:rFonts w:asciiTheme="minorBidi" w:eastAsia="Times New Roman" w:hAnsiTheme="minorBidi" w:cstheme="minorBidi"/>
          <w:color w:val="000000"/>
        </w:rPr>
        <w:t xml:space="preserve">e gave Yaakov the strength to hold his own against all of them. </w:t>
      </w:r>
    </w:p>
    <w:p w14:paraId="6C78C87E" w14:textId="70B089C0" w:rsidR="00537272" w:rsidRDefault="00537272" w:rsidP="00A470F7">
      <w:pPr>
        <w:bidi w:val="0"/>
        <w:spacing w:line="240" w:lineRule="auto"/>
        <w:jc w:val="both"/>
        <w:rPr>
          <w:rFonts w:asciiTheme="minorBidi" w:eastAsia="Times New Roman" w:hAnsiTheme="minorBidi" w:cstheme="minorBidi"/>
          <w:color w:val="000000"/>
        </w:rPr>
      </w:pPr>
    </w:p>
    <w:p w14:paraId="3FA16DE1" w14:textId="5C4E0633" w:rsidR="00537272" w:rsidRDefault="0066142A"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In contrast</w:t>
      </w:r>
      <w:r w:rsidR="00537272">
        <w:rPr>
          <w:rFonts w:asciiTheme="minorBidi" w:eastAsia="Times New Roman" w:hAnsiTheme="minorBidi" w:cstheme="minorBidi"/>
          <w:color w:val="000000"/>
        </w:rPr>
        <w:t xml:space="preserve">, the two earlier instances in </w:t>
      </w:r>
      <w:r w:rsidR="00537272" w:rsidRPr="005D03DE">
        <w:rPr>
          <w:rFonts w:asciiTheme="minorBidi" w:eastAsia="Times New Roman" w:hAnsiTheme="minorBidi" w:cstheme="minorBidi"/>
          <w:i/>
          <w:iCs/>
          <w:color w:val="000000"/>
        </w:rPr>
        <w:t>Amos</w:t>
      </w:r>
      <w:r w:rsidR="00537272">
        <w:rPr>
          <w:rFonts w:asciiTheme="minorBidi" w:eastAsia="Times New Roman" w:hAnsiTheme="minorBidi" w:cstheme="minorBidi"/>
          <w:color w:val="000000"/>
        </w:rPr>
        <w:t xml:space="preserve"> both appear in the context of dire warnings of punishment: </w:t>
      </w:r>
    </w:p>
    <w:p w14:paraId="7DD6E97F" w14:textId="77777777" w:rsidR="007F74B8" w:rsidRDefault="007F74B8" w:rsidP="00A470F7">
      <w:pPr>
        <w:bidi w:val="0"/>
        <w:spacing w:line="240" w:lineRule="auto"/>
        <w:jc w:val="both"/>
        <w:rPr>
          <w:rFonts w:asciiTheme="minorBidi" w:eastAsia="Times New Roman" w:hAnsiTheme="minorBidi" w:cstheme="minorBidi"/>
          <w:color w:val="000000"/>
        </w:rPr>
      </w:pPr>
    </w:p>
    <w:p w14:paraId="0C5F1892" w14:textId="09A3C751" w:rsidR="00537272" w:rsidRDefault="00537272" w:rsidP="00A470F7">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i/>
          <w:iCs/>
          <w:color w:val="000000"/>
        </w:rPr>
        <w:t>Shimu ve</w:t>
      </w:r>
      <w:r w:rsidR="0066142A">
        <w:rPr>
          <w:rFonts w:asciiTheme="minorBidi" w:eastAsia="Times New Roman" w:hAnsiTheme="minorBidi" w:cstheme="minorBidi"/>
          <w:i/>
          <w:iCs/>
          <w:color w:val="000000"/>
        </w:rPr>
        <w:t>-</w:t>
      </w:r>
      <w:r w:rsidRPr="0066142A">
        <w:rPr>
          <w:rFonts w:asciiTheme="minorBidi" w:eastAsia="Times New Roman" w:hAnsiTheme="minorBidi" w:cstheme="minorBidi"/>
          <w:i/>
          <w:iCs/>
          <w:color w:val="000000"/>
        </w:rPr>
        <w:t>ha’</w:t>
      </w:r>
      <w:r w:rsidR="0066142A">
        <w:rPr>
          <w:rFonts w:asciiTheme="minorBidi" w:eastAsia="Times New Roman" w:hAnsiTheme="minorBidi" w:cstheme="minorBidi"/>
          <w:i/>
          <w:iCs/>
          <w:color w:val="000000"/>
        </w:rPr>
        <w:t>i</w:t>
      </w:r>
      <w:r w:rsidRPr="0066142A">
        <w:rPr>
          <w:rFonts w:asciiTheme="minorBidi" w:eastAsia="Times New Roman" w:hAnsiTheme="minorBidi" w:cstheme="minorBidi"/>
          <w:i/>
          <w:iCs/>
          <w:color w:val="000000"/>
        </w:rPr>
        <w:t>du</w:t>
      </w:r>
      <w:r>
        <w:rPr>
          <w:rFonts w:asciiTheme="minorBidi" w:eastAsia="Times New Roman" w:hAnsiTheme="minorBidi" w:cstheme="minorBidi"/>
          <w:i/>
          <w:iCs/>
          <w:color w:val="000000"/>
        </w:rPr>
        <w:t xml:space="preserve"> be</w:t>
      </w:r>
      <w:r w:rsidR="0066142A">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veit Yaakov, ne’um-A-D-N-Y Elokim (Hashem) Elokei </w:t>
      </w:r>
      <w:r>
        <w:rPr>
          <w:rFonts w:asciiTheme="minorBidi" w:eastAsia="Times New Roman" w:hAnsiTheme="minorBidi" w:cstheme="minorBidi"/>
          <w:b/>
          <w:bCs/>
          <w:i/>
          <w:iCs/>
          <w:color w:val="000000"/>
        </w:rPr>
        <w:t>ha</w:t>
      </w:r>
      <w:r w:rsidR="0066142A">
        <w:rPr>
          <w:rFonts w:asciiTheme="minorBidi" w:eastAsia="Times New Roman" w:hAnsiTheme="minorBidi" w:cstheme="minorBidi"/>
          <w:b/>
          <w:bCs/>
          <w:i/>
          <w:iCs/>
          <w:color w:val="000000"/>
        </w:rPr>
        <w:t>-</w:t>
      </w:r>
      <w:r>
        <w:rPr>
          <w:rFonts w:asciiTheme="minorBidi" w:eastAsia="Times New Roman" w:hAnsiTheme="minorBidi" w:cstheme="minorBidi"/>
          <w:b/>
          <w:bCs/>
          <w:i/>
          <w:iCs/>
          <w:color w:val="000000"/>
        </w:rPr>
        <w:t>Tzevakot</w:t>
      </w:r>
      <w:r>
        <w:rPr>
          <w:rFonts w:asciiTheme="minorBidi" w:eastAsia="Times New Roman" w:hAnsiTheme="minorBidi" w:cstheme="minorBidi"/>
          <w:color w:val="000000"/>
        </w:rPr>
        <w:t xml:space="preserve"> </w:t>
      </w:r>
    </w:p>
    <w:p w14:paraId="5D720CF4" w14:textId="16D793F7" w:rsidR="00537272" w:rsidRDefault="00D13DA9" w:rsidP="00A470F7">
      <w:pPr>
        <w:bidi w:val="0"/>
        <w:spacing w:line="240" w:lineRule="auto"/>
        <w:ind w:left="720"/>
        <w:jc w:val="both"/>
        <w:rPr>
          <w:rFonts w:asciiTheme="minorBidi" w:eastAsia="Times New Roman" w:hAnsiTheme="minorBidi" w:cstheme="minorBidi"/>
          <w:color w:val="000000"/>
        </w:rPr>
      </w:pPr>
      <w:r w:rsidRPr="00D13DA9">
        <w:rPr>
          <w:rFonts w:asciiTheme="minorBidi" w:eastAsia="Times New Roman" w:hAnsiTheme="minorBidi" w:cstheme="minorBidi"/>
          <w:color w:val="000000"/>
        </w:rPr>
        <w:t>H</w:t>
      </w:r>
      <w:r>
        <w:rPr>
          <w:rFonts w:asciiTheme="minorBidi" w:eastAsia="Times New Roman" w:hAnsiTheme="minorBidi" w:cstheme="minorBidi"/>
          <w:color w:val="000000"/>
        </w:rPr>
        <w:t>arken</w:t>
      </w:r>
      <w:r w:rsidRPr="00D13DA9">
        <w:rPr>
          <w:rFonts w:asciiTheme="minorBidi" w:eastAsia="Times New Roman" w:hAnsiTheme="minorBidi" w:cstheme="minorBidi"/>
          <w:color w:val="000000"/>
        </w:rPr>
        <w:t xml:space="preserve"> and testify against the house of </w:t>
      </w:r>
      <w:r w:rsidR="0066142A">
        <w:rPr>
          <w:rFonts w:asciiTheme="minorBidi" w:eastAsia="Times New Roman" w:hAnsiTheme="minorBidi" w:cstheme="minorBidi"/>
          <w:color w:val="000000"/>
        </w:rPr>
        <w:t>Yaakov</w:t>
      </w:r>
      <w:r w:rsidRPr="00D13DA9">
        <w:rPr>
          <w:rFonts w:asciiTheme="minorBidi" w:eastAsia="Times New Roman" w:hAnsiTheme="minorBidi" w:cstheme="minorBidi"/>
          <w:color w:val="000000"/>
        </w:rPr>
        <w:t xml:space="preserve">, </w:t>
      </w:r>
      <w:r w:rsidR="0066142A">
        <w:rPr>
          <w:rFonts w:asciiTheme="minorBidi" w:eastAsia="Times New Roman" w:hAnsiTheme="minorBidi" w:cstheme="minorBidi"/>
          <w:color w:val="000000"/>
        </w:rPr>
        <w:t>s</w:t>
      </w:r>
      <w:r w:rsidRPr="00D13DA9">
        <w:rPr>
          <w:rFonts w:asciiTheme="minorBidi" w:eastAsia="Times New Roman" w:hAnsiTheme="minorBidi" w:cstheme="minorBidi"/>
          <w:color w:val="000000"/>
        </w:rPr>
        <w:t>a</w:t>
      </w:r>
      <w:r>
        <w:rPr>
          <w:rFonts w:asciiTheme="minorBidi" w:eastAsia="Times New Roman" w:hAnsiTheme="minorBidi" w:cstheme="minorBidi"/>
          <w:color w:val="000000"/>
        </w:rPr>
        <w:t>ys</w:t>
      </w:r>
      <w:r w:rsidRPr="00D13DA9">
        <w:rPr>
          <w:rFonts w:asciiTheme="minorBidi" w:eastAsia="Times New Roman" w:hAnsiTheme="minorBidi" w:cstheme="minorBidi"/>
          <w:color w:val="000000"/>
        </w:rPr>
        <w:t xml:space="preserve"> the Lord God, the God of </w:t>
      </w:r>
      <w:r>
        <w:rPr>
          <w:rFonts w:asciiTheme="minorBidi" w:eastAsia="Times New Roman" w:hAnsiTheme="minorBidi" w:cstheme="minorBidi"/>
          <w:color w:val="000000"/>
        </w:rPr>
        <w:t xml:space="preserve">(the) </w:t>
      </w:r>
      <w:r w:rsidRPr="00D13DA9">
        <w:rPr>
          <w:rFonts w:asciiTheme="minorBidi" w:eastAsia="Times New Roman" w:hAnsiTheme="minorBidi" w:cstheme="minorBidi"/>
          <w:color w:val="000000"/>
        </w:rPr>
        <w:t>hosts.</w:t>
      </w:r>
      <w:r>
        <w:rPr>
          <w:rFonts w:asciiTheme="minorBidi" w:eastAsia="Times New Roman" w:hAnsiTheme="minorBidi" w:cstheme="minorBidi"/>
          <w:color w:val="000000"/>
        </w:rPr>
        <w:t xml:space="preserve"> (3:13)</w:t>
      </w:r>
    </w:p>
    <w:p w14:paraId="38C8B32F" w14:textId="77777777" w:rsidR="007F74B8" w:rsidRDefault="007F74B8" w:rsidP="00A470F7">
      <w:pPr>
        <w:bidi w:val="0"/>
        <w:spacing w:line="240" w:lineRule="auto"/>
        <w:ind w:left="1440"/>
        <w:jc w:val="both"/>
        <w:rPr>
          <w:rFonts w:asciiTheme="minorBidi" w:eastAsia="Times New Roman" w:hAnsiTheme="minorBidi" w:cstheme="minorBidi"/>
          <w:color w:val="000000"/>
        </w:rPr>
      </w:pPr>
    </w:p>
    <w:p w14:paraId="3EE6143A" w14:textId="21BE616D" w:rsidR="00D13DA9" w:rsidRDefault="0066142A"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This</w:t>
      </w:r>
      <w:r w:rsidR="00D13DA9">
        <w:rPr>
          <w:rFonts w:asciiTheme="minorBidi" w:eastAsia="Times New Roman" w:hAnsiTheme="minorBidi" w:cstheme="minorBidi"/>
          <w:color w:val="000000"/>
        </w:rPr>
        <w:t xml:space="preserve"> is followed by the warning of a day of </w:t>
      </w:r>
      <w:r>
        <w:rPr>
          <w:rFonts w:asciiTheme="minorBidi" w:eastAsia="Times New Roman" w:hAnsiTheme="minorBidi" w:cstheme="minorBidi"/>
          <w:color w:val="000000"/>
        </w:rPr>
        <w:t>d</w:t>
      </w:r>
      <w:r w:rsidR="00D13DA9">
        <w:rPr>
          <w:rFonts w:asciiTheme="minorBidi" w:eastAsia="Times New Roman" w:hAnsiTheme="minorBidi" w:cstheme="minorBidi"/>
          <w:color w:val="000000"/>
        </w:rPr>
        <w:t xml:space="preserve">ivine judgment, when God will smite the winter and summer houses, along with all of the other fancy mansions. </w:t>
      </w:r>
      <w:r w:rsidR="007F7452">
        <w:rPr>
          <w:rFonts w:asciiTheme="minorBidi" w:eastAsia="Times New Roman" w:hAnsiTheme="minorBidi" w:cstheme="minorBidi"/>
          <w:color w:val="000000"/>
        </w:rPr>
        <w:t xml:space="preserve">He will also tear down the horns of the altar at Beit-El: </w:t>
      </w:r>
    </w:p>
    <w:p w14:paraId="4C5B8C9E" w14:textId="77777777" w:rsidR="007F74B8" w:rsidRDefault="007F74B8" w:rsidP="00A470F7">
      <w:pPr>
        <w:bidi w:val="0"/>
        <w:spacing w:line="240" w:lineRule="auto"/>
        <w:jc w:val="both"/>
        <w:rPr>
          <w:rFonts w:asciiTheme="minorBidi" w:eastAsia="Times New Roman" w:hAnsiTheme="minorBidi" w:cstheme="minorBidi"/>
          <w:color w:val="000000"/>
        </w:rPr>
      </w:pPr>
    </w:p>
    <w:p w14:paraId="161C215E" w14:textId="309C00A5" w:rsidR="007F7452" w:rsidRPr="00960811" w:rsidRDefault="007F7452" w:rsidP="00A470F7">
      <w:pPr>
        <w:bidi w:val="0"/>
        <w:spacing w:line="240" w:lineRule="auto"/>
        <w:ind w:left="720"/>
        <w:jc w:val="both"/>
        <w:rPr>
          <w:rFonts w:asciiTheme="minorBidi" w:eastAsia="Times New Roman" w:hAnsiTheme="minorBidi" w:cstheme="minorBidi"/>
          <w:color w:val="000000"/>
        </w:rPr>
      </w:pPr>
      <w:r w:rsidRPr="007F7452">
        <w:rPr>
          <w:rFonts w:asciiTheme="minorBidi" w:eastAsia="Times New Roman" w:hAnsiTheme="minorBidi" w:cstheme="minorBidi"/>
          <w:color w:val="000000"/>
        </w:rPr>
        <w:lastRenderedPageBreak/>
        <w:t xml:space="preserve">For </w:t>
      </w:r>
      <w:r w:rsidR="0066142A">
        <w:rPr>
          <w:rFonts w:asciiTheme="minorBidi" w:eastAsia="Times New Roman" w:hAnsiTheme="minorBidi" w:cstheme="minorBidi"/>
          <w:color w:val="000000"/>
        </w:rPr>
        <w:t>o</w:t>
      </w:r>
      <w:r w:rsidRPr="007F7452">
        <w:rPr>
          <w:rFonts w:asciiTheme="minorBidi" w:eastAsia="Times New Roman" w:hAnsiTheme="minorBidi" w:cstheme="minorBidi"/>
          <w:color w:val="000000"/>
        </w:rPr>
        <w:t xml:space="preserve">n the day that I shall visit the transgressions of Israel upon him, I will also punish the altars </w:t>
      </w:r>
      <w:r w:rsidRPr="00960811">
        <w:rPr>
          <w:rFonts w:asciiTheme="minorBidi" w:eastAsia="Times New Roman" w:hAnsiTheme="minorBidi" w:cstheme="minorBidi"/>
          <w:color w:val="000000"/>
        </w:rPr>
        <w:t>of Be</w:t>
      </w:r>
      <w:r w:rsidR="0066142A">
        <w:rPr>
          <w:rFonts w:asciiTheme="minorBidi" w:eastAsia="Times New Roman" w:hAnsiTheme="minorBidi" w:cstheme="minorBidi"/>
          <w:color w:val="000000"/>
        </w:rPr>
        <w:t>i</w:t>
      </w:r>
      <w:r w:rsidRPr="00960811">
        <w:rPr>
          <w:rFonts w:asciiTheme="minorBidi" w:eastAsia="Times New Roman" w:hAnsiTheme="minorBidi" w:cstheme="minorBidi"/>
          <w:color w:val="000000"/>
        </w:rPr>
        <w:t>t</w:t>
      </w:r>
      <w:r w:rsidR="0066142A">
        <w:rPr>
          <w:rFonts w:asciiTheme="minorBidi" w:eastAsia="Times New Roman" w:hAnsiTheme="minorBidi" w:cstheme="minorBidi"/>
          <w:color w:val="000000"/>
        </w:rPr>
        <w:t>-E</w:t>
      </w:r>
      <w:r w:rsidRPr="00960811">
        <w:rPr>
          <w:rFonts w:asciiTheme="minorBidi" w:eastAsia="Times New Roman" w:hAnsiTheme="minorBidi" w:cstheme="minorBidi"/>
          <w:color w:val="000000"/>
        </w:rPr>
        <w:t xml:space="preserve">l, </w:t>
      </w:r>
      <w:r w:rsidR="0066142A">
        <w:rPr>
          <w:rFonts w:asciiTheme="minorBidi" w:eastAsia="Times New Roman" w:hAnsiTheme="minorBidi" w:cstheme="minorBidi"/>
          <w:b/>
          <w:bCs/>
          <w:color w:val="000000"/>
        </w:rPr>
        <w:t>a</w:t>
      </w:r>
      <w:r w:rsidRPr="00960811">
        <w:rPr>
          <w:rFonts w:asciiTheme="minorBidi" w:eastAsia="Times New Roman" w:hAnsiTheme="minorBidi" w:cstheme="minorBidi"/>
          <w:b/>
          <w:bCs/>
          <w:color w:val="000000"/>
        </w:rPr>
        <w:t>nd the horns of the altar shall be cut off</w:t>
      </w:r>
      <w:r w:rsidR="0066142A">
        <w:rPr>
          <w:rFonts w:asciiTheme="minorBidi" w:eastAsia="Times New Roman" w:hAnsiTheme="minorBidi" w:cstheme="minorBidi"/>
          <w:color w:val="000000"/>
        </w:rPr>
        <w:t xml:space="preserve"> a</w:t>
      </w:r>
      <w:r w:rsidRPr="00960811">
        <w:rPr>
          <w:rFonts w:asciiTheme="minorBidi" w:eastAsia="Times New Roman" w:hAnsiTheme="minorBidi" w:cstheme="minorBidi"/>
          <w:color w:val="000000"/>
        </w:rPr>
        <w:t>nd fall to the ground.</w:t>
      </w:r>
    </w:p>
    <w:p w14:paraId="31404715" w14:textId="53E78C2E" w:rsidR="007F7452" w:rsidRDefault="007F7452" w:rsidP="00A470F7">
      <w:pPr>
        <w:bidi w:val="0"/>
        <w:spacing w:line="240" w:lineRule="auto"/>
        <w:ind w:left="720"/>
        <w:jc w:val="both"/>
        <w:rPr>
          <w:rFonts w:asciiTheme="minorBidi" w:eastAsia="Times New Roman" w:hAnsiTheme="minorBidi" w:cstheme="minorBidi"/>
          <w:color w:val="000000"/>
        </w:rPr>
      </w:pPr>
      <w:r w:rsidRPr="00960811">
        <w:rPr>
          <w:rFonts w:asciiTheme="minorBidi" w:eastAsia="Times New Roman" w:hAnsiTheme="minorBidi" w:cstheme="minorBidi"/>
          <w:color w:val="000000"/>
        </w:rPr>
        <w:t xml:space="preserve">And </w:t>
      </w:r>
      <w:r w:rsidRPr="00960811">
        <w:rPr>
          <w:rFonts w:asciiTheme="minorBidi" w:eastAsia="Times New Roman" w:hAnsiTheme="minorBidi" w:cstheme="minorBidi"/>
          <w:b/>
          <w:bCs/>
          <w:color w:val="000000"/>
        </w:rPr>
        <w:t xml:space="preserve">I will smite the winter-house with the summer-house; </w:t>
      </w:r>
      <w:r w:rsidR="0066142A">
        <w:rPr>
          <w:rFonts w:asciiTheme="minorBidi" w:eastAsia="Times New Roman" w:hAnsiTheme="minorBidi" w:cstheme="minorBidi"/>
          <w:b/>
          <w:bCs/>
          <w:color w:val="000000"/>
        </w:rPr>
        <w:t>a</w:t>
      </w:r>
      <w:r w:rsidRPr="00960811">
        <w:rPr>
          <w:rFonts w:asciiTheme="minorBidi" w:eastAsia="Times New Roman" w:hAnsiTheme="minorBidi" w:cstheme="minorBidi"/>
          <w:b/>
          <w:bCs/>
          <w:color w:val="000000"/>
        </w:rPr>
        <w:t xml:space="preserve">nd the houses of ivory shall perish, </w:t>
      </w:r>
      <w:r w:rsidR="0066142A">
        <w:rPr>
          <w:rFonts w:asciiTheme="minorBidi" w:eastAsia="Times New Roman" w:hAnsiTheme="minorBidi" w:cstheme="minorBidi"/>
          <w:b/>
          <w:bCs/>
          <w:color w:val="000000"/>
        </w:rPr>
        <w:t>a</w:t>
      </w:r>
      <w:r w:rsidRPr="00960811">
        <w:rPr>
          <w:rFonts w:asciiTheme="minorBidi" w:eastAsia="Times New Roman" w:hAnsiTheme="minorBidi" w:cstheme="minorBidi"/>
          <w:b/>
          <w:bCs/>
          <w:color w:val="000000"/>
        </w:rPr>
        <w:t>nd the great houses shall have an end</w:t>
      </w:r>
      <w:r w:rsidRPr="00960811">
        <w:rPr>
          <w:rFonts w:asciiTheme="minorBidi" w:eastAsia="Times New Roman" w:hAnsiTheme="minorBidi" w:cstheme="minorBidi"/>
          <w:color w:val="000000"/>
        </w:rPr>
        <w:t xml:space="preserve">, </w:t>
      </w:r>
      <w:r w:rsidR="0066142A">
        <w:rPr>
          <w:rFonts w:asciiTheme="minorBidi" w:eastAsia="Times New Roman" w:hAnsiTheme="minorBidi" w:cstheme="minorBidi"/>
          <w:color w:val="000000"/>
        </w:rPr>
        <w:t>s</w:t>
      </w:r>
      <w:r w:rsidRPr="00960811">
        <w:rPr>
          <w:rFonts w:asciiTheme="minorBidi" w:eastAsia="Times New Roman" w:hAnsiTheme="minorBidi" w:cstheme="minorBidi"/>
          <w:color w:val="000000"/>
        </w:rPr>
        <w:t>a</w:t>
      </w:r>
      <w:r w:rsidR="00960811">
        <w:rPr>
          <w:rFonts w:asciiTheme="minorBidi" w:eastAsia="Times New Roman" w:hAnsiTheme="minorBidi" w:cstheme="minorBidi"/>
          <w:color w:val="000000"/>
        </w:rPr>
        <w:t>ys</w:t>
      </w:r>
      <w:r w:rsidRPr="007F7452">
        <w:rPr>
          <w:rFonts w:asciiTheme="minorBidi" w:eastAsia="Times New Roman" w:hAnsiTheme="minorBidi" w:cstheme="minorBidi"/>
          <w:color w:val="000000"/>
        </w:rPr>
        <w:t xml:space="preserve"> the Lord.</w:t>
      </w:r>
    </w:p>
    <w:p w14:paraId="5DEC9CA5" w14:textId="594253A3" w:rsidR="00D13DA9" w:rsidRDefault="00D13DA9" w:rsidP="00A470F7">
      <w:pPr>
        <w:bidi w:val="0"/>
        <w:spacing w:line="240" w:lineRule="auto"/>
        <w:jc w:val="both"/>
        <w:rPr>
          <w:rFonts w:asciiTheme="minorBidi" w:eastAsia="Times New Roman" w:hAnsiTheme="minorBidi" w:cstheme="minorBidi"/>
          <w:color w:val="000000"/>
        </w:rPr>
      </w:pPr>
    </w:p>
    <w:p w14:paraId="608F6B0E" w14:textId="4E0068FE" w:rsidR="00D13DA9" w:rsidRDefault="00D13DA9"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other mention is no less agitated: </w:t>
      </w:r>
    </w:p>
    <w:p w14:paraId="43EB4D84" w14:textId="77777777" w:rsidR="007F74B8" w:rsidRDefault="007F74B8" w:rsidP="00A470F7">
      <w:pPr>
        <w:bidi w:val="0"/>
        <w:spacing w:line="240" w:lineRule="auto"/>
        <w:jc w:val="both"/>
        <w:rPr>
          <w:rFonts w:asciiTheme="minorBidi" w:eastAsia="Times New Roman" w:hAnsiTheme="minorBidi" w:cstheme="minorBidi"/>
          <w:color w:val="000000"/>
        </w:rPr>
      </w:pPr>
    </w:p>
    <w:p w14:paraId="62BC301C" w14:textId="082F86A0" w:rsidR="00D13DA9" w:rsidRDefault="00D13DA9" w:rsidP="00A470F7">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 xml:space="preserve">Ki hineni meikim aleikhem Beit Yisrael ne’um Hashem Elokei </w:t>
      </w:r>
      <w:r>
        <w:rPr>
          <w:rFonts w:asciiTheme="minorBidi" w:eastAsia="Times New Roman" w:hAnsiTheme="minorBidi" w:cstheme="minorBidi"/>
          <w:b/>
          <w:bCs/>
          <w:i/>
          <w:iCs/>
          <w:color w:val="000000"/>
        </w:rPr>
        <w:t>ha</w:t>
      </w:r>
      <w:r w:rsidR="0066142A">
        <w:rPr>
          <w:rFonts w:asciiTheme="minorBidi" w:eastAsia="Times New Roman" w:hAnsiTheme="minorBidi" w:cstheme="minorBidi"/>
          <w:b/>
          <w:bCs/>
          <w:i/>
          <w:iCs/>
          <w:color w:val="000000"/>
        </w:rPr>
        <w:t>-</w:t>
      </w:r>
      <w:r>
        <w:rPr>
          <w:rFonts w:asciiTheme="minorBidi" w:eastAsia="Times New Roman" w:hAnsiTheme="minorBidi" w:cstheme="minorBidi"/>
          <w:b/>
          <w:bCs/>
          <w:i/>
          <w:iCs/>
          <w:color w:val="000000"/>
        </w:rPr>
        <w:t>Tzevakot</w:t>
      </w:r>
      <w:r>
        <w:rPr>
          <w:rFonts w:asciiTheme="minorBidi" w:eastAsia="Times New Roman" w:hAnsiTheme="minorBidi" w:cstheme="minorBidi"/>
          <w:i/>
          <w:iCs/>
          <w:color w:val="000000"/>
        </w:rPr>
        <w:t xml:space="preserve"> goy; ve</w:t>
      </w:r>
      <w:r w:rsidR="0066142A">
        <w:rPr>
          <w:rFonts w:asciiTheme="minorBidi" w:eastAsia="Times New Roman" w:hAnsiTheme="minorBidi" w:cstheme="minorBidi"/>
          <w:i/>
          <w:iCs/>
          <w:color w:val="000000"/>
        </w:rPr>
        <w:t>-</w:t>
      </w:r>
      <w:r>
        <w:rPr>
          <w:rFonts w:asciiTheme="minorBidi" w:eastAsia="Times New Roman" w:hAnsiTheme="minorBidi" w:cstheme="minorBidi"/>
          <w:i/>
          <w:iCs/>
          <w:color w:val="000000"/>
        </w:rPr>
        <w:t>lachatzu etkhem mi</w:t>
      </w:r>
      <w:r w:rsidR="0066142A">
        <w:rPr>
          <w:rFonts w:asciiTheme="minorBidi" w:eastAsia="Times New Roman" w:hAnsiTheme="minorBidi" w:cstheme="minorBidi"/>
          <w:i/>
          <w:iCs/>
          <w:color w:val="000000"/>
        </w:rPr>
        <w:t>-</w:t>
      </w:r>
      <w:r>
        <w:rPr>
          <w:rFonts w:asciiTheme="minorBidi" w:eastAsia="Times New Roman" w:hAnsiTheme="minorBidi" w:cstheme="minorBidi"/>
          <w:i/>
          <w:iCs/>
          <w:color w:val="000000"/>
        </w:rPr>
        <w:t>l</w:t>
      </w:r>
      <w:r w:rsidR="0066142A">
        <w:rPr>
          <w:rFonts w:asciiTheme="minorBidi" w:eastAsia="Times New Roman" w:hAnsiTheme="minorBidi" w:cstheme="minorBidi"/>
          <w:i/>
          <w:iCs/>
          <w:color w:val="000000"/>
        </w:rPr>
        <w:t>e</w:t>
      </w:r>
      <w:r>
        <w:rPr>
          <w:rFonts w:asciiTheme="minorBidi" w:eastAsia="Times New Roman" w:hAnsiTheme="minorBidi" w:cstheme="minorBidi"/>
          <w:i/>
          <w:iCs/>
          <w:color w:val="000000"/>
        </w:rPr>
        <w:t xml:space="preserve">vo </w:t>
      </w:r>
      <w:r w:rsidR="0066142A">
        <w:rPr>
          <w:rFonts w:asciiTheme="minorBidi" w:eastAsia="Times New Roman" w:hAnsiTheme="minorBidi" w:cstheme="minorBidi"/>
          <w:i/>
          <w:iCs/>
          <w:color w:val="000000"/>
        </w:rPr>
        <w:t>Ch</w:t>
      </w:r>
      <w:r>
        <w:rPr>
          <w:rFonts w:asciiTheme="minorBidi" w:eastAsia="Times New Roman" w:hAnsiTheme="minorBidi" w:cstheme="minorBidi"/>
          <w:i/>
          <w:iCs/>
          <w:color w:val="000000"/>
        </w:rPr>
        <w:t>amat ad</w:t>
      </w:r>
      <w:r w:rsidR="0066142A">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nachal ha</w:t>
      </w:r>
      <w:r w:rsidR="0066142A">
        <w:rPr>
          <w:rFonts w:asciiTheme="minorBidi" w:eastAsia="Times New Roman" w:hAnsiTheme="minorBidi" w:cstheme="minorBidi"/>
          <w:i/>
          <w:iCs/>
          <w:color w:val="000000"/>
        </w:rPr>
        <w:t>-</w:t>
      </w:r>
      <w:r>
        <w:rPr>
          <w:rFonts w:asciiTheme="minorBidi" w:eastAsia="Times New Roman" w:hAnsiTheme="minorBidi" w:cstheme="minorBidi"/>
          <w:i/>
          <w:iCs/>
          <w:color w:val="000000"/>
        </w:rPr>
        <w:t>Arava</w:t>
      </w:r>
      <w:r w:rsidR="0066142A">
        <w:rPr>
          <w:rFonts w:asciiTheme="minorBidi" w:eastAsia="Times New Roman" w:hAnsiTheme="minorBidi" w:cstheme="minorBidi"/>
          <w:i/>
          <w:iCs/>
          <w:color w:val="000000"/>
        </w:rPr>
        <w:t>.</w:t>
      </w:r>
    </w:p>
    <w:p w14:paraId="5BED55C6" w14:textId="24496AE7" w:rsidR="00D13DA9" w:rsidRDefault="00D13DA9" w:rsidP="00A470F7">
      <w:pPr>
        <w:bidi w:val="0"/>
        <w:spacing w:line="240" w:lineRule="auto"/>
        <w:ind w:left="720"/>
        <w:jc w:val="both"/>
        <w:rPr>
          <w:rFonts w:asciiTheme="minorBidi" w:eastAsia="Times New Roman" w:hAnsiTheme="minorBidi" w:cstheme="minorBidi"/>
          <w:color w:val="000000"/>
        </w:rPr>
      </w:pPr>
      <w:r w:rsidRPr="00D13DA9">
        <w:rPr>
          <w:rFonts w:asciiTheme="minorBidi" w:eastAsia="Times New Roman" w:hAnsiTheme="minorBidi" w:cstheme="minorBidi"/>
          <w:color w:val="000000"/>
        </w:rPr>
        <w:t xml:space="preserve">For, behold, I will raise up against you a nation, O house of Israel, </w:t>
      </w:r>
      <w:r w:rsidR="0066142A" w:rsidRPr="00D13DA9">
        <w:rPr>
          <w:rFonts w:asciiTheme="minorBidi" w:eastAsia="Times New Roman" w:hAnsiTheme="minorBidi" w:cstheme="minorBidi"/>
          <w:color w:val="000000"/>
        </w:rPr>
        <w:t>sa</w:t>
      </w:r>
      <w:r w:rsidR="0066142A">
        <w:rPr>
          <w:rFonts w:asciiTheme="minorBidi" w:eastAsia="Times New Roman" w:hAnsiTheme="minorBidi" w:cstheme="minorBidi"/>
          <w:color w:val="000000"/>
        </w:rPr>
        <w:t>ys</w:t>
      </w:r>
      <w:r w:rsidR="0066142A" w:rsidRPr="00D13DA9">
        <w:rPr>
          <w:rFonts w:asciiTheme="minorBidi" w:eastAsia="Times New Roman" w:hAnsiTheme="minorBidi" w:cstheme="minorBidi"/>
          <w:color w:val="000000"/>
        </w:rPr>
        <w:t xml:space="preserve"> </w:t>
      </w:r>
      <w:r w:rsidRPr="00D13DA9">
        <w:rPr>
          <w:rFonts w:asciiTheme="minorBidi" w:eastAsia="Times New Roman" w:hAnsiTheme="minorBidi" w:cstheme="minorBidi"/>
          <w:color w:val="000000"/>
        </w:rPr>
        <w:t xml:space="preserve">the Lord, the God of </w:t>
      </w:r>
      <w:r w:rsidR="0066142A">
        <w:rPr>
          <w:rFonts w:asciiTheme="minorBidi" w:eastAsia="Times New Roman" w:hAnsiTheme="minorBidi" w:cstheme="minorBidi"/>
          <w:color w:val="000000"/>
        </w:rPr>
        <w:t xml:space="preserve">(the) </w:t>
      </w:r>
      <w:r w:rsidRPr="00D13DA9">
        <w:rPr>
          <w:rFonts w:asciiTheme="minorBidi" w:eastAsia="Times New Roman" w:hAnsiTheme="minorBidi" w:cstheme="minorBidi"/>
          <w:color w:val="000000"/>
        </w:rPr>
        <w:t xml:space="preserve">hosts; and they shall afflict you from the entrance of </w:t>
      </w:r>
      <w:r w:rsidR="0066142A">
        <w:rPr>
          <w:rFonts w:asciiTheme="minorBidi" w:eastAsia="Times New Roman" w:hAnsiTheme="minorBidi" w:cstheme="minorBidi"/>
          <w:color w:val="000000"/>
        </w:rPr>
        <w:t>Ch</w:t>
      </w:r>
      <w:r w:rsidRPr="00D13DA9">
        <w:rPr>
          <w:rFonts w:asciiTheme="minorBidi" w:eastAsia="Times New Roman" w:hAnsiTheme="minorBidi" w:cstheme="minorBidi"/>
          <w:color w:val="000000"/>
        </w:rPr>
        <w:t>amat unto the Brook of the Ara</w:t>
      </w:r>
      <w:r w:rsidR="0066142A">
        <w:rPr>
          <w:rFonts w:asciiTheme="minorBidi" w:eastAsia="Times New Roman" w:hAnsiTheme="minorBidi" w:cstheme="minorBidi"/>
          <w:color w:val="000000"/>
        </w:rPr>
        <w:t>v</w:t>
      </w:r>
      <w:r w:rsidRPr="00D13DA9">
        <w:rPr>
          <w:rFonts w:asciiTheme="minorBidi" w:eastAsia="Times New Roman" w:hAnsiTheme="minorBidi" w:cstheme="minorBidi"/>
          <w:color w:val="000000"/>
        </w:rPr>
        <w:t>a</w:t>
      </w:r>
      <w:r w:rsidR="0066142A">
        <w:rPr>
          <w:rFonts w:asciiTheme="minorBidi" w:eastAsia="Times New Roman" w:hAnsiTheme="minorBidi" w:cstheme="minorBidi"/>
          <w:color w:val="000000"/>
        </w:rPr>
        <w:t>.</w:t>
      </w:r>
      <w:r>
        <w:rPr>
          <w:rFonts w:asciiTheme="minorBidi" w:eastAsia="Times New Roman" w:hAnsiTheme="minorBidi" w:cstheme="minorBidi"/>
          <w:color w:val="000000"/>
        </w:rPr>
        <w:t xml:space="preserve"> (6:14)</w:t>
      </w:r>
    </w:p>
    <w:p w14:paraId="350995A0" w14:textId="77777777" w:rsidR="007F74B8" w:rsidRDefault="007F74B8" w:rsidP="00A470F7">
      <w:pPr>
        <w:bidi w:val="0"/>
        <w:spacing w:line="240" w:lineRule="auto"/>
        <w:ind w:left="1440"/>
        <w:jc w:val="both"/>
        <w:rPr>
          <w:rFonts w:asciiTheme="minorBidi" w:eastAsia="Times New Roman" w:hAnsiTheme="minorBidi" w:cstheme="minorBidi"/>
          <w:i/>
          <w:iCs/>
          <w:color w:val="000000"/>
        </w:rPr>
      </w:pPr>
    </w:p>
    <w:p w14:paraId="6623F732" w14:textId="159E68D8" w:rsidR="007F7452" w:rsidRDefault="007F7452"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Unlike the mention in chapter 3, this one comes at the culmination and as the signature of the prophecy. Nonetheless, the context is strikingly similar: </w:t>
      </w:r>
    </w:p>
    <w:p w14:paraId="42574E65" w14:textId="77777777" w:rsidR="007F74B8" w:rsidRDefault="007F74B8" w:rsidP="00A470F7">
      <w:pPr>
        <w:bidi w:val="0"/>
        <w:spacing w:line="240" w:lineRule="auto"/>
        <w:jc w:val="both"/>
        <w:rPr>
          <w:rFonts w:asciiTheme="minorBidi" w:eastAsia="Times New Roman" w:hAnsiTheme="minorBidi" w:cstheme="minorBidi"/>
          <w:color w:val="000000"/>
        </w:rPr>
      </w:pPr>
    </w:p>
    <w:p w14:paraId="7928E747" w14:textId="46F88824" w:rsidR="007F7452" w:rsidRDefault="007F7452" w:rsidP="00A470F7">
      <w:pPr>
        <w:bidi w:val="0"/>
        <w:spacing w:line="240" w:lineRule="auto"/>
        <w:ind w:left="720"/>
        <w:jc w:val="both"/>
        <w:rPr>
          <w:rFonts w:asciiTheme="minorBidi" w:eastAsia="Times New Roman" w:hAnsiTheme="minorBidi" w:cstheme="minorBidi"/>
          <w:color w:val="000000"/>
        </w:rPr>
      </w:pPr>
      <w:r w:rsidRPr="007F7452">
        <w:rPr>
          <w:rFonts w:asciiTheme="minorBidi" w:eastAsia="Times New Roman" w:hAnsiTheme="minorBidi" w:cstheme="minorBidi"/>
          <w:color w:val="000000"/>
        </w:rPr>
        <w:t>For, behold, the Lord command</w:t>
      </w:r>
      <w:r>
        <w:rPr>
          <w:rFonts w:asciiTheme="minorBidi" w:eastAsia="Times New Roman" w:hAnsiTheme="minorBidi" w:cstheme="minorBidi"/>
          <w:color w:val="000000"/>
        </w:rPr>
        <w:t>s</w:t>
      </w:r>
      <w:r w:rsidRPr="007F7452">
        <w:rPr>
          <w:rFonts w:asciiTheme="minorBidi" w:eastAsia="Times New Roman" w:hAnsiTheme="minorBidi" w:cstheme="minorBidi"/>
          <w:color w:val="000000"/>
        </w:rPr>
        <w:t xml:space="preserve">, </w:t>
      </w:r>
      <w:r w:rsidR="0066142A">
        <w:rPr>
          <w:rFonts w:asciiTheme="minorBidi" w:eastAsia="Times New Roman" w:hAnsiTheme="minorBidi" w:cstheme="minorBidi"/>
          <w:b/>
          <w:bCs/>
          <w:color w:val="000000"/>
        </w:rPr>
        <w:t>a</w:t>
      </w:r>
      <w:r w:rsidRPr="00011A3A">
        <w:rPr>
          <w:rFonts w:asciiTheme="minorBidi" w:eastAsia="Times New Roman" w:hAnsiTheme="minorBidi" w:cstheme="minorBidi"/>
          <w:b/>
          <w:bCs/>
          <w:color w:val="000000"/>
        </w:rPr>
        <w:t xml:space="preserve">nd the great house shall be smitten into splinters </w:t>
      </w:r>
      <w:r w:rsidR="0066142A">
        <w:rPr>
          <w:rFonts w:asciiTheme="minorBidi" w:eastAsia="Times New Roman" w:hAnsiTheme="minorBidi" w:cstheme="minorBidi"/>
          <w:b/>
          <w:bCs/>
          <w:color w:val="000000"/>
        </w:rPr>
        <w:t>a</w:t>
      </w:r>
      <w:r w:rsidRPr="00011A3A">
        <w:rPr>
          <w:rFonts w:asciiTheme="minorBidi" w:eastAsia="Times New Roman" w:hAnsiTheme="minorBidi" w:cstheme="minorBidi"/>
          <w:b/>
          <w:bCs/>
          <w:color w:val="000000"/>
        </w:rPr>
        <w:t>nd the little house into chips</w:t>
      </w:r>
      <w:r w:rsidR="00011A3A">
        <w:rPr>
          <w:rFonts w:asciiTheme="minorBidi" w:eastAsia="Times New Roman" w:hAnsiTheme="minorBidi" w:cstheme="minorBidi"/>
          <w:color w:val="000000"/>
        </w:rPr>
        <w:t>…</w:t>
      </w:r>
      <w:r w:rsidR="00011A3A" w:rsidRPr="00011A3A">
        <w:rPr>
          <w:rFonts w:asciiTheme="minorBidi" w:eastAsia="Times New Roman" w:hAnsiTheme="minorBidi" w:cstheme="minorBidi"/>
          <w:color w:val="000000"/>
        </w:rPr>
        <w:t>Y</w:t>
      </w:r>
      <w:r w:rsidR="00011A3A">
        <w:rPr>
          <w:rFonts w:asciiTheme="minorBidi" w:eastAsia="Times New Roman" w:hAnsiTheme="minorBidi" w:cstheme="minorBidi"/>
          <w:color w:val="000000"/>
        </w:rPr>
        <w:t>ou</w:t>
      </w:r>
      <w:r w:rsidR="00011A3A" w:rsidRPr="00011A3A">
        <w:rPr>
          <w:rFonts w:asciiTheme="minorBidi" w:eastAsia="Times New Roman" w:hAnsiTheme="minorBidi" w:cstheme="minorBidi"/>
          <w:color w:val="000000"/>
        </w:rPr>
        <w:t xml:space="preserve"> that rejoice in a thing of n</w:t>
      </w:r>
      <w:r w:rsidR="0066142A">
        <w:rPr>
          <w:rFonts w:asciiTheme="minorBidi" w:eastAsia="Times New Roman" w:hAnsiTheme="minorBidi" w:cstheme="minorBidi"/>
          <w:color w:val="000000"/>
        </w:rPr>
        <w:t>a</w:t>
      </w:r>
      <w:r w:rsidR="00011A3A" w:rsidRPr="00011A3A">
        <w:rPr>
          <w:rFonts w:asciiTheme="minorBidi" w:eastAsia="Times New Roman" w:hAnsiTheme="minorBidi" w:cstheme="minorBidi"/>
          <w:color w:val="000000"/>
        </w:rPr>
        <w:t xml:space="preserve">ught, </w:t>
      </w:r>
      <w:r w:rsidR="0066142A">
        <w:rPr>
          <w:rFonts w:asciiTheme="minorBidi" w:eastAsia="Times New Roman" w:hAnsiTheme="minorBidi" w:cstheme="minorBidi"/>
          <w:color w:val="000000"/>
        </w:rPr>
        <w:t>who</w:t>
      </w:r>
      <w:r w:rsidR="0066142A" w:rsidRPr="00011A3A">
        <w:rPr>
          <w:rFonts w:asciiTheme="minorBidi" w:eastAsia="Times New Roman" w:hAnsiTheme="minorBidi" w:cstheme="minorBidi"/>
          <w:color w:val="000000"/>
        </w:rPr>
        <w:t xml:space="preserve"> </w:t>
      </w:r>
      <w:r w:rsidR="00011A3A" w:rsidRPr="00011A3A">
        <w:rPr>
          <w:rFonts w:asciiTheme="minorBidi" w:eastAsia="Times New Roman" w:hAnsiTheme="minorBidi" w:cstheme="minorBidi"/>
          <w:color w:val="000000"/>
        </w:rPr>
        <w:t xml:space="preserve">say: 'Have we not taken to us </w:t>
      </w:r>
      <w:r w:rsidR="00011A3A" w:rsidRPr="00011A3A">
        <w:rPr>
          <w:rFonts w:asciiTheme="minorBidi" w:eastAsia="Times New Roman" w:hAnsiTheme="minorBidi" w:cstheme="minorBidi"/>
          <w:b/>
          <w:bCs/>
          <w:color w:val="000000"/>
        </w:rPr>
        <w:t>horns</w:t>
      </w:r>
      <w:r w:rsidR="00011A3A" w:rsidRPr="00011A3A">
        <w:rPr>
          <w:rFonts w:asciiTheme="minorBidi" w:eastAsia="Times New Roman" w:hAnsiTheme="minorBidi" w:cstheme="minorBidi"/>
          <w:color w:val="000000"/>
        </w:rPr>
        <w:t xml:space="preserve"> by our own strength?'</w:t>
      </w:r>
    </w:p>
    <w:p w14:paraId="2A674B6A" w14:textId="77777777" w:rsidR="007F74B8" w:rsidRDefault="007F74B8" w:rsidP="00A470F7">
      <w:pPr>
        <w:bidi w:val="0"/>
        <w:spacing w:line="240" w:lineRule="auto"/>
        <w:ind w:left="1440"/>
        <w:jc w:val="both"/>
        <w:rPr>
          <w:rFonts w:asciiTheme="minorBidi" w:eastAsia="Times New Roman" w:hAnsiTheme="minorBidi" w:cstheme="minorBidi"/>
          <w:color w:val="000000"/>
        </w:rPr>
      </w:pPr>
    </w:p>
    <w:p w14:paraId="51D8A4FF" w14:textId="5535E408" w:rsidR="00011A3A" w:rsidRDefault="00011A3A"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Each time that Amos uses this Divine cognomen with the stressed and uncommon definite article, it is in the context of the destruction of the houses and power (“horns”) of the aristocracy of the </w:t>
      </w:r>
      <w:r w:rsidR="0066142A">
        <w:rPr>
          <w:rFonts w:asciiTheme="minorBidi" w:eastAsia="Times New Roman" w:hAnsiTheme="minorBidi" w:cstheme="minorBidi"/>
          <w:color w:val="000000"/>
        </w:rPr>
        <w:t>N</w:t>
      </w:r>
      <w:r>
        <w:rPr>
          <w:rFonts w:asciiTheme="minorBidi" w:eastAsia="Times New Roman" w:hAnsiTheme="minorBidi" w:cstheme="minorBidi"/>
          <w:color w:val="000000"/>
        </w:rPr>
        <w:t xml:space="preserve">orthern </w:t>
      </w:r>
      <w:r w:rsidR="0066142A">
        <w:rPr>
          <w:rFonts w:asciiTheme="minorBidi" w:eastAsia="Times New Roman" w:hAnsiTheme="minorBidi" w:cstheme="minorBidi"/>
          <w:color w:val="000000"/>
        </w:rPr>
        <w:t>K</w:t>
      </w:r>
      <w:r>
        <w:rPr>
          <w:rFonts w:asciiTheme="minorBidi" w:eastAsia="Times New Roman" w:hAnsiTheme="minorBidi" w:cstheme="minorBidi"/>
          <w:color w:val="000000"/>
        </w:rPr>
        <w:t xml:space="preserve">ingdom. </w:t>
      </w:r>
    </w:p>
    <w:p w14:paraId="38B90AFC" w14:textId="2DE73C04" w:rsidR="00A26FDF" w:rsidRDefault="00A26FDF" w:rsidP="00A470F7">
      <w:pPr>
        <w:bidi w:val="0"/>
        <w:spacing w:line="240" w:lineRule="auto"/>
        <w:jc w:val="both"/>
        <w:rPr>
          <w:rFonts w:asciiTheme="minorBidi" w:eastAsia="Times New Roman" w:hAnsiTheme="minorBidi" w:cstheme="minorBidi"/>
          <w:color w:val="000000"/>
        </w:rPr>
      </w:pPr>
    </w:p>
    <w:p w14:paraId="04633DB9" w14:textId="52D223FF" w:rsidR="00B37176" w:rsidRDefault="00A26FDF" w:rsidP="00A470F7">
      <w:pPr>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color w:val="000000"/>
        </w:rPr>
        <w:t xml:space="preserve">As Amos moves us from the immediate prophecies against Beit-El and the “marble houses” of his present audience, he takes those same terms and uses them in the meta-future context of his </w:t>
      </w:r>
      <w:r>
        <w:rPr>
          <w:rFonts w:asciiTheme="minorBidi" w:eastAsia="Times New Roman" w:hAnsiTheme="minorBidi" w:cstheme="minorBidi"/>
          <w:i/>
          <w:color w:val="000000"/>
        </w:rPr>
        <w:t>eschaton</w:t>
      </w:r>
      <w:r>
        <w:rPr>
          <w:rFonts w:asciiTheme="minorBidi" w:eastAsia="Times New Roman" w:hAnsiTheme="minorBidi" w:cstheme="minorBidi"/>
          <w:iCs/>
          <w:color w:val="000000"/>
        </w:rPr>
        <w:t>. The entire vision begins with the shaking of the house, of a sanctuary (with the deliberate ambiguity essential to remote prophecies)</w:t>
      </w:r>
      <w:r w:rsidR="0066142A">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w:t>
      </w:r>
      <w:r w:rsidR="002D37C5">
        <w:rPr>
          <w:rFonts w:asciiTheme="minorBidi" w:eastAsia="Times New Roman" w:hAnsiTheme="minorBidi" w:cstheme="minorBidi"/>
          <w:iCs/>
          <w:color w:val="000000"/>
        </w:rPr>
        <w:t>and the leaders – the powerful – can no longer find refuge in their homes</w:t>
      </w:r>
      <w:r w:rsidR="0066142A">
        <w:rPr>
          <w:rFonts w:asciiTheme="minorBidi" w:eastAsia="Times New Roman" w:hAnsiTheme="minorBidi" w:cstheme="minorBidi"/>
          <w:iCs/>
          <w:color w:val="000000"/>
        </w:rPr>
        <w:t>;</w:t>
      </w:r>
      <w:r w:rsidR="002D37C5">
        <w:rPr>
          <w:rFonts w:asciiTheme="minorBidi" w:eastAsia="Times New Roman" w:hAnsiTheme="minorBidi" w:cstheme="minorBidi"/>
          <w:iCs/>
          <w:color w:val="000000"/>
        </w:rPr>
        <w:t xml:space="preserve"> they cannot even find it at the farthest reaches of the world (above, below)</w:t>
      </w:r>
      <w:r w:rsidR="0066142A">
        <w:rPr>
          <w:rFonts w:asciiTheme="minorBidi" w:eastAsia="Times New Roman" w:hAnsiTheme="minorBidi" w:cstheme="minorBidi"/>
          <w:iCs/>
          <w:color w:val="000000"/>
        </w:rPr>
        <w:t>,</w:t>
      </w:r>
      <w:r w:rsidR="002D37C5">
        <w:rPr>
          <w:rFonts w:asciiTheme="minorBidi" w:eastAsia="Times New Roman" w:hAnsiTheme="minorBidi" w:cstheme="minorBidi"/>
          <w:iCs/>
          <w:color w:val="000000"/>
        </w:rPr>
        <w:t xml:space="preserve"> nor even when being taken away in the chains of their captors. God is the Lord of </w:t>
      </w:r>
      <w:r w:rsidR="002D37C5">
        <w:rPr>
          <w:rFonts w:asciiTheme="minorBidi" w:eastAsia="Times New Roman" w:hAnsiTheme="minorBidi" w:cstheme="minorBidi"/>
          <w:b/>
          <w:bCs/>
          <w:iCs/>
          <w:color w:val="000000"/>
        </w:rPr>
        <w:t>all</w:t>
      </w:r>
      <w:r w:rsidR="002D37C5">
        <w:rPr>
          <w:rFonts w:asciiTheme="minorBidi" w:eastAsia="Times New Roman" w:hAnsiTheme="minorBidi" w:cstheme="minorBidi"/>
          <w:iCs/>
          <w:color w:val="000000"/>
        </w:rPr>
        <w:t xml:space="preserve"> hosts, </w:t>
      </w:r>
      <w:r w:rsidR="002D37C5">
        <w:rPr>
          <w:rFonts w:asciiTheme="minorBidi" w:eastAsia="Times New Roman" w:hAnsiTheme="minorBidi" w:cstheme="minorBidi"/>
          <w:i/>
          <w:color w:val="000000"/>
        </w:rPr>
        <w:t xml:space="preserve">Elokei </w:t>
      </w:r>
      <w:r w:rsidR="002D37C5">
        <w:rPr>
          <w:rFonts w:asciiTheme="minorBidi" w:eastAsia="Times New Roman" w:hAnsiTheme="minorBidi" w:cstheme="minorBidi"/>
          <w:b/>
          <w:bCs/>
          <w:i/>
          <w:color w:val="000000"/>
        </w:rPr>
        <w:t>ha</w:t>
      </w:r>
      <w:r w:rsidR="0066142A">
        <w:rPr>
          <w:rFonts w:asciiTheme="minorBidi" w:eastAsia="Times New Roman" w:hAnsiTheme="minorBidi" w:cstheme="minorBidi"/>
          <w:b/>
          <w:bCs/>
          <w:i/>
          <w:color w:val="000000"/>
        </w:rPr>
        <w:t>-</w:t>
      </w:r>
      <w:r w:rsidR="002D37C5">
        <w:rPr>
          <w:rFonts w:asciiTheme="minorBidi" w:eastAsia="Times New Roman" w:hAnsiTheme="minorBidi" w:cstheme="minorBidi"/>
          <w:i/>
          <w:color w:val="000000"/>
        </w:rPr>
        <w:t>Tzevakot</w:t>
      </w:r>
      <w:r w:rsidR="0066142A">
        <w:rPr>
          <w:rFonts w:asciiTheme="minorBidi" w:eastAsia="Times New Roman" w:hAnsiTheme="minorBidi" w:cstheme="minorBidi"/>
          <w:iCs/>
          <w:color w:val="000000"/>
        </w:rPr>
        <w:t>,</w:t>
      </w:r>
      <w:r w:rsidR="002D37C5">
        <w:rPr>
          <w:rFonts w:asciiTheme="minorBidi" w:eastAsia="Times New Roman" w:hAnsiTheme="minorBidi" w:cstheme="minorBidi"/>
          <w:b/>
          <w:bCs/>
          <w:iCs/>
          <w:color w:val="000000"/>
        </w:rPr>
        <w:t xml:space="preserve"> </w:t>
      </w:r>
      <w:r w:rsidR="002D37C5">
        <w:rPr>
          <w:rFonts w:asciiTheme="minorBidi" w:eastAsia="Times New Roman" w:hAnsiTheme="minorBidi" w:cstheme="minorBidi"/>
          <w:iCs/>
          <w:color w:val="000000"/>
        </w:rPr>
        <w:t>and there is no shield that can protect when He is judging</w:t>
      </w:r>
      <w:r w:rsidR="0066142A">
        <w:rPr>
          <w:rFonts w:asciiTheme="minorBidi" w:eastAsia="Times New Roman" w:hAnsiTheme="minorBidi" w:cstheme="minorBidi"/>
          <w:iCs/>
          <w:color w:val="000000"/>
        </w:rPr>
        <w:t>,</w:t>
      </w:r>
      <w:r w:rsidR="002D37C5">
        <w:rPr>
          <w:rFonts w:asciiTheme="minorBidi" w:eastAsia="Times New Roman" w:hAnsiTheme="minorBidi" w:cstheme="minorBidi"/>
          <w:iCs/>
          <w:color w:val="000000"/>
        </w:rPr>
        <w:t xml:space="preserve"> no house stable enough to stand up against His judgment.</w:t>
      </w:r>
    </w:p>
    <w:p w14:paraId="421C68CD" w14:textId="77777777" w:rsidR="007F74B8" w:rsidRDefault="007F74B8" w:rsidP="00A470F7">
      <w:pPr>
        <w:bidi w:val="0"/>
        <w:spacing w:line="240" w:lineRule="auto"/>
        <w:jc w:val="both"/>
        <w:rPr>
          <w:rFonts w:asciiTheme="minorBidi" w:eastAsia="Times New Roman" w:hAnsiTheme="minorBidi" w:cstheme="minorBidi"/>
          <w:iCs/>
          <w:color w:val="000000"/>
        </w:rPr>
      </w:pPr>
    </w:p>
    <w:p w14:paraId="1AF63075" w14:textId="62BBCCCB" w:rsidR="00A26FDF" w:rsidRDefault="00B37176" w:rsidP="00A470F7">
      <w:pPr>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This sense of power – not just great power, but the irresistible force against which no power is immovable</w:t>
      </w:r>
      <w:r w:rsidR="0066142A">
        <w:rPr>
          <w:rFonts w:asciiTheme="minorBidi" w:eastAsia="Times New Roman" w:hAnsiTheme="minorBidi" w:cstheme="minorBidi"/>
          <w:iCs/>
          <w:color w:val="000000"/>
        </w:rPr>
        <w:t xml:space="preserve"> –</w:t>
      </w:r>
      <w:r>
        <w:rPr>
          <w:rFonts w:asciiTheme="minorBidi" w:eastAsia="Times New Roman" w:hAnsiTheme="minorBidi" w:cstheme="minorBidi"/>
          <w:iCs/>
          <w:color w:val="000000"/>
        </w:rPr>
        <w:t xml:space="preserve"> is then poetically </w:t>
      </w:r>
      <w:r w:rsidR="003C23FB">
        <w:rPr>
          <w:rFonts w:asciiTheme="minorBidi" w:eastAsia="Times New Roman" w:hAnsiTheme="minorBidi" w:cstheme="minorBidi"/>
          <w:iCs/>
          <w:color w:val="000000"/>
        </w:rPr>
        <w:t>portrayed</w:t>
      </w:r>
      <w:r>
        <w:rPr>
          <w:rFonts w:asciiTheme="minorBidi" w:eastAsia="Times New Roman" w:hAnsiTheme="minorBidi" w:cstheme="minorBidi"/>
          <w:iCs/>
          <w:color w:val="000000"/>
        </w:rPr>
        <w:t xml:space="preserve"> by the prophet. </w:t>
      </w:r>
    </w:p>
    <w:p w14:paraId="25D1BAD0" w14:textId="79F883D8" w:rsidR="00ED562A" w:rsidRDefault="00ED562A" w:rsidP="00A470F7">
      <w:pPr>
        <w:bidi w:val="0"/>
        <w:spacing w:line="240" w:lineRule="auto"/>
        <w:jc w:val="both"/>
        <w:rPr>
          <w:rFonts w:asciiTheme="minorBidi" w:eastAsia="Times New Roman" w:hAnsiTheme="minorBidi" w:cstheme="minorBidi"/>
          <w:iCs/>
          <w:color w:val="000000"/>
        </w:rPr>
      </w:pPr>
    </w:p>
    <w:p w14:paraId="11935C12" w14:textId="49169BE6" w:rsidR="007D68FA" w:rsidRDefault="00ED562A" w:rsidP="00A470F7">
      <w:pPr>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One final note before moving on. The use of the definite article becomes something of a translation challenge</w:t>
      </w:r>
      <w:r w:rsidR="007D68FA">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which reflects some ambiguity of meaning. That is why most translations avoid the problem altogether and render it as if the definite article </w:t>
      </w:r>
      <w:r w:rsidR="007D68FA">
        <w:rPr>
          <w:rFonts w:asciiTheme="minorBidi" w:eastAsia="Times New Roman" w:hAnsiTheme="minorBidi" w:cstheme="minorBidi"/>
          <w:iCs/>
          <w:color w:val="000000"/>
        </w:rPr>
        <w:t xml:space="preserve">isn’t </w:t>
      </w:r>
      <w:r>
        <w:rPr>
          <w:rFonts w:asciiTheme="minorBidi" w:eastAsia="Times New Roman" w:hAnsiTheme="minorBidi" w:cstheme="minorBidi"/>
          <w:iCs/>
          <w:color w:val="000000"/>
        </w:rPr>
        <w:t xml:space="preserve">there – “Lord of hosts” as opposed to “Lord of </w:t>
      </w:r>
      <w:r>
        <w:rPr>
          <w:rFonts w:asciiTheme="minorBidi" w:eastAsia="Times New Roman" w:hAnsiTheme="minorBidi" w:cstheme="minorBidi"/>
          <w:b/>
          <w:bCs/>
          <w:iCs/>
          <w:color w:val="000000"/>
        </w:rPr>
        <w:t>the</w:t>
      </w:r>
      <w:r>
        <w:rPr>
          <w:rFonts w:asciiTheme="minorBidi" w:eastAsia="Times New Roman" w:hAnsiTheme="minorBidi" w:cstheme="minorBidi"/>
          <w:iCs/>
          <w:color w:val="000000"/>
        </w:rPr>
        <w:t xml:space="preserve"> hosts</w:t>
      </w:r>
      <w:r w:rsidR="007D68FA">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w:t>
      </w:r>
    </w:p>
    <w:p w14:paraId="77DE0D4A" w14:textId="77777777" w:rsidR="007D68FA" w:rsidRDefault="007D68FA" w:rsidP="00A470F7">
      <w:pPr>
        <w:bidi w:val="0"/>
        <w:spacing w:line="240" w:lineRule="auto"/>
        <w:jc w:val="both"/>
        <w:rPr>
          <w:rFonts w:asciiTheme="minorBidi" w:eastAsia="Times New Roman" w:hAnsiTheme="minorBidi" w:cstheme="minorBidi"/>
          <w:iCs/>
          <w:color w:val="000000"/>
        </w:rPr>
      </w:pPr>
    </w:p>
    <w:p w14:paraId="4EE39503" w14:textId="1C5F97E6" w:rsidR="00D705EF" w:rsidRPr="00D705EF" w:rsidRDefault="00E70D2D" w:rsidP="00A470F7">
      <w:pPr>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I</w:t>
      </w:r>
      <w:r w:rsidR="007D68FA">
        <w:rPr>
          <w:rFonts w:asciiTheme="minorBidi" w:eastAsia="Times New Roman" w:hAnsiTheme="minorBidi" w:cstheme="minorBidi"/>
          <w:iCs/>
          <w:color w:val="000000"/>
        </w:rPr>
        <w:t xml:space="preserve"> woul</w:t>
      </w:r>
      <w:r>
        <w:rPr>
          <w:rFonts w:asciiTheme="minorBidi" w:eastAsia="Times New Roman" w:hAnsiTheme="minorBidi" w:cstheme="minorBidi"/>
          <w:iCs/>
          <w:color w:val="000000"/>
        </w:rPr>
        <w:t xml:space="preserve">d like to propose – admittedly with no </w:t>
      </w:r>
      <w:r w:rsidR="005D03DE">
        <w:rPr>
          <w:rFonts w:asciiTheme="minorBidi" w:eastAsia="Times New Roman" w:hAnsiTheme="minorBidi" w:cstheme="minorBidi"/>
          <w:iCs/>
          <w:color w:val="000000"/>
        </w:rPr>
        <w:t xml:space="preserve">firm </w:t>
      </w:r>
      <w:r>
        <w:rPr>
          <w:rFonts w:asciiTheme="minorBidi" w:eastAsia="Times New Roman" w:hAnsiTheme="minorBidi" w:cstheme="minorBidi"/>
          <w:iCs/>
          <w:color w:val="000000"/>
        </w:rPr>
        <w:t xml:space="preserve">textual </w:t>
      </w:r>
      <w:r w:rsidR="005D03DE">
        <w:rPr>
          <w:rFonts w:asciiTheme="minorBidi" w:eastAsia="Times New Roman" w:hAnsiTheme="minorBidi" w:cstheme="minorBidi"/>
          <w:iCs/>
          <w:color w:val="000000"/>
        </w:rPr>
        <w:t>proof</w:t>
      </w:r>
      <w:r>
        <w:rPr>
          <w:rFonts w:asciiTheme="minorBidi" w:eastAsia="Times New Roman" w:hAnsiTheme="minorBidi" w:cstheme="minorBidi"/>
          <w:iCs/>
          <w:color w:val="000000"/>
        </w:rPr>
        <w:t xml:space="preserve"> – that we understand the phrase </w:t>
      </w:r>
      <w:r>
        <w:rPr>
          <w:rFonts w:asciiTheme="minorBidi" w:eastAsia="Times New Roman" w:hAnsiTheme="minorBidi" w:cstheme="minorBidi"/>
          <w:i/>
          <w:color w:val="000000"/>
        </w:rPr>
        <w:t>as if</w:t>
      </w:r>
      <w:r>
        <w:rPr>
          <w:rFonts w:asciiTheme="minorBidi" w:eastAsia="Times New Roman" w:hAnsiTheme="minorBidi" w:cstheme="minorBidi"/>
          <w:iCs/>
          <w:color w:val="000000"/>
        </w:rPr>
        <w:t xml:space="preserve"> it were written as </w:t>
      </w:r>
      <w:r w:rsidR="007D68FA">
        <w:rPr>
          <w:rFonts w:asciiTheme="minorBidi" w:eastAsia="Times New Roman" w:hAnsiTheme="minorBidi" w:cstheme="minorBidi"/>
          <w:i/>
          <w:color w:val="000000"/>
        </w:rPr>
        <w:t>v</w:t>
      </w:r>
      <w:r>
        <w:rPr>
          <w:rFonts w:asciiTheme="minorBidi" w:eastAsia="Times New Roman" w:hAnsiTheme="minorBidi" w:cstheme="minorBidi"/>
          <w:i/>
          <w:color w:val="000000"/>
        </w:rPr>
        <w:t>a</w:t>
      </w:r>
      <w:r w:rsidR="007D68FA">
        <w:rPr>
          <w:rFonts w:asciiTheme="minorBidi" w:eastAsia="Times New Roman" w:hAnsiTheme="minorBidi" w:cstheme="minorBidi"/>
          <w:i/>
          <w:color w:val="000000"/>
        </w:rPr>
        <w:t>-</w:t>
      </w:r>
      <w:r>
        <w:rPr>
          <w:rFonts w:asciiTheme="minorBidi" w:eastAsia="Times New Roman" w:hAnsiTheme="minorBidi" w:cstheme="minorBidi"/>
          <w:i/>
          <w:color w:val="000000"/>
        </w:rPr>
        <w:t>adon</w:t>
      </w:r>
      <w:r>
        <w:rPr>
          <w:rFonts w:asciiTheme="minorBidi" w:eastAsia="Times New Roman" w:hAnsiTheme="minorBidi" w:cstheme="minorBidi"/>
          <w:b/>
          <w:bCs/>
          <w:i/>
          <w:color w:val="000000"/>
        </w:rPr>
        <w:t>ei ha</w:t>
      </w:r>
      <w:r w:rsidR="007D68FA">
        <w:rPr>
          <w:rFonts w:asciiTheme="minorBidi" w:eastAsia="Times New Roman" w:hAnsiTheme="minorBidi" w:cstheme="minorBidi"/>
          <w:b/>
          <w:bCs/>
          <w:i/>
          <w:color w:val="000000"/>
        </w:rPr>
        <w:t>-</w:t>
      </w:r>
      <w:r>
        <w:rPr>
          <w:rFonts w:asciiTheme="minorBidi" w:eastAsia="Times New Roman" w:hAnsiTheme="minorBidi" w:cstheme="minorBidi"/>
          <w:b/>
          <w:bCs/>
          <w:i/>
          <w:color w:val="000000"/>
        </w:rPr>
        <w:t>Tzeva’ot</w:t>
      </w:r>
      <w:r w:rsidR="007D68FA">
        <w:rPr>
          <w:rFonts w:asciiTheme="minorBidi" w:eastAsia="Times New Roman" w:hAnsiTheme="minorBidi" w:cstheme="minorBidi"/>
          <w:iCs/>
          <w:color w:val="000000"/>
        </w:rPr>
        <w:t xml:space="preserve"> –</w:t>
      </w:r>
      <w:r>
        <w:rPr>
          <w:rFonts w:asciiTheme="minorBidi" w:eastAsia="Times New Roman" w:hAnsiTheme="minorBidi" w:cstheme="minorBidi"/>
          <w:b/>
          <w:bCs/>
          <w:iCs/>
          <w:color w:val="000000"/>
        </w:rPr>
        <w:t xml:space="preserve"> </w:t>
      </w:r>
      <w:r>
        <w:rPr>
          <w:rFonts w:asciiTheme="minorBidi" w:eastAsia="Times New Roman" w:hAnsiTheme="minorBidi" w:cstheme="minorBidi"/>
          <w:iCs/>
          <w:color w:val="000000"/>
        </w:rPr>
        <w:t xml:space="preserve">i.e. “the master </w:t>
      </w:r>
      <w:r w:rsidRPr="00E70D2D">
        <w:rPr>
          <w:rFonts w:asciiTheme="minorBidi" w:eastAsia="Times New Roman" w:hAnsiTheme="minorBidi" w:cstheme="minorBidi"/>
          <w:b/>
          <w:bCs/>
          <w:iCs/>
          <w:color w:val="000000"/>
        </w:rPr>
        <w:t>of</w:t>
      </w:r>
      <w:r>
        <w:rPr>
          <w:rFonts w:asciiTheme="minorBidi" w:eastAsia="Times New Roman" w:hAnsiTheme="minorBidi" w:cstheme="minorBidi"/>
          <w:iCs/>
          <w:color w:val="000000"/>
        </w:rPr>
        <w:t xml:space="preserve"> (all of) </w:t>
      </w:r>
      <w:r w:rsidRPr="00E70D2D">
        <w:rPr>
          <w:rFonts w:asciiTheme="minorBidi" w:eastAsia="Times New Roman" w:hAnsiTheme="minorBidi" w:cstheme="minorBidi"/>
          <w:b/>
          <w:bCs/>
          <w:iCs/>
          <w:color w:val="000000"/>
        </w:rPr>
        <w:t>the</w:t>
      </w:r>
      <w:r>
        <w:rPr>
          <w:rFonts w:asciiTheme="minorBidi" w:eastAsia="Times New Roman" w:hAnsiTheme="minorBidi" w:cstheme="minorBidi"/>
          <w:iCs/>
          <w:color w:val="000000"/>
        </w:rPr>
        <w:t xml:space="preserve"> (heavenly and earthly) hosts”</w:t>
      </w:r>
      <w:r w:rsidR="007D68FA">
        <w:rPr>
          <w:rFonts w:asciiTheme="minorBidi" w:eastAsia="Times New Roman" w:hAnsiTheme="minorBidi" w:cstheme="minorBidi"/>
          <w:iCs/>
          <w:color w:val="000000"/>
        </w:rPr>
        <w:t xml:space="preserve"> – </w:t>
      </w:r>
      <w:r>
        <w:rPr>
          <w:rFonts w:asciiTheme="minorBidi" w:eastAsia="Times New Roman" w:hAnsiTheme="minorBidi" w:cstheme="minorBidi"/>
          <w:iCs/>
          <w:color w:val="000000"/>
        </w:rPr>
        <w:t xml:space="preserve">reading the opening Name in the construct form, with a </w:t>
      </w:r>
      <w:r>
        <w:rPr>
          <w:rFonts w:asciiTheme="minorBidi" w:eastAsia="Times New Roman" w:hAnsiTheme="minorBidi" w:cstheme="minorBidi"/>
          <w:i/>
          <w:color w:val="000000"/>
        </w:rPr>
        <w:lastRenderedPageBreak/>
        <w:t>tzeirei</w:t>
      </w:r>
      <w:r>
        <w:rPr>
          <w:rFonts w:asciiTheme="minorBidi" w:eastAsia="Times New Roman" w:hAnsiTheme="minorBidi" w:cstheme="minorBidi"/>
          <w:iCs/>
          <w:color w:val="000000"/>
        </w:rPr>
        <w:t xml:space="preserve"> under the </w:t>
      </w:r>
      <w:r>
        <w:rPr>
          <w:rFonts w:asciiTheme="minorBidi" w:eastAsia="Times New Roman" w:hAnsiTheme="minorBidi" w:cstheme="minorBidi"/>
          <w:i/>
          <w:color w:val="000000"/>
        </w:rPr>
        <w:t>nun</w:t>
      </w:r>
      <w:r>
        <w:rPr>
          <w:rFonts w:asciiTheme="minorBidi" w:eastAsia="Times New Roman" w:hAnsiTheme="minorBidi" w:cstheme="minorBidi"/>
          <w:iCs/>
          <w:color w:val="000000"/>
        </w:rPr>
        <w:t>. However, because the ess</w:t>
      </w:r>
      <w:r w:rsidR="007F74B8">
        <w:rPr>
          <w:rFonts w:asciiTheme="minorBidi" w:eastAsia="Times New Roman" w:hAnsiTheme="minorBidi" w:cstheme="minorBidi"/>
          <w:iCs/>
          <w:color w:val="000000"/>
        </w:rPr>
        <w:t>ential Name – the Tetragammaton</w:t>
      </w:r>
      <w:r w:rsidR="007D68FA">
        <w:rPr>
          <w:rFonts w:asciiTheme="minorBidi" w:eastAsia="Times New Roman" w:hAnsiTheme="minorBidi" w:cstheme="minorBidi"/>
          <w:iCs/>
          <w:color w:val="000000"/>
        </w:rPr>
        <w:t xml:space="preserve"> – </w:t>
      </w:r>
      <w:r>
        <w:rPr>
          <w:rFonts w:asciiTheme="minorBidi" w:eastAsia="Times New Roman" w:hAnsiTheme="minorBidi" w:cstheme="minorBidi"/>
          <w:iCs/>
          <w:color w:val="000000"/>
        </w:rPr>
        <w:t xml:space="preserve">is desired here, it changes the vocalization of the previous word and falls back on the more familiar </w:t>
      </w:r>
      <w:r>
        <w:rPr>
          <w:rFonts w:asciiTheme="minorBidi" w:eastAsia="Times New Roman" w:hAnsiTheme="minorBidi" w:cstheme="minorBidi"/>
          <w:i/>
          <w:color w:val="000000"/>
        </w:rPr>
        <w:t>ado-n</w:t>
      </w:r>
      <w:r>
        <w:rPr>
          <w:rFonts w:asciiTheme="minorBidi" w:eastAsia="Times New Roman" w:hAnsiTheme="minorBidi" w:cstheme="minorBidi"/>
          <w:b/>
          <w:bCs/>
          <w:i/>
          <w:color w:val="000000"/>
        </w:rPr>
        <w:t>ai</w:t>
      </w:r>
      <w:r w:rsidRPr="005D03DE">
        <w:rPr>
          <w:rFonts w:asciiTheme="minorBidi" w:eastAsia="Times New Roman" w:hAnsiTheme="minorBidi" w:cstheme="minorBidi"/>
          <w:iCs/>
          <w:color w:val="000000"/>
        </w:rPr>
        <w:t>.</w:t>
      </w:r>
      <w:r w:rsidR="00D76628" w:rsidRPr="005D03DE">
        <w:rPr>
          <w:rStyle w:val="aa"/>
          <w:rFonts w:asciiTheme="minorBidi" w:eastAsia="Times New Roman" w:hAnsiTheme="minorBidi" w:cstheme="minorBidi"/>
          <w:iCs/>
          <w:color w:val="000000"/>
        </w:rPr>
        <w:footnoteReference w:id="4"/>
      </w:r>
      <w:r>
        <w:rPr>
          <w:rFonts w:asciiTheme="minorBidi" w:eastAsia="Times New Roman" w:hAnsiTheme="minorBidi" w:cstheme="minorBidi"/>
          <w:i/>
          <w:color w:val="000000"/>
        </w:rPr>
        <w:t xml:space="preserve"> </w:t>
      </w:r>
      <w:r w:rsidR="00D705EF">
        <w:rPr>
          <w:rFonts w:asciiTheme="minorBidi" w:eastAsia="Times New Roman" w:hAnsiTheme="minorBidi" w:cstheme="minorBidi"/>
          <w:iCs/>
          <w:color w:val="000000"/>
        </w:rPr>
        <w:t xml:space="preserve">This would work seamlessly in all three of Amos’s uses of this rare form, as well as in the one instance in </w:t>
      </w:r>
      <w:r w:rsidR="00D705EF" w:rsidRPr="005D03DE">
        <w:rPr>
          <w:rFonts w:asciiTheme="minorBidi" w:eastAsia="Times New Roman" w:hAnsiTheme="minorBidi" w:cstheme="minorBidi"/>
          <w:i/>
          <w:color w:val="000000"/>
        </w:rPr>
        <w:t>Hoshea</w:t>
      </w:r>
      <w:r w:rsidR="00D705EF">
        <w:rPr>
          <w:rFonts w:asciiTheme="minorBidi" w:eastAsia="Times New Roman" w:hAnsiTheme="minorBidi" w:cstheme="minorBidi"/>
          <w:iCs/>
          <w:color w:val="000000"/>
        </w:rPr>
        <w:t>.</w:t>
      </w:r>
      <w:r w:rsidR="007D68FA">
        <w:rPr>
          <w:rStyle w:val="aa"/>
          <w:rFonts w:asciiTheme="minorBidi" w:eastAsia="Times New Roman" w:hAnsiTheme="minorBidi" w:cstheme="minorBidi"/>
          <w:iCs/>
          <w:color w:val="000000"/>
        </w:rPr>
        <w:footnoteReference w:id="5"/>
      </w:r>
      <w:r w:rsidR="00D705EF">
        <w:rPr>
          <w:rFonts w:asciiTheme="minorBidi" w:eastAsia="Times New Roman" w:hAnsiTheme="minorBidi" w:cstheme="minorBidi"/>
          <w:iCs/>
          <w:color w:val="000000"/>
        </w:rPr>
        <w:t xml:space="preserve"> </w:t>
      </w:r>
    </w:p>
    <w:p w14:paraId="0E0C31F0" w14:textId="77777777" w:rsidR="00673794" w:rsidRDefault="00673794" w:rsidP="00A470F7">
      <w:pPr>
        <w:bidi w:val="0"/>
        <w:spacing w:line="240" w:lineRule="auto"/>
        <w:ind w:left="1440"/>
        <w:jc w:val="both"/>
        <w:rPr>
          <w:rFonts w:asciiTheme="minorBidi" w:eastAsia="Times New Roman" w:hAnsiTheme="minorBidi" w:cstheme="minorBidi"/>
          <w:i/>
          <w:iCs/>
          <w:color w:val="000000"/>
        </w:rPr>
      </w:pPr>
    </w:p>
    <w:p w14:paraId="631AC1BB" w14:textId="7D5A9B3D" w:rsidR="00364708" w:rsidRDefault="00364708" w:rsidP="00A470F7">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Ha</w:t>
      </w:r>
      <w:r w:rsidR="007D68FA">
        <w:rPr>
          <w:rFonts w:asciiTheme="minorBidi" w:eastAsia="Times New Roman" w:hAnsiTheme="minorBidi" w:cstheme="minorBidi"/>
          <w:i/>
          <w:iCs/>
          <w:color w:val="000000"/>
        </w:rPr>
        <w:t>-</w:t>
      </w:r>
      <w:r>
        <w:rPr>
          <w:rFonts w:asciiTheme="minorBidi" w:eastAsia="Times New Roman" w:hAnsiTheme="minorBidi" w:cstheme="minorBidi"/>
          <w:i/>
          <w:iCs/>
          <w:color w:val="000000"/>
        </w:rPr>
        <w:t>noge</w:t>
      </w:r>
      <w:r w:rsidR="007D68FA">
        <w:rPr>
          <w:rFonts w:asciiTheme="minorBidi" w:eastAsia="Times New Roman" w:hAnsiTheme="minorBidi" w:cstheme="minorBidi"/>
          <w:i/>
          <w:iCs/>
          <w:color w:val="000000"/>
        </w:rPr>
        <w:t>’</w:t>
      </w:r>
      <w:r>
        <w:rPr>
          <w:rFonts w:asciiTheme="minorBidi" w:eastAsia="Times New Roman" w:hAnsiTheme="minorBidi" w:cstheme="minorBidi"/>
          <w:i/>
          <w:iCs/>
          <w:color w:val="000000"/>
        </w:rPr>
        <w:t>a ba</w:t>
      </w:r>
      <w:r w:rsidR="007D68FA">
        <w:rPr>
          <w:rFonts w:asciiTheme="minorBidi" w:eastAsia="Times New Roman" w:hAnsiTheme="minorBidi" w:cstheme="minorBidi"/>
          <w:i/>
          <w:iCs/>
          <w:color w:val="000000"/>
        </w:rPr>
        <w:t>-</w:t>
      </w:r>
      <w:r>
        <w:rPr>
          <w:rFonts w:asciiTheme="minorBidi" w:eastAsia="Times New Roman" w:hAnsiTheme="minorBidi" w:cstheme="minorBidi"/>
          <w:i/>
          <w:iCs/>
          <w:color w:val="000000"/>
        </w:rPr>
        <w:t>aretz va</w:t>
      </w:r>
      <w:r w:rsidR="007D68FA">
        <w:rPr>
          <w:rFonts w:asciiTheme="minorBidi" w:eastAsia="Times New Roman" w:hAnsiTheme="minorBidi" w:cstheme="minorBidi"/>
          <w:i/>
          <w:iCs/>
          <w:color w:val="000000"/>
        </w:rPr>
        <w:t>-</w:t>
      </w:r>
      <w:r>
        <w:rPr>
          <w:rFonts w:asciiTheme="minorBidi" w:eastAsia="Times New Roman" w:hAnsiTheme="minorBidi" w:cstheme="minorBidi"/>
          <w:i/>
          <w:iCs/>
          <w:color w:val="000000"/>
        </w:rPr>
        <w:t>tamog</w:t>
      </w:r>
    </w:p>
    <w:p w14:paraId="003E0721" w14:textId="18027A7C" w:rsidR="00364708" w:rsidRDefault="00D76628" w:rsidP="00A470F7">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H</w:t>
      </w:r>
      <w:r w:rsidR="00364708" w:rsidRPr="00364708">
        <w:rPr>
          <w:rFonts w:asciiTheme="minorBidi" w:eastAsia="Times New Roman" w:hAnsiTheme="minorBidi" w:cstheme="minorBidi"/>
          <w:color w:val="000000"/>
        </w:rPr>
        <w:t>e who touches the earth and it melts</w:t>
      </w:r>
    </w:p>
    <w:p w14:paraId="488195ED" w14:textId="77777777" w:rsidR="007F74B8" w:rsidRDefault="007F74B8" w:rsidP="00A470F7">
      <w:pPr>
        <w:bidi w:val="0"/>
        <w:spacing w:line="240" w:lineRule="auto"/>
        <w:ind w:left="1440"/>
        <w:jc w:val="both"/>
        <w:rPr>
          <w:rFonts w:asciiTheme="minorBidi" w:eastAsia="Times New Roman" w:hAnsiTheme="minorBidi" w:cstheme="minorBidi"/>
          <w:i/>
          <w:iCs/>
          <w:color w:val="000000"/>
        </w:rPr>
      </w:pPr>
    </w:p>
    <w:p w14:paraId="371D708C" w14:textId="55C390F3" w:rsidR="008F3802" w:rsidRDefault="008F3802"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imagery of God “touching” anything earthly is uncommon. </w:t>
      </w:r>
      <w:r w:rsidRPr="007F74B8">
        <w:rPr>
          <w:rFonts w:asciiTheme="minorBidi" w:eastAsia="Times New Roman" w:hAnsiTheme="minorBidi" w:cstheme="minorBidi"/>
          <w:i/>
          <w:iCs/>
          <w:color w:val="000000"/>
        </w:rPr>
        <w:t>Yirmiyahu</w:t>
      </w:r>
      <w:r>
        <w:rPr>
          <w:rFonts w:asciiTheme="minorBidi" w:eastAsia="Times New Roman" w:hAnsiTheme="minorBidi" w:cstheme="minorBidi"/>
          <w:color w:val="000000"/>
        </w:rPr>
        <w:t xml:space="preserve"> (1:9) describes God as “touching my mouth” as indication that he is indeed a Divine agent and that “I have placed My words in your mouth</w:t>
      </w:r>
      <w:r w:rsidR="007D68FA">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7D68FA">
        <w:rPr>
          <w:rFonts w:asciiTheme="minorBidi" w:eastAsia="Times New Roman" w:hAnsiTheme="minorBidi" w:cstheme="minorBidi"/>
          <w:color w:val="000000"/>
        </w:rPr>
        <w:t>but t</w:t>
      </w:r>
      <w:r>
        <w:rPr>
          <w:rFonts w:asciiTheme="minorBidi" w:eastAsia="Times New Roman" w:hAnsiTheme="minorBidi" w:cstheme="minorBidi"/>
          <w:color w:val="000000"/>
        </w:rPr>
        <w:t>hat is not cut of the same cloth as Amos’s description of God as touching the earth.</w:t>
      </w:r>
      <w:r w:rsidR="007D68FA">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There are two similar mentions, </w:t>
      </w:r>
      <w:r w:rsidR="007D68FA">
        <w:rPr>
          <w:rFonts w:asciiTheme="minorBidi" w:eastAsia="Times New Roman" w:hAnsiTheme="minorBidi" w:cstheme="minorBidi"/>
          <w:color w:val="000000"/>
        </w:rPr>
        <w:t xml:space="preserve">but </w:t>
      </w:r>
      <w:r>
        <w:rPr>
          <w:rFonts w:asciiTheme="minorBidi" w:eastAsia="Times New Roman" w:hAnsiTheme="minorBidi" w:cstheme="minorBidi"/>
          <w:color w:val="000000"/>
        </w:rPr>
        <w:t>both</w:t>
      </w:r>
      <w:r w:rsidR="007D68FA">
        <w:rPr>
          <w:rFonts w:asciiTheme="minorBidi" w:eastAsia="Times New Roman" w:hAnsiTheme="minorBidi" w:cstheme="minorBidi"/>
          <w:color w:val="000000"/>
        </w:rPr>
        <w:t xml:space="preserve"> are</w:t>
      </w:r>
      <w:r>
        <w:rPr>
          <w:rFonts w:asciiTheme="minorBidi" w:eastAsia="Times New Roman" w:hAnsiTheme="minorBidi" w:cstheme="minorBidi"/>
          <w:color w:val="000000"/>
        </w:rPr>
        <w:t xml:space="preserve"> in </w:t>
      </w:r>
      <w:r w:rsidRPr="007F74B8">
        <w:rPr>
          <w:rFonts w:asciiTheme="minorBidi" w:eastAsia="Times New Roman" w:hAnsiTheme="minorBidi" w:cstheme="minorBidi"/>
          <w:i/>
          <w:iCs/>
          <w:color w:val="000000"/>
        </w:rPr>
        <w:t>Tehillim</w:t>
      </w:r>
      <w:r>
        <w:rPr>
          <w:rFonts w:asciiTheme="minorBidi" w:eastAsia="Times New Roman" w:hAnsiTheme="minorBidi" w:cstheme="minorBidi"/>
          <w:color w:val="000000"/>
        </w:rPr>
        <w:t xml:space="preserve">. In other words, Amos is the only prophet to utilize the imagery of God touching earth, mountains, people – anything. </w:t>
      </w:r>
    </w:p>
    <w:p w14:paraId="3F12FD98" w14:textId="56978B55" w:rsidR="008F3802" w:rsidRDefault="008F3802" w:rsidP="00A470F7">
      <w:pPr>
        <w:bidi w:val="0"/>
        <w:spacing w:line="240" w:lineRule="auto"/>
        <w:jc w:val="both"/>
        <w:rPr>
          <w:rFonts w:asciiTheme="minorBidi" w:eastAsia="Times New Roman" w:hAnsiTheme="minorBidi" w:cstheme="minorBidi"/>
          <w:color w:val="000000"/>
        </w:rPr>
      </w:pPr>
    </w:p>
    <w:p w14:paraId="28CCA043" w14:textId="5946621A" w:rsidR="008F3802" w:rsidRDefault="008F3802"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w:t>
      </w:r>
      <w:r w:rsidRPr="007F74B8">
        <w:rPr>
          <w:rFonts w:asciiTheme="minorBidi" w:eastAsia="Times New Roman" w:hAnsiTheme="minorBidi" w:cstheme="minorBidi"/>
          <w:i/>
          <w:iCs/>
          <w:color w:val="000000"/>
        </w:rPr>
        <w:t>Tehillim</w:t>
      </w:r>
      <w:r>
        <w:rPr>
          <w:rFonts w:asciiTheme="minorBidi" w:eastAsia="Times New Roman" w:hAnsiTheme="minorBidi" w:cstheme="minorBidi"/>
          <w:color w:val="000000"/>
        </w:rPr>
        <w:t xml:space="preserve"> 104</w:t>
      </w:r>
      <w:r w:rsidR="007D68FA">
        <w:rPr>
          <w:rFonts w:asciiTheme="minorBidi" w:eastAsia="Times New Roman" w:hAnsiTheme="minorBidi" w:cstheme="minorBidi"/>
          <w:color w:val="000000"/>
        </w:rPr>
        <w:t>:32</w:t>
      </w:r>
      <w:r>
        <w:rPr>
          <w:rFonts w:asciiTheme="minorBidi" w:eastAsia="Times New Roman" w:hAnsiTheme="minorBidi" w:cstheme="minorBidi"/>
          <w:color w:val="000000"/>
        </w:rPr>
        <w:t xml:space="preserve">, after reading the indescribably beautiful paean to God’s creation, we are told that God is: </w:t>
      </w:r>
    </w:p>
    <w:p w14:paraId="329919F9" w14:textId="77777777" w:rsidR="007F74B8" w:rsidRDefault="007F74B8" w:rsidP="00A470F7">
      <w:pPr>
        <w:bidi w:val="0"/>
        <w:spacing w:line="240" w:lineRule="auto"/>
        <w:jc w:val="both"/>
        <w:rPr>
          <w:rFonts w:asciiTheme="minorBidi" w:eastAsia="Times New Roman" w:hAnsiTheme="minorBidi" w:cstheme="minorBidi"/>
          <w:color w:val="000000"/>
        </w:rPr>
      </w:pPr>
    </w:p>
    <w:p w14:paraId="74D3B2C5" w14:textId="17D96A8E" w:rsidR="008F3802" w:rsidRDefault="008F3802" w:rsidP="00A470F7">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Ha</w:t>
      </w:r>
      <w:r w:rsidR="007D68FA">
        <w:rPr>
          <w:rFonts w:asciiTheme="minorBidi" w:eastAsia="Times New Roman" w:hAnsiTheme="minorBidi" w:cstheme="minorBidi"/>
          <w:i/>
          <w:iCs/>
          <w:color w:val="000000"/>
        </w:rPr>
        <w:t>-</w:t>
      </w:r>
      <w:r>
        <w:rPr>
          <w:rFonts w:asciiTheme="minorBidi" w:eastAsia="Times New Roman" w:hAnsiTheme="minorBidi" w:cstheme="minorBidi"/>
          <w:i/>
          <w:iCs/>
          <w:color w:val="000000"/>
        </w:rPr>
        <w:t>mabit la</w:t>
      </w:r>
      <w:r w:rsidR="007D68FA">
        <w:rPr>
          <w:rFonts w:asciiTheme="minorBidi" w:eastAsia="Times New Roman" w:hAnsiTheme="minorBidi" w:cstheme="minorBidi"/>
          <w:i/>
          <w:iCs/>
          <w:color w:val="000000"/>
        </w:rPr>
        <w:t>-</w:t>
      </w:r>
      <w:r>
        <w:rPr>
          <w:rFonts w:asciiTheme="minorBidi" w:eastAsia="Times New Roman" w:hAnsiTheme="minorBidi" w:cstheme="minorBidi"/>
          <w:i/>
          <w:iCs/>
          <w:color w:val="000000"/>
        </w:rPr>
        <w:t>aretz va</w:t>
      </w:r>
      <w:r w:rsidR="007D68FA">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tir’ad, </w:t>
      </w:r>
      <w:r>
        <w:rPr>
          <w:rFonts w:asciiTheme="minorBidi" w:eastAsia="Times New Roman" w:hAnsiTheme="minorBidi" w:cstheme="minorBidi"/>
          <w:b/>
          <w:bCs/>
          <w:i/>
          <w:iCs/>
          <w:color w:val="000000"/>
        </w:rPr>
        <w:t>yiga be</w:t>
      </w:r>
      <w:r w:rsidR="007D68FA">
        <w:rPr>
          <w:rFonts w:asciiTheme="minorBidi" w:eastAsia="Times New Roman" w:hAnsiTheme="minorBidi" w:cstheme="minorBidi"/>
          <w:b/>
          <w:bCs/>
          <w:i/>
          <w:iCs/>
          <w:color w:val="000000"/>
        </w:rPr>
        <w:t>-</w:t>
      </w:r>
      <w:r>
        <w:rPr>
          <w:rFonts w:asciiTheme="minorBidi" w:eastAsia="Times New Roman" w:hAnsiTheme="minorBidi" w:cstheme="minorBidi"/>
          <w:b/>
          <w:bCs/>
          <w:i/>
          <w:iCs/>
          <w:color w:val="000000"/>
        </w:rPr>
        <w:t>harim</w:t>
      </w:r>
      <w:r>
        <w:rPr>
          <w:rFonts w:asciiTheme="minorBidi" w:eastAsia="Times New Roman" w:hAnsiTheme="minorBidi" w:cstheme="minorBidi"/>
          <w:i/>
          <w:iCs/>
          <w:color w:val="000000"/>
        </w:rPr>
        <w:t xml:space="preserve"> v</w:t>
      </w:r>
      <w:r w:rsidR="007D68FA">
        <w:rPr>
          <w:rFonts w:asciiTheme="minorBidi" w:eastAsia="Times New Roman" w:hAnsiTheme="minorBidi" w:cstheme="minorBidi"/>
          <w:i/>
          <w:iCs/>
          <w:color w:val="000000"/>
        </w:rPr>
        <w:t>e-</w:t>
      </w:r>
      <w:r>
        <w:rPr>
          <w:rFonts w:asciiTheme="minorBidi" w:eastAsia="Times New Roman" w:hAnsiTheme="minorBidi" w:cstheme="minorBidi"/>
          <w:i/>
          <w:iCs/>
          <w:color w:val="000000"/>
        </w:rPr>
        <w:t>ye’</w:t>
      </w:r>
      <w:r w:rsidR="007D68FA">
        <w:rPr>
          <w:rFonts w:asciiTheme="minorBidi" w:eastAsia="Times New Roman" w:hAnsiTheme="minorBidi" w:cstheme="minorBidi"/>
          <w:i/>
          <w:iCs/>
          <w:color w:val="000000"/>
        </w:rPr>
        <w:t>e</w:t>
      </w:r>
      <w:r>
        <w:rPr>
          <w:rFonts w:asciiTheme="minorBidi" w:eastAsia="Times New Roman" w:hAnsiTheme="minorBidi" w:cstheme="minorBidi"/>
          <w:i/>
          <w:iCs/>
          <w:color w:val="000000"/>
        </w:rPr>
        <w:t>shanu</w:t>
      </w:r>
    </w:p>
    <w:p w14:paraId="4E79F879" w14:textId="087935F3" w:rsidR="008F3802" w:rsidRDefault="008F3802" w:rsidP="00A470F7">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He looks at the earth and it quakes, </w:t>
      </w:r>
      <w:r>
        <w:rPr>
          <w:rFonts w:asciiTheme="minorBidi" w:eastAsia="Times New Roman" w:hAnsiTheme="minorBidi" w:cstheme="minorBidi"/>
          <w:b/>
          <w:bCs/>
          <w:color w:val="000000"/>
        </w:rPr>
        <w:t>touches the mou</w:t>
      </w:r>
      <w:r w:rsidR="007D68FA">
        <w:rPr>
          <w:rFonts w:asciiTheme="minorBidi" w:eastAsia="Times New Roman" w:hAnsiTheme="minorBidi" w:cstheme="minorBidi"/>
          <w:b/>
          <w:bCs/>
          <w:color w:val="000000"/>
        </w:rPr>
        <w:t>n</w:t>
      </w:r>
      <w:r>
        <w:rPr>
          <w:rFonts w:asciiTheme="minorBidi" w:eastAsia="Times New Roman" w:hAnsiTheme="minorBidi" w:cstheme="minorBidi"/>
          <w:b/>
          <w:bCs/>
          <w:color w:val="000000"/>
        </w:rPr>
        <w:t>tains</w:t>
      </w:r>
      <w:r>
        <w:rPr>
          <w:rFonts w:asciiTheme="minorBidi" w:eastAsia="Times New Roman" w:hAnsiTheme="minorBidi" w:cstheme="minorBidi"/>
          <w:color w:val="000000"/>
        </w:rPr>
        <w:t xml:space="preserve"> and they smoke </w:t>
      </w:r>
    </w:p>
    <w:p w14:paraId="3686369B" w14:textId="77777777" w:rsidR="007F74B8" w:rsidRDefault="007F74B8" w:rsidP="00A470F7">
      <w:pPr>
        <w:bidi w:val="0"/>
        <w:spacing w:line="240" w:lineRule="auto"/>
        <w:ind w:left="1440"/>
        <w:jc w:val="both"/>
        <w:rPr>
          <w:rFonts w:asciiTheme="minorBidi" w:eastAsia="Times New Roman" w:hAnsiTheme="minorBidi" w:cstheme="minorBidi"/>
          <w:color w:val="000000"/>
        </w:rPr>
      </w:pPr>
    </w:p>
    <w:p w14:paraId="164567A8" w14:textId="2D175A55" w:rsidR="00D92B32" w:rsidRDefault="00D92B32"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nearly parallel imagery, albeit in a different mood, we read later on in </w:t>
      </w:r>
      <w:r w:rsidR="007D68FA">
        <w:rPr>
          <w:rFonts w:asciiTheme="minorBidi" w:eastAsia="Times New Roman" w:hAnsiTheme="minorBidi" w:cstheme="minorBidi"/>
          <w:i/>
          <w:iCs/>
          <w:color w:val="000000"/>
        </w:rPr>
        <w:t>Tehillim</w:t>
      </w:r>
      <w:r w:rsidR="007D68FA">
        <w:rPr>
          <w:rFonts w:asciiTheme="minorBidi" w:eastAsia="Times New Roman" w:hAnsiTheme="minorBidi" w:cstheme="minorBidi"/>
          <w:color w:val="000000"/>
        </w:rPr>
        <w:t xml:space="preserve"> (144:5)</w:t>
      </w:r>
      <w:r>
        <w:rPr>
          <w:rFonts w:asciiTheme="minorBidi" w:eastAsia="Times New Roman" w:hAnsiTheme="minorBidi" w:cstheme="minorBidi"/>
          <w:color w:val="000000"/>
        </w:rPr>
        <w:t>:</w:t>
      </w:r>
    </w:p>
    <w:p w14:paraId="71720D37" w14:textId="77777777" w:rsidR="007F74B8" w:rsidRDefault="007F74B8" w:rsidP="00A470F7">
      <w:pPr>
        <w:bidi w:val="0"/>
        <w:spacing w:line="240" w:lineRule="auto"/>
        <w:jc w:val="both"/>
        <w:rPr>
          <w:rFonts w:asciiTheme="minorBidi" w:eastAsia="Times New Roman" w:hAnsiTheme="minorBidi" w:cstheme="minorBidi"/>
          <w:color w:val="000000"/>
        </w:rPr>
      </w:pPr>
    </w:p>
    <w:p w14:paraId="682866EC" w14:textId="0AE707DD" w:rsidR="00D92B32" w:rsidRDefault="00D92B32" w:rsidP="00A470F7">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Hashem, hat shamekha ve</w:t>
      </w:r>
      <w:r w:rsidR="007D68FA">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teired, </w:t>
      </w:r>
      <w:r>
        <w:rPr>
          <w:rFonts w:asciiTheme="minorBidi" w:eastAsia="Times New Roman" w:hAnsiTheme="minorBidi" w:cstheme="minorBidi"/>
          <w:b/>
          <w:bCs/>
          <w:i/>
          <w:iCs/>
          <w:color w:val="000000"/>
        </w:rPr>
        <w:t>ga be</w:t>
      </w:r>
      <w:r w:rsidR="007D68FA">
        <w:rPr>
          <w:rFonts w:asciiTheme="minorBidi" w:eastAsia="Times New Roman" w:hAnsiTheme="minorBidi" w:cstheme="minorBidi"/>
          <w:b/>
          <w:bCs/>
          <w:i/>
          <w:iCs/>
          <w:color w:val="000000"/>
        </w:rPr>
        <w:t>-</w:t>
      </w:r>
      <w:r>
        <w:rPr>
          <w:rFonts w:asciiTheme="minorBidi" w:eastAsia="Times New Roman" w:hAnsiTheme="minorBidi" w:cstheme="minorBidi"/>
          <w:b/>
          <w:bCs/>
          <w:i/>
          <w:iCs/>
          <w:color w:val="000000"/>
        </w:rPr>
        <w:t>harim</w:t>
      </w:r>
      <w:r>
        <w:rPr>
          <w:rFonts w:asciiTheme="minorBidi" w:eastAsia="Times New Roman" w:hAnsiTheme="minorBidi" w:cstheme="minorBidi"/>
          <w:i/>
          <w:iCs/>
          <w:color w:val="000000"/>
        </w:rPr>
        <w:t xml:space="preserve"> v</w:t>
      </w:r>
      <w:r w:rsidR="007D68FA">
        <w:rPr>
          <w:rFonts w:asciiTheme="minorBidi" w:eastAsia="Times New Roman" w:hAnsiTheme="minorBidi" w:cstheme="minorBidi"/>
          <w:i/>
          <w:iCs/>
          <w:color w:val="000000"/>
        </w:rPr>
        <w:t>e-</w:t>
      </w:r>
      <w:r>
        <w:rPr>
          <w:rFonts w:asciiTheme="minorBidi" w:eastAsia="Times New Roman" w:hAnsiTheme="minorBidi" w:cstheme="minorBidi"/>
          <w:i/>
          <w:iCs/>
          <w:color w:val="000000"/>
        </w:rPr>
        <w:t>ye’</w:t>
      </w:r>
      <w:r w:rsidR="007D68FA">
        <w:rPr>
          <w:rFonts w:asciiTheme="minorBidi" w:eastAsia="Times New Roman" w:hAnsiTheme="minorBidi" w:cstheme="minorBidi"/>
          <w:i/>
          <w:iCs/>
          <w:color w:val="000000"/>
        </w:rPr>
        <w:t>e</w:t>
      </w:r>
      <w:r>
        <w:rPr>
          <w:rFonts w:asciiTheme="minorBidi" w:eastAsia="Times New Roman" w:hAnsiTheme="minorBidi" w:cstheme="minorBidi"/>
          <w:i/>
          <w:iCs/>
          <w:color w:val="000000"/>
        </w:rPr>
        <w:t>shanu</w:t>
      </w:r>
    </w:p>
    <w:p w14:paraId="33DD19ED" w14:textId="5C25618E" w:rsidR="00D92B32" w:rsidRDefault="00D92B32" w:rsidP="00A470F7">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Hashem, stretch your heavens and descend, </w:t>
      </w:r>
      <w:r>
        <w:rPr>
          <w:rFonts w:asciiTheme="minorBidi" w:eastAsia="Times New Roman" w:hAnsiTheme="minorBidi" w:cstheme="minorBidi"/>
          <w:b/>
          <w:bCs/>
          <w:color w:val="000000"/>
        </w:rPr>
        <w:t xml:space="preserve">touch the mountains </w:t>
      </w:r>
      <w:r>
        <w:rPr>
          <w:rFonts w:asciiTheme="minorBidi" w:eastAsia="Times New Roman" w:hAnsiTheme="minorBidi" w:cstheme="minorBidi"/>
          <w:color w:val="000000"/>
        </w:rPr>
        <w:t xml:space="preserve">that they may smoke </w:t>
      </w:r>
    </w:p>
    <w:p w14:paraId="3F71E4C0" w14:textId="77777777" w:rsidR="007F74B8" w:rsidRDefault="007F74B8" w:rsidP="00A470F7">
      <w:pPr>
        <w:bidi w:val="0"/>
        <w:spacing w:line="240" w:lineRule="auto"/>
        <w:ind w:left="1440"/>
        <w:jc w:val="both"/>
        <w:rPr>
          <w:rFonts w:asciiTheme="minorBidi" w:eastAsia="Times New Roman" w:hAnsiTheme="minorBidi" w:cstheme="minorBidi"/>
          <w:color w:val="000000"/>
        </w:rPr>
      </w:pPr>
    </w:p>
    <w:p w14:paraId="7F0AD59E" w14:textId="5ABDD1FB" w:rsidR="00BD619D" w:rsidRDefault="006055A2"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w:t>
      </w:r>
      <w:r w:rsidR="00BD619D">
        <w:rPr>
          <w:rFonts w:asciiTheme="minorBidi" w:eastAsia="Times New Roman" w:hAnsiTheme="minorBidi" w:cstheme="minorBidi"/>
          <w:color w:val="000000"/>
        </w:rPr>
        <w:t>he first mention</w:t>
      </w:r>
      <w:r>
        <w:rPr>
          <w:rFonts w:asciiTheme="minorBidi" w:eastAsia="Times New Roman" w:hAnsiTheme="minorBidi" w:cstheme="minorBidi"/>
          <w:color w:val="000000"/>
        </w:rPr>
        <w:t xml:space="preserve"> (psalm 104) </w:t>
      </w:r>
      <w:r w:rsidR="00BD619D">
        <w:rPr>
          <w:rFonts w:asciiTheme="minorBidi" w:eastAsia="Times New Roman" w:hAnsiTheme="minorBidi" w:cstheme="minorBidi"/>
          <w:color w:val="000000"/>
        </w:rPr>
        <w:t>is purely descriptive</w:t>
      </w:r>
      <w:r w:rsidR="007D68FA">
        <w:rPr>
          <w:rFonts w:asciiTheme="minorBidi" w:eastAsia="Times New Roman" w:hAnsiTheme="minorBidi" w:cstheme="minorBidi"/>
          <w:color w:val="000000"/>
        </w:rPr>
        <w:t>; i</w:t>
      </w:r>
      <w:r>
        <w:rPr>
          <w:rFonts w:asciiTheme="minorBidi" w:eastAsia="Times New Roman" w:hAnsiTheme="minorBidi" w:cstheme="minorBidi"/>
          <w:color w:val="000000"/>
        </w:rPr>
        <w:t xml:space="preserve">t </w:t>
      </w:r>
      <w:r w:rsidR="00BD619D">
        <w:rPr>
          <w:rFonts w:asciiTheme="minorBidi" w:eastAsia="Times New Roman" w:hAnsiTheme="minorBidi" w:cstheme="minorBidi"/>
          <w:color w:val="000000"/>
        </w:rPr>
        <w:t>is the near-culmination of a wide- and deep-ranging praise for God’s creation</w:t>
      </w:r>
      <w:r>
        <w:rPr>
          <w:rFonts w:asciiTheme="minorBidi" w:eastAsia="Times New Roman" w:hAnsiTheme="minorBidi" w:cstheme="minorBidi"/>
          <w:color w:val="000000"/>
        </w:rPr>
        <w:t>. The latter instance (psalm 144) is a prayer for support during times of war</w:t>
      </w:r>
      <w:r w:rsidR="0037567A">
        <w:rPr>
          <w:rFonts w:asciiTheme="minorBidi" w:eastAsia="Times New Roman" w:hAnsiTheme="minorBidi" w:cstheme="minorBidi"/>
          <w:color w:val="000000"/>
        </w:rPr>
        <w:t xml:space="preserve">; recognizing the nullity of Man’s power, David pleads with God to intercede on his behalf, including this overt intervention in the natural order. </w:t>
      </w:r>
    </w:p>
    <w:p w14:paraId="41BBBBA7" w14:textId="5A1AC803" w:rsidR="0037567A" w:rsidRDefault="0037567A" w:rsidP="00A470F7">
      <w:pPr>
        <w:bidi w:val="0"/>
        <w:spacing w:line="240" w:lineRule="auto"/>
        <w:jc w:val="both"/>
        <w:rPr>
          <w:rFonts w:asciiTheme="minorBidi" w:eastAsia="Times New Roman" w:hAnsiTheme="minorBidi" w:cstheme="minorBidi"/>
          <w:color w:val="000000"/>
        </w:rPr>
      </w:pPr>
    </w:p>
    <w:p w14:paraId="50780CD5" w14:textId="452CC38B" w:rsidR="0037567A" w:rsidRDefault="0037567A"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Notice the two significant components that these texts share. When God touches the earth, He touches mountains. The reaction of the mountains to His touch is smoke – not to quake (as does the earth in ps. 104), nor to melt</w:t>
      </w:r>
      <w:r w:rsidR="00D20E3A">
        <w:rPr>
          <w:rFonts w:asciiTheme="minorBidi" w:eastAsia="Times New Roman" w:hAnsiTheme="minorBidi" w:cstheme="minorBidi"/>
          <w:color w:val="000000"/>
        </w:rPr>
        <w:t xml:space="preserve"> </w:t>
      </w:r>
      <w:r>
        <w:rPr>
          <w:rFonts w:asciiTheme="minorBidi" w:eastAsia="Times New Roman" w:hAnsiTheme="minorBidi" w:cstheme="minorBidi"/>
          <w:color w:val="000000"/>
        </w:rPr>
        <w:t>(as does Amos’s earth)</w:t>
      </w:r>
      <w:r w:rsidR="00D20E3A">
        <w:rPr>
          <w:rFonts w:asciiTheme="minorBidi" w:eastAsia="Times New Roman" w:hAnsiTheme="minorBidi" w:cstheme="minorBidi"/>
          <w:color w:val="000000"/>
        </w:rPr>
        <w:t xml:space="preserve">. </w:t>
      </w:r>
      <w:r w:rsidR="00083902">
        <w:rPr>
          <w:rFonts w:asciiTheme="minorBidi" w:eastAsia="Times New Roman" w:hAnsiTheme="minorBidi" w:cstheme="minorBidi"/>
          <w:color w:val="000000"/>
        </w:rPr>
        <w:t>The</w:t>
      </w:r>
      <w:r w:rsidR="00D20E3A">
        <w:rPr>
          <w:rFonts w:asciiTheme="minorBidi" w:eastAsia="Times New Roman" w:hAnsiTheme="minorBidi" w:cstheme="minorBidi"/>
          <w:color w:val="000000"/>
        </w:rPr>
        <w:t xml:space="preserve"> Biblical trope of God’s impact on mountains seems to be anchored in th</w:t>
      </w:r>
      <w:r w:rsidR="007D68FA">
        <w:rPr>
          <w:rFonts w:asciiTheme="minorBidi" w:eastAsia="Times New Roman" w:hAnsiTheme="minorBidi" w:cstheme="minorBidi"/>
          <w:color w:val="000000"/>
        </w:rPr>
        <w:t>e</w:t>
      </w:r>
      <w:r w:rsidR="00D20E3A">
        <w:rPr>
          <w:rFonts w:asciiTheme="minorBidi" w:eastAsia="Times New Roman" w:hAnsiTheme="minorBidi" w:cstheme="minorBidi"/>
          <w:color w:val="000000"/>
        </w:rPr>
        <w:t xml:space="preserve"> seminal event at Sinai. In the description of that foundational </w:t>
      </w:r>
      <w:r w:rsidR="007D68FA">
        <w:rPr>
          <w:rFonts w:asciiTheme="minorBidi" w:eastAsia="Times New Roman" w:hAnsiTheme="minorBidi" w:cstheme="minorBidi"/>
          <w:color w:val="000000"/>
        </w:rPr>
        <w:t>occurrence</w:t>
      </w:r>
      <w:r w:rsidR="00D20E3A">
        <w:rPr>
          <w:rFonts w:asciiTheme="minorBidi" w:eastAsia="Times New Roman" w:hAnsiTheme="minorBidi" w:cstheme="minorBidi"/>
          <w:color w:val="000000"/>
        </w:rPr>
        <w:t xml:space="preserve">, we read: </w:t>
      </w:r>
    </w:p>
    <w:p w14:paraId="30B2DBE7" w14:textId="77777777" w:rsidR="007F74B8" w:rsidRDefault="007F74B8" w:rsidP="00A470F7">
      <w:pPr>
        <w:bidi w:val="0"/>
        <w:spacing w:line="240" w:lineRule="auto"/>
        <w:jc w:val="both"/>
        <w:rPr>
          <w:rFonts w:asciiTheme="minorBidi" w:eastAsia="Times New Roman" w:hAnsiTheme="minorBidi" w:cstheme="minorBidi"/>
          <w:color w:val="000000"/>
        </w:rPr>
      </w:pPr>
    </w:p>
    <w:p w14:paraId="20DD5B11" w14:textId="510C317B" w:rsidR="00D20E3A" w:rsidRDefault="00D20E3A" w:rsidP="00A470F7">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7D68FA">
        <w:rPr>
          <w:rFonts w:asciiTheme="minorBidi" w:eastAsia="Times New Roman" w:hAnsiTheme="minorBidi" w:cstheme="minorBidi"/>
          <w:i/>
          <w:iCs/>
          <w:color w:val="000000"/>
        </w:rPr>
        <w:t>-H</w:t>
      </w:r>
      <w:r>
        <w:rPr>
          <w:rFonts w:asciiTheme="minorBidi" w:eastAsia="Times New Roman" w:hAnsiTheme="minorBidi" w:cstheme="minorBidi"/>
          <w:i/>
          <w:iCs/>
          <w:color w:val="000000"/>
        </w:rPr>
        <w:t>ar Sinai ashan kulo, mipnei asher yarad alav Hashem ba</w:t>
      </w:r>
      <w:r w:rsidR="007D68FA">
        <w:rPr>
          <w:rFonts w:asciiTheme="minorBidi" w:eastAsia="Times New Roman" w:hAnsiTheme="minorBidi" w:cstheme="minorBidi"/>
          <w:i/>
          <w:iCs/>
          <w:color w:val="000000"/>
        </w:rPr>
        <w:t>-</w:t>
      </w:r>
      <w:r>
        <w:rPr>
          <w:rFonts w:asciiTheme="minorBidi" w:eastAsia="Times New Roman" w:hAnsiTheme="minorBidi" w:cstheme="minorBidi"/>
          <w:i/>
          <w:iCs/>
          <w:color w:val="000000"/>
        </w:rPr>
        <w:t>esh</w:t>
      </w:r>
    </w:p>
    <w:p w14:paraId="66769E11" w14:textId="289EAEAA" w:rsidR="00DC6616" w:rsidRDefault="00D20E3A" w:rsidP="00A470F7">
      <w:pPr>
        <w:bidi w:val="0"/>
        <w:spacing w:line="240" w:lineRule="auto"/>
        <w:ind w:left="720"/>
        <w:jc w:val="both"/>
        <w:rPr>
          <w:rFonts w:asciiTheme="minorBidi" w:eastAsia="Times New Roman" w:hAnsiTheme="minorBidi" w:cstheme="minorBidi"/>
          <w:color w:val="000000"/>
        </w:rPr>
      </w:pPr>
      <w:r w:rsidRPr="00D20E3A">
        <w:rPr>
          <w:rFonts w:asciiTheme="minorBidi" w:eastAsia="Times New Roman" w:hAnsiTheme="minorBidi" w:cstheme="minorBidi"/>
          <w:color w:val="000000"/>
        </w:rPr>
        <w:t>Mount Sinai, all it, smoked, because Hashem descended on it in fire</w:t>
      </w:r>
      <w:r w:rsidR="00E2087A">
        <w:rPr>
          <w:rFonts w:asciiTheme="minorBidi" w:eastAsia="Times New Roman" w:hAnsiTheme="minorBidi" w:cstheme="minorBidi"/>
          <w:color w:val="000000"/>
        </w:rPr>
        <w:t>…</w:t>
      </w:r>
    </w:p>
    <w:p w14:paraId="58AAF8BF" w14:textId="77777777" w:rsidR="007F74B8" w:rsidRDefault="007F74B8" w:rsidP="00A470F7">
      <w:pPr>
        <w:bidi w:val="0"/>
        <w:spacing w:line="240" w:lineRule="auto"/>
        <w:ind w:left="1440"/>
        <w:jc w:val="both"/>
        <w:rPr>
          <w:rFonts w:asciiTheme="minorBidi" w:eastAsia="Times New Roman" w:hAnsiTheme="minorBidi" w:cstheme="minorBidi"/>
          <w:color w:val="000000"/>
        </w:rPr>
      </w:pPr>
    </w:p>
    <w:p w14:paraId="6A9F652E" w14:textId="4C048651" w:rsidR="00DC6616" w:rsidRDefault="00DC6616"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 xml:space="preserve">The two mentions in </w:t>
      </w:r>
      <w:r w:rsidRPr="007F74B8">
        <w:rPr>
          <w:rFonts w:asciiTheme="minorBidi" w:eastAsia="Times New Roman" w:hAnsiTheme="minorBidi" w:cstheme="minorBidi"/>
          <w:i/>
          <w:iCs/>
          <w:color w:val="000000"/>
        </w:rPr>
        <w:t>Tehillim</w:t>
      </w:r>
      <w:r>
        <w:rPr>
          <w:rFonts w:asciiTheme="minorBidi" w:eastAsia="Times New Roman" w:hAnsiTheme="minorBidi" w:cstheme="minorBidi"/>
          <w:color w:val="000000"/>
        </w:rPr>
        <w:t xml:space="preserve"> seem to take their cue from </w:t>
      </w:r>
      <w:r w:rsidR="007D68FA" w:rsidRPr="005D03DE">
        <w:rPr>
          <w:rFonts w:asciiTheme="minorBidi" w:eastAsia="Times New Roman" w:hAnsiTheme="minorBidi" w:cstheme="minorBidi"/>
          <w:i/>
          <w:iCs/>
          <w:color w:val="000000"/>
        </w:rPr>
        <w:t>m</w:t>
      </w:r>
      <w:r w:rsidRPr="005D03DE">
        <w:rPr>
          <w:rFonts w:asciiTheme="minorBidi" w:eastAsia="Times New Roman" w:hAnsiTheme="minorBidi" w:cstheme="minorBidi"/>
          <w:i/>
          <w:iCs/>
          <w:color w:val="000000"/>
        </w:rPr>
        <w:t>a’amad</w:t>
      </w:r>
      <w:r>
        <w:rPr>
          <w:rFonts w:asciiTheme="minorBidi" w:eastAsia="Times New Roman" w:hAnsiTheme="minorBidi" w:cstheme="minorBidi"/>
          <w:color w:val="000000"/>
        </w:rPr>
        <w:t xml:space="preserve"> </w:t>
      </w:r>
      <w:r w:rsidRPr="005D03DE">
        <w:rPr>
          <w:rFonts w:asciiTheme="minorBidi" w:eastAsia="Times New Roman" w:hAnsiTheme="minorBidi" w:cstheme="minorBidi"/>
          <w:i/>
          <w:iCs/>
          <w:color w:val="000000"/>
        </w:rPr>
        <w:t>Har Sinai</w:t>
      </w:r>
      <w:r>
        <w:rPr>
          <w:rFonts w:asciiTheme="minorBidi" w:eastAsia="Times New Roman" w:hAnsiTheme="minorBidi" w:cstheme="minorBidi"/>
          <w:color w:val="000000"/>
        </w:rPr>
        <w:t xml:space="preserve"> and read God’s “touching” the mountains as a more intense version of God’s presence descending on the mountain “in fire</w:t>
      </w:r>
      <w:r w:rsidR="007D68FA">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p>
    <w:p w14:paraId="6546538D" w14:textId="5600376A" w:rsidR="001B439A" w:rsidRDefault="001B439A" w:rsidP="00A470F7">
      <w:pPr>
        <w:bidi w:val="0"/>
        <w:spacing w:line="240" w:lineRule="auto"/>
        <w:jc w:val="both"/>
        <w:rPr>
          <w:rFonts w:asciiTheme="minorBidi" w:eastAsia="Times New Roman" w:hAnsiTheme="minorBidi" w:cstheme="minorBidi"/>
          <w:color w:val="000000"/>
        </w:rPr>
      </w:pPr>
    </w:p>
    <w:p w14:paraId="615ACCA0" w14:textId="64A1B035" w:rsidR="001B439A" w:rsidRDefault="001B439A"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Amos, on the other hand, has God touching the earth (so to speak</w:t>
      </w:r>
      <w:r w:rsidR="00AB0F3F">
        <w:rPr>
          <w:rFonts w:asciiTheme="minorBidi" w:eastAsia="Times New Roman" w:hAnsiTheme="minorBidi" w:cstheme="minorBidi"/>
          <w:color w:val="000000"/>
        </w:rPr>
        <w:t>)</w:t>
      </w:r>
      <w:r w:rsidR="00BE6816">
        <w:rPr>
          <w:rFonts w:asciiTheme="minorBidi" w:eastAsia="Times New Roman" w:hAnsiTheme="minorBidi" w:cstheme="minorBidi"/>
          <w:color w:val="000000"/>
        </w:rPr>
        <w:t xml:space="preserve"> and the earth melts</w:t>
      </w:r>
      <w:r w:rsidR="00EF5308">
        <w:rPr>
          <w:rFonts w:asciiTheme="minorBidi" w:eastAsia="Times New Roman" w:hAnsiTheme="minorBidi" w:cstheme="minorBidi"/>
          <w:color w:val="000000"/>
        </w:rPr>
        <w:t xml:space="preserve">: </w:t>
      </w:r>
      <w:r w:rsidR="00EF5308">
        <w:rPr>
          <w:rFonts w:asciiTheme="minorBidi" w:eastAsia="Times New Roman" w:hAnsiTheme="minorBidi" w:cstheme="minorBidi"/>
          <w:i/>
          <w:iCs/>
          <w:color w:val="000000"/>
        </w:rPr>
        <w:t>va</w:t>
      </w:r>
      <w:r w:rsidR="007D68FA">
        <w:rPr>
          <w:rFonts w:asciiTheme="minorBidi" w:eastAsia="Times New Roman" w:hAnsiTheme="minorBidi" w:cstheme="minorBidi"/>
          <w:i/>
          <w:iCs/>
          <w:color w:val="000000"/>
        </w:rPr>
        <w:t>-</w:t>
      </w:r>
      <w:r w:rsidR="00EF5308">
        <w:rPr>
          <w:rFonts w:asciiTheme="minorBidi" w:eastAsia="Times New Roman" w:hAnsiTheme="minorBidi" w:cstheme="minorBidi"/>
          <w:i/>
          <w:iCs/>
          <w:color w:val="000000"/>
        </w:rPr>
        <w:t>tamog</w:t>
      </w:r>
      <w:r w:rsidR="00EF5308">
        <w:rPr>
          <w:rFonts w:asciiTheme="minorBidi" w:eastAsia="Times New Roman" w:hAnsiTheme="minorBidi" w:cstheme="minorBidi"/>
          <w:color w:val="000000"/>
        </w:rPr>
        <w:t xml:space="preserve">. The verb </w:t>
      </w:r>
      <w:r w:rsidR="00EF5308">
        <w:rPr>
          <w:rFonts w:asciiTheme="minorBidi" w:eastAsia="Times New Roman" w:hAnsiTheme="minorBidi" w:cstheme="minorBidi"/>
          <w:i/>
          <w:iCs/>
          <w:color w:val="000000"/>
        </w:rPr>
        <w:t>mog</w:t>
      </w:r>
      <w:r w:rsidR="00EF5308">
        <w:rPr>
          <w:rFonts w:asciiTheme="minorBidi" w:eastAsia="Times New Roman" w:hAnsiTheme="minorBidi" w:cstheme="minorBidi"/>
          <w:color w:val="000000"/>
        </w:rPr>
        <w:t xml:space="preserve">, in its various conjugations, appears </w:t>
      </w:r>
      <w:r w:rsidR="00AB0F3F">
        <w:rPr>
          <w:rFonts w:asciiTheme="minorBidi" w:eastAsia="Times New Roman" w:hAnsiTheme="minorBidi" w:cstheme="minorBidi"/>
          <w:color w:val="000000"/>
        </w:rPr>
        <w:t xml:space="preserve">17 times in </w:t>
      </w:r>
      <w:r w:rsidR="00AB0F3F" w:rsidRPr="005D03DE">
        <w:rPr>
          <w:rFonts w:asciiTheme="minorBidi" w:eastAsia="Times New Roman" w:hAnsiTheme="minorBidi" w:cstheme="minorBidi"/>
          <w:i/>
          <w:iCs/>
          <w:color w:val="000000"/>
        </w:rPr>
        <w:t>Tanakh</w:t>
      </w:r>
      <w:r w:rsidR="00AB0F3F">
        <w:rPr>
          <w:rFonts w:asciiTheme="minorBidi" w:eastAsia="Times New Roman" w:hAnsiTheme="minorBidi" w:cstheme="minorBidi"/>
          <w:color w:val="000000"/>
        </w:rPr>
        <w:t xml:space="preserve">, roughly half of them (9) in reference to </w:t>
      </w:r>
      <w:r w:rsidR="00697100">
        <w:rPr>
          <w:rFonts w:asciiTheme="minorBidi" w:eastAsia="Times New Roman" w:hAnsiTheme="minorBidi" w:cstheme="minorBidi"/>
          <w:color w:val="000000"/>
        </w:rPr>
        <w:t xml:space="preserve">individuals or, typically, nations, whose collective hearts melt in fear. Perhaps best known is the anticipatory line in </w:t>
      </w:r>
      <w:r w:rsidR="00697100" w:rsidRPr="007F74B8">
        <w:rPr>
          <w:rFonts w:asciiTheme="minorBidi" w:eastAsia="Times New Roman" w:hAnsiTheme="minorBidi" w:cstheme="minorBidi"/>
          <w:i/>
          <w:iCs/>
          <w:color w:val="000000"/>
        </w:rPr>
        <w:t xml:space="preserve">Shirat </w:t>
      </w:r>
      <w:r w:rsidR="007F74B8" w:rsidRPr="007F74B8">
        <w:rPr>
          <w:rFonts w:asciiTheme="minorBidi" w:eastAsia="Times New Roman" w:hAnsiTheme="minorBidi" w:cstheme="minorBidi"/>
          <w:i/>
          <w:iCs/>
          <w:color w:val="000000"/>
        </w:rPr>
        <w:t>H</w:t>
      </w:r>
      <w:r w:rsidR="00697100" w:rsidRPr="007F74B8">
        <w:rPr>
          <w:rFonts w:asciiTheme="minorBidi" w:eastAsia="Times New Roman" w:hAnsiTheme="minorBidi" w:cstheme="minorBidi"/>
          <w:i/>
          <w:iCs/>
          <w:color w:val="000000"/>
        </w:rPr>
        <w:t>a</w:t>
      </w:r>
      <w:r w:rsidR="007F74B8" w:rsidRPr="007F74B8">
        <w:rPr>
          <w:rFonts w:asciiTheme="minorBidi" w:eastAsia="Times New Roman" w:hAnsiTheme="minorBidi" w:cstheme="minorBidi"/>
          <w:i/>
          <w:iCs/>
          <w:color w:val="000000"/>
        </w:rPr>
        <w:t>-</w:t>
      </w:r>
      <w:r w:rsidR="007D68FA">
        <w:rPr>
          <w:rFonts w:asciiTheme="minorBidi" w:eastAsia="Times New Roman" w:hAnsiTheme="minorBidi" w:cstheme="minorBidi"/>
          <w:i/>
          <w:iCs/>
          <w:color w:val="000000"/>
        </w:rPr>
        <w:t>Y</w:t>
      </w:r>
      <w:r w:rsidR="00697100" w:rsidRPr="007F74B8">
        <w:rPr>
          <w:rFonts w:asciiTheme="minorBidi" w:eastAsia="Times New Roman" w:hAnsiTheme="minorBidi" w:cstheme="minorBidi"/>
          <w:i/>
          <w:iCs/>
          <w:color w:val="000000"/>
        </w:rPr>
        <w:t>am</w:t>
      </w:r>
      <w:r w:rsidR="00697100">
        <w:rPr>
          <w:rFonts w:asciiTheme="minorBidi" w:eastAsia="Times New Roman" w:hAnsiTheme="minorBidi" w:cstheme="minorBidi"/>
          <w:color w:val="000000"/>
        </w:rPr>
        <w:t xml:space="preserve">: </w:t>
      </w:r>
    </w:p>
    <w:p w14:paraId="03D3AF0D" w14:textId="77777777" w:rsidR="007F74B8" w:rsidRDefault="007F74B8" w:rsidP="00A470F7">
      <w:pPr>
        <w:bidi w:val="0"/>
        <w:spacing w:line="240" w:lineRule="auto"/>
        <w:jc w:val="both"/>
        <w:rPr>
          <w:rFonts w:asciiTheme="minorBidi" w:eastAsia="Times New Roman" w:hAnsiTheme="minorBidi" w:cstheme="minorBidi"/>
          <w:color w:val="000000"/>
        </w:rPr>
      </w:pPr>
    </w:p>
    <w:p w14:paraId="3C5A3467" w14:textId="3E18860C" w:rsidR="00697100" w:rsidRDefault="00697100" w:rsidP="00A470F7">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i/>
          <w:iCs/>
          <w:color w:val="000000"/>
        </w:rPr>
        <w:t>…namogu kol yosh</w:t>
      </w:r>
      <w:r w:rsidR="007D68FA">
        <w:rPr>
          <w:rFonts w:asciiTheme="minorBidi" w:eastAsia="Times New Roman" w:hAnsiTheme="minorBidi" w:cstheme="minorBidi"/>
          <w:i/>
          <w:iCs/>
          <w:color w:val="000000"/>
        </w:rPr>
        <w:t>e</w:t>
      </w:r>
      <w:r>
        <w:rPr>
          <w:rFonts w:asciiTheme="minorBidi" w:eastAsia="Times New Roman" w:hAnsiTheme="minorBidi" w:cstheme="minorBidi"/>
          <w:i/>
          <w:iCs/>
          <w:color w:val="000000"/>
        </w:rPr>
        <w:t>vei K</w:t>
      </w:r>
      <w:r w:rsidR="007D68FA">
        <w:rPr>
          <w:rFonts w:asciiTheme="minorBidi" w:eastAsia="Times New Roman" w:hAnsiTheme="minorBidi" w:cstheme="minorBidi"/>
          <w:i/>
          <w:iCs/>
          <w:color w:val="000000"/>
        </w:rPr>
        <w:t>e</w:t>
      </w:r>
      <w:r>
        <w:rPr>
          <w:rFonts w:asciiTheme="minorBidi" w:eastAsia="Times New Roman" w:hAnsiTheme="minorBidi" w:cstheme="minorBidi"/>
          <w:i/>
          <w:iCs/>
          <w:color w:val="000000"/>
        </w:rPr>
        <w:t>naan</w:t>
      </w:r>
    </w:p>
    <w:p w14:paraId="712E0B89" w14:textId="023B6B13" w:rsidR="00697100" w:rsidRDefault="00697100" w:rsidP="00A470F7">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[The hearts of] all those who dwell in Canaan have melted (</w:t>
      </w:r>
      <w:r w:rsidRPr="007F74B8">
        <w:rPr>
          <w:rFonts w:asciiTheme="minorBidi" w:eastAsia="Times New Roman" w:hAnsiTheme="minorBidi" w:cstheme="minorBidi"/>
          <w:i/>
          <w:iCs/>
          <w:color w:val="000000"/>
        </w:rPr>
        <w:t>Shemot</w:t>
      </w:r>
      <w:r>
        <w:rPr>
          <w:rFonts w:asciiTheme="minorBidi" w:eastAsia="Times New Roman" w:hAnsiTheme="minorBidi" w:cstheme="minorBidi"/>
          <w:color w:val="000000"/>
        </w:rPr>
        <w:t xml:space="preserve"> 15:15)</w:t>
      </w:r>
    </w:p>
    <w:p w14:paraId="04B0B1DD" w14:textId="77777777" w:rsidR="007F74B8" w:rsidRDefault="007F74B8" w:rsidP="00A470F7">
      <w:pPr>
        <w:bidi w:val="0"/>
        <w:spacing w:line="240" w:lineRule="auto"/>
        <w:ind w:left="720"/>
        <w:jc w:val="both"/>
        <w:rPr>
          <w:rFonts w:asciiTheme="minorBidi" w:eastAsia="Times New Roman" w:hAnsiTheme="minorBidi" w:cstheme="minorBidi"/>
          <w:color w:val="000000"/>
        </w:rPr>
      </w:pPr>
    </w:p>
    <w:p w14:paraId="3C875CB1" w14:textId="4DDB614F" w:rsidR="0096458A" w:rsidRDefault="0096458A"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This excited utterance is confirmed by Ra</w:t>
      </w:r>
      <w:r w:rsidR="007D68FA">
        <w:rPr>
          <w:rFonts w:asciiTheme="minorBidi" w:eastAsia="Times New Roman" w:hAnsiTheme="minorBidi" w:cstheme="minorBidi"/>
          <w:color w:val="000000"/>
        </w:rPr>
        <w:t>c</w:t>
      </w:r>
      <w:r>
        <w:rPr>
          <w:rFonts w:asciiTheme="minorBidi" w:eastAsia="Times New Roman" w:hAnsiTheme="minorBidi" w:cstheme="minorBidi"/>
          <w:color w:val="000000"/>
        </w:rPr>
        <w:t xml:space="preserve">hav as part of her explanation </w:t>
      </w:r>
      <w:r w:rsidR="007D68FA">
        <w:rPr>
          <w:rFonts w:asciiTheme="minorBidi" w:eastAsia="Times New Roman" w:hAnsiTheme="minorBidi" w:cstheme="minorBidi"/>
          <w:color w:val="000000"/>
        </w:rPr>
        <w:t xml:space="preserve">for </w:t>
      </w:r>
      <w:r>
        <w:rPr>
          <w:rFonts w:asciiTheme="minorBidi" w:eastAsia="Times New Roman" w:hAnsiTheme="minorBidi" w:cstheme="minorBidi"/>
          <w:color w:val="000000"/>
        </w:rPr>
        <w:t>her behavior towards the two spies and giving them refuge in her house (</w:t>
      </w:r>
      <w:r w:rsidRPr="005D03DE">
        <w:rPr>
          <w:rFonts w:asciiTheme="minorBidi" w:eastAsia="Times New Roman" w:hAnsiTheme="minorBidi" w:cstheme="minorBidi"/>
          <w:i/>
          <w:iCs/>
          <w:color w:val="000000"/>
        </w:rPr>
        <w:t>Yehoshua</w:t>
      </w:r>
      <w:r>
        <w:rPr>
          <w:rFonts w:asciiTheme="minorBidi" w:eastAsia="Times New Roman" w:hAnsiTheme="minorBidi" w:cstheme="minorBidi"/>
          <w:color w:val="000000"/>
        </w:rPr>
        <w:t xml:space="preserve"> 2:9)</w:t>
      </w:r>
      <w:r w:rsidR="007D68FA">
        <w:rPr>
          <w:rFonts w:asciiTheme="minorBidi" w:eastAsia="Times New Roman" w:hAnsiTheme="minorBidi" w:cstheme="minorBidi"/>
          <w:color w:val="000000"/>
        </w:rPr>
        <w:t>,</w:t>
      </w:r>
      <w:r>
        <w:rPr>
          <w:rFonts w:asciiTheme="minorBidi" w:eastAsia="Times New Roman" w:hAnsiTheme="minorBidi" w:cstheme="minorBidi"/>
          <w:color w:val="000000"/>
        </w:rPr>
        <w:t xml:space="preserve"> and </w:t>
      </w:r>
      <w:r w:rsidR="007D68FA">
        <w:rPr>
          <w:rFonts w:asciiTheme="minorBidi" w:eastAsia="Times New Roman" w:hAnsiTheme="minorBidi" w:cstheme="minorBidi"/>
          <w:color w:val="000000"/>
        </w:rPr>
        <w:t xml:space="preserve">it </w:t>
      </w:r>
      <w:r>
        <w:rPr>
          <w:rFonts w:asciiTheme="minorBidi" w:eastAsia="Times New Roman" w:hAnsiTheme="minorBidi" w:cstheme="minorBidi"/>
          <w:color w:val="000000"/>
        </w:rPr>
        <w:t xml:space="preserve">is repeated in their report to Yehoshua (ibid. v. 24). </w:t>
      </w:r>
    </w:p>
    <w:p w14:paraId="202C31CD" w14:textId="590CE442" w:rsidR="00024533" w:rsidRDefault="00024533" w:rsidP="00A470F7">
      <w:pPr>
        <w:bidi w:val="0"/>
        <w:spacing w:line="240" w:lineRule="auto"/>
        <w:jc w:val="both"/>
        <w:rPr>
          <w:rFonts w:asciiTheme="minorBidi" w:eastAsia="Times New Roman" w:hAnsiTheme="minorBidi" w:cstheme="minorBidi"/>
          <w:color w:val="000000"/>
        </w:rPr>
      </w:pPr>
    </w:p>
    <w:p w14:paraId="5E9DAE23" w14:textId="1762B2C9" w:rsidR="00083902" w:rsidRDefault="00083902"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There are only </w:t>
      </w:r>
      <w:r w:rsidR="00B65D1E">
        <w:rPr>
          <w:rFonts w:asciiTheme="minorBidi" w:eastAsia="Times New Roman" w:hAnsiTheme="minorBidi" w:cstheme="minorBidi"/>
          <w:color w:val="000000"/>
        </w:rPr>
        <w:t>4</w:t>
      </w:r>
      <w:r>
        <w:rPr>
          <w:rFonts w:asciiTheme="minorBidi" w:eastAsia="Times New Roman" w:hAnsiTheme="minorBidi" w:cstheme="minorBidi"/>
          <w:color w:val="000000"/>
        </w:rPr>
        <w:t xml:space="preserve"> clear instances </w:t>
      </w:r>
      <w:r w:rsidR="007D68FA">
        <w:rPr>
          <w:rFonts w:asciiTheme="minorBidi" w:eastAsia="Times New Roman" w:hAnsiTheme="minorBidi" w:cstheme="minorBidi"/>
          <w:color w:val="000000"/>
        </w:rPr>
        <w:t xml:space="preserve">in which </w:t>
      </w:r>
      <w:r>
        <w:rPr>
          <w:rFonts w:asciiTheme="minorBidi" w:eastAsia="Times New Roman" w:hAnsiTheme="minorBidi" w:cstheme="minorBidi"/>
          <w:color w:val="000000"/>
        </w:rPr>
        <w:t xml:space="preserve">the root </w:t>
      </w:r>
      <w:r>
        <w:rPr>
          <w:rFonts w:asciiTheme="minorBidi" w:eastAsia="Times New Roman" w:hAnsiTheme="minorBidi" w:cstheme="minorBidi"/>
          <w:i/>
          <w:iCs/>
          <w:color w:val="000000"/>
        </w:rPr>
        <w:t xml:space="preserve">mog </w:t>
      </w:r>
      <w:r>
        <w:rPr>
          <w:rFonts w:asciiTheme="minorBidi" w:eastAsia="Times New Roman" w:hAnsiTheme="minorBidi" w:cstheme="minorBidi"/>
          <w:color w:val="000000"/>
        </w:rPr>
        <w:t>is used to describe the earth (or parts of it) “melting</w:t>
      </w:r>
      <w:r w:rsidR="007D68FA">
        <w:rPr>
          <w:rFonts w:asciiTheme="minorBidi" w:eastAsia="Times New Roman" w:hAnsiTheme="minorBidi" w:cstheme="minorBidi"/>
          <w:color w:val="000000"/>
        </w:rPr>
        <w:t>.</w:t>
      </w:r>
      <w:r>
        <w:rPr>
          <w:rFonts w:asciiTheme="minorBidi" w:eastAsia="Times New Roman" w:hAnsiTheme="minorBidi" w:cstheme="minorBidi"/>
          <w:color w:val="000000"/>
        </w:rPr>
        <w:t>”</w:t>
      </w:r>
      <w:r w:rsidR="002F6E8E">
        <w:rPr>
          <w:rFonts w:asciiTheme="minorBidi" w:eastAsia="Times New Roman" w:hAnsiTheme="minorBidi" w:cstheme="minorBidi"/>
          <w:color w:val="000000"/>
        </w:rPr>
        <w:t xml:space="preserve"> Two of these are in </w:t>
      </w:r>
      <w:r w:rsidR="002F6E8E" w:rsidRPr="007F74B8">
        <w:rPr>
          <w:rFonts w:asciiTheme="minorBidi" w:eastAsia="Times New Roman" w:hAnsiTheme="minorBidi" w:cstheme="minorBidi"/>
          <w:i/>
          <w:iCs/>
          <w:color w:val="000000"/>
        </w:rPr>
        <w:t>Tehillim</w:t>
      </w:r>
      <w:r w:rsidR="002F6E8E">
        <w:rPr>
          <w:rFonts w:asciiTheme="minorBidi" w:eastAsia="Times New Roman" w:hAnsiTheme="minorBidi" w:cstheme="minorBidi"/>
          <w:color w:val="000000"/>
        </w:rPr>
        <w:t xml:space="preserve"> – again, no surprise there. </w:t>
      </w:r>
      <w:r w:rsidR="00B65D1E">
        <w:rPr>
          <w:rFonts w:asciiTheme="minorBidi" w:eastAsia="Times New Roman" w:hAnsiTheme="minorBidi" w:cstheme="minorBidi"/>
          <w:color w:val="000000"/>
        </w:rPr>
        <w:t>The other two</w:t>
      </w:r>
      <w:r w:rsidR="002F6E8E">
        <w:rPr>
          <w:rFonts w:asciiTheme="minorBidi" w:eastAsia="Times New Roman" w:hAnsiTheme="minorBidi" w:cstheme="minorBidi"/>
          <w:color w:val="000000"/>
        </w:rPr>
        <w:t xml:space="preserve"> of them are in </w:t>
      </w:r>
      <w:r w:rsidR="002F6E8E" w:rsidRPr="005D03DE">
        <w:rPr>
          <w:rFonts w:asciiTheme="minorBidi" w:eastAsia="Times New Roman" w:hAnsiTheme="minorBidi" w:cstheme="minorBidi"/>
          <w:i/>
          <w:iCs/>
          <w:color w:val="000000"/>
        </w:rPr>
        <w:t>Amos</w:t>
      </w:r>
      <w:r w:rsidR="00B65D1E">
        <w:rPr>
          <w:rFonts w:asciiTheme="minorBidi" w:eastAsia="Times New Roman" w:hAnsiTheme="minorBidi" w:cstheme="minorBidi"/>
          <w:color w:val="000000"/>
        </w:rPr>
        <w:t xml:space="preserve">. </w:t>
      </w:r>
    </w:p>
    <w:p w14:paraId="06488105" w14:textId="268A4EDF" w:rsidR="00B65D1E" w:rsidRDefault="00B65D1E" w:rsidP="00A470F7">
      <w:pPr>
        <w:bidi w:val="0"/>
        <w:spacing w:line="240" w:lineRule="auto"/>
        <w:jc w:val="both"/>
        <w:rPr>
          <w:rFonts w:asciiTheme="minorBidi" w:eastAsia="Times New Roman" w:hAnsiTheme="minorBidi" w:cstheme="minorBidi"/>
          <w:color w:val="000000"/>
        </w:rPr>
      </w:pPr>
    </w:p>
    <w:p w14:paraId="2300985F" w14:textId="23CC7ABF" w:rsidR="00B65D1E" w:rsidRDefault="00B65D1E"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w:t>
      </w:r>
      <w:r w:rsidRPr="007F74B8">
        <w:rPr>
          <w:rFonts w:asciiTheme="minorBidi" w:eastAsia="Times New Roman" w:hAnsiTheme="minorBidi" w:cstheme="minorBidi"/>
          <w:i/>
          <w:iCs/>
          <w:color w:val="000000"/>
        </w:rPr>
        <w:t>Tehillim</w:t>
      </w:r>
      <w:r>
        <w:rPr>
          <w:rFonts w:asciiTheme="minorBidi" w:eastAsia="Times New Roman" w:hAnsiTheme="minorBidi" w:cstheme="minorBidi"/>
          <w:color w:val="000000"/>
        </w:rPr>
        <w:t xml:space="preserve"> 46</w:t>
      </w:r>
      <w:r w:rsidR="007D68FA">
        <w:rPr>
          <w:rFonts w:asciiTheme="minorBidi" w:eastAsia="Times New Roman" w:hAnsiTheme="minorBidi" w:cstheme="minorBidi"/>
          <w:color w:val="000000"/>
        </w:rPr>
        <w:t>:7</w:t>
      </w:r>
      <w:r>
        <w:rPr>
          <w:rFonts w:asciiTheme="minorBidi" w:eastAsia="Times New Roman" w:hAnsiTheme="minorBidi" w:cstheme="minorBidi"/>
          <w:color w:val="000000"/>
        </w:rPr>
        <w:t>:</w:t>
      </w:r>
    </w:p>
    <w:p w14:paraId="09A4244F" w14:textId="77777777" w:rsidR="007F74B8" w:rsidRDefault="007F74B8" w:rsidP="00A470F7">
      <w:pPr>
        <w:bidi w:val="0"/>
        <w:spacing w:line="240" w:lineRule="auto"/>
        <w:jc w:val="both"/>
        <w:rPr>
          <w:rFonts w:asciiTheme="minorBidi" w:eastAsia="Times New Roman" w:hAnsiTheme="minorBidi" w:cstheme="minorBidi"/>
          <w:color w:val="000000"/>
        </w:rPr>
      </w:pPr>
    </w:p>
    <w:p w14:paraId="73F9C5E1" w14:textId="40718C15" w:rsidR="00B65D1E" w:rsidRDefault="00B65D1E" w:rsidP="00A470F7">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Hamu goyim, matu mamlakhot; natan be</w:t>
      </w:r>
      <w:r w:rsidR="007D68FA">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kolo </w:t>
      </w:r>
      <w:r>
        <w:rPr>
          <w:rFonts w:asciiTheme="minorBidi" w:eastAsia="Times New Roman" w:hAnsiTheme="minorBidi" w:cstheme="minorBidi"/>
          <w:b/>
          <w:bCs/>
          <w:i/>
          <w:iCs/>
          <w:color w:val="000000"/>
        </w:rPr>
        <w:t>tamug</w:t>
      </w:r>
      <w:r>
        <w:rPr>
          <w:rFonts w:asciiTheme="minorBidi" w:eastAsia="Times New Roman" w:hAnsiTheme="minorBidi" w:cstheme="minorBidi"/>
          <w:i/>
          <w:iCs/>
          <w:color w:val="000000"/>
        </w:rPr>
        <w:t xml:space="preserve"> ha</w:t>
      </w:r>
      <w:r w:rsidR="007D68FA">
        <w:rPr>
          <w:rFonts w:asciiTheme="minorBidi" w:eastAsia="Times New Roman" w:hAnsiTheme="minorBidi" w:cstheme="minorBidi"/>
          <w:i/>
          <w:iCs/>
          <w:color w:val="000000"/>
        </w:rPr>
        <w:t>-</w:t>
      </w:r>
      <w:r>
        <w:rPr>
          <w:rFonts w:asciiTheme="minorBidi" w:eastAsia="Times New Roman" w:hAnsiTheme="minorBidi" w:cstheme="minorBidi"/>
          <w:i/>
          <w:iCs/>
          <w:color w:val="000000"/>
        </w:rPr>
        <w:t>aretz</w:t>
      </w:r>
    </w:p>
    <w:p w14:paraId="0CF45A55" w14:textId="5F17CAE8" w:rsidR="00B65D1E" w:rsidRDefault="00B65D1E" w:rsidP="00A470F7">
      <w:pPr>
        <w:bidi w:val="0"/>
        <w:spacing w:line="240" w:lineRule="auto"/>
        <w:ind w:left="720"/>
        <w:jc w:val="both"/>
        <w:rPr>
          <w:rFonts w:asciiTheme="minorBidi" w:eastAsia="Times New Roman" w:hAnsiTheme="minorBidi" w:cstheme="minorBidi"/>
          <w:color w:val="000000"/>
        </w:rPr>
      </w:pPr>
      <w:r w:rsidRPr="00B65D1E">
        <w:rPr>
          <w:rFonts w:asciiTheme="minorBidi" w:eastAsia="Times New Roman" w:hAnsiTheme="minorBidi" w:cstheme="minorBidi"/>
          <w:color w:val="000000"/>
        </w:rPr>
        <w:t>Nations were in tumult, kingdoms were moved; He uttered His voice, the earth melted.</w:t>
      </w:r>
      <w:r>
        <w:rPr>
          <w:rFonts w:asciiTheme="minorBidi" w:eastAsia="Times New Roman" w:hAnsiTheme="minorBidi" w:cstheme="minorBidi"/>
          <w:color w:val="000000"/>
        </w:rPr>
        <w:t xml:space="preserve"> </w:t>
      </w:r>
    </w:p>
    <w:p w14:paraId="7911A6F0" w14:textId="77777777" w:rsidR="007F74B8" w:rsidRDefault="007F74B8" w:rsidP="00A470F7">
      <w:pPr>
        <w:bidi w:val="0"/>
        <w:spacing w:line="240" w:lineRule="auto"/>
        <w:ind w:left="720"/>
        <w:jc w:val="both"/>
        <w:rPr>
          <w:rFonts w:asciiTheme="minorBidi" w:eastAsia="Times New Roman" w:hAnsiTheme="minorBidi" w:cstheme="minorBidi"/>
          <w:color w:val="000000"/>
        </w:rPr>
      </w:pPr>
    </w:p>
    <w:p w14:paraId="1A037AFA" w14:textId="01A7C5EA" w:rsidR="00B65D1E" w:rsidRDefault="00B65D1E"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Note that here, the earth melts in response to God’s voice – without “touch</w:t>
      </w:r>
      <w:r w:rsidR="007D68FA">
        <w:rPr>
          <w:rFonts w:asciiTheme="minorBidi" w:eastAsia="Times New Roman" w:hAnsiTheme="minorBidi" w:cstheme="minorBidi"/>
          <w:color w:val="000000"/>
        </w:rPr>
        <w:t>.</w:t>
      </w:r>
      <w:r>
        <w:rPr>
          <w:rFonts w:asciiTheme="minorBidi" w:eastAsia="Times New Roman" w:hAnsiTheme="minorBidi" w:cstheme="minorBidi"/>
          <w:color w:val="000000"/>
        </w:rPr>
        <w:t>”</w:t>
      </w:r>
    </w:p>
    <w:p w14:paraId="538FA20F" w14:textId="48490E56" w:rsidR="00B65D1E" w:rsidRDefault="00B65D1E" w:rsidP="00A470F7">
      <w:pPr>
        <w:bidi w:val="0"/>
        <w:spacing w:line="240" w:lineRule="auto"/>
        <w:jc w:val="both"/>
        <w:rPr>
          <w:rFonts w:asciiTheme="minorBidi" w:eastAsia="Times New Roman" w:hAnsiTheme="minorBidi" w:cstheme="minorBidi"/>
          <w:color w:val="000000"/>
        </w:rPr>
      </w:pPr>
    </w:p>
    <w:p w14:paraId="35B7E0DE" w14:textId="1005517B" w:rsidR="00B65D1E" w:rsidRDefault="00B65D1E"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Later in the psalter</w:t>
      </w:r>
      <w:r w:rsidR="00AD4350">
        <w:rPr>
          <w:rFonts w:asciiTheme="minorBidi" w:eastAsia="Times New Roman" w:hAnsiTheme="minorBidi" w:cstheme="minorBidi"/>
          <w:color w:val="000000"/>
        </w:rPr>
        <w:t xml:space="preserve"> (75:4)</w:t>
      </w:r>
      <w:r>
        <w:rPr>
          <w:rFonts w:asciiTheme="minorBidi" w:eastAsia="Times New Roman" w:hAnsiTheme="minorBidi" w:cstheme="minorBidi"/>
          <w:color w:val="000000"/>
        </w:rPr>
        <w:t xml:space="preserve">: </w:t>
      </w:r>
    </w:p>
    <w:p w14:paraId="6C7354FE" w14:textId="77777777" w:rsidR="007F74B8" w:rsidRDefault="007F74B8" w:rsidP="00A470F7">
      <w:pPr>
        <w:bidi w:val="0"/>
        <w:spacing w:line="240" w:lineRule="auto"/>
        <w:jc w:val="both"/>
        <w:rPr>
          <w:rFonts w:asciiTheme="minorBidi" w:eastAsia="Times New Roman" w:hAnsiTheme="minorBidi" w:cstheme="minorBidi"/>
          <w:color w:val="000000"/>
        </w:rPr>
      </w:pPr>
    </w:p>
    <w:p w14:paraId="684ACE92" w14:textId="2ED018D9" w:rsidR="00B65D1E" w:rsidRPr="007F74B8" w:rsidRDefault="00B65D1E" w:rsidP="00A470F7">
      <w:pPr>
        <w:bidi w:val="0"/>
        <w:spacing w:line="240" w:lineRule="auto"/>
        <w:ind w:left="720"/>
        <w:jc w:val="both"/>
        <w:rPr>
          <w:rFonts w:asciiTheme="minorBidi" w:eastAsia="Times New Roman" w:hAnsiTheme="minorBidi" w:cstheme="minorBidi"/>
          <w:i/>
          <w:iCs/>
        </w:rPr>
      </w:pPr>
      <w:r w:rsidRPr="007F74B8">
        <w:rPr>
          <w:rFonts w:asciiTheme="minorBidi" w:eastAsia="Times New Roman" w:hAnsiTheme="minorBidi" w:cstheme="minorBidi"/>
          <w:b/>
          <w:bCs/>
          <w:i/>
          <w:iCs/>
        </w:rPr>
        <w:t>Nemogim</w:t>
      </w:r>
      <w:r w:rsidRPr="007F74B8">
        <w:rPr>
          <w:rFonts w:asciiTheme="minorBidi" w:eastAsia="Times New Roman" w:hAnsiTheme="minorBidi" w:cstheme="minorBidi"/>
          <w:i/>
          <w:iCs/>
        </w:rPr>
        <w:t xml:space="preserve"> eretz ve</w:t>
      </w:r>
      <w:r w:rsidR="007D68FA">
        <w:rPr>
          <w:rFonts w:asciiTheme="minorBidi" w:eastAsia="Times New Roman" w:hAnsiTheme="minorBidi" w:cstheme="minorBidi"/>
          <w:i/>
          <w:iCs/>
        </w:rPr>
        <w:t>-</w:t>
      </w:r>
      <w:r w:rsidRPr="007F74B8">
        <w:rPr>
          <w:rFonts w:asciiTheme="minorBidi" w:eastAsia="Times New Roman" w:hAnsiTheme="minorBidi" w:cstheme="minorBidi"/>
          <w:i/>
          <w:iCs/>
        </w:rPr>
        <w:t>khol yosh</w:t>
      </w:r>
      <w:r w:rsidR="007D68FA">
        <w:rPr>
          <w:rFonts w:asciiTheme="minorBidi" w:eastAsia="Times New Roman" w:hAnsiTheme="minorBidi" w:cstheme="minorBidi"/>
          <w:i/>
          <w:iCs/>
        </w:rPr>
        <w:t>e</w:t>
      </w:r>
      <w:r w:rsidRPr="007F74B8">
        <w:rPr>
          <w:rFonts w:asciiTheme="minorBidi" w:eastAsia="Times New Roman" w:hAnsiTheme="minorBidi" w:cstheme="minorBidi"/>
          <w:i/>
          <w:iCs/>
        </w:rPr>
        <w:t>veha, anokhi tikanti amudeha, Sela!</w:t>
      </w:r>
    </w:p>
    <w:p w14:paraId="20E60664" w14:textId="0E41D720" w:rsidR="00B65D1E" w:rsidRPr="007F74B8" w:rsidRDefault="00B65D1E" w:rsidP="00A470F7">
      <w:pPr>
        <w:bidi w:val="0"/>
        <w:spacing w:line="240" w:lineRule="auto"/>
        <w:ind w:left="720"/>
        <w:jc w:val="both"/>
        <w:rPr>
          <w:rFonts w:asciiTheme="minorBidi" w:eastAsia="Times New Roman" w:hAnsiTheme="minorBidi" w:cstheme="minorBidi"/>
          <w:i/>
          <w:iCs/>
        </w:rPr>
      </w:pPr>
      <w:r w:rsidRPr="007F74B8">
        <w:rPr>
          <w:rFonts w:ascii="Arial" w:hAnsi="Arial" w:cs="Arial"/>
          <w:shd w:val="clear" w:color="auto" w:fill="FFFFFF"/>
        </w:rPr>
        <w:t>The earth and all who dwell in it melt</w:t>
      </w:r>
      <w:r w:rsidR="00AD4350">
        <w:rPr>
          <w:rFonts w:ascii="Arial" w:hAnsi="Arial" w:cs="Arial"/>
          <w:shd w:val="clear" w:color="auto" w:fill="FFFFFF"/>
        </w:rPr>
        <w:t>;</w:t>
      </w:r>
      <w:r w:rsidRPr="007F74B8">
        <w:rPr>
          <w:rStyle w:val="aa"/>
          <w:rFonts w:ascii="Arial" w:hAnsi="Arial" w:cs="Arial"/>
          <w:shd w:val="clear" w:color="auto" w:fill="FFFFFF"/>
        </w:rPr>
        <w:footnoteReference w:id="6"/>
      </w:r>
      <w:r w:rsidRPr="007F74B8">
        <w:rPr>
          <w:rFonts w:ascii="Arial" w:hAnsi="Arial" w:cs="Arial"/>
        </w:rPr>
        <w:t xml:space="preserve"> </w:t>
      </w:r>
      <w:r w:rsidR="00AD4350">
        <w:rPr>
          <w:rFonts w:ascii="Arial" w:hAnsi="Arial" w:cs="Arial"/>
          <w:shd w:val="clear" w:color="auto" w:fill="FFFFFF"/>
        </w:rPr>
        <w:t>i</w:t>
      </w:r>
      <w:r w:rsidRPr="007F74B8">
        <w:rPr>
          <w:rFonts w:ascii="Arial" w:hAnsi="Arial" w:cs="Arial"/>
          <w:shd w:val="clear" w:color="auto" w:fill="FFFFFF"/>
        </w:rPr>
        <w:t xml:space="preserve">t is I who have firmly set its pillars. Selah. </w:t>
      </w:r>
    </w:p>
    <w:p w14:paraId="4C44D8DC" w14:textId="08405049" w:rsidR="00B65D1E" w:rsidRDefault="00B65D1E" w:rsidP="00A470F7">
      <w:pPr>
        <w:bidi w:val="0"/>
        <w:spacing w:line="240" w:lineRule="auto"/>
        <w:ind w:left="1440"/>
        <w:jc w:val="both"/>
        <w:rPr>
          <w:rFonts w:asciiTheme="minorBidi" w:eastAsia="Times New Roman" w:hAnsiTheme="minorBidi" w:cstheme="minorBidi"/>
          <w:i/>
          <w:iCs/>
          <w:color w:val="000000"/>
        </w:rPr>
      </w:pPr>
    </w:p>
    <w:p w14:paraId="2654A443" w14:textId="1FBE7320" w:rsidR="00B65D1E" w:rsidRDefault="00B65D1E"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In the beautiful epilogue to Amos, he pictures the mountains melting with their juice:</w:t>
      </w:r>
    </w:p>
    <w:p w14:paraId="1EF4B8B8" w14:textId="77777777" w:rsidR="007F74B8" w:rsidRDefault="007F74B8" w:rsidP="00A470F7">
      <w:pPr>
        <w:bidi w:val="0"/>
        <w:spacing w:line="240" w:lineRule="auto"/>
        <w:jc w:val="both"/>
        <w:rPr>
          <w:rFonts w:asciiTheme="minorBidi" w:eastAsia="Times New Roman" w:hAnsiTheme="minorBidi" w:cstheme="minorBidi"/>
          <w:color w:val="000000"/>
        </w:rPr>
      </w:pPr>
    </w:p>
    <w:p w14:paraId="68535DC7" w14:textId="4DCED1A0" w:rsidR="00B65D1E" w:rsidRDefault="00B65D1E" w:rsidP="00A470F7">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Hinei yamim ba’im, ne’um</w:t>
      </w:r>
      <w:r w:rsidR="00AD4350">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Hashem, ve</w:t>
      </w:r>
      <w:r w:rsidR="00AD4350">
        <w:rPr>
          <w:rFonts w:asciiTheme="minorBidi" w:eastAsia="Times New Roman" w:hAnsiTheme="minorBidi" w:cstheme="minorBidi"/>
          <w:i/>
          <w:iCs/>
          <w:color w:val="000000"/>
        </w:rPr>
        <w:t>-</w:t>
      </w:r>
      <w:r>
        <w:rPr>
          <w:rFonts w:asciiTheme="minorBidi" w:eastAsia="Times New Roman" w:hAnsiTheme="minorBidi" w:cstheme="minorBidi"/>
          <w:i/>
          <w:iCs/>
          <w:color w:val="000000"/>
        </w:rPr>
        <w:t>nigash choresh ba</w:t>
      </w:r>
      <w:r w:rsidR="00AD4350">
        <w:rPr>
          <w:rFonts w:asciiTheme="minorBidi" w:eastAsia="Times New Roman" w:hAnsiTheme="minorBidi" w:cstheme="minorBidi"/>
          <w:i/>
          <w:iCs/>
          <w:color w:val="000000"/>
        </w:rPr>
        <w:t>-</w:t>
      </w:r>
      <w:r>
        <w:rPr>
          <w:rFonts w:asciiTheme="minorBidi" w:eastAsia="Times New Roman" w:hAnsiTheme="minorBidi" w:cstheme="minorBidi"/>
          <w:i/>
          <w:iCs/>
          <w:color w:val="000000"/>
        </w:rPr>
        <w:t>kotzer ve</w:t>
      </w:r>
      <w:r w:rsidR="00AD4350">
        <w:rPr>
          <w:rFonts w:asciiTheme="minorBidi" w:eastAsia="Times New Roman" w:hAnsiTheme="minorBidi" w:cstheme="minorBidi"/>
          <w:i/>
          <w:iCs/>
          <w:color w:val="000000"/>
        </w:rPr>
        <w:t>-</w:t>
      </w:r>
      <w:r>
        <w:rPr>
          <w:rFonts w:asciiTheme="minorBidi" w:eastAsia="Times New Roman" w:hAnsiTheme="minorBidi" w:cstheme="minorBidi"/>
          <w:i/>
          <w:iCs/>
          <w:color w:val="000000"/>
        </w:rPr>
        <w:t>doreikh anavim be</w:t>
      </w:r>
      <w:r w:rsidR="00AD4350">
        <w:rPr>
          <w:rFonts w:asciiTheme="minorBidi" w:eastAsia="Times New Roman" w:hAnsiTheme="minorBidi" w:cstheme="minorBidi"/>
          <w:i/>
          <w:iCs/>
          <w:color w:val="000000"/>
        </w:rPr>
        <w:t>-</w:t>
      </w:r>
      <w:r>
        <w:rPr>
          <w:rFonts w:asciiTheme="minorBidi" w:eastAsia="Times New Roman" w:hAnsiTheme="minorBidi" w:cstheme="minorBidi"/>
          <w:i/>
          <w:iCs/>
          <w:color w:val="000000"/>
        </w:rPr>
        <w:t>mosheikh ha</w:t>
      </w:r>
      <w:r w:rsidR="00AD4350">
        <w:rPr>
          <w:rFonts w:asciiTheme="minorBidi" w:eastAsia="Times New Roman" w:hAnsiTheme="minorBidi" w:cstheme="minorBidi"/>
          <w:i/>
          <w:iCs/>
          <w:color w:val="000000"/>
        </w:rPr>
        <w:t>-</w:t>
      </w:r>
      <w:r>
        <w:rPr>
          <w:rFonts w:asciiTheme="minorBidi" w:eastAsia="Times New Roman" w:hAnsiTheme="minorBidi" w:cstheme="minorBidi"/>
          <w:i/>
          <w:iCs/>
          <w:color w:val="000000"/>
        </w:rPr>
        <w:t>zara, ve</w:t>
      </w:r>
      <w:r w:rsidR="00AD4350">
        <w:rPr>
          <w:rFonts w:asciiTheme="minorBidi" w:eastAsia="Times New Roman" w:hAnsiTheme="minorBidi" w:cstheme="minorBidi"/>
          <w:i/>
          <w:iCs/>
          <w:color w:val="000000"/>
        </w:rPr>
        <w:t>-</w:t>
      </w:r>
      <w:r>
        <w:rPr>
          <w:rFonts w:asciiTheme="minorBidi" w:eastAsia="Times New Roman" w:hAnsiTheme="minorBidi" w:cstheme="minorBidi"/>
          <w:i/>
          <w:iCs/>
          <w:color w:val="000000"/>
        </w:rPr>
        <w:t>hitifi he</w:t>
      </w:r>
      <w:r w:rsidR="00AD4350">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harim asis </w:t>
      </w:r>
      <w:r w:rsidR="005232BD">
        <w:rPr>
          <w:rFonts w:asciiTheme="minorBidi" w:eastAsia="Times New Roman" w:hAnsiTheme="minorBidi" w:cstheme="minorBidi"/>
          <w:i/>
          <w:iCs/>
          <w:color w:val="000000"/>
        </w:rPr>
        <w:t>ve</w:t>
      </w:r>
      <w:r w:rsidR="00AD4350">
        <w:rPr>
          <w:rFonts w:asciiTheme="minorBidi" w:eastAsia="Times New Roman" w:hAnsiTheme="minorBidi" w:cstheme="minorBidi"/>
          <w:i/>
          <w:iCs/>
          <w:color w:val="000000"/>
        </w:rPr>
        <w:t>-</w:t>
      </w:r>
      <w:r w:rsidR="005232BD">
        <w:rPr>
          <w:rFonts w:asciiTheme="minorBidi" w:eastAsia="Times New Roman" w:hAnsiTheme="minorBidi" w:cstheme="minorBidi"/>
          <w:i/>
          <w:iCs/>
          <w:color w:val="000000"/>
        </w:rPr>
        <w:t>khol</w:t>
      </w:r>
      <w:r w:rsidR="00AD4350">
        <w:rPr>
          <w:rFonts w:asciiTheme="minorBidi" w:eastAsia="Times New Roman" w:hAnsiTheme="minorBidi" w:cstheme="minorBidi"/>
          <w:i/>
          <w:iCs/>
          <w:color w:val="000000"/>
        </w:rPr>
        <w:t xml:space="preserve"> </w:t>
      </w:r>
      <w:r w:rsidR="005232BD">
        <w:rPr>
          <w:rFonts w:asciiTheme="minorBidi" w:eastAsia="Times New Roman" w:hAnsiTheme="minorBidi" w:cstheme="minorBidi"/>
          <w:i/>
          <w:iCs/>
          <w:color w:val="000000"/>
        </w:rPr>
        <w:t>h</w:t>
      </w:r>
      <w:r w:rsidR="00AD4350">
        <w:rPr>
          <w:rFonts w:asciiTheme="minorBidi" w:eastAsia="Times New Roman" w:hAnsiTheme="minorBidi" w:cstheme="minorBidi"/>
          <w:i/>
          <w:iCs/>
          <w:color w:val="000000"/>
        </w:rPr>
        <w:t>a-</w:t>
      </w:r>
      <w:r w:rsidR="005232BD">
        <w:rPr>
          <w:rFonts w:asciiTheme="minorBidi" w:eastAsia="Times New Roman" w:hAnsiTheme="minorBidi" w:cstheme="minorBidi"/>
          <w:i/>
          <w:iCs/>
          <w:color w:val="000000"/>
        </w:rPr>
        <w:t xml:space="preserve">geva’ot </w:t>
      </w:r>
      <w:r w:rsidR="005232BD">
        <w:rPr>
          <w:rFonts w:asciiTheme="minorBidi" w:eastAsia="Times New Roman" w:hAnsiTheme="minorBidi" w:cstheme="minorBidi"/>
          <w:b/>
          <w:bCs/>
          <w:i/>
          <w:iCs/>
          <w:color w:val="000000"/>
        </w:rPr>
        <w:t>titmogagna</w:t>
      </w:r>
      <w:r w:rsidR="005232BD">
        <w:rPr>
          <w:rFonts w:asciiTheme="minorBidi" w:eastAsia="Times New Roman" w:hAnsiTheme="minorBidi" w:cstheme="minorBidi"/>
          <w:i/>
          <w:iCs/>
          <w:color w:val="000000"/>
        </w:rPr>
        <w:t xml:space="preserve">. </w:t>
      </w:r>
    </w:p>
    <w:p w14:paraId="358DD663" w14:textId="36D702AC" w:rsidR="005232BD" w:rsidRDefault="005232BD" w:rsidP="00A470F7">
      <w:pPr>
        <w:bidi w:val="0"/>
        <w:spacing w:line="240" w:lineRule="auto"/>
        <w:ind w:left="720"/>
        <w:jc w:val="both"/>
        <w:rPr>
          <w:rFonts w:asciiTheme="minorBidi" w:eastAsia="Times New Roman" w:hAnsiTheme="minorBidi" w:cstheme="minorBidi"/>
          <w:color w:val="000000"/>
        </w:rPr>
      </w:pPr>
      <w:r w:rsidRPr="005232BD">
        <w:rPr>
          <w:rFonts w:asciiTheme="minorBidi" w:eastAsia="Times New Roman" w:hAnsiTheme="minorBidi" w:cstheme="minorBidi"/>
          <w:color w:val="000000"/>
        </w:rPr>
        <w:t>Behold, the days come, sa</w:t>
      </w:r>
      <w:r w:rsidR="00AD4350">
        <w:rPr>
          <w:rFonts w:asciiTheme="minorBidi" w:eastAsia="Times New Roman" w:hAnsiTheme="minorBidi" w:cstheme="minorBidi"/>
          <w:color w:val="000000"/>
        </w:rPr>
        <w:t>ys</w:t>
      </w:r>
      <w:r w:rsidRPr="005232BD">
        <w:rPr>
          <w:rFonts w:asciiTheme="minorBidi" w:eastAsia="Times New Roman" w:hAnsiTheme="minorBidi" w:cstheme="minorBidi"/>
          <w:color w:val="000000"/>
        </w:rPr>
        <w:t xml:space="preserve"> the Lord, </w:t>
      </w:r>
      <w:r w:rsidR="00AD4350">
        <w:rPr>
          <w:rFonts w:asciiTheme="minorBidi" w:eastAsia="Times New Roman" w:hAnsiTheme="minorBidi" w:cstheme="minorBidi"/>
          <w:color w:val="000000"/>
        </w:rPr>
        <w:t>t</w:t>
      </w:r>
      <w:r w:rsidRPr="005232BD">
        <w:rPr>
          <w:rFonts w:asciiTheme="minorBidi" w:eastAsia="Times New Roman" w:hAnsiTheme="minorBidi" w:cstheme="minorBidi"/>
          <w:color w:val="000000"/>
        </w:rPr>
        <w:t xml:space="preserve">hat the plowman shall overtake the reaper, </w:t>
      </w:r>
      <w:r w:rsidR="00AD4350">
        <w:rPr>
          <w:rFonts w:asciiTheme="minorBidi" w:eastAsia="Times New Roman" w:hAnsiTheme="minorBidi" w:cstheme="minorBidi"/>
          <w:color w:val="000000"/>
        </w:rPr>
        <w:t>a</w:t>
      </w:r>
      <w:r w:rsidRPr="005232BD">
        <w:rPr>
          <w:rFonts w:asciiTheme="minorBidi" w:eastAsia="Times New Roman" w:hAnsiTheme="minorBidi" w:cstheme="minorBidi"/>
          <w:color w:val="000000"/>
        </w:rPr>
        <w:t>nd the treader of grapes him that sow</w:t>
      </w:r>
      <w:r w:rsidR="00AD4350">
        <w:rPr>
          <w:rFonts w:asciiTheme="minorBidi" w:eastAsia="Times New Roman" w:hAnsiTheme="minorBidi" w:cstheme="minorBidi"/>
          <w:color w:val="000000"/>
        </w:rPr>
        <w:t>s</w:t>
      </w:r>
      <w:r w:rsidRPr="005232BD">
        <w:rPr>
          <w:rFonts w:asciiTheme="minorBidi" w:eastAsia="Times New Roman" w:hAnsiTheme="minorBidi" w:cstheme="minorBidi"/>
          <w:color w:val="000000"/>
        </w:rPr>
        <w:t xml:space="preserve"> seed; </w:t>
      </w:r>
      <w:r w:rsidR="00AD4350">
        <w:rPr>
          <w:rFonts w:asciiTheme="minorBidi" w:eastAsia="Times New Roman" w:hAnsiTheme="minorBidi" w:cstheme="minorBidi"/>
          <w:color w:val="000000"/>
        </w:rPr>
        <w:t>a</w:t>
      </w:r>
      <w:r w:rsidRPr="005232BD">
        <w:rPr>
          <w:rFonts w:asciiTheme="minorBidi" w:eastAsia="Times New Roman" w:hAnsiTheme="minorBidi" w:cstheme="minorBidi"/>
          <w:color w:val="000000"/>
        </w:rPr>
        <w:t xml:space="preserve">nd the mountains shall drop sweet wine, </w:t>
      </w:r>
      <w:r w:rsidR="00AD4350">
        <w:rPr>
          <w:rFonts w:asciiTheme="minorBidi" w:eastAsia="Times New Roman" w:hAnsiTheme="minorBidi" w:cstheme="minorBidi"/>
          <w:color w:val="000000"/>
        </w:rPr>
        <w:t>a</w:t>
      </w:r>
      <w:r w:rsidRPr="005232BD">
        <w:rPr>
          <w:rFonts w:asciiTheme="minorBidi" w:eastAsia="Times New Roman" w:hAnsiTheme="minorBidi" w:cstheme="minorBidi"/>
          <w:color w:val="000000"/>
        </w:rPr>
        <w:t xml:space="preserve">nd all the hills shall </w:t>
      </w:r>
      <w:r w:rsidRPr="005232BD">
        <w:rPr>
          <w:rFonts w:asciiTheme="minorBidi" w:eastAsia="Times New Roman" w:hAnsiTheme="minorBidi" w:cstheme="minorBidi"/>
          <w:b/>
          <w:bCs/>
          <w:color w:val="000000"/>
        </w:rPr>
        <w:t>melt</w:t>
      </w:r>
      <w:r w:rsidRPr="005232BD">
        <w:rPr>
          <w:rFonts w:asciiTheme="minorBidi" w:eastAsia="Times New Roman" w:hAnsiTheme="minorBidi" w:cstheme="minorBidi"/>
          <w:color w:val="000000"/>
        </w:rPr>
        <w:t>.</w:t>
      </w:r>
    </w:p>
    <w:p w14:paraId="51BB6460" w14:textId="77777777" w:rsidR="007F74B8" w:rsidRDefault="007F74B8" w:rsidP="00A470F7">
      <w:pPr>
        <w:bidi w:val="0"/>
        <w:spacing w:line="240" w:lineRule="auto"/>
        <w:ind w:left="1440"/>
        <w:jc w:val="both"/>
        <w:rPr>
          <w:rFonts w:asciiTheme="minorBidi" w:eastAsia="Times New Roman" w:hAnsiTheme="minorBidi" w:cstheme="minorBidi"/>
          <w:color w:val="000000"/>
        </w:rPr>
      </w:pPr>
    </w:p>
    <w:p w14:paraId="4516E639" w14:textId="327DCD3E" w:rsidR="0093595F" w:rsidRDefault="0093595F"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We will address this passage in the last set of </w:t>
      </w:r>
      <w:r w:rsidRPr="005D03DE">
        <w:rPr>
          <w:rFonts w:asciiTheme="minorBidi" w:eastAsia="Times New Roman" w:hAnsiTheme="minorBidi" w:cstheme="minorBidi"/>
          <w:i/>
          <w:iCs/>
          <w:color w:val="000000"/>
        </w:rPr>
        <w:t>shiurim</w:t>
      </w:r>
      <w:r>
        <w:rPr>
          <w:rFonts w:asciiTheme="minorBidi" w:eastAsia="Times New Roman" w:hAnsiTheme="minorBidi" w:cstheme="minorBidi"/>
          <w:color w:val="000000"/>
        </w:rPr>
        <w:t>. Suffice it to say</w:t>
      </w:r>
      <w:r w:rsidR="00AD4350">
        <w:rPr>
          <w:rFonts w:asciiTheme="minorBidi" w:eastAsia="Times New Roman" w:hAnsiTheme="minorBidi" w:cstheme="minorBidi"/>
          <w:color w:val="000000"/>
        </w:rPr>
        <w:t xml:space="preserve"> for now</w:t>
      </w:r>
      <w:r>
        <w:rPr>
          <w:rFonts w:asciiTheme="minorBidi" w:eastAsia="Times New Roman" w:hAnsiTheme="minorBidi" w:cstheme="minorBidi"/>
          <w:color w:val="000000"/>
        </w:rPr>
        <w:t xml:space="preserve"> that as beautiful as this vision is (and how blessed is our generation that has merited seeing it </w:t>
      </w:r>
      <w:r>
        <w:rPr>
          <w:rFonts w:asciiTheme="minorBidi" w:eastAsia="Times New Roman" w:hAnsiTheme="minorBidi" w:cstheme="minorBidi"/>
          <w:color w:val="000000"/>
        </w:rPr>
        <w:lastRenderedPageBreak/>
        <w:t>come to fruition), it is of a different caste from our verse. The mountains here a</w:t>
      </w:r>
      <w:r w:rsidR="00AD4350">
        <w:rPr>
          <w:rFonts w:asciiTheme="minorBidi" w:eastAsia="Times New Roman" w:hAnsiTheme="minorBidi" w:cstheme="minorBidi"/>
          <w:color w:val="000000"/>
        </w:rPr>
        <w:t>re</w:t>
      </w:r>
      <w:r>
        <w:rPr>
          <w:rFonts w:asciiTheme="minorBidi" w:eastAsia="Times New Roman" w:hAnsiTheme="minorBidi" w:cstheme="minorBidi"/>
          <w:color w:val="000000"/>
        </w:rPr>
        <w:t xml:space="preserve"> pictured as melting due to their overabundance of juice; in our case, the earth is melting due to God’s direct interaction (“touching”)</w:t>
      </w:r>
      <w:r w:rsidR="00AD4350">
        <w:rPr>
          <w:rFonts w:asciiTheme="minorBidi" w:eastAsia="Times New Roman" w:hAnsiTheme="minorBidi" w:cstheme="minorBidi"/>
          <w:color w:val="000000"/>
        </w:rPr>
        <w:t>,</w:t>
      </w:r>
      <w:r>
        <w:rPr>
          <w:rFonts w:asciiTheme="minorBidi" w:eastAsia="Times New Roman" w:hAnsiTheme="minorBidi" w:cstheme="minorBidi"/>
          <w:color w:val="000000"/>
        </w:rPr>
        <w:t xml:space="preserve"> and there is nothing festive or joyous about it. </w:t>
      </w:r>
      <w:r w:rsidR="00041699">
        <w:rPr>
          <w:rFonts w:asciiTheme="minorBidi" w:eastAsia="Times New Roman" w:hAnsiTheme="minorBidi" w:cstheme="minorBidi"/>
          <w:color w:val="000000"/>
        </w:rPr>
        <w:t xml:space="preserve"> Indeed</w:t>
      </w:r>
      <w:r w:rsidR="00AD4350">
        <w:rPr>
          <w:rFonts w:asciiTheme="minorBidi" w:eastAsia="Times New Roman" w:hAnsiTheme="minorBidi" w:cstheme="minorBidi"/>
          <w:color w:val="000000"/>
        </w:rPr>
        <w:t>,</w:t>
      </w:r>
      <w:r w:rsidR="00041699">
        <w:rPr>
          <w:rFonts w:asciiTheme="minorBidi" w:eastAsia="Times New Roman" w:hAnsiTheme="minorBidi" w:cstheme="minorBidi"/>
          <w:color w:val="000000"/>
        </w:rPr>
        <w:t xml:space="preserve"> it is possible that along with numerous other circles that Amos endeavors to close in his epilogue, the “melting” motif is being redeemed along with the hills, the Land</w:t>
      </w:r>
      <w:r w:rsidR="00AD4350">
        <w:rPr>
          <w:rFonts w:asciiTheme="minorBidi" w:eastAsia="Times New Roman" w:hAnsiTheme="minorBidi" w:cstheme="minorBidi"/>
          <w:color w:val="000000"/>
        </w:rPr>
        <w:t>,</w:t>
      </w:r>
      <w:r w:rsidR="00041699">
        <w:rPr>
          <w:rFonts w:asciiTheme="minorBidi" w:eastAsia="Times New Roman" w:hAnsiTheme="minorBidi" w:cstheme="minorBidi"/>
          <w:color w:val="000000"/>
        </w:rPr>
        <w:t xml:space="preserve"> and the people. </w:t>
      </w:r>
    </w:p>
    <w:p w14:paraId="1DE1118D" w14:textId="24148FB6" w:rsidR="0093595F" w:rsidRDefault="0093595F" w:rsidP="00A470F7">
      <w:pPr>
        <w:bidi w:val="0"/>
        <w:spacing w:line="240" w:lineRule="auto"/>
        <w:jc w:val="both"/>
        <w:rPr>
          <w:rFonts w:asciiTheme="minorBidi" w:eastAsia="Times New Roman" w:hAnsiTheme="minorBidi" w:cstheme="minorBidi"/>
          <w:color w:val="000000"/>
        </w:rPr>
      </w:pPr>
    </w:p>
    <w:p w14:paraId="43D9EBD8" w14:textId="7BFE8B58" w:rsidR="0093595F" w:rsidRPr="005232BD" w:rsidRDefault="0093595F"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In the final analysis, Amos’s imagery here is a combination of other Biblical motifs</w:t>
      </w:r>
      <w:r w:rsidR="00041699">
        <w:rPr>
          <w:rFonts w:asciiTheme="minorBidi" w:eastAsia="Times New Roman" w:hAnsiTheme="minorBidi" w:cstheme="minorBidi"/>
          <w:color w:val="000000"/>
        </w:rPr>
        <w:t xml:space="preserve"> – God’s touching the earth, the earth melting</w:t>
      </w:r>
      <w:r>
        <w:rPr>
          <w:rFonts w:asciiTheme="minorBidi" w:eastAsia="Times New Roman" w:hAnsiTheme="minorBidi" w:cstheme="minorBidi"/>
          <w:color w:val="000000"/>
        </w:rPr>
        <w:t xml:space="preserve"> – but that poetic amalgamation is unique </w:t>
      </w:r>
      <w:r w:rsidR="00041699">
        <w:rPr>
          <w:rFonts w:asciiTheme="minorBidi" w:eastAsia="Times New Roman" w:hAnsiTheme="minorBidi" w:cstheme="minorBidi"/>
          <w:color w:val="000000"/>
        </w:rPr>
        <w:t xml:space="preserve">to our </w:t>
      </w:r>
      <w:r w:rsidR="00280527">
        <w:rPr>
          <w:rFonts w:asciiTheme="minorBidi" w:eastAsia="Times New Roman" w:hAnsiTheme="minorBidi" w:cstheme="minorBidi"/>
          <w:color w:val="000000"/>
        </w:rPr>
        <w:t>Judean</w:t>
      </w:r>
      <w:r w:rsidR="00041699">
        <w:rPr>
          <w:rFonts w:asciiTheme="minorBidi" w:eastAsia="Times New Roman" w:hAnsiTheme="minorBidi" w:cstheme="minorBidi"/>
          <w:color w:val="000000"/>
        </w:rPr>
        <w:t xml:space="preserve"> prophet </w:t>
      </w:r>
      <w:r>
        <w:rPr>
          <w:rFonts w:asciiTheme="minorBidi" w:eastAsia="Times New Roman" w:hAnsiTheme="minorBidi" w:cstheme="minorBidi"/>
          <w:color w:val="000000"/>
        </w:rPr>
        <w:t xml:space="preserve">and another </w:t>
      </w:r>
      <w:r w:rsidR="00041699">
        <w:rPr>
          <w:rFonts w:asciiTheme="minorBidi" w:eastAsia="Times New Roman" w:hAnsiTheme="minorBidi" w:cstheme="minorBidi"/>
          <w:color w:val="000000"/>
        </w:rPr>
        <w:t>demonstration</w:t>
      </w:r>
      <w:r>
        <w:rPr>
          <w:rFonts w:asciiTheme="minorBidi" w:eastAsia="Times New Roman" w:hAnsiTheme="minorBidi" w:cstheme="minorBidi"/>
          <w:color w:val="000000"/>
        </w:rPr>
        <w:t xml:space="preserve"> of his rhetorical genius. </w:t>
      </w:r>
    </w:p>
    <w:p w14:paraId="2F9D4FCB" w14:textId="77777777" w:rsidR="00D92B32" w:rsidRDefault="00D92B32" w:rsidP="00A470F7">
      <w:pPr>
        <w:bidi w:val="0"/>
        <w:spacing w:line="240" w:lineRule="auto"/>
        <w:ind w:left="1440"/>
        <w:jc w:val="both"/>
        <w:rPr>
          <w:rFonts w:asciiTheme="minorBidi" w:eastAsia="Times New Roman" w:hAnsiTheme="minorBidi" w:cstheme="minorBidi"/>
          <w:i/>
          <w:iCs/>
          <w:color w:val="000000"/>
        </w:rPr>
      </w:pPr>
    </w:p>
    <w:p w14:paraId="23060ADF" w14:textId="31AE60B4" w:rsidR="00364708" w:rsidRDefault="00364708" w:rsidP="00A470F7">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w:t>
      </w:r>
      <w:r w:rsidR="00AD4350">
        <w:rPr>
          <w:rFonts w:asciiTheme="minorBidi" w:eastAsia="Times New Roman" w:hAnsiTheme="minorBidi" w:cstheme="minorBidi"/>
          <w:i/>
          <w:iCs/>
          <w:color w:val="000000"/>
        </w:rPr>
        <w:t>e-</w:t>
      </w:r>
      <w:r>
        <w:rPr>
          <w:rFonts w:asciiTheme="minorBidi" w:eastAsia="Times New Roman" w:hAnsiTheme="minorBidi" w:cstheme="minorBidi"/>
          <w:i/>
          <w:iCs/>
          <w:color w:val="000000"/>
        </w:rPr>
        <w:t>avlu kol</w:t>
      </w:r>
      <w:r w:rsidR="00AD4350">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yoshvei vah</w:t>
      </w:r>
    </w:p>
    <w:p w14:paraId="14A90429" w14:textId="09C09EB4" w:rsidR="00364708" w:rsidRDefault="00364708" w:rsidP="00A470F7">
      <w:pPr>
        <w:bidi w:val="0"/>
        <w:spacing w:line="240" w:lineRule="auto"/>
        <w:ind w:left="720"/>
        <w:jc w:val="both"/>
        <w:rPr>
          <w:rFonts w:asciiTheme="minorBidi" w:eastAsia="Times New Roman" w:hAnsiTheme="minorBidi" w:cstheme="minorBidi"/>
          <w:color w:val="000000"/>
        </w:rPr>
      </w:pPr>
      <w:r w:rsidRPr="00364708">
        <w:rPr>
          <w:rFonts w:asciiTheme="minorBidi" w:eastAsia="Times New Roman" w:hAnsiTheme="minorBidi" w:cstheme="minorBidi"/>
          <w:color w:val="000000"/>
        </w:rPr>
        <w:t>and all who dwell in it mourn</w:t>
      </w:r>
    </w:p>
    <w:p w14:paraId="1E1AF870" w14:textId="77777777" w:rsidR="007F74B8" w:rsidRDefault="007F74B8" w:rsidP="00A470F7">
      <w:pPr>
        <w:bidi w:val="0"/>
        <w:spacing w:line="240" w:lineRule="auto"/>
        <w:ind w:left="1440"/>
        <w:jc w:val="both"/>
        <w:rPr>
          <w:rFonts w:asciiTheme="minorBidi" w:eastAsia="Times New Roman" w:hAnsiTheme="minorBidi" w:cstheme="minorBidi"/>
          <w:i/>
          <w:iCs/>
          <w:color w:val="000000"/>
        </w:rPr>
      </w:pPr>
    </w:p>
    <w:p w14:paraId="6AE8C7CD" w14:textId="3D95138B" w:rsidR="00AD4350" w:rsidRDefault="00F365F5"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When God “touches” the (dry) earth, it melts. That same moist image, here seen as the dissolving of the earth’s stability as it comes apart, returns a few verses </w:t>
      </w:r>
      <w:r w:rsidR="00AD4350">
        <w:rPr>
          <w:rFonts w:asciiTheme="minorBidi" w:eastAsia="Times New Roman" w:hAnsiTheme="minorBidi" w:cstheme="minorBidi"/>
          <w:color w:val="000000"/>
        </w:rPr>
        <w:t xml:space="preserve">later </w:t>
      </w:r>
      <w:r>
        <w:rPr>
          <w:rFonts w:asciiTheme="minorBidi" w:eastAsia="Times New Roman" w:hAnsiTheme="minorBidi" w:cstheme="minorBidi"/>
          <w:color w:val="000000"/>
        </w:rPr>
        <w:t xml:space="preserve">(see above) when the mountains “melt” with the juices of the plentiful produce they give forth. In a deliberately ironic twist, that melting moistness leads to a drying and withering among its inhabitants. </w:t>
      </w:r>
    </w:p>
    <w:p w14:paraId="3C4432CE" w14:textId="77777777" w:rsidR="00AD4350" w:rsidRDefault="00AD4350" w:rsidP="00A470F7">
      <w:pPr>
        <w:bidi w:val="0"/>
        <w:spacing w:line="240" w:lineRule="auto"/>
        <w:jc w:val="both"/>
        <w:rPr>
          <w:rFonts w:asciiTheme="minorBidi" w:eastAsia="Times New Roman" w:hAnsiTheme="minorBidi" w:cstheme="minorBidi"/>
          <w:color w:val="000000"/>
        </w:rPr>
      </w:pPr>
    </w:p>
    <w:p w14:paraId="02654C98" w14:textId="38079A43" w:rsidR="00F365F5" w:rsidRDefault="00F365F5"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We have seen the verb </w:t>
      </w:r>
      <w:r>
        <w:rPr>
          <w:rFonts w:asciiTheme="minorBidi" w:eastAsia="Times New Roman" w:hAnsiTheme="minorBidi" w:cstheme="minorBidi"/>
          <w:i/>
          <w:iCs/>
          <w:color w:val="000000"/>
        </w:rPr>
        <w:t>avel</w:t>
      </w:r>
      <w:r>
        <w:rPr>
          <w:rFonts w:asciiTheme="minorBidi" w:eastAsia="Times New Roman" w:hAnsiTheme="minorBidi" w:cstheme="minorBidi"/>
          <w:color w:val="000000"/>
        </w:rPr>
        <w:t xml:space="preserve"> used several times, first in Amos’ anthemic refrain – </w:t>
      </w:r>
      <w:r>
        <w:rPr>
          <w:rFonts w:asciiTheme="minorBidi" w:eastAsia="Times New Roman" w:hAnsiTheme="minorBidi" w:cstheme="minorBidi"/>
          <w:i/>
          <w:iCs/>
          <w:color w:val="000000"/>
        </w:rPr>
        <w:t>v</w:t>
      </w:r>
      <w:r w:rsidR="00AD4350">
        <w:rPr>
          <w:rFonts w:asciiTheme="minorBidi" w:eastAsia="Times New Roman" w:hAnsiTheme="minorBidi" w:cstheme="minorBidi"/>
          <w:i/>
          <w:iCs/>
          <w:color w:val="000000"/>
        </w:rPr>
        <w:t>e-</w:t>
      </w:r>
      <w:r>
        <w:rPr>
          <w:rFonts w:asciiTheme="minorBidi" w:eastAsia="Times New Roman" w:hAnsiTheme="minorBidi" w:cstheme="minorBidi"/>
          <w:i/>
          <w:iCs/>
          <w:color w:val="000000"/>
        </w:rPr>
        <w:t>avlu ne’ot ha</w:t>
      </w:r>
      <w:r w:rsidR="00AD4350">
        <w:rPr>
          <w:rFonts w:asciiTheme="minorBidi" w:eastAsia="Times New Roman" w:hAnsiTheme="minorBidi" w:cstheme="minorBidi"/>
          <w:i/>
          <w:iCs/>
          <w:color w:val="000000"/>
        </w:rPr>
        <w:t>-</w:t>
      </w:r>
      <w:r>
        <w:rPr>
          <w:rFonts w:asciiTheme="minorBidi" w:eastAsia="Times New Roman" w:hAnsiTheme="minorBidi" w:cstheme="minorBidi"/>
          <w:i/>
          <w:iCs/>
          <w:color w:val="000000"/>
        </w:rPr>
        <w:t>ro’im ve</w:t>
      </w:r>
      <w:r w:rsidR="00AD4350">
        <w:rPr>
          <w:rFonts w:asciiTheme="minorBidi" w:eastAsia="Times New Roman" w:hAnsiTheme="minorBidi" w:cstheme="minorBidi"/>
          <w:i/>
          <w:iCs/>
          <w:color w:val="000000"/>
        </w:rPr>
        <w:t>-</w:t>
      </w:r>
      <w:r>
        <w:rPr>
          <w:rFonts w:asciiTheme="minorBidi" w:eastAsia="Times New Roman" w:hAnsiTheme="minorBidi" w:cstheme="minorBidi"/>
          <w:i/>
          <w:iCs/>
          <w:color w:val="000000"/>
        </w:rPr>
        <w:t>yavesh rosh ha</w:t>
      </w:r>
      <w:r w:rsidR="00AD4350">
        <w:rPr>
          <w:rFonts w:asciiTheme="minorBidi" w:eastAsia="Times New Roman" w:hAnsiTheme="minorBidi" w:cstheme="minorBidi"/>
          <w:i/>
          <w:iCs/>
          <w:color w:val="000000"/>
        </w:rPr>
        <w:t>-</w:t>
      </w:r>
      <w:r>
        <w:rPr>
          <w:rFonts w:asciiTheme="minorBidi" w:eastAsia="Times New Roman" w:hAnsiTheme="minorBidi" w:cstheme="minorBidi"/>
          <w:i/>
          <w:iCs/>
          <w:color w:val="000000"/>
        </w:rPr>
        <w:t>Karmel</w:t>
      </w:r>
      <w:r w:rsidR="00AD4350">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AD4350">
        <w:rPr>
          <w:rFonts w:asciiTheme="minorBidi" w:eastAsia="Times New Roman" w:hAnsiTheme="minorBidi" w:cstheme="minorBidi"/>
          <w:color w:val="000000"/>
        </w:rPr>
        <w:t>“</w:t>
      </w:r>
      <w:r>
        <w:rPr>
          <w:rFonts w:asciiTheme="minorBidi" w:eastAsia="Times New Roman" w:hAnsiTheme="minorBidi" w:cstheme="minorBidi"/>
          <w:color w:val="000000"/>
        </w:rPr>
        <w:t xml:space="preserve">the pastures of the herders will wither and the top of the </w:t>
      </w:r>
      <w:r w:rsidR="00AD4350">
        <w:rPr>
          <w:rFonts w:asciiTheme="minorBidi" w:eastAsia="Times New Roman" w:hAnsiTheme="minorBidi" w:cstheme="minorBidi"/>
          <w:color w:val="000000"/>
        </w:rPr>
        <w:t>[</w:t>
      </w:r>
      <w:r>
        <w:rPr>
          <w:rFonts w:asciiTheme="minorBidi" w:eastAsia="Times New Roman" w:hAnsiTheme="minorBidi" w:cstheme="minorBidi"/>
          <w:color w:val="000000"/>
        </w:rPr>
        <w:t>lush</w:t>
      </w:r>
      <w:r w:rsidR="00AD4350">
        <w:rPr>
          <w:rFonts w:asciiTheme="minorBidi" w:eastAsia="Times New Roman" w:hAnsiTheme="minorBidi" w:cstheme="minorBidi"/>
          <w:color w:val="000000"/>
        </w:rPr>
        <w:t>]</w:t>
      </w:r>
      <w:r>
        <w:rPr>
          <w:rFonts w:asciiTheme="minorBidi" w:eastAsia="Times New Roman" w:hAnsiTheme="minorBidi" w:cstheme="minorBidi"/>
          <w:color w:val="000000"/>
        </w:rPr>
        <w:t xml:space="preserve"> Carmel will be sere.</w:t>
      </w:r>
      <w:r w:rsidR="00AD4350">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p>
    <w:p w14:paraId="6847EB68" w14:textId="77777777" w:rsidR="007F74B8" w:rsidRDefault="007F74B8" w:rsidP="00A470F7">
      <w:pPr>
        <w:bidi w:val="0"/>
        <w:spacing w:line="240" w:lineRule="auto"/>
        <w:jc w:val="both"/>
        <w:rPr>
          <w:rFonts w:asciiTheme="minorBidi" w:eastAsia="Times New Roman" w:hAnsiTheme="minorBidi" w:cstheme="minorBidi"/>
          <w:color w:val="000000"/>
        </w:rPr>
      </w:pPr>
    </w:p>
    <w:p w14:paraId="3D75DE40" w14:textId="664EE2F2" w:rsidR="00FF7476" w:rsidRPr="00FF7476" w:rsidRDefault="00FF7476"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word </w:t>
      </w:r>
      <w:r>
        <w:rPr>
          <w:rFonts w:asciiTheme="minorBidi" w:eastAsia="Times New Roman" w:hAnsiTheme="minorBidi" w:cstheme="minorBidi"/>
          <w:i/>
          <w:iCs/>
          <w:color w:val="000000"/>
        </w:rPr>
        <w:t>avel</w:t>
      </w:r>
      <w:r>
        <w:rPr>
          <w:rFonts w:asciiTheme="minorBidi" w:eastAsia="Times New Roman" w:hAnsiTheme="minorBidi" w:cstheme="minorBidi"/>
          <w:color w:val="000000"/>
        </w:rPr>
        <w:t xml:space="preserve"> appears one more time in </w:t>
      </w:r>
      <w:r w:rsidRPr="005D03DE">
        <w:rPr>
          <w:rFonts w:asciiTheme="minorBidi" w:eastAsia="Times New Roman" w:hAnsiTheme="minorBidi" w:cstheme="minorBidi"/>
          <w:i/>
          <w:iCs/>
          <w:color w:val="000000"/>
        </w:rPr>
        <w:t>Amos</w:t>
      </w:r>
      <w:r>
        <w:rPr>
          <w:rFonts w:asciiTheme="minorBidi" w:eastAsia="Times New Roman" w:hAnsiTheme="minorBidi" w:cstheme="minorBidi"/>
          <w:color w:val="000000"/>
        </w:rPr>
        <w:t>, in the last verse before (per our arrangement) Amos begins his eschatological sequence of prophecies. In other words, this double-entendre of “mourning” and “withering out” is used as a near-perfect envelope structure – “inc</w:t>
      </w:r>
      <w:r w:rsidR="007F74B8">
        <w:rPr>
          <w:rFonts w:asciiTheme="minorBidi" w:eastAsia="Times New Roman" w:hAnsiTheme="minorBidi" w:cstheme="minorBidi"/>
          <w:color w:val="000000"/>
        </w:rPr>
        <w:t>lusio”</w:t>
      </w:r>
      <w:r w:rsidR="00AD4350">
        <w:rPr>
          <w:rFonts w:asciiTheme="minorBidi" w:eastAsia="Times New Roman" w:hAnsiTheme="minorBidi" w:cstheme="minorBidi"/>
          <w:color w:val="000000"/>
        </w:rPr>
        <w:t xml:space="preserve"> – </w:t>
      </w:r>
      <w:r>
        <w:rPr>
          <w:rFonts w:asciiTheme="minorBidi" w:eastAsia="Times New Roman" w:hAnsiTheme="minorBidi" w:cstheme="minorBidi"/>
          <w:color w:val="000000"/>
        </w:rPr>
        <w:t xml:space="preserve">for Amos’s relatively immediate prophecies. His use of this motif again in his eschaton is part of a larger rhetorical scheme </w:t>
      </w:r>
      <w:r w:rsidR="00AD4350">
        <w:rPr>
          <w:rFonts w:asciiTheme="minorBidi" w:eastAsia="Times New Roman" w:hAnsiTheme="minorBidi" w:cstheme="minorBidi"/>
          <w:color w:val="000000"/>
        </w:rPr>
        <w:t xml:space="preserve">that </w:t>
      </w:r>
      <w:r>
        <w:rPr>
          <w:rFonts w:asciiTheme="minorBidi" w:eastAsia="Times New Roman" w:hAnsiTheme="minorBidi" w:cstheme="minorBidi"/>
          <w:color w:val="000000"/>
        </w:rPr>
        <w:t>we will suggest at the conclusion of the book</w:t>
      </w:r>
      <w:r w:rsidR="00AD4350">
        <w:rPr>
          <w:rFonts w:asciiTheme="minorBidi" w:eastAsia="Times New Roman" w:hAnsiTheme="minorBidi" w:cstheme="minorBidi"/>
          <w:color w:val="000000"/>
        </w:rPr>
        <w:t>. F</w:t>
      </w:r>
      <w:r>
        <w:rPr>
          <w:rFonts w:asciiTheme="minorBidi" w:eastAsia="Times New Roman" w:hAnsiTheme="minorBidi" w:cstheme="minorBidi"/>
          <w:color w:val="000000"/>
        </w:rPr>
        <w:t>or now, suffice it to say that Amos utilized many bits</w:t>
      </w:r>
      <w:r w:rsidR="00AD4350">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 small selections – from his mediate prophecies to build his </w:t>
      </w:r>
      <w:r w:rsidRPr="005D03DE">
        <w:rPr>
          <w:rFonts w:asciiTheme="minorBidi" w:eastAsia="Times New Roman" w:hAnsiTheme="minorBidi" w:cstheme="minorBidi"/>
          <w:color w:val="000000"/>
        </w:rPr>
        <w:t>grand finale</w:t>
      </w:r>
      <w:r>
        <w:rPr>
          <w:rFonts w:asciiTheme="minorBidi" w:eastAsia="Times New Roman" w:hAnsiTheme="minorBidi" w:cstheme="minorBidi"/>
          <w:color w:val="000000"/>
        </w:rPr>
        <w:t>.</w:t>
      </w:r>
    </w:p>
    <w:p w14:paraId="114836B9" w14:textId="77777777" w:rsidR="00364708" w:rsidRDefault="00364708" w:rsidP="00A470F7">
      <w:pPr>
        <w:bidi w:val="0"/>
        <w:spacing w:line="240" w:lineRule="auto"/>
        <w:ind w:left="1440"/>
        <w:jc w:val="both"/>
        <w:rPr>
          <w:rFonts w:asciiTheme="minorBidi" w:eastAsia="Times New Roman" w:hAnsiTheme="minorBidi" w:cstheme="minorBidi"/>
          <w:i/>
          <w:iCs/>
          <w:color w:val="000000"/>
        </w:rPr>
      </w:pPr>
    </w:p>
    <w:p w14:paraId="5A890AD2" w14:textId="76D364DE" w:rsidR="00364708" w:rsidRDefault="00364708" w:rsidP="00A470F7">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w:t>
      </w:r>
      <w:r w:rsidR="00AD4350">
        <w:rPr>
          <w:rFonts w:asciiTheme="minorBidi" w:eastAsia="Times New Roman" w:hAnsiTheme="minorBidi" w:cstheme="minorBidi"/>
          <w:i/>
          <w:iCs/>
          <w:color w:val="000000"/>
        </w:rPr>
        <w:t>e-</w:t>
      </w:r>
      <w:r>
        <w:rPr>
          <w:rFonts w:asciiTheme="minorBidi" w:eastAsia="Times New Roman" w:hAnsiTheme="minorBidi" w:cstheme="minorBidi"/>
          <w:i/>
          <w:iCs/>
          <w:color w:val="000000"/>
        </w:rPr>
        <w:t>alta kha</w:t>
      </w:r>
      <w:r w:rsidR="00AD4350">
        <w:rPr>
          <w:rFonts w:asciiTheme="minorBidi" w:eastAsia="Times New Roman" w:hAnsiTheme="minorBidi" w:cstheme="minorBidi"/>
          <w:i/>
          <w:iCs/>
          <w:color w:val="000000"/>
        </w:rPr>
        <w:t>-</w:t>
      </w:r>
      <w:r>
        <w:rPr>
          <w:rFonts w:asciiTheme="minorBidi" w:eastAsia="Times New Roman" w:hAnsiTheme="minorBidi" w:cstheme="minorBidi"/>
          <w:i/>
          <w:iCs/>
          <w:color w:val="000000"/>
        </w:rPr>
        <w:t>y</w:t>
      </w:r>
      <w:r w:rsidR="00AD4350">
        <w:rPr>
          <w:rFonts w:asciiTheme="minorBidi" w:eastAsia="Times New Roman" w:hAnsiTheme="minorBidi" w:cstheme="minorBidi"/>
          <w:i/>
          <w:iCs/>
          <w:color w:val="000000"/>
        </w:rPr>
        <w:t>e</w:t>
      </w:r>
      <w:r>
        <w:rPr>
          <w:rFonts w:asciiTheme="minorBidi" w:eastAsia="Times New Roman" w:hAnsiTheme="minorBidi" w:cstheme="minorBidi"/>
          <w:i/>
          <w:iCs/>
          <w:color w:val="000000"/>
        </w:rPr>
        <w:t>’or kula</w:t>
      </w:r>
    </w:p>
    <w:p w14:paraId="3E13656F" w14:textId="21F8FA21" w:rsidR="00364708" w:rsidRDefault="00364708" w:rsidP="00A470F7">
      <w:pPr>
        <w:bidi w:val="0"/>
        <w:spacing w:line="240" w:lineRule="auto"/>
        <w:ind w:left="720"/>
        <w:jc w:val="both"/>
        <w:rPr>
          <w:rFonts w:asciiTheme="minorBidi" w:eastAsia="Times New Roman" w:hAnsiTheme="minorBidi" w:cstheme="minorBidi"/>
          <w:i/>
          <w:iCs/>
          <w:color w:val="000000"/>
        </w:rPr>
      </w:pPr>
      <w:r w:rsidRPr="00364708">
        <w:rPr>
          <w:rFonts w:asciiTheme="minorBidi" w:eastAsia="Times New Roman" w:hAnsiTheme="minorBidi" w:cstheme="minorBidi"/>
          <w:color w:val="000000"/>
        </w:rPr>
        <w:t>and all of it rises like the Nile,</w:t>
      </w:r>
    </w:p>
    <w:p w14:paraId="46DD90B1" w14:textId="26D18393" w:rsidR="00364708" w:rsidRDefault="00364708" w:rsidP="00A470F7">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AD4350">
        <w:rPr>
          <w:rFonts w:asciiTheme="minorBidi" w:eastAsia="Times New Roman" w:hAnsiTheme="minorBidi" w:cstheme="minorBidi"/>
          <w:i/>
          <w:iCs/>
          <w:color w:val="000000"/>
        </w:rPr>
        <w:t>-</w:t>
      </w:r>
      <w:r>
        <w:rPr>
          <w:rFonts w:asciiTheme="minorBidi" w:eastAsia="Times New Roman" w:hAnsiTheme="minorBidi" w:cstheme="minorBidi"/>
          <w:i/>
          <w:iCs/>
          <w:color w:val="000000"/>
        </w:rPr>
        <w:t>shak</w:t>
      </w:r>
      <w:r w:rsidR="00AD4350">
        <w:rPr>
          <w:rFonts w:asciiTheme="minorBidi" w:eastAsia="Times New Roman" w:hAnsiTheme="minorBidi" w:cstheme="minorBidi"/>
          <w:i/>
          <w:iCs/>
          <w:color w:val="000000"/>
        </w:rPr>
        <w:t>e</w:t>
      </w:r>
      <w:r>
        <w:rPr>
          <w:rFonts w:asciiTheme="minorBidi" w:eastAsia="Times New Roman" w:hAnsiTheme="minorBidi" w:cstheme="minorBidi"/>
          <w:i/>
          <w:iCs/>
          <w:color w:val="000000"/>
        </w:rPr>
        <w:t>’ah k</w:t>
      </w:r>
      <w:r w:rsidR="00AD4350">
        <w:rPr>
          <w:rFonts w:asciiTheme="minorBidi" w:eastAsia="Times New Roman" w:hAnsiTheme="minorBidi" w:cstheme="minorBidi"/>
          <w:i/>
          <w:iCs/>
          <w:color w:val="000000"/>
        </w:rPr>
        <w:t>e-</w:t>
      </w:r>
      <w:r>
        <w:rPr>
          <w:rFonts w:asciiTheme="minorBidi" w:eastAsia="Times New Roman" w:hAnsiTheme="minorBidi" w:cstheme="minorBidi"/>
          <w:i/>
          <w:iCs/>
          <w:color w:val="000000"/>
        </w:rPr>
        <w:t>y</w:t>
      </w:r>
      <w:r w:rsidR="00AD4350">
        <w:rPr>
          <w:rFonts w:asciiTheme="minorBidi" w:eastAsia="Times New Roman" w:hAnsiTheme="minorBidi" w:cstheme="minorBidi"/>
          <w:i/>
          <w:iCs/>
          <w:color w:val="000000"/>
        </w:rPr>
        <w:t>e</w:t>
      </w:r>
      <w:r>
        <w:rPr>
          <w:rFonts w:asciiTheme="minorBidi" w:eastAsia="Times New Roman" w:hAnsiTheme="minorBidi" w:cstheme="minorBidi"/>
          <w:i/>
          <w:iCs/>
          <w:color w:val="000000"/>
        </w:rPr>
        <w:t>’or Mitzrayim</w:t>
      </w:r>
    </w:p>
    <w:p w14:paraId="54BA2BF0" w14:textId="4EB159AC" w:rsidR="00364708" w:rsidRDefault="00364708" w:rsidP="00A470F7">
      <w:pPr>
        <w:bidi w:val="0"/>
        <w:spacing w:line="240" w:lineRule="auto"/>
        <w:ind w:left="720"/>
        <w:jc w:val="both"/>
        <w:rPr>
          <w:rFonts w:asciiTheme="minorBidi" w:eastAsia="Times New Roman" w:hAnsiTheme="minorBidi" w:cstheme="minorBidi"/>
          <w:color w:val="000000"/>
        </w:rPr>
      </w:pPr>
      <w:r w:rsidRPr="00364708">
        <w:rPr>
          <w:rFonts w:asciiTheme="minorBidi" w:eastAsia="Times New Roman" w:hAnsiTheme="minorBidi" w:cstheme="minorBidi"/>
          <w:color w:val="000000"/>
        </w:rPr>
        <w:t>and sinks again, like the Nile of Egypt</w:t>
      </w:r>
    </w:p>
    <w:p w14:paraId="67707AE6" w14:textId="77777777" w:rsidR="007F74B8" w:rsidRDefault="007F74B8" w:rsidP="00A470F7">
      <w:pPr>
        <w:bidi w:val="0"/>
        <w:spacing w:line="240" w:lineRule="auto"/>
        <w:ind w:left="720"/>
        <w:jc w:val="both"/>
        <w:rPr>
          <w:rFonts w:asciiTheme="minorBidi" w:eastAsia="Times New Roman" w:hAnsiTheme="minorBidi" w:cstheme="minorBidi"/>
          <w:color w:val="000000"/>
        </w:rPr>
      </w:pPr>
    </w:p>
    <w:p w14:paraId="271FA565" w14:textId="548F89DE" w:rsidR="00F310CD" w:rsidRDefault="00F310CD" w:rsidP="00A470F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couplet is a nearly perfect repeat of the end of Amos’s “pre-eschatology” prophecy (8:8). As such, we will compare the two side by side and </w:t>
      </w:r>
      <w:r w:rsidR="00BB5FA2">
        <w:rPr>
          <w:rFonts w:asciiTheme="minorBidi" w:eastAsia="Times New Roman" w:hAnsiTheme="minorBidi" w:cstheme="minorBidi"/>
          <w:color w:val="000000"/>
        </w:rPr>
        <w:t>comment on the differences between them, quoting our commentary from chapter 8 where helpful.</w:t>
      </w:r>
    </w:p>
    <w:p w14:paraId="08ABC7A0" w14:textId="4115FD65" w:rsidR="00F310CD" w:rsidRDefault="00F310CD" w:rsidP="00A470F7">
      <w:pPr>
        <w:bidi w:val="0"/>
        <w:spacing w:line="240" w:lineRule="auto"/>
        <w:ind w:left="1440"/>
        <w:jc w:val="both"/>
        <w:rPr>
          <w:rFonts w:asciiTheme="minorBidi" w:eastAsia="Times New Roman" w:hAnsiTheme="minorBidi" w:cstheme="minorBidi"/>
          <w:color w:val="000000"/>
        </w:rPr>
      </w:pPr>
    </w:p>
    <w:p w14:paraId="03A6F558" w14:textId="10B88B6C" w:rsidR="00F310CD" w:rsidRPr="005B1722" w:rsidRDefault="005B1722" w:rsidP="00A470F7">
      <w:pPr>
        <w:bidi w:val="0"/>
        <w:spacing w:line="240" w:lineRule="auto"/>
        <w:ind w:left="720"/>
        <w:jc w:val="both"/>
        <w:rPr>
          <w:rFonts w:asciiTheme="minorBidi" w:eastAsia="Times New Roman" w:hAnsiTheme="minorBidi" w:cstheme="minorBidi"/>
          <w:b/>
          <w:bCs/>
          <w:color w:val="000000"/>
        </w:rPr>
      </w:pPr>
      <w:r w:rsidRPr="005B1722">
        <w:rPr>
          <w:rFonts w:asciiTheme="minorBidi" w:eastAsia="Times New Roman" w:hAnsiTheme="minorBidi" w:cstheme="minorBidi"/>
          <w:b/>
          <w:bCs/>
          <w:color w:val="000000"/>
        </w:rPr>
        <w:t>chapter 8, verse 8</w:t>
      </w:r>
      <w:r w:rsidRPr="005B1722">
        <w:rPr>
          <w:rFonts w:asciiTheme="minorBidi" w:eastAsia="Times New Roman" w:hAnsiTheme="minorBidi" w:cstheme="minorBidi"/>
          <w:b/>
          <w:bCs/>
          <w:color w:val="000000"/>
        </w:rPr>
        <w:tab/>
      </w:r>
      <w:r w:rsidRPr="005B1722">
        <w:rPr>
          <w:rFonts w:asciiTheme="minorBidi" w:eastAsia="Times New Roman" w:hAnsiTheme="minorBidi" w:cstheme="minorBidi"/>
          <w:b/>
          <w:bCs/>
          <w:color w:val="000000"/>
        </w:rPr>
        <w:tab/>
      </w:r>
      <w:r w:rsidRPr="005B1722">
        <w:rPr>
          <w:rFonts w:asciiTheme="minorBidi" w:eastAsia="Times New Roman" w:hAnsiTheme="minorBidi" w:cstheme="minorBidi"/>
          <w:b/>
          <w:bCs/>
          <w:color w:val="000000"/>
        </w:rPr>
        <w:tab/>
      </w:r>
      <w:r w:rsidR="00410907">
        <w:rPr>
          <w:rFonts w:asciiTheme="minorBidi" w:eastAsia="Times New Roman" w:hAnsiTheme="minorBidi" w:cstheme="minorBidi"/>
          <w:b/>
          <w:bCs/>
          <w:color w:val="000000"/>
        </w:rPr>
        <w:tab/>
      </w:r>
      <w:r w:rsidRPr="005B1722">
        <w:rPr>
          <w:rFonts w:asciiTheme="minorBidi" w:eastAsia="Times New Roman" w:hAnsiTheme="minorBidi" w:cstheme="minorBidi"/>
          <w:b/>
          <w:bCs/>
          <w:color w:val="000000"/>
        </w:rPr>
        <w:t>chapter 9, verse 5</w:t>
      </w:r>
    </w:p>
    <w:p w14:paraId="553816C9" w14:textId="43FDE748" w:rsidR="005B1722" w:rsidRDefault="00F310CD" w:rsidP="00A470F7">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w:t>
      </w:r>
      <w:r w:rsidR="00AD4350">
        <w:rPr>
          <w:rFonts w:asciiTheme="minorBidi" w:eastAsia="Times New Roman" w:hAnsiTheme="minorBidi" w:cstheme="minorBidi"/>
          <w:i/>
          <w:iCs/>
          <w:color w:val="000000"/>
        </w:rPr>
        <w:t>e-</w:t>
      </w:r>
      <w:r>
        <w:rPr>
          <w:rFonts w:asciiTheme="minorBidi" w:eastAsia="Times New Roman" w:hAnsiTheme="minorBidi" w:cstheme="minorBidi"/>
          <w:i/>
          <w:iCs/>
          <w:color w:val="000000"/>
        </w:rPr>
        <w:t>alta kha</w:t>
      </w:r>
      <w:r w:rsidR="00AD4350">
        <w:rPr>
          <w:rFonts w:asciiTheme="minorBidi" w:eastAsia="Times New Roman" w:hAnsiTheme="minorBidi" w:cstheme="minorBidi"/>
          <w:i/>
          <w:iCs/>
          <w:color w:val="000000"/>
        </w:rPr>
        <w:t>-</w:t>
      </w:r>
      <w:r>
        <w:rPr>
          <w:rFonts w:asciiTheme="minorBidi" w:eastAsia="Times New Roman" w:hAnsiTheme="minorBidi" w:cstheme="minorBidi"/>
          <w:i/>
          <w:iCs/>
          <w:color w:val="000000"/>
        </w:rPr>
        <w:t>or kula</w:t>
      </w:r>
      <w:r w:rsidR="005B1722">
        <w:rPr>
          <w:rFonts w:asciiTheme="minorBidi" w:eastAsia="Times New Roman" w:hAnsiTheme="minorBidi" w:cstheme="minorBidi"/>
          <w:i/>
          <w:iCs/>
          <w:color w:val="000000"/>
        </w:rPr>
        <w:tab/>
      </w:r>
      <w:r w:rsidR="005B1722">
        <w:rPr>
          <w:rFonts w:asciiTheme="minorBidi" w:eastAsia="Times New Roman" w:hAnsiTheme="minorBidi" w:cstheme="minorBidi"/>
          <w:i/>
          <w:iCs/>
          <w:color w:val="000000"/>
        </w:rPr>
        <w:tab/>
      </w:r>
      <w:r w:rsidR="005B1722">
        <w:rPr>
          <w:rFonts w:asciiTheme="minorBidi" w:eastAsia="Times New Roman" w:hAnsiTheme="minorBidi" w:cstheme="minorBidi"/>
          <w:i/>
          <w:iCs/>
          <w:color w:val="000000"/>
        </w:rPr>
        <w:tab/>
      </w:r>
      <w:r w:rsidR="00410907">
        <w:rPr>
          <w:rFonts w:asciiTheme="minorBidi" w:eastAsia="Times New Roman" w:hAnsiTheme="minorBidi" w:cstheme="minorBidi"/>
          <w:i/>
          <w:iCs/>
          <w:color w:val="000000"/>
        </w:rPr>
        <w:tab/>
      </w:r>
      <w:r w:rsidR="005B1722">
        <w:rPr>
          <w:rFonts w:asciiTheme="minorBidi" w:eastAsia="Times New Roman" w:hAnsiTheme="minorBidi" w:cstheme="minorBidi"/>
          <w:i/>
          <w:iCs/>
          <w:color w:val="000000"/>
        </w:rPr>
        <w:t>V</w:t>
      </w:r>
      <w:r w:rsidR="00AD4350">
        <w:rPr>
          <w:rFonts w:asciiTheme="minorBidi" w:eastAsia="Times New Roman" w:hAnsiTheme="minorBidi" w:cstheme="minorBidi"/>
          <w:i/>
          <w:iCs/>
          <w:color w:val="000000"/>
        </w:rPr>
        <w:t>e-</w:t>
      </w:r>
      <w:r w:rsidR="005B1722">
        <w:rPr>
          <w:rFonts w:asciiTheme="minorBidi" w:eastAsia="Times New Roman" w:hAnsiTheme="minorBidi" w:cstheme="minorBidi"/>
          <w:i/>
          <w:iCs/>
          <w:color w:val="000000"/>
        </w:rPr>
        <w:t>alta kha</w:t>
      </w:r>
      <w:r w:rsidR="00AD4350">
        <w:rPr>
          <w:rFonts w:asciiTheme="minorBidi" w:eastAsia="Times New Roman" w:hAnsiTheme="minorBidi" w:cstheme="minorBidi"/>
          <w:i/>
          <w:iCs/>
          <w:color w:val="000000"/>
        </w:rPr>
        <w:t>-</w:t>
      </w:r>
      <w:r w:rsidR="005B1722">
        <w:rPr>
          <w:rFonts w:asciiTheme="minorBidi" w:eastAsia="Times New Roman" w:hAnsiTheme="minorBidi" w:cstheme="minorBidi"/>
          <w:i/>
          <w:iCs/>
          <w:color w:val="000000"/>
        </w:rPr>
        <w:t>y</w:t>
      </w:r>
      <w:r w:rsidR="00AD4350">
        <w:rPr>
          <w:rFonts w:asciiTheme="minorBidi" w:eastAsia="Times New Roman" w:hAnsiTheme="minorBidi" w:cstheme="minorBidi"/>
          <w:i/>
          <w:iCs/>
          <w:color w:val="000000"/>
        </w:rPr>
        <w:t>e</w:t>
      </w:r>
      <w:r w:rsidR="005B1722">
        <w:rPr>
          <w:rFonts w:asciiTheme="minorBidi" w:eastAsia="Times New Roman" w:hAnsiTheme="minorBidi" w:cstheme="minorBidi"/>
          <w:i/>
          <w:iCs/>
          <w:color w:val="000000"/>
        </w:rPr>
        <w:t>’or kula</w:t>
      </w:r>
    </w:p>
    <w:p w14:paraId="642B391C" w14:textId="7E9E93DD" w:rsidR="00BB5FA2" w:rsidRDefault="005B1722" w:rsidP="00A470F7">
      <w:pPr>
        <w:bidi w:val="0"/>
        <w:spacing w:line="240" w:lineRule="auto"/>
        <w:ind w:left="720" w:right="-46"/>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AD4350">
        <w:rPr>
          <w:rFonts w:asciiTheme="minorBidi" w:eastAsia="Times New Roman" w:hAnsiTheme="minorBidi" w:cstheme="minorBidi"/>
          <w:i/>
          <w:iCs/>
          <w:color w:val="000000"/>
        </w:rPr>
        <w:t>-</w:t>
      </w:r>
      <w:r>
        <w:rPr>
          <w:rFonts w:asciiTheme="minorBidi" w:eastAsia="Times New Roman" w:hAnsiTheme="minorBidi" w:cstheme="minorBidi"/>
          <w:i/>
          <w:iCs/>
          <w:color w:val="000000"/>
        </w:rPr>
        <w:t>nig</w:t>
      </w:r>
      <w:r w:rsidR="00AD4350">
        <w:rPr>
          <w:rFonts w:asciiTheme="minorBidi" w:eastAsia="Times New Roman" w:hAnsiTheme="minorBidi" w:cstheme="minorBidi"/>
          <w:i/>
          <w:iCs/>
          <w:color w:val="000000"/>
        </w:rPr>
        <w:t>e</w:t>
      </w:r>
      <w:r>
        <w:rPr>
          <w:rFonts w:asciiTheme="minorBidi" w:eastAsia="Times New Roman" w:hAnsiTheme="minorBidi" w:cstheme="minorBidi"/>
          <w:i/>
          <w:iCs/>
          <w:color w:val="000000"/>
        </w:rPr>
        <w:t>resha ve</w:t>
      </w:r>
      <w:r w:rsidR="00AD4350">
        <w:rPr>
          <w:rFonts w:asciiTheme="minorBidi" w:eastAsia="Times New Roman" w:hAnsiTheme="minorBidi" w:cstheme="minorBidi"/>
          <w:i/>
          <w:iCs/>
          <w:color w:val="000000"/>
        </w:rPr>
        <w:t>-</w:t>
      </w:r>
      <w:r>
        <w:rPr>
          <w:rFonts w:asciiTheme="minorBidi" w:eastAsia="Times New Roman" w:hAnsiTheme="minorBidi" w:cstheme="minorBidi"/>
          <w:i/>
          <w:iCs/>
          <w:color w:val="000000"/>
        </w:rPr>
        <w:t>nishk</w:t>
      </w:r>
      <w:r w:rsidR="00AD4350">
        <w:rPr>
          <w:rFonts w:asciiTheme="minorBidi" w:eastAsia="Times New Roman" w:hAnsiTheme="minorBidi" w:cstheme="minorBidi"/>
          <w:i/>
          <w:iCs/>
          <w:color w:val="000000"/>
        </w:rPr>
        <w:t>e</w:t>
      </w:r>
      <w:r>
        <w:rPr>
          <w:rFonts w:asciiTheme="minorBidi" w:eastAsia="Times New Roman" w:hAnsiTheme="minorBidi" w:cstheme="minorBidi"/>
          <w:i/>
          <w:iCs/>
          <w:color w:val="000000"/>
        </w:rPr>
        <w:t>’ah</w:t>
      </w:r>
      <w:r>
        <w:rPr>
          <w:rFonts w:asciiTheme="minorBidi" w:eastAsia="Times New Roman" w:hAnsiTheme="minorBidi" w:cstheme="minorBidi"/>
          <w:i/>
          <w:iCs/>
          <w:color w:val="000000"/>
        </w:rPr>
        <w:tab/>
      </w:r>
      <w:r>
        <w:rPr>
          <w:rFonts w:asciiTheme="minorBidi" w:eastAsia="Times New Roman" w:hAnsiTheme="minorBidi" w:cstheme="minorBidi"/>
          <w:i/>
          <w:iCs/>
          <w:color w:val="000000"/>
        </w:rPr>
        <w:tab/>
      </w:r>
      <w:r w:rsidR="00410907">
        <w:rPr>
          <w:rFonts w:asciiTheme="minorBidi" w:eastAsia="Times New Roman" w:hAnsiTheme="minorBidi" w:cstheme="minorBidi"/>
          <w:i/>
          <w:iCs/>
          <w:color w:val="000000"/>
        </w:rPr>
        <w:tab/>
      </w:r>
      <w:r>
        <w:rPr>
          <w:rFonts w:asciiTheme="minorBidi" w:eastAsia="Times New Roman" w:hAnsiTheme="minorBidi" w:cstheme="minorBidi"/>
          <w:i/>
          <w:iCs/>
          <w:color w:val="000000"/>
        </w:rPr>
        <w:t>Ve</w:t>
      </w:r>
      <w:r w:rsidR="00AD4350">
        <w:rPr>
          <w:rFonts w:asciiTheme="minorBidi" w:eastAsia="Times New Roman" w:hAnsiTheme="minorBidi" w:cstheme="minorBidi"/>
          <w:i/>
          <w:iCs/>
          <w:color w:val="000000"/>
        </w:rPr>
        <w:t>-</w:t>
      </w:r>
      <w:r>
        <w:rPr>
          <w:rFonts w:asciiTheme="minorBidi" w:eastAsia="Times New Roman" w:hAnsiTheme="minorBidi" w:cstheme="minorBidi"/>
          <w:i/>
          <w:iCs/>
          <w:color w:val="000000"/>
        </w:rPr>
        <w:t>shak</w:t>
      </w:r>
      <w:r w:rsidR="00AD4350">
        <w:rPr>
          <w:rFonts w:asciiTheme="minorBidi" w:eastAsia="Times New Roman" w:hAnsiTheme="minorBidi" w:cstheme="minorBidi"/>
          <w:i/>
          <w:iCs/>
          <w:color w:val="000000"/>
        </w:rPr>
        <w:t>e</w:t>
      </w:r>
      <w:r>
        <w:rPr>
          <w:rFonts w:asciiTheme="minorBidi" w:eastAsia="Times New Roman" w:hAnsiTheme="minorBidi" w:cstheme="minorBidi"/>
          <w:i/>
          <w:iCs/>
          <w:color w:val="000000"/>
        </w:rPr>
        <w:t xml:space="preserve">’ah </w:t>
      </w:r>
    </w:p>
    <w:p w14:paraId="5AFEFEF2" w14:textId="7B06F90E" w:rsidR="005B1722" w:rsidRDefault="005B1722" w:rsidP="00A470F7">
      <w:pPr>
        <w:bidi w:val="0"/>
        <w:spacing w:line="240" w:lineRule="auto"/>
        <w:ind w:left="720" w:right="-46"/>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K</w:t>
      </w:r>
      <w:r w:rsidR="00AD4350">
        <w:rPr>
          <w:rFonts w:asciiTheme="minorBidi" w:eastAsia="Times New Roman" w:hAnsiTheme="minorBidi" w:cstheme="minorBidi"/>
          <w:i/>
          <w:iCs/>
          <w:color w:val="000000"/>
        </w:rPr>
        <w:t>e-</w:t>
      </w:r>
      <w:r>
        <w:rPr>
          <w:rFonts w:asciiTheme="minorBidi" w:eastAsia="Times New Roman" w:hAnsiTheme="minorBidi" w:cstheme="minorBidi"/>
          <w:i/>
          <w:iCs/>
          <w:color w:val="000000"/>
        </w:rPr>
        <w:t>y</w:t>
      </w:r>
      <w:r w:rsidR="00AD4350">
        <w:rPr>
          <w:rFonts w:asciiTheme="minorBidi" w:eastAsia="Times New Roman" w:hAnsiTheme="minorBidi" w:cstheme="minorBidi"/>
          <w:i/>
          <w:iCs/>
          <w:color w:val="000000"/>
        </w:rPr>
        <w:t>e</w:t>
      </w:r>
      <w:r>
        <w:rPr>
          <w:rFonts w:asciiTheme="minorBidi" w:eastAsia="Times New Roman" w:hAnsiTheme="minorBidi" w:cstheme="minorBidi"/>
          <w:i/>
          <w:iCs/>
          <w:color w:val="000000"/>
        </w:rPr>
        <w:t>’or Mitzrayim</w:t>
      </w:r>
      <w:r>
        <w:rPr>
          <w:rFonts w:asciiTheme="minorBidi" w:eastAsia="Times New Roman" w:hAnsiTheme="minorBidi" w:cstheme="minorBidi"/>
          <w:i/>
          <w:iCs/>
          <w:color w:val="000000"/>
        </w:rPr>
        <w:tab/>
      </w:r>
      <w:r>
        <w:rPr>
          <w:rFonts w:asciiTheme="minorBidi" w:eastAsia="Times New Roman" w:hAnsiTheme="minorBidi" w:cstheme="minorBidi"/>
          <w:i/>
          <w:iCs/>
          <w:color w:val="000000"/>
        </w:rPr>
        <w:tab/>
      </w:r>
      <w:r>
        <w:rPr>
          <w:rFonts w:asciiTheme="minorBidi" w:eastAsia="Times New Roman" w:hAnsiTheme="minorBidi" w:cstheme="minorBidi"/>
          <w:i/>
          <w:iCs/>
          <w:color w:val="000000"/>
        </w:rPr>
        <w:tab/>
      </w:r>
      <w:r w:rsidR="00410907">
        <w:rPr>
          <w:rFonts w:asciiTheme="minorBidi" w:eastAsia="Times New Roman" w:hAnsiTheme="minorBidi" w:cstheme="minorBidi"/>
          <w:i/>
          <w:iCs/>
          <w:color w:val="000000"/>
        </w:rPr>
        <w:tab/>
        <w:t>K</w:t>
      </w:r>
      <w:r w:rsidR="00AD4350">
        <w:rPr>
          <w:rFonts w:asciiTheme="minorBidi" w:eastAsia="Times New Roman" w:hAnsiTheme="minorBidi" w:cstheme="minorBidi"/>
          <w:i/>
          <w:iCs/>
          <w:color w:val="000000"/>
        </w:rPr>
        <w:t>e-</w:t>
      </w:r>
      <w:r>
        <w:rPr>
          <w:rFonts w:asciiTheme="minorBidi" w:eastAsia="Times New Roman" w:hAnsiTheme="minorBidi" w:cstheme="minorBidi"/>
          <w:i/>
          <w:iCs/>
          <w:color w:val="000000"/>
        </w:rPr>
        <w:t>y</w:t>
      </w:r>
      <w:r w:rsidR="00AD4350">
        <w:rPr>
          <w:rFonts w:asciiTheme="minorBidi" w:eastAsia="Times New Roman" w:hAnsiTheme="minorBidi" w:cstheme="minorBidi"/>
          <w:i/>
          <w:iCs/>
          <w:color w:val="000000"/>
        </w:rPr>
        <w:t>e</w:t>
      </w:r>
      <w:r>
        <w:rPr>
          <w:rFonts w:asciiTheme="minorBidi" w:eastAsia="Times New Roman" w:hAnsiTheme="minorBidi" w:cstheme="minorBidi"/>
          <w:i/>
          <w:iCs/>
          <w:color w:val="000000"/>
        </w:rPr>
        <w:t>’or Mitzrayim</w:t>
      </w:r>
    </w:p>
    <w:p w14:paraId="64A4C110" w14:textId="1F8F6BA4" w:rsidR="00BB5FA2" w:rsidRDefault="00BB5FA2" w:rsidP="00A470F7">
      <w:pPr>
        <w:bidi w:val="0"/>
        <w:spacing w:line="240" w:lineRule="auto"/>
        <w:ind w:right="-46"/>
        <w:jc w:val="both"/>
        <w:rPr>
          <w:rFonts w:asciiTheme="minorBidi" w:eastAsia="Times New Roman" w:hAnsiTheme="minorBidi" w:cstheme="minorBidi"/>
          <w:color w:val="000000"/>
        </w:rPr>
      </w:pPr>
    </w:p>
    <w:p w14:paraId="11646036" w14:textId="005FFDF0" w:rsidR="00F310CD" w:rsidRDefault="00BB5FA2" w:rsidP="00A470F7">
      <w:pPr>
        <w:bidi w:val="0"/>
        <w:spacing w:line="240" w:lineRule="auto"/>
        <w:ind w:right="-46"/>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 xml:space="preserve">The first (slight) difference is in the first line – </w:t>
      </w:r>
      <w:r w:rsidRPr="00E004C4">
        <w:rPr>
          <w:rFonts w:asciiTheme="minorBidi" w:eastAsia="Times New Roman" w:hAnsiTheme="minorBidi" w:cstheme="minorBidi"/>
          <w:i/>
          <w:iCs/>
          <w:color w:val="000000"/>
        </w:rPr>
        <w:t>ka</w:t>
      </w:r>
      <w:r w:rsidR="00AD4350">
        <w:rPr>
          <w:rFonts w:asciiTheme="minorBidi" w:eastAsia="Times New Roman" w:hAnsiTheme="minorBidi" w:cstheme="minorBidi"/>
          <w:i/>
          <w:iCs/>
          <w:color w:val="000000"/>
        </w:rPr>
        <w:t>-</w:t>
      </w:r>
      <w:r w:rsidRPr="00E004C4">
        <w:rPr>
          <w:rFonts w:asciiTheme="minorBidi" w:eastAsia="Times New Roman" w:hAnsiTheme="minorBidi" w:cstheme="minorBidi"/>
          <w:i/>
          <w:iCs/>
          <w:color w:val="000000"/>
        </w:rPr>
        <w:t>or</w:t>
      </w:r>
      <w:r>
        <w:rPr>
          <w:rFonts w:asciiTheme="minorBidi" w:eastAsia="Times New Roman" w:hAnsiTheme="minorBidi" w:cstheme="minorBidi"/>
          <w:color w:val="000000"/>
        </w:rPr>
        <w:t xml:space="preserve"> has morphed into </w:t>
      </w:r>
      <w:r w:rsidRPr="00E004C4">
        <w:rPr>
          <w:rFonts w:asciiTheme="minorBidi" w:eastAsia="Times New Roman" w:hAnsiTheme="minorBidi" w:cstheme="minorBidi"/>
          <w:i/>
          <w:iCs/>
          <w:color w:val="000000"/>
        </w:rPr>
        <w:t>ka</w:t>
      </w:r>
      <w:r w:rsidR="00AD4350">
        <w:rPr>
          <w:rFonts w:asciiTheme="minorBidi" w:eastAsia="Times New Roman" w:hAnsiTheme="minorBidi" w:cstheme="minorBidi"/>
          <w:i/>
          <w:iCs/>
          <w:color w:val="000000"/>
        </w:rPr>
        <w:t>-</w:t>
      </w:r>
      <w:r w:rsidRPr="00E004C4">
        <w:rPr>
          <w:rFonts w:asciiTheme="minorBidi" w:eastAsia="Times New Roman" w:hAnsiTheme="minorBidi" w:cstheme="minorBidi"/>
          <w:b/>
          <w:bCs/>
          <w:i/>
          <w:iCs/>
          <w:color w:val="000000"/>
        </w:rPr>
        <w:t>y</w:t>
      </w:r>
      <w:r w:rsidR="00AD4350">
        <w:rPr>
          <w:rFonts w:asciiTheme="minorBidi" w:eastAsia="Times New Roman" w:hAnsiTheme="minorBidi" w:cstheme="minorBidi"/>
          <w:b/>
          <w:bCs/>
          <w:i/>
          <w:iCs/>
          <w:color w:val="000000"/>
        </w:rPr>
        <w:t>e</w:t>
      </w:r>
      <w:r w:rsidRPr="00E004C4">
        <w:rPr>
          <w:rFonts w:asciiTheme="minorBidi" w:eastAsia="Times New Roman" w:hAnsiTheme="minorBidi" w:cstheme="minorBidi"/>
          <w:i/>
          <w:iCs/>
          <w:color w:val="000000"/>
        </w:rPr>
        <w:t>’or</w:t>
      </w:r>
      <w:r>
        <w:rPr>
          <w:rFonts w:asciiTheme="minorBidi" w:eastAsia="Times New Roman" w:hAnsiTheme="minorBidi" w:cstheme="minorBidi"/>
          <w:color w:val="000000"/>
        </w:rPr>
        <w:t xml:space="preserve">. </w:t>
      </w:r>
      <w:r w:rsidR="00F310CD">
        <w:rPr>
          <w:rFonts w:asciiTheme="minorBidi" w:eastAsia="Times New Roman" w:hAnsiTheme="minorBidi" w:cstheme="minorBidi"/>
          <w:color w:val="000000"/>
        </w:rPr>
        <w:t xml:space="preserve">Most of the commentators, modern as well as medieval, assume </w:t>
      </w:r>
      <w:r w:rsidR="00F310CD">
        <w:rPr>
          <w:rFonts w:asciiTheme="minorBidi" w:eastAsia="Times New Roman" w:hAnsiTheme="minorBidi" w:cstheme="minorBidi"/>
          <w:i/>
          <w:iCs/>
          <w:color w:val="000000"/>
        </w:rPr>
        <w:t>ka</w:t>
      </w:r>
      <w:r w:rsidR="00AD4350">
        <w:rPr>
          <w:rFonts w:asciiTheme="minorBidi" w:eastAsia="Times New Roman" w:hAnsiTheme="minorBidi" w:cstheme="minorBidi"/>
          <w:i/>
          <w:iCs/>
          <w:color w:val="000000"/>
        </w:rPr>
        <w:t>-</w:t>
      </w:r>
      <w:r w:rsidR="00F310CD">
        <w:rPr>
          <w:rFonts w:asciiTheme="minorBidi" w:eastAsia="Times New Roman" w:hAnsiTheme="minorBidi" w:cstheme="minorBidi"/>
          <w:i/>
          <w:iCs/>
          <w:color w:val="000000"/>
        </w:rPr>
        <w:t>or</w:t>
      </w:r>
      <w:r w:rsidR="00F310CD">
        <w:rPr>
          <w:rFonts w:asciiTheme="minorBidi" w:eastAsia="Times New Roman" w:hAnsiTheme="minorBidi" w:cstheme="minorBidi"/>
          <w:color w:val="000000"/>
        </w:rPr>
        <w:t xml:space="preserve"> to be a form (variant? scribal error?) of </w:t>
      </w:r>
      <w:r w:rsidR="00F310CD">
        <w:rPr>
          <w:rFonts w:asciiTheme="minorBidi" w:eastAsia="Times New Roman" w:hAnsiTheme="minorBidi" w:cstheme="minorBidi"/>
          <w:i/>
          <w:iCs/>
          <w:color w:val="000000"/>
        </w:rPr>
        <w:t>k</w:t>
      </w:r>
      <w:r w:rsidR="00AD4350">
        <w:rPr>
          <w:rFonts w:asciiTheme="minorBidi" w:eastAsia="Times New Roman" w:hAnsiTheme="minorBidi" w:cstheme="minorBidi"/>
          <w:i/>
          <w:iCs/>
          <w:color w:val="000000"/>
        </w:rPr>
        <w:t>e-</w:t>
      </w:r>
      <w:r w:rsidR="00F310CD">
        <w:rPr>
          <w:rFonts w:asciiTheme="minorBidi" w:eastAsia="Times New Roman" w:hAnsiTheme="minorBidi" w:cstheme="minorBidi"/>
          <w:i/>
          <w:iCs/>
          <w:color w:val="000000"/>
        </w:rPr>
        <w:t>y</w:t>
      </w:r>
      <w:r w:rsidR="00AD4350">
        <w:rPr>
          <w:rFonts w:asciiTheme="minorBidi" w:eastAsia="Times New Roman" w:hAnsiTheme="minorBidi" w:cstheme="minorBidi"/>
          <w:i/>
          <w:iCs/>
          <w:color w:val="000000"/>
        </w:rPr>
        <w:t>e</w:t>
      </w:r>
      <w:r w:rsidR="00F310CD">
        <w:rPr>
          <w:rFonts w:asciiTheme="minorBidi" w:eastAsia="Times New Roman" w:hAnsiTheme="minorBidi" w:cstheme="minorBidi"/>
          <w:i/>
          <w:iCs/>
          <w:color w:val="000000"/>
        </w:rPr>
        <w:t>’or</w:t>
      </w:r>
      <w:r w:rsidR="00F310CD">
        <w:rPr>
          <w:rFonts w:asciiTheme="minorBidi" w:eastAsia="Times New Roman" w:hAnsiTheme="minorBidi" w:cstheme="minorBidi"/>
          <w:color w:val="000000"/>
        </w:rPr>
        <w:t>. Rashi and R. Yosef Kara cite another possibility</w:t>
      </w:r>
      <w:r w:rsidR="00AD4350">
        <w:rPr>
          <w:rFonts w:asciiTheme="minorBidi" w:eastAsia="Times New Roman" w:hAnsiTheme="minorBidi" w:cstheme="minorBidi"/>
          <w:color w:val="000000"/>
        </w:rPr>
        <w:t xml:space="preserve"> –</w:t>
      </w:r>
      <w:r w:rsidR="00F310CD">
        <w:rPr>
          <w:rFonts w:asciiTheme="minorBidi" w:eastAsia="Times New Roman" w:hAnsiTheme="minorBidi" w:cstheme="minorBidi"/>
          <w:color w:val="000000"/>
        </w:rPr>
        <w:t xml:space="preserve"> that it really means “light” and refers to a cloud (based on </w:t>
      </w:r>
      <w:r w:rsidR="00F310CD" w:rsidRPr="005D03DE">
        <w:rPr>
          <w:rFonts w:asciiTheme="minorBidi" w:eastAsia="Times New Roman" w:hAnsiTheme="minorBidi" w:cstheme="minorBidi"/>
          <w:i/>
          <w:iCs/>
          <w:color w:val="000000"/>
        </w:rPr>
        <w:t>Iyov</w:t>
      </w:r>
      <w:r w:rsidR="00F310CD">
        <w:rPr>
          <w:rFonts w:asciiTheme="minorBidi" w:eastAsia="Times New Roman" w:hAnsiTheme="minorBidi" w:cstheme="minorBidi"/>
          <w:color w:val="000000"/>
        </w:rPr>
        <w:t xml:space="preserve"> 37:11). R. Yosef Kara explains that the referent is a dark cloud that carries heavy amounts of rainwater.</w:t>
      </w:r>
      <w:r>
        <w:rPr>
          <w:rFonts w:asciiTheme="minorBidi" w:eastAsia="Times New Roman" w:hAnsiTheme="minorBidi" w:cstheme="minorBidi"/>
          <w:color w:val="000000"/>
        </w:rPr>
        <w:t xml:space="preserve"> Neither </w:t>
      </w:r>
      <w:r w:rsidR="00AD4350">
        <w:rPr>
          <w:rFonts w:asciiTheme="minorBidi" w:eastAsia="Times New Roman" w:hAnsiTheme="minorBidi" w:cstheme="minorBidi"/>
          <w:color w:val="000000"/>
        </w:rPr>
        <w:t>commentator</w:t>
      </w:r>
      <w:r>
        <w:rPr>
          <w:rFonts w:asciiTheme="minorBidi" w:eastAsia="Times New Roman" w:hAnsiTheme="minorBidi" w:cstheme="minorBidi"/>
          <w:color w:val="000000"/>
        </w:rPr>
        <w:t xml:space="preserve"> raises this as a possible reading in chapter 9. Rashi is silent and R. Yosef Kara’s comment refers directly to the Nile: </w:t>
      </w:r>
    </w:p>
    <w:p w14:paraId="680DECA5" w14:textId="77777777" w:rsidR="00DB6720" w:rsidRDefault="00DB6720" w:rsidP="00DB6720">
      <w:pPr>
        <w:bidi w:val="0"/>
        <w:spacing w:line="240" w:lineRule="auto"/>
        <w:ind w:right="-46"/>
        <w:jc w:val="both"/>
        <w:rPr>
          <w:rFonts w:asciiTheme="minorBidi" w:eastAsia="Times New Roman" w:hAnsiTheme="minorBidi" w:cstheme="minorBidi"/>
          <w:color w:val="000000"/>
        </w:rPr>
      </w:pPr>
    </w:p>
    <w:p w14:paraId="4A92002F" w14:textId="1F56A808" w:rsidR="00BB5FA2" w:rsidRDefault="00BB5FA2" w:rsidP="00A470F7">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w:t>
      </w:r>
      <w:r w:rsidR="00AD4350">
        <w:rPr>
          <w:rFonts w:asciiTheme="minorBidi" w:eastAsia="Times New Roman" w:hAnsiTheme="minorBidi" w:cstheme="minorBidi"/>
          <w:color w:val="000000"/>
        </w:rPr>
        <w:t>A</w:t>
      </w:r>
      <w:r>
        <w:rPr>
          <w:rFonts w:asciiTheme="minorBidi" w:eastAsia="Times New Roman" w:hAnsiTheme="minorBidi" w:cstheme="minorBidi"/>
          <w:color w:val="000000"/>
        </w:rPr>
        <w:t>nd all of it rises like the Nile and sinks again like the Nile of Egypt” – which rises and irrigates all of the land of Egypt and brings up mud and detritus on the banks of the Nile. In the same way, I will make the wicked ones sink</w:t>
      </w:r>
      <w:r w:rsidR="00AD4350">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AD4350">
        <w:rPr>
          <w:rFonts w:asciiTheme="minorBidi" w:eastAsia="Times New Roman" w:hAnsiTheme="minorBidi" w:cstheme="minorBidi"/>
          <w:color w:val="000000"/>
        </w:rPr>
        <w:t>T</w:t>
      </w:r>
      <w:r>
        <w:rPr>
          <w:rFonts w:asciiTheme="minorBidi" w:eastAsia="Times New Roman" w:hAnsiTheme="minorBidi" w:cstheme="minorBidi"/>
          <w:color w:val="000000"/>
        </w:rPr>
        <w:t xml:space="preserve">hey are like the waters that dreg up mud and silt, and the righteous ones will remain. </w:t>
      </w:r>
    </w:p>
    <w:p w14:paraId="630B0FB3" w14:textId="77777777" w:rsidR="007F74B8" w:rsidRDefault="007F74B8" w:rsidP="00A470F7">
      <w:pPr>
        <w:bidi w:val="0"/>
        <w:spacing w:line="240" w:lineRule="auto"/>
        <w:ind w:left="720" w:right="720"/>
        <w:jc w:val="both"/>
        <w:rPr>
          <w:rFonts w:asciiTheme="minorBidi" w:eastAsia="Times New Roman" w:hAnsiTheme="minorBidi" w:cstheme="minorBidi"/>
          <w:color w:val="000000"/>
        </w:rPr>
      </w:pPr>
    </w:p>
    <w:p w14:paraId="769BC0A9" w14:textId="633D58FD" w:rsidR="00BB5FA2" w:rsidRDefault="00BB5FA2" w:rsidP="00A470F7">
      <w:pPr>
        <w:bidi w:val="0"/>
        <w:spacing w:line="240" w:lineRule="auto"/>
        <w:ind w:right="-46"/>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Radak, who understood the mention in chapter 8 to also be about the Nile, simply notes that </w:t>
      </w:r>
      <w:r>
        <w:rPr>
          <w:rFonts w:asciiTheme="minorBidi" w:eastAsia="Times New Roman" w:hAnsiTheme="minorBidi" w:cstheme="minorBidi"/>
          <w:i/>
          <w:iCs/>
          <w:color w:val="000000"/>
        </w:rPr>
        <w:t>y</w:t>
      </w:r>
      <w:r w:rsidR="00AD4350">
        <w:rPr>
          <w:rFonts w:asciiTheme="minorBidi" w:eastAsia="Times New Roman" w:hAnsiTheme="minorBidi" w:cstheme="minorBidi"/>
          <w:i/>
          <w:iCs/>
          <w:color w:val="000000"/>
        </w:rPr>
        <w:t>e</w:t>
      </w:r>
      <w:r>
        <w:rPr>
          <w:rFonts w:asciiTheme="minorBidi" w:eastAsia="Times New Roman" w:hAnsiTheme="minorBidi" w:cstheme="minorBidi"/>
          <w:i/>
          <w:iCs/>
          <w:color w:val="000000"/>
        </w:rPr>
        <w:t>’or</w:t>
      </w:r>
      <w:r>
        <w:rPr>
          <w:rFonts w:asciiTheme="minorBidi" w:eastAsia="Times New Roman" w:hAnsiTheme="minorBidi" w:cstheme="minorBidi"/>
          <w:color w:val="000000"/>
        </w:rPr>
        <w:t xml:space="preserve"> here is the same as the one before</w:t>
      </w:r>
      <w:r w:rsidR="00AD4350">
        <w:rPr>
          <w:rFonts w:asciiTheme="minorBidi" w:eastAsia="Times New Roman" w:hAnsiTheme="minorBidi" w:cstheme="minorBidi"/>
          <w:color w:val="000000"/>
        </w:rPr>
        <w:t>,</w:t>
      </w:r>
      <w:r>
        <w:rPr>
          <w:rFonts w:asciiTheme="minorBidi" w:eastAsia="Times New Roman" w:hAnsiTheme="minorBidi" w:cstheme="minorBidi"/>
          <w:color w:val="000000"/>
        </w:rPr>
        <w:t xml:space="preserve"> “which was missing the </w:t>
      </w:r>
      <w:r>
        <w:rPr>
          <w:rFonts w:asciiTheme="minorBidi" w:eastAsia="Times New Roman" w:hAnsiTheme="minorBidi" w:cstheme="minorBidi"/>
          <w:i/>
          <w:iCs/>
          <w:color w:val="000000"/>
        </w:rPr>
        <w:t>yod</w:t>
      </w:r>
      <w:r w:rsidR="007F74B8">
        <w:rPr>
          <w:rFonts w:asciiTheme="minorBidi" w:eastAsia="Times New Roman" w:hAnsiTheme="minorBidi" w:cstheme="minorBidi"/>
          <w:i/>
          <w:iCs/>
          <w:color w:val="000000"/>
        </w:rPr>
        <w:t>.</w:t>
      </w:r>
      <w:r w:rsidR="007F74B8">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p>
    <w:p w14:paraId="3A663419" w14:textId="77777777" w:rsidR="007F74B8" w:rsidRDefault="007F74B8" w:rsidP="00A470F7">
      <w:pPr>
        <w:bidi w:val="0"/>
        <w:spacing w:line="240" w:lineRule="auto"/>
        <w:ind w:right="-46"/>
        <w:jc w:val="both"/>
        <w:rPr>
          <w:rFonts w:asciiTheme="minorBidi" w:eastAsia="Times New Roman" w:hAnsiTheme="minorBidi" w:cstheme="minorBidi"/>
          <w:color w:val="000000"/>
        </w:rPr>
      </w:pPr>
    </w:p>
    <w:p w14:paraId="0D69B5C8" w14:textId="2A0D5339" w:rsidR="004E51B7" w:rsidRDefault="00BB5FA2" w:rsidP="00A470F7">
      <w:pPr>
        <w:bidi w:val="0"/>
        <w:spacing w:line="240" w:lineRule="auto"/>
        <w:ind w:right="-46"/>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Chapter 8 adds </w:t>
      </w:r>
      <w:r>
        <w:rPr>
          <w:rFonts w:asciiTheme="minorBidi" w:eastAsia="Times New Roman" w:hAnsiTheme="minorBidi" w:cstheme="minorBidi"/>
          <w:i/>
          <w:iCs/>
          <w:color w:val="000000"/>
        </w:rPr>
        <w:t>nig</w:t>
      </w:r>
      <w:r w:rsidR="00AD4350">
        <w:rPr>
          <w:rFonts w:asciiTheme="minorBidi" w:eastAsia="Times New Roman" w:hAnsiTheme="minorBidi" w:cstheme="minorBidi"/>
          <w:i/>
          <w:iCs/>
          <w:color w:val="000000"/>
        </w:rPr>
        <w:t>e</w:t>
      </w:r>
      <w:r>
        <w:rPr>
          <w:rFonts w:asciiTheme="minorBidi" w:eastAsia="Times New Roman" w:hAnsiTheme="minorBidi" w:cstheme="minorBidi"/>
          <w:i/>
          <w:iCs/>
          <w:color w:val="000000"/>
        </w:rPr>
        <w:t>r</w:t>
      </w:r>
      <w:r w:rsidR="00AD4350">
        <w:rPr>
          <w:rFonts w:asciiTheme="minorBidi" w:eastAsia="Times New Roman" w:hAnsiTheme="minorBidi" w:cstheme="minorBidi"/>
          <w:i/>
          <w:iCs/>
          <w:color w:val="000000"/>
        </w:rPr>
        <w:t>e</w:t>
      </w:r>
      <w:r>
        <w:rPr>
          <w:rFonts w:asciiTheme="minorBidi" w:eastAsia="Times New Roman" w:hAnsiTheme="minorBidi" w:cstheme="minorBidi"/>
          <w:i/>
          <w:iCs/>
          <w:color w:val="000000"/>
        </w:rPr>
        <w:t>sha</w:t>
      </w:r>
      <w:r>
        <w:rPr>
          <w:rFonts w:asciiTheme="minorBidi" w:eastAsia="Times New Roman" w:hAnsiTheme="minorBidi" w:cstheme="minorBidi"/>
          <w:color w:val="000000"/>
        </w:rPr>
        <w:t xml:space="preserve">. It is </w:t>
      </w:r>
      <w:r w:rsidR="00F310CD">
        <w:rPr>
          <w:rFonts w:asciiTheme="minorBidi" w:eastAsia="Times New Roman" w:hAnsiTheme="minorBidi" w:cstheme="minorBidi"/>
          <w:color w:val="000000"/>
        </w:rPr>
        <w:t xml:space="preserve">based on the root </w:t>
      </w:r>
      <w:r w:rsidR="00F310CD">
        <w:rPr>
          <w:rFonts w:asciiTheme="minorBidi" w:eastAsia="Times New Roman" w:hAnsiTheme="minorBidi" w:cstheme="minorBidi"/>
          <w:i/>
          <w:iCs/>
          <w:color w:val="000000"/>
        </w:rPr>
        <w:t>garesh</w:t>
      </w:r>
      <w:r w:rsidR="00F310CD">
        <w:rPr>
          <w:rFonts w:asciiTheme="minorBidi" w:eastAsia="Times New Roman" w:hAnsiTheme="minorBidi" w:cstheme="minorBidi"/>
          <w:color w:val="000000"/>
        </w:rPr>
        <w:t xml:space="preserve">, used elsewhere in </w:t>
      </w:r>
      <w:r w:rsidR="00F310CD" w:rsidRPr="005D03DE">
        <w:rPr>
          <w:rFonts w:asciiTheme="minorBidi" w:eastAsia="Times New Roman" w:hAnsiTheme="minorBidi" w:cstheme="minorBidi"/>
          <w:i/>
          <w:iCs/>
          <w:color w:val="000000"/>
        </w:rPr>
        <w:t>Tanakh</w:t>
      </w:r>
      <w:r w:rsidR="00F310CD">
        <w:rPr>
          <w:rFonts w:asciiTheme="minorBidi" w:eastAsia="Times New Roman" w:hAnsiTheme="minorBidi" w:cstheme="minorBidi"/>
          <w:color w:val="000000"/>
        </w:rPr>
        <w:t xml:space="preserve"> to refer to the “washing away” of mud and detritus in a storm (see </w:t>
      </w:r>
      <w:r w:rsidR="00F310CD" w:rsidRPr="005D03DE">
        <w:rPr>
          <w:rFonts w:asciiTheme="minorBidi" w:eastAsia="Times New Roman" w:hAnsiTheme="minorBidi" w:cstheme="minorBidi"/>
          <w:i/>
          <w:iCs/>
          <w:color w:val="000000"/>
        </w:rPr>
        <w:t>Yeshayahu</w:t>
      </w:r>
      <w:r w:rsidR="00F310CD">
        <w:rPr>
          <w:rFonts w:asciiTheme="minorBidi" w:eastAsia="Times New Roman" w:hAnsiTheme="minorBidi" w:cstheme="minorBidi"/>
          <w:color w:val="000000"/>
        </w:rPr>
        <w:t xml:space="preserve"> 57:20)</w:t>
      </w:r>
      <w:r w:rsidR="008C2126">
        <w:rPr>
          <w:rFonts w:asciiTheme="minorBidi" w:eastAsia="Times New Roman" w:hAnsiTheme="minorBidi" w:cstheme="minorBidi"/>
          <w:color w:val="000000"/>
        </w:rPr>
        <w:t xml:space="preserve">. </w:t>
      </w:r>
      <w:r w:rsidR="004E51B7">
        <w:rPr>
          <w:rFonts w:asciiTheme="minorBidi" w:eastAsia="Times New Roman" w:hAnsiTheme="minorBidi" w:cstheme="minorBidi"/>
          <w:color w:val="000000"/>
        </w:rPr>
        <w:t>It is</w:t>
      </w:r>
      <w:r w:rsidR="00E51F66" w:rsidRPr="00E51F66">
        <w:rPr>
          <w:rFonts w:asciiTheme="minorBidi" w:eastAsia="Times New Roman" w:hAnsiTheme="minorBidi" w:cstheme="minorBidi"/>
          <w:color w:val="000000"/>
        </w:rPr>
        <w:t xml:space="preserve"> </w:t>
      </w:r>
      <w:r w:rsidR="00E51F66">
        <w:rPr>
          <w:rFonts w:asciiTheme="minorBidi" w:eastAsia="Times New Roman" w:hAnsiTheme="minorBidi" w:cstheme="minorBidi"/>
          <w:color w:val="000000"/>
        </w:rPr>
        <w:t xml:space="preserve">possible, following Radak’s lead, </w:t>
      </w:r>
      <w:r w:rsidR="004E51B7">
        <w:rPr>
          <w:rFonts w:asciiTheme="minorBidi" w:eastAsia="Times New Roman" w:hAnsiTheme="minorBidi" w:cstheme="minorBidi"/>
          <w:color w:val="000000"/>
        </w:rPr>
        <w:t>that this passage is</w:t>
      </w:r>
      <w:r w:rsidR="00E51F66">
        <w:rPr>
          <w:rFonts w:asciiTheme="minorBidi" w:eastAsia="Times New Roman" w:hAnsiTheme="minorBidi" w:cstheme="minorBidi"/>
          <w:color w:val="000000"/>
        </w:rPr>
        <w:t xml:space="preserve"> </w:t>
      </w:r>
      <w:r w:rsidR="004E51B7">
        <w:rPr>
          <w:rFonts w:asciiTheme="minorBidi" w:eastAsia="Times New Roman" w:hAnsiTheme="minorBidi" w:cstheme="minorBidi"/>
          <w:color w:val="000000"/>
        </w:rPr>
        <w:t>a slight variation of the earlier one. Radak points out that the</w:t>
      </w:r>
      <w:r w:rsidR="00E51F66">
        <w:rPr>
          <w:rFonts w:asciiTheme="minorBidi" w:eastAsia="Times New Roman" w:hAnsiTheme="minorBidi" w:cstheme="minorBidi"/>
          <w:color w:val="000000"/>
        </w:rPr>
        <w:t xml:space="preserve"> passive is used </w:t>
      </w:r>
      <w:r w:rsidR="004E51B7">
        <w:rPr>
          <w:rFonts w:asciiTheme="minorBidi" w:eastAsia="Times New Roman" w:hAnsiTheme="minorBidi" w:cstheme="minorBidi"/>
          <w:color w:val="000000"/>
        </w:rPr>
        <w:t xml:space="preserve">in chapter 8 </w:t>
      </w:r>
      <w:r w:rsidR="00E51F66">
        <w:rPr>
          <w:rFonts w:asciiTheme="minorBidi" w:eastAsia="Times New Roman" w:hAnsiTheme="minorBidi" w:cstheme="minorBidi"/>
          <w:color w:val="000000"/>
        </w:rPr>
        <w:t>(</w:t>
      </w:r>
      <w:r w:rsidR="004E51B7">
        <w:rPr>
          <w:rFonts w:asciiTheme="minorBidi" w:eastAsia="Times New Roman" w:hAnsiTheme="minorBidi" w:cstheme="minorBidi"/>
          <w:i/>
          <w:iCs/>
          <w:color w:val="000000"/>
        </w:rPr>
        <w:t>ve</w:t>
      </w:r>
      <w:r w:rsidR="00AD4350">
        <w:rPr>
          <w:rFonts w:asciiTheme="minorBidi" w:eastAsia="Times New Roman" w:hAnsiTheme="minorBidi" w:cstheme="minorBidi"/>
          <w:i/>
          <w:iCs/>
          <w:color w:val="000000"/>
        </w:rPr>
        <w:t>-</w:t>
      </w:r>
      <w:r w:rsidR="004E51B7">
        <w:rPr>
          <w:rFonts w:asciiTheme="minorBidi" w:eastAsia="Times New Roman" w:hAnsiTheme="minorBidi" w:cstheme="minorBidi"/>
          <w:i/>
          <w:iCs/>
          <w:color w:val="000000"/>
        </w:rPr>
        <w:t>nishka</w:t>
      </w:r>
      <w:r w:rsidR="00E51F66">
        <w:rPr>
          <w:rFonts w:asciiTheme="minorBidi" w:eastAsia="Times New Roman" w:hAnsiTheme="minorBidi" w:cstheme="minorBidi"/>
          <w:color w:val="000000"/>
        </w:rPr>
        <w:t>)</w:t>
      </w:r>
      <w:r w:rsidR="004E51B7">
        <w:rPr>
          <w:rFonts w:asciiTheme="minorBidi" w:eastAsia="Times New Roman" w:hAnsiTheme="minorBidi" w:cstheme="minorBidi"/>
          <w:color w:val="000000"/>
        </w:rPr>
        <w:t xml:space="preserve"> </w:t>
      </w:r>
      <w:r w:rsidR="00E51F66">
        <w:rPr>
          <w:rFonts w:asciiTheme="minorBidi" w:eastAsia="Times New Roman" w:hAnsiTheme="minorBidi" w:cstheme="minorBidi"/>
          <w:color w:val="000000"/>
        </w:rPr>
        <w:t>and the active (</w:t>
      </w:r>
      <w:r w:rsidR="00E51F66">
        <w:rPr>
          <w:rFonts w:asciiTheme="minorBidi" w:eastAsia="Times New Roman" w:hAnsiTheme="minorBidi" w:cstheme="minorBidi"/>
          <w:i/>
          <w:iCs/>
          <w:color w:val="000000"/>
        </w:rPr>
        <w:t>ve</w:t>
      </w:r>
      <w:r w:rsidR="00AD4350">
        <w:rPr>
          <w:rFonts w:asciiTheme="minorBidi" w:eastAsia="Times New Roman" w:hAnsiTheme="minorBidi" w:cstheme="minorBidi"/>
          <w:i/>
          <w:iCs/>
          <w:color w:val="000000"/>
        </w:rPr>
        <w:t>-</w:t>
      </w:r>
      <w:r w:rsidR="00E51F66">
        <w:rPr>
          <w:rFonts w:asciiTheme="minorBidi" w:eastAsia="Times New Roman" w:hAnsiTheme="minorBidi" w:cstheme="minorBidi"/>
          <w:i/>
          <w:iCs/>
          <w:color w:val="000000"/>
        </w:rPr>
        <w:t>shak</w:t>
      </w:r>
      <w:r w:rsidR="00AD4350">
        <w:rPr>
          <w:rFonts w:asciiTheme="minorBidi" w:eastAsia="Times New Roman" w:hAnsiTheme="minorBidi" w:cstheme="minorBidi"/>
          <w:i/>
          <w:iCs/>
          <w:color w:val="000000"/>
        </w:rPr>
        <w:t>e</w:t>
      </w:r>
      <w:r w:rsidR="00E51F66">
        <w:rPr>
          <w:rFonts w:asciiTheme="minorBidi" w:eastAsia="Times New Roman" w:hAnsiTheme="minorBidi" w:cstheme="minorBidi"/>
          <w:i/>
          <w:iCs/>
          <w:color w:val="000000"/>
        </w:rPr>
        <w:t>ah</w:t>
      </w:r>
      <w:r w:rsidR="00E51F66">
        <w:rPr>
          <w:rFonts w:asciiTheme="minorBidi" w:eastAsia="Times New Roman" w:hAnsiTheme="minorBidi" w:cstheme="minorBidi"/>
          <w:color w:val="000000"/>
        </w:rPr>
        <w:t xml:space="preserve">) in our verse, as if noting the variants of what are otherwise two parallel verses. </w:t>
      </w:r>
    </w:p>
    <w:p w14:paraId="1CECAA71" w14:textId="77777777" w:rsidR="007F74B8" w:rsidRPr="00E51F66" w:rsidRDefault="007F74B8" w:rsidP="00A470F7">
      <w:pPr>
        <w:bidi w:val="0"/>
        <w:spacing w:line="240" w:lineRule="auto"/>
        <w:ind w:right="-46"/>
        <w:jc w:val="both"/>
        <w:rPr>
          <w:rFonts w:asciiTheme="minorBidi" w:eastAsia="Times New Roman" w:hAnsiTheme="minorBidi" w:cstheme="minorBidi"/>
          <w:color w:val="000000"/>
        </w:rPr>
      </w:pPr>
    </w:p>
    <w:p w14:paraId="05E8D32D" w14:textId="5C3E7823" w:rsidR="00896EEF" w:rsidRDefault="00896EEF" w:rsidP="00A470F7">
      <w:pPr>
        <w:bidi w:val="0"/>
        <w:spacing w:line="240" w:lineRule="auto"/>
        <w:ind w:right="-46"/>
        <w:jc w:val="both"/>
        <w:rPr>
          <w:rFonts w:asciiTheme="minorBidi" w:eastAsia="Times New Roman" w:hAnsiTheme="minorBidi" w:cstheme="minorBidi"/>
          <w:color w:val="000000"/>
        </w:rPr>
      </w:pPr>
      <w:r>
        <w:rPr>
          <w:rFonts w:asciiTheme="minorBidi" w:eastAsia="Times New Roman" w:hAnsiTheme="minorBidi" w:cstheme="minorBidi"/>
          <w:color w:val="000000"/>
        </w:rPr>
        <w:t>On the other hand, we may wish to see the earlier verse as one that describes a “cleansing</w:t>
      </w:r>
      <w:r w:rsidR="00AD4350">
        <w:rPr>
          <w:rFonts w:asciiTheme="minorBidi" w:eastAsia="Times New Roman" w:hAnsiTheme="minorBidi" w:cstheme="minorBidi"/>
          <w:color w:val="000000"/>
        </w:rPr>
        <w:t>,</w:t>
      </w:r>
      <w:r>
        <w:rPr>
          <w:rFonts w:asciiTheme="minorBidi" w:eastAsia="Times New Roman" w:hAnsiTheme="minorBidi" w:cstheme="minorBidi"/>
          <w:color w:val="000000"/>
        </w:rPr>
        <w:t xml:space="preserve">” such that the waters </w:t>
      </w:r>
      <w:r w:rsidR="0051494E">
        <w:rPr>
          <w:rFonts w:asciiTheme="minorBidi" w:eastAsia="Times New Roman" w:hAnsiTheme="minorBidi" w:cstheme="minorBidi"/>
          <w:color w:val="000000"/>
        </w:rPr>
        <w:t>bring up the silt and then wash it awa</w:t>
      </w:r>
      <w:r w:rsidR="00E51F66">
        <w:rPr>
          <w:rFonts w:asciiTheme="minorBidi" w:eastAsia="Times New Roman" w:hAnsiTheme="minorBidi" w:cstheme="minorBidi"/>
          <w:color w:val="000000"/>
        </w:rPr>
        <w:t xml:space="preserve">y, following their normal tidal movements. </w:t>
      </w:r>
      <w:r w:rsidR="0051494E">
        <w:rPr>
          <w:rFonts w:asciiTheme="minorBidi" w:eastAsia="Times New Roman" w:hAnsiTheme="minorBidi" w:cstheme="minorBidi"/>
          <w:color w:val="000000"/>
        </w:rPr>
        <w:t xml:space="preserve"> </w:t>
      </w:r>
      <w:r w:rsidR="00E51F66">
        <w:rPr>
          <w:rFonts w:asciiTheme="minorBidi" w:eastAsia="Times New Roman" w:hAnsiTheme="minorBidi" w:cstheme="minorBidi"/>
          <w:color w:val="000000"/>
        </w:rPr>
        <w:t>O</w:t>
      </w:r>
      <w:r w:rsidR="0051494E">
        <w:rPr>
          <w:rFonts w:asciiTheme="minorBidi" w:eastAsia="Times New Roman" w:hAnsiTheme="minorBidi" w:cstheme="minorBidi"/>
          <w:color w:val="000000"/>
        </w:rPr>
        <w:t>ur verse</w:t>
      </w:r>
      <w:r w:rsidR="00E51F66">
        <w:rPr>
          <w:rFonts w:asciiTheme="minorBidi" w:eastAsia="Times New Roman" w:hAnsiTheme="minorBidi" w:cstheme="minorBidi"/>
          <w:color w:val="000000"/>
        </w:rPr>
        <w:t xml:space="preserve">, on the other hand, describes a deliberate movement on the part of the river as if it intends to cause </w:t>
      </w:r>
      <w:r w:rsidR="0051494E">
        <w:rPr>
          <w:rFonts w:asciiTheme="minorBidi" w:eastAsia="Times New Roman" w:hAnsiTheme="minorBidi" w:cstheme="minorBidi"/>
          <w:color w:val="000000"/>
        </w:rPr>
        <w:t xml:space="preserve">utter destruction, flooding the land and then draining all </w:t>
      </w:r>
      <w:r w:rsidR="00E51F66">
        <w:rPr>
          <w:rFonts w:asciiTheme="minorBidi" w:eastAsia="Times New Roman" w:hAnsiTheme="minorBidi" w:cstheme="minorBidi"/>
          <w:color w:val="000000"/>
        </w:rPr>
        <w:t xml:space="preserve">of </w:t>
      </w:r>
      <w:r w:rsidR="0051494E">
        <w:rPr>
          <w:rFonts w:asciiTheme="minorBidi" w:eastAsia="Times New Roman" w:hAnsiTheme="minorBidi" w:cstheme="minorBidi"/>
          <w:color w:val="000000"/>
        </w:rPr>
        <w:t xml:space="preserve">the water down. </w:t>
      </w:r>
    </w:p>
    <w:p w14:paraId="04A148A9" w14:textId="3A6D3072" w:rsidR="0051494E" w:rsidRDefault="0051494E" w:rsidP="00A470F7">
      <w:pPr>
        <w:bidi w:val="0"/>
        <w:spacing w:line="240" w:lineRule="auto"/>
        <w:ind w:right="-46"/>
        <w:jc w:val="both"/>
        <w:rPr>
          <w:rFonts w:asciiTheme="minorBidi" w:eastAsia="Times New Roman" w:hAnsiTheme="minorBidi" w:cstheme="minorBidi"/>
          <w:color w:val="000000"/>
        </w:rPr>
      </w:pPr>
    </w:p>
    <w:p w14:paraId="1FF1361C" w14:textId="371DE293" w:rsidR="00E51F66" w:rsidRDefault="00E51F66" w:rsidP="00A470F7">
      <w:pPr>
        <w:bidi w:val="0"/>
        <w:spacing w:line="240" w:lineRule="auto"/>
        <w:ind w:right="-46"/>
        <w:jc w:val="both"/>
        <w:rPr>
          <w:rFonts w:asciiTheme="minorBidi" w:eastAsia="Times New Roman" w:hAnsiTheme="minorBidi" w:cstheme="minorBidi"/>
          <w:color w:val="000000"/>
        </w:rPr>
      </w:pPr>
      <w:r>
        <w:rPr>
          <w:rFonts w:asciiTheme="minorBidi" w:eastAsia="Times New Roman" w:hAnsiTheme="minorBidi" w:cstheme="minorBidi"/>
          <w:color w:val="000000"/>
        </w:rPr>
        <w:t>Finally, note the powerful parallelism in our verse, which argues (</w:t>
      </w:r>
      <w:r>
        <w:rPr>
          <w:rFonts w:asciiTheme="minorBidi" w:eastAsia="Times New Roman" w:hAnsiTheme="minorBidi" w:cstheme="minorBidi"/>
          <w:i/>
          <w:iCs/>
          <w:color w:val="000000"/>
        </w:rPr>
        <w:t>contra</w:t>
      </w:r>
      <w:r>
        <w:rPr>
          <w:rFonts w:asciiTheme="minorBidi" w:eastAsia="Times New Roman" w:hAnsiTheme="minorBidi" w:cstheme="minorBidi"/>
          <w:color w:val="000000"/>
        </w:rPr>
        <w:t xml:space="preserve"> Radak) that this verse is contextually and referentially unrelated to the other one, but that Amos deliberately borrows from his own wording to create this image of destruction: </w:t>
      </w:r>
    </w:p>
    <w:p w14:paraId="3E53839F" w14:textId="77777777" w:rsidR="007F74B8" w:rsidRPr="00E51F66" w:rsidRDefault="007F74B8" w:rsidP="00A470F7">
      <w:pPr>
        <w:bidi w:val="0"/>
        <w:spacing w:line="240" w:lineRule="auto"/>
        <w:ind w:right="-46"/>
        <w:jc w:val="both"/>
        <w:rPr>
          <w:rFonts w:asciiTheme="minorBidi" w:eastAsia="Times New Roman" w:hAnsiTheme="minorBidi" w:cstheme="minorBidi"/>
          <w:color w:val="000000"/>
        </w:rPr>
      </w:pPr>
    </w:p>
    <w:p w14:paraId="03B59735" w14:textId="3C4FAB6D" w:rsidR="00E51F66" w:rsidRDefault="00E51F66" w:rsidP="00A470F7">
      <w:pPr>
        <w:bidi w:val="0"/>
        <w:spacing w:line="240" w:lineRule="auto"/>
        <w:ind w:left="720" w:right="720"/>
        <w:jc w:val="both"/>
        <w:rPr>
          <w:rFonts w:asciiTheme="minorBidi" w:eastAsia="Times New Roman" w:hAnsiTheme="minorBidi" w:cstheme="minorBidi"/>
          <w:color w:val="000000"/>
        </w:rPr>
      </w:pPr>
      <w:r>
        <w:rPr>
          <w:rFonts w:asciiTheme="minorBidi" w:eastAsia="Times New Roman" w:hAnsiTheme="minorBidi" w:cstheme="minorBidi"/>
          <w:i/>
          <w:iCs/>
          <w:color w:val="000000"/>
        </w:rPr>
        <w:t>Ha</w:t>
      </w:r>
      <w:r w:rsidR="007F74B8">
        <w:rPr>
          <w:rFonts w:asciiTheme="minorBidi" w:eastAsia="Times New Roman" w:hAnsiTheme="minorBidi" w:cstheme="minorBidi"/>
          <w:i/>
          <w:iCs/>
          <w:color w:val="000000"/>
        </w:rPr>
        <w:t>-</w:t>
      </w:r>
      <w:r>
        <w:rPr>
          <w:rFonts w:asciiTheme="minorBidi" w:eastAsia="Times New Roman" w:hAnsiTheme="minorBidi" w:cstheme="minorBidi"/>
          <w:i/>
          <w:iCs/>
          <w:color w:val="000000"/>
        </w:rPr>
        <w:t>noge’a ba</w:t>
      </w:r>
      <w:r w:rsidR="00AD4350">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aretz </w:t>
      </w:r>
      <w:r>
        <w:rPr>
          <w:rFonts w:asciiTheme="minorBidi" w:eastAsia="Times New Roman" w:hAnsiTheme="minorBidi" w:cstheme="minorBidi"/>
          <w:b/>
          <w:bCs/>
          <w:i/>
          <w:iCs/>
          <w:color w:val="000000"/>
        </w:rPr>
        <w:t>va</w:t>
      </w:r>
      <w:r w:rsidR="00AD4350">
        <w:rPr>
          <w:rFonts w:asciiTheme="minorBidi" w:eastAsia="Times New Roman" w:hAnsiTheme="minorBidi" w:cstheme="minorBidi"/>
          <w:b/>
          <w:bCs/>
          <w:i/>
          <w:iCs/>
          <w:color w:val="000000"/>
        </w:rPr>
        <w:t>-</w:t>
      </w:r>
      <w:r>
        <w:rPr>
          <w:rFonts w:asciiTheme="minorBidi" w:eastAsia="Times New Roman" w:hAnsiTheme="minorBidi" w:cstheme="minorBidi"/>
          <w:b/>
          <w:bCs/>
          <w:i/>
          <w:iCs/>
          <w:color w:val="000000"/>
        </w:rPr>
        <w:t>tamog</w:t>
      </w:r>
      <w:r>
        <w:rPr>
          <w:rFonts w:asciiTheme="minorBidi" w:eastAsia="Times New Roman" w:hAnsiTheme="minorBidi" w:cstheme="minorBidi"/>
          <w:i/>
          <w:iCs/>
          <w:color w:val="000000"/>
        </w:rPr>
        <w:t xml:space="preserve"> </w:t>
      </w:r>
      <w:r w:rsidRPr="0051494E">
        <w:rPr>
          <w:rFonts w:asciiTheme="minorBidi" w:eastAsia="Times New Roman" w:hAnsiTheme="minorBidi" w:cstheme="minorBidi"/>
          <w:color w:val="000000"/>
        </w:rPr>
        <w:t>(wet)</w:t>
      </w:r>
      <w:r w:rsidR="00AD4350">
        <w:rPr>
          <w:rFonts w:asciiTheme="minorBidi" w:eastAsia="Times New Roman" w:hAnsiTheme="minorBidi" w:cstheme="minorBidi"/>
          <w:i/>
          <w:iCs/>
          <w:color w:val="000000"/>
        </w:rPr>
        <w:t xml:space="preserve">    </w:t>
      </w:r>
      <w:r w:rsidRPr="0051494E">
        <w:rPr>
          <w:rFonts w:asciiTheme="minorBidi" w:eastAsia="Times New Roman" w:hAnsiTheme="minorBidi" w:cstheme="minorBidi"/>
          <w:b/>
          <w:bCs/>
          <w:i/>
          <w:iCs/>
          <w:color w:val="000000"/>
        </w:rPr>
        <w:t>v</w:t>
      </w:r>
      <w:r w:rsidR="00AD4350">
        <w:rPr>
          <w:rFonts w:asciiTheme="minorBidi" w:eastAsia="Times New Roman" w:hAnsiTheme="minorBidi" w:cstheme="minorBidi"/>
          <w:b/>
          <w:bCs/>
          <w:i/>
          <w:iCs/>
          <w:color w:val="000000"/>
        </w:rPr>
        <w:t>e-</w:t>
      </w:r>
      <w:r w:rsidRPr="0051494E">
        <w:rPr>
          <w:rFonts w:asciiTheme="minorBidi" w:eastAsia="Times New Roman" w:hAnsiTheme="minorBidi" w:cstheme="minorBidi"/>
          <w:b/>
          <w:bCs/>
          <w:i/>
          <w:iCs/>
          <w:color w:val="000000"/>
        </w:rPr>
        <w:t>avlu</w:t>
      </w:r>
      <w:r>
        <w:rPr>
          <w:rFonts w:asciiTheme="minorBidi" w:eastAsia="Times New Roman" w:hAnsiTheme="minorBidi" w:cstheme="minorBidi"/>
          <w:i/>
          <w:iCs/>
          <w:color w:val="000000"/>
        </w:rPr>
        <w:t xml:space="preserve"> kol</w:t>
      </w:r>
      <w:r w:rsidR="00AD4350">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 xml:space="preserve">yoshvei vah </w:t>
      </w:r>
      <w:r>
        <w:rPr>
          <w:rFonts w:asciiTheme="minorBidi" w:eastAsia="Times New Roman" w:hAnsiTheme="minorBidi" w:cstheme="minorBidi"/>
          <w:color w:val="000000"/>
        </w:rPr>
        <w:t>(dry)</w:t>
      </w:r>
    </w:p>
    <w:p w14:paraId="68768738" w14:textId="6827B8E7" w:rsidR="00E51F66" w:rsidRDefault="00E51F66" w:rsidP="00A470F7">
      <w:pPr>
        <w:bidi w:val="0"/>
        <w:spacing w:line="240" w:lineRule="auto"/>
        <w:ind w:left="720" w:right="720"/>
        <w:jc w:val="both"/>
        <w:rPr>
          <w:rFonts w:asciiTheme="minorBidi" w:eastAsia="Times New Roman" w:hAnsiTheme="minorBidi" w:cstheme="minorBidi"/>
          <w:color w:val="000000"/>
        </w:rPr>
      </w:pPr>
      <w:r w:rsidRPr="0051494E">
        <w:rPr>
          <w:rFonts w:asciiTheme="minorBidi" w:eastAsia="Times New Roman" w:hAnsiTheme="minorBidi" w:cstheme="minorBidi"/>
          <w:b/>
          <w:bCs/>
          <w:i/>
          <w:iCs/>
          <w:color w:val="000000"/>
        </w:rPr>
        <w:t>V</w:t>
      </w:r>
      <w:r w:rsidR="00AD4350">
        <w:rPr>
          <w:rFonts w:asciiTheme="minorBidi" w:eastAsia="Times New Roman" w:hAnsiTheme="minorBidi" w:cstheme="minorBidi"/>
          <w:b/>
          <w:bCs/>
          <w:i/>
          <w:iCs/>
          <w:color w:val="000000"/>
        </w:rPr>
        <w:t>e-</w:t>
      </w:r>
      <w:r w:rsidRPr="0051494E">
        <w:rPr>
          <w:rFonts w:asciiTheme="minorBidi" w:eastAsia="Times New Roman" w:hAnsiTheme="minorBidi" w:cstheme="minorBidi"/>
          <w:b/>
          <w:bCs/>
          <w:i/>
          <w:iCs/>
          <w:color w:val="000000"/>
        </w:rPr>
        <w:t>alta</w:t>
      </w:r>
      <w:r>
        <w:rPr>
          <w:rFonts w:asciiTheme="minorBidi" w:eastAsia="Times New Roman" w:hAnsiTheme="minorBidi" w:cstheme="minorBidi"/>
          <w:i/>
          <w:iCs/>
          <w:color w:val="000000"/>
        </w:rPr>
        <w:t xml:space="preserve"> ka</w:t>
      </w:r>
      <w:r w:rsidR="00AD4350">
        <w:rPr>
          <w:rFonts w:asciiTheme="minorBidi" w:eastAsia="Times New Roman" w:hAnsiTheme="minorBidi" w:cstheme="minorBidi"/>
          <w:i/>
          <w:iCs/>
          <w:color w:val="000000"/>
        </w:rPr>
        <w:t>-</w:t>
      </w:r>
      <w:r>
        <w:rPr>
          <w:rFonts w:asciiTheme="minorBidi" w:eastAsia="Times New Roman" w:hAnsiTheme="minorBidi" w:cstheme="minorBidi"/>
          <w:i/>
          <w:iCs/>
          <w:color w:val="000000"/>
        </w:rPr>
        <w:t>y</w:t>
      </w:r>
      <w:r w:rsidR="00AD4350">
        <w:rPr>
          <w:rFonts w:asciiTheme="minorBidi" w:eastAsia="Times New Roman" w:hAnsiTheme="minorBidi" w:cstheme="minorBidi"/>
          <w:i/>
          <w:iCs/>
          <w:color w:val="000000"/>
        </w:rPr>
        <w:t>e</w:t>
      </w:r>
      <w:r>
        <w:rPr>
          <w:rFonts w:asciiTheme="minorBidi" w:eastAsia="Times New Roman" w:hAnsiTheme="minorBidi" w:cstheme="minorBidi"/>
          <w:i/>
          <w:iCs/>
          <w:color w:val="000000"/>
        </w:rPr>
        <w:t xml:space="preserve">’or kula </w:t>
      </w:r>
      <w:r>
        <w:rPr>
          <w:rFonts w:asciiTheme="minorBidi" w:eastAsia="Times New Roman" w:hAnsiTheme="minorBidi" w:cstheme="minorBidi"/>
          <w:color w:val="000000"/>
        </w:rPr>
        <w:t>(wet)</w:t>
      </w:r>
      <w:r>
        <w:rPr>
          <w:rFonts w:asciiTheme="minorBidi" w:eastAsia="Times New Roman" w:hAnsiTheme="minorBidi" w:cstheme="minorBidi"/>
          <w:color w:val="000000"/>
        </w:rPr>
        <w:tab/>
      </w:r>
      <w:r>
        <w:rPr>
          <w:rFonts w:asciiTheme="minorBidi" w:eastAsia="Times New Roman" w:hAnsiTheme="minorBidi" w:cstheme="minorBidi"/>
          <w:color w:val="000000"/>
        </w:rPr>
        <w:tab/>
      </w:r>
      <w:r w:rsidR="00AD4350">
        <w:rPr>
          <w:rFonts w:asciiTheme="minorBidi" w:eastAsia="Times New Roman" w:hAnsiTheme="minorBidi" w:cstheme="minorBidi"/>
          <w:color w:val="000000"/>
        </w:rPr>
        <w:t xml:space="preserve">      </w:t>
      </w:r>
      <w:r w:rsidRPr="0051494E">
        <w:rPr>
          <w:rFonts w:asciiTheme="minorBidi" w:eastAsia="Times New Roman" w:hAnsiTheme="minorBidi" w:cstheme="minorBidi"/>
          <w:b/>
          <w:bCs/>
          <w:i/>
          <w:iCs/>
          <w:color w:val="000000"/>
        </w:rPr>
        <w:t>ve</w:t>
      </w:r>
      <w:r w:rsidR="00AD4350">
        <w:rPr>
          <w:rFonts w:asciiTheme="minorBidi" w:eastAsia="Times New Roman" w:hAnsiTheme="minorBidi" w:cstheme="minorBidi"/>
          <w:b/>
          <w:bCs/>
          <w:i/>
          <w:iCs/>
          <w:color w:val="000000"/>
        </w:rPr>
        <w:t>-</w:t>
      </w:r>
      <w:r w:rsidRPr="0051494E">
        <w:rPr>
          <w:rFonts w:asciiTheme="minorBidi" w:eastAsia="Times New Roman" w:hAnsiTheme="minorBidi" w:cstheme="minorBidi"/>
          <w:b/>
          <w:bCs/>
          <w:i/>
          <w:iCs/>
          <w:color w:val="000000"/>
        </w:rPr>
        <w:t>shak</w:t>
      </w:r>
      <w:r w:rsidR="00AD4350">
        <w:rPr>
          <w:rFonts w:asciiTheme="minorBidi" w:eastAsia="Times New Roman" w:hAnsiTheme="minorBidi" w:cstheme="minorBidi"/>
          <w:b/>
          <w:bCs/>
          <w:i/>
          <w:iCs/>
          <w:color w:val="000000"/>
        </w:rPr>
        <w:t>e</w:t>
      </w:r>
      <w:r w:rsidRPr="0051494E">
        <w:rPr>
          <w:rFonts w:asciiTheme="minorBidi" w:eastAsia="Times New Roman" w:hAnsiTheme="minorBidi" w:cstheme="minorBidi"/>
          <w:b/>
          <w:bCs/>
          <w:i/>
          <w:iCs/>
          <w:color w:val="000000"/>
        </w:rPr>
        <w:t>’ah</w:t>
      </w:r>
      <w:r>
        <w:rPr>
          <w:rFonts w:asciiTheme="minorBidi" w:eastAsia="Times New Roman" w:hAnsiTheme="minorBidi" w:cstheme="minorBidi"/>
          <w:i/>
          <w:iCs/>
          <w:color w:val="000000"/>
        </w:rPr>
        <w:t xml:space="preserve"> k</w:t>
      </w:r>
      <w:r w:rsidR="00AD4350">
        <w:rPr>
          <w:rFonts w:asciiTheme="minorBidi" w:eastAsia="Times New Roman" w:hAnsiTheme="minorBidi" w:cstheme="minorBidi"/>
          <w:i/>
          <w:iCs/>
          <w:color w:val="000000"/>
        </w:rPr>
        <w:t>e</w:t>
      </w:r>
      <w:r>
        <w:rPr>
          <w:rFonts w:asciiTheme="minorBidi" w:eastAsia="Times New Roman" w:hAnsiTheme="minorBidi" w:cstheme="minorBidi"/>
          <w:i/>
          <w:iCs/>
          <w:color w:val="000000"/>
        </w:rPr>
        <w:t>y</w:t>
      </w:r>
      <w:r w:rsidR="00AD4350">
        <w:rPr>
          <w:rFonts w:asciiTheme="minorBidi" w:eastAsia="Times New Roman" w:hAnsiTheme="minorBidi" w:cstheme="minorBidi"/>
          <w:i/>
          <w:iCs/>
          <w:color w:val="000000"/>
        </w:rPr>
        <w:t>e</w:t>
      </w:r>
      <w:r>
        <w:rPr>
          <w:rFonts w:asciiTheme="minorBidi" w:eastAsia="Times New Roman" w:hAnsiTheme="minorBidi" w:cstheme="minorBidi"/>
          <w:i/>
          <w:iCs/>
          <w:color w:val="000000"/>
        </w:rPr>
        <w:t xml:space="preserve">’or Mitzrayim </w:t>
      </w:r>
      <w:r>
        <w:rPr>
          <w:rFonts w:asciiTheme="minorBidi" w:eastAsia="Times New Roman" w:hAnsiTheme="minorBidi" w:cstheme="minorBidi"/>
          <w:color w:val="000000"/>
        </w:rPr>
        <w:t>(dry)</w:t>
      </w:r>
    </w:p>
    <w:p w14:paraId="15536F69" w14:textId="3CE5C52B" w:rsidR="00E51F66" w:rsidRDefault="00E51F66" w:rsidP="00A470F7">
      <w:pPr>
        <w:bidi w:val="0"/>
        <w:spacing w:line="240" w:lineRule="auto"/>
        <w:ind w:left="720" w:right="720"/>
        <w:jc w:val="both"/>
        <w:rPr>
          <w:rFonts w:asciiTheme="minorBidi" w:eastAsia="Times New Roman" w:hAnsiTheme="minorBidi" w:cstheme="minorBidi"/>
          <w:color w:val="000000"/>
        </w:rPr>
      </w:pPr>
    </w:p>
    <w:p w14:paraId="55C9DB09" w14:textId="5D8BC644" w:rsidR="00E51F66" w:rsidRPr="0051494E" w:rsidRDefault="00E51F66" w:rsidP="00A470F7">
      <w:pPr>
        <w:bidi w:val="0"/>
        <w:spacing w:line="240" w:lineRule="auto"/>
        <w:ind w:right="-46"/>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next week’s </w:t>
      </w:r>
      <w:r w:rsidRPr="005D03DE">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we will complete our study of the text of the “hymn” and of the entire vision-sequence. </w:t>
      </w:r>
    </w:p>
    <w:sectPr w:rsidR="00E51F66" w:rsidRPr="0051494E" w:rsidSect="00AD43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9A0D6" w14:textId="77777777" w:rsidR="00660DAB" w:rsidRDefault="00660DAB">
      <w:pPr>
        <w:spacing w:line="240" w:lineRule="auto"/>
      </w:pPr>
      <w:r>
        <w:separator/>
      </w:r>
    </w:p>
  </w:endnote>
  <w:endnote w:type="continuationSeparator" w:id="0">
    <w:p w14:paraId="52056B44" w14:textId="77777777" w:rsidR="00660DAB" w:rsidRDefault="00660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81989812"/>
      <w:docPartObj>
        <w:docPartGallery w:val="Page Numbers (Bottom of Page)"/>
        <w:docPartUnique/>
      </w:docPartObj>
    </w:sdtPr>
    <w:sdtEndPr>
      <w:rPr>
        <w:noProof/>
      </w:rPr>
    </w:sdtEndPr>
    <w:sdtContent>
      <w:p w14:paraId="3FC9B41C" w14:textId="42F87862" w:rsidR="00AD4350" w:rsidRDefault="00AD4350">
        <w:pPr>
          <w:pStyle w:val="a3"/>
          <w:jc w:val="center"/>
        </w:pPr>
        <w:r>
          <w:fldChar w:fldCharType="begin"/>
        </w:r>
        <w:r>
          <w:instrText xml:space="preserve"> PAGE   \* MERGEFORMAT </w:instrText>
        </w:r>
        <w:r>
          <w:fldChar w:fldCharType="separate"/>
        </w:r>
        <w:r w:rsidR="001348BE">
          <w:rPr>
            <w:noProof/>
            <w:rtl/>
          </w:rPr>
          <w:t>7</w:t>
        </w:r>
        <w:r>
          <w:rPr>
            <w:noProof/>
          </w:rPr>
          <w:fldChar w:fldCharType="end"/>
        </w:r>
      </w:p>
    </w:sdtContent>
  </w:sdt>
  <w:p w14:paraId="25F146CE" w14:textId="77777777" w:rsidR="00AD4350" w:rsidRDefault="00AD435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F2B9C" w14:textId="77777777" w:rsidR="00660DAB" w:rsidRDefault="00660DAB">
      <w:pPr>
        <w:spacing w:line="240" w:lineRule="auto"/>
      </w:pPr>
      <w:r>
        <w:separator/>
      </w:r>
    </w:p>
  </w:footnote>
  <w:footnote w:type="continuationSeparator" w:id="0">
    <w:p w14:paraId="58DE3CC4" w14:textId="77777777" w:rsidR="00660DAB" w:rsidRDefault="00660DAB">
      <w:pPr>
        <w:spacing w:line="240" w:lineRule="auto"/>
      </w:pPr>
      <w:r>
        <w:continuationSeparator/>
      </w:r>
    </w:p>
  </w:footnote>
  <w:footnote w:id="1">
    <w:p w14:paraId="0A30DFB2" w14:textId="6B559D69" w:rsidR="00AD4350" w:rsidRPr="007F74B8" w:rsidRDefault="00AD4350" w:rsidP="007D68FA">
      <w:pPr>
        <w:pStyle w:val="a8"/>
        <w:bidi w:val="0"/>
        <w:jc w:val="both"/>
        <w:rPr>
          <w:rFonts w:asciiTheme="minorBidi" w:hAnsiTheme="minorBidi" w:cstheme="minorBidi"/>
        </w:rPr>
      </w:pPr>
      <w:r w:rsidRPr="007F74B8">
        <w:rPr>
          <w:rStyle w:val="aa"/>
          <w:rFonts w:asciiTheme="minorBidi" w:hAnsiTheme="minorBidi" w:cstheme="minorBidi"/>
        </w:rPr>
        <w:footnoteRef/>
      </w:r>
      <w:r w:rsidRPr="007F74B8">
        <w:rPr>
          <w:rFonts w:asciiTheme="minorBidi" w:hAnsiTheme="minorBidi" w:cstheme="minorBidi"/>
          <w:rtl/>
        </w:rPr>
        <w:t xml:space="preserve"> </w:t>
      </w:r>
      <w:r w:rsidRPr="007F74B8">
        <w:rPr>
          <w:rFonts w:asciiTheme="minorBidi" w:hAnsiTheme="minorBidi" w:cstheme="minorBidi"/>
        </w:rPr>
        <w:t xml:space="preserve">Although Yeshayahu employs it twice as many times </w:t>
      </w:r>
      <w:r>
        <w:rPr>
          <w:rFonts w:asciiTheme="minorBidi" w:hAnsiTheme="minorBidi" w:cstheme="minorBidi"/>
        </w:rPr>
        <w:t>(</w:t>
      </w:r>
      <w:r w:rsidRPr="007F74B8">
        <w:rPr>
          <w:rFonts w:asciiTheme="minorBidi" w:hAnsiTheme="minorBidi" w:cstheme="minorBidi"/>
        </w:rPr>
        <w:t>48</w:t>
      </w:r>
      <w:r>
        <w:rPr>
          <w:rFonts w:asciiTheme="minorBidi" w:hAnsiTheme="minorBidi" w:cstheme="minorBidi"/>
        </w:rPr>
        <w:t>),</w:t>
      </w:r>
      <w:r w:rsidRPr="007F74B8">
        <w:rPr>
          <w:rFonts w:asciiTheme="minorBidi" w:hAnsiTheme="minorBidi" w:cstheme="minorBidi"/>
        </w:rPr>
        <w:t xml:space="preserve"> that is over the stretch of a much larger book; Amos’s usage is far more </w:t>
      </w:r>
      <w:r w:rsidRPr="007F74B8">
        <w:rPr>
          <w:rFonts w:asciiTheme="minorBidi" w:hAnsiTheme="minorBidi" w:cstheme="minorBidi"/>
          <w:b/>
          <w:bCs/>
        </w:rPr>
        <w:t>intense</w:t>
      </w:r>
      <w:r w:rsidRPr="007F74B8">
        <w:rPr>
          <w:rFonts w:asciiTheme="minorBidi" w:hAnsiTheme="minorBidi" w:cstheme="minorBidi"/>
        </w:rPr>
        <w:t xml:space="preserve"> than that of Yeshayahu</w:t>
      </w:r>
      <w:r>
        <w:rPr>
          <w:rFonts w:asciiTheme="minorBidi" w:hAnsiTheme="minorBidi" w:cstheme="minorBidi"/>
        </w:rPr>
        <w:t>.</w:t>
      </w:r>
    </w:p>
  </w:footnote>
  <w:footnote w:id="2">
    <w:p w14:paraId="619869A0" w14:textId="5457B2BD" w:rsidR="00AD4350" w:rsidRPr="007F74B8" w:rsidRDefault="00AD4350">
      <w:pPr>
        <w:pStyle w:val="a8"/>
        <w:bidi w:val="0"/>
        <w:jc w:val="both"/>
        <w:rPr>
          <w:rFonts w:asciiTheme="minorBidi" w:hAnsiTheme="minorBidi" w:cstheme="minorBidi"/>
        </w:rPr>
      </w:pPr>
      <w:r w:rsidRPr="007F74B8">
        <w:rPr>
          <w:rStyle w:val="aa"/>
          <w:rFonts w:asciiTheme="minorBidi" w:hAnsiTheme="minorBidi" w:cstheme="minorBidi"/>
        </w:rPr>
        <w:footnoteRef/>
      </w:r>
      <w:r w:rsidRPr="007F74B8">
        <w:rPr>
          <w:rFonts w:asciiTheme="minorBidi" w:hAnsiTheme="minorBidi" w:cstheme="minorBidi"/>
          <w:rtl/>
        </w:rPr>
        <w:t xml:space="preserve"> </w:t>
      </w:r>
      <w:r w:rsidRPr="007F74B8">
        <w:rPr>
          <w:rFonts w:asciiTheme="minorBidi" w:hAnsiTheme="minorBidi" w:cstheme="minorBidi"/>
        </w:rPr>
        <w:t xml:space="preserve">I am discounting </w:t>
      </w:r>
      <w:r w:rsidRPr="007F74B8">
        <w:rPr>
          <w:rFonts w:asciiTheme="minorBidi" w:hAnsiTheme="minorBidi" w:cstheme="minorBidi"/>
          <w:i/>
          <w:iCs/>
        </w:rPr>
        <w:t>Divrei Ha-</w:t>
      </w:r>
      <w:r>
        <w:rPr>
          <w:rFonts w:asciiTheme="minorBidi" w:hAnsiTheme="minorBidi" w:cstheme="minorBidi"/>
          <w:i/>
          <w:iCs/>
        </w:rPr>
        <w:t>Y</w:t>
      </w:r>
      <w:r w:rsidRPr="007F74B8">
        <w:rPr>
          <w:rFonts w:asciiTheme="minorBidi" w:hAnsiTheme="minorBidi" w:cstheme="minorBidi"/>
          <w:i/>
          <w:iCs/>
        </w:rPr>
        <w:t>amim</w:t>
      </w:r>
      <w:r w:rsidRPr="007F74B8">
        <w:rPr>
          <w:rFonts w:asciiTheme="minorBidi" w:hAnsiTheme="minorBidi" w:cstheme="minorBidi"/>
        </w:rPr>
        <w:t xml:space="preserve"> I 27:3</w:t>
      </w:r>
      <w:r>
        <w:rPr>
          <w:rFonts w:asciiTheme="minorBidi" w:hAnsiTheme="minorBidi" w:cstheme="minorBidi"/>
        </w:rPr>
        <w:t>,</w:t>
      </w:r>
      <w:r w:rsidRPr="007F74B8">
        <w:rPr>
          <w:rFonts w:asciiTheme="minorBidi" w:hAnsiTheme="minorBidi" w:cstheme="minorBidi"/>
        </w:rPr>
        <w:t xml:space="preserve"> as </w:t>
      </w:r>
      <w:r w:rsidRPr="007F74B8">
        <w:rPr>
          <w:rFonts w:asciiTheme="minorBidi" w:hAnsiTheme="minorBidi" w:cstheme="minorBidi"/>
          <w:i/>
          <w:iCs/>
        </w:rPr>
        <w:t xml:space="preserve">tzeva’ot </w:t>
      </w:r>
      <w:r w:rsidRPr="007F74B8">
        <w:rPr>
          <w:rFonts w:asciiTheme="minorBidi" w:hAnsiTheme="minorBidi" w:cstheme="minorBidi"/>
        </w:rPr>
        <w:t xml:space="preserve">there refers to David’s honor guard and not to any </w:t>
      </w:r>
      <w:r>
        <w:rPr>
          <w:rFonts w:asciiTheme="minorBidi" w:hAnsiTheme="minorBidi" w:cstheme="minorBidi"/>
        </w:rPr>
        <w:t>d</w:t>
      </w:r>
      <w:r w:rsidRPr="007F74B8">
        <w:rPr>
          <w:rFonts w:asciiTheme="minorBidi" w:hAnsiTheme="minorBidi" w:cstheme="minorBidi"/>
        </w:rPr>
        <w:t>ivine being or celestial body</w:t>
      </w:r>
      <w:r>
        <w:rPr>
          <w:rFonts w:asciiTheme="minorBidi" w:hAnsiTheme="minorBidi" w:cstheme="minorBidi"/>
        </w:rPr>
        <w:t>.</w:t>
      </w:r>
    </w:p>
  </w:footnote>
  <w:footnote w:id="3">
    <w:p w14:paraId="2E11CC8A" w14:textId="4370E483" w:rsidR="00AD4350" w:rsidRPr="007F74B8" w:rsidRDefault="00AD4350">
      <w:pPr>
        <w:pStyle w:val="a8"/>
        <w:bidi w:val="0"/>
        <w:jc w:val="both"/>
        <w:rPr>
          <w:rFonts w:asciiTheme="minorBidi" w:hAnsiTheme="minorBidi" w:cstheme="minorBidi"/>
        </w:rPr>
      </w:pPr>
      <w:r w:rsidRPr="007F74B8">
        <w:rPr>
          <w:rStyle w:val="aa"/>
          <w:rFonts w:asciiTheme="minorBidi" w:hAnsiTheme="minorBidi" w:cstheme="minorBidi"/>
        </w:rPr>
        <w:footnoteRef/>
      </w:r>
      <w:r w:rsidRPr="007F74B8">
        <w:rPr>
          <w:rFonts w:asciiTheme="minorBidi" w:hAnsiTheme="minorBidi" w:cstheme="minorBidi"/>
          <w:rtl/>
        </w:rPr>
        <w:t xml:space="preserve"> </w:t>
      </w:r>
      <w:r w:rsidRPr="007F74B8">
        <w:rPr>
          <w:rFonts w:asciiTheme="minorBidi" w:hAnsiTheme="minorBidi" w:cstheme="minorBidi"/>
        </w:rPr>
        <w:t xml:space="preserve">It is unclear from R. Eliezer’s </w:t>
      </w:r>
      <w:r w:rsidRPr="007F74B8">
        <w:rPr>
          <w:rFonts w:asciiTheme="minorBidi" w:hAnsiTheme="minorBidi" w:cstheme="minorBidi"/>
          <w:i/>
          <w:iCs/>
        </w:rPr>
        <w:t>lemma</w:t>
      </w:r>
      <w:r w:rsidRPr="007F74B8">
        <w:rPr>
          <w:rFonts w:asciiTheme="minorBidi" w:hAnsiTheme="minorBidi" w:cstheme="minorBidi"/>
        </w:rPr>
        <w:t xml:space="preserve"> whether he had a version without the opening letter </w:t>
      </w:r>
      <w:r w:rsidRPr="007F74B8">
        <w:rPr>
          <w:rFonts w:asciiTheme="minorBidi" w:hAnsiTheme="minorBidi" w:cstheme="minorBidi"/>
          <w:i/>
          <w:iCs/>
        </w:rPr>
        <w:t>heh</w:t>
      </w:r>
      <w:r w:rsidRPr="007F74B8">
        <w:rPr>
          <w:rFonts w:asciiTheme="minorBidi" w:hAnsiTheme="minorBidi" w:cstheme="minorBidi"/>
        </w:rPr>
        <w:t xml:space="preserve">. See also </w:t>
      </w:r>
      <w:r>
        <w:rPr>
          <w:rFonts w:asciiTheme="minorBidi" w:hAnsiTheme="minorBidi" w:cstheme="minorBidi"/>
        </w:rPr>
        <w:t>I</w:t>
      </w:r>
      <w:r w:rsidRPr="007F74B8">
        <w:rPr>
          <w:rFonts w:asciiTheme="minorBidi" w:hAnsiTheme="minorBidi" w:cstheme="minorBidi"/>
        </w:rPr>
        <w:t>bn Ezra’s second comment ad loc</w:t>
      </w:r>
      <w:r>
        <w:rPr>
          <w:rFonts w:asciiTheme="minorBidi" w:hAnsiTheme="minorBidi" w:cstheme="minorBidi"/>
        </w:rPr>
        <w:t>.</w:t>
      </w:r>
      <w:r w:rsidRPr="007F74B8">
        <w:rPr>
          <w:rFonts w:asciiTheme="minorBidi" w:hAnsiTheme="minorBidi" w:cstheme="minorBidi"/>
        </w:rPr>
        <w:t xml:space="preserve"> for the possibility of an even more surprising reading. Nonetheless, the Masoretic notes indicate that this reading is correct</w:t>
      </w:r>
      <w:r>
        <w:rPr>
          <w:rFonts w:asciiTheme="minorBidi" w:hAnsiTheme="minorBidi" w:cstheme="minorBidi"/>
        </w:rPr>
        <w:t>.</w:t>
      </w:r>
    </w:p>
  </w:footnote>
  <w:footnote w:id="4">
    <w:p w14:paraId="3F021B62" w14:textId="5CFB45FD" w:rsidR="00AD4350" w:rsidRPr="007F74B8" w:rsidRDefault="00AD4350">
      <w:pPr>
        <w:pStyle w:val="a8"/>
        <w:bidi w:val="0"/>
        <w:jc w:val="both"/>
        <w:rPr>
          <w:rFonts w:asciiTheme="minorBidi" w:hAnsiTheme="minorBidi" w:cstheme="minorBidi"/>
        </w:rPr>
      </w:pPr>
      <w:r w:rsidRPr="007F74B8">
        <w:rPr>
          <w:rStyle w:val="aa"/>
          <w:rFonts w:asciiTheme="minorBidi" w:hAnsiTheme="minorBidi" w:cstheme="minorBidi"/>
        </w:rPr>
        <w:footnoteRef/>
      </w:r>
      <w:r w:rsidRPr="007F74B8">
        <w:rPr>
          <w:rFonts w:asciiTheme="minorBidi" w:hAnsiTheme="minorBidi" w:cstheme="minorBidi"/>
          <w:rtl/>
        </w:rPr>
        <w:t xml:space="preserve"> </w:t>
      </w:r>
      <w:r w:rsidRPr="007F74B8">
        <w:rPr>
          <w:rFonts w:asciiTheme="minorBidi" w:hAnsiTheme="minorBidi" w:cstheme="minorBidi"/>
        </w:rPr>
        <w:t xml:space="preserve">See also Hakham, </w:t>
      </w:r>
      <w:r w:rsidRPr="007F74B8">
        <w:rPr>
          <w:rFonts w:asciiTheme="minorBidi" w:hAnsiTheme="minorBidi" w:cstheme="minorBidi"/>
          <w:i/>
          <w:iCs/>
        </w:rPr>
        <w:t>Da’at Mikra</w:t>
      </w:r>
      <w:r>
        <w:rPr>
          <w:rFonts w:asciiTheme="minorBidi" w:hAnsiTheme="minorBidi" w:cstheme="minorBidi"/>
        </w:rPr>
        <w:t>,</w:t>
      </w:r>
      <w:r w:rsidRPr="007F74B8">
        <w:rPr>
          <w:rFonts w:asciiTheme="minorBidi" w:hAnsiTheme="minorBidi" w:cstheme="minorBidi"/>
        </w:rPr>
        <w:t xml:space="preserve"> p. 70</w:t>
      </w:r>
      <w:r>
        <w:rPr>
          <w:rFonts w:asciiTheme="minorBidi" w:hAnsiTheme="minorBidi" w:cstheme="minorBidi"/>
        </w:rPr>
        <w:t>,</w:t>
      </w:r>
      <w:r w:rsidRPr="007F74B8">
        <w:rPr>
          <w:rFonts w:asciiTheme="minorBidi" w:hAnsiTheme="minorBidi" w:cstheme="minorBidi"/>
        </w:rPr>
        <w:t xml:space="preserve"> </w:t>
      </w:r>
      <w:r>
        <w:rPr>
          <w:rFonts w:asciiTheme="minorBidi" w:hAnsiTheme="minorBidi" w:cstheme="minorBidi"/>
        </w:rPr>
        <w:t>who</w:t>
      </w:r>
      <w:r w:rsidRPr="007F74B8">
        <w:rPr>
          <w:rFonts w:asciiTheme="minorBidi" w:hAnsiTheme="minorBidi" w:cstheme="minorBidi"/>
        </w:rPr>
        <w:t xml:space="preserve"> he makes a somewhat similar suggestion, reading </w:t>
      </w:r>
      <w:r w:rsidRPr="007F74B8">
        <w:rPr>
          <w:rFonts w:asciiTheme="minorBidi" w:hAnsiTheme="minorBidi" w:cstheme="minorBidi"/>
          <w:i/>
          <w:iCs/>
        </w:rPr>
        <w:t>Elokei ha</w:t>
      </w:r>
      <w:r>
        <w:rPr>
          <w:rFonts w:asciiTheme="minorBidi" w:hAnsiTheme="minorBidi" w:cstheme="minorBidi"/>
          <w:i/>
          <w:iCs/>
        </w:rPr>
        <w:t>-</w:t>
      </w:r>
      <w:r w:rsidRPr="007F74B8">
        <w:rPr>
          <w:rFonts w:asciiTheme="minorBidi" w:hAnsiTheme="minorBidi" w:cstheme="minorBidi"/>
          <w:i/>
          <w:iCs/>
        </w:rPr>
        <w:t>Tzevakot</w:t>
      </w:r>
      <w:r>
        <w:rPr>
          <w:rFonts w:asciiTheme="minorBidi" w:hAnsiTheme="minorBidi" w:cstheme="minorBidi"/>
          <w:i/>
          <w:iCs/>
        </w:rPr>
        <w:t>.</w:t>
      </w:r>
      <w:r w:rsidRPr="007F74B8">
        <w:rPr>
          <w:rFonts w:asciiTheme="minorBidi" w:hAnsiTheme="minorBidi" w:cstheme="minorBidi"/>
        </w:rPr>
        <w:t xml:space="preserve"> </w:t>
      </w:r>
    </w:p>
  </w:footnote>
  <w:footnote w:id="5">
    <w:p w14:paraId="54F292CC" w14:textId="73756D8E" w:rsidR="00AD4350" w:rsidRDefault="00AD4350" w:rsidP="005D03DE">
      <w:pPr>
        <w:pStyle w:val="a8"/>
        <w:bidi w:val="0"/>
        <w:jc w:val="both"/>
      </w:pPr>
      <w:r>
        <w:rPr>
          <w:rStyle w:val="aa"/>
        </w:rPr>
        <w:footnoteRef/>
      </w:r>
      <w:r>
        <w:rPr>
          <w:rtl/>
        </w:rPr>
        <w:t xml:space="preserve"> </w:t>
      </w:r>
      <w:r>
        <w:rPr>
          <w:rFonts w:asciiTheme="minorBidi" w:eastAsia="Times New Roman" w:hAnsiTheme="minorBidi" w:cstheme="minorBidi"/>
          <w:iCs/>
          <w:color w:val="000000"/>
        </w:rPr>
        <w:t xml:space="preserve">As noted above (note 2), the fifth use of </w:t>
      </w:r>
      <w:r>
        <w:rPr>
          <w:rFonts w:asciiTheme="minorBidi" w:eastAsia="Times New Roman" w:hAnsiTheme="minorBidi" w:cstheme="minorBidi"/>
          <w:i/>
          <w:color w:val="000000"/>
        </w:rPr>
        <w:t>ha-tzevakot</w:t>
      </w:r>
      <w:r>
        <w:rPr>
          <w:rFonts w:asciiTheme="minorBidi" w:eastAsia="Times New Roman" w:hAnsiTheme="minorBidi" w:cstheme="minorBidi"/>
          <w:iCs/>
          <w:color w:val="000000"/>
        </w:rPr>
        <w:t xml:space="preserve"> has a completely different meaning and context, and even though the </w:t>
      </w:r>
      <w:r>
        <w:rPr>
          <w:rFonts w:asciiTheme="minorBidi" w:eastAsia="Times New Roman" w:hAnsiTheme="minorBidi" w:cstheme="minorBidi"/>
          <w:i/>
          <w:color w:val="000000"/>
        </w:rPr>
        <w:t>masorah parva</w:t>
      </w:r>
      <w:r>
        <w:rPr>
          <w:rFonts w:asciiTheme="minorBidi" w:eastAsia="Times New Roman" w:hAnsiTheme="minorBidi" w:cstheme="minorBidi"/>
          <w:iCs/>
          <w:color w:val="000000"/>
        </w:rPr>
        <w:t xml:space="preserve"> note indicates “five times” at each of these occurrences, that is for orthographic considerations alone and does not impact on meaning.</w:t>
      </w:r>
    </w:p>
  </w:footnote>
  <w:footnote w:id="6">
    <w:p w14:paraId="72A79A4C" w14:textId="1375289F" w:rsidR="00AD4350" w:rsidRPr="007F74B8" w:rsidRDefault="00AD4350">
      <w:pPr>
        <w:pStyle w:val="a8"/>
        <w:bidi w:val="0"/>
        <w:jc w:val="both"/>
        <w:rPr>
          <w:rFonts w:asciiTheme="minorBidi" w:hAnsiTheme="minorBidi" w:cstheme="minorBidi"/>
        </w:rPr>
      </w:pPr>
      <w:r w:rsidRPr="007F74B8">
        <w:rPr>
          <w:rStyle w:val="aa"/>
          <w:rFonts w:asciiTheme="minorBidi" w:hAnsiTheme="minorBidi" w:cstheme="minorBidi"/>
        </w:rPr>
        <w:footnoteRef/>
      </w:r>
      <w:r w:rsidRPr="007F74B8">
        <w:rPr>
          <w:rFonts w:asciiTheme="minorBidi" w:hAnsiTheme="minorBidi" w:cstheme="minorBidi"/>
          <w:rtl/>
        </w:rPr>
        <w:t xml:space="preserve"> </w:t>
      </w:r>
      <w:r w:rsidRPr="007F74B8">
        <w:rPr>
          <w:rFonts w:asciiTheme="minorBidi" w:hAnsiTheme="minorBidi" w:cstheme="minorBidi"/>
        </w:rPr>
        <w:t>Most translations have either “totter” or “dissolve” here</w:t>
      </w:r>
      <w:r>
        <w:rPr>
          <w:rFonts w:asciiTheme="minorBidi" w:hAnsiTheme="minorBidi" w:cs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E4"/>
    <w:rsid w:val="00011A3A"/>
    <w:rsid w:val="00024533"/>
    <w:rsid w:val="00033B9B"/>
    <w:rsid w:val="00041699"/>
    <w:rsid w:val="0006403B"/>
    <w:rsid w:val="0007039A"/>
    <w:rsid w:val="00083902"/>
    <w:rsid w:val="00084F83"/>
    <w:rsid w:val="000925BD"/>
    <w:rsid w:val="000E0213"/>
    <w:rsid w:val="000E3824"/>
    <w:rsid w:val="000F4547"/>
    <w:rsid w:val="00124BD4"/>
    <w:rsid w:val="001348BE"/>
    <w:rsid w:val="0016521D"/>
    <w:rsid w:val="001924D7"/>
    <w:rsid w:val="001A0B4F"/>
    <w:rsid w:val="001A23A4"/>
    <w:rsid w:val="001A3280"/>
    <w:rsid w:val="001A6CF6"/>
    <w:rsid w:val="001B439A"/>
    <w:rsid w:val="001C639A"/>
    <w:rsid w:val="001D27D6"/>
    <w:rsid w:val="00203AF5"/>
    <w:rsid w:val="00207F23"/>
    <w:rsid w:val="002157B4"/>
    <w:rsid w:val="00243E77"/>
    <w:rsid w:val="002520E6"/>
    <w:rsid w:val="00254D02"/>
    <w:rsid w:val="00280527"/>
    <w:rsid w:val="002900E7"/>
    <w:rsid w:val="00293BD7"/>
    <w:rsid w:val="002D37C5"/>
    <w:rsid w:val="002E0A74"/>
    <w:rsid w:val="002E0DFA"/>
    <w:rsid w:val="002F3768"/>
    <w:rsid w:val="002F6E8E"/>
    <w:rsid w:val="003156B5"/>
    <w:rsid w:val="003161FC"/>
    <w:rsid w:val="00335C5E"/>
    <w:rsid w:val="00347F8C"/>
    <w:rsid w:val="00364708"/>
    <w:rsid w:val="0037567A"/>
    <w:rsid w:val="003920CE"/>
    <w:rsid w:val="003967A0"/>
    <w:rsid w:val="003C23FB"/>
    <w:rsid w:val="003E6649"/>
    <w:rsid w:val="00410907"/>
    <w:rsid w:val="00425BC9"/>
    <w:rsid w:val="004769B9"/>
    <w:rsid w:val="004810ED"/>
    <w:rsid w:val="00487FCC"/>
    <w:rsid w:val="004B5827"/>
    <w:rsid w:val="004E51B7"/>
    <w:rsid w:val="005025AF"/>
    <w:rsid w:val="00505132"/>
    <w:rsid w:val="0051494E"/>
    <w:rsid w:val="005232BD"/>
    <w:rsid w:val="00534CCC"/>
    <w:rsid w:val="00537272"/>
    <w:rsid w:val="00543A25"/>
    <w:rsid w:val="00593713"/>
    <w:rsid w:val="005B1722"/>
    <w:rsid w:val="005B374F"/>
    <w:rsid w:val="005D03DE"/>
    <w:rsid w:val="0060224A"/>
    <w:rsid w:val="006055A2"/>
    <w:rsid w:val="00622C17"/>
    <w:rsid w:val="00636DE5"/>
    <w:rsid w:val="0064323C"/>
    <w:rsid w:val="00660DAB"/>
    <w:rsid w:val="0066142A"/>
    <w:rsid w:val="00673794"/>
    <w:rsid w:val="00697100"/>
    <w:rsid w:val="006D4EF4"/>
    <w:rsid w:val="006E2D7C"/>
    <w:rsid w:val="00713B86"/>
    <w:rsid w:val="00715647"/>
    <w:rsid w:val="0073612C"/>
    <w:rsid w:val="00745A2E"/>
    <w:rsid w:val="00756CB4"/>
    <w:rsid w:val="00783E2D"/>
    <w:rsid w:val="0078678F"/>
    <w:rsid w:val="007B6766"/>
    <w:rsid w:val="007D68FA"/>
    <w:rsid w:val="007F353A"/>
    <w:rsid w:val="007F7452"/>
    <w:rsid w:val="007F74B8"/>
    <w:rsid w:val="007F77E4"/>
    <w:rsid w:val="0080560E"/>
    <w:rsid w:val="00810C69"/>
    <w:rsid w:val="0081736C"/>
    <w:rsid w:val="0083148F"/>
    <w:rsid w:val="00843497"/>
    <w:rsid w:val="008450EE"/>
    <w:rsid w:val="00880404"/>
    <w:rsid w:val="00881778"/>
    <w:rsid w:val="008848BF"/>
    <w:rsid w:val="00896EEF"/>
    <w:rsid w:val="008973FE"/>
    <w:rsid w:val="008B7486"/>
    <w:rsid w:val="008C2126"/>
    <w:rsid w:val="008D0638"/>
    <w:rsid w:val="008F240E"/>
    <w:rsid w:val="008F3802"/>
    <w:rsid w:val="008F4E80"/>
    <w:rsid w:val="00912282"/>
    <w:rsid w:val="0093595F"/>
    <w:rsid w:val="00942683"/>
    <w:rsid w:val="00950D95"/>
    <w:rsid w:val="00951EEC"/>
    <w:rsid w:val="00960811"/>
    <w:rsid w:val="0096458A"/>
    <w:rsid w:val="00996DBD"/>
    <w:rsid w:val="00997B34"/>
    <w:rsid w:val="009C736A"/>
    <w:rsid w:val="009F2B7E"/>
    <w:rsid w:val="00A06836"/>
    <w:rsid w:val="00A252EE"/>
    <w:rsid w:val="00A26FDF"/>
    <w:rsid w:val="00A32514"/>
    <w:rsid w:val="00A470F7"/>
    <w:rsid w:val="00A80AF9"/>
    <w:rsid w:val="00AB0F3F"/>
    <w:rsid w:val="00AC34F9"/>
    <w:rsid w:val="00AC7CDE"/>
    <w:rsid w:val="00AD4350"/>
    <w:rsid w:val="00B02EBE"/>
    <w:rsid w:val="00B37176"/>
    <w:rsid w:val="00B45601"/>
    <w:rsid w:val="00B621A5"/>
    <w:rsid w:val="00B65D1E"/>
    <w:rsid w:val="00B768D8"/>
    <w:rsid w:val="00BB1BAB"/>
    <w:rsid w:val="00BB5FA2"/>
    <w:rsid w:val="00BD619D"/>
    <w:rsid w:val="00BE6816"/>
    <w:rsid w:val="00BE77AE"/>
    <w:rsid w:val="00C129CA"/>
    <w:rsid w:val="00C71359"/>
    <w:rsid w:val="00CB339E"/>
    <w:rsid w:val="00D13DA9"/>
    <w:rsid w:val="00D15D5E"/>
    <w:rsid w:val="00D20E3A"/>
    <w:rsid w:val="00D3055C"/>
    <w:rsid w:val="00D43050"/>
    <w:rsid w:val="00D4515A"/>
    <w:rsid w:val="00D63252"/>
    <w:rsid w:val="00D705EF"/>
    <w:rsid w:val="00D76628"/>
    <w:rsid w:val="00D92B32"/>
    <w:rsid w:val="00DB0BB7"/>
    <w:rsid w:val="00DB6720"/>
    <w:rsid w:val="00DC6616"/>
    <w:rsid w:val="00DC7B66"/>
    <w:rsid w:val="00E004C4"/>
    <w:rsid w:val="00E06386"/>
    <w:rsid w:val="00E10D32"/>
    <w:rsid w:val="00E14653"/>
    <w:rsid w:val="00E2087A"/>
    <w:rsid w:val="00E51F66"/>
    <w:rsid w:val="00E520CF"/>
    <w:rsid w:val="00E6637D"/>
    <w:rsid w:val="00E70D2D"/>
    <w:rsid w:val="00E751A4"/>
    <w:rsid w:val="00EA5EC7"/>
    <w:rsid w:val="00EB02DA"/>
    <w:rsid w:val="00ED562A"/>
    <w:rsid w:val="00EF5308"/>
    <w:rsid w:val="00F06095"/>
    <w:rsid w:val="00F203A9"/>
    <w:rsid w:val="00F27CB8"/>
    <w:rsid w:val="00F310CD"/>
    <w:rsid w:val="00F365F5"/>
    <w:rsid w:val="00F567FC"/>
    <w:rsid w:val="00F75F09"/>
    <w:rsid w:val="00FA7F6D"/>
    <w:rsid w:val="00FB539B"/>
    <w:rsid w:val="00FC7423"/>
    <w:rsid w:val="00FF6027"/>
    <w:rsid w:val="00FF7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50E1"/>
  <w15:chartTrackingRefBased/>
  <w15:docId w15:val="{1808F560-9D34-4613-AC1F-39ABE6D4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bidi/>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F77E4"/>
    <w:pPr>
      <w:tabs>
        <w:tab w:val="center" w:pos="4680"/>
        <w:tab w:val="right" w:pos="9360"/>
      </w:tabs>
      <w:spacing w:line="240" w:lineRule="auto"/>
    </w:pPr>
  </w:style>
  <w:style w:type="character" w:customStyle="1" w:styleId="a4">
    <w:name w:val="כותרת תחתונה תו"/>
    <w:basedOn w:val="a0"/>
    <w:link w:val="a3"/>
    <w:uiPriority w:val="99"/>
    <w:rsid w:val="007F77E4"/>
  </w:style>
  <w:style w:type="paragraph" w:customStyle="1" w:styleId="CC">
    <w:name w:val="CC"/>
    <w:basedOn w:val="a5"/>
    <w:rsid w:val="00084F8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6">
    <w:name w:val="No Spacing"/>
    <w:uiPriority w:val="1"/>
    <w:qFormat/>
    <w:rsid w:val="00084F83"/>
    <w:pPr>
      <w:spacing w:line="240" w:lineRule="auto"/>
    </w:pPr>
  </w:style>
  <w:style w:type="paragraph" w:styleId="a5">
    <w:name w:val="Body Text"/>
    <w:basedOn w:val="a"/>
    <w:link w:val="a7"/>
    <w:uiPriority w:val="99"/>
    <w:semiHidden/>
    <w:unhideWhenUsed/>
    <w:rsid w:val="00084F83"/>
    <w:pPr>
      <w:spacing w:after="120"/>
    </w:pPr>
  </w:style>
  <w:style w:type="character" w:customStyle="1" w:styleId="a7">
    <w:name w:val="גוף טקסט תו"/>
    <w:basedOn w:val="a0"/>
    <w:link w:val="a5"/>
    <w:uiPriority w:val="99"/>
    <w:semiHidden/>
    <w:rsid w:val="00084F83"/>
  </w:style>
  <w:style w:type="paragraph" w:styleId="a8">
    <w:name w:val="footnote text"/>
    <w:basedOn w:val="a"/>
    <w:link w:val="a9"/>
    <w:uiPriority w:val="99"/>
    <w:semiHidden/>
    <w:unhideWhenUsed/>
    <w:rsid w:val="008848BF"/>
    <w:pPr>
      <w:spacing w:line="240" w:lineRule="auto"/>
    </w:pPr>
    <w:rPr>
      <w:sz w:val="20"/>
      <w:szCs w:val="20"/>
    </w:rPr>
  </w:style>
  <w:style w:type="character" w:customStyle="1" w:styleId="a9">
    <w:name w:val="טקסט הערת שוליים תו"/>
    <w:basedOn w:val="a0"/>
    <w:link w:val="a8"/>
    <w:uiPriority w:val="99"/>
    <w:semiHidden/>
    <w:rsid w:val="008848BF"/>
    <w:rPr>
      <w:sz w:val="20"/>
      <w:szCs w:val="20"/>
    </w:rPr>
  </w:style>
  <w:style w:type="character" w:styleId="aa">
    <w:name w:val="footnote reference"/>
    <w:basedOn w:val="a0"/>
    <w:uiPriority w:val="99"/>
    <w:semiHidden/>
    <w:unhideWhenUsed/>
    <w:rsid w:val="008848BF"/>
    <w:rPr>
      <w:vertAlign w:val="superscript"/>
    </w:rPr>
  </w:style>
  <w:style w:type="paragraph" w:styleId="NormalWeb">
    <w:name w:val="Normal (Web)"/>
    <w:basedOn w:val="a"/>
    <w:uiPriority w:val="99"/>
    <w:semiHidden/>
    <w:unhideWhenUsed/>
    <w:rsid w:val="00EB02DA"/>
    <w:pPr>
      <w:bidi w:val="0"/>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a0"/>
    <w:uiPriority w:val="99"/>
    <w:semiHidden/>
    <w:unhideWhenUsed/>
    <w:rsid w:val="00EB02DA"/>
    <w:rPr>
      <w:color w:val="0000FF"/>
      <w:u w:val="single"/>
    </w:rPr>
  </w:style>
  <w:style w:type="paragraph" w:styleId="ab">
    <w:name w:val="header"/>
    <w:basedOn w:val="a"/>
    <w:link w:val="ac"/>
    <w:uiPriority w:val="99"/>
    <w:unhideWhenUsed/>
    <w:rsid w:val="007F74B8"/>
    <w:pPr>
      <w:tabs>
        <w:tab w:val="center" w:pos="4680"/>
        <w:tab w:val="right" w:pos="9360"/>
      </w:tabs>
      <w:spacing w:line="240" w:lineRule="auto"/>
    </w:pPr>
  </w:style>
  <w:style w:type="character" w:customStyle="1" w:styleId="ac">
    <w:name w:val="כותרת עליונה תו"/>
    <w:basedOn w:val="a0"/>
    <w:link w:val="ab"/>
    <w:uiPriority w:val="99"/>
    <w:rsid w:val="007F74B8"/>
  </w:style>
  <w:style w:type="paragraph" w:styleId="ad">
    <w:name w:val="Balloon Text"/>
    <w:basedOn w:val="a"/>
    <w:link w:val="ae"/>
    <w:uiPriority w:val="99"/>
    <w:semiHidden/>
    <w:unhideWhenUsed/>
    <w:rsid w:val="0006403B"/>
    <w:pPr>
      <w:spacing w:line="240" w:lineRule="auto"/>
    </w:pPr>
    <w:rPr>
      <w:rFonts w:ascii="Segoe UI" w:hAnsi="Segoe UI" w:cs="Segoe UI"/>
      <w:sz w:val="18"/>
      <w:szCs w:val="18"/>
    </w:rPr>
  </w:style>
  <w:style w:type="character" w:customStyle="1" w:styleId="ae">
    <w:name w:val="טקסט בלונים תו"/>
    <w:basedOn w:val="a0"/>
    <w:link w:val="ad"/>
    <w:uiPriority w:val="99"/>
    <w:semiHidden/>
    <w:rsid w:val="0006403B"/>
    <w:rPr>
      <w:rFonts w:ascii="Segoe UI" w:hAnsi="Segoe UI" w:cs="Segoe UI"/>
      <w:sz w:val="18"/>
      <w:szCs w:val="18"/>
    </w:rPr>
  </w:style>
  <w:style w:type="paragraph" w:customStyle="1" w:styleId="cc0">
    <w:name w:val="cc"/>
    <w:basedOn w:val="a"/>
    <w:rsid w:val="00A470F7"/>
    <w:pPr>
      <w:bidi w:val="0"/>
      <w:spacing w:before="100" w:beforeAutospacing="1" w:after="100" w:afterAutospacing="1" w:line="240" w:lineRule="auto"/>
    </w:pPr>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6118">
      <w:bodyDiv w:val="1"/>
      <w:marLeft w:val="0"/>
      <w:marRight w:val="0"/>
      <w:marTop w:val="0"/>
      <w:marBottom w:val="0"/>
      <w:divBdr>
        <w:top w:val="none" w:sz="0" w:space="0" w:color="auto"/>
        <w:left w:val="none" w:sz="0" w:space="0" w:color="auto"/>
        <w:bottom w:val="none" w:sz="0" w:space="0" w:color="auto"/>
        <w:right w:val="none" w:sz="0" w:space="0" w:color="auto"/>
      </w:divBdr>
      <w:divsChild>
        <w:div w:id="1687244811">
          <w:marLeft w:val="0"/>
          <w:marRight w:val="0"/>
          <w:marTop w:val="0"/>
          <w:marBottom w:val="0"/>
          <w:divBdr>
            <w:top w:val="single" w:sz="2" w:space="5" w:color="000000"/>
            <w:left w:val="single" w:sz="2" w:space="0" w:color="000000"/>
            <w:bottom w:val="single" w:sz="2" w:space="5" w:color="000000"/>
            <w:right w:val="single" w:sz="2" w:space="0" w:color="000000"/>
          </w:divBdr>
          <w:divsChild>
            <w:div w:id="1499806583">
              <w:marLeft w:val="0"/>
              <w:marRight w:val="0"/>
              <w:marTop w:val="0"/>
              <w:marBottom w:val="0"/>
              <w:divBdr>
                <w:top w:val="single" w:sz="2" w:space="0" w:color="000000"/>
                <w:left w:val="single" w:sz="2" w:space="0" w:color="000000"/>
                <w:bottom w:val="single" w:sz="2" w:space="0" w:color="000000"/>
                <w:right w:val="single" w:sz="2" w:space="0" w:color="000000"/>
              </w:divBdr>
              <w:divsChild>
                <w:div w:id="1110128152">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2083748058">
          <w:marLeft w:val="0"/>
          <w:marRight w:val="0"/>
          <w:marTop w:val="0"/>
          <w:marBottom w:val="0"/>
          <w:divBdr>
            <w:top w:val="single" w:sz="2" w:space="5" w:color="000000"/>
            <w:left w:val="single" w:sz="2" w:space="0" w:color="000000"/>
            <w:bottom w:val="single" w:sz="2" w:space="5" w:color="000000"/>
            <w:right w:val="single" w:sz="2" w:space="0" w:color="000000"/>
          </w:divBdr>
          <w:divsChild>
            <w:div w:id="1274290561">
              <w:marLeft w:val="0"/>
              <w:marRight w:val="0"/>
              <w:marTop w:val="0"/>
              <w:marBottom w:val="0"/>
              <w:divBdr>
                <w:top w:val="single" w:sz="2" w:space="0" w:color="000000"/>
                <w:left w:val="single" w:sz="2" w:space="8" w:color="000000"/>
                <w:bottom w:val="single" w:sz="2" w:space="0" w:color="000000"/>
                <w:right w:val="single" w:sz="2" w:space="8" w:color="000000"/>
              </w:divBdr>
            </w:div>
            <w:div w:id="1727294741">
              <w:marLeft w:val="0"/>
              <w:marRight w:val="0"/>
              <w:marTop w:val="0"/>
              <w:marBottom w:val="0"/>
              <w:divBdr>
                <w:top w:val="single" w:sz="2" w:space="0" w:color="000000"/>
                <w:left w:val="single" w:sz="2" w:space="0" w:color="000000"/>
                <w:bottom w:val="single" w:sz="2" w:space="0" w:color="000000"/>
                <w:right w:val="single" w:sz="2" w:space="4" w:color="000000"/>
              </w:divBdr>
            </w:div>
            <w:div w:id="58938824">
              <w:marLeft w:val="0"/>
              <w:marRight w:val="0"/>
              <w:marTop w:val="0"/>
              <w:marBottom w:val="0"/>
              <w:divBdr>
                <w:top w:val="single" w:sz="2" w:space="0" w:color="000000"/>
                <w:left w:val="single" w:sz="2" w:space="0" w:color="000000"/>
                <w:bottom w:val="single" w:sz="2" w:space="0" w:color="000000"/>
                <w:right w:val="single" w:sz="2" w:space="0" w:color="000000"/>
              </w:divBdr>
              <w:divsChild>
                <w:div w:id="1452819464">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 w:id="223105556">
      <w:bodyDiv w:val="1"/>
      <w:marLeft w:val="0"/>
      <w:marRight w:val="0"/>
      <w:marTop w:val="0"/>
      <w:marBottom w:val="0"/>
      <w:divBdr>
        <w:top w:val="none" w:sz="0" w:space="0" w:color="auto"/>
        <w:left w:val="none" w:sz="0" w:space="0" w:color="auto"/>
        <w:bottom w:val="none" w:sz="0" w:space="0" w:color="auto"/>
        <w:right w:val="none" w:sz="0" w:space="0" w:color="auto"/>
      </w:divBdr>
      <w:divsChild>
        <w:div w:id="612135123">
          <w:marLeft w:val="0"/>
          <w:marRight w:val="0"/>
          <w:marTop w:val="0"/>
          <w:marBottom w:val="0"/>
          <w:divBdr>
            <w:top w:val="single" w:sz="2" w:space="5" w:color="000000"/>
            <w:left w:val="single" w:sz="2" w:space="0" w:color="000000"/>
            <w:bottom w:val="single" w:sz="2" w:space="5" w:color="000000"/>
            <w:right w:val="single" w:sz="2" w:space="0" w:color="000000"/>
          </w:divBdr>
          <w:divsChild>
            <w:div w:id="2075859404">
              <w:marLeft w:val="0"/>
              <w:marRight w:val="0"/>
              <w:marTop w:val="0"/>
              <w:marBottom w:val="0"/>
              <w:divBdr>
                <w:top w:val="single" w:sz="2" w:space="0" w:color="000000"/>
                <w:left w:val="single" w:sz="2" w:space="0" w:color="000000"/>
                <w:bottom w:val="single" w:sz="2" w:space="0" w:color="000000"/>
                <w:right w:val="single" w:sz="2" w:space="0" w:color="000000"/>
              </w:divBdr>
              <w:divsChild>
                <w:div w:id="19742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111">
          <w:marLeft w:val="0"/>
          <w:marRight w:val="0"/>
          <w:marTop w:val="0"/>
          <w:marBottom w:val="0"/>
          <w:divBdr>
            <w:top w:val="single" w:sz="2" w:space="5" w:color="000000"/>
            <w:left w:val="single" w:sz="2" w:space="0" w:color="000000"/>
            <w:bottom w:val="single" w:sz="2" w:space="5" w:color="000000"/>
            <w:right w:val="single" w:sz="2" w:space="0" w:color="000000"/>
          </w:divBdr>
          <w:divsChild>
            <w:div w:id="2086756424">
              <w:marLeft w:val="0"/>
              <w:marRight w:val="0"/>
              <w:marTop w:val="0"/>
              <w:marBottom w:val="0"/>
              <w:divBdr>
                <w:top w:val="single" w:sz="2" w:space="0" w:color="000000"/>
                <w:left w:val="single" w:sz="2" w:space="8" w:color="000000"/>
                <w:bottom w:val="single" w:sz="2" w:space="0" w:color="000000"/>
                <w:right w:val="single" w:sz="2" w:space="8" w:color="000000"/>
              </w:divBdr>
            </w:div>
            <w:div w:id="1624580498">
              <w:marLeft w:val="0"/>
              <w:marRight w:val="0"/>
              <w:marTop w:val="0"/>
              <w:marBottom w:val="0"/>
              <w:divBdr>
                <w:top w:val="single" w:sz="2" w:space="0" w:color="000000"/>
                <w:left w:val="single" w:sz="2" w:space="0" w:color="000000"/>
                <w:bottom w:val="single" w:sz="2" w:space="0" w:color="000000"/>
                <w:right w:val="single" w:sz="2" w:space="4" w:color="000000"/>
              </w:divBdr>
            </w:div>
            <w:div w:id="750545642">
              <w:marLeft w:val="0"/>
              <w:marRight w:val="0"/>
              <w:marTop w:val="0"/>
              <w:marBottom w:val="0"/>
              <w:divBdr>
                <w:top w:val="single" w:sz="2" w:space="0" w:color="000000"/>
                <w:left w:val="single" w:sz="2" w:space="0" w:color="000000"/>
                <w:bottom w:val="single" w:sz="2" w:space="0" w:color="000000"/>
                <w:right w:val="single" w:sz="2" w:space="0" w:color="000000"/>
              </w:divBdr>
              <w:divsChild>
                <w:div w:id="20078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61989">
          <w:marLeft w:val="0"/>
          <w:marRight w:val="0"/>
          <w:marTop w:val="0"/>
          <w:marBottom w:val="0"/>
          <w:divBdr>
            <w:top w:val="single" w:sz="2" w:space="5" w:color="000000"/>
            <w:left w:val="single" w:sz="2" w:space="0" w:color="000000"/>
            <w:bottom w:val="single" w:sz="2" w:space="5" w:color="000000"/>
            <w:right w:val="single" w:sz="2" w:space="0" w:color="000000"/>
          </w:divBdr>
          <w:divsChild>
            <w:div w:id="725104526">
              <w:marLeft w:val="0"/>
              <w:marRight w:val="0"/>
              <w:marTop w:val="0"/>
              <w:marBottom w:val="0"/>
              <w:divBdr>
                <w:top w:val="single" w:sz="2" w:space="0" w:color="000000"/>
                <w:left w:val="single" w:sz="2" w:space="8" w:color="000000"/>
                <w:bottom w:val="single" w:sz="2" w:space="0" w:color="000000"/>
                <w:right w:val="single" w:sz="2" w:space="8" w:color="000000"/>
              </w:divBdr>
            </w:div>
            <w:div w:id="1726834931">
              <w:marLeft w:val="0"/>
              <w:marRight w:val="0"/>
              <w:marTop w:val="0"/>
              <w:marBottom w:val="0"/>
              <w:divBdr>
                <w:top w:val="single" w:sz="2" w:space="0" w:color="000000"/>
                <w:left w:val="single" w:sz="2" w:space="0" w:color="000000"/>
                <w:bottom w:val="single" w:sz="2" w:space="0" w:color="000000"/>
                <w:right w:val="single" w:sz="2" w:space="4" w:color="000000"/>
              </w:divBdr>
            </w:div>
            <w:div w:id="12270909">
              <w:marLeft w:val="0"/>
              <w:marRight w:val="0"/>
              <w:marTop w:val="0"/>
              <w:marBottom w:val="0"/>
              <w:divBdr>
                <w:top w:val="single" w:sz="2" w:space="0" w:color="000000"/>
                <w:left w:val="single" w:sz="2" w:space="0" w:color="000000"/>
                <w:bottom w:val="single" w:sz="2" w:space="0" w:color="000000"/>
                <w:right w:val="single" w:sz="2" w:space="0" w:color="000000"/>
              </w:divBdr>
              <w:divsChild>
                <w:div w:id="1703018829">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 w:id="1174538521">
      <w:bodyDiv w:val="1"/>
      <w:marLeft w:val="0"/>
      <w:marRight w:val="0"/>
      <w:marTop w:val="0"/>
      <w:marBottom w:val="0"/>
      <w:divBdr>
        <w:top w:val="none" w:sz="0" w:space="0" w:color="auto"/>
        <w:left w:val="none" w:sz="0" w:space="0" w:color="auto"/>
        <w:bottom w:val="none" w:sz="0" w:space="0" w:color="auto"/>
        <w:right w:val="none" w:sz="0" w:space="0" w:color="auto"/>
      </w:divBdr>
      <w:divsChild>
        <w:div w:id="929462161">
          <w:marLeft w:val="0"/>
          <w:marRight w:val="0"/>
          <w:marTop w:val="0"/>
          <w:marBottom w:val="0"/>
          <w:divBdr>
            <w:top w:val="single" w:sz="2" w:space="5" w:color="000000"/>
            <w:left w:val="single" w:sz="2" w:space="0" w:color="000000"/>
            <w:bottom w:val="single" w:sz="2" w:space="5" w:color="000000"/>
            <w:right w:val="single" w:sz="2" w:space="0" w:color="000000"/>
          </w:divBdr>
          <w:divsChild>
            <w:div w:id="455679223">
              <w:marLeft w:val="0"/>
              <w:marRight w:val="0"/>
              <w:marTop w:val="0"/>
              <w:marBottom w:val="0"/>
              <w:divBdr>
                <w:top w:val="single" w:sz="2" w:space="0" w:color="000000"/>
                <w:left w:val="single" w:sz="2" w:space="0" w:color="000000"/>
                <w:bottom w:val="single" w:sz="2" w:space="0" w:color="000000"/>
                <w:right w:val="single" w:sz="2" w:space="0" w:color="000000"/>
              </w:divBdr>
              <w:divsChild>
                <w:div w:id="7751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2670">
          <w:marLeft w:val="0"/>
          <w:marRight w:val="0"/>
          <w:marTop w:val="0"/>
          <w:marBottom w:val="0"/>
          <w:divBdr>
            <w:top w:val="single" w:sz="2" w:space="5" w:color="000000"/>
            <w:left w:val="single" w:sz="2" w:space="0" w:color="000000"/>
            <w:bottom w:val="single" w:sz="2" w:space="5" w:color="000000"/>
            <w:right w:val="single" w:sz="2" w:space="0" w:color="000000"/>
          </w:divBdr>
          <w:divsChild>
            <w:div w:id="458301154">
              <w:marLeft w:val="0"/>
              <w:marRight w:val="0"/>
              <w:marTop w:val="0"/>
              <w:marBottom w:val="0"/>
              <w:divBdr>
                <w:top w:val="single" w:sz="2" w:space="0" w:color="000000"/>
                <w:left w:val="single" w:sz="2" w:space="8" w:color="000000"/>
                <w:bottom w:val="single" w:sz="2" w:space="0" w:color="000000"/>
                <w:right w:val="single" w:sz="2" w:space="8" w:color="000000"/>
              </w:divBdr>
            </w:div>
            <w:div w:id="1456096007">
              <w:marLeft w:val="0"/>
              <w:marRight w:val="0"/>
              <w:marTop w:val="0"/>
              <w:marBottom w:val="0"/>
              <w:divBdr>
                <w:top w:val="single" w:sz="2" w:space="0" w:color="000000"/>
                <w:left w:val="single" w:sz="2" w:space="0" w:color="000000"/>
                <w:bottom w:val="single" w:sz="2" w:space="0" w:color="000000"/>
                <w:right w:val="single" w:sz="2" w:space="4" w:color="000000"/>
              </w:divBdr>
            </w:div>
            <w:div w:id="997424613">
              <w:marLeft w:val="0"/>
              <w:marRight w:val="0"/>
              <w:marTop w:val="0"/>
              <w:marBottom w:val="0"/>
              <w:divBdr>
                <w:top w:val="single" w:sz="2" w:space="0" w:color="000000"/>
                <w:left w:val="single" w:sz="2" w:space="0" w:color="000000"/>
                <w:bottom w:val="single" w:sz="2" w:space="0" w:color="000000"/>
                <w:right w:val="single" w:sz="2" w:space="0" w:color="000000"/>
              </w:divBdr>
              <w:divsChild>
                <w:div w:id="20900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80567">
          <w:marLeft w:val="0"/>
          <w:marRight w:val="0"/>
          <w:marTop w:val="0"/>
          <w:marBottom w:val="0"/>
          <w:divBdr>
            <w:top w:val="single" w:sz="2" w:space="5" w:color="000000"/>
            <w:left w:val="single" w:sz="2" w:space="0" w:color="000000"/>
            <w:bottom w:val="single" w:sz="2" w:space="5" w:color="000000"/>
            <w:right w:val="single" w:sz="2" w:space="0" w:color="000000"/>
          </w:divBdr>
          <w:divsChild>
            <w:div w:id="1068723804">
              <w:marLeft w:val="0"/>
              <w:marRight w:val="0"/>
              <w:marTop w:val="0"/>
              <w:marBottom w:val="0"/>
              <w:divBdr>
                <w:top w:val="single" w:sz="2" w:space="0" w:color="000000"/>
                <w:left w:val="single" w:sz="2" w:space="8" w:color="000000"/>
                <w:bottom w:val="single" w:sz="2" w:space="0" w:color="000000"/>
                <w:right w:val="single" w:sz="2" w:space="8" w:color="000000"/>
              </w:divBdr>
            </w:div>
            <w:div w:id="1948539320">
              <w:marLeft w:val="0"/>
              <w:marRight w:val="0"/>
              <w:marTop w:val="0"/>
              <w:marBottom w:val="0"/>
              <w:divBdr>
                <w:top w:val="single" w:sz="2" w:space="0" w:color="000000"/>
                <w:left w:val="single" w:sz="2" w:space="0" w:color="000000"/>
                <w:bottom w:val="single" w:sz="2" w:space="0" w:color="000000"/>
                <w:right w:val="single" w:sz="2" w:space="4" w:color="000000"/>
              </w:divBdr>
            </w:div>
            <w:div w:id="963972689">
              <w:marLeft w:val="0"/>
              <w:marRight w:val="0"/>
              <w:marTop w:val="0"/>
              <w:marBottom w:val="0"/>
              <w:divBdr>
                <w:top w:val="single" w:sz="2" w:space="0" w:color="000000"/>
                <w:left w:val="single" w:sz="2" w:space="0" w:color="000000"/>
                <w:bottom w:val="single" w:sz="2" w:space="0" w:color="000000"/>
                <w:right w:val="single" w:sz="2" w:space="0" w:color="000000"/>
              </w:divBdr>
              <w:divsChild>
                <w:div w:id="2494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807">
          <w:marLeft w:val="0"/>
          <w:marRight w:val="0"/>
          <w:marTop w:val="0"/>
          <w:marBottom w:val="0"/>
          <w:divBdr>
            <w:top w:val="single" w:sz="2" w:space="5" w:color="000000"/>
            <w:left w:val="single" w:sz="2" w:space="0" w:color="000000"/>
            <w:bottom w:val="single" w:sz="2" w:space="5" w:color="000000"/>
            <w:right w:val="single" w:sz="2" w:space="0" w:color="000000"/>
          </w:divBdr>
          <w:divsChild>
            <w:div w:id="357898314">
              <w:marLeft w:val="0"/>
              <w:marRight w:val="0"/>
              <w:marTop w:val="0"/>
              <w:marBottom w:val="0"/>
              <w:divBdr>
                <w:top w:val="single" w:sz="2" w:space="0" w:color="000000"/>
                <w:left w:val="single" w:sz="2" w:space="8" w:color="000000"/>
                <w:bottom w:val="single" w:sz="2" w:space="0" w:color="000000"/>
                <w:right w:val="single" w:sz="2" w:space="8" w:color="000000"/>
              </w:divBdr>
            </w:div>
            <w:div w:id="1736510730">
              <w:marLeft w:val="0"/>
              <w:marRight w:val="0"/>
              <w:marTop w:val="0"/>
              <w:marBottom w:val="0"/>
              <w:divBdr>
                <w:top w:val="single" w:sz="2" w:space="0" w:color="000000"/>
                <w:left w:val="single" w:sz="2" w:space="0" w:color="000000"/>
                <w:bottom w:val="single" w:sz="2" w:space="0" w:color="000000"/>
                <w:right w:val="single" w:sz="2" w:space="4" w:color="000000"/>
              </w:divBdr>
            </w:div>
            <w:div w:id="368410122">
              <w:marLeft w:val="0"/>
              <w:marRight w:val="0"/>
              <w:marTop w:val="0"/>
              <w:marBottom w:val="0"/>
              <w:divBdr>
                <w:top w:val="single" w:sz="2" w:space="0" w:color="000000"/>
                <w:left w:val="single" w:sz="2" w:space="0" w:color="000000"/>
                <w:bottom w:val="single" w:sz="2" w:space="0" w:color="000000"/>
                <w:right w:val="single" w:sz="2" w:space="0" w:color="000000"/>
              </w:divBdr>
              <w:divsChild>
                <w:div w:id="1356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28766-2503-4539-A30A-55D9EE1B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2330</Words>
  <Characters>13286</Characters>
  <Application>Microsoft Office Word</Application>
  <DocSecurity>0</DocSecurity>
  <Lines>110</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Yitzchak Etshalom</dc:creator>
  <cp:keywords/>
  <dc:description/>
  <cp:lastModifiedBy>user</cp:lastModifiedBy>
  <cp:revision>7</cp:revision>
  <dcterms:created xsi:type="dcterms:W3CDTF">2020-07-16T06:43:00Z</dcterms:created>
  <dcterms:modified xsi:type="dcterms:W3CDTF">2020-07-27T08:15:00Z</dcterms:modified>
</cp:coreProperties>
</file>