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8DE6" w14:textId="77777777" w:rsidR="00C742FD" w:rsidRPr="00677F0F" w:rsidRDefault="00C742FD" w:rsidP="008C4915">
      <w:pPr>
        <w:pStyle w:val="a4"/>
        <w:bidi w:val="0"/>
        <w:jc w:val="center"/>
        <w:rPr>
          <w:rFonts w:asciiTheme="minorBidi" w:hAnsiTheme="minorBidi" w:cstheme="minorBidi"/>
          <w:b/>
          <w:bCs/>
          <w:lang w:val="de-DE"/>
        </w:rPr>
      </w:pPr>
      <w:bookmarkStart w:id="0" w:name="_GoBack"/>
      <w:bookmarkEnd w:id="0"/>
      <w:r w:rsidRPr="00677F0F">
        <w:rPr>
          <w:rFonts w:asciiTheme="minorBidi" w:hAnsiTheme="minorBidi" w:cstheme="minorBidi"/>
          <w:b/>
          <w:bCs/>
          <w:lang w:val="de-DE"/>
        </w:rPr>
        <w:t>YESHIVAT HAR ETZION</w:t>
      </w:r>
    </w:p>
    <w:p w14:paraId="69C9A18B" w14:textId="77777777" w:rsidR="00C742FD" w:rsidRPr="00677F0F" w:rsidRDefault="00C742FD" w:rsidP="008C4915">
      <w:pPr>
        <w:pStyle w:val="CC"/>
        <w:keepLines w:val="0"/>
        <w:spacing w:after="0"/>
        <w:ind w:left="0" w:firstLine="0"/>
        <w:jc w:val="center"/>
        <w:rPr>
          <w:rFonts w:asciiTheme="minorBidi" w:hAnsiTheme="minorBidi" w:cstheme="minorBidi"/>
          <w:b/>
          <w:bCs/>
          <w:sz w:val="24"/>
          <w:szCs w:val="24"/>
          <w:lang w:val="de-DE"/>
        </w:rPr>
      </w:pPr>
      <w:r w:rsidRPr="00677F0F">
        <w:rPr>
          <w:rFonts w:asciiTheme="minorBidi" w:hAnsiTheme="minorBidi" w:cstheme="minorBidi"/>
          <w:b/>
          <w:bCs/>
          <w:sz w:val="24"/>
          <w:szCs w:val="24"/>
          <w:lang w:val="de-DE"/>
        </w:rPr>
        <w:t>ISRAEL KOSCHITZKY VIRTUAL BEIT MIDRASH (VBM)</w:t>
      </w:r>
    </w:p>
    <w:p w14:paraId="77474E66" w14:textId="77777777" w:rsidR="00C742FD" w:rsidRPr="00677F0F" w:rsidRDefault="00C742FD" w:rsidP="008C4915">
      <w:pPr>
        <w:pStyle w:val="CC"/>
        <w:keepLines w:val="0"/>
        <w:spacing w:after="0"/>
        <w:ind w:left="0" w:firstLine="0"/>
        <w:jc w:val="center"/>
        <w:rPr>
          <w:rFonts w:asciiTheme="minorBidi" w:hAnsiTheme="minorBidi" w:cstheme="minorBidi"/>
          <w:b/>
          <w:bCs/>
          <w:sz w:val="24"/>
          <w:szCs w:val="24"/>
          <w:lang w:val="en-GB"/>
        </w:rPr>
      </w:pPr>
      <w:r w:rsidRPr="00677F0F">
        <w:rPr>
          <w:rFonts w:asciiTheme="minorBidi" w:hAnsiTheme="minorBidi" w:cstheme="minorBidi"/>
          <w:b/>
          <w:bCs/>
          <w:sz w:val="24"/>
          <w:szCs w:val="24"/>
          <w:lang w:val="en-GB"/>
        </w:rPr>
        <w:t>*********************************************************</w:t>
      </w:r>
    </w:p>
    <w:p w14:paraId="2397A661" w14:textId="77777777" w:rsidR="00C742FD" w:rsidRPr="00677F0F" w:rsidRDefault="00C742FD" w:rsidP="008C4915">
      <w:pPr>
        <w:pStyle w:val="CC"/>
        <w:keepLines w:val="0"/>
        <w:widowControl/>
        <w:spacing w:after="0"/>
        <w:ind w:left="0" w:firstLine="0"/>
        <w:jc w:val="center"/>
        <w:rPr>
          <w:rFonts w:asciiTheme="minorBidi" w:hAnsiTheme="minorBidi" w:cstheme="minorBidi"/>
          <w:sz w:val="24"/>
          <w:szCs w:val="24"/>
          <w:lang w:val="en-GB"/>
        </w:rPr>
      </w:pPr>
    </w:p>
    <w:p w14:paraId="0BD6A2EB" w14:textId="77777777" w:rsidR="00C742FD" w:rsidRPr="00677F0F" w:rsidRDefault="00C742FD" w:rsidP="008C4915">
      <w:pPr>
        <w:bidi w:val="0"/>
        <w:spacing w:line="240" w:lineRule="auto"/>
        <w:jc w:val="center"/>
        <w:rPr>
          <w:rFonts w:asciiTheme="minorBidi" w:hAnsiTheme="minorBidi" w:cstheme="minorBidi"/>
          <w:b/>
          <w:bCs/>
        </w:rPr>
      </w:pPr>
      <w:r w:rsidRPr="00677F0F">
        <w:rPr>
          <w:rFonts w:asciiTheme="minorBidi" w:hAnsiTheme="minorBidi" w:cstheme="minorBidi"/>
          <w:b/>
          <w:bCs/>
        </w:rPr>
        <w:t>BEFORE THE EARTHQUAKE:</w:t>
      </w:r>
    </w:p>
    <w:p w14:paraId="4434D661" w14:textId="77777777" w:rsidR="00C742FD" w:rsidRPr="00677F0F" w:rsidRDefault="00C742FD" w:rsidP="008C4915">
      <w:pPr>
        <w:bidi w:val="0"/>
        <w:spacing w:line="240" w:lineRule="auto"/>
        <w:jc w:val="center"/>
        <w:rPr>
          <w:rFonts w:asciiTheme="minorBidi" w:hAnsiTheme="minorBidi" w:cstheme="minorBidi"/>
          <w:b/>
          <w:bCs/>
        </w:rPr>
      </w:pPr>
      <w:r w:rsidRPr="00677F0F">
        <w:rPr>
          <w:rFonts w:asciiTheme="minorBidi" w:hAnsiTheme="minorBidi" w:cstheme="minorBidi"/>
          <w:b/>
          <w:bCs/>
        </w:rPr>
        <w:t>THE PROPHECIES OF HOSHEA AND AMOS</w:t>
      </w:r>
    </w:p>
    <w:p w14:paraId="3A112C3E" w14:textId="77777777" w:rsidR="00C742FD" w:rsidRDefault="00C742FD" w:rsidP="008C4915">
      <w:pPr>
        <w:bidi w:val="0"/>
        <w:spacing w:line="240" w:lineRule="auto"/>
        <w:jc w:val="center"/>
        <w:rPr>
          <w:rFonts w:asciiTheme="minorBidi" w:hAnsiTheme="minorBidi" w:cstheme="minorBidi"/>
          <w:b/>
          <w:bCs/>
        </w:rPr>
      </w:pPr>
    </w:p>
    <w:p w14:paraId="3FDB1AAB" w14:textId="77777777" w:rsidR="00C742FD" w:rsidRPr="00677F0F" w:rsidRDefault="00C742FD" w:rsidP="008C4915">
      <w:pPr>
        <w:bidi w:val="0"/>
        <w:spacing w:line="240" w:lineRule="auto"/>
        <w:jc w:val="center"/>
        <w:rPr>
          <w:rFonts w:asciiTheme="minorBidi" w:hAnsiTheme="minorBidi" w:cstheme="minorBidi"/>
          <w:b/>
          <w:bCs/>
        </w:rPr>
      </w:pPr>
      <w:r w:rsidRPr="00677F0F">
        <w:rPr>
          <w:rFonts w:asciiTheme="minorBidi" w:hAnsiTheme="minorBidi" w:cstheme="minorBidi"/>
          <w:b/>
          <w:bCs/>
        </w:rPr>
        <w:t>By Rav Yitzchak Etshalom</w:t>
      </w:r>
    </w:p>
    <w:p w14:paraId="539AEB49" w14:textId="77777777" w:rsidR="00C742FD" w:rsidRDefault="00C742FD" w:rsidP="008C4915">
      <w:pPr>
        <w:bidi w:val="0"/>
        <w:spacing w:line="240" w:lineRule="auto"/>
        <w:jc w:val="center"/>
        <w:rPr>
          <w:rFonts w:asciiTheme="minorBidi" w:eastAsia="Times New Roman" w:hAnsiTheme="minorBidi" w:cstheme="minorBidi"/>
          <w:b/>
          <w:bCs/>
          <w:iCs/>
          <w:color w:val="000000"/>
        </w:rPr>
      </w:pPr>
    </w:p>
    <w:p w14:paraId="14C8B706" w14:textId="77777777" w:rsidR="008C4915" w:rsidRDefault="008C4915" w:rsidP="008C4915">
      <w:pPr>
        <w:bidi w:val="0"/>
        <w:spacing w:line="240" w:lineRule="auto"/>
        <w:jc w:val="center"/>
        <w:rPr>
          <w:rFonts w:asciiTheme="minorBidi" w:eastAsia="Times New Roman" w:hAnsiTheme="minorBidi" w:cstheme="minorBidi"/>
          <w:b/>
          <w:bCs/>
          <w:iCs/>
          <w:color w:val="000000"/>
        </w:rPr>
      </w:pPr>
    </w:p>
    <w:p w14:paraId="79412F33" w14:textId="70ABAFD5" w:rsidR="00C742FD" w:rsidRPr="00677F0F" w:rsidRDefault="00C742FD" w:rsidP="008C4915">
      <w:pPr>
        <w:bidi w:val="0"/>
        <w:spacing w:line="240" w:lineRule="auto"/>
        <w:jc w:val="center"/>
        <w:rPr>
          <w:rFonts w:asciiTheme="minorBidi" w:eastAsia="Times New Roman" w:hAnsiTheme="minorBidi" w:cstheme="minorBidi"/>
          <w:b/>
          <w:bCs/>
          <w:color w:val="000000"/>
        </w:rPr>
      </w:pPr>
      <w:r w:rsidRPr="006C2CA9">
        <w:rPr>
          <w:rFonts w:asciiTheme="minorBidi" w:eastAsia="Times New Roman" w:hAnsiTheme="minorBidi" w:cstheme="minorBidi"/>
          <w:b/>
          <w:bCs/>
          <w:iCs/>
          <w:color w:val="000000"/>
        </w:rPr>
        <w:t>Shiur</w:t>
      </w:r>
      <w:r w:rsidRPr="00677F0F">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9</w:t>
      </w:r>
      <w:r w:rsidR="00C57A57">
        <w:rPr>
          <w:rFonts w:asciiTheme="minorBidi" w:eastAsia="Times New Roman" w:hAnsiTheme="minorBidi" w:cstheme="minorBidi"/>
          <w:b/>
          <w:bCs/>
          <w:color w:val="000000"/>
        </w:rPr>
        <w:t>8</w:t>
      </w:r>
      <w:r w:rsidRPr="00677F0F">
        <w:rPr>
          <w:rFonts w:asciiTheme="minorBidi" w:eastAsia="Times New Roman" w:hAnsiTheme="minorBidi" w:cstheme="minorBidi"/>
          <w:b/>
          <w:bCs/>
          <w:color w:val="000000"/>
        </w:rPr>
        <w:t>:</w:t>
      </w:r>
    </w:p>
    <w:p w14:paraId="54BCB601" w14:textId="77777777" w:rsidR="00C742FD" w:rsidRPr="00677F0F" w:rsidRDefault="00C742FD" w:rsidP="008C4915">
      <w:pPr>
        <w:bidi w:val="0"/>
        <w:spacing w:line="240" w:lineRule="auto"/>
        <w:jc w:val="center"/>
        <w:rPr>
          <w:rFonts w:asciiTheme="minorBidi" w:eastAsia="Times New Roman" w:hAnsiTheme="minorBidi" w:cstheme="minorBidi"/>
          <w:b/>
          <w:bCs/>
          <w:color w:val="000000"/>
        </w:rPr>
      </w:pPr>
      <w:r w:rsidRPr="00677F0F">
        <w:rPr>
          <w:rFonts w:asciiTheme="minorBidi" w:eastAsia="Times New Roman" w:hAnsiTheme="minorBidi" w:cstheme="minorBidi"/>
          <w:b/>
          <w:bCs/>
          <w:color w:val="000000"/>
        </w:rPr>
        <w:t>The Prophecies of Amos:</w:t>
      </w:r>
    </w:p>
    <w:p w14:paraId="669F3594" w14:textId="433722A5" w:rsidR="00C742FD" w:rsidRPr="00677F0F" w:rsidRDefault="00C742FD" w:rsidP="008C4915">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 xml:space="preserve">DAY </w:t>
      </w:r>
      <w:r w:rsidR="009E18F0">
        <w:rPr>
          <w:rFonts w:asciiTheme="minorBidi" w:eastAsia="Times New Roman" w:hAnsiTheme="minorBidi" w:cstheme="minorBidi"/>
          <w:b/>
          <w:bCs/>
          <w:color w:val="000000"/>
        </w:rPr>
        <w:t>OF RETURN</w:t>
      </w:r>
    </w:p>
    <w:p w14:paraId="04D75A37" w14:textId="77777777" w:rsidR="00C742FD" w:rsidRPr="00677F0F" w:rsidRDefault="00C742FD" w:rsidP="008C4915">
      <w:pPr>
        <w:bidi w:val="0"/>
        <w:spacing w:line="240" w:lineRule="auto"/>
        <w:jc w:val="center"/>
        <w:rPr>
          <w:rFonts w:asciiTheme="minorBidi" w:eastAsia="Times New Roman" w:hAnsiTheme="minorBidi" w:cstheme="minorBidi"/>
          <w:b/>
          <w:bCs/>
          <w:color w:val="000000"/>
        </w:rPr>
      </w:pPr>
    </w:p>
    <w:p w14:paraId="54ACB597" w14:textId="77777777" w:rsidR="00C742FD" w:rsidRPr="00677F0F" w:rsidRDefault="00C742FD" w:rsidP="008C4915">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JUDGMENT AND VINDICATION</w:t>
      </w:r>
      <w:r w:rsidRPr="00677F0F">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9:7-12</w:t>
      </w:r>
      <w:r w:rsidRPr="00677F0F">
        <w:rPr>
          <w:rFonts w:asciiTheme="minorBidi" w:eastAsia="Times New Roman" w:hAnsiTheme="minorBidi" w:cstheme="minorBidi"/>
          <w:b/>
          <w:bCs/>
          <w:color w:val="000000"/>
        </w:rPr>
        <w:t>)</w:t>
      </w:r>
    </w:p>
    <w:p w14:paraId="00BF31E2" w14:textId="77777777" w:rsidR="00C742FD" w:rsidRPr="00677F0F" w:rsidRDefault="00C742FD" w:rsidP="008C4915">
      <w:pPr>
        <w:bidi w:val="0"/>
        <w:spacing w:line="240" w:lineRule="auto"/>
        <w:jc w:val="center"/>
        <w:rPr>
          <w:rFonts w:asciiTheme="minorBidi" w:eastAsia="Times New Roman" w:hAnsiTheme="minorBidi" w:cstheme="minorBidi"/>
          <w:b/>
          <w:bCs/>
          <w:color w:val="000000"/>
        </w:rPr>
      </w:pPr>
    </w:p>
    <w:p w14:paraId="41E95E47" w14:textId="69BB3576" w:rsidR="00C742FD" w:rsidRPr="00677F0F" w:rsidRDefault="00C742FD" w:rsidP="008C4915">
      <w:pPr>
        <w:bidi w:val="0"/>
        <w:spacing w:line="240" w:lineRule="auto"/>
        <w:jc w:val="center"/>
        <w:rPr>
          <w:rFonts w:asciiTheme="minorBidi" w:eastAsia="Times New Roman" w:hAnsiTheme="minorBidi" w:cstheme="minorBidi"/>
          <w:b/>
          <w:bCs/>
          <w:color w:val="000000"/>
        </w:rPr>
      </w:pPr>
      <w:r w:rsidRPr="00677F0F">
        <w:rPr>
          <w:rFonts w:asciiTheme="minorBidi" w:eastAsia="Times New Roman" w:hAnsiTheme="minorBidi" w:cstheme="minorBidi"/>
          <w:b/>
          <w:bCs/>
          <w:color w:val="000000"/>
        </w:rPr>
        <w:t xml:space="preserve">PART </w:t>
      </w:r>
      <w:r w:rsidR="00C57A57">
        <w:rPr>
          <w:rFonts w:asciiTheme="minorBidi" w:eastAsia="Times New Roman" w:hAnsiTheme="minorBidi" w:cstheme="minorBidi"/>
          <w:b/>
          <w:bCs/>
          <w:color w:val="000000"/>
        </w:rPr>
        <w:t>3</w:t>
      </w:r>
      <w:r w:rsidRPr="00677F0F">
        <w:rPr>
          <w:rFonts w:asciiTheme="minorBidi" w:eastAsia="Times New Roman" w:hAnsiTheme="minorBidi" w:cstheme="minorBidi"/>
          <w:b/>
          <w:bCs/>
          <w:color w:val="000000"/>
        </w:rPr>
        <w:t>:</w:t>
      </w:r>
    </w:p>
    <w:p w14:paraId="30D2A5F5" w14:textId="13C666FD" w:rsidR="00C742FD" w:rsidRDefault="00C57A57" w:rsidP="008C4915">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RESTORATION AND SOVEREIGNTY</w:t>
      </w:r>
      <w:r w:rsidR="00C742FD">
        <w:rPr>
          <w:rFonts w:asciiTheme="minorBidi" w:eastAsia="Times New Roman" w:hAnsiTheme="minorBidi" w:cstheme="minorBidi"/>
          <w:b/>
          <w:bCs/>
          <w:color w:val="000000"/>
        </w:rPr>
        <w:t xml:space="preserve"> (verses </w:t>
      </w:r>
      <w:r>
        <w:rPr>
          <w:rFonts w:asciiTheme="minorBidi" w:eastAsia="Times New Roman" w:hAnsiTheme="minorBidi" w:cstheme="minorBidi"/>
          <w:b/>
          <w:bCs/>
          <w:color w:val="000000"/>
        </w:rPr>
        <w:t>11-12</w:t>
      </w:r>
      <w:r w:rsidR="00C742FD">
        <w:rPr>
          <w:rFonts w:asciiTheme="minorBidi" w:eastAsia="Times New Roman" w:hAnsiTheme="minorBidi" w:cstheme="minorBidi"/>
          <w:b/>
          <w:bCs/>
          <w:color w:val="000000"/>
        </w:rPr>
        <w:t>)</w:t>
      </w:r>
    </w:p>
    <w:p w14:paraId="1C3576FB" w14:textId="77777777" w:rsidR="00C742FD" w:rsidRDefault="00C742FD" w:rsidP="008C4915">
      <w:pPr>
        <w:bidi w:val="0"/>
        <w:spacing w:line="240" w:lineRule="auto"/>
        <w:ind w:left="720"/>
        <w:jc w:val="both"/>
        <w:rPr>
          <w:rFonts w:asciiTheme="minorBidi" w:eastAsia="Times New Roman" w:hAnsiTheme="minorBidi" w:cstheme="minorBidi"/>
          <w:b/>
          <w:bCs/>
          <w:i/>
          <w:iCs/>
          <w:color w:val="000000"/>
        </w:rPr>
      </w:pPr>
    </w:p>
    <w:p w14:paraId="7322116E" w14:textId="77777777" w:rsidR="008C4915" w:rsidRDefault="008C4915" w:rsidP="008C4915">
      <w:pPr>
        <w:bidi w:val="0"/>
        <w:spacing w:line="240" w:lineRule="auto"/>
        <w:ind w:left="720"/>
        <w:jc w:val="both"/>
        <w:rPr>
          <w:rFonts w:asciiTheme="minorBidi" w:eastAsia="Times New Roman" w:hAnsiTheme="minorBidi" w:cstheme="minorBidi"/>
          <w:b/>
          <w:bCs/>
          <w:i/>
          <w:iCs/>
          <w:color w:val="000000"/>
        </w:rPr>
      </w:pPr>
    </w:p>
    <w:p w14:paraId="28A7D6EF" w14:textId="5AC6AD80" w:rsidR="007924B4" w:rsidRDefault="007F37FB"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last week’s </w:t>
      </w:r>
      <w:r w:rsidRPr="006C2CA9">
        <w:rPr>
          <w:rFonts w:asciiTheme="minorBidi" w:eastAsia="Times New Roman" w:hAnsiTheme="minorBidi" w:cstheme="minorBidi"/>
          <w:i/>
          <w:iCs/>
          <w:color w:val="000000"/>
        </w:rPr>
        <w:t>shiu</w:t>
      </w:r>
      <w:r w:rsidR="009E18F0" w:rsidRPr="006C2CA9">
        <w:rPr>
          <w:rFonts w:asciiTheme="minorBidi" w:eastAsia="Times New Roman" w:hAnsiTheme="minorBidi" w:cstheme="minorBidi"/>
          <w:i/>
          <w:iCs/>
          <w:color w:val="000000"/>
        </w:rPr>
        <w:t>r</w:t>
      </w:r>
      <w:r w:rsidR="004863DD">
        <w:rPr>
          <w:rFonts w:asciiTheme="minorBidi" w:eastAsia="Times New Roman" w:hAnsiTheme="minorBidi" w:cstheme="minorBidi"/>
          <w:color w:val="000000"/>
        </w:rPr>
        <w:t>,</w:t>
      </w:r>
      <w:r w:rsidR="009E18F0">
        <w:rPr>
          <w:rFonts w:asciiTheme="minorBidi" w:eastAsia="Times New Roman" w:hAnsiTheme="minorBidi" w:cstheme="minorBidi"/>
          <w:color w:val="000000"/>
        </w:rPr>
        <w:t xml:space="preserve"> we examined the three verses </w:t>
      </w:r>
      <w:r w:rsidR="004863DD">
        <w:rPr>
          <w:rFonts w:asciiTheme="minorBidi" w:eastAsia="Times New Roman" w:hAnsiTheme="minorBidi" w:cstheme="minorBidi"/>
          <w:color w:val="000000"/>
        </w:rPr>
        <w:t xml:space="preserve">that </w:t>
      </w:r>
      <w:r w:rsidR="009E18F0">
        <w:rPr>
          <w:rFonts w:asciiTheme="minorBidi" w:eastAsia="Times New Roman" w:hAnsiTheme="minorBidi" w:cstheme="minorBidi"/>
          <w:color w:val="000000"/>
        </w:rPr>
        <w:t xml:space="preserve">foretell the exile, dispersion and difficult times ahead for </w:t>
      </w:r>
      <w:r w:rsidR="009E18F0" w:rsidRPr="008C4915">
        <w:rPr>
          <w:rFonts w:asciiTheme="minorBidi" w:eastAsia="Times New Roman" w:hAnsiTheme="minorBidi" w:cstheme="minorBidi"/>
          <w:i/>
          <w:iCs/>
          <w:color w:val="000000"/>
        </w:rPr>
        <w:t>Am Yisrael</w:t>
      </w:r>
      <w:r w:rsidR="009E18F0">
        <w:rPr>
          <w:rFonts w:asciiTheme="minorBidi" w:eastAsia="Times New Roman" w:hAnsiTheme="minorBidi" w:cstheme="minorBidi"/>
          <w:color w:val="000000"/>
        </w:rPr>
        <w:t>, all presented as the providential method for ridding the nation of its “detritus</w:t>
      </w:r>
      <w:r w:rsidR="004863DD">
        <w:rPr>
          <w:rFonts w:asciiTheme="minorBidi" w:eastAsia="Times New Roman" w:hAnsiTheme="minorBidi" w:cstheme="minorBidi"/>
          <w:color w:val="000000"/>
        </w:rPr>
        <w:t>,</w:t>
      </w:r>
      <w:r w:rsidR="009E18F0">
        <w:rPr>
          <w:rFonts w:asciiTheme="minorBidi" w:eastAsia="Times New Roman" w:hAnsiTheme="minorBidi" w:cstheme="minorBidi"/>
          <w:color w:val="000000"/>
        </w:rPr>
        <w:t xml:space="preserve">” as symbolized with the metaphor of the sieve. </w:t>
      </w:r>
      <w:r w:rsidR="007924B4">
        <w:rPr>
          <w:rFonts w:asciiTheme="minorBidi" w:eastAsia="Times New Roman" w:hAnsiTheme="minorBidi" w:cstheme="minorBidi"/>
          <w:color w:val="000000"/>
        </w:rPr>
        <w:t xml:space="preserve">We will now turn to the final two verses of this penultimate passage in the book and see how Amos’s vision of the future history of </w:t>
      </w:r>
      <w:r w:rsidR="007924B4" w:rsidRPr="008C4915">
        <w:rPr>
          <w:rFonts w:asciiTheme="minorBidi" w:eastAsia="Times New Roman" w:hAnsiTheme="minorBidi" w:cstheme="minorBidi"/>
          <w:i/>
          <w:iCs/>
          <w:color w:val="000000"/>
        </w:rPr>
        <w:t>Am Yisrael</w:t>
      </w:r>
      <w:r w:rsidR="007924B4">
        <w:rPr>
          <w:rFonts w:asciiTheme="minorBidi" w:eastAsia="Times New Roman" w:hAnsiTheme="minorBidi" w:cstheme="minorBidi"/>
          <w:color w:val="000000"/>
        </w:rPr>
        <w:t xml:space="preserve"> is meant to unfold.</w:t>
      </w:r>
    </w:p>
    <w:p w14:paraId="6FF8CD72" w14:textId="36EE8C25" w:rsidR="0083012B" w:rsidRDefault="0083012B" w:rsidP="008C4915">
      <w:pPr>
        <w:bidi w:val="0"/>
        <w:spacing w:line="240" w:lineRule="auto"/>
        <w:jc w:val="both"/>
        <w:rPr>
          <w:rFonts w:asciiTheme="minorBidi" w:eastAsia="Times New Roman" w:hAnsiTheme="minorBidi" w:cstheme="minorBidi"/>
          <w:color w:val="000000"/>
        </w:rPr>
      </w:pPr>
    </w:p>
    <w:p w14:paraId="7883397C" w14:textId="3D41DCAD" w:rsidR="0083012B" w:rsidRPr="00BA2392" w:rsidRDefault="0083012B" w:rsidP="008C4915">
      <w:pPr>
        <w:bidi w:val="0"/>
        <w:spacing w:line="240" w:lineRule="auto"/>
        <w:jc w:val="both"/>
        <w:rPr>
          <w:rFonts w:asciiTheme="minorBidi" w:eastAsia="Times New Roman" w:hAnsiTheme="minorBidi" w:cstheme="minorBidi"/>
          <w:caps/>
          <w:color w:val="000000"/>
        </w:rPr>
      </w:pPr>
      <w:r>
        <w:rPr>
          <w:rFonts w:asciiTheme="minorBidi" w:eastAsia="Times New Roman" w:hAnsiTheme="minorBidi" w:cstheme="minorBidi"/>
          <w:color w:val="000000"/>
        </w:rPr>
        <w:t xml:space="preserve">One note must be inserted here before we begin our study of the text. </w:t>
      </w:r>
      <w:r w:rsidR="004863DD">
        <w:rPr>
          <w:rFonts w:asciiTheme="minorBidi" w:eastAsia="Times New Roman" w:hAnsiTheme="minorBidi" w:cstheme="minorBidi"/>
          <w:color w:val="000000"/>
        </w:rPr>
        <w:t>F</w:t>
      </w:r>
      <w:r>
        <w:rPr>
          <w:rFonts w:asciiTheme="minorBidi" w:eastAsia="Times New Roman" w:hAnsiTheme="minorBidi" w:cstheme="minorBidi"/>
          <w:color w:val="000000"/>
        </w:rPr>
        <w:t xml:space="preserve">or the past number of weeks, </w:t>
      </w:r>
      <w:r w:rsidR="004863DD">
        <w:rPr>
          <w:rFonts w:asciiTheme="minorBidi" w:eastAsia="Times New Roman" w:hAnsiTheme="minorBidi" w:cstheme="minorBidi"/>
          <w:color w:val="000000"/>
        </w:rPr>
        <w:t xml:space="preserve">we have been studying </w:t>
      </w:r>
      <w:r>
        <w:rPr>
          <w:rFonts w:asciiTheme="minorBidi" w:eastAsia="Times New Roman" w:hAnsiTheme="minorBidi" w:cstheme="minorBidi"/>
          <w:color w:val="000000"/>
        </w:rPr>
        <w:t xml:space="preserve">Amos’s envisioned “end-of-days” scenario. There are a number of such scenarios in </w:t>
      </w:r>
      <w:r w:rsidRPr="008C4915">
        <w:rPr>
          <w:rFonts w:asciiTheme="minorBidi" w:eastAsia="Times New Roman" w:hAnsiTheme="minorBidi" w:cstheme="minorBidi"/>
          <w:i/>
          <w:iCs/>
          <w:color w:val="000000"/>
        </w:rPr>
        <w:t>Tanakh</w:t>
      </w:r>
      <w:r w:rsidR="004863DD">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they are not all harmonious with each other. Indeed, in some cases, even the same prophet presents various visions of how history will play out</w:t>
      </w:r>
      <w:r w:rsidR="004863DD">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they may be mutually exclusive. </w:t>
      </w:r>
      <w:r w:rsidR="004863DD">
        <w:rPr>
          <w:rFonts w:asciiTheme="minorBidi" w:eastAsia="Times New Roman" w:hAnsiTheme="minorBidi" w:cstheme="minorBidi"/>
          <w:color w:val="000000"/>
        </w:rPr>
        <w:t>A</w:t>
      </w:r>
      <w:r w:rsidR="00BA2392">
        <w:rPr>
          <w:rFonts w:asciiTheme="minorBidi" w:eastAsia="Times New Roman" w:hAnsiTheme="minorBidi" w:cstheme="minorBidi"/>
          <w:color w:val="000000"/>
        </w:rPr>
        <w:t xml:space="preserve">fter our text study is complete, </w:t>
      </w:r>
      <w:r w:rsidR="004863DD">
        <w:rPr>
          <w:rFonts w:asciiTheme="minorBidi" w:eastAsia="Times New Roman" w:hAnsiTheme="minorBidi" w:cstheme="minorBidi"/>
          <w:color w:val="000000"/>
        </w:rPr>
        <w:t xml:space="preserve">we will devote a </w:t>
      </w:r>
      <w:r w:rsidR="004863DD" w:rsidRPr="008C4915">
        <w:rPr>
          <w:rFonts w:asciiTheme="minorBidi" w:eastAsia="Times New Roman" w:hAnsiTheme="minorBidi" w:cstheme="minorBidi"/>
          <w:i/>
          <w:iCs/>
          <w:color w:val="000000"/>
        </w:rPr>
        <w:t>shiur</w:t>
      </w:r>
      <w:r w:rsidR="004863DD">
        <w:rPr>
          <w:rFonts w:asciiTheme="minorBidi" w:eastAsia="Times New Roman" w:hAnsiTheme="minorBidi" w:cstheme="minorBidi"/>
          <w:i/>
          <w:iCs/>
          <w:color w:val="000000"/>
        </w:rPr>
        <w:t xml:space="preserve"> </w:t>
      </w:r>
      <w:r w:rsidR="00BA2392">
        <w:rPr>
          <w:rFonts w:asciiTheme="minorBidi" w:eastAsia="Times New Roman" w:hAnsiTheme="minorBidi" w:cstheme="minorBidi"/>
          <w:color w:val="000000"/>
        </w:rPr>
        <w:t xml:space="preserve">to this phenomenon and where Amos’s </w:t>
      </w:r>
      <w:r w:rsidR="00BA2392">
        <w:rPr>
          <w:rFonts w:asciiTheme="minorBidi" w:eastAsia="Times New Roman" w:hAnsiTheme="minorBidi" w:cstheme="minorBidi"/>
          <w:i/>
          <w:iCs/>
          <w:color w:val="000000"/>
        </w:rPr>
        <w:t>eschaton</w:t>
      </w:r>
      <w:r w:rsidR="00BA2392">
        <w:rPr>
          <w:rFonts w:asciiTheme="minorBidi" w:eastAsia="Times New Roman" w:hAnsiTheme="minorBidi" w:cstheme="minorBidi"/>
          <w:color w:val="000000"/>
        </w:rPr>
        <w:t xml:space="preserve"> fits into this palette of prophetic </w:t>
      </w:r>
      <w:r w:rsidR="00BA2392" w:rsidRPr="00BA2392">
        <w:rPr>
          <w:rFonts w:asciiTheme="minorBidi" w:eastAsia="Times New Roman" w:hAnsiTheme="minorBidi" w:cstheme="minorBidi"/>
          <w:i/>
          <w:iCs/>
          <w:color w:val="000000"/>
        </w:rPr>
        <w:t>schema</w:t>
      </w:r>
      <w:r w:rsidR="00BA2392">
        <w:rPr>
          <w:rFonts w:asciiTheme="minorBidi" w:eastAsia="Times New Roman" w:hAnsiTheme="minorBidi" w:cstheme="minorBidi"/>
          <w:color w:val="000000"/>
        </w:rPr>
        <w:t xml:space="preserve">. </w:t>
      </w:r>
    </w:p>
    <w:p w14:paraId="1EF9FD53" w14:textId="77777777" w:rsidR="00C742FD" w:rsidRDefault="00C742FD" w:rsidP="008C4915">
      <w:pPr>
        <w:bidi w:val="0"/>
        <w:spacing w:line="240" w:lineRule="auto"/>
        <w:jc w:val="both"/>
        <w:rPr>
          <w:rFonts w:asciiTheme="minorBidi" w:eastAsia="Times New Roman" w:hAnsiTheme="minorBidi" w:cstheme="minorBidi"/>
          <w:color w:val="000000"/>
        </w:rPr>
      </w:pPr>
    </w:p>
    <w:p w14:paraId="7778176A" w14:textId="15B6062A" w:rsidR="00C742FD" w:rsidRDefault="00C742FD"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TEXT</w:t>
      </w:r>
    </w:p>
    <w:p w14:paraId="031740F8" w14:textId="2E24170D" w:rsidR="00110853" w:rsidRDefault="00110853" w:rsidP="008C4915">
      <w:pPr>
        <w:bidi w:val="0"/>
        <w:spacing w:line="240" w:lineRule="auto"/>
        <w:jc w:val="both"/>
        <w:rPr>
          <w:rFonts w:asciiTheme="minorBidi" w:eastAsia="Times New Roman" w:hAnsiTheme="minorBidi" w:cstheme="minorBidi"/>
          <w:color w:val="000000"/>
        </w:rPr>
      </w:pPr>
    </w:p>
    <w:p w14:paraId="399526F7" w14:textId="69D181AB" w:rsidR="00110853" w:rsidRDefault="00110853"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Ba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yom ha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hu</w:t>
      </w:r>
    </w:p>
    <w:p w14:paraId="7B8A9CED" w14:textId="22BBA4E7" w:rsidR="00110853" w:rsidRDefault="004863DD"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O</w:t>
      </w:r>
      <w:r w:rsidRPr="00C57A57">
        <w:rPr>
          <w:rFonts w:asciiTheme="minorBidi" w:eastAsia="Times New Roman" w:hAnsiTheme="minorBidi" w:cstheme="minorBidi"/>
          <w:color w:val="000000"/>
        </w:rPr>
        <w:t xml:space="preserve">n </w:t>
      </w:r>
      <w:r w:rsidR="00110853" w:rsidRPr="00C57A57">
        <w:rPr>
          <w:rFonts w:asciiTheme="minorBidi" w:eastAsia="Times New Roman" w:hAnsiTheme="minorBidi" w:cstheme="minorBidi"/>
          <w:color w:val="000000"/>
        </w:rPr>
        <w:t>that day</w:t>
      </w:r>
    </w:p>
    <w:p w14:paraId="0B79EE78" w14:textId="77777777" w:rsidR="006C2CA9" w:rsidRDefault="006C2CA9" w:rsidP="008C4915">
      <w:pPr>
        <w:bidi w:val="0"/>
        <w:spacing w:line="240" w:lineRule="auto"/>
        <w:ind w:left="1440"/>
        <w:jc w:val="both"/>
        <w:rPr>
          <w:rFonts w:asciiTheme="minorBidi" w:eastAsia="Times New Roman" w:hAnsiTheme="minorBidi" w:cstheme="minorBidi"/>
          <w:i/>
          <w:iCs/>
          <w:color w:val="000000"/>
        </w:rPr>
      </w:pPr>
    </w:p>
    <w:p w14:paraId="01B69B6A" w14:textId="2FDC5F2A" w:rsidR="00632B19" w:rsidRDefault="00632B19"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phrase points us back to the previous passage</w:t>
      </w:r>
      <w:r w:rsidR="004863DD">
        <w:rPr>
          <w:rFonts w:asciiTheme="minorBidi" w:eastAsia="Times New Roman" w:hAnsiTheme="minorBidi" w:cstheme="minorBidi"/>
          <w:color w:val="000000"/>
        </w:rPr>
        <w:t>,</w:t>
      </w:r>
      <w:r>
        <w:rPr>
          <w:rFonts w:asciiTheme="minorBidi" w:eastAsia="Times New Roman" w:hAnsiTheme="minorBidi" w:cstheme="minorBidi"/>
          <w:color w:val="000000"/>
        </w:rPr>
        <w:t xml:space="preserve"> but likely </w:t>
      </w:r>
      <w:r w:rsidR="004863DD">
        <w:rPr>
          <w:rFonts w:asciiTheme="minorBidi" w:eastAsia="Times New Roman" w:hAnsiTheme="minorBidi" w:cstheme="minorBidi"/>
          <w:color w:val="000000"/>
        </w:rPr>
        <w:t xml:space="preserve">also </w:t>
      </w:r>
      <w:r>
        <w:rPr>
          <w:rFonts w:asciiTheme="minorBidi" w:eastAsia="Times New Roman" w:hAnsiTheme="minorBidi" w:cstheme="minorBidi"/>
          <w:color w:val="000000"/>
        </w:rPr>
        <w:t>to an even earlier one where a “day” or “days” are mentioned. In other words, by stating “on that day</w:t>
      </w:r>
      <w:r w:rsidR="004863DD">
        <w:rPr>
          <w:rFonts w:asciiTheme="minorBidi" w:eastAsia="Times New Roman" w:hAnsiTheme="minorBidi" w:cstheme="minorBidi"/>
          <w:color w:val="000000"/>
        </w:rPr>
        <w:t>,</w:t>
      </w:r>
      <w:r>
        <w:rPr>
          <w:rFonts w:asciiTheme="minorBidi" w:eastAsia="Times New Roman" w:hAnsiTheme="minorBidi" w:cstheme="minorBidi"/>
          <w:color w:val="000000"/>
        </w:rPr>
        <w:t xml:space="preserve">” the prophet connects the following line to the events of an already identified day. </w:t>
      </w:r>
      <w:r w:rsidR="00B409BA">
        <w:rPr>
          <w:rFonts w:asciiTheme="minorBidi" w:eastAsia="Times New Roman" w:hAnsiTheme="minorBidi" w:cstheme="minorBidi"/>
          <w:color w:val="000000"/>
        </w:rPr>
        <w:t xml:space="preserve">A “day” in </w:t>
      </w:r>
      <w:r w:rsidR="00B409BA" w:rsidRPr="008C4915">
        <w:rPr>
          <w:rFonts w:asciiTheme="minorBidi" w:eastAsia="Times New Roman" w:hAnsiTheme="minorBidi" w:cstheme="minorBidi"/>
          <w:i/>
          <w:iCs/>
          <w:color w:val="000000"/>
        </w:rPr>
        <w:t>Tanakh</w:t>
      </w:r>
      <w:r w:rsidR="00B409BA">
        <w:rPr>
          <w:rFonts w:asciiTheme="minorBidi" w:eastAsia="Times New Roman" w:hAnsiTheme="minorBidi" w:cstheme="minorBidi"/>
          <w:color w:val="000000"/>
        </w:rPr>
        <w:t>, outside of narrative and legal contexts, may refer to a period of time, not limited to a period of sunset to the next sunset. Ibn Ezra makes that point here: “</w:t>
      </w:r>
      <w:r w:rsidR="004863DD">
        <w:rPr>
          <w:rFonts w:asciiTheme="minorBidi" w:eastAsia="Times New Roman" w:hAnsiTheme="minorBidi" w:cstheme="minorBidi"/>
          <w:i/>
          <w:iCs/>
          <w:color w:val="000000"/>
        </w:rPr>
        <w:t>Y</w:t>
      </w:r>
      <w:r w:rsidR="00B409BA">
        <w:rPr>
          <w:rFonts w:asciiTheme="minorBidi" w:eastAsia="Times New Roman" w:hAnsiTheme="minorBidi" w:cstheme="minorBidi"/>
          <w:i/>
          <w:iCs/>
          <w:color w:val="000000"/>
        </w:rPr>
        <w:t>om</w:t>
      </w:r>
      <w:r w:rsidR="00B409BA">
        <w:rPr>
          <w:rFonts w:asciiTheme="minorBidi" w:eastAsia="Times New Roman" w:hAnsiTheme="minorBidi" w:cstheme="minorBidi"/>
          <w:color w:val="000000"/>
        </w:rPr>
        <w:t xml:space="preserve"> refers to a time period</w:t>
      </w:r>
      <w:r w:rsidR="004863DD">
        <w:rPr>
          <w:rFonts w:asciiTheme="minorBidi" w:eastAsia="Times New Roman" w:hAnsiTheme="minorBidi" w:cstheme="minorBidi"/>
          <w:color w:val="000000"/>
        </w:rPr>
        <w:t>.</w:t>
      </w:r>
      <w:r w:rsidR="00B409BA">
        <w:rPr>
          <w:rFonts w:asciiTheme="minorBidi" w:eastAsia="Times New Roman" w:hAnsiTheme="minorBidi" w:cstheme="minorBidi"/>
          <w:color w:val="000000"/>
        </w:rPr>
        <w:t xml:space="preserve">” This could be taking us back to </w:t>
      </w:r>
      <w:r w:rsidR="00B409BA">
        <w:rPr>
          <w:rFonts w:asciiTheme="minorBidi" w:eastAsia="Times New Roman" w:hAnsiTheme="minorBidi" w:cstheme="minorBidi"/>
          <w:i/>
          <w:iCs/>
          <w:color w:val="000000"/>
        </w:rPr>
        <w:t>ha</w:t>
      </w:r>
      <w:r w:rsidR="006C2CA9">
        <w:rPr>
          <w:rFonts w:asciiTheme="minorBidi" w:eastAsia="Times New Roman" w:hAnsiTheme="minorBidi" w:cstheme="minorBidi"/>
          <w:i/>
          <w:iCs/>
          <w:color w:val="000000"/>
        </w:rPr>
        <w:t>-</w:t>
      </w:r>
      <w:r w:rsidR="00B409BA">
        <w:rPr>
          <w:rFonts w:asciiTheme="minorBidi" w:eastAsia="Times New Roman" w:hAnsiTheme="minorBidi" w:cstheme="minorBidi"/>
          <w:i/>
          <w:iCs/>
          <w:color w:val="000000"/>
        </w:rPr>
        <w:t>yom ha</w:t>
      </w:r>
      <w:r w:rsidR="006C2CA9">
        <w:rPr>
          <w:rFonts w:asciiTheme="minorBidi" w:eastAsia="Times New Roman" w:hAnsiTheme="minorBidi" w:cstheme="minorBidi"/>
          <w:i/>
          <w:iCs/>
          <w:color w:val="000000"/>
        </w:rPr>
        <w:t>-</w:t>
      </w:r>
      <w:r w:rsidR="00B409BA">
        <w:rPr>
          <w:rFonts w:asciiTheme="minorBidi" w:eastAsia="Times New Roman" w:hAnsiTheme="minorBidi" w:cstheme="minorBidi"/>
          <w:i/>
          <w:iCs/>
          <w:color w:val="000000"/>
        </w:rPr>
        <w:t xml:space="preserve">hu </w:t>
      </w:r>
      <w:r w:rsidR="00B409BA">
        <w:rPr>
          <w:rFonts w:asciiTheme="minorBidi" w:eastAsia="Times New Roman" w:hAnsiTheme="minorBidi" w:cstheme="minorBidi"/>
          <w:color w:val="000000"/>
        </w:rPr>
        <w:t xml:space="preserve">in 8:9, the day of terrible weeping and mourning, but it seems more likely that that passage, being the end of the </w:t>
      </w:r>
      <w:r w:rsidR="00B409BA">
        <w:rPr>
          <w:rFonts w:asciiTheme="minorBidi" w:eastAsia="Times New Roman" w:hAnsiTheme="minorBidi" w:cstheme="minorBidi"/>
          <w:color w:val="000000"/>
        </w:rPr>
        <w:lastRenderedPageBreak/>
        <w:t xml:space="preserve">“present-time” prophecies of Amos, is not connected to this prophecy. We can look a bit further, to the beginning of Amos’s </w:t>
      </w:r>
      <w:r w:rsidR="00B409BA">
        <w:rPr>
          <w:rFonts w:asciiTheme="minorBidi" w:eastAsia="Times New Roman" w:hAnsiTheme="minorBidi" w:cstheme="minorBidi"/>
          <w:i/>
          <w:iCs/>
          <w:color w:val="000000"/>
        </w:rPr>
        <w:t>eschaton</w:t>
      </w:r>
      <w:r w:rsidR="00B409BA">
        <w:rPr>
          <w:rFonts w:asciiTheme="minorBidi" w:eastAsia="Times New Roman" w:hAnsiTheme="minorBidi" w:cstheme="minorBidi"/>
          <w:color w:val="000000"/>
        </w:rPr>
        <w:t xml:space="preserve">: </w:t>
      </w:r>
    </w:p>
    <w:p w14:paraId="5FBE1808" w14:textId="77777777" w:rsidR="006C2CA9" w:rsidRDefault="006C2CA9" w:rsidP="008C4915">
      <w:pPr>
        <w:bidi w:val="0"/>
        <w:spacing w:line="240" w:lineRule="auto"/>
        <w:jc w:val="both"/>
        <w:rPr>
          <w:rFonts w:asciiTheme="minorBidi" w:eastAsia="Times New Roman" w:hAnsiTheme="minorBidi" w:cstheme="minorBidi"/>
          <w:i/>
          <w:iCs/>
          <w:color w:val="000000"/>
        </w:rPr>
      </w:pPr>
    </w:p>
    <w:p w14:paraId="609458E6" w14:textId="26512770" w:rsidR="00B409BA" w:rsidRDefault="00B409BA"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i/>
          <w:iCs/>
          <w:color w:val="000000"/>
        </w:rPr>
        <w:t xml:space="preserve">Hinei </w:t>
      </w:r>
      <w:r>
        <w:rPr>
          <w:rFonts w:asciiTheme="minorBidi" w:eastAsia="Times New Roman" w:hAnsiTheme="minorBidi" w:cstheme="minorBidi"/>
          <w:b/>
          <w:bCs/>
          <w:i/>
          <w:iCs/>
          <w:color w:val="000000"/>
        </w:rPr>
        <w:t>yamim</w:t>
      </w:r>
      <w:r>
        <w:rPr>
          <w:rFonts w:asciiTheme="minorBidi" w:eastAsia="Times New Roman" w:hAnsiTheme="minorBidi" w:cstheme="minorBidi"/>
          <w:i/>
          <w:iCs/>
          <w:color w:val="000000"/>
        </w:rPr>
        <w:t xml:space="preserve"> ba’im v</w:t>
      </w:r>
      <w:r w:rsidR="004863DD">
        <w:rPr>
          <w:rFonts w:asciiTheme="minorBidi" w:eastAsia="Times New Roman" w:hAnsiTheme="minorBidi" w:cstheme="minorBidi"/>
          <w:i/>
          <w:iCs/>
          <w:color w:val="000000"/>
        </w:rPr>
        <w:t>e</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hishlachti ra’av ba</w:t>
      </w:r>
      <w:r w:rsidR="004863DD">
        <w:rPr>
          <w:rFonts w:asciiTheme="minorBidi" w:eastAsia="Times New Roman" w:hAnsiTheme="minorBidi" w:cstheme="minorBidi"/>
          <w:i/>
          <w:iCs/>
          <w:color w:val="000000"/>
        </w:rPr>
        <w:t>-</w:t>
      </w:r>
      <w:r>
        <w:rPr>
          <w:rFonts w:asciiTheme="minorBidi" w:eastAsia="Times New Roman" w:hAnsiTheme="minorBidi" w:cstheme="minorBidi"/>
          <w:i/>
          <w:iCs/>
          <w:color w:val="000000"/>
        </w:rPr>
        <w:t>aretz</w:t>
      </w:r>
      <w:r>
        <w:rPr>
          <w:rFonts w:asciiTheme="minorBidi" w:eastAsia="Times New Roman" w:hAnsiTheme="minorBidi" w:cstheme="minorBidi"/>
          <w:color w:val="000000"/>
        </w:rPr>
        <w:t xml:space="preserve">  </w:t>
      </w:r>
    </w:p>
    <w:p w14:paraId="3E99FCFD" w14:textId="0EB987E2" w:rsidR="00B409BA" w:rsidRDefault="00B409BA"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Behold, days are coming and I will send a famine unto the land…</w:t>
      </w:r>
      <w:r w:rsidR="004863DD">
        <w:rPr>
          <w:rFonts w:asciiTheme="minorBidi" w:eastAsia="Times New Roman" w:hAnsiTheme="minorBidi" w:cstheme="minorBidi"/>
          <w:color w:val="000000"/>
        </w:rPr>
        <w:t xml:space="preserve"> </w:t>
      </w:r>
      <w:r>
        <w:rPr>
          <w:rFonts w:asciiTheme="minorBidi" w:eastAsia="Times New Roman" w:hAnsiTheme="minorBidi" w:cstheme="minorBidi"/>
          <w:color w:val="000000"/>
        </w:rPr>
        <w:t>(8:11)</w:t>
      </w:r>
    </w:p>
    <w:p w14:paraId="1AACCBB7" w14:textId="77777777" w:rsidR="006C2CA9" w:rsidRDefault="006C2CA9" w:rsidP="008C4915">
      <w:pPr>
        <w:bidi w:val="0"/>
        <w:spacing w:line="240" w:lineRule="auto"/>
        <w:ind w:left="1440"/>
        <w:jc w:val="both"/>
        <w:rPr>
          <w:rFonts w:asciiTheme="minorBidi" w:eastAsia="Times New Roman" w:hAnsiTheme="minorBidi" w:cstheme="minorBidi"/>
          <w:color w:val="000000"/>
        </w:rPr>
      </w:pPr>
    </w:p>
    <w:p w14:paraId="43FC1931" w14:textId="6E438176" w:rsidR="00B409BA" w:rsidRDefault="004863DD"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w:t>
      </w:r>
      <w:r w:rsidR="00B409BA">
        <w:rPr>
          <w:rFonts w:asciiTheme="minorBidi" w:eastAsia="Times New Roman" w:hAnsiTheme="minorBidi" w:cstheme="minorBidi"/>
          <w:color w:val="000000"/>
        </w:rPr>
        <w:t xml:space="preserve"> begins Amos’s vision of the far future. This is the period that will begin with a terrible famine, coupled with a thirst for God’s word</w:t>
      </w:r>
      <w:r>
        <w:rPr>
          <w:rFonts w:asciiTheme="minorBidi" w:eastAsia="Times New Roman" w:hAnsiTheme="minorBidi" w:cstheme="minorBidi"/>
          <w:color w:val="000000"/>
        </w:rPr>
        <w:t>,</w:t>
      </w:r>
      <w:r w:rsidR="00B409BA">
        <w:rPr>
          <w:rFonts w:asciiTheme="minorBidi" w:eastAsia="Times New Roman" w:hAnsiTheme="minorBidi" w:cstheme="minorBidi"/>
          <w:color w:val="000000"/>
        </w:rPr>
        <w:t xml:space="preserve"> and neither</w:t>
      </w:r>
      <w:r w:rsidR="006923C6">
        <w:rPr>
          <w:rFonts w:asciiTheme="minorBidi" w:eastAsia="Times New Roman" w:hAnsiTheme="minorBidi" w:cstheme="minorBidi"/>
          <w:color w:val="000000"/>
        </w:rPr>
        <w:t xml:space="preserve"> will be resolved. God will then have the building shaken, leading to a slaying of all those </w:t>
      </w:r>
      <w:r>
        <w:rPr>
          <w:rFonts w:asciiTheme="minorBidi" w:eastAsia="Times New Roman" w:hAnsiTheme="minorBidi" w:cstheme="minorBidi"/>
          <w:color w:val="000000"/>
        </w:rPr>
        <w:t>who</w:t>
      </w:r>
      <w:r w:rsidR="006923C6">
        <w:rPr>
          <w:rFonts w:asciiTheme="minorBidi" w:eastAsia="Times New Roman" w:hAnsiTheme="minorBidi" w:cstheme="minorBidi"/>
          <w:color w:val="000000"/>
        </w:rPr>
        <w:t xml:space="preserve"> wish to flee – even if their “flight” is in captivity. Ultimately (assuming no positive and desired response on the part of the people)</w:t>
      </w:r>
      <w:r>
        <w:rPr>
          <w:rFonts w:asciiTheme="minorBidi" w:eastAsia="Times New Roman" w:hAnsiTheme="minorBidi" w:cstheme="minorBidi"/>
          <w:color w:val="000000"/>
        </w:rPr>
        <w:t>,</w:t>
      </w:r>
      <w:r w:rsidR="006923C6">
        <w:rPr>
          <w:rFonts w:asciiTheme="minorBidi" w:eastAsia="Times New Roman" w:hAnsiTheme="minorBidi" w:cstheme="minorBidi"/>
          <w:color w:val="000000"/>
        </w:rPr>
        <w:t xml:space="preserve"> the kingdom will be destroyed and the people exiled, sifting out those who are beyond rehabilitation. And on that day – i.e. at the end of that period – the heart-stirring events described in these two verses will be realized. </w:t>
      </w:r>
    </w:p>
    <w:p w14:paraId="1E6EB4BF" w14:textId="1818B9DD" w:rsidR="00661FFE" w:rsidRDefault="00661FFE" w:rsidP="008C4915">
      <w:pPr>
        <w:bidi w:val="0"/>
        <w:spacing w:line="240" w:lineRule="auto"/>
        <w:jc w:val="both"/>
        <w:rPr>
          <w:rFonts w:asciiTheme="minorBidi" w:eastAsia="Times New Roman" w:hAnsiTheme="minorBidi" w:cstheme="minorBidi"/>
          <w:color w:val="000000"/>
        </w:rPr>
      </w:pPr>
    </w:p>
    <w:p w14:paraId="079F08CA" w14:textId="2346C2AA" w:rsidR="00661FFE" w:rsidRDefault="00661FFE"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Note that the entire </w:t>
      </w:r>
      <w:r>
        <w:rPr>
          <w:rFonts w:asciiTheme="minorBidi" w:eastAsia="Times New Roman" w:hAnsiTheme="minorBidi" w:cstheme="minorBidi"/>
          <w:i/>
          <w:iCs/>
          <w:color w:val="000000"/>
        </w:rPr>
        <w:t>eschaton</w:t>
      </w:r>
      <w:r>
        <w:rPr>
          <w:rFonts w:asciiTheme="minorBidi" w:eastAsia="Times New Roman" w:hAnsiTheme="minorBidi" w:cstheme="minorBidi"/>
          <w:color w:val="000000"/>
        </w:rPr>
        <w:t xml:space="preserve"> presented, using these two literary markers – </w:t>
      </w:r>
      <w:r>
        <w:rPr>
          <w:rFonts w:asciiTheme="minorBidi" w:eastAsia="Times New Roman" w:hAnsiTheme="minorBidi" w:cstheme="minorBidi"/>
          <w:i/>
          <w:iCs/>
          <w:color w:val="000000"/>
        </w:rPr>
        <w:t>hinei yamim ba’im</w:t>
      </w:r>
      <w:r>
        <w:rPr>
          <w:rFonts w:asciiTheme="minorBidi" w:eastAsia="Times New Roman" w:hAnsiTheme="minorBidi" w:cstheme="minorBidi"/>
          <w:color w:val="000000"/>
        </w:rPr>
        <w:t xml:space="preserve"> and </w:t>
      </w:r>
      <w:r>
        <w:rPr>
          <w:rFonts w:asciiTheme="minorBidi" w:eastAsia="Times New Roman" w:hAnsiTheme="minorBidi" w:cstheme="minorBidi"/>
          <w:i/>
          <w:iCs/>
          <w:color w:val="000000"/>
        </w:rPr>
        <w:t>ba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yom ha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hu</w:t>
      </w:r>
      <w:r>
        <w:rPr>
          <w:rFonts w:asciiTheme="minorBidi" w:eastAsia="Times New Roman" w:hAnsiTheme="minorBidi" w:cstheme="minorBidi"/>
          <w:color w:val="000000"/>
        </w:rPr>
        <w:t xml:space="preserve"> – in chiastic fashion: </w:t>
      </w:r>
    </w:p>
    <w:p w14:paraId="6AE27D03" w14:textId="473712D9" w:rsidR="00661FFE" w:rsidRDefault="00661FFE"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8:11 </w:t>
      </w:r>
      <w:r>
        <w:rPr>
          <w:rFonts w:asciiTheme="minorBidi" w:eastAsia="Times New Roman" w:hAnsiTheme="minorBidi" w:cstheme="minorBidi"/>
          <w:i/>
          <w:iCs/>
          <w:color w:val="000000"/>
        </w:rPr>
        <w:t xml:space="preserve">hinei yamim ba’im </w:t>
      </w:r>
      <w:r>
        <w:rPr>
          <w:rFonts w:asciiTheme="minorBidi" w:eastAsia="Times New Roman" w:hAnsiTheme="minorBidi" w:cstheme="minorBidi"/>
          <w:color w:val="000000"/>
        </w:rPr>
        <w:t xml:space="preserve">(the famine) </w:t>
      </w:r>
    </w:p>
    <w:p w14:paraId="30DB649B" w14:textId="50C39675" w:rsidR="00661FFE" w:rsidRDefault="00661FFE" w:rsidP="008C4915">
      <w:pPr>
        <w:bidi w:val="0"/>
        <w:spacing w:line="240" w:lineRule="auto"/>
        <w:ind w:left="216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8:13 </w:t>
      </w:r>
      <w:r>
        <w:rPr>
          <w:rFonts w:asciiTheme="minorBidi" w:eastAsia="Times New Roman" w:hAnsiTheme="minorBidi" w:cstheme="minorBidi"/>
          <w:i/>
          <w:iCs/>
          <w:color w:val="000000"/>
        </w:rPr>
        <w:t>ba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yom ha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hu </w:t>
      </w:r>
      <w:r>
        <w:rPr>
          <w:rFonts w:asciiTheme="minorBidi" w:eastAsia="Times New Roman" w:hAnsiTheme="minorBidi" w:cstheme="minorBidi"/>
          <w:color w:val="000000"/>
        </w:rPr>
        <w:t>(the results of the famine)</w:t>
      </w:r>
    </w:p>
    <w:p w14:paraId="058D5F16" w14:textId="1F46DF79" w:rsidR="00661FFE" w:rsidRDefault="00661FFE" w:rsidP="008C4915">
      <w:pPr>
        <w:bidi w:val="0"/>
        <w:spacing w:line="240" w:lineRule="auto"/>
        <w:ind w:left="288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9:1-10 The final “vision” and statement of judgment of all the nations and the “favored nation” status of </w:t>
      </w:r>
      <w:r w:rsidRPr="008C4915">
        <w:rPr>
          <w:rFonts w:asciiTheme="minorBidi" w:eastAsia="Times New Roman" w:hAnsiTheme="minorBidi" w:cstheme="minorBidi"/>
          <w:i/>
          <w:iCs/>
          <w:color w:val="000000"/>
        </w:rPr>
        <w:t>Am Yisrael</w:t>
      </w:r>
    </w:p>
    <w:p w14:paraId="3868A7E4" w14:textId="34C9F5EE" w:rsidR="00661FFE" w:rsidRDefault="00661FFE" w:rsidP="008C4915">
      <w:pPr>
        <w:bidi w:val="0"/>
        <w:spacing w:line="240" w:lineRule="auto"/>
        <w:ind w:left="216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9:11:  </w:t>
      </w:r>
      <w:r>
        <w:rPr>
          <w:rFonts w:asciiTheme="minorBidi" w:eastAsia="Times New Roman" w:hAnsiTheme="minorBidi" w:cstheme="minorBidi"/>
          <w:i/>
          <w:iCs/>
          <w:color w:val="000000"/>
        </w:rPr>
        <w:t>ba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yom ha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hu</w:t>
      </w:r>
      <w:r>
        <w:rPr>
          <w:rFonts w:asciiTheme="minorBidi" w:eastAsia="Times New Roman" w:hAnsiTheme="minorBidi" w:cstheme="minorBidi"/>
          <w:color w:val="000000"/>
        </w:rPr>
        <w:t xml:space="preserve"> – (the beginning of restoration) </w:t>
      </w:r>
    </w:p>
    <w:p w14:paraId="66CF8C78" w14:textId="0923987B" w:rsidR="00661FFE" w:rsidRPr="00661FFE" w:rsidRDefault="00661FFE"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9:13: </w:t>
      </w:r>
      <w:r>
        <w:rPr>
          <w:rFonts w:asciiTheme="minorBidi" w:eastAsia="Times New Roman" w:hAnsiTheme="minorBidi" w:cstheme="minorBidi"/>
          <w:i/>
          <w:iCs/>
          <w:color w:val="000000"/>
        </w:rPr>
        <w:t>hinei yamim ba’im</w:t>
      </w:r>
      <w:r>
        <w:rPr>
          <w:rFonts w:asciiTheme="minorBidi" w:eastAsia="Times New Roman" w:hAnsiTheme="minorBidi" w:cstheme="minorBidi"/>
          <w:color w:val="000000"/>
        </w:rPr>
        <w:t xml:space="preserve"> –</w:t>
      </w:r>
      <w:r w:rsidR="008353FB">
        <w:rPr>
          <w:rFonts w:asciiTheme="minorBidi" w:eastAsia="Times New Roman" w:hAnsiTheme="minorBidi" w:cstheme="minorBidi"/>
          <w:color w:val="000000"/>
        </w:rPr>
        <w:t xml:space="preserve"> (complete restoration) </w:t>
      </w:r>
    </w:p>
    <w:p w14:paraId="03BA064A" w14:textId="77777777" w:rsidR="00661FFE" w:rsidRPr="00661FFE" w:rsidRDefault="00661FFE" w:rsidP="008C4915">
      <w:pPr>
        <w:bidi w:val="0"/>
        <w:spacing w:line="240" w:lineRule="auto"/>
        <w:ind w:left="1440"/>
        <w:jc w:val="both"/>
        <w:rPr>
          <w:rFonts w:asciiTheme="minorBidi" w:eastAsia="Times New Roman" w:hAnsiTheme="minorBidi" w:cstheme="minorBidi"/>
          <w:color w:val="000000"/>
        </w:rPr>
      </w:pPr>
    </w:p>
    <w:p w14:paraId="68004F57" w14:textId="2ECA7D63" w:rsidR="00110853" w:rsidRDefault="00110853"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Akim et</w:t>
      </w:r>
      <w:r w:rsidR="004863DD">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sukkat David ha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nofelet</w:t>
      </w:r>
    </w:p>
    <w:p w14:paraId="0F1BB9BB" w14:textId="61507F50" w:rsidR="00110853" w:rsidRDefault="00110853" w:rsidP="008C4915">
      <w:pPr>
        <w:bidi w:val="0"/>
        <w:spacing w:line="240" w:lineRule="auto"/>
        <w:ind w:left="1440"/>
        <w:jc w:val="both"/>
        <w:rPr>
          <w:rFonts w:asciiTheme="minorBidi" w:eastAsia="Times New Roman" w:hAnsiTheme="minorBidi" w:cstheme="minorBidi"/>
          <w:color w:val="000000"/>
        </w:rPr>
      </w:pPr>
      <w:r w:rsidRPr="00C57A57">
        <w:rPr>
          <w:rFonts w:asciiTheme="minorBidi" w:eastAsia="Times New Roman" w:hAnsiTheme="minorBidi" w:cstheme="minorBidi"/>
          <w:color w:val="000000"/>
        </w:rPr>
        <w:t>I will raise up the booth of David that is fallen</w:t>
      </w:r>
    </w:p>
    <w:p w14:paraId="6830FFAB" w14:textId="3ACD3AA2" w:rsidR="00D549D3" w:rsidRDefault="00D549D3" w:rsidP="008C4915">
      <w:pPr>
        <w:bidi w:val="0"/>
        <w:spacing w:line="240" w:lineRule="auto"/>
        <w:ind w:left="1440"/>
        <w:jc w:val="both"/>
        <w:rPr>
          <w:rFonts w:asciiTheme="minorBidi" w:eastAsia="Times New Roman" w:hAnsiTheme="minorBidi" w:cstheme="minorBidi"/>
          <w:color w:val="000000"/>
        </w:rPr>
      </w:pPr>
    </w:p>
    <w:p w14:paraId="6E4F27D3" w14:textId="4A839CDA" w:rsidR="00D549D3" w:rsidRDefault="006C2CA9"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SUKKA</w:t>
      </w:r>
      <w:r w:rsidR="00D549D3">
        <w:rPr>
          <w:rFonts w:asciiTheme="minorBidi" w:eastAsia="Times New Roman" w:hAnsiTheme="minorBidi" w:cstheme="minorBidi"/>
          <w:color w:val="000000"/>
        </w:rPr>
        <w:t xml:space="preserve"> IN TANAKH </w:t>
      </w:r>
    </w:p>
    <w:p w14:paraId="04EB41DC" w14:textId="77777777" w:rsidR="006C2CA9" w:rsidRDefault="006C2CA9" w:rsidP="008C4915">
      <w:pPr>
        <w:bidi w:val="0"/>
        <w:spacing w:line="240" w:lineRule="auto"/>
        <w:jc w:val="both"/>
        <w:rPr>
          <w:rFonts w:asciiTheme="minorBidi" w:eastAsia="Times New Roman" w:hAnsiTheme="minorBidi" w:cstheme="minorBidi"/>
          <w:color w:val="000000"/>
        </w:rPr>
      </w:pPr>
    </w:p>
    <w:p w14:paraId="6F8AB6D6" w14:textId="09CD9E50" w:rsidR="004863DD" w:rsidRDefault="00431EA9"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There is much discussion, both among the </w:t>
      </w:r>
      <w:r w:rsidRPr="008C4915">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as well as modern academicians</w:t>
      </w:r>
      <w:r w:rsidR="004863DD">
        <w:rPr>
          <w:rFonts w:asciiTheme="minorBidi" w:eastAsia="Times New Roman" w:hAnsiTheme="minorBidi" w:cstheme="minorBidi"/>
          <w:color w:val="000000"/>
        </w:rPr>
        <w:t>,</w:t>
      </w:r>
      <w:r>
        <w:rPr>
          <w:rFonts w:asciiTheme="minorBidi" w:eastAsia="Times New Roman" w:hAnsiTheme="minorBidi" w:cstheme="minorBidi"/>
          <w:color w:val="000000"/>
        </w:rPr>
        <w:t xml:space="preserve"> about the meaning and import of </w:t>
      </w:r>
      <w:r w:rsidR="004863DD">
        <w:rPr>
          <w:rFonts w:asciiTheme="minorBidi" w:eastAsia="Times New Roman" w:hAnsiTheme="minorBidi" w:cstheme="minorBidi"/>
          <w:i/>
          <w:iCs/>
          <w:color w:val="000000"/>
        </w:rPr>
        <w:t>s</w:t>
      </w:r>
      <w:r>
        <w:rPr>
          <w:rFonts w:asciiTheme="minorBidi" w:eastAsia="Times New Roman" w:hAnsiTheme="minorBidi" w:cstheme="minorBidi"/>
          <w:i/>
          <w:iCs/>
          <w:color w:val="000000"/>
        </w:rPr>
        <w:t>ukkat David</w:t>
      </w:r>
      <w:r>
        <w:rPr>
          <w:rFonts w:asciiTheme="minorBidi" w:eastAsia="Times New Roman" w:hAnsiTheme="minorBidi" w:cstheme="minorBidi"/>
          <w:color w:val="000000"/>
        </w:rPr>
        <w:t xml:space="preserve">. </w:t>
      </w:r>
      <w:r w:rsidR="007773A7">
        <w:rPr>
          <w:rFonts w:asciiTheme="minorBidi" w:eastAsia="Times New Roman" w:hAnsiTheme="minorBidi" w:cstheme="minorBidi"/>
          <w:color w:val="000000"/>
        </w:rPr>
        <w:t xml:space="preserve"> Although our first, somewhat instinctive reaction is to associate this word with </w:t>
      </w:r>
      <w:r w:rsidR="006C2CA9">
        <w:rPr>
          <w:rFonts w:asciiTheme="minorBidi" w:eastAsia="Times New Roman" w:hAnsiTheme="minorBidi" w:cstheme="minorBidi"/>
          <w:i/>
          <w:iCs/>
          <w:color w:val="000000"/>
        </w:rPr>
        <w:t>Ch</w:t>
      </w:r>
      <w:r w:rsidR="007773A7">
        <w:rPr>
          <w:rFonts w:asciiTheme="minorBidi" w:eastAsia="Times New Roman" w:hAnsiTheme="minorBidi" w:cstheme="minorBidi"/>
          <w:i/>
          <w:iCs/>
          <w:color w:val="000000"/>
        </w:rPr>
        <w:t xml:space="preserve">ag </w:t>
      </w:r>
      <w:r w:rsidR="006C2CA9">
        <w:rPr>
          <w:rFonts w:asciiTheme="minorBidi" w:eastAsia="Times New Roman" w:hAnsiTheme="minorBidi" w:cstheme="minorBidi"/>
          <w:i/>
          <w:iCs/>
          <w:color w:val="000000"/>
        </w:rPr>
        <w:t>H</w:t>
      </w:r>
      <w:r w:rsidR="007773A7">
        <w:rPr>
          <w:rFonts w:asciiTheme="minorBidi" w:eastAsia="Times New Roman" w:hAnsiTheme="minorBidi" w:cstheme="minorBidi"/>
          <w:i/>
          <w:iCs/>
          <w:color w:val="000000"/>
        </w:rPr>
        <w:t>a</w:t>
      </w:r>
      <w:r w:rsidR="006C2CA9">
        <w:rPr>
          <w:rFonts w:asciiTheme="minorBidi" w:eastAsia="Times New Roman" w:hAnsiTheme="minorBidi" w:cstheme="minorBidi"/>
          <w:i/>
          <w:iCs/>
          <w:color w:val="000000"/>
        </w:rPr>
        <w:t>-</w:t>
      </w:r>
      <w:r w:rsidR="007773A7">
        <w:rPr>
          <w:rFonts w:asciiTheme="minorBidi" w:eastAsia="Times New Roman" w:hAnsiTheme="minorBidi" w:cstheme="minorBidi"/>
          <w:i/>
          <w:iCs/>
          <w:color w:val="000000"/>
        </w:rPr>
        <w:t>Sukkot</w:t>
      </w:r>
      <w:r w:rsidR="007773A7">
        <w:rPr>
          <w:rFonts w:asciiTheme="minorBidi" w:eastAsia="Times New Roman" w:hAnsiTheme="minorBidi" w:cstheme="minorBidi"/>
          <w:color w:val="000000"/>
        </w:rPr>
        <w:t xml:space="preserve"> and the harvest-booth </w:t>
      </w:r>
      <w:r w:rsidR="004863DD">
        <w:rPr>
          <w:rFonts w:asciiTheme="minorBidi" w:eastAsia="Times New Roman" w:hAnsiTheme="minorBidi" w:cstheme="minorBidi"/>
          <w:color w:val="000000"/>
        </w:rPr>
        <w:t>in which</w:t>
      </w:r>
      <w:r w:rsidR="007773A7">
        <w:rPr>
          <w:rFonts w:asciiTheme="minorBidi" w:eastAsia="Times New Roman" w:hAnsiTheme="minorBidi" w:cstheme="minorBidi"/>
          <w:color w:val="000000"/>
        </w:rPr>
        <w:t xml:space="preserve"> we live during that week, that may limit us in our understanding of the verse. </w:t>
      </w:r>
    </w:p>
    <w:p w14:paraId="6E384CDF" w14:textId="77777777" w:rsidR="004863DD" w:rsidRDefault="004863DD" w:rsidP="008C4915">
      <w:pPr>
        <w:bidi w:val="0"/>
        <w:spacing w:line="240" w:lineRule="auto"/>
        <w:jc w:val="both"/>
        <w:rPr>
          <w:rFonts w:asciiTheme="minorBidi" w:eastAsia="Times New Roman" w:hAnsiTheme="minorBidi" w:cstheme="minorBidi"/>
          <w:color w:val="000000"/>
        </w:rPr>
      </w:pPr>
    </w:p>
    <w:p w14:paraId="15A9F47E" w14:textId="37951AF7" w:rsidR="00431EA9" w:rsidRDefault="007773A7"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Methodological note: We should always keep all available meanings open and see them as viable, then discount them, if possible, one by one. We just saw this in the Abravanel’s novel interpretation of </w:t>
      </w:r>
      <w:r>
        <w:rPr>
          <w:rFonts w:asciiTheme="minorBidi" w:eastAsia="Times New Roman" w:hAnsiTheme="minorBidi" w:cstheme="minorBidi"/>
          <w:i/>
          <w:color w:val="000000"/>
        </w:rPr>
        <w:t>tzeror</w:t>
      </w:r>
      <w:r>
        <w:rPr>
          <w:rFonts w:asciiTheme="minorBidi" w:eastAsia="Times New Roman" w:hAnsiTheme="minorBidi" w:cstheme="minorBidi"/>
          <w:iCs/>
          <w:color w:val="000000"/>
        </w:rPr>
        <w:t xml:space="preserve"> in the previous </w:t>
      </w:r>
      <w:r w:rsidRPr="006C2CA9">
        <w:rPr>
          <w:rFonts w:asciiTheme="minorBidi" w:eastAsia="Times New Roman" w:hAnsiTheme="minorBidi" w:cstheme="minorBidi"/>
          <w:i/>
          <w:color w:val="000000"/>
        </w:rPr>
        <w:t>shiur</w:t>
      </w:r>
      <w:r>
        <w:rPr>
          <w:rFonts w:asciiTheme="minorBidi" w:eastAsia="Times New Roman" w:hAnsiTheme="minorBidi" w:cstheme="minorBidi"/>
          <w:iCs/>
          <w:color w:val="000000"/>
        </w:rPr>
        <w:t xml:space="preserve">. </w:t>
      </w:r>
    </w:p>
    <w:p w14:paraId="66B37361" w14:textId="0D5E2D87" w:rsidR="005F4C1D" w:rsidRDefault="005F4C1D" w:rsidP="008C4915">
      <w:pPr>
        <w:bidi w:val="0"/>
        <w:spacing w:line="240" w:lineRule="auto"/>
        <w:jc w:val="both"/>
        <w:rPr>
          <w:rFonts w:asciiTheme="minorBidi" w:eastAsia="Times New Roman" w:hAnsiTheme="minorBidi" w:cstheme="minorBidi"/>
          <w:color w:val="000000"/>
        </w:rPr>
      </w:pPr>
    </w:p>
    <w:p w14:paraId="71054CFC" w14:textId="19EF449A" w:rsidR="005F4C1D" w:rsidRDefault="005F4C1D"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Of the thirty-</w:t>
      </w:r>
      <w:r w:rsidR="00270C90">
        <w:rPr>
          <w:rFonts w:asciiTheme="minorBidi" w:eastAsia="Times New Roman" w:hAnsiTheme="minorBidi" w:cstheme="minorBidi"/>
          <w:color w:val="000000"/>
        </w:rPr>
        <w:t>three</w:t>
      </w:r>
      <w:r>
        <w:rPr>
          <w:rFonts w:asciiTheme="minorBidi" w:eastAsia="Times New Roman" w:hAnsiTheme="minorBidi" w:cstheme="minorBidi"/>
          <w:color w:val="000000"/>
        </w:rPr>
        <w:t xml:space="preserve"> times</w:t>
      </w:r>
      <w:r w:rsidR="00270C90">
        <w:rPr>
          <w:rStyle w:val="a8"/>
          <w:rFonts w:asciiTheme="minorBidi" w:eastAsia="Times New Roman" w:hAnsiTheme="minorBidi" w:cstheme="minorBidi"/>
          <w:color w:val="000000"/>
        </w:rPr>
        <w:footnoteReference w:id="1"/>
      </w:r>
      <w:r w:rsidR="006C2CA9">
        <w:rPr>
          <w:rFonts w:asciiTheme="minorBidi" w:eastAsia="Times New Roman" w:hAnsiTheme="minorBidi" w:cstheme="minorBidi"/>
          <w:color w:val="000000"/>
        </w:rPr>
        <w:t xml:space="preserve"> that </w:t>
      </w:r>
      <w:r w:rsidR="004863DD" w:rsidRPr="008C4915">
        <w:rPr>
          <w:rFonts w:asciiTheme="minorBidi" w:eastAsia="Times New Roman" w:hAnsiTheme="minorBidi" w:cstheme="minorBidi"/>
          <w:i/>
          <w:iCs/>
          <w:color w:val="000000"/>
        </w:rPr>
        <w:t>s</w:t>
      </w:r>
      <w:r w:rsidR="006C2CA9" w:rsidRPr="008C4915">
        <w:rPr>
          <w:rFonts w:asciiTheme="minorBidi" w:eastAsia="Times New Roman" w:hAnsiTheme="minorBidi" w:cstheme="minorBidi"/>
          <w:i/>
          <w:iCs/>
          <w:color w:val="000000"/>
        </w:rPr>
        <w:t>ukka</w:t>
      </w:r>
      <w:r>
        <w:rPr>
          <w:rFonts w:asciiTheme="minorBidi" w:eastAsia="Times New Roman" w:hAnsiTheme="minorBidi" w:cstheme="minorBidi"/>
          <w:color w:val="000000"/>
        </w:rPr>
        <w:t>/</w:t>
      </w:r>
      <w:r w:rsidR="004863DD" w:rsidRPr="008C4915">
        <w:rPr>
          <w:rFonts w:asciiTheme="minorBidi" w:eastAsia="Times New Roman" w:hAnsiTheme="minorBidi" w:cstheme="minorBidi"/>
          <w:i/>
          <w:iCs/>
          <w:color w:val="000000"/>
        </w:rPr>
        <w:t>s</w:t>
      </w:r>
      <w:r w:rsidRPr="008C4915">
        <w:rPr>
          <w:rFonts w:asciiTheme="minorBidi" w:eastAsia="Times New Roman" w:hAnsiTheme="minorBidi" w:cstheme="minorBidi"/>
          <w:i/>
          <w:iCs/>
          <w:color w:val="000000"/>
        </w:rPr>
        <w:t>ukkot</w:t>
      </w:r>
      <w:r>
        <w:rPr>
          <w:rFonts w:asciiTheme="minorBidi" w:eastAsia="Times New Roman" w:hAnsiTheme="minorBidi" w:cstheme="minorBidi"/>
          <w:color w:val="000000"/>
        </w:rPr>
        <w:t xml:space="preserve"> is mentioned in </w:t>
      </w:r>
      <w:r w:rsidRPr="008C4915">
        <w:rPr>
          <w:rFonts w:asciiTheme="minorBidi" w:eastAsia="Times New Roman" w:hAnsiTheme="minorBidi" w:cstheme="minorBidi"/>
          <w:i/>
          <w:iCs/>
          <w:color w:val="000000"/>
        </w:rPr>
        <w:t>Tanakh</w:t>
      </w:r>
      <w:r w:rsidR="004863DD">
        <w:rPr>
          <w:rFonts w:asciiTheme="minorBidi" w:eastAsia="Times New Roman" w:hAnsiTheme="minorBidi" w:cstheme="minorBidi"/>
          <w:color w:val="000000"/>
        </w:rPr>
        <w:t>,</w:t>
      </w:r>
      <w:r w:rsidR="00BA2870">
        <w:rPr>
          <w:rStyle w:val="a8"/>
          <w:rFonts w:asciiTheme="minorBidi" w:eastAsia="Times New Roman" w:hAnsiTheme="minorBidi" w:cstheme="minorBidi"/>
          <w:color w:val="000000"/>
        </w:rPr>
        <w:footnoteReference w:id="2"/>
      </w:r>
      <w:r>
        <w:rPr>
          <w:rFonts w:asciiTheme="minorBidi" w:eastAsia="Times New Roman" w:hAnsiTheme="minorBidi" w:cstheme="minorBidi"/>
          <w:color w:val="000000"/>
        </w:rPr>
        <w:t xml:space="preserve"> seventeen of them clearly refer to either the holiday or the specifically mandated booths constructed as part of that festival. Note – all of the mentions from the </w:t>
      </w:r>
      <w:r w:rsidR="004863DD">
        <w:rPr>
          <w:rFonts w:asciiTheme="minorBidi" w:eastAsia="Times New Roman" w:hAnsiTheme="minorBidi" w:cstheme="minorBidi"/>
          <w:color w:val="000000"/>
        </w:rPr>
        <w:t xml:space="preserve">Second </w:t>
      </w:r>
      <w:r>
        <w:rPr>
          <w:rFonts w:asciiTheme="minorBidi" w:eastAsia="Times New Roman" w:hAnsiTheme="minorBidi" w:cstheme="minorBidi"/>
          <w:color w:val="000000"/>
        </w:rPr>
        <w:t xml:space="preserve">Temple period fall into this category. In other words, we have no internal evidence of the use of the word </w:t>
      </w:r>
      <w:r w:rsidR="004863DD" w:rsidRPr="008C4915">
        <w:rPr>
          <w:rFonts w:asciiTheme="minorBidi" w:eastAsia="Times New Roman" w:hAnsiTheme="minorBidi" w:cstheme="minorBidi"/>
          <w:i/>
          <w:iCs/>
          <w:color w:val="000000"/>
        </w:rPr>
        <w:t>s</w:t>
      </w:r>
      <w:r w:rsidR="006C2CA9" w:rsidRPr="008C4915">
        <w:rPr>
          <w:rFonts w:asciiTheme="minorBidi" w:eastAsia="Times New Roman" w:hAnsiTheme="minorBidi" w:cstheme="minorBidi"/>
          <w:i/>
          <w:iCs/>
          <w:color w:val="000000"/>
        </w:rPr>
        <w:t>ukka</w:t>
      </w:r>
      <w:r>
        <w:rPr>
          <w:rFonts w:asciiTheme="minorBidi" w:eastAsia="Times New Roman" w:hAnsiTheme="minorBidi" w:cstheme="minorBidi"/>
          <w:color w:val="000000"/>
        </w:rPr>
        <w:t>/</w:t>
      </w:r>
      <w:r w:rsidR="004863DD" w:rsidRPr="008C4915">
        <w:rPr>
          <w:rFonts w:asciiTheme="minorBidi" w:eastAsia="Times New Roman" w:hAnsiTheme="minorBidi" w:cstheme="minorBidi"/>
          <w:i/>
          <w:iCs/>
          <w:color w:val="000000"/>
        </w:rPr>
        <w:t>s</w:t>
      </w:r>
      <w:r w:rsidRPr="008C4915">
        <w:rPr>
          <w:rFonts w:asciiTheme="minorBidi" w:eastAsia="Times New Roman" w:hAnsiTheme="minorBidi" w:cstheme="minorBidi"/>
          <w:i/>
          <w:iCs/>
          <w:color w:val="000000"/>
        </w:rPr>
        <w:t>ukkot</w:t>
      </w:r>
      <w:r>
        <w:rPr>
          <w:rFonts w:asciiTheme="minorBidi" w:eastAsia="Times New Roman" w:hAnsiTheme="minorBidi" w:cstheme="minorBidi"/>
          <w:color w:val="000000"/>
        </w:rPr>
        <w:t xml:space="preserve"> after the return from Bavel for anything outside of the ritual context. </w:t>
      </w:r>
    </w:p>
    <w:p w14:paraId="0D1B592B" w14:textId="6D387CF1" w:rsidR="005F4C1D" w:rsidRDefault="005F4C1D" w:rsidP="008C4915">
      <w:pPr>
        <w:bidi w:val="0"/>
        <w:spacing w:line="240" w:lineRule="auto"/>
        <w:jc w:val="both"/>
        <w:rPr>
          <w:rFonts w:asciiTheme="minorBidi" w:eastAsia="Times New Roman" w:hAnsiTheme="minorBidi" w:cstheme="minorBidi"/>
          <w:color w:val="000000"/>
        </w:rPr>
      </w:pPr>
    </w:p>
    <w:p w14:paraId="2B1E1DD7" w14:textId="0438359A" w:rsidR="005F4C1D" w:rsidRDefault="005F4C1D"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Of the remaining </w:t>
      </w:r>
      <w:r w:rsidR="00270C90">
        <w:rPr>
          <w:rFonts w:asciiTheme="minorBidi" w:eastAsia="Times New Roman" w:hAnsiTheme="minorBidi" w:cstheme="minorBidi"/>
          <w:color w:val="000000"/>
        </w:rPr>
        <w:t>sixteen</w:t>
      </w:r>
      <w:r>
        <w:rPr>
          <w:rFonts w:asciiTheme="minorBidi" w:eastAsia="Times New Roman" w:hAnsiTheme="minorBidi" w:cstheme="minorBidi"/>
          <w:color w:val="000000"/>
        </w:rPr>
        <w:t xml:space="preserve"> </w:t>
      </w:r>
      <w:r w:rsidR="008A3FB8">
        <w:rPr>
          <w:rFonts w:asciiTheme="minorBidi" w:eastAsia="Times New Roman" w:hAnsiTheme="minorBidi" w:cstheme="minorBidi"/>
          <w:color w:val="000000"/>
        </w:rPr>
        <w:t>instances</w:t>
      </w:r>
      <w:r>
        <w:rPr>
          <w:rFonts w:asciiTheme="minorBidi" w:eastAsia="Times New Roman" w:hAnsiTheme="minorBidi" w:cstheme="minorBidi"/>
          <w:color w:val="000000"/>
        </w:rPr>
        <w:t xml:space="preserve">, </w:t>
      </w:r>
      <w:r w:rsidR="008A3FB8">
        <w:rPr>
          <w:rFonts w:asciiTheme="minorBidi" w:eastAsia="Times New Roman" w:hAnsiTheme="minorBidi" w:cstheme="minorBidi"/>
          <w:color w:val="000000"/>
        </w:rPr>
        <w:t>the five that are in narrative contexts</w:t>
      </w:r>
      <w:r w:rsidR="008A3FB8">
        <w:rPr>
          <w:rStyle w:val="a8"/>
          <w:rFonts w:asciiTheme="minorBidi" w:eastAsia="Times New Roman" w:hAnsiTheme="minorBidi" w:cstheme="minorBidi"/>
          <w:color w:val="000000"/>
        </w:rPr>
        <w:footnoteReference w:id="3"/>
      </w:r>
      <w:r w:rsidR="008A3FB8">
        <w:rPr>
          <w:rFonts w:asciiTheme="minorBidi" w:eastAsia="Times New Roman" w:hAnsiTheme="minorBidi" w:cstheme="minorBidi"/>
          <w:color w:val="000000"/>
        </w:rPr>
        <w:t xml:space="preserve"> are all “shade-booths</w:t>
      </w:r>
      <w:r w:rsidR="004863DD">
        <w:rPr>
          <w:rFonts w:asciiTheme="minorBidi" w:eastAsia="Times New Roman" w:hAnsiTheme="minorBidi" w:cstheme="minorBidi"/>
          <w:color w:val="000000"/>
        </w:rPr>
        <w:t>,</w:t>
      </w:r>
      <w:r w:rsidR="008A3FB8">
        <w:rPr>
          <w:rFonts w:asciiTheme="minorBidi" w:eastAsia="Times New Roman" w:hAnsiTheme="minorBidi" w:cstheme="minorBidi"/>
          <w:color w:val="000000"/>
        </w:rPr>
        <w:t>” typically used while traveling</w:t>
      </w:r>
      <w:r w:rsidR="008A3FB8">
        <w:rPr>
          <w:rStyle w:val="a8"/>
          <w:rFonts w:asciiTheme="minorBidi" w:eastAsia="Times New Roman" w:hAnsiTheme="minorBidi" w:cstheme="minorBidi"/>
          <w:color w:val="000000"/>
        </w:rPr>
        <w:footnoteReference w:id="4"/>
      </w:r>
      <w:r w:rsidR="008A3FB8">
        <w:rPr>
          <w:rFonts w:asciiTheme="minorBidi" w:eastAsia="Times New Roman" w:hAnsiTheme="minorBidi" w:cstheme="minorBidi"/>
          <w:color w:val="000000"/>
        </w:rPr>
        <w:t xml:space="preserve"> or while at war</w:t>
      </w:r>
      <w:r w:rsidR="004863DD">
        <w:rPr>
          <w:rFonts w:asciiTheme="minorBidi" w:eastAsia="Times New Roman" w:hAnsiTheme="minorBidi" w:cstheme="minorBidi"/>
          <w:color w:val="000000"/>
        </w:rPr>
        <w:t>.</w:t>
      </w:r>
      <w:r w:rsidR="008A3FB8">
        <w:rPr>
          <w:rStyle w:val="a8"/>
          <w:rFonts w:asciiTheme="minorBidi" w:eastAsia="Times New Roman" w:hAnsiTheme="minorBidi" w:cstheme="minorBidi"/>
          <w:color w:val="000000"/>
        </w:rPr>
        <w:footnoteReference w:id="5"/>
      </w:r>
      <w:r w:rsidR="008A3FB8">
        <w:rPr>
          <w:rFonts w:asciiTheme="minorBidi" w:eastAsia="Times New Roman" w:hAnsiTheme="minorBidi" w:cstheme="minorBidi"/>
          <w:color w:val="000000"/>
        </w:rPr>
        <w:t xml:space="preserve"> </w:t>
      </w:r>
      <w:r w:rsidR="00571EB2">
        <w:rPr>
          <w:rFonts w:asciiTheme="minorBidi" w:eastAsia="Times New Roman" w:hAnsiTheme="minorBidi" w:cstheme="minorBidi"/>
          <w:color w:val="000000"/>
        </w:rPr>
        <w:t xml:space="preserve"> </w:t>
      </w:r>
    </w:p>
    <w:p w14:paraId="647B9FBD" w14:textId="3C67D746" w:rsidR="00571EB2" w:rsidRDefault="00571EB2" w:rsidP="008C4915">
      <w:pPr>
        <w:bidi w:val="0"/>
        <w:spacing w:line="240" w:lineRule="auto"/>
        <w:jc w:val="both"/>
        <w:rPr>
          <w:rFonts w:asciiTheme="minorBidi" w:eastAsia="Times New Roman" w:hAnsiTheme="minorBidi" w:cstheme="minorBidi"/>
          <w:color w:val="000000"/>
        </w:rPr>
      </w:pPr>
    </w:p>
    <w:p w14:paraId="76BA7051" w14:textId="1F453BCA" w:rsidR="00571EB2" w:rsidRDefault="00571EB2"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Of the </w:t>
      </w:r>
      <w:r w:rsidR="00371A57">
        <w:rPr>
          <w:rFonts w:asciiTheme="minorBidi" w:eastAsia="Times New Roman" w:hAnsiTheme="minorBidi" w:cstheme="minorBidi"/>
          <w:color w:val="000000"/>
        </w:rPr>
        <w:t>eleven</w:t>
      </w:r>
      <w:r w:rsidR="00270C90">
        <w:rPr>
          <w:rFonts w:asciiTheme="minorBidi" w:eastAsia="Times New Roman" w:hAnsiTheme="minorBidi" w:cstheme="minorBidi"/>
          <w:color w:val="000000"/>
        </w:rPr>
        <w:t xml:space="preserve"> mentions</w:t>
      </w:r>
      <w:r>
        <w:rPr>
          <w:rFonts w:asciiTheme="minorBidi" w:eastAsia="Times New Roman" w:hAnsiTheme="minorBidi" w:cstheme="minorBidi"/>
          <w:color w:val="000000"/>
        </w:rPr>
        <w:t xml:space="preserve"> in poetic books</w:t>
      </w:r>
      <w:r w:rsidR="00757610">
        <w:rPr>
          <w:rFonts w:asciiTheme="minorBidi" w:eastAsia="Times New Roman" w:hAnsiTheme="minorBidi" w:cstheme="minorBidi"/>
          <w:color w:val="000000"/>
        </w:rPr>
        <w:t xml:space="preserve">, </w:t>
      </w:r>
      <w:r w:rsidR="004C3105">
        <w:rPr>
          <w:rFonts w:asciiTheme="minorBidi" w:eastAsia="Times New Roman" w:hAnsiTheme="minorBidi" w:cstheme="minorBidi"/>
          <w:color w:val="000000"/>
        </w:rPr>
        <w:t xml:space="preserve">two refer to actual booths, although used as an analogy for temporary dwellings </w:t>
      </w:r>
      <w:r w:rsidR="004863DD">
        <w:rPr>
          <w:rFonts w:asciiTheme="minorBidi" w:eastAsia="Times New Roman" w:hAnsiTheme="minorBidi" w:cstheme="minorBidi"/>
          <w:color w:val="000000"/>
        </w:rPr>
        <w:t>that</w:t>
      </w:r>
      <w:r w:rsidR="004C3105">
        <w:rPr>
          <w:rFonts w:asciiTheme="minorBidi" w:eastAsia="Times New Roman" w:hAnsiTheme="minorBidi" w:cstheme="minorBidi"/>
          <w:color w:val="000000"/>
        </w:rPr>
        <w:t>, although intended to be stately and permanent, have a limited and brief future. In Iyov’s long soliloquy (chapter</w:t>
      </w:r>
      <w:r w:rsidR="004863DD">
        <w:rPr>
          <w:rFonts w:asciiTheme="minorBidi" w:eastAsia="Times New Roman" w:hAnsiTheme="minorBidi" w:cstheme="minorBidi"/>
          <w:color w:val="000000"/>
        </w:rPr>
        <w:t>s</w:t>
      </w:r>
      <w:r w:rsidR="004C3105">
        <w:rPr>
          <w:rFonts w:asciiTheme="minorBidi" w:eastAsia="Times New Roman" w:hAnsiTheme="minorBidi" w:cstheme="minorBidi"/>
          <w:color w:val="000000"/>
        </w:rPr>
        <w:t xml:space="preserve"> 26-31), in describing the houses of the wicked, we read: </w:t>
      </w:r>
    </w:p>
    <w:p w14:paraId="21C7BCFD" w14:textId="77777777" w:rsidR="006C2CA9" w:rsidRDefault="006C2CA9" w:rsidP="008C4915">
      <w:pPr>
        <w:bidi w:val="0"/>
        <w:spacing w:line="240" w:lineRule="auto"/>
        <w:jc w:val="both"/>
        <w:rPr>
          <w:rFonts w:asciiTheme="minorBidi" w:eastAsia="Times New Roman" w:hAnsiTheme="minorBidi" w:cstheme="minorBidi"/>
          <w:color w:val="000000"/>
        </w:rPr>
      </w:pPr>
    </w:p>
    <w:p w14:paraId="799428F7" w14:textId="5E80CEFF" w:rsidR="004C3105" w:rsidRDefault="004C3105"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Bana</w:t>
      </w:r>
      <w:r w:rsidR="004863DD">
        <w:rPr>
          <w:rFonts w:asciiTheme="minorBidi" w:eastAsia="Times New Roman" w:hAnsiTheme="minorBidi" w:cstheme="minorBidi"/>
          <w:i/>
          <w:iCs/>
          <w:color w:val="000000"/>
        </w:rPr>
        <w:t>h</w:t>
      </w:r>
      <w:r>
        <w:rPr>
          <w:rFonts w:asciiTheme="minorBidi" w:eastAsia="Times New Roman" w:hAnsiTheme="minorBidi" w:cstheme="minorBidi"/>
          <w:i/>
          <w:iCs/>
          <w:color w:val="000000"/>
        </w:rPr>
        <w:t xml:space="preserve"> kha</w:t>
      </w:r>
      <w:r w:rsidR="004863DD">
        <w:rPr>
          <w:rFonts w:asciiTheme="minorBidi" w:eastAsia="Times New Roman" w:hAnsiTheme="minorBidi" w:cstheme="minorBidi"/>
          <w:i/>
          <w:iCs/>
          <w:color w:val="000000"/>
        </w:rPr>
        <w:t>-</w:t>
      </w:r>
      <w:r>
        <w:rPr>
          <w:rFonts w:asciiTheme="minorBidi" w:eastAsia="Times New Roman" w:hAnsiTheme="minorBidi" w:cstheme="minorBidi"/>
          <w:i/>
          <w:iCs/>
          <w:color w:val="000000"/>
        </w:rPr>
        <w:t>ash beito, u</w:t>
      </w:r>
      <w:r w:rsidR="004863DD">
        <w:rPr>
          <w:rFonts w:asciiTheme="minorBidi" w:eastAsia="Times New Roman" w:hAnsiTheme="minorBidi" w:cstheme="minorBidi"/>
          <w:i/>
          <w:iCs/>
          <w:color w:val="000000"/>
        </w:rPr>
        <w:t>-</w:t>
      </w:r>
      <w:r>
        <w:rPr>
          <w:rFonts w:asciiTheme="minorBidi" w:eastAsia="Times New Roman" w:hAnsiTheme="minorBidi" w:cstheme="minorBidi"/>
          <w:i/>
          <w:iCs/>
          <w:color w:val="000000"/>
        </w:rPr>
        <w:t>kh</w:t>
      </w:r>
      <w:r w:rsidR="004863DD">
        <w:rPr>
          <w:rFonts w:asciiTheme="minorBidi" w:eastAsia="Times New Roman" w:hAnsiTheme="minorBidi" w:cstheme="minorBidi"/>
          <w:i/>
          <w:iCs/>
          <w:color w:val="000000"/>
        </w:rPr>
        <w:t>e-</w:t>
      </w:r>
      <w:r w:rsidR="006C2CA9">
        <w:rPr>
          <w:rFonts w:asciiTheme="minorBidi" w:eastAsia="Times New Roman" w:hAnsiTheme="minorBidi" w:cstheme="minorBidi"/>
          <w:b/>
          <w:bCs/>
          <w:i/>
          <w:iCs/>
          <w:color w:val="000000"/>
        </w:rPr>
        <w:t>sukka</w:t>
      </w:r>
      <w:r>
        <w:rPr>
          <w:rFonts w:asciiTheme="minorBidi" w:eastAsia="Times New Roman" w:hAnsiTheme="minorBidi" w:cstheme="minorBidi"/>
          <w:i/>
          <w:iCs/>
          <w:color w:val="000000"/>
        </w:rPr>
        <w:t xml:space="preserve"> asah netzer</w:t>
      </w:r>
    </w:p>
    <w:p w14:paraId="00A567DA" w14:textId="0E91E8A7" w:rsidR="004C3105" w:rsidRDefault="004C3105"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He built his house like a moth, and like a </w:t>
      </w:r>
      <w:r w:rsidR="006C2CA9">
        <w:rPr>
          <w:rFonts w:asciiTheme="minorBidi" w:eastAsia="Times New Roman" w:hAnsiTheme="minorBidi" w:cstheme="minorBidi"/>
          <w:i/>
          <w:iCs/>
          <w:color w:val="000000"/>
        </w:rPr>
        <w:t>sukka</w:t>
      </w:r>
      <w:r w:rsidR="006C2CA9">
        <w:rPr>
          <w:rFonts w:asciiTheme="minorBidi" w:eastAsia="Times New Roman" w:hAnsiTheme="minorBidi" w:cstheme="minorBidi"/>
          <w:color w:val="000000"/>
        </w:rPr>
        <w:t xml:space="preserve"> made by a watchman (</w:t>
      </w:r>
      <w:r w:rsidR="006C2CA9" w:rsidRPr="006C2CA9">
        <w:rPr>
          <w:rFonts w:asciiTheme="minorBidi" w:eastAsia="Times New Roman" w:hAnsiTheme="minorBidi" w:cstheme="minorBidi"/>
          <w:i/>
          <w:iCs/>
          <w:color w:val="000000"/>
        </w:rPr>
        <w:t>Iyov</w:t>
      </w:r>
      <w:r>
        <w:rPr>
          <w:rFonts w:asciiTheme="minorBidi" w:eastAsia="Times New Roman" w:hAnsiTheme="minorBidi" w:cstheme="minorBidi"/>
          <w:color w:val="000000"/>
        </w:rPr>
        <w:t xml:space="preserve"> 27:18)</w:t>
      </w:r>
    </w:p>
    <w:p w14:paraId="06AA027E" w14:textId="77777777" w:rsidR="006C2CA9" w:rsidRDefault="006C2CA9" w:rsidP="008C4915">
      <w:pPr>
        <w:bidi w:val="0"/>
        <w:spacing w:line="240" w:lineRule="auto"/>
        <w:ind w:left="1440"/>
        <w:jc w:val="both"/>
        <w:rPr>
          <w:rFonts w:asciiTheme="minorBidi" w:eastAsia="Times New Roman" w:hAnsiTheme="minorBidi" w:cstheme="minorBidi"/>
          <w:color w:val="000000"/>
        </w:rPr>
      </w:pPr>
    </w:p>
    <w:p w14:paraId="76822FC6" w14:textId="0E97043F" w:rsidR="004C3105" w:rsidRDefault="004C3105"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w:t>
      </w:r>
      <w:r w:rsidRPr="008C4915">
        <w:rPr>
          <w:rFonts w:asciiTheme="minorBidi" w:eastAsia="Times New Roman" w:hAnsiTheme="minorBidi" w:cstheme="minorBidi"/>
          <w:i/>
          <w:iCs/>
          <w:color w:val="000000"/>
        </w:rPr>
        <w:t>Yeshaya</w:t>
      </w:r>
      <w:r>
        <w:rPr>
          <w:rFonts w:asciiTheme="minorBidi" w:eastAsia="Times New Roman" w:hAnsiTheme="minorBidi" w:cstheme="minorBidi"/>
          <w:color w:val="000000"/>
        </w:rPr>
        <w:t xml:space="preserve">, when describing the impending (potential) destruction of Yerushalayim, the prophet intones: </w:t>
      </w:r>
    </w:p>
    <w:p w14:paraId="074A1677" w14:textId="77777777" w:rsidR="006C2CA9" w:rsidRDefault="006C2CA9" w:rsidP="008C4915">
      <w:pPr>
        <w:bidi w:val="0"/>
        <w:spacing w:line="240" w:lineRule="auto"/>
        <w:jc w:val="both"/>
        <w:rPr>
          <w:rFonts w:asciiTheme="minorBidi" w:eastAsia="Times New Roman" w:hAnsiTheme="minorBidi" w:cstheme="minorBidi"/>
          <w:color w:val="000000"/>
        </w:rPr>
      </w:pPr>
    </w:p>
    <w:p w14:paraId="382917B6" w14:textId="294921DD" w:rsidR="004C3105" w:rsidRDefault="004C3105"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4863DD">
        <w:rPr>
          <w:rFonts w:asciiTheme="minorBidi" w:eastAsia="Times New Roman" w:hAnsiTheme="minorBidi" w:cstheme="minorBidi"/>
          <w:i/>
          <w:iCs/>
          <w:color w:val="000000"/>
        </w:rPr>
        <w:t>-</w:t>
      </w:r>
      <w:r>
        <w:rPr>
          <w:rFonts w:asciiTheme="minorBidi" w:eastAsia="Times New Roman" w:hAnsiTheme="minorBidi" w:cstheme="minorBidi"/>
          <w:i/>
          <w:iCs/>
          <w:color w:val="000000"/>
        </w:rPr>
        <w:t>notra bat-Tziyon ke</w:t>
      </w:r>
      <w:r w:rsidR="004863DD">
        <w:rPr>
          <w:rFonts w:asciiTheme="minorBidi" w:eastAsia="Times New Roman" w:hAnsiTheme="minorBidi" w:cstheme="minorBidi"/>
          <w:i/>
          <w:iCs/>
          <w:color w:val="000000"/>
        </w:rPr>
        <w:t>-</w:t>
      </w:r>
      <w:r w:rsidR="006C2CA9">
        <w:rPr>
          <w:rFonts w:asciiTheme="minorBidi" w:eastAsia="Times New Roman" w:hAnsiTheme="minorBidi" w:cstheme="minorBidi"/>
          <w:b/>
          <w:bCs/>
          <w:i/>
          <w:iCs/>
          <w:color w:val="000000"/>
        </w:rPr>
        <w:t>sukka</w:t>
      </w:r>
      <w:r>
        <w:rPr>
          <w:rFonts w:asciiTheme="minorBidi" w:eastAsia="Times New Roman" w:hAnsiTheme="minorBidi" w:cstheme="minorBidi"/>
          <w:b/>
          <w:bCs/>
          <w:i/>
          <w:iCs/>
          <w:color w:val="000000"/>
        </w:rPr>
        <w:t xml:space="preserve"> </w:t>
      </w:r>
      <w:r>
        <w:rPr>
          <w:rFonts w:asciiTheme="minorBidi" w:eastAsia="Times New Roman" w:hAnsiTheme="minorBidi" w:cstheme="minorBidi"/>
          <w:i/>
          <w:iCs/>
          <w:color w:val="000000"/>
        </w:rPr>
        <w:t>v</w:t>
      </w:r>
      <w:r w:rsidR="006C2CA9">
        <w:rPr>
          <w:rFonts w:asciiTheme="minorBidi" w:eastAsia="Times New Roman" w:hAnsiTheme="minorBidi" w:cstheme="minorBidi"/>
          <w:i/>
          <w:iCs/>
          <w:color w:val="000000"/>
        </w:rPr>
        <w:t>e-</w:t>
      </w:r>
      <w:r>
        <w:rPr>
          <w:rFonts w:asciiTheme="minorBidi" w:eastAsia="Times New Roman" w:hAnsiTheme="minorBidi" w:cstheme="minorBidi"/>
          <w:i/>
          <w:iCs/>
          <w:color w:val="000000"/>
        </w:rPr>
        <w:t>kharem, ki</w:t>
      </w:r>
      <w:r w:rsidR="004863DD">
        <w:rPr>
          <w:rFonts w:asciiTheme="minorBidi" w:eastAsia="Times New Roman" w:hAnsiTheme="minorBidi" w:cstheme="minorBidi"/>
          <w:i/>
          <w:iCs/>
          <w:color w:val="000000"/>
        </w:rPr>
        <w:t>-</w:t>
      </w:r>
      <w:r>
        <w:rPr>
          <w:rFonts w:asciiTheme="minorBidi" w:eastAsia="Times New Roman" w:hAnsiTheme="minorBidi" w:cstheme="minorBidi"/>
          <w:i/>
          <w:iCs/>
          <w:color w:val="000000"/>
        </w:rPr>
        <w:t>meluna be</w:t>
      </w:r>
      <w:r w:rsidR="004863DD">
        <w:rPr>
          <w:rFonts w:asciiTheme="minorBidi" w:eastAsia="Times New Roman" w:hAnsiTheme="minorBidi" w:cstheme="minorBidi"/>
          <w:i/>
          <w:iCs/>
          <w:color w:val="000000"/>
        </w:rPr>
        <w:t>-</w:t>
      </w:r>
      <w:r>
        <w:rPr>
          <w:rFonts w:asciiTheme="minorBidi" w:eastAsia="Times New Roman" w:hAnsiTheme="minorBidi" w:cstheme="minorBidi"/>
          <w:i/>
          <w:iCs/>
          <w:color w:val="000000"/>
        </w:rPr>
        <w:t>miksha, k</w:t>
      </w:r>
      <w:r w:rsidR="004863DD">
        <w:rPr>
          <w:rFonts w:asciiTheme="minorBidi" w:eastAsia="Times New Roman" w:hAnsiTheme="minorBidi" w:cstheme="minorBidi"/>
          <w:i/>
          <w:iCs/>
          <w:color w:val="000000"/>
        </w:rPr>
        <w:t>e-</w:t>
      </w:r>
      <w:r>
        <w:rPr>
          <w:rFonts w:asciiTheme="minorBidi" w:eastAsia="Times New Roman" w:hAnsiTheme="minorBidi" w:cstheme="minorBidi"/>
          <w:i/>
          <w:iCs/>
          <w:color w:val="000000"/>
        </w:rPr>
        <w:t>ir netzura</w:t>
      </w:r>
    </w:p>
    <w:p w14:paraId="7B7747AE" w14:textId="6DC0FC11" w:rsidR="004C3105" w:rsidRDefault="004C3105"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And the daughter of Tziyyon will be left like a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in a vineyard, or a shelter in a cucumber field, like a besieged city (</w:t>
      </w:r>
      <w:r w:rsidRPr="006C2CA9">
        <w:rPr>
          <w:rFonts w:asciiTheme="minorBidi" w:eastAsia="Times New Roman" w:hAnsiTheme="minorBidi" w:cstheme="minorBidi"/>
          <w:i/>
          <w:iCs/>
          <w:color w:val="000000"/>
        </w:rPr>
        <w:t>Yeshayahu</w:t>
      </w:r>
      <w:r>
        <w:rPr>
          <w:rFonts w:asciiTheme="minorBidi" w:eastAsia="Times New Roman" w:hAnsiTheme="minorBidi" w:cstheme="minorBidi"/>
          <w:color w:val="000000"/>
        </w:rPr>
        <w:t xml:space="preserve"> 1:8)</w:t>
      </w:r>
    </w:p>
    <w:p w14:paraId="6E84BD62" w14:textId="7562423F" w:rsidR="005D7186" w:rsidRDefault="005D7186" w:rsidP="008C4915">
      <w:pPr>
        <w:bidi w:val="0"/>
        <w:spacing w:line="240" w:lineRule="auto"/>
        <w:ind w:left="1440"/>
        <w:jc w:val="both"/>
        <w:rPr>
          <w:rFonts w:asciiTheme="minorBidi" w:eastAsia="Times New Roman" w:hAnsiTheme="minorBidi" w:cstheme="minorBidi"/>
          <w:color w:val="000000"/>
        </w:rPr>
      </w:pPr>
    </w:p>
    <w:p w14:paraId="3B42AB18" w14:textId="3F62169B" w:rsidR="005D7186" w:rsidRDefault="004863DD"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s</w:t>
      </w:r>
      <w:r w:rsidR="00CD4B98">
        <w:rPr>
          <w:rFonts w:asciiTheme="minorBidi" w:eastAsia="Times New Roman" w:hAnsiTheme="minorBidi" w:cstheme="minorBidi"/>
          <w:color w:val="000000"/>
        </w:rPr>
        <w:t>ix</w:t>
      </w:r>
      <w:r w:rsidR="005D7186">
        <w:rPr>
          <w:rFonts w:asciiTheme="minorBidi" w:eastAsia="Times New Roman" w:hAnsiTheme="minorBidi" w:cstheme="minorBidi"/>
          <w:color w:val="000000"/>
        </w:rPr>
        <w:t xml:space="preserve"> mentions</w:t>
      </w:r>
      <w:r>
        <w:rPr>
          <w:rFonts w:asciiTheme="minorBidi" w:eastAsia="Times New Roman" w:hAnsiTheme="minorBidi" w:cstheme="minorBidi"/>
          <w:color w:val="000000"/>
        </w:rPr>
        <w:t xml:space="preserve"> –</w:t>
      </w:r>
      <w:r w:rsidR="005D7186">
        <w:rPr>
          <w:rFonts w:asciiTheme="minorBidi" w:eastAsia="Times New Roman" w:hAnsiTheme="minorBidi" w:cstheme="minorBidi"/>
          <w:color w:val="000000"/>
        </w:rPr>
        <w:t xml:space="preserve"> in 2 </w:t>
      </w:r>
      <w:r w:rsidR="005D7186" w:rsidRPr="006C2CA9">
        <w:rPr>
          <w:rFonts w:asciiTheme="minorBidi" w:eastAsia="Times New Roman" w:hAnsiTheme="minorBidi" w:cstheme="minorBidi"/>
          <w:i/>
          <w:iCs/>
          <w:color w:val="000000"/>
        </w:rPr>
        <w:t>Shmuel</w:t>
      </w:r>
      <w:r w:rsidR="005D7186">
        <w:rPr>
          <w:rFonts w:asciiTheme="minorBidi" w:eastAsia="Times New Roman" w:hAnsiTheme="minorBidi" w:cstheme="minorBidi"/>
          <w:color w:val="000000"/>
        </w:rPr>
        <w:t xml:space="preserve"> 22:12 (=</w:t>
      </w:r>
      <w:r w:rsidR="005D7186" w:rsidRPr="006C2CA9">
        <w:rPr>
          <w:rFonts w:asciiTheme="minorBidi" w:eastAsia="Times New Roman" w:hAnsiTheme="minorBidi" w:cstheme="minorBidi"/>
          <w:i/>
          <w:iCs/>
          <w:color w:val="000000"/>
        </w:rPr>
        <w:t>Tehillim</w:t>
      </w:r>
      <w:r w:rsidR="005D7186">
        <w:rPr>
          <w:rFonts w:asciiTheme="minorBidi" w:eastAsia="Times New Roman" w:hAnsiTheme="minorBidi" w:cstheme="minorBidi"/>
          <w:color w:val="000000"/>
        </w:rPr>
        <w:t xml:space="preserve"> 18:12),</w:t>
      </w:r>
      <w:r w:rsidR="00CD4B98">
        <w:rPr>
          <w:rFonts w:asciiTheme="minorBidi" w:eastAsia="Times New Roman" w:hAnsiTheme="minorBidi" w:cstheme="minorBidi"/>
          <w:color w:val="000000"/>
        </w:rPr>
        <w:t xml:space="preserve"> </w:t>
      </w:r>
      <w:r w:rsidR="00CD4B98" w:rsidRPr="006C2CA9">
        <w:rPr>
          <w:rFonts w:asciiTheme="minorBidi" w:eastAsia="Times New Roman" w:hAnsiTheme="minorBidi" w:cstheme="minorBidi"/>
          <w:i/>
          <w:iCs/>
          <w:color w:val="000000"/>
        </w:rPr>
        <w:t>Yeshayahu</w:t>
      </w:r>
      <w:r w:rsidR="00CD4B98">
        <w:rPr>
          <w:rFonts w:asciiTheme="minorBidi" w:eastAsia="Times New Roman" w:hAnsiTheme="minorBidi" w:cstheme="minorBidi"/>
          <w:color w:val="000000"/>
        </w:rPr>
        <w:t xml:space="preserve"> 4:6,</w:t>
      </w:r>
      <w:r w:rsidR="005D7186">
        <w:rPr>
          <w:rFonts w:asciiTheme="minorBidi" w:eastAsia="Times New Roman" w:hAnsiTheme="minorBidi" w:cstheme="minorBidi"/>
          <w:color w:val="000000"/>
        </w:rPr>
        <w:t xml:space="preserve"> </w:t>
      </w:r>
      <w:r w:rsidR="005D7186" w:rsidRPr="006C2CA9">
        <w:rPr>
          <w:rFonts w:asciiTheme="minorBidi" w:eastAsia="Times New Roman" w:hAnsiTheme="minorBidi" w:cstheme="minorBidi"/>
          <w:i/>
          <w:iCs/>
          <w:color w:val="000000"/>
        </w:rPr>
        <w:t>Tehillim</w:t>
      </w:r>
      <w:r w:rsidR="005D7186">
        <w:rPr>
          <w:rFonts w:asciiTheme="minorBidi" w:eastAsia="Times New Roman" w:hAnsiTheme="minorBidi" w:cstheme="minorBidi"/>
          <w:color w:val="000000"/>
        </w:rPr>
        <w:t xml:space="preserve"> 27:5, 31:21</w:t>
      </w:r>
      <w:r>
        <w:rPr>
          <w:rFonts w:asciiTheme="minorBidi" w:eastAsia="Times New Roman" w:hAnsiTheme="minorBidi" w:cstheme="minorBidi"/>
          <w:color w:val="000000"/>
        </w:rPr>
        <w:t>,</w:t>
      </w:r>
      <w:r w:rsidR="005D7186">
        <w:rPr>
          <w:rFonts w:asciiTheme="minorBidi" w:eastAsia="Times New Roman" w:hAnsiTheme="minorBidi" w:cstheme="minorBidi"/>
          <w:color w:val="000000"/>
        </w:rPr>
        <w:t xml:space="preserve"> and </w:t>
      </w:r>
      <w:r w:rsidR="005D7186" w:rsidRPr="006C2CA9">
        <w:rPr>
          <w:rFonts w:asciiTheme="minorBidi" w:eastAsia="Times New Roman" w:hAnsiTheme="minorBidi" w:cstheme="minorBidi"/>
          <w:i/>
          <w:iCs/>
          <w:color w:val="000000"/>
        </w:rPr>
        <w:t>Iyov</w:t>
      </w:r>
      <w:r w:rsidR="005D7186">
        <w:rPr>
          <w:rFonts w:asciiTheme="minorBidi" w:eastAsia="Times New Roman" w:hAnsiTheme="minorBidi" w:cstheme="minorBidi"/>
          <w:color w:val="000000"/>
        </w:rPr>
        <w:t xml:space="preserve"> 36:29 (Elihu’s final speech)</w:t>
      </w:r>
      <w:r>
        <w:rPr>
          <w:rFonts w:asciiTheme="minorBidi" w:eastAsia="Times New Roman" w:hAnsiTheme="minorBidi" w:cstheme="minorBidi"/>
          <w:color w:val="000000"/>
        </w:rPr>
        <w:t xml:space="preserve"> –</w:t>
      </w:r>
      <w:r w:rsidR="005D7186">
        <w:rPr>
          <w:rFonts w:asciiTheme="minorBidi" w:eastAsia="Times New Roman" w:hAnsiTheme="minorBidi" w:cstheme="minorBidi"/>
          <w:color w:val="000000"/>
        </w:rPr>
        <w:t xml:space="preserve"> the </w:t>
      </w:r>
      <w:r w:rsidR="006C2CA9">
        <w:rPr>
          <w:rFonts w:asciiTheme="minorBidi" w:eastAsia="Times New Roman" w:hAnsiTheme="minorBidi" w:cstheme="minorBidi"/>
          <w:i/>
          <w:iCs/>
          <w:color w:val="000000"/>
        </w:rPr>
        <w:t>sukka</w:t>
      </w:r>
      <w:r w:rsidR="005D7186">
        <w:rPr>
          <w:rFonts w:asciiTheme="minorBidi" w:eastAsia="Times New Roman" w:hAnsiTheme="minorBidi" w:cstheme="minorBidi"/>
          <w:color w:val="000000"/>
        </w:rPr>
        <w:t xml:space="preserve"> is used as a metaphor for protection. The protection may be the clouds, compared to a </w:t>
      </w:r>
      <w:r w:rsidR="006C2CA9">
        <w:rPr>
          <w:rFonts w:asciiTheme="minorBidi" w:eastAsia="Times New Roman" w:hAnsiTheme="minorBidi" w:cstheme="minorBidi"/>
          <w:i/>
          <w:iCs/>
          <w:color w:val="000000"/>
        </w:rPr>
        <w:t>sukka</w:t>
      </w:r>
      <w:r w:rsidR="005D7186">
        <w:rPr>
          <w:rFonts w:asciiTheme="minorBidi" w:eastAsia="Times New Roman" w:hAnsiTheme="minorBidi" w:cstheme="minorBidi"/>
          <w:color w:val="000000"/>
        </w:rPr>
        <w:t xml:space="preserve"> </w:t>
      </w:r>
      <w:r>
        <w:rPr>
          <w:rFonts w:asciiTheme="minorBidi" w:eastAsia="Times New Roman" w:hAnsiTheme="minorBidi" w:cstheme="minorBidi"/>
          <w:color w:val="000000"/>
        </w:rPr>
        <w:t>that</w:t>
      </w:r>
      <w:r w:rsidR="005D7186">
        <w:rPr>
          <w:rFonts w:asciiTheme="minorBidi" w:eastAsia="Times New Roman" w:hAnsiTheme="minorBidi" w:cstheme="minorBidi"/>
          <w:color w:val="000000"/>
        </w:rPr>
        <w:t xml:space="preserve"> covers and shields (2 </w:t>
      </w:r>
      <w:r w:rsidR="005D7186" w:rsidRPr="008C4915">
        <w:rPr>
          <w:rFonts w:asciiTheme="minorBidi" w:eastAsia="Times New Roman" w:hAnsiTheme="minorBidi" w:cstheme="minorBidi"/>
          <w:i/>
          <w:iCs/>
          <w:color w:val="000000"/>
        </w:rPr>
        <w:t>Shmuel</w:t>
      </w:r>
      <w:r w:rsidR="005D7186">
        <w:rPr>
          <w:rFonts w:asciiTheme="minorBidi" w:eastAsia="Times New Roman" w:hAnsiTheme="minorBidi" w:cstheme="minorBidi"/>
          <w:color w:val="000000"/>
        </w:rPr>
        <w:t xml:space="preserve"> 22, </w:t>
      </w:r>
      <w:r w:rsidR="005D7186" w:rsidRPr="008C4915">
        <w:rPr>
          <w:rFonts w:asciiTheme="minorBidi" w:eastAsia="Times New Roman" w:hAnsiTheme="minorBidi" w:cstheme="minorBidi"/>
          <w:i/>
          <w:iCs/>
          <w:color w:val="000000"/>
        </w:rPr>
        <w:t>Tehillim</w:t>
      </w:r>
      <w:r w:rsidR="005D7186">
        <w:rPr>
          <w:rFonts w:asciiTheme="minorBidi" w:eastAsia="Times New Roman" w:hAnsiTheme="minorBidi" w:cstheme="minorBidi"/>
          <w:color w:val="000000"/>
        </w:rPr>
        <w:t xml:space="preserve"> 18, </w:t>
      </w:r>
      <w:r w:rsidR="005D7186" w:rsidRPr="008C4915">
        <w:rPr>
          <w:rFonts w:asciiTheme="minorBidi" w:eastAsia="Times New Roman" w:hAnsiTheme="minorBidi" w:cstheme="minorBidi"/>
          <w:i/>
          <w:iCs/>
          <w:color w:val="000000"/>
        </w:rPr>
        <w:t>Iyov</w:t>
      </w:r>
      <w:r w:rsidR="005D7186">
        <w:rPr>
          <w:rFonts w:asciiTheme="minorBidi" w:eastAsia="Times New Roman" w:hAnsiTheme="minorBidi" w:cstheme="minorBidi"/>
          <w:color w:val="000000"/>
        </w:rPr>
        <w:t xml:space="preserve"> 36) or a Divine protection from enemies (</w:t>
      </w:r>
      <w:r w:rsidR="005D7186" w:rsidRPr="006C2CA9">
        <w:rPr>
          <w:rFonts w:asciiTheme="minorBidi" w:eastAsia="Times New Roman" w:hAnsiTheme="minorBidi" w:cstheme="minorBidi"/>
          <w:i/>
          <w:iCs/>
          <w:color w:val="000000"/>
        </w:rPr>
        <w:t>Tehillim</w:t>
      </w:r>
      <w:r w:rsidR="005D7186">
        <w:rPr>
          <w:rFonts w:asciiTheme="minorBidi" w:eastAsia="Times New Roman" w:hAnsiTheme="minorBidi" w:cstheme="minorBidi"/>
          <w:color w:val="000000"/>
        </w:rPr>
        <w:t xml:space="preserve"> 27, 31). For instance, in Psalm 27, David describe</w:t>
      </w:r>
      <w:r>
        <w:rPr>
          <w:rFonts w:asciiTheme="minorBidi" w:eastAsia="Times New Roman" w:hAnsiTheme="minorBidi" w:cstheme="minorBidi"/>
          <w:color w:val="000000"/>
        </w:rPr>
        <w:t>s</w:t>
      </w:r>
      <w:r w:rsidR="005D7186">
        <w:rPr>
          <w:rFonts w:asciiTheme="minorBidi" w:eastAsia="Times New Roman" w:hAnsiTheme="minorBidi" w:cstheme="minorBidi"/>
          <w:color w:val="000000"/>
        </w:rPr>
        <w:t xml:space="preserve"> the Divine protection </w:t>
      </w:r>
      <w:r>
        <w:rPr>
          <w:rFonts w:asciiTheme="minorBidi" w:eastAsia="Times New Roman" w:hAnsiTheme="minorBidi" w:cstheme="minorBidi"/>
          <w:color w:val="000000"/>
        </w:rPr>
        <w:t>that</w:t>
      </w:r>
      <w:r w:rsidR="005D7186">
        <w:rPr>
          <w:rFonts w:asciiTheme="minorBidi" w:eastAsia="Times New Roman" w:hAnsiTheme="minorBidi" w:cstheme="minorBidi"/>
          <w:color w:val="000000"/>
        </w:rPr>
        <w:t xml:space="preserve"> he experienced when at war: </w:t>
      </w:r>
    </w:p>
    <w:p w14:paraId="01FB342D" w14:textId="77777777" w:rsidR="006C2CA9" w:rsidRDefault="006C2CA9" w:rsidP="008C4915">
      <w:pPr>
        <w:bidi w:val="0"/>
        <w:spacing w:line="240" w:lineRule="auto"/>
        <w:jc w:val="both"/>
        <w:rPr>
          <w:rFonts w:asciiTheme="minorBidi" w:eastAsia="Times New Roman" w:hAnsiTheme="minorBidi" w:cstheme="minorBidi"/>
          <w:color w:val="000000"/>
        </w:rPr>
      </w:pPr>
    </w:p>
    <w:p w14:paraId="295E314D" w14:textId="6CA5F39C" w:rsidR="005D7186" w:rsidRDefault="005D7186"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 yitzp</w:t>
      </w:r>
      <w:r w:rsidR="004863DD">
        <w:rPr>
          <w:rFonts w:asciiTheme="minorBidi" w:eastAsia="Times New Roman" w:hAnsiTheme="minorBidi" w:cstheme="minorBidi"/>
          <w:i/>
          <w:iCs/>
          <w:color w:val="000000"/>
        </w:rPr>
        <w:t>e</w:t>
      </w:r>
      <w:r>
        <w:rPr>
          <w:rFonts w:asciiTheme="minorBidi" w:eastAsia="Times New Roman" w:hAnsiTheme="minorBidi" w:cstheme="minorBidi"/>
          <w:i/>
          <w:iCs/>
          <w:color w:val="000000"/>
        </w:rPr>
        <w:t>neini be</w:t>
      </w:r>
      <w:r w:rsidR="004863DD">
        <w:rPr>
          <w:rFonts w:asciiTheme="minorBidi" w:eastAsia="Times New Roman" w:hAnsiTheme="minorBidi" w:cstheme="minorBidi"/>
          <w:i/>
          <w:iCs/>
          <w:color w:val="000000"/>
        </w:rPr>
        <w:t>-</w:t>
      </w:r>
      <w:r>
        <w:rPr>
          <w:rFonts w:asciiTheme="minorBidi" w:eastAsia="Times New Roman" w:hAnsiTheme="minorBidi" w:cstheme="minorBidi"/>
          <w:b/>
          <w:bCs/>
          <w:i/>
          <w:iCs/>
          <w:color w:val="000000"/>
        </w:rPr>
        <w:t>suko</w:t>
      </w:r>
      <w:r>
        <w:rPr>
          <w:rFonts w:asciiTheme="minorBidi" w:eastAsia="Times New Roman" w:hAnsiTheme="minorBidi" w:cstheme="minorBidi"/>
          <w:i/>
          <w:iCs/>
          <w:color w:val="000000"/>
        </w:rPr>
        <w:t xml:space="preserve"> be</w:t>
      </w:r>
      <w:r w:rsidR="004863DD">
        <w:rPr>
          <w:rFonts w:asciiTheme="minorBidi" w:eastAsia="Times New Roman" w:hAnsiTheme="minorBidi" w:cstheme="minorBidi"/>
          <w:i/>
          <w:iCs/>
          <w:color w:val="000000"/>
        </w:rPr>
        <w:t>-</w:t>
      </w:r>
      <w:r>
        <w:rPr>
          <w:rFonts w:asciiTheme="minorBidi" w:eastAsia="Times New Roman" w:hAnsiTheme="minorBidi" w:cstheme="minorBidi"/>
          <w:i/>
          <w:iCs/>
          <w:color w:val="000000"/>
        </w:rPr>
        <w:t>yom ra’ah, yasteireini b</w:t>
      </w:r>
      <w:r w:rsidR="004863DD">
        <w:rPr>
          <w:rFonts w:asciiTheme="minorBidi" w:eastAsia="Times New Roman" w:hAnsiTheme="minorBidi" w:cstheme="minorBidi"/>
          <w:i/>
          <w:iCs/>
          <w:color w:val="000000"/>
        </w:rPr>
        <w:t xml:space="preserve">e-seter </w:t>
      </w:r>
      <w:r>
        <w:rPr>
          <w:rFonts w:asciiTheme="minorBidi" w:eastAsia="Times New Roman" w:hAnsiTheme="minorBidi" w:cstheme="minorBidi"/>
          <w:i/>
          <w:iCs/>
          <w:color w:val="000000"/>
        </w:rPr>
        <w:t>oholo be</w:t>
      </w:r>
      <w:r w:rsidR="004863DD">
        <w:rPr>
          <w:rFonts w:asciiTheme="minorBidi" w:eastAsia="Times New Roman" w:hAnsiTheme="minorBidi" w:cstheme="minorBidi"/>
          <w:i/>
          <w:iCs/>
          <w:color w:val="000000"/>
        </w:rPr>
        <w:t>-</w:t>
      </w:r>
      <w:r>
        <w:rPr>
          <w:rFonts w:asciiTheme="minorBidi" w:eastAsia="Times New Roman" w:hAnsiTheme="minorBidi" w:cstheme="minorBidi"/>
          <w:i/>
          <w:iCs/>
          <w:color w:val="000000"/>
        </w:rPr>
        <w:t>tzur yeromemeini</w:t>
      </w:r>
    </w:p>
    <w:p w14:paraId="52854507" w14:textId="0E662F87" w:rsidR="005D7186" w:rsidRDefault="005D7186" w:rsidP="008C4915">
      <w:pPr>
        <w:bidi w:val="0"/>
        <w:spacing w:line="240" w:lineRule="auto"/>
        <w:ind w:left="1440"/>
        <w:jc w:val="both"/>
        <w:rPr>
          <w:rFonts w:asciiTheme="minorBidi" w:eastAsia="Times New Roman" w:hAnsiTheme="minorBidi" w:cstheme="minorBidi"/>
          <w:color w:val="000000"/>
        </w:rPr>
      </w:pPr>
      <w:r w:rsidRPr="005D7186">
        <w:rPr>
          <w:rFonts w:asciiTheme="minorBidi" w:eastAsia="Times New Roman" w:hAnsiTheme="minorBidi" w:cstheme="minorBidi"/>
          <w:color w:val="000000"/>
        </w:rPr>
        <w:t xml:space="preserve">For </w:t>
      </w:r>
      <w:r>
        <w:rPr>
          <w:rFonts w:asciiTheme="minorBidi" w:eastAsia="Times New Roman" w:hAnsiTheme="minorBidi" w:cstheme="minorBidi"/>
          <w:color w:val="000000"/>
        </w:rPr>
        <w:t>H</w:t>
      </w:r>
      <w:r w:rsidRPr="005D7186">
        <w:rPr>
          <w:rFonts w:asciiTheme="minorBidi" w:eastAsia="Times New Roman" w:hAnsiTheme="minorBidi" w:cstheme="minorBidi"/>
          <w:color w:val="000000"/>
        </w:rPr>
        <w:t xml:space="preserve">e will hide me in </w:t>
      </w:r>
      <w:r w:rsidR="00C42F46">
        <w:rPr>
          <w:rFonts w:asciiTheme="minorBidi" w:eastAsia="Times New Roman" w:hAnsiTheme="minorBidi" w:cstheme="minorBidi"/>
          <w:color w:val="000000"/>
        </w:rPr>
        <w:t>H</w:t>
      </w:r>
      <w:r w:rsidRPr="005D7186">
        <w:rPr>
          <w:rFonts w:asciiTheme="minorBidi" w:eastAsia="Times New Roman" w:hAnsiTheme="minorBidi" w:cstheme="minorBidi"/>
          <w:color w:val="000000"/>
        </w:rPr>
        <w:t xml:space="preserve">is </w:t>
      </w:r>
      <w:r w:rsidR="006C2CA9">
        <w:rPr>
          <w:rFonts w:asciiTheme="minorBidi" w:eastAsia="Times New Roman" w:hAnsiTheme="minorBidi" w:cstheme="minorBidi"/>
          <w:i/>
          <w:iCs/>
          <w:color w:val="000000"/>
        </w:rPr>
        <w:t>sukka</w:t>
      </w:r>
      <w:r w:rsidRPr="005D7186">
        <w:rPr>
          <w:rFonts w:asciiTheme="minorBidi" w:eastAsia="Times New Roman" w:hAnsiTheme="minorBidi" w:cstheme="minorBidi"/>
          <w:color w:val="000000"/>
        </w:rPr>
        <w:t xml:space="preserve"> in the day of trouble; </w:t>
      </w:r>
      <w:r>
        <w:rPr>
          <w:rFonts w:asciiTheme="minorBidi" w:eastAsia="Times New Roman" w:hAnsiTheme="minorBidi" w:cstheme="minorBidi"/>
          <w:color w:val="000000"/>
        </w:rPr>
        <w:t>H</w:t>
      </w:r>
      <w:r w:rsidRPr="005D7186">
        <w:rPr>
          <w:rFonts w:asciiTheme="minorBidi" w:eastAsia="Times New Roman" w:hAnsiTheme="minorBidi" w:cstheme="minorBidi"/>
          <w:color w:val="000000"/>
        </w:rPr>
        <w:t xml:space="preserve">e will conceal me under the cover of his tent, </w:t>
      </w:r>
      <w:r>
        <w:rPr>
          <w:rFonts w:asciiTheme="minorBidi" w:eastAsia="Times New Roman" w:hAnsiTheme="minorBidi" w:cstheme="minorBidi"/>
          <w:color w:val="000000"/>
        </w:rPr>
        <w:t>H</w:t>
      </w:r>
      <w:r w:rsidRPr="005D7186">
        <w:rPr>
          <w:rFonts w:asciiTheme="minorBidi" w:eastAsia="Times New Roman" w:hAnsiTheme="minorBidi" w:cstheme="minorBidi"/>
          <w:color w:val="000000"/>
        </w:rPr>
        <w:t>e will set me high upon a rock.</w:t>
      </w:r>
    </w:p>
    <w:p w14:paraId="0B9FCBEA" w14:textId="77777777" w:rsidR="006C2CA9" w:rsidRDefault="006C2CA9" w:rsidP="008C4915">
      <w:pPr>
        <w:bidi w:val="0"/>
        <w:spacing w:line="240" w:lineRule="auto"/>
        <w:ind w:left="1440"/>
        <w:jc w:val="both"/>
        <w:rPr>
          <w:rFonts w:asciiTheme="minorBidi" w:eastAsia="Times New Roman" w:hAnsiTheme="minorBidi" w:cstheme="minorBidi"/>
          <w:color w:val="000000"/>
        </w:rPr>
      </w:pPr>
    </w:p>
    <w:p w14:paraId="7EA1370E" w14:textId="357F94D8" w:rsidR="00CD4B98" w:rsidRDefault="00CD4B98"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Perhaps most telling is Yeshayahu’s use of the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in his description of God’s protection of the citizens of Yerushalayim after the widespread punishment and death described in chapter 3: </w:t>
      </w:r>
    </w:p>
    <w:p w14:paraId="2CF6073A" w14:textId="77777777" w:rsidR="006C2CA9" w:rsidRDefault="006C2CA9" w:rsidP="008C4915">
      <w:pPr>
        <w:bidi w:val="0"/>
        <w:spacing w:line="240" w:lineRule="auto"/>
        <w:jc w:val="both"/>
        <w:rPr>
          <w:rFonts w:asciiTheme="minorBidi" w:eastAsia="Times New Roman" w:hAnsiTheme="minorBidi" w:cstheme="minorBidi"/>
          <w:color w:val="000000"/>
        </w:rPr>
      </w:pPr>
    </w:p>
    <w:p w14:paraId="3028922A" w14:textId="2CD47CF7" w:rsidR="00CD4B98" w:rsidRDefault="00CD4B98"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4863DD">
        <w:rPr>
          <w:rFonts w:asciiTheme="minorBidi" w:eastAsia="Times New Roman" w:hAnsiTheme="minorBidi" w:cstheme="minorBidi"/>
          <w:i/>
          <w:iCs/>
          <w:color w:val="000000"/>
        </w:rPr>
        <w:t>-</w:t>
      </w:r>
      <w:r>
        <w:rPr>
          <w:rFonts w:asciiTheme="minorBidi" w:eastAsia="Times New Roman" w:hAnsiTheme="minorBidi" w:cstheme="minorBidi"/>
          <w:i/>
          <w:iCs/>
          <w:color w:val="000000"/>
        </w:rPr>
        <w:t>vara Hashem al kol</w:t>
      </w:r>
      <w:r w:rsidR="004863DD">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m</w:t>
      </w:r>
      <w:r w:rsidR="004863DD">
        <w:rPr>
          <w:rFonts w:asciiTheme="minorBidi" w:eastAsia="Times New Roman" w:hAnsiTheme="minorBidi" w:cstheme="minorBidi"/>
          <w:i/>
          <w:iCs/>
          <w:color w:val="000000"/>
        </w:rPr>
        <w:t>e</w:t>
      </w:r>
      <w:r>
        <w:rPr>
          <w:rFonts w:asciiTheme="minorBidi" w:eastAsia="Times New Roman" w:hAnsiTheme="minorBidi" w:cstheme="minorBidi"/>
          <w:i/>
          <w:iCs/>
          <w:color w:val="000000"/>
        </w:rPr>
        <w:t xml:space="preserve">khon </w:t>
      </w:r>
      <w:r w:rsidR="004863DD">
        <w:rPr>
          <w:rFonts w:asciiTheme="minorBidi" w:eastAsia="Times New Roman" w:hAnsiTheme="minorBidi" w:cstheme="minorBidi"/>
          <w:i/>
          <w:iCs/>
          <w:color w:val="000000"/>
        </w:rPr>
        <w:t>H</w:t>
      </w:r>
      <w:r>
        <w:rPr>
          <w:rFonts w:asciiTheme="minorBidi" w:eastAsia="Times New Roman" w:hAnsiTheme="minorBidi" w:cstheme="minorBidi"/>
          <w:i/>
          <w:iCs/>
          <w:color w:val="000000"/>
        </w:rPr>
        <w:t>ar</w:t>
      </w:r>
      <w:r w:rsidR="004863DD">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Tziyyon v</w:t>
      </w:r>
      <w:r w:rsidR="004863DD">
        <w:rPr>
          <w:rFonts w:asciiTheme="minorBidi" w:eastAsia="Times New Roman" w:hAnsiTheme="minorBidi" w:cstheme="minorBidi"/>
          <w:i/>
          <w:iCs/>
          <w:color w:val="000000"/>
        </w:rPr>
        <w:t>e-</w:t>
      </w:r>
      <w:r>
        <w:rPr>
          <w:rFonts w:asciiTheme="minorBidi" w:eastAsia="Times New Roman" w:hAnsiTheme="minorBidi" w:cstheme="minorBidi"/>
          <w:i/>
          <w:iCs/>
          <w:color w:val="000000"/>
        </w:rPr>
        <w:t>al</w:t>
      </w:r>
      <w:r w:rsidR="004863DD">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mikra’eha anan yomam v</w:t>
      </w:r>
      <w:r w:rsidR="00B32FA7">
        <w:rPr>
          <w:rFonts w:asciiTheme="minorBidi" w:eastAsia="Times New Roman" w:hAnsiTheme="minorBidi" w:cstheme="minorBidi"/>
          <w:i/>
          <w:iCs/>
          <w:color w:val="000000"/>
        </w:rPr>
        <w:t>e-</w:t>
      </w:r>
      <w:r>
        <w:rPr>
          <w:rFonts w:asciiTheme="minorBidi" w:eastAsia="Times New Roman" w:hAnsiTheme="minorBidi" w:cstheme="minorBidi"/>
          <w:i/>
          <w:iCs/>
          <w:color w:val="000000"/>
        </w:rPr>
        <w:t>ashan v</w:t>
      </w:r>
      <w:r w:rsidR="00B32FA7">
        <w:rPr>
          <w:rFonts w:asciiTheme="minorBidi" w:eastAsia="Times New Roman" w:hAnsiTheme="minorBidi" w:cstheme="minorBidi"/>
          <w:i/>
          <w:iCs/>
          <w:color w:val="000000"/>
        </w:rPr>
        <w:t>e-</w:t>
      </w:r>
      <w:r>
        <w:rPr>
          <w:rFonts w:asciiTheme="minorBidi" w:eastAsia="Times New Roman" w:hAnsiTheme="minorBidi" w:cstheme="minorBidi"/>
          <w:i/>
          <w:iCs/>
          <w:color w:val="000000"/>
        </w:rPr>
        <w:t>noga eish lehava layla, ki al</w:t>
      </w:r>
      <w:r w:rsidR="00B32FA7">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kol</w:t>
      </w:r>
      <w:r w:rsidR="00B32FA7">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 xml:space="preserve">kavod </w:t>
      </w:r>
      <w:r w:rsidR="00B32FA7">
        <w:rPr>
          <w:rFonts w:asciiTheme="minorBidi" w:eastAsia="Times New Roman" w:hAnsiTheme="minorBidi" w:cstheme="minorBidi"/>
          <w:i/>
          <w:iCs/>
          <w:color w:val="000000"/>
        </w:rPr>
        <w:t>c</w:t>
      </w:r>
      <w:r>
        <w:rPr>
          <w:rFonts w:asciiTheme="minorBidi" w:eastAsia="Times New Roman" w:hAnsiTheme="minorBidi" w:cstheme="minorBidi"/>
          <w:i/>
          <w:iCs/>
          <w:color w:val="000000"/>
        </w:rPr>
        <w:t xml:space="preserve">huppa. </w:t>
      </w:r>
    </w:p>
    <w:p w14:paraId="3CC142DE" w14:textId="5F6858F6" w:rsidR="00CD4B98" w:rsidRDefault="00CD4B98"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B32FA7">
        <w:rPr>
          <w:rFonts w:asciiTheme="minorBidi" w:eastAsia="Times New Roman" w:hAnsiTheme="minorBidi" w:cstheme="minorBidi"/>
          <w:i/>
          <w:iCs/>
          <w:color w:val="000000"/>
        </w:rPr>
        <w:t>-</w:t>
      </w:r>
      <w:r w:rsidR="006C2CA9">
        <w:rPr>
          <w:rFonts w:asciiTheme="minorBidi" w:eastAsia="Times New Roman" w:hAnsiTheme="minorBidi" w:cstheme="minorBidi"/>
          <w:b/>
          <w:bCs/>
          <w:i/>
          <w:iCs/>
          <w:color w:val="000000"/>
        </w:rPr>
        <w:t>sukka</w:t>
      </w:r>
      <w:r>
        <w:rPr>
          <w:rFonts w:asciiTheme="minorBidi" w:eastAsia="Times New Roman" w:hAnsiTheme="minorBidi" w:cstheme="minorBidi"/>
          <w:b/>
          <w:bCs/>
          <w:i/>
          <w:iCs/>
          <w:color w:val="000000"/>
        </w:rPr>
        <w:t xml:space="preserve"> </w:t>
      </w:r>
      <w:r>
        <w:rPr>
          <w:rFonts w:asciiTheme="minorBidi" w:eastAsia="Times New Roman" w:hAnsiTheme="minorBidi" w:cstheme="minorBidi"/>
          <w:i/>
          <w:iCs/>
          <w:color w:val="000000"/>
        </w:rPr>
        <w:t>tihyeh le</w:t>
      </w:r>
      <w:r w:rsidR="00B32FA7">
        <w:rPr>
          <w:rFonts w:asciiTheme="minorBidi" w:eastAsia="Times New Roman" w:hAnsiTheme="minorBidi" w:cstheme="minorBidi"/>
          <w:i/>
          <w:iCs/>
          <w:color w:val="000000"/>
        </w:rPr>
        <w:t>-</w:t>
      </w:r>
      <w:r>
        <w:rPr>
          <w:rFonts w:asciiTheme="minorBidi" w:eastAsia="Times New Roman" w:hAnsiTheme="minorBidi" w:cstheme="minorBidi"/>
          <w:i/>
          <w:iCs/>
          <w:color w:val="000000"/>
        </w:rPr>
        <w:t>tzel</w:t>
      </w:r>
      <w:r w:rsidR="00B32FA7">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yomam me</w:t>
      </w:r>
      <w:r w:rsidR="00B32FA7">
        <w:rPr>
          <w:rFonts w:asciiTheme="minorBidi" w:eastAsia="Times New Roman" w:hAnsiTheme="minorBidi" w:cstheme="minorBidi"/>
          <w:i/>
          <w:iCs/>
          <w:color w:val="000000"/>
        </w:rPr>
        <w:t>i-</w:t>
      </w:r>
      <w:r>
        <w:rPr>
          <w:rFonts w:asciiTheme="minorBidi" w:eastAsia="Times New Roman" w:hAnsiTheme="minorBidi" w:cstheme="minorBidi"/>
          <w:i/>
          <w:iCs/>
          <w:color w:val="000000"/>
        </w:rPr>
        <w:t>chorev, u</w:t>
      </w:r>
      <w:r w:rsidR="00B32FA7">
        <w:rPr>
          <w:rFonts w:asciiTheme="minorBidi" w:eastAsia="Times New Roman" w:hAnsiTheme="minorBidi" w:cstheme="minorBidi"/>
          <w:i/>
          <w:iCs/>
          <w:color w:val="000000"/>
        </w:rPr>
        <w:t>-</w:t>
      </w:r>
      <w:r>
        <w:rPr>
          <w:rFonts w:asciiTheme="minorBidi" w:eastAsia="Times New Roman" w:hAnsiTheme="minorBidi" w:cstheme="minorBidi"/>
          <w:i/>
          <w:iCs/>
          <w:color w:val="000000"/>
        </w:rPr>
        <w:t>l</w:t>
      </w:r>
      <w:r w:rsidR="00B32FA7">
        <w:rPr>
          <w:rFonts w:asciiTheme="minorBidi" w:eastAsia="Times New Roman" w:hAnsiTheme="minorBidi" w:cstheme="minorBidi"/>
          <w:i/>
          <w:iCs/>
          <w:color w:val="000000"/>
        </w:rPr>
        <w:t>e-</w:t>
      </w:r>
      <w:r>
        <w:rPr>
          <w:rFonts w:asciiTheme="minorBidi" w:eastAsia="Times New Roman" w:hAnsiTheme="minorBidi" w:cstheme="minorBidi"/>
          <w:i/>
          <w:iCs/>
          <w:color w:val="000000"/>
        </w:rPr>
        <w:t>machseh u</w:t>
      </w:r>
      <w:r w:rsidR="00B32FA7">
        <w:rPr>
          <w:rFonts w:asciiTheme="minorBidi" w:eastAsia="Times New Roman" w:hAnsiTheme="minorBidi" w:cstheme="minorBidi"/>
          <w:i/>
          <w:iCs/>
          <w:color w:val="000000"/>
        </w:rPr>
        <w:t>-</w:t>
      </w:r>
      <w:r>
        <w:rPr>
          <w:rFonts w:asciiTheme="minorBidi" w:eastAsia="Times New Roman" w:hAnsiTheme="minorBidi" w:cstheme="minorBidi"/>
          <w:i/>
          <w:iCs/>
          <w:color w:val="000000"/>
        </w:rPr>
        <w:t>l</w:t>
      </w:r>
      <w:r w:rsidR="00B32FA7">
        <w:rPr>
          <w:rFonts w:asciiTheme="minorBidi" w:eastAsia="Times New Roman" w:hAnsiTheme="minorBidi" w:cstheme="minorBidi"/>
          <w:i/>
          <w:iCs/>
          <w:color w:val="000000"/>
        </w:rPr>
        <w:t>e-</w:t>
      </w:r>
      <w:r>
        <w:rPr>
          <w:rFonts w:asciiTheme="minorBidi" w:eastAsia="Times New Roman" w:hAnsiTheme="minorBidi" w:cstheme="minorBidi"/>
          <w:i/>
          <w:iCs/>
          <w:color w:val="000000"/>
        </w:rPr>
        <w:t>mistor mizerem u</w:t>
      </w:r>
      <w:r w:rsidR="00B32FA7">
        <w:rPr>
          <w:rFonts w:asciiTheme="minorBidi" w:eastAsia="Times New Roman" w:hAnsiTheme="minorBidi" w:cstheme="minorBidi"/>
          <w:i/>
          <w:iCs/>
          <w:color w:val="000000"/>
        </w:rPr>
        <w:t>-</w:t>
      </w:r>
      <w:r>
        <w:rPr>
          <w:rFonts w:asciiTheme="minorBidi" w:eastAsia="Times New Roman" w:hAnsiTheme="minorBidi" w:cstheme="minorBidi"/>
          <w:i/>
          <w:iCs/>
          <w:color w:val="000000"/>
        </w:rPr>
        <w:t>mi</w:t>
      </w:r>
      <w:r w:rsidR="00B32FA7">
        <w:rPr>
          <w:rFonts w:asciiTheme="minorBidi" w:eastAsia="Times New Roman" w:hAnsiTheme="minorBidi" w:cstheme="minorBidi"/>
          <w:i/>
          <w:iCs/>
          <w:color w:val="000000"/>
        </w:rPr>
        <w:t>-</w:t>
      </w:r>
      <w:r>
        <w:rPr>
          <w:rFonts w:asciiTheme="minorBidi" w:eastAsia="Times New Roman" w:hAnsiTheme="minorBidi" w:cstheme="minorBidi"/>
          <w:i/>
          <w:iCs/>
          <w:color w:val="000000"/>
        </w:rPr>
        <w:t>matar</w:t>
      </w:r>
      <w:r w:rsidR="00B32FA7">
        <w:rPr>
          <w:rFonts w:asciiTheme="minorBidi" w:eastAsia="Times New Roman" w:hAnsiTheme="minorBidi" w:cstheme="minorBidi"/>
          <w:i/>
          <w:iCs/>
          <w:color w:val="000000"/>
        </w:rPr>
        <w:t>.</w:t>
      </w:r>
    </w:p>
    <w:p w14:paraId="2829AD39" w14:textId="4129B1E7" w:rsidR="00AB4992" w:rsidRPr="00AB4992" w:rsidRDefault="00AB4992" w:rsidP="008C4915">
      <w:pPr>
        <w:bidi w:val="0"/>
        <w:spacing w:line="240" w:lineRule="auto"/>
        <w:ind w:left="1440"/>
        <w:jc w:val="both"/>
        <w:rPr>
          <w:rFonts w:asciiTheme="minorBidi" w:eastAsia="Times New Roman" w:hAnsiTheme="minorBidi" w:cstheme="minorBidi"/>
          <w:color w:val="000000"/>
        </w:rPr>
      </w:pPr>
      <w:r w:rsidRPr="00AB4992">
        <w:rPr>
          <w:rFonts w:asciiTheme="minorBidi" w:eastAsia="Times New Roman" w:hAnsiTheme="minorBidi" w:cstheme="minorBidi"/>
          <w:color w:val="000000"/>
        </w:rPr>
        <w:lastRenderedPageBreak/>
        <w:t>Then the LORD will create over the whole site of Mount Zion and over her assemblies a cloud by day and smoke and the shining of a flaming fire by night; for over all the glory there will be a canopy and a pavilion.</w:t>
      </w:r>
    </w:p>
    <w:p w14:paraId="3BE68777" w14:textId="2705AB4A" w:rsidR="00AB4992" w:rsidRDefault="00AB4992" w:rsidP="008C4915">
      <w:pPr>
        <w:bidi w:val="0"/>
        <w:spacing w:line="240" w:lineRule="auto"/>
        <w:ind w:left="1440"/>
        <w:jc w:val="both"/>
        <w:rPr>
          <w:rFonts w:asciiTheme="minorBidi" w:eastAsia="Times New Roman" w:hAnsiTheme="minorBidi" w:cstheme="minorBidi"/>
          <w:color w:val="000000"/>
        </w:rPr>
      </w:pPr>
      <w:r w:rsidRPr="00AB4992">
        <w:rPr>
          <w:rFonts w:asciiTheme="minorBidi" w:eastAsia="Times New Roman" w:hAnsiTheme="minorBidi" w:cstheme="minorBidi"/>
          <w:color w:val="000000"/>
        </w:rPr>
        <w:t xml:space="preserve">It will be for a </w:t>
      </w:r>
      <w:r w:rsidR="006C2CA9">
        <w:rPr>
          <w:rFonts w:asciiTheme="minorBidi" w:eastAsia="Times New Roman" w:hAnsiTheme="minorBidi" w:cstheme="minorBidi"/>
          <w:i/>
          <w:iCs/>
          <w:color w:val="000000"/>
        </w:rPr>
        <w:t>sukka</w:t>
      </w:r>
      <w:r w:rsidRPr="00AB4992">
        <w:rPr>
          <w:rFonts w:asciiTheme="minorBidi" w:eastAsia="Times New Roman" w:hAnsiTheme="minorBidi" w:cstheme="minorBidi"/>
          <w:color w:val="000000"/>
        </w:rPr>
        <w:t xml:space="preserve"> by day from the heat, and for a refuge and a shelter from the storm and rain.</w:t>
      </w:r>
      <w:r w:rsidR="00974E7F">
        <w:rPr>
          <w:rFonts w:asciiTheme="minorBidi" w:eastAsia="Times New Roman" w:hAnsiTheme="minorBidi" w:cstheme="minorBidi"/>
          <w:color w:val="000000"/>
        </w:rPr>
        <w:t xml:space="preserve"> (</w:t>
      </w:r>
      <w:r w:rsidR="00974E7F" w:rsidRPr="006C2CA9">
        <w:rPr>
          <w:rFonts w:asciiTheme="minorBidi" w:eastAsia="Times New Roman" w:hAnsiTheme="minorBidi" w:cstheme="minorBidi"/>
          <w:i/>
          <w:iCs/>
          <w:color w:val="000000"/>
        </w:rPr>
        <w:t>Yeshayahu</w:t>
      </w:r>
      <w:r w:rsidR="00974E7F">
        <w:rPr>
          <w:rFonts w:asciiTheme="minorBidi" w:eastAsia="Times New Roman" w:hAnsiTheme="minorBidi" w:cstheme="minorBidi"/>
          <w:color w:val="000000"/>
        </w:rPr>
        <w:t xml:space="preserve"> 4:5-6)</w:t>
      </w:r>
    </w:p>
    <w:p w14:paraId="7E819FEB" w14:textId="77777777" w:rsidR="00974E7F" w:rsidRDefault="00974E7F" w:rsidP="008C4915">
      <w:pPr>
        <w:bidi w:val="0"/>
        <w:spacing w:line="240" w:lineRule="auto"/>
        <w:jc w:val="both"/>
        <w:rPr>
          <w:rFonts w:asciiTheme="minorBidi" w:eastAsia="Times New Roman" w:hAnsiTheme="minorBidi" w:cstheme="minorBidi"/>
          <w:color w:val="000000"/>
        </w:rPr>
      </w:pPr>
    </w:p>
    <w:p w14:paraId="61013DBD" w14:textId="7EC1E01B" w:rsidR="008269D4" w:rsidRDefault="00C42F46"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Two instances of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are, in light of this, somewhat surprising. </w:t>
      </w:r>
    </w:p>
    <w:p w14:paraId="650B01F5" w14:textId="77777777" w:rsidR="006C2CA9" w:rsidRDefault="006C2CA9" w:rsidP="008C4915">
      <w:pPr>
        <w:bidi w:val="0"/>
        <w:spacing w:line="240" w:lineRule="auto"/>
        <w:jc w:val="both"/>
        <w:rPr>
          <w:rFonts w:asciiTheme="minorBidi" w:eastAsia="Times New Roman" w:hAnsiTheme="minorBidi" w:cstheme="minorBidi"/>
          <w:color w:val="000000"/>
        </w:rPr>
      </w:pPr>
    </w:p>
    <w:p w14:paraId="26FB980A" w14:textId="357EEAC4" w:rsidR="00C42F46" w:rsidRDefault="00C42F46"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w:t>
      </w:r>
      <w:r w:rsidRPr="006C2CA9">
        <w:rPr>
          <w:rFonts w:asciiTheme="minorBidi" w:eastAsia="Times New Roman" w:hAnsiTheme="minorBidi" w:cstheme="minorBidi"/>
          <w:i/>
          <w:iCs/>
          <w:color w:val="000000"/>
        </w:rPr>
        <w:t>Tehillim</w:t>
      </w:r>
      <w:r>
        <w:rPr>
          <w:rFonts w:asciiTheme="minorBidi" w:eastAsia="Times New Roman" w:hAnsiTheme="minorBidi" w:cstheme="minorBidi"/>
          <w:color w:val="000000"/>
        </w:rPr>
        <w:t xml:space="preserve"> 10, describing the behavior of wicked people who lie in waiting to ambush the unsuspecting </w:t>
      </w:r>
      <w:r w:rsidR="00421ECB">
        <w:rPr>
          <w:rFonts w:asciiTheme="minorBidi" w:eastAsia="Times New Roman" w:hAnsiTheme="minorBidi" w:cstheme="minorBidi"/>
          <w:color w:val="000000"/>
        </w:rPr>
        <w:t xml:space="preserve">innocent, we read: </w:t>
      </w:r>
    </w:p>
    <w:p w14:paraId="1F88FAD2" w14:textId="77777777" w:rsidR="006C2CA9" w:rsidRDefault="006C2CA9" w:rsidP="008C4915">
      <w:pPr>
        <w:bidi w:val="0"/>
        <w:spacing w:line="240" w:lineRule="auto"/>
        <w:jc w:val="both"/>
        <w:rPr>
          <w:rFonts w:asciiTheme="minorBidi" w:eastAsia="Times New Roman" w:hAnsiTheme="minorBidi" w:cstheme="minorBidi"/>
          <w:color w:val="000000"/>
        </w:rPr>
      </w:pPr>
    </w:p>
    <w:p w14:paraId="5D8768B4" w14:textId="20B4EC8C" w:rsidR="00421ECB" w:rsidRDefault="00421ECB"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Yeisheiv b</w:t>
      </w:r>
      <w:r w:rsidR="00B32FA7">
        <w:rPr>
          <w:rFonts w:asciiTheme="minorBidi" w:eastAsia="Times New Roman" w:hAnsiTheme="minorBidi" w:cstheme="minorBidi"/>
          <w:i/>
          <w:iCs/>
          <w:color w:val="000000"/>
        </w:rPr>
        <w:t>e-</w:t>
      </w:r>
      <w:r>
        <w:rPr>
          <w:rFonts w:asciiTheme="minorBidi" w:eastAsia="Times New Roman" w:hAnsiTheme="minorBidi" w:cstheme="minorBidi"/>
          <w:i/>
          <w:iCs/>
          <w:color w:val="000000"/>
        </w:rPr>
        <w:t>ma’rav chatzeirim ba</w:t>
      </w:r>
      <w:r w:rsidR="00B32FA7">
        <w:rPr>
          <w:rFonts w:asciiTheme="minorBidi" w:eastAsia="Times New Roman" w:hAnsiTheme="minorBidi" w:cstheme="minorBidi"/>
          <w:i/>
          <w:iCs/>
          <w:color w:val="000000"/>
        </w:rPr>
        <w:t>-</w:t>
      </w:r>
      <w:r>
        <w:rPr>
          <w:rFonts w:asciiTheme="minorBidi" w:eastAsia="Times New Roman" w:hAnsiTheme="minorBidi" w:cstheme="minorBidi"/>
          <w:i/>
          <w:iCs/>
          <w:color w:val="000000"/>
        </w:rPr>
        <w:t>mistarim yaharog naki, einav l</w:t>
      </w:r>
      <w:r w:rsidR="00B32FA7">
        <w:rPr>
          <w:rFonts w:asciiTheme="minorBidi" w:eastAsia="Times New Roman" w:hAnsiTheme="minorBidi" w:cstheme="minorBidi"/>
          <w:i/>
          <w:iCs/>
          <w:color w:val="000000"/>
        </w:rPr>
        <w:t>e-</w:t>
      </w:r>
      <w:r>
        <w:rPr>
          <w:rFonts w:asciiTheme="minorBidi" w:eastAsia="Times New Roman" w:hAnsiTheme="minorBidi" w:cstheme="minorBidi"/>
          <w:i/>
          <w:iCs/>
          <w:color w:val="000000"/>
        </w:rPr>
        <w:t>cheilkha yitzponu. Ye’erov ba</w:t>
      </w:r>
      <w:r w:rsidR="00B32FA7">
        <w:rPr>
          <w:rFonts w:asciiTheme="minorBidi" w:eastAsia="Times New Roman" w:hAnsiTheme="minorBidi" w:cstheme="minorBidi"/>
          <w:i/>
          <w:iCs/>
          <w:color w:val="000000"/>
        </w:rPr>
        <w:t>-</w:t>
      </w:r>
      <w:r>
        <w:rPr>
          <w:rFonts w:asciiTheme="minorBidi" w:eastAsia="Times New Roman" w:hAnsiTheme="minorBidi" w:cstheme="minorBidi"/>
          <w:i/>
          <w:iCs/>
          <w:color w:val="000000"/>
        </w:rPr>
        <w:t>mistar k</w:t>
      </w:r>
      <w:r w:rsidR="00B32FA7">
        <w:rPr>
          <w:rFonts w:asciiTheme="minorBidi" w:eastAsia="Times New Roman" w:hAnsiTheme="minorBidi" w:cstheme="minorBidi"/>
          <w:i/>
          <w:iCs/>
          <w:color w:val="000000"/>
        </w:rPr>
        <w:t>e-</w:t>
      </w:r>
      <w:r>
        <w:rPr>
          <w:rFonts w:asciiTheme="minorBidi" w:eastAsia="Times New Roman" w:hAnsiTheme="minorBidi" w:cstheme="minorBidi"/>
          <w:i/>
          <w:iCs/>
          <w:color w:val="000000"/>
        </w:rPr>
        <w:t>arye</w:t>
      </w:r>
      <w:r w:rsidR="00B32FA7">
        <w:rPr>
          <w:rFonts w:asciiTheme="minorBidi" w:eastAsia="Times New Roman" w:hAnsiTheme="minorBidi" w:cstheme="minorBidi"/>
          <w:i/>
          <w:iCs/>
          <w:color w:val="000000"/>
        </w:rPr>
        <w:t>h</w:t>
      </w:r>
      <w:r>
        <w:rPr>
          <w:rFonts w:asciiTheme="minorBidi" w:eastAsia="Times New Roman" w:hAnsiTheme="minorBidi" w:cstheme="minorBidi"/>
          <w:i/>
          <w:iCs/>
          <w:color w:val="000000"/>
        </w:rPr>
        <w:t xml:space="preserve"> v</w:t>
      </w:r>
      <w:r w:rsidR="00B32FA7">
        <w:rPr>
          <w:rFonts w:asciiTheme="minorBidi" w:eastAsia="Times New Roman" w:hAnsiTheme="minorBidi" w:cstheme="minorBidi"/>
          <w:i/>
          <w:iCs/>
          <w:color w:val="000000"/>
        </w:rPr>
        <w:t>e-</w:t>
      </w:r>
      <w:r>
        <w:rPr>
          <w:rFonts w:asciiTheme="minorBidi" w:eastAsia="Times New Roman" w:hAnsiTheme="minorBidi" w:cstheme="minorBidi"/>
          <w:b/>
          <w:bCs/>
          <w:i/>
          <w:iCs/>
          <w:color w:val="000000"/>
        </w:rPr>
        <w:t>suko</w:t>
      </w:r>
      <w:r>
        <w:rPr>
          <w:rFonts w:asciiTheme="minorBidi" w:eastAsia="Times New Roman" w:hAnsiTheme="minorBidi" w:cstheme="minorBidi"/>
          <w:i/>
          <w:iCs/>
          <w:color w:val="000000"/>
        </w:rPr>
        <w:t xml:space="preserve"> ye’erov la</w:t>
      </w:r>
      <w:r w:rsidR="00B32FA7">
        <w:rPr>
          <w:rFonts w:asciiTheme="minorBidi" w:eastAsia="Times New Roman" w:hAnsiTheme="minorBidi" w:cstheme="minorBidi"/>
          <w:i/>
          <w:iCs/>
          <w:color w:val="000000"/>
        </w:rPr>
        <w:t>-</w:t>
      </w:r>
      <w:r>
        <w:rPr>
          <w:rFonts w:asciiTheme="minorBidi" w:eastAsia="Times New Roman" w:hAnsiTheme="minorBidi" w:cstheme="minorBidi"/>
          <w:i/>
          <w:iCs/>
          <w:color w:val="000000"/>
        </w:rPr>
        <w:t>chatof ani, yachatof ani b</w:t>
      </w:r>
      <w:r w:rsidR="00850B67">
        <w:rPr>
          <w:rFonts w:asciiTheme="minorBidi" w:eastAsia="Times New Roman" w:hAnsiTheme="minorBidi" w:cstheme="minorBidi"/>
          <w:i/>
          <w:iCs/>
          <w:color w:val="000000"/>
        </w:rPr>
        <w:t>e-</w:t>
      </w:r>
      <w:r>
        <w:rPr>
          <w:rFonts w:asciiTheme="minorBidi" w:eastAsia="Times New Roman" w:hAnsiTheme="minorBidi" w:cstheme="minorBidi"/>
          <w:i/>
          <w:iCs/>
          <w:color w:val="000000"/>
        </w:rPr>
        <w:t>moshkho ve</w:t>
      </w:r>
      <w:r w:rsidR="00850B67">
        <w:rPr>
          <w:rFonts w:asciiTheme="minorBidi" w:eastAsia="Times New Roman" w:hAnsiTheme="minorBidi" w:cstheme="minorBidi"/>
          <w:i/>
          <w:iCs/>
          <w:color w:val="000000"/>
        </w:rPr>
        <w:t>-</w:t>
      </w:r>
      <w:r>
        <w:rPr>
          <w:rFonts w:asciiTheme="minorBidi" w:eastAsia="Times New Roman" w:hAnsiTheme="minorBidi" w:cstheme="minorBidi"/>
          <w:i/>
          <w:iCs/>
          <w:color w:val="000000"/>
        </w:rPr>
        <w:t>rishto</w:t>
      </w:r>
    </w:p>
    <w:p w14:paraId="63DA3C18" w14:textId="57E36DDB" w:rsidR="00421ECB" w:rsidRDefault="00421ECB" w:rsidP="008C4915">
      <w:pPr>
        <w:bidi w:val="0"/>
        <w:spacing w:line="240" w:lineRule="auto"/>
        <w:ind w:left="1440"/>
        <w:jc w:val="both"/>
        <w:rPr>
          <w:rFonts w:asciiTheme="minorBidi" w:eastAsia="Times New Roman" w:hAnsiTheme="minorBidi" w:cstheme="minorBidi"/>
          <w:color w:val="000000"/>
        </w:rPr>
      </w:pPr>
      <w:r w:rsidRPr="00421ECB">
        <w:rPr>
          <w:rFonts w:asciiTheme="minorBidi" w:eastAsia="Times New Roman" w:hAnsiTheme="minorBidi" w:cstheme="minorBidi"/>
          <w:color w:val="000000"/>
        </w:rPr>
        <w:t>He sits in ambush in the villages; in hiding places he murders the innocent. His eyes stealthily watch for the hapless,</w:t>
      </w:r>
      <w:r>
        <w:rPr>
          <w:rFonts w:asciiTheme="minorBidi" w:eastAsia="Times New Roman" w:hAnsiTheme="minorBidi" w:cstheme="minorBidi"/>
          <w:color w:val="000000"/>
        </w:rPr>
        <w:t xml:space="preserve"> </w:t>
      </w:r>
      <w:r w:rsidRPr="00421ECB">
        <w:rPr>
          <w:rFonts w:asciiTheme="minorBidi" w:eastAsia="Times New Roman" w:hAnsiTheme="minorBidi" w:cstheme="minorBidi"/>
          <w:color w:val="000000"/>
        </w:rPr>
        <w:t xml:space="preserve">he lurks in secret like a lion in his </w:t>
      </w:r>
      <w:r w:rsidR="006C2CA9">
        <w:rPr>
          <w:rFonts w:asciiTheme="minorBidi" w:eastAsia="Times New Roman" w:hAnsiTheme="minorBidi" w:cstheme="minorBidi"/>
          <w:i/>
          <w:iCs/>
          <w:color w:val="000000"/>
        </w:rPr>
        <w:t>sukka</w:t>
      </w:r>
      <w:r w:rsidR="00850B67">
        <w:rPr>
          <w:rFonts w:asciiTheme="minorBidi" w:eastAsia="Times New Roman" w:hAnsiTheme="minorBidi" w:cstheme="minorBidi"/>
          <w:color w:val="000000"/>
        </w:rPr>
        <w:t>;</w:t>
      </w:r>
      <w:r w:rsidRPr="008C4915">
        <w:rPr>
          <w:rStyle w:val="a8"/>
          <w:rFonts w:asciiTheme="minorBidi" w:eastAsia="Times New Roman" w:hAnsiTheme="minorBidi" w:cstheme="minorBidi"/>
          <w:color w:val="000000"/>
        </w:rPr>
        <w:footnoteReference w:id="6"/>
      </w:r>
      <w:r w:rsidRPr="00421ECB">
        <w:rPr>
          <w:rFonts w:asciiTheme="minorBidi" w:eastAsia="Times New Roman" w:hAnsiTheme="minorBidi" w:cstheme="minorBidi"/>
          <w:color w:val="000000"/>
        </w:rPr>
        <w:t xml:space="preserve"> he lurks that he may seize the poor, he seizes the poor when he draws him into his net.</w:t>
      </w:r>
      <w:r>
        <w:rPr>
          <w:rFonts w:asciiTheme="minorBidi" w:eastAsia="Times New Roman" w:hAnsiTheme="minorBidi" w:cstheme="minorBidi"/>
          <w:color w:val="000000"/>
        </w:rPr>
        <w:t xml:space="preserve">  (</w:t>
      </w:r>
      <w:r w:rsidRPr="006C2CA9">
        <w:rPr>
          <w:rFonts w:asciiTheme="minorBidi" w:eastAsia="Times New Roman" w:hAnsiTheme="minorBidi" w:cstheme="minorBidi"/>
          <w:i/>
          <w:iCs/>
          <w:color w:val="000000"/>
        </w:rPr>
        <w:t>Tehillim</w:t>
      </w:r>
      <w:r>
        <w:rPr>
          <w:rFonts w:asciiTheme="minorBidi" w:eastAsia="Times New Roman" w:hAnsiTheme="minorBidi" w:cstheme="minorBidi"/>
          <w:color w:val="000000"/>
        </w:rPr>
        <w:t xml:space="preserve"> 10:7-8)</w:t>
      </w:r>
    </w:p>
    <w:p w14:paraId="013A178D" w14:textId="77777777" w:rsidR="006C2CA9" w:rsidRDefault="006C2CA9" w:rsidP="008C4915">
      <w:pPr>
        <w:bidi w:val="0"/>
        <w:spacing w:line="240" w:lineRule="auto"/>
        <w:ind w:left="1440"/>
        <w:jc w:val="both"/>
        <w:rPr>
          <w:rFonts w:asciiTheme="minorBidi" w:eastAsia="Times New Roman" w:hAnsiTheme="minorBidi" w:cstheme="minorBidi"/>
          <w:color w:val="000000"/>
        </w:rPr>
      </w:pPr>
    </w:p>
    <w:p w14:paraId="2EFF8B2A" w14:textId="7FFBF941" w:rsidR="001901D0" w:rsidRDefault="001901D0"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God’s first speech “from the whirlwind</w:t>
      </w:r>
      <w:r w:rsidR="00850B67">
        <w:rPr>
          <w:rFonts w:asciiTheme="minorBidi" w:eastAsia="Times New Roman" w:hAnsiTheme="minorBidi" w:cstheme="minorBidi"/>
          <w:color w:val="000000"/>
        </w:rPr>
        <w:t>,</w:t>
      </w:r>
      <w:r>
        <w:rPr>
          <w:rFonts w:asciiTheme="minorBidi" w:eastAsia="Times New Roman" w:hAnsiTheme="minorBidi" w:cstheme="minorBidi"/>
          <w:color w:val="000000"/>
        </w:rPr>
        <w:t>” perhaps the most beautiful description of creation (</w:t>
      </w:r>
      <w:r w:rsidRPr="008C4915">
        <w:rPr>
          <w:rFonts w:asciiTheme="minorBidi" w:eastAsia="Times New Roman" w:hAnsiTheme="minorBidi" w:cstheme="minorBidi"/>
          <w:i/>
          <w:iCs/>
          <w:color w:val="000000"/>
        </w:rPr>
        <w:t>Iyov</w:t>
      </w:r>
      <w:r>
        <w:rPr>
          <w:rFonts w:asciiTheme="minorBidi" w:eastAsia="Times New Roman" w:hAnsiTheme="minorBidi" w:cstheme="minorBidi"/>
          <w:color w:val="000000"/>
        </w:rPr>
        <w:t xml:space="preserve"> 38-39), when describing the feeding habits of the lions, He states: </w:t>
      </w:r>
    </w:p>
    <w:p w14:paraId="2CA636F8" w14:textId="77777777" w:rsidR="006C2CA9" w:rsidRDefault="006C2CA9" w:rsidP="008C4915">
      <w:pPr>
        <w:bidi w:val="0"/>
        <w:spacing w:line="240" w:lineRule="auto"/>
        <w:jc w:val="both"/>
        <w:rPr>
          <w:rFonts w:asciiTheme="minorBidi" w:eastAsia="Times New Roman" w:hAnsiTheme="minorBidi" w:cstheme="minorBidi"/>
          <w:color w:val="000000"/>
        </w:rPr>
      </w:pPr>
    </w:p>
    <w:p w14:paraId="5D82E51D" w14:textId="5532074B" w:rsidR="001901D0" w:rsidRDefault="001901D0"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Ha</w:t>
      </w:r>
      <w:r w:rsidR="00850B67">
        <w:rPr>
          <w:rFonts w:asciiTheme="minorBidi" w:eastAsia="Times New Roman" w:hAnsiTheme="minorBidi" w:cstheme="minorBidi"/>
          <w:i/>
          <w:iCs/>
          <w:color w:val="000000"/>
        </w:rPr>
        <w:t>-</w:t>
      </w:r>
      <w:r>
        <w:rPr>
          <w:rFonts w:asciiTheme="minorBidi" w:eastAsia="Times New Roman" w:hAnsiTheme="minorBidi" w:cstheme="minorBidi"/>
          <w:i/>
          <w:iCs/>
          <w:color w:val="000000"/>
        </w:rPr>
        <w:t>tzud l</w:t>
      </w:r>
      <w:r w:rsidR="00850B67">
        <w:rPr>
          <w:rFonts w:asciiTheme="minorBidi" w:eastAsia="Times New Roman" w:hAnsiTheme="minorBidi" w:cstheme="minorBidi"/>
          <w:i/>
          <w:iCs/>
          <w:color w:val="000000"/>
        </w:rPr>
        <w:t>e-</w:t>
      </w:r>
      <w:r>
        <w:rPr>
          <w:rFonts w:asciiTheme="minorBidi" w:eastAsia="Times New Roman" w:hAnsiTheme="minorBidi" w:cstheme="minorBidi"/>
          <w:i/>
          <w:iCs/>
          <w:color w:val="000000"/>
        </w:rPr>
        <w:t>lavi teref ve</w:t>
      </w:r>
      <w:r w:rsidR="00850B67">
        <w:rPr>
          <w:rFonts w:asciiTheme="minorBidi" w:eastAsia="Times New Roman" w:hAnsiTheme="minorBidi" w:cstheme="minorBidi"/>
          <w:i/>
          <w:iCs/>
          <w:color w:val="000000"/>
        </w:rPr>
        <w:t>-</w:t>
      </w:r>
      <w:r>
        <w:rPr>
          <w:rFonts w:asciiTheme="minorBidi" w:eastAsia="Times New Roman" w:hAnsiTheme="minorBidi" w:cstheme="minorBidi"/>
          <w:i/>
          <w:iCs/>
          <w:color w:val="000000"/>
        </w:rPr>
        <w:t>ch</w:t>
      </w:r>
      <w:r w:rsidR="00850B67">
        <w:rPr>
          <w:rFonts w:asciiTheme="minorBidi" w:eastAsia="Times New Roman" w:hAnsiTheme="minorBidi" w:cstheme="minorBidi"/>
          <w:i/>
          <w:iCs/>
          <w:color w:val="000000"/>
        </w:rPr>
        <w:t>a</w:t>
      </w:r>
      <w:r>
        <w:rPr>
          <w:rFonts w:asciiTheme="minorBidi" w:eastAsia="Times New Roman" w:hAnsiTheme="minorBidi" w:cstheme="minorBidi"/>
          <w:i/>
          <w:iCs/>
          <w:color w:val="000000"/>
        </w:rPr>
        <w:t>yat kefirim t</w:t>
      </w:r>
      <w:r w:rsidR="00850B67">
        <w:rPr>
          <w:rFonts w:asciiTheme="minorBidi" w:eastAsia="Times New Roman" w:hAnsiTheme="minorBidi" w:cstheme="minorBidi"/>
          <w:i/>
          <w:iCs/>
          <w:color w:val="000000"/>
        </w:rPr>
        <w:t>e</w:t>
      </w:r>
      <w:r>
        <w:rPr>
          <w:rFonts w:asciiTheme="minorBidi" w:eastAsia="Times New Roman" w:hAnsiTheme="minorBidi" w:cstheme="minorBidi"/>
          <w:i/>
          <w:iCs/>
          <w:color w:val="000000"/>
        </w:rPr>
        <w:t>malei? Ki</w:t>
      </w:r>
      <w:r w:rsidR="00850B67">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yashochu va</w:t>
      </w:r>
      <w:r w:rsidR="00850B67">
        <w:rPr>
          <w:rFonts w:asciiTheme="minorBidi" w:eastAsia="Times New Roman" w:hAnsiTheme="minorBidi" w:cstheme="minorBidi"/>
          <w:i/>
          <w:iCs/>
          <w:color w:val="000000"/>
        </w:rPr>
        <w:t>-</w:t>
      </w:r>
      <w:r>
        <w:rPr>
          <w:rFonts w:asciiTheme="minorBidi" w:eastAsia="Times New Roman" w:hAnsiTheme="minorBidi" w:cstheme="minorBidi"/>
          <w:i/>
          <w:iCs/>
          <w:color w:val="000000"/>
        </w:rPr>
        <w:t>m</w:t>
      </w:r>
      <w:r w:rsidR="00850B67">
        <w:rPr>
          <w:rFonts w:asciiTheme="minorBidi" w:eastAsia="Times New Roman" w:hAnsiTheme="minorBidi" w:cstheme="minorBidi"/>
          <w:i/>
          <w:iCs/>
          <w:color w:val="000000"/>
        </w:rPr>
        <w:t>e</w:t>
      </w:r>
      <w:r>
        <w:rPr>
          <w:rFonts w:asciiTheme="minorBidi" w:eastAsia="Times New Roman" w:hAnsiTheme="minorBidi" w:cstheme="minorBidi"/>
          <w:i/>
          <w:iCs/>
          <w:color w:val="000000"/>
        </w:rPr>
        <w:t>’onot</w:t>
      </w:r>
      <w:r w:rsidR="00891A4A">
        <w:rPr>
          <w:rFonts w:asciiTheme="minorBidi" w:eastAsia="Times New Roman" w:hAnsiTheme="minorBidi" w:cstheme="minorBidi"/>
          <w:i/>
          <w:iCs/>
          <w:color w:val="000000"/>
        </w:rPr>
        <w:t xml:space="preserve">, yeishvu </w:t>
      </w:r>
      <w:r w:rsidR="00891A4A">
        <w:rPr>
          <w:rFonts w:asciiTheme="minorBidi" w:eastAsia="Times New Roman" w:hAnsiTheme="minorBidi" w:cstheme="minorBidi"/>
          <w:b/>
          <w:bCs/>
          <w:i/>
          <w:iCs/>
          <w:color w:val="000000"/>
        </w:rPr>
        <w:t>va</w:t>
      </w:r>
      <w:r w:rsidR="00850B67">
        <w:rPr>
          <w:rFonts w:asciiTheme="minorBidi" w:eastAsia="Times New Roman" w:hAnsiTheme="minorBidi" w:cstheme="minorBidi"/>
          <w:b/>
          <w:bCs/>
          <w:i/>
          <w:iCs/>
          <w:color w:val="000000"/>
        </w:rPr>
        <w:t>-</w:t>
      </w:r>
      <w:r w:rsidR="006C2CA9">
        <w:rPr>
          <w:rFonts w:asciiTheme="minorBidi" w:eastAsia="Times New Roman" w:hAnsiTheme="minorBidi" w:cstheme="minorBidi"/>
          <w:b/>
          <w:bCs/>
          <w:i/>
          <w:iCs/>
          <w:color w:val="000000"/>
        </w:rPr>
        <w:t>sukka</w:t>
      </w:r>
      <w:r w:rsidR="00891A4A">
        <w:rPr>
          <w:rFonts w:asciiTheme="minorBidi" w:eastAsia="Times New Roman" w:hAnsiTheme="minorBidi" w:cstheme="minorBidi"/>
          <w:i/>
          <w:iCs/>
          <w:color w:val="000000"/>
        </w:rPr>
        <w:t xml:space="preserve"> l</w:t>
      </w:r>
      <w:r w:rsidR="00850B67">
        <w:rPr>
          <w:rFonts w:asciiTheme="minorBidi" w:eastAsia="Times New Roman" w:hAnsiTheme="minorBidi" w:cstheme="minorBidi"/>
          <w:i/>
          <w:iCs/>
          <w:color w:val="000000"/>
        </w:rPr>
        <w:t>e</w:t>
      </w:r>
      <w:r w:rsidR="00891A4A">
        <w:rPr>
          <w:rFonts w:asciiTheme="minorBidi" w:eastAsia="Times New Roman" w:hAnsiTheme="minorBidi" w:cstheme="minorBidi"/>
          <w:i/>
          <w:iCs/>
          <w:color w:val="000000"/>
        </w:rPr>
        <w:t>mo arev</w:t>
      </w:r>
    </w:p>
    <w:p w14:paraId="44A708B4" w14:textId="77777777" w:rsidR="00891A4A" w:rsidRPr="00891A4A" w:rsidRDefault="00891A4A" w:rsidP="008C4915">
      <w:pPr>
        <w:bidi w:val="0"/>
        <w:spacing w:line="240" w:lineRule="auto"/>
        <w:ind w:left="1440"/>
        <w:jc w:val="both"/>
        <w:rPr>
          <w:rFonts w:asciiTheme="minorBidi" w:eastAsia="Times New Roman" w:hAnsiTheme="minorBidi" w:cstheme="minorBidi"/>
          <w:color w:val="000000"/>
        </w:rPr>
      </w:pPr>
      <w:r w:rsidRPr="00891A4A">
        <w:rPr>
          <w:rFonts w:asciiTheme="minorBidi" w:eastAsia="Times New Roman" w:hAnsiTheme="minorBidi" w:cstheme="minorBidi"/>
          <w:color w:val="000000"/>
        </w:rPr>
        <w:t>"Can you hunt the prey for the lion, or satisfy the appetite of the young lions,</w:t>
      </w:r>
    </w:p>
    <w:p w14:paraId="14D6B46D" w14:textId="1696BA8F" w:rsidR="00891A4A" w:rsidRDefault="00891A4A" w:rsidP="008C4915">
      <w:pPr>
        <w:bidi w:val="0"/>
        <w:spacing w:line="240" w:lineRule="auto"/>
        <w:ind w:left="1440"/>
        <w:jc w:val="both"/>
        <w:rPr>
          <w:rFonts w:asciiTheme="minorBidi" w:eastAsia="Times New Roman" w:hAnsiTheme="minorBidi" w:cstheme="minorBidi"/>
          <w:color w:val="000000"/>
        </w:rPr>
      </w:pPr>
      <w:r w:rsidRPr="00891A4A">
        <w:rPr>
          <w:rFonts w:asciiTheme="minorBidi" w:eastAsia="Times New Roman" w:hAnsiTheme="minorBidi" w:cstheme="minorBidi"/>
          <w:color w:val="000000"/>
        </w:rPr>
        <w:t xml:space="preserve">when they crouch in their dens or lie in wait in their </w:t>
      </w:r>
      <w:r w:rsidR="006C2CA9">
        <w:rPr>
          <w:rFonts w:asciiTheme="minorBidi" w:eastAsia="Times New Roman" w:hAnsiTheme="minorBidi" w:cstheme="minorBidi"/>
          <w:b/>
          <w:bCs/>
          <w:i/>
          <w:iCs/>
          <w:color w:val="000000"/>
        </w:rPr>
        <w:t>sukka</w:t>
      </w:r>
      <w:r w:rsidR="005A1A88" w:rsidRPr="008C4915">
        <w:rPr>
          <w:rStyle w:val="a8"/>
          <w:rFonts w:asciiTheme="minorBidi" w:eastAsia="Times New Roman" w:hAnsiTheme="minorBidi" w:cstheme="minorBidi"/>
          <w:b/>
          <w:bCs/>
          <w:color w:val="000000"/>
        </w:rPr>
        <w:footnoteReference w:id="7"/>
      </w:r>
      <w:r w:rsidRPr="00891A4A">
        <w:rPr>
          <w:rFonts w:asciiTheme="minorBidi" w:eastAsia="Times New Roman" w:hAnsiTheme="minorBidi" w:cstheme="minorBidi"/>
          <w:color w:val="000000"/>
        </w:rPr>
        <w:t>?</w:t>
      </w:r>
      <w:r w:rsidR="00DC392B">
        <w:rPr>
          <w:rFonts w:asciiTheme="minorBidi" w:eastAsia="Times New Roman" w:hAnsiTheme="minorBidi" w:cstheme="minorBidi"/>
          <w:color w:val="000000"/>
        </w:rPr>
        <w:t xml:space="preserve"> (</w:t>
      </w:r>
      <w:r w:rsidR="00DC392B" w:rsidRPr="008C4915">
        <w:rPr>
          <w:rFonts w:asciiTheme="minorBidi" w:eastAsia="Times New Roman" w:hAnsiTheme="minorBidi" w:cstheme="minorBidi"/>
          <w:i/>
          <w:iCs/>
          <w:color w:val="000000"/>
        </w:rPr>
        <w:t>Iyov</w:t>
      </w:r>
      <w:r w:rsidR="00DC392B">
        <w:rPr>
          <w:rFonts w:asciiTheme="minorBidi" w:eastAsia="Times New Roman" w:hAnsiTheme="minorBidi" w:cstheme="minorBidi"/>
          <w:color w:val="000000"/>
        </w:rPr>
        <w:t xml:space="preserve"> 38:39-40)</w:t>
      </w:r>
    </w:p>
    <w:p w14:paraId="7F978B27" w14:textId="77777777" w:rsidR="006C2CA9" w:rsidRPr="00891A4A" w:rsidRDefault="006C2CA9" w:rsidP="008C4915">
      <w:pPr>
        <w:bidi w:val="0"/>
        <w:spacing w:line="240" w:lineRule="auto"/>
        <w:ind w:left="1440"/>
        <w:jc w:val="both"/>
        <w:rPr>
          <w:rFonts w:asciiTheme="minorBidi" w:eastAsia="Times New Roman" w:hAnsiTheme="minorBidi" w:cstheme="minorBidi"/>
          <w:color w:val="000000"/>
        </w:rPr>
      </w:pPr>
    </w:p>
    <w:p w14:paraId="779487EA" w14:textId="53B98FBF" w:rsidR="00891A4A" w:rsidRDefault="00D549D3"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All of which leaves our final mention – not final in any chronological or literary sense, but final from </w:t>
      </w:r>
      <w:r w:rsidR="000255A2">
        <w:rPr>
          <w:rFonts w:asciiTheme="minorBidi" w:eastAsia="Times New Roman" w:hAnsiTheme="minorBidi" w:cstheme="minorBidi"/>
          <w:color w:val="000000"/>
        </w:rPr>
        <w:t>the</w:t>
      </w:r>
      <w:r>
        <w:rPr>
          <w:rFonts w:asciiTheme="minorBidi" w:eastAsia="Times New Roman" w:hAnsiTheme="minorBidi" w:cstheme="minorBidi"/>
          <w:color w:val="000000"/>
        </w:rPr>
        <w:t xml:space="preserve"> focused perspective</w:t>
      </w:r>
      <w:r w:rsidR="000255A2">
        <w:rPr>
          <w:rFonts w:asciiTheme="minorBidi" w:eastAsia="Times New Roman" w:hAnsiTheme="minorBidi" w:cstheme="minorBidi"/>
          <w:color w:val="000000"/>
        </w:rPr>
        <w:t xml:space="preserve"> of our inquiry</w:t>
      </w:r>
      <w:r w:rsidR="00850B67">
        <w:rPr>
          <w:rFonts w:asciiTheme="minorBidi" w:eastAsia="Times New Roman" w:hAnsiTheme="minorBidi" w:cstheme="minorBidi"/>
          <w:color w:val="000000"/>
        </w:rPr>
        <w:t xml:space="preserve"> – </w:t>
      </w:r>
      <w:r>
        <w:rPr>
          <w:rFonts w:asciiTheme="minorBidi" w:eastAsia="Times New Roman" w:hAnsiTheme="minorBidi" w:cstheme="minorBidi"/>
          <w:color w:val="000000"/>
        </w:rPr>
        <w:t xml:space="preserve">in </w:t>
      </w:r>
      <w:r w:rsidRPr="008C4915">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9. What did Amos mean to convey when describing David’s monarchy – if that’s what he was referencing – as a </w:t>
      </w:r>
      <w:r w:rsidR="00850B67">
        <w:rPr>
          <w:rFonts w:asciiTheme="minorBidi" w:eastAsia="Times New Roman" w:hAnsiTheme="minorBidi" w:cstheme="minorBidi"/>
          <w:i/>
          <w:iCs/>
          <w:color w:val="000000"/>
        </w:rPr>
        <w:t>s</w:t>
      </w:r>
      <w:r w:rsidR="006C2CA9">
        <w:rPr>
          <w:rFonts w:asciiTheme="minorBidi" w:eastAsia="Times New Roman" w:hAnsiTheme="minorBidi" w:cstheme="minorBidi"/>
          <w:i/>
          <w:iCs/>
          <w:color w:val="000000"/>
        </w:rPr>
        <w:t>ukka</w:t>
      </w:r>
      <w:r>
        <w:rPr>
          <w:rFonts w:asciiTheme="minorBidi" w:eastAsia="Times New Roman" w:hAnsiTheme="minorBidi" w:cstheme="minorBidi"/>
          <w:color w:val="000000"/>
        </w:rPr>
        <w:t xml:space="preserve">? </w:t>
      </w:r>
    </w:p>
    <w:p w14:paraId="2734DF37" w14:textId="32640A00" w:rsidR="00EC475F" w:rsidRDefault="00EC475F" w:rsidP="008C4915">
      <w:pPr>
        <w:bidi w:val="0"/>
        <w:spacing w:line="240" w:lineRule="auto"/>
        <w:jc w:val="both"/>
        <w:rPr>
          <w:rFonts w:asciiTheme="minorBidi" w:eastAsia="Times New Roman" w:hAnsiTheme="minorBidi" w:cstheme="minorBidi"/>
          <w:color w:val="000000"/>
        </w:rPr>
      </w:pPr>
    </w:p>
    <w:p w14:paraId="42E068FF" w14:textId="1D10A071" w:rsidR="00EC475F" w:rsidRDefault="00EC475F"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RISHONIM</w:t>
      </w:r>
    </w:p>
    <w:p w14:paraId="73C2524F" w14:textId="77777777" w:rsidR="006C2CA9" w:rsidRDefault="006C2CA9" w:rsidP="008C4915">
      <w:pPr>
        <w:bidi w:val="0"/>
        <w:spacing w:line="240" w:lineRule="auto"/>
        <w:jc w:val="both"/>
        <w:rPr>
          <w:rFonts w:asciiTheme="minorBidi" w:eastAsia="Times New Roman" w:hAnsiTheme="minorBidi" w:cstheme="minorBidi"/>
          <w:color w:val="000000"/>
        </w:rPr>
      </w:pPr>
    </w:p>
    <w:p w14:paraId="21E7D7CF" w14:textId="1109D496" w:rsidR="00EC475F" w:rsidRPr="008C4915" w:rsidRDefault="00EC475F" w:rsidP="008C4915">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color w:val="000000"/>
        </w:rPr>
        <w:t xml:space="preserve">Rashi does not explain what </w:t>
      </w:r>
      <w:r w:rsidR="00850B67">
        <w:rPr>
          <w:rFonts w:asciiTheme="minorBidi" w:eastAsia="Times New Roman" w:hAnsiTheme="minorBidi" w:cstheme="minorBidi"/>
          <w:i/>
          <w:iCs/>
          <w:color w:val="000000"/>
        </w:rPr>
        <w:t>s</w:t>
      </w:r>
      <w:r>
        <w:rPr>
          <w:rFonts w:asciiTheme="minorBidi" w:eastAsia="Times New Roman" w:hAnsiTheme="minorBidi" w:cstheme="minorBidi"/>
          <w:i/>
          <w:iCs/>
          <w:color w:val="000000"/>
        </w:rPr>
        <w:t xml:space="preserve">ukkat David </w:t>
      </w:r>
      <w:r>
        <w:rPr>
          <w:rFonts w:asciiTheme="minorBidi" w:eastAsia="Times New Roman" w:hAnsiTheme="minorBidi" w:cstheme="minorBidi"/>
          <w:color w:val="000000"/>
        </w:rPr>
        <w:t>means, but he quotes the Targum</w:t>
      </w:r>
      <w:r w:rsidR="00850B67">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renders it as </w:t>
      </w:r>
      <w:r>
        <w:rPr>
          <w:rFonts w:asciiTheme="minorBidi" w:eastAsia="Times New Roman" w:hAnsiTheme="minorBidi" w:cstheme="minorBidi"/>
          <w:i/>
          <w:iCs/>
          <w:color w:val="000000"/>
        </w:rPr>
        <w:t>malkhuta d</w:t>
      </w:r>
      <w:r w:rsidR="00850B67">
        <w:rPr>
          <w:rFonts w:asciiTheme="minorBidi" w:eastAsia="Times New Roman" w:hAnsiTheme="minorBidi" w:cstheme="minorBidi"/>
          <w:i/>
          <w:iCs/>
          <w:color w:val="000000"/>
        </w:rPr>
        <w:t>e-</w:t>
      </w:r>
      <w:r>
        <w:rPr>
          <w:rFonts w:asciiTheme="minorBidi" w:eastAsia="Times New Roman" w:hAnsiTheme="minorBidi" w:cstheme="minorBidi"/>
          <w:i/>
          <w:iCs/>
          <w:color w:val="000000"/>
        </w:rPr>
        <w:t>veit David</w:t>
      </w:r>
      <w:r>
        <w:rPr>
          <w:rFonts w:asciiTheme="minorBidi" w:eastAsia="Times New Roman" w:hAnsiTheme="minorBidi" w:cstheme="minorBidi"/>
          <w:color w:val="000000"/>
        </w:rPr>
        <w:t xml:space="preserve"> – the monarchy of the house of David. </w:t>
      </w:r>
    </w:p>
    <w:p w14:paraId="2F4A22AB" w14:textId="4A20CB91" w:rsidR="00EC475F" w:rsidRDefault="00EC475F" w:rsidP="008C4915">
      <w:pPr>
        <w:bidi w:val="0"/>
        <w:spacing w:line="240" w:lineRule="auto"/>
        <w:jc w:val="both"/>
        <w:rPr>
          <w:rFonts w:asciiTheme="minorBidi" w:eastAsia="Times New Roman" w:hAnsiTheme="minorBidi" w:cstheme="minorBidi"/>
          <w:color w:val="000000"/>
        </w:rPr>
      </w:pPr>
    </w:p>
    <w:p w14:paraId="3852039A" w14:textId="412D30C5" w:rsidR="00EC475F" w:rsidRDefault="00EC475F"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 Yosef Kara (2</w:t>
      </w:r>
      <w:r w:rsidRPr="00EC475F">
        <w:rPr>
          <w:rFonts w:asciiTheme="minorBidi" w:eastAsia="Times New Roman" w:hAnsiTheme="minorBidi" w:cstheme="minorBidi"/>
          <w:color w:val="000000"/>
          <w:vertAlign w:val="superscript"/>
        </w:rPr>
        <w:t>nd</w:t>
      </w:r>
      <w:r>
        <w:rPr>
          <w:rFonts w:asciiTheme="minorBidi" w:eastAsia="Times New Roman" w:hAnsiTheme="minorBidi" w:cstheme="minorBidi"/>
          <w:color w:val="000000"/>
        </w:rPr>
        <w:t xml:space="preserve"> commentary) supports this and anchors it in the context</w:t>
      </w:r>
      <w:r w:rsidR="00850B67">
        <w:rPr>
          <w:rFonts w:asciiTheme="minorBidi" w:eastAsia="Times New Roman" w:hAnsiTheme="minorBidi" w:cstheme="minorBidi"/>
          <w:color w:val="000000"/>
        </w:rPr>
        <w:t>:</w:t>
      </w:r>
      <w:r>
        <w:rPr>
          <w:rFonts w:asciiTheme="minorBidi" w:eastAsia="Times New Roman" w:hAnsiTheme="minorBidi" w:cstheme="minorBidi"/>
          <w:color w:val="000000"/>
        </w:rPr>
        <w:t xml:space="preserve"> “After I destroy the wicked kingdom (above, v. 8), at that point I will restore the monarchy of the house of David.</w:t>
      </w:r>
      <w:r w:rsidR="00850B67">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4C609771" w14:textId="77777777" w:rsidR="00EC475F" w:rsidRDefault="00EC475F" w:rsidP="008C4915">
      <w:pPr>
        <w:bidi w:val="0"/>
        <w:spacing w:line="240" w:lineRule="auto"/>
        <w:jc w:val="both"/>
        <w:rPr>
          <w:rFonts w:asciiTheme="minorBidi" w:eastAsia="Times New Roman" w:hAnsiTheme="minorBidi" w:cstheme="minorBidi"/>
          <w:color w:val="000000"/>
        </w:rPr>
      </w:pPr>
    </w:p>
    <w:p w14:paraId="187AB655" w14:textId="7DB4CAD5" w:rsidR="00BF4A31" w:rsidRDefault="00EC475F"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his first commentary, however, R. Yosef Kara interprets </w:t>
      </w:r>
      <w:r w:rsidR="00850B67">
        <w:rPr>
          <w:rFonts w:asciiTheme="minorBidi" w:eastAsia="Times New Roman" w:hAnsiTheme="minorBidi" w:cstheme="minorBidi"/>
          <w:i/>
          <w:iCs/>
          <w:color w:val="000000"/>
        </w:rPr>
        <w:t>s</w:t>
      </w:r>
      <w:r>
        <w:rPr>
          <w:rFonts w:asciiTheme="minorBidi" w:eastAsia="Times New Roman" w:hAnsiTheme="minorBidi" w:cstheme="minorBidi"/>
          <w:i/>
          <w:iCs/>
          <w:color w:val="000000"/>
        </w:rPr>
        <w:t>ukkat David</w:t>
      </w:r>
      <w:r>
        <w:rPr>
          <w:rFonts w:asciiTheme="minorBidi" w:eastAsia="Times New Roman" w:hAnsiTheme="minorBidi" w:cstheme="minorBidi"/>
          <w:color w:val="000000"/>
        </w:rPr>
        <w:t xml:space="preserve"> as the Beit Ha</w:t>
      </w:r>
      <w:r w:rsidR="006C2CA9">
        <w:rPr>
          <w:rFonts w:asciiTheme="minorBidi" w:eastAsia="Times New Roman" w:hAnsiTheme="minorBidi" w:cstheme="minorBidi"/>
          <w:color w:val="000000"/>
        </w:rPr>
        <w:t>-</w:t>
      </w:r>
      <w:r>
        <w:rPr>
          <w:rFonts w:asciiTheme="minorBidi" w:eastAsia="Times New Roman" w:hAnsiTheme="minorBidi" w:cstheme="minorBidi"/>
          <w:color w:val="000000"/>
        </w:rPr>
        <w:t xml:space="preserve">mikdash. </w:t>
      </w:r>
      <w:r w:rsidR="00BF4A31">
        <w:rPr>
          <w:rFonts w:asciiTheme="minorBidi" w:eastAsia="Times New Roman" w:hAnsiTheme="minorBidi" w:cstheme="minorBidi"/>
          <w:color w:val="000000"/>
        </w:rPr>
        <w:t xml:space="preserve">R. Yosef ibn Kaspi has a similar interpretation: </w:t>
      </w:r>
    </w:p>
    <w:p w14:paraId="00DCA1F4" w14:textId="77777777" w:rsidR="006C2CA9" w:rsidRDefault="006C2CA9" w:rsidP="008C4915">
      <w:pPr>
        <w:bidi w:val="0"/>
        <w:spacing w:line="240" w:lineRule="auto"/>
        <w:jc w:val="both"/>
        <w:rPr>
          <w:rFonts w:asciiTheme="minorBidi" w:eastAsia="Times New Roman" w:hAnsiTheme="minorBidi" w:cstheme="minorBidi"/>
          <w:color w:val="000000"/>
        </w:rPr>
      </w:pPr>
    </w:p>
    <w:p w14:paraId="567AF60A" w14:textId="1BD64258" w:rsidR="00BF4A31" w:rsidRPr="00BF4A31" w:rsidRDefault="00BF4A31"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And the survivors [of the “sieve” and its subsequent ejection of the sinners of the nation] will return to Yerushalayim and will build the House, as it says: “On that day I will raise up the fallen </w:t>
      </w:r>
      <w:r w:rsidR="00850B67">
        <w:rPr>
          <w:rFonts w:asciiTheme="minorBidi" w:eastAsia="Times New Roman" w:hAnsiTheme="minorBidi" w:cstheme="minorBidi"/>
          <w:i/>
          <w:iCs/>
          <w:color w:val="000000"/>
        </w:rPr>
        <w:t>s</w:t>
      </w:r>
      <w:r w:rsidR="006C2CA9">
        <w:rPr>
          <w:rFonts w:asciiTheme="minorBidi" w:eastAsia="Times New Roman" w:hAnsiTheme="minorBidi" w:cstheme="minorBidi"/>
          <w:i/>
          <w:iCs/>
          <w:color w:val="000000"/>
        </w:rPr>
        <w:t>ukka</w:t>
      </w:r>
      <w:r>
        <w:rPr>
          <w:rFonts w:asciiTheme="minorBidi" w:eastAsia="Times New Roman" w:hAnsiTheme="minorBidi" w:cstheme="minorBidi"/>
          <w:color w:val="000000"/>
        </w:rPr>
        <w:t xml:space="preserve"> of David</w:t>
      </w:r>
      <w:r w:rsidR="00850B67">
        <w:rPr>
          <w:rFonts w:asciiTheme="minorBidi" w:eastAsia="Times New Roman" w:hAnsiTheme="minorBidi" w:cstheme="minorBidi"/>
          <w:color w:val="000000"/>
        </w:rPr>
        <w:t>,</w:t>
      </w:r>
      <w:r>
        <w:rPr>
          <w:rFonts w:asciiTheme="minorBidi" w:eastAsia="Times New Roman" w:hAnsiTheme="minorBidi" w:cstheme="minorBidi"/>
          <w:color w:val="000000"/>
        </w:rPr>
        <w:t>” and this was said about Zerubavel</w:t>
      </w:r>
      <w:r w:rsidR="00850B67">
        <w:rPr>
          <w:rFonts w:asciiTheme="minorBidi" w:eastAsia="Times New Roman" w:hAnsiTheme="minorBidi" w:cstheme="minorBidi"/>
          <w:color w:val="000000"/>
        </w:rPr>
        <w:t>,</w:t>
      </w:r>
      <w:r>
        <w:rPr>
          <w:rFonts w:asciiTheme="minorBidi" w:eastAsia="Times New Roman" w:hAnsiTheme="minorBidi" w:cstheme="minorBidi"/>
          <w:color w:val="000000"/>
        </w:rPr>
        <w:t xml:space="preserve"> who was from the Davidic line</w:t>
      </w:r>
      <w:r w:rsidR="00850B67">
        <w:rPr>
          <w:rFonts w:asciiTheme="minorBidi" w:eastAsia="Times New Roman" w:hAnsiTheme="minorBidi" w:cstheme="minorBidi"/>
          <w:color w:val="000000"/>
        </w:rPr>
        <w:t>.</w:t>
      </w:r>
      <w:r w:rsidR="00B35C9A">
        <w:rPr>
          <w:rStyle w:val="a8"/>
          <w:rFonts w:asciiTheme="minorBidi" w:eastAsia="Times New Roman" w:hAnsiTheme="minorBidi" w:cstheme="minorBidi"/>
          <w:color w:val="000000"/>
        </w:rPr>
        <w:footnoteReference w:id="8"/>
      </w:r>
    </w:p>
    <w:p w14:paraId="483E56A0" w14:textId="77777777" w:rsidR="00BF4A31" w:rsidRDefault="00BF4A31" w:rsidP="008C4915">
      <w:pPr>
        <w:bidi w:val="0"/>
        <w:spacing w:line="240" w:lineRule="auto"/>
        <w:ind w:left="1440"/>
        <w:jc w:val="both"/>
        <w:rPr>
          <w:rFonts w:asciiTheme="minorBidi" w:eastAsia="Times New Roman" w:hAnsiTheme="minorBidi" w:cstheme="minorBidi"/>
          <w:color w:val="000000"/>
        </w:rPr>
      </w:pPr>
    </w:p>
    <w:p w14:paraId="2E8FC6D2" w14:textId="29AEB733" w:rsidR="00050765" w:rsidRPr="00A32073" w:rsidRDefault="00050765"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is a remarkable comment and requires some explanation. </w:t>
      </w:r>
      <w:r w:rsidR="00A32073">
        <w:rPr>
          <w:rFonts w:asciiTheme="minorBidi" w:eastAsia="Times New Roman" w:hAnsiTheme="minorBidi" w:cstheme="minorBidi"/>
          <w:color w:val="000000"/>
        </w:rPr>
        <w:t xml:space="preserve">Perhaps they were influenced by the rough parallels between a </w:t>
      </w:r>
      <w:r w:rsidR="006C2CA9">
        <w:rPr>
          <w:rFonts w:asciiTheme="minorBidi" w:eastAsia="Times New Roman" w:hAnsiTheme="minorBidi" w:cstheme="minorBidi"/>
          <w:i/>
          <w:iCs/>
          <w:color w:val="000000"/>
        </w:rPr>
        <w:t>sukka</w:t>
      </w:r>
      <w:r w:rsidR="00A32073">
        <w:rPr>
          <w:rFonts w:asciiTheme="minorBidi" w:eastAsia="Times New Roman" w:hAnsiTheme="minorBidi" w:cstheme="minorBidi"/>
          <w:color w:val="000000"/>
        </w:rPr>
        <w:t xml:space="preserve"> and an </w:t>
      </w:r>
      <w:r w:rsidR="00A32073">
        <w:rPr>
          <w:rFonts w:asciiTheme="minorBidi" w:eastAsia="Times New Roman" w:hAnsiTheme="minorBidi" w:cstheme="minorBidi"/>
          <w:i/>
          <w:iCs/>
          <w:color w:val="000000"/>
        </w:rPr>
        <w:t>ohel</w:t>
      </w:r>
      <w:r w:rsidR="00A32073">
        <w:rPr>
          <w:rFonts w:asciiTheme="minorBidi" w:eastAsia="Times New Roman" w:hAnsiTheme="minorBidi" w:cstheme="minorBidi"/>
          <w:color w:val="000000"/>
        </w:rPr>
        <w:t xml:space="preserve"> (as we saw in several of the verses cited above</w:t>
      </w:r>
      <w:r w:rsidR="00A40217">
        <w:rPr>
          <w:rFonts w:asciiTheme="minorBidi" w:eastAsia="Times New Roman" w:hAnsiTheme="minorBidi" w:cstheme="minorBidi"/>
          <w:color w:val="000000"/>
        </w:rPr>
        <w:t>,</w:t>
      </w:r>
      <w:r w:rsidR="00A32073">
        <w:rPr>
          <w:rFonts w:asciiTheme="minorBidi" w:eastAsia="Times New Roman" w:hAnsiTheme="minorBidi" w:cstheme="minorBidi"/>
          <w:color w:val="000000"/>
        </w:rPr>
        <w:t xml:space="preserve"> e.g. </w:t>
      </w:r>
      <w:r w:rsidR="00A32073" w:rsidRPr="006C2CA9">
        <w:rPr>
          <w:rFonts w:asciiTheme="minorBidi" w:eastAsia="Times New Roman" w:hAnsiTheme="minorBidi" w:cstheme="minorBidi"/>
          <w:i/>
          <w:iCs/>
          <w:color w:val="000000"/>
        </w:rPr>
        <w:t>Tehillim</w:t>
      </w:r>
      <w:r w:rsidR="00A32073">
        <w:rPr>
          <w:rFonts w:asciiTheme="minorBidi" w:eastAsia="Times New Roman" w:hAnsiTheme="minorBidi" w:cstheme="minorBidi"/>
          <w:color w:val="000000"/>
        </w:rPr>
        <w:t xml:space="preserve"> 27). David, of course, was never allowed to even start the construction of the </w:t>
      </w:r>
      <w:r w:rsidR="00A32073" w:rsidRPr="006C2CA9">
        <w:rPr>
          <w:rFonts w:asciiTheme="minorBidi" w:eastAsia="Times New Roman" w:hAnsiTheme="minorBidi" w:cstheme="minorBidi"/>
          <w:i/>
          <w:iCs/>
          <w:color w:val="000000"/>
        </w:rPr>
        <w:t>Mikdash</w:t>
      </w:r>
      <w:r w:rsidR="00A40217">
        <w:rPr>
          <w:rFonts w:asciiTheme="minorBidi" w:eastAsia="Times New Roman" w:hAnsiTheme="minorBidi" w:cstheme="minorBidi"/>
          <w:color w:val="000000"/>
        </w:rPr>
        <w:t>,</w:t>
      </w:r>
      <w:r w:rsidR="00A32073">
        <w:rPr>
          <w:rFonts w:asciiTheme="minorBidi" w:eastAsia="Times New Roman" w:hAnsiTheme="minorBidi" w:cstheme="minorBidi"/>
          <w:color w:val="000000"/>
        </w:rPr>
        <w:t xml:space="preserve"> and the </w:t>
      </w:r>
      <w:r w:rsidR="00A40217">
        <w:rPr>
          <w:rFonts w:asciiTheme="minorBidi" w:eastAsia="Times New Roman" w:hAnsiTheme="minorBidi" w:cstheme="minorBidi"/>
          <w:i/>
          <w:iCs/>
          <w:color w:val="000000"/>
        </w:rPr>
        <w:t>a</w:t>
      </w:r>
      <w:r w:rsidR="00A32073" w:rsidRPr="006C2CA9">
        <w:rPr>
          <w:rFonts w:asciiTheme="minorBidi" w:eastAsia="Times New Roman" w:hAnsiTheme="minorBidi" w:cstheme="minorBidi"/>
          <w:i/>
          <w:iCs/>
          <w:color w:val="000000"/>
        </w:rPr>
        <w:t>ron</w:t>
      </w:r>
      <w:r w:rsidR="00A40217">
        <w:rPr>
          <w:rFonts w:asciiTheme="minorBidi" w:eastAsia="Times New Roman" w:hAnsiTheme="minorBidi" w:cstheme="minorBidi"/>
          <w:color w:val="000000"/>
        </w:rPr>
        <w:t xml:space="preserve"> that</w:t>
      </w:r>
      <w:r w:rsidR="00A32073">
        <w:rPr>
          <w:rFonts w:asciiTheme="minorBidi" w:eastAsia="Times New Roman" w:hAnsiTheme="minorBidi" w:cstheme="minorBidi"/>
          <w:color w:val="000000"/>
        </w:rPr>
        <w:t xml:space="preserve"> he brought to Yerushalayim (2 </w:t>
      </w:r>
      <w:r w:rsidR="00A32073" w:rsidRPr="006C2CA9">
        <w:rPr>
          <w:rFonts w:asciiTheme="minorBidi" w:eastAsia="Times New Roman" w:hAnsiTheme="minorBidi" w:cstheme="minorBidi"/>
          <w:i/>
          <w:iCs/>
          <w:color w:val="000000"/>
        </w:rPr>
        <w:t>Shmuel</w:t>
      </w:r>
      <w:r w:rsidR="00A32073">
        <w:rPr>
          <w:rFonts w:asciiTheme="minorBidi" w:eastAsia="Times New Roman" w:hAnsiTheme="minorBidi" w:cstheme="minorBidi"/>
          <w:color w:val="000000"/>
        </w:rPr>
        <w:t xml:space="preserve"> 6) was placed in a tent (ibid. v. 17) that he constructed for that purpose. That tent had an altar in it and was a “sanctuary” in every (temporary) sense of the word</w:t>
      </w:r>
      <w:r w:rsidR="006C2CA9">
        <w:rPr>
          <w:rFonts w:asciiTheme="minorBidi" w:eastAsia="Times New Roman" w:hAnsiTheme="minorBidi" w:cstheme="minorBidi"/>
          <w:color w:val="000000"/>
        </w:rPr>
        <w:t>.</w:t>
      </w:r>
      <w:r w:rsidR="00A32073">
        <w:rPr>
          <w:rStyle w:val="a8"/>
          <w:rFonts w:asciiTheme="minorBidi" w:eastAsia="Times New Roman" w:hAnsiTheme="minorBidi" w:cstheme="minorBidi"/>
          <w:color w:val="000000"/>
        </w:rPr>
        <w:footnoteReference w:id="9"/>
      </w:r>
      <w:r w:rsidR="00A32073">
        <w:rPr>
          <w:rFonts w:asciiTheme="minorBidi" w:eastAsia="Times New Roman" w:hAnsiTheme="minorBidi" w:cstheme="minorBidi"/>
          <w:color w:val="000000"/>
        </w:rPr>
        <w:t xml:space="preserve"> </w:t>
      </w:r>
      <w:r w:rsidR="00CB2F2A">
        <w:rPr>
          <w:rFonts w:asciiTheme="minorBidi" w:eastAsia="Times New Roman" w:hAnsiTheme="minorBidi" w:cstheme="minorBidi"/>
          <w:color w:val="000000"/>
        </w:rPr>
        <w:t xml:space="preserve">There may be a more profound connection made here, which we will investigate below. </w:t>
      </w:r>
    </w:p>
    <w:p w14:paraId="79CD21A9" w14:textId="77777777" w:rsidR="00050765" w:rsidRDefault="00050765" w:rsidP="008C4915">
      <w:pPr>
        <w:bidi w:val="0"/>
        <w:spacing w:line="240" w:lineRule="auto"/>
        <w:jc w:val="both"/>
        <w:rPr>
          <w:rFonts w:asciiTheme="minorBidi" w:eastAsia="Times New Roman" w:hAnsiTheme="minorBidi" w:cstheme="minorBidi"/>
          <w:color w:val="000000"/>
        </w:rPr>
      </w:pPr>
    </w:p>
    <w:p w14:paraId="3FDF283E" w14:textId="7C75AC6C" w:rsidR="00050765" w:rsidRDefault="00050765"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rest of the traditional </w:t>
      </w:r>
      <w:r>
        <w:rPr>
          <w:rFonts w:asciiTheme="minorBidi" w:eastAsia="Times New Roman" w:hAnsiTheme="minorBidi" w:cstheme="minorBidi"/>
          <w:i/>
          <w:iCs/>
          <w:color w:val="000000"/>
        </w:rPr>
        <w:t>mefarshim</w:t>
      </w:r>
      <w:r>
        <w:rPr>
          <w:rFonts w:asciiTheme="minorBidi" w:eastAsia="Times New Roman" w:hAnsiTheme="minorBidi" w:cstheme="minorBidi"/>
          <w:color w:val="000000"/>
        </w:rPr>
        <w:t xml:space="preserve"> follow Rashi here</w:t>
      </w:r>
      <w:r w:rsidR="00A40217">
        <w:rPr>
          <w:rFonts w:asciiTheme="minorBidi" w:eastAsia="Times New Roman" w:hAnsiTheme="minorBidi" w:cstheme="minorBidi"/>
          <w:color w:val="000000"/>
        </w:rPr>
        <w:t>,</w:t>
      </w:r>
      <w:r>
        <w:rPr>
          <w:rFonts w:asciiTheme="minorBidi" w:eastAsia="Times New Roman" w:hAnsiTheme="minorBidi" w:cstheme="minorBidi"/>
          <w:color w:val="000000"/>
        </w:rPr>
        <w:t xml:space="preserve"> and some offer explanations for the use of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to describe the Davidic house. </w:t>
      </w:r>
    </w:p>
    <w:p w14:paraId="7B13D3C1" w14:textId="77777777" w:rsidR="00050765" w:rsidRDefault="00050765" w:rsidP="008C4915">
      <w:pPr>
        <w:bidi w:val="0"/>
        <w:spacing w:line="240" w:lineRule="auto"/>
        <w:jc w:val="both"/>
        <w:rPr>
          <w:rFonts w:asciiTheme="minorBidi" w:eastAsia="Times New Roman" w:hAnsiTheme="minorBidi" w:cstheme="minorBidi"/>
          <w:color w:val="000000"/>
        </w:rPr>
      </w:pPr>
    </w:p>
    <w:p w14:paraId="4A765988" w14:textId="069C022F" w:rsidR="00BF4A31" w:rsidRDefault="00BF4A31"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 Eliezer of Beaugency explains that “since it is the way of the shepherd to make a booth to guide the flock and to sit in the shade to be able to watch his flock, and David was the shepherd of Yisrael, it compared Yerushalayim and his royal house to the shepherds’ booths.</w:t>
      </w:r>
      <w:r w:rsidR="00A40217">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36945CF2" w14:textId="74BE93F1" w:rsidR="0036653F" w:rsidRDefault="0036653F" w:rsidP="008C4915">
      <w:pPr>
        <w:bidi w:val="0"/>
        <w:spacing w:line="240" w:lineRule="auto"/>
        <w:jc w:val="both"/>
        <w:rPr>
          <w:rFonts w:asciiTheme="minorBidi" w:eastAsia="Times New Roman" w:hAnsiTheme="minorBidi" w:cstheme="minorBidi"/>
          <w:color w:val="000000"/>
        </w:rPr>
      </w:pPr>
    </w:p>
    <w:p w14:paraId="02EAFE08" w14:textId="6BDAF351" w:rsidR="0004201B" w:rsidRDefault="0036653F"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Radak explains that the monarchy here is called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w:t>
      </w:r>
      <w:r w:rsidR="00B34C83">
        <w:rPr>
          <w:rFonts w:asciiTheme="minorBidi" w:eastAsia="Times New Roman" w:hAnsiTheme="minorBidi" w:cstheme="minorBidi"/>
          <w:color w:val="000000"/>
        </w:rPr>
        <w:t>because</w:t>
      </w:r>
      <w:r>
        <w:rPr>
          <w:rFonts w:asciiTheme="minorBidi" w:eastAsia="Times New Roman" w:hAnsiTheme="minorBidi" w:cstheme="minorBidi"/>
          <w:color w:val="000000"/>
        </w:rPr>
        <w:t xml:space="preserve"> it covers and protects the nation</w:t>
      </w:r>
      <w:r w:rsidR="00CB2F2A">
        <w:rPr>
          <w:rFonts w:asciiTheme="minorBidi" w:eastAsia="Times New Roman" w:hAnsiTheme="minorBidi" w:cstheme="minorBidi"/>
          <w:color w:val="000000"/>
        </w:rPr>
        <w:t>.</w:t>
      </w:r>
      <w:r w:rsidR="0004201B">
        <w:rPr>
          <w:rFonts w:asciiTheme="minorBidi" w:eastAsia="Times New Roman" w:hAnsiTheme="minorBidi" w:cstheme="minorBidi"/>
          <w:color w:val="000000"/>
        </w:rPr>
        <w:t xml:space="preserve"> This same idea may be behind the interpretation of R. Yosef Kara and R. Yosef ibn Kaspi above; since the </w:t>
      </w:r>
      <w:r w:rsidR="0004201B" w:rsidRPr="008C4915">
        <w:rPr>
          <w:rFonts w:asciiTheme="minorBidi" w:eastAsia="Times New Roman" w:hAnsiTheme="minorBidi" w:cstheme="minorBidi"/>
          <w:i/>
          <w:iCs/>
          <w:color w:val="000000"/>
        </w:rPr>
        <w:t>Mikdash</w:t>
      </w:r>
      <w:r w:rsidR="0004201B">
        <w:rPr>
          <w:rFonts w:asciiTheme="minorBidi" w:eastAsia="Times New Roman" w:hAnsiTheme="minorBidi" w:cstheme="minorBidi"/>
          <w:color w:val="000000"/>
        </w:rPr>
        <w:t xml:space="preserve"> is seen as protecting the people, perhaps that is why it is referred to as </w:t>
      </w:r>
      <w:r w:rsidR="00A40217">
        <w:rPr>
          <w:rFonts w:asciiTheme="minorBidi" w:eastAsia="Times New Roman" w:hAnsiTheme="minorBidi" w:cstheme="minorBidi"/>
          <w:color w:val="000000"/>
        </w:rPr>
        <w:t xml:space="preserve">a </w:t>
      </w:r>
      <w:r w:rsidR="00A40217">
        <w:rPr>
          <w:rFonts w:asciiTheme="minorBidi" w:eastAsia="Times New Roman" w:hAnsiTheme="minorBidi" w:cstheme="minorBidi"/>
          <w:i/>
          <w:iCs/>
          <w:color w:val="000000"/>
        </w:rPr>
        <w:t>s</w:t>
      </w:r>
      <w:r w:rsidR="006C2CA9">
        <w:rPr>
          <w:rFonts w:asciiTheme="minorBidi" w:eastAsia="Times New Roman" w:hAnsiTheme="minorBidi" w:cstheme="minorBidi"/>
          <w:i/>
          <w:iCs/>
          <w:color w:val="000000"/>
        </w:rPr>
        <w:t>ukka</w:t>
      </w:r>
      <w:r w:rsidR="0004201B">
        <w:rPr>
          <w:rFonts w:asciiTheme="minorBidi" w:eastAsia="Times New Roman" w:hAnsiTheme="minorBidi" w:cstheme="minorBidi"/>
          <w:color w:val="000000"/>
        </w:rPr>
        <w:t xml:space="preserve">. </w:t>
      </w:r>
    </w:p>
    <w:p w14:paraId="45CFC5D3" w14:textId="4EE519D3" w:rsidR="00B446C3" w:rsidRDefault="00B446C3" w:rsidP="008C4915">
      <w:pPr>
        <w:bidi w:val="0"/>
        <w:spacing w:line="240" w:lineRule="auto"/>
        <w:jc w:val="both"/>
        <w:rPr>
          <w:rFonts w:asciiTheme="minorBidi" w:eastAsia="Times New Roman" w:hAnsiTheme="minorBidi" w:cstheme="minorBidi"/>
          <w:color w:val="000000"/>
        </w:rPr>
      </w:pPr>
    </w:p>
    <w:p w14:paraId="461C9C41" w14:textId="4B8CC511" w:rsidR="00B446C3" w:rsidRDefault="007702DA"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Perhaps further support for seeing </w:t>
      </w:r>
      <w:r>
        <w:rPr>
          <w:rFonts w:asciiTheme="minorBidi" w:eastAsia="Times New Roman" w:hAnsiTheme="minorBidi" w:cstheme="minorBidi"/>
          <w:i/>
          <w:iCs/>
          <w:color w:val="000000"/>
        </w:rPr>
        <w:t>sukkat David</w:t>
      </w:r>
      <w:r>
        <w:rPr>
          <w:rFonts w:asciiTheme="minorBidi" w:eastAsia="Times New Roman" w:hAnsiTheme="minorBidi" w:cstheme="minorBidi"/>
          <w:color w:val="000000"/>
        </w:rPr>
        <w:t xml:space="preserve"> as the </w:t>
      </w:r>
      <w:r w:rsidRPr="006C2CA9">
        <w:rPr>
          <w:rFonts w:asciiTheme="minorBidi" w:eastAsia="Times New Roman" w:hAnsiTheme="minorBidi" w:cstheme="minorBidi"/>
          <w:i/>
          <w:iCs/>
          <w:color w:val="000000"/>
        </w:rPr>
        <w:t>Mikdash</w:t>
      </w:r>
      <w:r>
        <w:rPr>
          <w:rFonts w:asciiTheme="minorBidi" w:eastAsia="Times New Roman" w:hAnsiTheme="minorBidi" w:cstheme="minorBidi"/>
          <w:color w:val="000000"/>
        </w:rPr>
        <w:t xml:space="preserve"> can be found by investigating the use of the key verb here – </w:t>
      </w:r>
      <w:r>
        <w:rPr>
          <w:rFonts w:asciiTheme="minorBidi" w:eastAsia="Times New Roman" w:hAnsiTheme="minorBidi" w:cstheme="minorBidi"/>
          <w:i/>
          <w:iCs/>
          <w:color w:val="000000"/>
        </w:rPr>
        <w:t>hakeim</w:t>
      </w:r>
      <w:r>
        <w:rPr>
          <w:rFonts w:asciiTheme="minorBidi" w:eastAsia="Times New Roman" w:hAnsiTheme="minorBidi" w:cstheme="minorBidi"/>
          <w:color w:val="000000"/>
        </w:rPr>
        <w:t xml:space="preserve">. Although this verb is used to describe validation (of a vow), fulfillment (of a promise), raising (a generation – e.g. </w:t>
      </w:r>
      <w:r w:rsidRPr="008C4915">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2:11), </w:t>
      </w:r>
      <w:r w:rsidR="00A40217">
        <w:rPr>
          <w:rFonts w:asciiTheme="minorBidi" w:eastAsia="Times New Roman" w:hAnsiTheme="minorBidi" w:cstheme="minorBidi"/>
          <w:color w:val="000000"/>
        </w:rPr>
        <w:t xml:space="preserve">and </w:t>
      </w:r>
      <w:r>
        <w:rPr>
          <w:rFonts w:asciiTheme="minorBidi" w:eastAsia="Times New Roman" w:hAnsiTheme="minorBidi" w:cstheme="minorBidi"/>
          <w:color w:val="000000"/>
        </w:rPr>
        <w:t xml:space="preserve">physically raising a structure (e.g. the stones at Gilgal – </w:t>
      </w:r>
      <w:r w:rsidRPr="008C4915">
        <w:rPr>
          <w:rFonts w:asciiTheme="minorBidi" w:eastAsia="Times New Roman" w:hAnsiTheme="minorBidi" w:cstheme="minorBidi"/>
          <w:i/>
          <w:iCs/>
          <w:color w:val="000000"/>
        </w:rPr>
        <w:t>Yehoshua</w:t>
      </w:r>
      <w:r>
        <w:rPr>
          <w:rFonts w:asciiTheme="minorBidi" w:eastAsia="Times New Roman" w:hAnsiTheme="minorBidi" w:cstheme="minorBidi"/>
          <w:color w:val="000000"/>
        </w:rPr>
        <w:t xml:space="preserve"> 4:20)</w:t>
      </w:r>
      <w:r w:rsidR="00A40217">
        <w:rPr>
          <w:rFonts w:asciiTheme="minorBidi" w:eastAsia="Times New Roman" w:hAnsiTheme="minorBidi" w:cstheme="minorBidi"/>
          <w:color w:val="000000"/>
        </w:rPr>
        <w:t>,</w:t>
      </w:r>
      <w:r>
        <w:rPr>
          <w:rFonts w:asciiTheme="minorBidi" w:eastAsia="Times New Roman" w:hAnsiTheme="minorBidi" w:cstheme="minorBidi"/>
          <w:color w:val="000000"/>
        </w:rPr>
        <w:t xml:space="preserve"> among others</w:t>
      </w:r>
      <w:r w:rsidR="00A40217">
        <w:rPr>
          <w:rFonts w:asciiTheme="minorBidi" w:eastAsia="Times New Roman" w:hAnsiTheme="minorBidi" w:cstheme="minorBidi"/>
          <w:color w:val="000000"/>
        </w:rPr>
        <w:t xml:space="preserve"> things</w:t>
      </w:r>
      <w:r>
        <w:rPr>
          <w:rFonts w:asciiTheme="minorBidi" w:eastAsia="Times New Roman" w:hAnsiTheme="minorBidi" w:cstheme="minorBidi"/>
          <w:color w:val="000000"/>
        </w:rPr>
        <w:t xml:space="preserve">, it is also used (in both the passive as well as the active voices) to describe the final raising (and repeated raising) of the </w:t>
      </w:r>
      <w:r w:rsidRPr="006C2CA9">
        <w:rPr>
          <w:rFonts w:asciiTheme="minorBidi" w:eastAsia="Times New Roman" w:hAnsiTheme="minorBidi" w:cstheme="minorBidi"/>
          <w:i/>
          <w:iCs/>
          <w:color w:val="000000"/>
        </w:rPr>
        <w:t>Mishkan</w:t>
      </w:r>
      <w:r>
        <w:rPr>
          <w:rFonts w:asciiTheme="minorBidi" w:eastAsia="Times New Roman" w:hAnsiTheme="minorBidi" w:cstheme="minorBidi"/>
          <w:color w:val="000000"/>
        </w:rPr>
        <w:t xml:space="preserve"> (e.g. </w:t>
      </w:r>
      <w:r w:rsidRPr="006C2CA9">
        <w:rPr>
          <w:rFonts w:asciiTheme="minorBidi" w:eastAsia="Times New Roman" w:hAnsiTheme="minorBidi" w:cstheme="minorBidi"/>
          <w:i/>
          <w:iCs/>
          <w:color w:val="000000"/>
        </w:rPr>
        <w:t>Shemot</w:t>
      </w:r>
      <w:r>
        <w:rPr>
          <w:rFonts w:asciiTheme="minorBidi" w:eastAsia="Times New Roman" w:hAnsiTheme="minorBidi" w:cstheme="minorBidi"/>
          <w:color w:val="000000"/>
        </w:rPr>
        <w:t xml:space="preserve"> 40:2, </w:t>
      </w:r>
      <w:r w:rsidRPr="006C2CA9">
        <w:rPr>
          <w:rFonts w:asciiTheme="minorBidi" w:eastAsia="Times New Roman" w:hAnsiTheme="minorBidi" w:cstheme="minorBidi"/>
          <w:i/>
          <w:iCs/>
          <w:color w:val="000000"/>
        </w:rPr>
        <w:t>Bamidbar</w:t>
      </w:r>
      <w:r>
        <w:rPr>
          <w:rFonts w:asciiTheme="minorBidi" w:eastAsia="Times New Roman" w:hAnsiTheme="minorBidi" w:cstheme="minorBidi"/>
          <w:color w:val="000000"/>
        </w:rPr>
        <w:t xml:space="preserve"> 10:21). Perhaps the use here of </w:t>
      </w:r>
      <w:r>
        <w:rPr>
          <w:rFonts w:asciiTheme="minorBidi" w:eastAsia="Times New Roman" w:hAnsiTheme="minorBidi" w:cstheme="minorBidi"/>
          <w:i/>
          <w:iCs/>
          <w:color w:val="000000"/>
        </w:rPr>
        <w:t>ba</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yom hahu </w:t>
      </w:r>
      <w:r>
        <w:rPr>
          <w:rFonts w:asciiTheme="minorBidi" w:eastAsia="Times New Roman" w:hAnsiTheme="minorBidi" w:cstheme="minorBidi"/>
          <w:b/>
          <w:bCs/>
          <w:i/>
          <w:iCs/>
          <w:color w:val="000000"/>
        </w:rPr>
        <w:t xml:space="preserve">akim </w:t>
      </w:r>
      <w:r>
        <w:rPr>
          <w:rFonts w:asciiTheme="minorBidi" w:eastAsia="Times New Roman" w:hAnsiTheme="minorBidi" w:cstheme="minorBidi"/>
          <w:i/>
          <w:iCs/>
          <w:color w:val="000000"/>
        </w:rPr>
        <w:t xml:space="preserve">et </w:t>
      </w:r>
      <w:r>
        <w:rPr>
          <w:rFonts w:asciiTheme="minorBidi" w:eastAsia="Times New Roman" w:hAnsiTheme="minorBidi" w:cstheme="minorBidi"/>
          <w:b/>
          <w:bCs/>
          <w:i/>
          <w:iCs/>
          <w:color w:val="000000"/>
        </w:rPr>
        <w:t>sukkat David</w:t>
      </w:r>
      <w:r>
        <w:rPr>
          <w:rFonts w:asciiTheme="minorBidi" w:eastAsia="Times New Roman" w:hAnsiTheme="minorBidi" w:cstheme="minorBidi"/>
          <w:b/>
          <w:bCs/>
          <w:color w:val="000000"/>
        </w:rPr>
        <w:t xml:space="preserve"> </w:t>
      </w:r>
      <w:r>
        <w:rPr>
          <w:rFonts w:asciiTheme="minorBidi" w:eastAsia="Times New Roman" w:hAnsiTheme="minorBidi" w:cstheme="minorBidi"/>
          <w:color w:val="000000"/>
        </w:rPr>
        <w:t>influenced these commentators</w:t>
      </w:r>
      <w:r w:rsidR="00A40217">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A40217">
        <w:rPr>
          <w:rFonts w:asciiTheme="minorBidi" w:eastAsia="Times New Roman" w:hAnsiTheme="minorBidi" w:cstheme="minorBidi"/>
          <w:color w:val="000000"/>
        </w:rPr>
        <w:t>T</w:t>
      </w:r>
      <w:r>
        <w:rPr>
          <w:rFonts w:asciiTheme="minorBidi" w:eastAsia="Times New Roman" w:hAnsiTheme="minorBidi" w:cstheme="minorBidi"/>
          <w:color w:val="000000"/>
        </w:rPr>
        <w:t>his is difficult, however, as we never find the destroyed House referred to, either prophetically or descriptively, as “fallen</w:t>
      </w:r>
      <w:r w:rsidR="006C2CA9">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0E16C3A9" w14:textId="1A5CE2AB" w:rsidR="00F80746" w:rsidRDefault="00F80746" w:rsidP="008C4915">
      <w:pPr>
        <w:bidi w:val="0"/>
        <w:spacing w:line="240" w:lineRule="auto"/>
        <w:jc w:val="both"/>
        <w:rPr>
          <w:rFonts w:asciiTheme="minorBidi" w:eastAsia="Times New Roman" w:hAnsiTheme="minorBidi" w:cstheme="minorBidi"/>
          <w:color w:val="000000"/>
        </w:rPr>
      </w:pPr>
    </w:p>
    <w:p w14:paraId="78707D67" w14:textId="71E3D015" w:rsidR="00F80746" w:rsidRDefault="00F80746"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 would like to suggest </w:t>
      </w:r>
      <w:r w:rsidR="001309BC">
        <w:rPr>
          <w:rFonts w:asciiTheme="minorBidi" w:eastAsia="Times New Roman" w:hAnsiTheme="minorBidi" w:cstheme="minorBidi"/>
          <w:color w:val="000000"/>
        </w:rPr>
        <w:t xml:space="preserve">that </w:t>
      </w:r>
      <w:r w:rsidR="00A40217">
        <w:rPr>
          <w:rFonts w:asciiTheme="minorBidi" w:eastAsia="Times New Roman" w:hAnsiTheme="minorBidi" w:cstheme="minorBidi"/>
          <w:i/>
          <w:iCs/>
          <w:color w:val="000000"/>
        </w:rPr>
        <w:t>s</w:t>
      </w:r>
      <w:r w:rsidR="001309BC">
        <w:rPr>
          <w:rFonts w:asciiTheme="minorBidi" w:eastAsia="Times New Roman" w:hAnsiTheme="minorBidi" w:cstheme="minorBidi"/>
          <w:i/>
          <w:iCs/>
          <w:color w:val="000000"/>
        </w:rPr>
        <w:t>ukkat David</w:t>
      </w:r>
      <w:r w:rsidR="001309BC">
        <w:rPr>
          <w:rFonts w:asciiTheme="minorBidi" w:eastAsia="Times New Roman" w:hAnsiTheme="minorBidi" w:cstheme="minorBidi"/>
          <w:color w:val="000000"/>
        </w:rPr>
        <w:t xml:space="preserve">, following the Targum, Rashi et al, refers to the monarchy – but for a multiplicity of reasons. First of all, as Radak points out, it is the job of the king to protect his subjects; in addition, the shepherd motif is never far from our minds when we evoke David – as a person, if not as a dynasty. </w:t>
      </w:r>
    </w:p>
    <w:p w14:paraId="4ADD5C55" w14:textId="292BF48F" w:rsidR="00A53812" w:rsidRDefault="00A53812" w:rsidP="008C4915">
      <w:pPr>
        <w:bidi w:val="0"/>
        <w:spacing w:line="240" w:lineRule="auto"/>
        <w:jc w:val="both"/>
        <w:rPr>
          <w:rFonts w:asciiTheme="minorBidi" w:eastAsia="Times New Roman" w:hAnsiTheme="minorBidi" w:cstheme="minorBidi"/>
          <w:color w:val="000000"/>
        </w:rPr>
      </w:pPr>
    </w:p>
    <w:p w14:paraId="2D6C9278" w14:textId="1DB7EF03" w:rsidR="009D78F1" w:rsidRDefault="00A53812"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There are yet several other implications of the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which play a role here. First of all, as is clear both from the ritual aspect as well as the common harvest use, a </w:t>
      </w:r>
      <w:r w:rsidR="006C2CA9">
        <w:rPr>
          <w:rFonts w:asciiTheme="minorBidi" w:eastAsia="Times New Roman" w:hAnsiTheme="minorBidi" w:cstheme="minorBidi"/>
          <w:i/>
          <w:iCs/>
          <w:color w:val="000000"/>
        </w:rPr>
        <w:t>sukka</w:t>
      </w:r>
      <w:r w:rsidR="009D78F1">
        <w:rPr>
          <w:rFonts w:asciiTheme="minorBidi" w:eastAsia="Times New Roman" w:hAnsiTheme="minorBidi" w:cstheme="minorBidi"/>
          <w:color w:val="000000"/>
        </w:rPr>
        <w:t xml:space="preserve"> denotes </w:t>
      </w:r>
      <w:r w:rsidR="009D78F1">
        <w:rPr>
          <w:rFonts w:asciiTheme="minorBidi" w:eastAsia="Times New Roman" w:hAnsiTheme="minorBidi" w:cstheme="minorBidi"/>
          <w:color w:val="000000"/>
        </w:rPr>
        <w:lastRenderedPageBreak/>
        <w:t xml:space="preserve">what </w:t>
      </w:r>
      <w:r w:rsidR="006C2CA9" w:rsidRPr="006C2CA9">
        <w:rPr>
          <w:rFonts w:asciiTheme="minorBidi" w:eastAsia="Times New Roman" w:hAnsiTheme="minorBidi" w:cstheme="minorBidi"/>
          <w:i/>
          <w:iCs/>
          <w:color w:val="000000"/>
        </w:rPr>
        <w:t>Ch</w:t>
      </w:r>
      <w:r w:rsidR="009D78F1" w:rsidRPr="006C2CA9">
        <w:rPr>
          <w:rFonts w:asciiTheme="minorBidi" w:eastAsia="Times New Roman" w:hAnsiTheme="minorBidi" w:cstheme="minorBidi"/>
          <w:i/>
          <w:iCs/>
          <w:color w:val="000000"/>
        </w:rPr>
        <w:t>azal</w:t>
      </w:r>
      <w:r w:rsidR="009D78F1">
        <w:rPr>
          <w:rFonts w:asciiTheme="minorBidi" w:eastAsia="Times New Roman" w:hAnsiTheme="minorBidi" w:cstheme="minorBidi"/>
          <w:color w:val="000000"/>
        </w:rPr>
        <w:t xml:space="preserve"> like to call </w:t>
      </w:r>
      <w:r w:rsidR="009D78F1">
        <w:rPr>
          <w:rFonts w:asciiTheme="minorBidi" w:eastAsia="Times New Roman" w:hAnsiTheme="minorBidi" w:cstheme="minorBidi"/>
          <w:i/>
          <w:iCs/>
          <w:color w:val="000000"/>
        </w:rPr>
        <w:t>dirat arai</w:t>
      </w:r>
      <w:r w:rsidR="009D78F1">
        <w:rPr>
          <w:rFonts w:asciiTheme="minorBidi" w:eastAsia="Times New Roman" w:hAnsiTheme="minorBidi" w:cstheme="minorBidi"/>
          <w:color w:val="000000"/>
        </w:rPr>
        <w:t xml:space="preserve"> (a temporary dwelling)</w:t>
      </w:r>
      <w:r w:rsidR="00A40217">
        <w:rPr>
          <w:rFonts w:asciiTheme="minorBidi" w:eastAsia="Times New Roman" w:hAnsiTheme="minorBidi" w:cstheme="minorBidi"/>
          <w:color w:val="000000"/>
        </w:rPr>
        <w:t>.</w:t>
      </w:r>
      <w:r w:rsidR="00401F51">
        <w:rPr>
          <w:rStyle w:val="a8"/>
          <w:rFonts w:asciiTheme="minorBidi" w:eastAsia="Times New Roman" w:hAnsiTheme="minorBidi" w:cstheme="minorBidi"/>
          <w:color w:val="000000"/>
        </w:rPr>
        <w:footnoteReference w:id="10"/>
      </w:r>
      <w:r w:rsidR="009D78F1">
        <w:rPr>
          <w:rFonts w:asciiTheme="minorBidi" w:eastAsia="Times New Roman" w:hAnsiTheme="minorBidi" w:cstheme="minorBidi"/>
          <w:color w:val="000000"/>
        </w:rPr>
        <w:t xml:space="preserve"> By definition – and this has </w:t>
      </w:r>
      <w:r w:rsidR="009D78F1" w:rsidRPr="008C4915">
        <w:rPr>
          <w:rFonts w:asciiTheme="minorBidi" w:eastAsia="Times New Roman" w:hAnsiTheme="minorBidi" w:cstheme="minorBidi"/>
          <w:color w:val="000000"/>
        </w:rPr>
        <w:t>halakhic</w:t>
      </w:r>
      <w:r w:rsidR="009D78F1">
        <w:rPr>
          <w:rFonts w:asciiTheme="minorBidi" w:eastAsia="Times New Roman" w:hAnsiTheme="minorBidi" w:cstheme="minorBidi"/>
          <w:color w:val="000000"/>
        </w:rPr>
        <w:t xml:space="preserve"> impact on the structural and utilitarian definitions of a </w:t>
      </w:r>
      <w:r w:rsidR="006C2CA9">
        <w:rPr>
          <w:rFonts w:asciiTheme="minorBidi" w:eastAsia="Times New Roman" w:hAnsiTheme="minorBidi" w:cstheme="minorBidi"/>
          <w:i/>
          <w:iCs/>
          <w:color w:val="000000"/>
        </w:rPr>
        <w:t>sukka</w:t>
      </w:r>
      <w:r w:rsidR="009D78F1">
        <w:rPr>
          <w:rFonts w:asciiTheme="minorBidi" w:eastAsia="Times New Roman" w:hAnsiTheme="minorBidi" w:cstheme="minorBidi"/>
          <w:color w:val="000000"/>
        </w:rPr>
        <w:t xml:space="preserve"> – it is meant to be seen and experienced as temporary. </w:t>
      </w:r>
    </w:p>
    <w:p w14:paraId="677BBDFD" w14:textId="77777777" w:rsidR="006C2CA9" w:rsidRDefault="006C2CA9" w:rsidP="008C4915">
      <w:pPr>
        <w:bidi w:val="0"/>
        <w:spacing w:line="240" w:lineRule="auto"/>
        <w:jc w:val="both"/>
        <w:rPr>
          <w:rFonts w:asciiTheme="minorBidi" w:eastAsia="Times New Roman" w:hAnsiTheme="minorBidi" w:cstheme="minorBidi"/>
          <w:color w:val="000000"/>
        </w:rPr>
      </w:pPr>
    </w:p>
    <w:p w14:paraId="696B78B7" w14:textId="63253E19" w:rsidR="00C85609" w:rsidRDefault="00C85609"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Furthermore, and this is related to the last point, a </w:t>
      </w:r>
      <w:r w:rsidR="00A40217">
        <w:rPr>
          <w:rFonts w:asciiTheme="minorBidi" w:eastAsia="Times New Roman" w:hAnsiTheme="minorBidi" w:cstheme="minorBidi"/>
          <w:i/>
          <w:iCs/>
          <w:color w:val="000000"/>
        </w:rPr>
        <w:t>s</w:t>
      </w:r>
      <w:r w:rsidR="006C2CA9" w:rsidRPr="006C2CA9">
        <w:rPr>
          <w:rFonts w:asciiTheme="minorBidi" w:eastAsia="Times New Roman" w:hAnsiTheme="minorBidi" w:cstheme="minorBidi"/>
          <w:i/>
          <w:iCs/>
          <w:color w:val="000000"/>
        </w:rPr>
        <w:t>ukka</w:t>
      </w:r>
      <w:r>
        <w:rPr>
          <w:rFonts w:asciiTheme="minorBidi" w:eastAsia="Times New Roman" w:hAnsiTheme="minorBidi" w:cstheme="minorBidi"/>
          <w:color w:val="000000"/>
        </w:rPr>
        <w:t xml:space="preserve"> highlights the complete dependence and trust </w:t>
      </w:r>
      <w:r w:rsidR="00A40217">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the person or group, huddled inside, have placed in their Creator. The famous dispute between R. Eliezer and R. Akiva as to whether the </w:t>
      </w:r>
      <w:r w:rsidR="00A40217" w:rsidRPr="008C4915">
        <w:rPr>
          <w:rFonts w:asciiTheme="minorBidi" w:eastAsia="Times New Roman" w:hAnsiTheme="minorBidi" w:cstheme="minorBidi"/>
          <w:i/>
          <w:iCs/>
          <w:color w:val="000000"/>
        </w:rPr>
        <w:t>s</w:t>
      </w:r>
      <w:r w:rsidRPr="008C4915">
        <w:rPr>
          <w:rFonts w:asciiTheme="minorBidi" w:eastAsia="Times New Roman" w:hAnsiTheme="minorBidi" w:cstheme="minorBidi"/>
          <w:i/>
          <w:iCs/>
          <w:color w:val="000000"/>
        </w:rPr>
        <w:t>ukkot</w:t>
      </w:r>
      <w:r>
        <w:rPr>
          <w:rFonts w:asciiTheme="minorBidi" w:eastAsia="Times New Roman" w:hAnsiTheme="minorBidi" w:cstheme="minorBidi"/>
          <w:color w:val="000000"/>
        </w:rPr>
        <w:t xml:space="preserve"> </w:t>
      </w:r>
      <w:r w:rsidR="00A40217">
        <w:rPr>
          <w:rFonts w:asciiTheme="minorBidi" w:eastAsia="Times New Roman" w:hAnsiTheme="minorBidi" w:cstheme="minorBidi"/>
          <w:color w:val="000000"/>
        </w:rPr>
        <w:t>that</w:t>
      </w:r>
      <w:r>
        <w:rPr>
          <w:rFonts w:asciiTheme="minorBidi" w:eastAsia="Times New Roman" w:hAnsiTheme="minorBidi" w:cstheme="minorBidi"/>
          <w:color w:val="000000"/>
        </w:rPr>
        <w:t xml:space="preserve"> God “had you dwell in” during the Exodus were booths or the Divine clouds highlights this point.  As we saw in our survey of verses </w:t>
      </w:r>
      <w:r w:rsidR="00A40217">
        <w:rPr>
          <w:rFonts w:asciiTheme="minorBidi" w:eastAsia="Times New Roman" w:hAnsiTheme="minorBidi" w:cstheme="minorBidi"/>
          <w:color w:val="000000"/>
        </w:rPr>
        <w:t>that</w:t>
      </w:r>
      <w:r>
        <w:rPr>
          <w:rFonts w:asciiTheme="minorBidi" w:eastAsia="Times New Roman" w:hAnsiTheme="minorBidi" w:cstheme="minorBidi"/>
          <w:color w:val="000000"/>
        </w:rPr>
        <w:t xml:space="preserve"> use the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as either a metaphor for protection or even an analogy</w:t>
      </w:r>
      <w:r w:rsidR="00A40217">
        <w:rPr>
          <w:rFonts w:asciiTheme="minorBidi" w:eastAsia="Times New Roman" w:hAnsiTheme="minorBidi" w:cstheme="minorBidi"/>
          <w:color w:val="000000"/>
        </w:rPr>
        <w:t>,</w:t>
      </w:r>
      <w:r>
        <w:rPr>
          <w:rFonts w:asciiTheme="minorBidi" w:eastAsia="Times New Roman" w:hAnsiTheme="minorBidi" w:cstheme="minorBidi"/>
          <w:color w:val="000000"/>
        </w:rPr>
        <w:t xml:space="preserve"> it is at once a symbol of Divine protection while, at its core, rickety with little security in its future. </w:t>
      </w:r>
    </w:p>
    <w:p w14:paraId="24155A22" w14:textId="77777777" w:rsidR="006C2CA9" w:rsidRDefault="006C2CA9" w:rsidP="008C4915">
      <w:pPr>
        <w:bidi w:val="0"/>
        <w:spacing w:line="240" w:lineRule="auto"/>
        <w:jc w:val="both"/>
        <w:rPr>
          <w:rFonts w:asciiTheme="minorBidi" w:eastAsia="Times New Roman" w:hAnsiTheme="minorBidi" w:cstheme="minorBidi"/>
          <w:color w:val="000000"/>
        </w:rPr>
      </w:pPr>
    </w:p>
    <w:p w14:paraId="2C93A182" w14:textId="6F220F8C" w:rsidR="00722D54" w:rsidRDefault="00C33B83"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There is one more image of the </w:t>
      </w:r>
      <w:r w:rsidR="00A40217">
        <w:rPr>
          <w:rFonts w:asciiTheme="minorBidi" w:eastAsia="Times New Roman" w:hAnsiTheme="minorBidi" w:cstheme="minorBidi"/>
          <w:i/>
          <w:iCs/>
          <w:color w:val="000000"/>
        </w:rPr>
        <w:t>s</w:t>
      </w:r>
      <w:r w:rsidR="006C2CA9" w:rsidRPr="006C2CA9">
        <w:rPr>
          <w:rFonts w:asciiTheme="minorBidi" w:eastAsia="Times New Roman" w:hAnsiTheme="minorBidi" w:cstheme="minorBidi"/>
          <w:i/>
          <w:iCs/>
          <w:color w:val="000000"/>
        </w:rPr>
        <w:t>ukka</w:t>
      </w:r>
      <w:r>
        <w:rPr>
          <w:rFonts w:asciiTheme="minorBidi" w:eastAsia="Times New Roman" w:hAnsiTheme="minorBidi" w:cstheme="minorBidi"/>
          <w:color w:val="000000"/>
        </w:rPr>
        <w:t xml:space="preserve"> that we saw that may </w:t>
      </w:r>
      <w:r w:rsidR="006C2CA9">
        <w:rPr>
          <w:rFonts w:asciiTheme="minorBidi" w:eastAsia="Times New Roman" w:hAnsiTheme="minorBidi" w:cstheme="minorBidi"/>
          <w:color w:val="000000"/>
        </w:rPr>
        <w:t>play a role here. In two places</w:t>
      </w:r>
      <w:r w:rsidR="00A40217">
        <w:rPr>
          <w:rFonts w:asciiTheme="minorBidi" w:eastAsia="Times New Roman" w:hAnsiTheme="minorBidi" w:cstheme="minorBidi"/>
          <w:color w:val="000000"/>
        </w:rPr>
        <w:t xml:space="preserve"> – </w:t>
      </w:r>
      <w:r>
        <w:rPr>
          <w:rFonts w:asciiTheme="minorBidi" w:eastAsia="Times New Roman" w:hAnsiTheme="minorBidi" w:cstheme="minorBidi"/>
          <w:color w:val="000000"/>
        </w:rPr>
        <w:t xml:space="preserve">in </w:t>
      </w:r>
      <w:r w:rsidRPr="006C2CA9">
        <w:rPr>
          <w:rFonts w:asciiTheme="minorBidi" w:eastAsia="Times New Roman" w:hAnsiTheme="minorBidi" w:cstheme="minorBidi"/>
          <w:i/>
          <w:iCs/>
          <w:color w:val="000000"/>
        </w:rPr>
        <w:t>Iyov</w:t>
      </w:r>
      <w:r>
        <w:rPr>
          <w:rFonts w:asciiTheme="minorBidi" w:eastAsia="Times New Roman" w:hAnsiTheme="minorBidi" w:cstheme="minorBidi"/>
          <w:color w:val="000000"/>
        </w:rPr>
        <w:t xml:space="preserve"> </w:t>
      </w:r>
      <w:r w:rsidR="006323F7">
        <w:rPr>
          <w:rFonts w:asciiTheme="minorBidi" w:eastAsia="Times New Roman" w:hAnsiTheme="minorBidi" w:cstheme="minorBidi"/>
          <w:color w:val="000000"/>
        </w:rPr>
        <w:t xml:space="preserve">38 </w:t>
      </w:r>
      <w:r>
        <w:rPr>
          <w:rFonts w:asciiTheme="minorBidi" w:eastAsia="Times New Roman" w:hAnsiTheme="minorBidi" w:cstheme="minorBidi"/>
          <w:color w:val="000000"/>
        </w:rPr>
        <w:t xml:space="preserve">and </w:t>
      </w:r>
      <w:r w:rsidRPr="006C2CA9">
        <w:rPr>
          <w:rFonts w:asciiTheme="minorBidi" w:eastAsia="Times New Roman" w:hAnsiTheme="minorBidi" w:cstheme="minorBidi"/>
          <w:i/>
          <w:iCs/>
          <w:color w:val="000000"/>
        </w:rPr>
        <w:t>Tehillim</w:t>
      </w:r>
      <w:r>
        <w:rPr>
          <w:rFonts w:asciiTheme="minorBidi" w:eastAsia="Times New Roman" w:hAnsiTheme="minorBidi" w:cstheme="minorBidi"/>
          <w:color w:val="000000"/>
        </w:rPr>
        <w:t xml:space="preserve"> </w:t>
      </w:r>
      <w:r w:rsidR="006323F7">
        <w:rPr>
          <w:rFonts w:asciiTheme="minorBidi" w:eastAsia="Times New Roman" w:hAnsiTheme="minorBidi" w:cstheme="minorBidi"/>
          <w:color w:val="000000"/>
        </w:rPr>
        <w:t xml:space="preserve">10 </w:t>
      </w:r>
      <w:r>
        <w:rPr>
          <w:rFonts w:asciiTheme="minorBidi" w:eastAsia="Times New Roman" w:hAnsiTheme="minorBidi" w:cstheme="minorBidi"/>
          <w:color w:val="000000"/>
        </w:rPr>
        <w:t xml:space="preserve">– we saw that the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was a lion’s lair from where he pounces to attack. </w:t>
      </w:r>
      <w:r w:rsidR="006A5F3A">
        <w:rPr>
          <w:rFonts w:asciiTheme="minorBidi" w:eastAsia="Times New Roman" w:hAnsiTheme="minorBidi" w:cstheme="minorBidi"/>
          <w:color w:val="000000"/>
        </w:rPr>
        <w:t>Much as we romanticize David as a shepherd and associate him with the docile sheep, keep in mind that he was a mighty warrior. Furthermore, he was a scion of the tribe of Yehuda. This tribe, the tribe of leadership (</w:t>
      </w:r>
      <w:r w:rsidR="006A5F3A" w:rsidRPr="006C2CA9">
        <w:rPr>
          <w:rFonts w:asciiTheme="minorBidi" w:eastAsia="Times New Roman" w:hAnsiTheme="minorBidi" w:cstheme="minorBidi"/>
          <w:i/>
          <w:iCs/>
          <w:color w:val="000000"/>
        </w:rPr>
        <w:t>Bere</w:t>
      </w:r>
      <w:r w:rsidR="006C2CA9" w:rsidRPr="006C2CA9">
        <w:rPr>
          <w:rFonts w:asciiTheme="minorBidi" w:eastAsia="Times New Roman" w:hAnsiTheme="minorBidi" w:cstheme="minorBidi"/>
          <w:i/>
          <w:iCs/>
          <w:color w:val="000000"/>
        </w:rPr>
        <w:t>i</w:t>
      </w:r>
      <w:r w:rsidR="006A5F3A" w:rsidRPr="006C2CA9">
        <w:rPr>
          <w:rFonts w:asciiTheme="minorBidi" w:eastAsia="Times New Roman" w:hAnsiTheme="minorBidi" w:cstheme="minorBidi"/>
          <w:i/>
          <w:iCs/>
          <w:color w:val="000000"/>
        </w:rPr>
        <w:t>sh</w:t>
      </w:r>
      <w:r w:rsidR="006C2CA9" w:rsidRPr="006C2CA9">
        <w:rPr>
          <w:rFonts w:asciiTheme="minorBidi" w:eastAsia="Times New Roman" w:hAnsiTheme="minorBidi" w:cstheme="minorBidi"/>
          <w:i/>
          <w:iCs/>
          <w:color w:val="000000"/>
        </w:rPr>
        <w:t>i</w:t>
      </w:r>
      <w:r w:rsidR="006A5F3A" w:rsidRPr="006C2CA9">
        <w:rPr>
          <w:rFonts w:asciiTheme="minorBidi" w:eastAsia="Times New Roman" w:hAnsiTheme="minorBidi" w:cstheme="minorBidi"/>
          <w:i/>
          <w:iCs/>
          <w:color w:val="000000"/>
        </w:rPr>
        <w:t>t</w:t>
      </w:r>
      <w:r w:rsidR="006A5F3A">
        <w:rPr>
          <w:rFonts w:asciiTheme="minorBidi" w:eastAsia="Times New Roman" w:hAnsiTheme="minorBidi" w:cstheme="minorBidi"/>
          <w:color w:val="000000"/>
        </w:rPr>
        <w:t xml:space="preserve"> 49:8-12)</w:t>
      </w:r>
      <w:r w:rsidR="00A40217">
        <w:rPr>
          <w:rFonts w:asciiTheme="minorBidi" w:eastAsia="Times New Roman" w:hAnsiTheme="minorBidi" w:cstheme="minorBidi"/>
          <w:color w:val="000000"/>
        </w:rPr>
        <w:t>,</w:t>
      </w:r>
      <w:r w:rsidR="006A5F3A">
        <w:rPr>
          <w:rFonts w:asciiTheme="minorBidi" w:eastAsia="Times New Roman" w:hAnsiTheme="minorBidi" w:cstheme="minorBidi"/>
          <w:color w:val="000000"/>
        </w:rPr>
        <w:t xml:space="preserve"> is symbolized by the lion (ibid. v. 9) – an image </w:t>
      </w:r>
      <w:r w:rsidR="00A40217">
        <w:rPr>
          <w:rFonts w:asciiTheme="minorBidi" w:eastAsia="Times New Roman" w:hAnsiTheme="minorBidi" w:cstheme="minorBidi"/>
          <w:color w:val="000000"/>
        </w:rPr>
        <w:t>that</w:t>
      </w:r>
      <w:r w:rsidR="006A5F3A">
        <w:rPr>
          <w:rFonts w:asciiTheme="minorBidi" w:eastAsia="Times New Roman" w:hAnsiTheme="minorBidi" w:cstheme="minorBidi"/>
          <w:color w:val="000000"/>
        </w:rPr>
        <w:t>, in its full glory, is used to describe the entire nation, at least when they are camped as an army (</w:t>
      </w:r>
      <w:r w:rsidR="006A5F3A" w:rsidRPr="006C2CA9">
        <w:rPr>
          <w:rFonts w:asciiTheme="minorBidi" w:eastAsia="Times New Roman" w:hAnsiTheme="minorBidi" w:cstheme="minorBidi"/>
          <w:i/>
          <w:iCs/>
          <w:color w:val="000000"/>
        </w:rPr>
        <w:t>Bamidbar</w:t>
      </w:r>
      <w:r w:rsidR="006A5F3A">
        <w:rPr>
          <w:rFonts w:asciiTheme="minorBidi" w:eastAsia="Times New Roman" w:hAnsiTheme="minorBidi" w:cstheme="minorBidi"/>
          <w:color w:val="000000"/>
        </w:rPr>
        <w:t xml:space="preserve"> 23:24 and 24:9). If the m</w:t>
      </w:r>
      <w:r w:rsidR="00722D54">
        <w:rPr>
          <w:rFonts w:asciiTheme="minorBidi" w:eastAsia="Times New Roman" w:hAnsiTheme="minorBidi" w:cstheme="minorBidi"/>
          <w:color w:val="000000"/>
        </w:rPr>
        <w:t xml:space="preserve">onarchy is intended to demonstrate an experiential flimsiness while symbolizing protection of its citizens, it also speaks to the military prowess of its leadership towards its enemies. </w:t>
      </w:r>
    </w:p>
    <w:p w14:paraId="48E12D45" w14:textId="77777777" w:rsidR="006C2CA9" w:rsidRDefault="006C2CA9" w:rsidP="008C4915">
      <w:pPr>
        <w:bidi w:val="0"/>
        <w:spacing w:line="240" w:lineRule="auto"/>
        <w:jc w:val="both"/>
        <w:rPr>
          <w:rFonts w:asciiTheme="minorBidi" w:eastAsia="Times New Roman" w:hAnsiTheme="minorBidi" w:cstheme="minorBidi"/>
          <w:color w:val="000000"/>
        </w:rPr>
      </w:pPr>
    </w:p>
    <w:p w14:paraId="76144D83" w14:textId="77777777" w:rsidR="00722D54" w:rsidRDefault="00722D54"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But why would the prophet want to comfort the people by promising them a “flimsy” “temporary” monarchy? </w:t>
      </w:r>
    </w:p>
    <w:p w14:paraId="01929B38" w14:textId="77777777" w:rsidR="006C2CA9" w:rsidRDefault="006C2CA9" w:rsidP="008C4915">
      <w:pPr>
        <w:bidi w:val="0"/>
        <w:spacing w:line="240" w:lineRule="auto"/>
        <w:jc w:val="both"/>
        <w:rPr>
          <w:rFonts w:asciiTheme="minorBidi" w:eastAsia="Times New Roman" w:hAnsiTheme="minorBidi" w:cstheme="minorBidi"/>
          <w:color w:val="000000"/>
        </w:rPr>
      </w:pPr>
    </w:p>
    <w:p w14:paraId="491B20D7" w14:textId="34FAFB2C" w:rsidR="00C33B83" w:rsidRPr="00C33B83" w:rsidRDefault="00722D54"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answer to that can be found in the previous section. As we saw, Amos at once promised harsh punishment against the “sinning kingdom” while securing a return of the remnant. The split between the people and their leadership, which was a subtle undercurrent of Amos’s prophecies until this point, comes to the fore here. The people will survive – Beit Yaakov will not be obliterated. Yet the kingdom will fall because it failed to understand its role. Its job was not to feed itself nor to see its subjects as a means to its own self-gratification. Rather, its job is to protect its citizens (the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as protection), to exemplify the awareness that all protection comes from God (the</w:t>
      </w:r>
      <w:r>
        <w:rPr>
          <w:rFonts w:asciiTheme="minorBidi" w:eastAsia="Times New Roman" w:hAnsiTheme="minorBidi" w:cstheme="minorBidi"/>
          <w:i/>
          <w:iCs/>
          <w:color w:val="000000"/>
        </w:rPr>
        <w:t xml:space="preserve"> </w:t>
      </w:r>
      <w:r w:rsidR="006C2CA9">
        <w:rPr>
          <w:rFonts w:asciiTheme="minorBidi" w:eastAsia="Times New Roman" w:hAnsiTheme="minorBidi" w:cstheme="minorBidi"/>
          <w:i/>
          <w:iCs/>
          <w:color w:val="000000"/>
        </w:rPr>
        <w:t>sukka</w:t>
      </w:r>
      <w:r>
        <w:rPr>
          <w:rFonts w:asciiTheme="minorBidi" w:eastAsia="Times New Roman" w:hAnsiTheme="minorBidi" w:cstheme="minorBidi"/>
          <w:color w:val="000000"/>
        </w:rPr>
        <w:t xml:space="preserve"> as temporary and flimsy cover) while also demonstrating tenacity and valor against the enemies, pouncing on them like a lion from its lair. </w:t>
      </w:r>
      <w:r w:rsidR="001E5153">
        <w:rPr>
          <w:rFonts w:asciiTheme="minorBidi" w:eastAsia="Times New Roman" w:hAnsiTheme="minorBidi" w:cstheme="minorBidi"/>
          <w:color w:val="000000"/>
        </w:rPr>
        <w:t xml:space="preserve">I believe that this is why Amos, again demonstrating his rhetorical prowess, uses the </w:t>
      </w:r>
      <w:r w:rsidR="00A40217">
        <w:rPr>
          <w:rFonts w:asciiTheme="minorBidi" w:eastAsia="Times New Roman" w:hAnsiTheme="minorBidi" w:cstheme="minorBidi"/>
          <w:i/>
          <w:iCs/>
          <w:color w:val="000000"/>
        </w:rPr>
        <w:t>s</w:t>
      </w:r>
      <w:r w:rsidR="006C2CA9">
        <w:rPr>
          <w:rFonts w:asciiTheme="minorBidi" w:eastAsia="Times New Roman" w:hAnsiTheme="minorBidi" w:cstheme="minorBidi"/>
          <w:i/>
          <w:iCs/>
          <w:color w:val="000000"/>
        </w:rPr>
        <w:t>ukka</w:t>
      </w:r>
      <w:r w:rsidR="001E5153">
        <w:rPr>
          <w:rFonts w:asciiTheme="minorBidi" w:eastAsia="Times New Roman" w:hAnsiTheme="minorBidi" w:cstheme="minorBidi"/>
          <w:color w:val="000000"/>
        </w:rPr>
        <w:t xml:space="preserve"> as the image of the desired monarchy </w:t>
      </w:r>
      <w:r w:rsidR="00A40217">
        <w:rPr>
          <w:rFonts w:asciiTheme="minorBidi" w:eastAsia="Times New Roman" w:hAnsiTheme="minorBidi" w:cstheme="minorBidi"/>
          <w:color w:val="000000"/>
        </w:rPr>
        <w:t>that</w:t>
      </w:r>
      <w:r w:rsidR="001E5153">
        <w:rPr>
          <w:rFonts w:asciiTheme="minorBidi" w:eastAsia="Times New Roman" w:hAnsiTheme="minorBidi" w:cstheme="minorBidi"/>
          <w:color w:val="000000"/>
        </w:rPr>
        <w:t xml:space="preserve"> will</w:t>
      </w:r>
      <w:r w:rsidR="00692D65">
        <w:rPr>
          <w:rFonts w:asciiTheme="minorBidi" w:eastAsia="Times New Roman" w:hAnsiTheme="minorBidi" w:cstheme="minorBidi"/>
          <w:color w:val="000000"/>
        </w:rPr>
        <w:t xml:space="preserve"> </w:t>
      </w:r>
      <w:r w:rsidR="001E5153">
        <w:rPr>
          <w:rFonts w:asciiTheme="minorBidi" w:eastAsia="Times New Roman" w:hAnsiTheme="minorBidi" w:cstheme="minorBidi"/>
          <w:color w:val="000000"/>
        </w:rPr>
        <w:t xml:space="preserve">be a restoration of the united monarchy under a scion of </w:t>
      </w:r>
      <w:r w:rsidR="009336DB">
        <w:rPr>
          <w:rFonts w:asciiTheme="minorBidi" w:eastAsia="Times New Roman" w:hAnsiTheme="minorBidi" w:cstheme="minorBidi"/>
          <w:color w:val="000000"/>
        </w:rPr>
        <w:t>the Davidic house</w:t>
      </w:r>
      <w:r w:rsidR="001E5153">
        <w:rPr>
          <w:rFonts w:asciiTheme="minorBidi" w:eastAsia="Times New Roman" w:hAnsiTheme="minorBidi" w:cstheme="minorBidi"/>
          <w:color w:val="000000"/>
        </w:rPr>
        <w:t xml:space="preserve">. </w:t>
      </w:r>
      <w:r w:rsidR="006A5F3A">
        <w:rPr>
          <w:rFonts w:asciiTheme="minorBidi" w:eastAsia="Times New Roman" w:hAnsiTheme="minorBidi" w:cstheme="minorBidi"/>
          <w:color w:val="000000"/>
        </w:rPr>
        <w:t xml:space="preserve"> </w:t>
      </w:r>
    </w:p>
    <w:p w14:paraId="7881B28D" w14:textId="77777777" w:rsidR="00110853" w:rsidRDefault="00110853" w:rsidP="008C4915">
      <w:pPr>
        <w:bidi w:val="0"/>
        <w:spacing w:line="240" w:lineRule="auto"/>
        <w:ind w:left="1440"/>
        <w:jc w:val="both"/>
        <w:rPr>
          <w:rFonts w:asciiTheme="minorBidi" w:eastAsia="Times New Roman" w:hAnsiTheme="minorBidi" w:cstheme="minorBidi"/>
          <w:i/>
          <w:iCs/>
          <w:color w:val="000000"/>
        </w:rPr>
      </w:pPr>
    </w:p>
    <w:p w14:paraId="62B0C18B" w14:textId="1B82894C" w:rsidR="00110853" w:rsidRDefault="00110853"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gadarti et</w:t>
      </w:r>
      <w:r w:rsidR="00A40217">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pirtzeihen</w:t>
      </w:r>
    </w:p>
    <w:p w14:paraId="52DA4CBD" w14:textId="79D9F8EE" w:rsidR="00110853" w:rsidRDefault="00110853" w:rsidP="008C4915">
      <w:pPr>
        <w:bidi w:val="0"/>
        <w:spacing w:line="240" w:lineRule="auto"/>
        <w:ind w:left="1440"/>
        <w:jc w:val="both"/>
        <w:rPr>
          <w:rFonts w:asciiTheme="minorBidi" w:eastAsia="Times New Roman" w:hAnsiTheme="minorBidi" w:cstheme="minorBidi"/>
          <w:color w:val="000000"/>
        </w:rPr>
      </w:pPr>
      <w:r w:rsidRPr="00C57A57">
        <w:rPr>
          <w:rFonts w:asciiTheme="minorBidi" w:eastAsia="Times New Roman" w:hAnsiTheme="minorBidi" w:cstheme="minorBidi"/>
          <w:color w:val="000000"/>
        </w:rPr>
        <w:t>and repair its breaches</w:t>
      </w:r>
    </w:p>
    <w:p w14:paraId="70595D14" w14:textId="77777777" w:rsidR="006C2CA9" w:rsidRDefault="006C2CA9" w:rsidP="008C4915">
      <w:pPr>
        <w:bidi w:val="0"/>
        <w:spacing w:line="240" w:lineRule="auto"/>
        <w:ind w:left="1440"/>
        <w:jc w:val="both"/>
        <w:rPr>
          <w:rFonts w:asciiTheme="minorBidi" w:eastAsia="Times New Roman" w:hAnsiTheme="minorBidi" w:cstheme="minorBidi"/>
          <w:i/>
          <w:iCs/>
          <w:color w:val="000000"/>
        </w:rPr>
      </w:pPr>
    </w:p>
    <w:p w14:paraId="502C422D" w14:textId="3A2FB7E0" w:rsidR="00C86FBF" w:rsidRDefault="00C86FBF"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i/>
          <w:iCs/>
          <w:color w:val="000000"/>
        </w:rPr>
        <w:lastRenderedPageBreak/>
        <w:t>Peretz</w:t>
      </w:r>
      <w:r>
        <w:rPr>
          <w:rFonts w:asciiTheme="minorBidi" w:eastAsia="Times New Roman" w:hAnsiTheme="minorBidi" w:cstheme="minorBidi"/>
          <w:color w:val="000000"/>
        </w:rPr>
        <w:t xml:space="preserve"> is a Davidic word par excellence. Not only does David hail from the Peretz clan of Yehuda, but the word appears in </w:t>
      </w:r>
      <w:r w:rsidR="00A40217">
        <w:rPr>
          <w:rFonts w:asciiTheme="minorBidi" w:eastAsia="Times New Roman" w:hAnsiTheme="minorBidi" w:cstheme="minorBidi"/>
          <w:color w:val="000000"/>
        </w:rPr>
        <w:t>many</w:t>
      </w:r>
      <w:r>
        <w:rPr>
          <w:rFonts w:asciiTheme="minorBidi" w:eastAsia="Times New Roman" w:hAnsiTheme="minorBidi" w:cstheme="minorBidi"/>
          <w:color w:val="000000"/>
        </w:rPr>
        <w:t xml:space="preserve"> different contexts in the David narrative cycles. In addition, in describing Shelomo’s construction projects, the text (in the context of Yerovam’s “rebellion”) states that Shelomo </w:t>
      </w:r>
    </w:p>
    <w:p w14:paraId="2F54A8C7" w14:textId="77777777" w:rsidR="006C2CA9" w:rsidRDefault="006C2CA9" w:rsidP="008C4915">
      <w:pPr>
        <w:bidi w:val="0"/>
        <w:spacing w:line="240" w:lineRule="auto"/>
        <w:jc w:val="both"/>
        <w:rPr>
          <w:rFonts w:asciiTheme="minorBidi" w:eastAsia="Times New Roman" w:hAnsiTheme="minorBidi" w:cstheme="minorBidi"/>
          <w:i/>
          <w:iCs/>
          <w:color w:val="000000"/>
        </w:rPr>
      </w:pPr>
    </w:p>
    <w:p w14:paraId="799805C4" w14:textId="6B14A50D" w:rsidR="00C86FBF" w:rsidRDefault="00C86FBF"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Sagar et </w:t>
      </w:r>
      <w:r>
        <w:rPr>
          <w:rFonts w:asciiTheme="minorBidi" w:eastAsia="Times New Roman" w:hAnsiTheme="minorBidi" w:cstheme="minorBidi"/>
          <w:b/>
          <w:bCs/>
          <w:i/>
          <w:iCs/>
          <w:color w:val="000000"/>
        </w:rPr>
        <w:t>peretz</w:t>
      </w:r>
      <w:r>
        <w:rPr>
          <w:rFonts w:asciiTheme="minorBidi" w:eastAsia="Times New Roman" w:hAnsiTheme="minorBidi" w:cstheme="minorBidi"/>
          <w:i/>
          <w:iCs/>
          <w:color w:val="000000"/>
        </w:rPr>
        <w:t xml:space="preserve"> ir Davi</w:t>
      </w:r>
      <w:r w:rsidR="004945F3">
        <w:rPr>
          <w:rFonts w:asciiTheme="minorBidi" w:eastAsia="Times New Roman" w:hAnsiTheme="minorBidi" w:cstheme="minorBidi"/>
          <w:i/>
          <w:iCs/>
          <w:color w:val="000000"/>
        </w:rPr>
        <w:t>d aviv</w:t>
      </w:r>
    </w:p>
    <w:p w14:paraId="194CE51D" w14:textId="07CFE001" w:rsidR="00C86FBF" w:rsidRDefault="00C86FBF"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Sealed up the breaches of the city of David</w:t>
      </w:r>
      <w:r w:rsidR="004945F3">
        <w:rPr>
          <w:rFonts w:asciiTheme="minorBidi" w:eastAsia="Times New Roman" w:hAnsiTheme="minorBidi" w:cstheme="minorBidi"/>
          <w:color w:val="000000"/>
        </w:rPr>
        <w:t xml:space="preserve">, his father (1 </w:t>
      </w:r>
      <w:r w:rsidR="004945F3" w:rsidRPr="006C2CA9">
        <w:rPr>
          <w:rFonts w:asciiTheme="minorBidi" w:eastAsia="Times New Roman" w:hAnsiTheme="minorBidi" w:cstheme="minorBidi"/>
          <w:i/>
          <w:iCs/>
          <w:color w:val="000000"/>
        </w:rPr>
        <w:t>Melakhim</w:t>
      </w:r>
      <w:r w:rsidR="004945F3">
        <w:rPr>
          <w:rFonts w:asciiTheme="minorBidi" w:eastAsia="Times New Roman" w:hAnsiTheme="minorBidi" w:cstheme="minorBidi"/>
          <w:color w:val="000000"/>
        </w:rPr>
        <w:t xml:space="preserve"> 11:27)</w:t>
      </w:r>
    </w:p>
    <w:p w14:paraId="78537390" w14:textId="77777777" w:rsidR="00A40217" w:rsidRDefault="00A40217" w:rsidP="008C4915">
      <w:pPr>
        <w:bidi w:val="0"/>
        <w:spacing w:line="240" w:lineRule="auto"/>
        <w:jc w:val="both"/>
        <w:rPr>
          <w:rFonts w:asciiTheme="minorBidi" w:eastAsia="Times New Roman" w:hAnsiTheme="minorBidi" w:cstheme="minorBidi"/>
          <w:color w:val="000000"/>
        </w:rPr>
      </w:pPr>
    </w:p>
    <w:p w14:paraId="4CD139FD" w14:textId="4D050779" w:rsidR="004945F3" w:rsidRDefault="004945F3"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Perhaps most significant is the nearly contemporaneous report about Yoash (Yerovam’s father) and his attack on Yerushalayim: </w:t>
      </w:r>
    </w:p>
    <w:p w14:paraId="4C503F6D" w14:textId="77777777" w:rsidR="006C2CA9" w:rsidRDefault="006C2CA9" w:rsidP="008C4915">
      <w:pPr>
        <w:bidi w:val="0"/>
        <w:spacing w:line="240" w:lineRule="auto"/>
        <w:jc w:val="both"/>
        <w:rPr>
          <w:rFonts w:asciiTheme="minorBidi" w:eastAsia="Times New Roman" w:hAnsiTheme="minorBidi" w:cstheme="minorBidi"/>
          <w:color w:val="000000"/>
        </w:rPr>
      </w:pPr>
    </w:p>
    <w:p w14:paraId="54FC867F" w14:textId="27982FC3" w:rsidR="004945F3" w:rsidRDefault="004945F3"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i/>
          <w:iCs/>
          <w:color w:val="000000"/>
        </w:rPr>
        <w:t>…va</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yavo Yerushalayim </w:t>
      </w:r>
      <w:r>
        <w:rPr>
          <w:rFonts w:asciiTheme="minorBidi" w:eastAsia="Times New Roman" w:hAnsiTheme="minorBidi" w:cstheme="minorBidi"/>
          <w:b/>
          <w:bCs/>
          <w:i/>
          <w:iCs/>
          <w:color w:val="000000"/>
        </w:rPr>
        <w:t>va</w:t>
      </w:r>
      <w:r w:rsidR="00A40217">
        <w:rPr>
          <w:rFonts w:asciiTheme="minorBidi" w:eastAsia="Times New Roman" w:hAnsiTheme="minorBidi" w:cstheme="minorBidi"/>
          <w:b/>
          <w:bCs/>
          <w:i/>
          <w:iCs/>
          <w:color w:val="000000"/>
        </w:rPr>
        <w:t>-</w:t>
      </w:r>
      <w:r>
        <w:rPr>
          <w:rFonts w:asciiTheme="minorBidi" w:eastAsia="Times New Roman" w:hAnsiTheme="minorBidi" w:cstheme="minorBidi"/>
          <w:b/>
          <w:bCs/>
          <w:i/>
          <w:iCs/>
          <w:color w:val="000000"/>
        </w:rPr>
        <w:t>yifrotz</w:t>
      </w:r>
      <w:r>
        <w:rPr>
          <w:rFonts w:asciiTheme="minorBidi" w:eastAsia="Times New Roman" w:hAnsiTheme="minorBidi" w:cstheme="minorBidi"/>
          <w:i/>
          <w:iCs/>
          <w:color w:val="000000"/>
        </w:rPr>
        <w:t xml:space="preserve"> be</w:t>
      </w:r>
      <w:r w:rsidR="00A40217">
        <w:rPr>
          <w:rFonts w:asciiTheme="minorBidi" w:eastAsia="Times New Roman" w:hAnsiTheme="minorBidi" w:cstheme="minorBidi"/>
          <w:i/>
          <w:iCs/>
          <w:color w:val="000000"/>
        </w:rPr>
        <w:t>-c</w:t>
      </w:r>
      <w:r>
        <w:rPr>
          <w:rFonts w:asciiTheme="minorBidi" w:eastAsia="Times New Roman" w:hAnsiTheme="minorBidi" w:cstheme="minorBidi"/>
          <w:i/>
          <w:iCs/>
          <w:color w:val="000000"/>
        </w:rPr>
        <w:t>homat Yerushalayim</w:t>
      </w:r>
    </w:p>
    <w:p w14:paraId="3E8B0D7C" w14:textId="1F730621" w:rsidR="004945F3" w:rsidRDefault="004945F3"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…and he came to Yerushalayim and he broke down the wall of Yerushalayim… (2 </w:t>
      </w:r>
      <w:r w:rsidRPr="006C2CA9">
        <w:rPr>
          <w:rFonts w:asciiTheme="minorBidi" w:eastAsia="Times New Roman" w:hAnsiTheme="minorBidi" w:cstheme="minorBidi"/>
          <w:i/>
          <w:iCs/>
          <w:color w:val="000000"/>
        </w:rPr>
        <w:t>Melakhim</w:t>
      </w:r>
      <w:r>
        <w:rPr>
          <w:rFonts w:asciiTheme="minorBidi" w:eastAsia="Times New Roman" w:hAnsiTheme="minorBidi" w:cstheme="minorBidi"/>
          <w:color w:val="000000"/>
        </w:rPr>
        <w:t xml:space="preserve"> 14:13)</w:t>
      </w:r>
    </w:p>
    <w:p w14:paraId="3D9E1356" w14:textId="77777777" w:rsidR="006C2CA9" w:rsidRDefault="006C2CA9" w:rsidP="008C4915">
      <w:pPr>
        <w:bidi w:val="0"/>
        <w:spacing w:line="240" w:lineRule="auto"/>
        <w:ind w:left="1440"/>
        <w:jc w:val="both"/>
        <w:rPr>
          <w:rFonts w:asciiTheme="minorBidi" w:eastAsia="Times New Roman" w:hAnsiTheme="minorBidi" w:cstheme="minorBidi"/>
          <w:color w:val="000000"/>
        </w:rPr>
      </w:pPr>
    </w:p>
    <w:p w14:paraId="48C2F589" w14:textId="4F4935F7" w:rsidR="00110853" w:rsidRPr="00541C62" w:rsidRDefault="004945F3"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aptness of this verb both in a Davidic context as well as in referencing supporting the security of Yerushalayim is clear. </w:t>
      </w:r>
      <w:r w:rsidR="002F5411">
        <w:rPr>
          <w:rFonts w:asciiTheme="minorBidi" w:eastAsia="Times New Roman" w:hAnsiTheme="minorBidi" w:cstheme="minorBidi"/>
          <w:color w:val="000000"/>
        </w:rPr>
        <w:t xml:space="preserve">The use of this verb </w:t>
      </w:r>
      <w:r w:rsidR="002F5411">
        <w:rPr>
          <w:rFonts w:asciiTheme="minorBidi" w:eastAsia="Times New Roman" w:hAnsiTheme="minorBidi" w:cstheme="minorBidi"/>
          <w:i/>
          <w:iCs/>
          <w:color w:val="000000"/>
        </w:rPr>
        <w:t>gadarti</w:t>
      </w:r>
      <w:r w:rsidR="002F5411">
        <w:rPr>
          <w:rFonts w:asciiTheme="minorBidi" w:eastAsia="Times New Roman" w:hAnsiTheme="minorBidi" w:cstheme="minorBidi"/>
          <w:color w:val="000000"/>
        </w:rPr>
        <w:t xml:space="preserve"> seems to argue in favor of </w:t>
      </w:r>
      <w:r w:rsidR="00A40217">
        <w:rPr>
          <w:rFonts w:asciiTheme="minorBidi" w:eastAsia="Times New Roman" w:hAnsiTheme="minorBidi" w:cstheme="minorBidi"/>
          <w:i/>
          <w:iCs/>
          <w:color w:val="000000"/>
        </w:rPr>
        <w:t>s</w:t>
      </w:r>
      <w:r w:rsidR="00541C62">
        <w:rPr>
          <w:rFonts w:asciiTheme="minorBidi" w:eastAsia="Times New Roman" w:hAnsiTheme="minorBidi" w:cstheme="minorBidi"/>
          <w:i/>
          <w:iCs/>
          <w:color w:val="000000"/>
        </w:rPr>
        <w:t>ukkat David</w:t>
      </w:r>
      <w:r w:rsidR="00541C62">
        <w:rPr>
          <w:rFonts w:asciiTheme="minorBidi" w:eastAsia="Times New Roman" w:hAnsiTheme="minorBidi" w:cstheme="minorBidi"/>
          <w:color w:val="000000"/>
        </w:rPr>
        <w:t xml:space="preserve"> as the city, not the </w:t>
      </w:r>
      <w:r w:rsidR="00541C62" w:rsidRPr="008C4915">
        <w:rPr>
          <w:rFonts w:asciiTheme="minorBidi" w:eastAsia="Times New Roman" w:hAnsiTheme="minorBidi" w:cstheme="minorBidi"/>
          <w:i/>
          <w:iCs/>
          <w:color w:val="000000"/>
        </w:rPr>
        <w:t>Mikdash</w:t>
      </w:r>
      <w:r w:rsidR="00541C62">
        <w:rPr>
          <w:rFonts w:asciiTheme="minorBidi" w:eastAsia="Times New Roman" w:hAnsiTheme="minorBidi" w:cstheme="minorBidi"/>
          <w:color w:val="000000"/>
        </w:rPr>
        <w:t xml:space="preserve">. </w:t>
      </w:r>
    </w:p>
    <w:p w14:paraId="017EA8FF" w14:textId="77777777" w:rsidR="004945F3" w:rsidRDefault="004945F3" w:rsidP="008C4915">
      <w:pPr>
        <w:bidi w:val="0"/>
        <w:spacing w:line="240" w:lineRule="auto"/>
        <w:ind w:left="1440"/>
        <w:jc w:val="both"/>
        <w:rPr>
          <w:rFonts w:asciiTheme="minorBidi" w:eastAsia="Times New Roman" w:hAnsiTheme="minorBidi" w:cstheme="minorBidi"/>
          <w:i/>
          <w:iCs/>
          <w:color w:val="000000"/>
        </w:rPr>
      </w:pPr>
    </w:p>
    <w:p w14:paraId="04D8FD3D" w14:textId="36F1D51A" w:rsidR="00110853" w:rsidRDefault="00110853"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harisotav akim</w:t>
      </w:r>
    </w:p>
    <w:p w14:paraId="6F28BAE5" w14:textId="46A8259D" w:rsidR="00110853" w:rsidRDefault="00110853" w:rsidP="008C4915">
      <w:pPr>
        <w:bidi w:val="0"/>
        <w:spacing w:line="240" w:lineRule="auto"/>
        <w:ind w:left="1440"/>
        <w:jc w:val="both"/>
        <w:rPr>
          <w:rFonts w:asciiTheme="minorBidi" w:eastAsia="Times New Roman" w:hAnsiTheme="minorBidi" w:cstheme="minorBidi"/>
          <w:color w:val="000000"/>
        </w:rPr>
      </w:pPr>
      <w:r w:rsidRPr="00C57A57">
        <w:rPr>
          <w:rFonts w:asciiTheme="minorBidi" w:eastAsia="Times New Roman" w:hAnsiTheme="minorBidi" w:cstheme="minorBidi"/>
          <w:color w:val="000000"/>
        </w:rPr>
        <w:t>and raise up its ruins</w:t>
      </w:r>
    </w:p>
    <w:p w14:paraId="7458A2CE" w14:textId="77777777" w:rsidR="006C2CA9" w:rsidRDefault="006C2CA9" w:rsidP="008C4915">
      <w:pPr>
        <w:bidi w:val="0"/>
        <w:spacing w:line="240" w:lineRule="auto"/>
        <w:ind w:left="1440"/>
        <w:jc w:val="both"/>
        <w:rPr>
          <w:rFonts w:asciiTheme="minorBidi" w:eastAsia="Times New Roman" w:hAnsiTheme="minorBidi" w:cstheme="minorBidi"/>
          <w:i/>
          <w:iCs/>
          <w:color w:val="000000"/>
        </w:rPr>
      </w:pPr>
    </w:p>
    <w:p w14:paraId="1963D8A9" w14:textId="3BB7CC8E" w:rsidR="00541C62" w:rsidRDefault="00541C62"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One cannot miss the double use of </w:t>
      </w:r>
      <w:r>
        <w:rPr>
          <w:rFonts w:asciiTheme="minorBidi" w:eastAsia="Times New Roman" w:hAnsiTheme="minorBidi" w:cstheme="minorBidi"/>
          <w:i/>
          <w:iCs/>
          <w:color w:val="000000"/>
        </w:rPr>
        <w:t>hakeim</w:t>
      </w:r>
      <w:r>
        <w:rPr>
          <w:rFonts w:asciiTheme="minorBidi" w:eastAsia="Times New Roman" w:hAnsiTheme="minorBidi" w:cstheme="minorBidi"/>
          <w:color w:val="000000"/>
        </w:rPr>
        <w:t xml:space="preserve"> in this verse – raising up </w:t>
      </w:r>
      <w:r w:rsidR="00A40217">
        <w:rPr>
          <w:rFonts w:asciiTheme="minorBidi" w:eastAsia="Times New Roman" w:hAnsiTheme="minorBidi" w:cstheme="minorBidi"/>
          <w:i/>
          <w:iCs/>
          <w:color w:val="000000"/>
        </w:rPr>
        <w:t>s</w:t>
      </w:r>
      <w:r>
        <w:rPr>
          <w:rFonts w:asciiTheme="minorBidi" w:eastAsia="Times New Roman" w:hAnsiTheme="minorBidi" w:cstheme="minorBidi"/>
          <w:i/>
          <w:iCs/>
          <w:color w:val="000000"/>
        </w:rPr>
        <w:t>ukkat David</w:t>
      </w:r>
      <w:r>
        <w:rPr>
          <w:rFonts w:asciiTheme="minorBidi" w:eastAsia="Times New Roman" w:hAnsiTheme="minorBidi" w:cstheme="minorBidi"/>
          <w:color w:val="000000"/>
        </w:rPr>
        <w:t xml:space="preserve"> and raising up the ruins of the city. Abravanel points out the correlation between this phrase and the woeful prophecy in 5:1: </w:t>
      </w:r>
    </w:p>
    <w:p w14:paraId="076AAD81" w14:textId="77777777" w:rsidR="006C2CA9" w:rsidRDefault="006C2CA9" w:rsidP="008C4915">
      <w:pPr>
        <w:bidi w:val="0"/>
        <w:spacing w:line="240" w:lineRule="auto"/>
        <w:jc w:val="both"/>
        <w:rPr>
          <w:rFonts w:asciiTheme="minorBidi" w:eastAsia="Times New Roman" w:hAnsiTheme="minorBidi" w:cstheme="minorBidi"/>
          <w:color w:val="000000"/>
        </w:rPr>
      </w:pPr>
    </w:p>
    <w:p w14:paraId="199E0995" w14:textId="2E311695" w:rsidR="00541C62" w:rsidRDefault="00541C62" w:rsidP="008C4915">
      <w:pPr>
        <w:bidi w:val="0"/>
        <w:spacing w:line="240" w:lineRule="auto"/>
        <w:ind w:left="1440"/>
        <w:jc w:val="both"/>
        <w:rPr>
          <w:rFonts w:asciiTheme="minorBidi" w:eastAsia="Times New Roman" w:hAnsiTheme="minorBidi" w:cstheme="minorBidi"/>
          <w:b/>
          <w:bCs/>
          <w:color w:val="000000"/>
        </w:rPr>
      </w:pPr>
      <w:r>
        <w:rPr>
          <w:rFonts w:asciiTheme="minorBidi" w:eastAsia="Times New Roman" w:hAnsiTheme="minorBidi" w:cstheme="minorBidi"/>
          <w:i/>
          <w:iCs/>
          <w:color w:val="000000"/>
        </w:rPr>
        <w:t xml:space="preserve">Nafla to tosif </w:t>
      </w:r>
      <w:r>
        <w:rPr>
          <w:rFonts w:asciiTheme="minorBidi" w:eastAsia="Times New Roman" w:hAnsiTheme="minorBidi" w:cstheme="minorBidi"/>
          <w:b/>
          <w:bCs/>
          <w:i/>
          <w:iCs/>
          <w:color w:val="000000"/>
        </w:rPr>
        <w:t>kum</w:t>
      </w:r>
      <w:r>
        <w:rPr>
          <w:rFonts w:asciiTheme="minorBidi" w:eastAsia="Times New Roman" w:hAnsiTheme="minorBidi" w:cstheme="minorBidi"/>
          <w:i/>
          <w:iCs/>
          <w:color w:val="000000"/>
        </w:rPr>
        <w:t xml:space="preserve"> betulat Yisrael; nit</w:t>
      </w:r>
      <w:r w:rsidR="00A40217">
        <w:rPr>
          <w:rFonts w:asciiTheme="minorBidi" w:eastAsia="Times New Roman" w:hAnsiTheme="minorBidi" w:cstheme="minorBidi"/>
          <w:i/>
          <w:iCs/>
          <w:color w:val="000000"/>
        </w:rPr>
        <w:t>e</w:t>
      </w:r>
      <w:r>
        <w:rPr>
          <w:rFonts w:asciiTheme="minorBidi" w:eastAsia="Times New Roman" w:hAnsiTheme="minorBidi" w:cstheme="minorBidi"/>
          <w:i/>
          <w:iCs/>
          <w:color w:val="000000"/>
        </w:rPr>
        <w:t xml:space="preserve">sha al admata ein </w:t>
      </w:r>
      <w:r>
        <w:rPr>
          <w:rFonts w:asciiTheme="minorBidi" w:eastAsia="Times New Roman" w:hAnsiTheme="minorBidi" w:cstheme="minorBidi"/>
          <w:b/>
          <w:bCs/>
          <w:i/>
          <w:iCs/>
          <w:color w:val="000000"/>
        </w:rPr>
        <w:t>m</w:t>
      </w:r>
      <w:r w:rsidR="00A40217">
        <w:rPr>
          <w:rFonts w:asciiTheme="minorBidi" w:eastAsia="Times New Roman" w:hAnsiTheme="minorBidi" w:cstheme="minorBidi"/>
          <w:b/>
          <w:bCs/>
          <w:i/>
          <w:iCs/>
          <w:color w:val="000000"/>
        </w:rPr>
        <w:t>e</w:t>
      </w:r>
      <w:r>
        <w:rPr>
          <w:rFonts w:asciiTheme="minorBidi" w:eastAsia="Times New Roman" w:hAnsiTheme="minorBidi" w:cstheme="minorBidi"/>
          <w:b/>
          <w:bCs/>
          <w:i/>
          <w:iCs/>
          <w:color w:val="000000"/>
        </w:rPr>
        <w:t>kima</w:t>
      </w:r>
      <w:r>
        <w:rPr>
          <w:rFonts w:asciiTheme="minorBidi" w:eastAsia="Times New Roman" w:hAnsiTheme="minorBidi" w:cstheme="minorBidi"/>
          <w:b/>
          <w:bCs/>
          <w:color w:val="000000"/>
        </w:rPr>
        <w:t>.</w:t>
      </w:r>
    </w:p>
    <w:p w14:paraId="5037AD45" w14:textId="1F923381" w:rsidR="00541C62" w:rsidRDefault="00541C62" w:rsidP="008C4915">
      <w:pPr>
        <w:bidi w:val="0"/>
        <w:spacing w:line="240" w:lineRule="auto"/>
        <w:ind w:left="1440"/>
        <w:jc w:val="both"/>
        <w:rPr>
          <w:rFonts w:asciiTheme="minorBidi" w:eastAsia="Times New Roman" w:hAnsiTheme="minorBidi" w:cstheme="minorBidi"/>
          <w:b/>
          <w:bCs/>
          <w:color w:val="000000"/>
        </w:rPr>
      </w:pPr>
      <w:r>
        <w:rPr>
          <w:rFonts w:asciiTheme="minorBidi" w:eastAsia="Times New Roman" w:hAnsiTheme="minorBidi" w:cstheme="minorBidi"/>
          <w:color w:val="000000"/>
        </w:rPr>
        <w:t xml:space="preserve">She has fallen and will never again </w:t>
      </w:r>
      <w:r>
        <w:rPr>
          <w:rFonts w:asciiTheme="minorBidi" w:eastAsia="Times New Roman" w:hAnsiTheme="minorBidi" w:cstheme="minorBidi"/>
          <w:b/>
          <w:bCs/>
          <w:color w:val="000000"/>
        </w:rPr>
        <w:t>rise</w:t>
      </w:r>
      <w:r>
        <w:rPr>
          <w:rFonts w:asciiTheme="minorBidi" w:eastAsia="Times New Roman" w:hAnsiTheme="minorBidi" w:cstheme="minorBidi"/>
          <w:color w:val="000000"/>
        </w:rPr>
        <w:t xml:space="preserve">, the maiden of Israel; she has been abandoned on her </w:t>
      </w:r>
      <w:r w:rsidR="00023D01">
        <w:rPr>
          <w:rFonts w:asciiTheme="minorBidi" w:eastAsia="Times New Roman" w:hAnsiTheme="minorBidi" w:cstheme="minorBidi"/>
          <w:color w:val="000000"/>
        </w:rPr>
        <w:t xml:space="preserve">own </w:t>
      </w:r>
      <w:r>
        <w:rPr>
          <w:rFonts w:asciiTheme="minorBidi" w:eastAsia="Times New Roman" w:hAnsiTheme="minorBidi" w:cstheme="minorBidi"/>
          <w:color w:val="000000"/>
        </w:rPr>
        <w:t xml:space="preserve">land, there </w:t>
      </w:r>
      <w:r w:rsidR="00023D01">
        <w:rPr>
          <w:rFonts w:asciiTheme="minorBidi" w:eastAsia="Times New Roman" w:hAnsiTheme="minorBidi" w:cstheme="minorBidi"/>
          <w:color w:val="000000"/>
        </w:rPr>
        <w:t xml:space="preserve">is no one </w:t>
      </w:r>
      <w:r>
        <w:rPr>
          <w:rFonts w:asciiTheme="minorBidi" w:eastAsia="Times New Roman" w:hAnsiTheme="minorBidi" w:cstheme="minorBidi"/>
          <w:color w:val="000000"/>
        </w:rPr>
        <w:t xml:space="preserve">to </w:t>
      </w:r>
      <w:r>
        <w:rPr>
          <w:rFonts w:asciiTheme="minorBidi" w:eastAsia="Times New Roman" w:hAnsiTheme="minorBidi" w:cstheme="minorBidi"/>
          <w:b/>
          <w:bCs/>
          <w:color w:val="000000"/>
        </w:rPr>
        <w:t xml:space="preserve">raise her up.  </w:t>
      </w:r>
    </w:p>
    <w:p w14:paraId="5D59646F" w14:textId="77777777" w:rsidR="006C2CA9" w:rsidRDefault="006C2CA9" w:rsidP="008C4915">
      <w:pPr>
        <w:bidi w:val="0"/>
        <w:spacing w:line="240" w:lineRule="auto"/>
        <w:ind w:left="1440"/>
        <w:jc w:val="both"/>
        <w:rPr>
          <w:rFonts w:asciiTheme="minorBidi" w:eastAsia="Times New Roman" w:hAnsiTheme="minorBidi" w:cstheme="minorBidi"/>
          <w:b/>
          <w:bCs/>
          <w:color w:val="000000"/>
        </w:rPr>
      </w:pPr>
    </w:p>
    <w:p w14:paraId="46CEACDC" w14:textId="2C3C0B60" w:rsidR="00023D01" w:rsidRDefault="00023D01" w:rsidP="008C4915">
      <w:pPr>
        <w:bidi w:val="0"/>
        <w:spacing w:line="240" w:lineRule="auto"/>
        <w:jc w:val="both"/>
        <w:rPr>
          <w:rFonts w:asciiTheme="minorBidi" w:eastAsia="Times New Roman" w:hAnsiTheme="minorBidi" w:cstheme="minorBidi"/>
          <w:color w:val="000000"/>
        </w:rPr>
      </w:pPr>
      <w:r w:rsidRPr="00023D01">
        <w:rPr>
          <w:rFonts w:asciiTheme="minorBidi" w:eastAsia="Times New Roman" w:hAnsiTheme="minorBidi" w:cstheme="minorBidi"/>
          <w:color w:val="000000"/>
        </w:rPr>
        <w:t xml:space="preserve">Abravanel </w:t>
      </w:r>
      <w:r>
        <w:rPr>
          <w:rFonts w:asciiTheme="minorBidi" w:eastAsia="Times New Roman" w:hAnsiTheme="minorBidi" w:cstheme="minorBidi"/>
          <w:color w:val="000000"/>
        </w:rPr>
        <w:t xml:space="preserve">sees our verse as “redeeming” the earlier one and distinguishes between </w:t>
      </w:r>
      <w:r>
        <w:rPr>
          <w:rFonts w:asciiTheme="minorBidi" w:eastAsia="Times New Roman" w:hAnsiTheme="minorBidi" w:cstheme="minorBidi"/>
          <w:i/>
          <w:iCs/>
          <w:color w:val="000000"/>
        </w:rPr>
        <w:t>betulat Yisrael</w:t>
      </w:r>
      <w:r>
        <w:rPr>
          <w:rFonts w:asciiTheme="minorBidi" w:eastAsia="Times New Roman" w:hAnsiTheme="minorBidi" w:cstheme="minorBidi"/>
          <w:color w:val="000000"/>
        </w:rPr>
        <w:t>, representing the northern monarchy (which will never again rise)</w:t>
      </w:r>
      <w:r w:rsidR="00A40217">
        <w:rPr>
          <w:rFonts w:asciiTheme="minorBidi" w:eastAsia="Times New Roman" w:hAnsiTheme="minorBidi" w:cstheme="minorBidi"/>
          <w:color w:val="000000"/>
        </w:rPr>
        <w:t>,</w:t>
      </w:r>
      <w:r>
        <w:rPr>
          <w:rFonts w:asciiTheme="minorBidi" w:eastAsia="Times New Roman" w:hAnsiTheme="minorBidi" w:cstheme="minorBidi"/>
          <w:color w:val="000000"/>
        </w:rPr>
        <w:t xml:space="preserve"> and </w:t>
      </w:r>
      <w:r>
        <w:rPr>
          <w:rFonts w:asciiTheme="minorBidi" w:eastAsia="Times New Roman" w:hAnsiTheme="minorBidi" w:cstheme="minorBidi"/>
          <w:i/>
          <w:iCs/>
          <w:color w:val="000000"/>
        </w:rPr>
        <w:t>Sukkat David</w:t>
      </w:r>
      <w:r w:rsidR="00A40217">
        <w:rPr>
          <w:rFonts w:asciiTheme="minorBidi" w:eastAsia="Times New Roman" w:hAnsiTheme="minorBidi" w:cstheme="minorBidi"/>
          <w:color w:val="000000"/>
        </w:rPr>
        <w:t>,</w:t>
      </w:r>
      <w:r>
        <w:rPr>
          <w:rFonts w:asciiTheme="minorBidi" w:eastAsia="Times New Roman" w:hAnsiTheme="minorBidi" w:cstheme="minorBidi"/>
          <w:i/>
          <w:iCs/>
          <w:color w:val="000000"/>
        </w:rPr>
        <w:t xml:space="preserve"> </w:t>
      </w:r>
      <w:r>
        <w:rPr>
          <w:rFonts w:asciiTheme="minorBidi" w:eastAsia="Times New Roman" w:hAnsiTheme="minorBidi" w:cstheme="minorBidi"/>
          <w:color w:val="000000"/>
        </w:rPr>
        <w:t xml:space="preserve">which includes all of the tribes under Davidic rule. </w:t>
      </w:r>
    </w:p>
    <w:p w14:paraId="2FD27E39" w14:textId="39411A83" w:rsidR="005C369D" w:rsidRDefault="005C369D" w:rsidP="008C4915">
      <w:pPr>
        <w:bidi w:val="0"/>
        <w:spacing w:line="240" w:lineRule="auto"/>
        <w:jc w:val="both"/>
        <w:rPr>
          <w:rFonts w:asciiTheme="minorBidi" w:eastAsia="Times New Roman" w:hAnsiTheme="minorBidi" w:cstheme="minorBidi"/>
          <w:color w:val="000000"/>
        </w:rPr>
      </w:pPr>
    </w:p>
    <w:p w14:paraId="11A2EA36" w14:textId="41EB3C28" w:rsidR="005C369D" w:rsidRPr="005C369D" w:rsidRDefault="005C369D"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 would like to suggest that this is yet another piece in Amos’s rhetorical puzzle, the pieces of which he has subtly placed within his pre-</w:t>
      </w:r>
      <w:r>
        <w:rPr>
          <w:rFonts w:asciiTheme="minorBidi" w:eastAsia="Times New Roman" w:hAnsiTheme="minorBidi" w:cstheme="minorBidi"/>
          <w:i/>
          <w:iCs/>
          <w:color w:val="000000"/>
        </w:rPr>
        <w:t>eschaton</w:t>
      </w:r>
      <w:r>
        <w:rPr>
          <w:rFonts w:asciiTheme="minorBidi" w:eastAsia="Times New Roman" w:hAnsiTheme="minorBidi" w:cstheme="minorBidi"/>
          <w:color w:val="000000"/>
        </w:rPr>
        <w:t xml:space="preserve"> oeuvre and is using them as his palette from which to paint the picture of the glorious future. This verse is taking the temporal falling of the </w:t>
      </w:r>
      <w:r>
        <w:rPr>
          <w:rFonts w:asciiTheme="minorBidi" w:eastAsia="Times New Roman" w:hAnsiTheme="minorBidi" w:cstheme="minorBidi"/>
          <w:i/>
          <w:iCs/>
          <w:color w:val="000000"/>
        </w:rPr>
        <w:t>betulat Yisrael</w:t>
      </w:r>
      <w:r>
        <w:rPr>
          <w:rFonts w:asciiTheme="minorBidi" w:eastAsia="Times New Roman" w:hAnsiTheme="minorBidi" w:cstheme="minorBidi"/>
          <w:color w:val="000000"/>
        </w:rPr>
        <w:t>, which will never rise as long as she sees herself as entitled (as we described)</w:t>
      </w:r>
      <w:r w:rsidR="00A40217">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9F2F4F">
        <w:rPr>
          <w:rFonts w:asciiTheme="minorBidi" w:eastAsia="Times New Roman" w:hAnsiTheme="minorBidi" w:cstheme="minorBidi"/>
          <w:color w:val="000000"/>
        </w:rPr>
        <w:t xml:space="preserve">and is raising her in the guise of </w:t>
      </w:r>
      <w:r w:rsidR="00A40217">
        <w:rPr>
          <w:rFonts w:asciiTheme="minorBidi" w:eastAsia="Times New Roman" w:hAnsiTheme="minorBidi" w:cstheme="minorBidi"/>
          <w:i/>
          <w:iCs/>
          <w:color w:val="000000"/>
        </w:rPr>
        <w:t>s</w:t>
      </w:r>
      <w:r w:rsidR="009F2F4F">
        <w:rPr>
          <w:rFonts w:asciiTheme="minorBidi" w:eastAsia="Times New Roman" w:hAnsiTheme="minorBidi" w:cstheme="minorBidi"/>
          <w:i/>
          <w:iCs/>
          <w:color w:val="000000"/>
        </w:rPr>
        <w:t>ukkat David</w:t>
      </w:r>
      <w:r w:rsidR="009F2F4F">
        <w:rPr>
          <w:rFonts w:asciiTheme="minorBidi" w:eastAsia="Times New Roman" w:hAnsiTheme="minorBidi" w:cstheme="minorBidi"/>
          <w:color w:val="000000"/>
        </w:rPr>
        <w:t xml:space="preserve">, with all of the transformative awareness outlined above. </w:t>
      </w:r>
      <w:r>
        <w:rPr>
          <w:rFonts w:asciiTheme="minorBidi" w:eastAsia="Times New Roman" w:hAnsiTheme="minorBidi" w:cstheme="minorBidi"/>
          <w:color w:val="000000"/>
        </w:rPr>
        <w:t xml:space="preserve"> </w:t>
      </w:r>
    </w:p>
    <w:p w14:paraId="2211C857" w14:textId="77777777" w:rsidR="002F5411" w:rsidRPr="002F5411" w:rsidRDefault="002F5411" w:rsidP="008C4915">
      <w:pPr>
        <w:bidi w:val="0"/>
        <w:spacing w:line="240" w:lineRule="auto"/>
        <w:jc w:val="both"/>
        <w:rPr>
          <w:rFonts w:asciiTheme="minorBidi" w:eastAsia="Times New Roman" w:hAnsiTheme="minorBidi" w:cstheme="minorBidi"/>
          <w:color w:val="000000"/>
        </w:rPr>
      </w:pPr>
    </w:p>
    <w:p w14:paraId="5F37C9E5" w14:textId="786F8F3D" w:rsidR="00110853" w:rsidRDefault="00110853"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v</w:t>
      </w:r>
      <w:r w:rsidR="00A40217">
        <w:rPr>
          <w:rFonts w:asciiTheme="minorBidi" w:eastAsia="Times New Roman" w:hAnsiTheme="minorBidi" w:cstheme="minorBidi"/>
          <w:i/>
          <w:iCs/>
          <w:color w:val="000000"/>
        </w:rPr>
        <w:t>e</w:t>
      </w:r>
      <w:r>
        <w:rPr>
          <w:rFonts w:asciiTheme="minorBidi" w:eastAsia="Times New Roman" w:hAnsiTheme="minorBidi" w:cstheme="minorBidi"/>
          <w:i/>
          <w:iCs/>
          <w:color w:val="000000"/>
        </w:rPr>
        <w:t>nitiha ki</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y</w:t>
      </w:r>
      <w:r w:rsidR="00A40217">
        <w:rPr>
          <w:rFonts w:asciiTheme="minorBidi" w:eastAsia="Times New Roman" w:hAnsiTheme="minorBidi" w:cstheme="minorBidi"/>
          <w:i/>
          <w:iCs/>
          <w:color w:val="000000"/>
        </w:rPr>
        <w:t>e</w:t>
      </w:r>
      <w:r>
        <w:rPr>
          <w:rFonts w:asciiTheme="minorBidi" w:eastAsia="Times New Roman" w:hAnsiTheme="minorBidi" w:cstheme="minorBidi"/>
          <w:i/>
          <w:iCs/>
          <w:color w:val="000000"/>
        </w:rPr>
        <w:t>mei olam</w:t>
      </w:r>
    </w:p>
    <w:p w14:paraId="53ABBBA0" w14:textId="6AD706A7" w:rsidR="00110853" w:rsidRDefault="00110853" w:rsidP="008C4915">
      <w:pPr>
        <w:bidi w:val="0"/>
        <w:spacing w:line="240" w:lineRule="auto"/>
        <w:ind w:left="1440"/>
        <w:jc w:val="both"/>
        <w:rPr>
          <w:rFonts w:asciiTheme="minorBidi" w:eastAsia="Times New Roman" w:hAnsiTheme="minorBidi" w:cstheme="minorBidi"/>
          <w:color w:val="000000"/>
        </w:rPr>
      </w:pPr>
      <w:r w:rsidRPr="00C57A57">
        <w:rPr>
          <w:rFonts w:asciiTheme="minorBidi" w:eastAsia="Times New Roman" w:hAnsiTheme="minorBidi" w:cstheme="minorBidi"/>
          <w:color w:val="000000"/>
        </w:rPr>
        <w:t>and rebuild it as in the days of old</w:t>
      </w:r>
    </w:p>
    <w:p w14:paraId="496ED376" w14:textId="77777777" w:rsidR="006C2CA9" w:rsidRDefault="006C2CA9" w:rsidP="008C4915">
      <w:pPr>
        <w:bidi w:val="0"/>
        <w:spacing w:line="240" w:lineRule="auto"/>
        <w:ind w:left="1440"/>
        <w:jc w:val="both"/>
        <w:rPr>
          <w:rFonts w:asciiTheme="minorBidi" w:eastAsia="Times New Roman" w:hAnsiTheme="minorBidi" w:cstheme="minorBidi"/>
          <w:color w:val="000000"/>
        </w:rPr>
      </w:pPr>
    </w:p>
    <w:p w14:paraId="02CFEC27" w14:textId="5627194C" w:rsidR="009F2F4F" w:rsidRDefault="009F2F4F"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Notice that all of the verbs in this verse are in the first person (or First Person)</w:t>
      </w:r>
      <w:r w:rsidR="00A40217">
        <w:rPr>
          <w:rFonts w:asciiTheme="minorBidi" w:eastAsia="Times New Roman" w:hAnsiTheme="minorBidi" w:cstheme="minorBidi"/>
          <w:color w:val="000000"/>
        </w:rPr>
        <w:t>.</w:t>
      </w:r>
      <w:r>
        <w:rPr>
          <w:rFonts w:asciiTheme="minorBidi" w:eastAsia="Times New Roman" w:hAnsiTheme="minorBidi" w:cstheme="minorBidi"/>
          <w:color w:val="000000"/>
        </w:rPr>
        <w:t xml:space="preserve"> God is doing all of it on behalf of His people</w:t>
      </w:r>
      <w:r w:rsidR="00A40217">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they are, at this point, the passive beneficiaries. </w:t>
      </w:r>
      <w:r>
        <w:rPr>
          <w:rFonts w:asciiTheme="minorBidi" w:eastAsia="Times New Roman" w:hAnsiTheme="minorBidi" w:cstheme="minorBidi"/>
          <w:color w:val="000000"/>
        </w:rPr>
        <w:lastRenderedPageBreak/>
        <w:t xml:space="preserve">This will slightly unfold in the next verse, but a much fuller partnership will be revealed in the epilogue. </w:t>
      </w:r>
    </w:p>
    <w:p w14:paraId="043D83B7" w14:textId="46F2A978" w:rsidR="009F2F4F" w:rsidRDefault="009F2F4F" w:rsidP="008C4915">
      <w:pPr>
        <w:bidi w:val="0"/>
        <w:spacing w:line="240" w:lineRule="auto"/>
        <w:jc w:val="both"/>
        <w:rPr>
          <w:rFonts w:asciiTheme="minorBidi" w:eastAsia="Times New Roman" w:hAnsiTheme="minorBidi" w:cstheme="minorBidi"/>
          <w:color w:val="000000"/>
        </w:rPr>
      </w:pPr>
    </w:p>
    <w:p w14:paraId="665C3DF4" w14:textId="5E9F9B3A" w:rsidR="009F2F4F" w:rsidRDefault="009F2F4F"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phrase </w:t>
      </w:r>
      <w:r>
        <w:rPr>
          <w:rFonts w:asciiTheme="minorBidi" w:eastAsia="Times New Roman" w:hAnsiTheme="minorBidi" w:cstheme="minorBidi"/>
          <w:i/>
          <w:iCs/>
          <w:color w:val="000000"/>
        </w:rPr>
        <w:t>ki</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y</w:t>
      </w:r>
      <w:r w:rsidR="00A40217">
        <w:rPr>
          <w:rFonts w:asciiTheme="minorBidi" w:eastAsia="Times New Roman" w:hAnsiTheme="minorBidi" w:cstheme="minorBidi"/>
          <w:i/>
          <w:iCs/>
          <w:color w:val="000000"/>
        </w:rPr>
        <w:t>e</w:t>
      </w:r>
      <w:r>
        <w:rPr>
          <w:rFonts w:asciiTheme="minorBidi" w:eastAsia="Times New Roman" w:hAnsiTheme="minorBidi" w:cstheme="minorBidi"/>
          <w:i/>
          <w:iCs/>
          <w:color w:val="000000"/>
        </w:rPr>
        <w:t>mei olam</w:t>
      </w:r>
      <w:r>
        <w:rPr>
          <w:rFonts w:asciiTheme="minorBidi" w:eastAsia="Times New Roman" w:hAnsiTheme="minorBidi" w:cstheme="minorBidi"/>
          <w:color w:val="000000"/>
        </w:rPr>
        <w:t xml:space="preserve"> </w:t>
      </w:r>
      <w:r w:rsidR="00E16630">
        <w:rPr>
          <w:rFonts w:asciiTheme="minorBidi" w:eastAsia="Times New Roman" w:hAnsiTheme="minorBidi" w:cstheme="minorBidi"/>
          <w:color w:val="000000"/>
        </w:rPr>
        <w:t xml:space="preserve">appears only three times in </w:t>
      </w:r>
      <w:r w:rsidR="00E16630" w:rsidRPr="008C4915">
        <w:rPr>
          <w:rFonts w:asciiTheme="minorBidi" w:eastAsia="Times New Roman" w:hAnsiTheme="minorBidi" w:cstheme="minorBidi"/>
          <w:i/>
          <w:iCs/>
          <w:color w:val="000000"/>
        </w:rPr>
        <w:t>Tanakh</w:t>
      </w:r>
      <w:r w:rsidR="00E16630">
        <w:rPr>
          <w:rFonts w:asciiTheme="minorBidi" w:eastAsia="Times New Roman" w:hAnsiTheme="minorBidi" w:cstheme="minorBidi"/>
          <w:color w:val="000000"/>
        </w:rPr>
        <w:t xml:space="preserve">. Most famously – and latest – is in </w:t>
      </w:r>
      <w:r w:rsidR="00E16630" w:rsidRPr="008C4915">
        <w:rPr>
          <w:rFonts w:asciiTheme="minorBidi" w:eastAsia="Times New Roman" w:hAnsiTheme="minorBidi" w:cstheme="minorBidi"/>
          <w:i/>
          <w:iCs/>
          <w:color w:val="000000"/>
        </w:rPr>
        <w:t>Malakhi</w:t>
      </w:r>
      <w:r w:rsidR="00E16630">
        <w:rPr>
          <w:rFonts w:asciiTheme="minorBidi" w:eastAsia="Times New Roman" w:hAnsiTheme="minorBidi" w:cstheme="minorBidi"/>
          <w:color w:val="000000"/>
        </w:rPr>
        <w:t xml:space="preserve"> 3:4, with the promise that the sweetness of the offerings will be restored </w:t>
      </w:r>
      <w:r w:rsidR="00E16630">
        <w:rPr>
          <w:rFonts w:asciiTheme="minorBidi" w:eastAsia="Times New Roman" w:hAnsiTheme="minorBidi" w:cstheme="minorBidi"/>
          <w:i/>
          <w:iCs/>
          <w:color w:val="000000"/>
        </w:rPr>
        <w:t>ki</w:t>
      </w:r>
      <w:r w:rsidR="00A40217">
        <w:rPr>
          <w:rFonts w:asciiTheme="minorBidi" w:eastAsia="Times New Roman" w:hAnsiTheme="minorBidi" w:cstheme="minorBidi"/>
          <w:i/>
          <w:iCs/>
          <w:color w:val="000000"/>
        </w:rPr>
        <w:t>-</w:t>
      </w:r>
      <w:r w:rsidR="00E16630">
        <w:rPr>
          <w:rFonts w:asciiTheme="minorBidi" w:eastAsia="Times New Roman" w:hAnsiTheme="minorBidi" w:cstheme="minorBidi"/>
          <w:i/>
          <w:iCs/>
          <w:color w:val="000000"/>
        </w:rPr>
        <w:t>y</w:t>
      </w:r>
      <w:r w:rsidR="00A40217">
        <w:rPr>
          <w:rFonts w:asciiTheme="minorBidi" w:eastAsia="Times New Roman" w:hAnsiTheme="minorBidi" w:cstheme="minorBidi"/>
          <w:i/>
          <w:iCs/>
          <w:color w:val="000000"/>
        </w:rPr>
        <w:t>e</w:t>
      </w:r>
      <w:r w:rsidR="00E16630">
        <w:rPr>
          <w:rFonts w:asciiTheme="minorBidi" w:eastAsia="Times New Roman" w:hAnsiTheme="minorBidi" w:cstheme="minorBidi"/>
          <w:i/>
          <w:iCs/>
          <w:color w:val="000000"/>
        </w:rPr>
        <w:t>mei olam</w:t>
      </w:r>
      <w:r w:rsidR="00E16630">
        <w:rPr>
          <w:rFonts w:asciiTheme="minorBidi" w:eastAsia="Times New Roman" w:hAnsiTheme="minorBidi" w:cstheme="minorBidi"/>
          <w:color w:val="000000"/>
        </w:rPr>
        <w:t xml:space="preserve">. The closing prophecy of </w:t>
      </w:r>
      <w:r w:rsidR="00E16630" w:rsidRPr="008C4915">
        <w:rPr>
          <w:rFonts w:asciiTheme="minorBidi" w:eastAsia="Times New Roman" w:hAnsiTheme="minorBidi" w:cstheme="minorBidi"/>
          <w:i/>
          <w:iCs/>
          <w:color w:val="000000"/>
        </w:rPr>
        <w:t>Micha</w:t>
      </w:r>
      <w:r w:rsidR="00E16630">
        <w:rPr>
          <w:rFonts w:asciiTheme="minorBidi" w:eastAsia="Times New Roman" w:hAnsiTheme="minorBidi" w:cstheme="minorBidi"/>
          <w:color w:val="000000"/>
        </w:rPr>
        <w:t xml:space="preserve"> begins with this beautiful image: </w:t>
      </w:r>
    </w:p>
    <w:p w14:paraId="3BB3273D" w14:textId="77777777" w:rsidR="006C2CA9" w:rsidRDefault="006C2CA9" w:rsidP="008C4915">
      <w:pPr>
        <w:bidi w:val="0"/>
        <w:spacing w:line="240" w:lineRule="auto"/>
        <w:jc w:val="both"/>
        <w:rPr>
          <w:rFonts w:asciiTheme="minorBidi" w:eastAsia="Times New Roman" w:hAnsiTheme="minorBidi" w:cstheme="minorBidi"/>
          <w:color w:val="000000"/>
        </w:rPr>
      </w:pPr>
    </w:p>
    <w:p w14:paraId="3D4D27D8" w14:textId="596143CF" w:rsidR="00E16630" w:rsidRDefault="00E16630" w:rsidP="008C4915">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i/>
          <w:iCs/>
          <w:color w:val="000000"/>
        </w:rPr>
        <w:t>R</w:t>
      </w:r>
      <w:r w:rsidR="00A40217">
        <w:rPr>
          <w:rFonts w:asciiTheme="minorBidi" w:eastAsia="Times New Roman" w:hAnsiTheme="minorBidi" w:cstheme="minorBidi"/>
          <w:i/>
          <w:iCs/>
          <w:color w:val="000000"/>
        </w:rPr>
        <w:t>e</w:t>
      </w:r>
      <w:r>
        <w:rPr>
          <w:rFonts w:asciiTheme="minorBidi" w:eastAsia="Times New Roman" w:hAnsiTheme="minorBidi" w:cstheme="minorBidi"/>
          <w:i/>
          <w:iCs/>
          <w:color w:val="000000"/>
        </w:rPr>
        <w:t>’eh amkha ve</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shivtekha tzon nachalatekha shokhni levadad ya’ar betokh Carmel yiru Bashan ve</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Gilad </w:t>
      </w:r>
      <w:r>
        <w:rPr>
          <w:rFonts w:asciiTheme="minorBidi" w:eastAsia="Times New Roman" w:hAnsiTheme="minorBidi" w:cstheme="minorBidi"/>
          <w:b/>
          <w:bCs/>
          <w:i/>
          <w:iCs/>
          <w:color w:val="000000"/>
        </w:rPr>
        <w:t>ki</w:t>
      </w:r>
      <w:r w:rsidR="00A40217">
        <w:rPr>
          <w:rFonts w:asciiTheme="minorBidi" w:eastAsia="Times New Roman" w:hAnsiTheme="minorBidi" w:cstheme="minorBidi"/>
          <w:b/>
          <w:bCs/>
          <w:i/>
          <w:iCs/>
          <w:color w:val="000000"/>
        </w:rPr>
        <w:t>-</w:t>
      </w:r>
      <w:r>
        <w:rPr>
          <w:rFonts w:asciiTheme="minorBidi" w:eastAsia="Times New Roman" w:hAnsiTheme="minorBidi" w:cstheme="minorBidi"/>
          <w:b/>
          <w:bCs/>
          <w:i/>
          <w:iCs/>
          <w:color w:val="000000"/>
        </w:rPr>
        <w:t>y</w:t>
      </w:r>
      <w:r w:rsidR="00A40217">
        <w:rPr>
          <w:rFonts w:asciiTheme="minorBidi" w:eastAsia="Times New Roman" w:hAnsiTheme="minorBidi" w:cstheme="minorBidi"/>
          <w:b/>
          <w:bCs/>
          <w:i/>
          <w:iCs/>
          <w:color w:val="000000"/>
        </w:rPr>
        <w:t>e</w:t>
      </w:r>
      <w:r>
        <w:rPr>
          <w:rFonts w:asciiTheme="minorBidi" w:eastAsia="Times New Roman" w:hAnsiTheme="minorBidi" w:cstheme="minorBidi"/>
          <w:b/>
          <w:bCs/>
          <w:i/>
          <w:iCs/>
          <w:color w:val="000000"/>
        </w:rPr>
        <w:t>mei olam</w:t>
      </w:r>
      <w:r>
        <w:rPr>
          <w:rFonts w:asciiTheme="minorBidi" w:eastAsia="Times New Roman" w:hAnsiTheme="minorBidi" w:cstheme="minorBidi"/>
          <w:i/>
          <w:iCs/>
          <w:color w:val="000000"/>
        </w:rPr>
        <w:t>. Ki</w:t>
      </w:r>
      <w:r w:rsidR="00A40217">
        <w:rPr>
          <w:rFonts w:asciiTheme="minorBidi" w:eastAsia="Times New Roman" w:hAnsiTheme="minorBidi" w:cstheme="minorBidi"/>
          <w:i/>
          <w:iCs/>
          <w:color w:val="000000"/>
        </w:rPr>
        <w:t>-</w:t>
      </w:r>
      <w:r>
        <w:rPr>
          <w:rFonts w:asciiTheme="minorBidi" w:eastAsia="Times New Roman" w:hAnsiTheme="minorBidi" w:cstheme="minorBidi"/>
          <w:i/>
          <w:iCs/>
          <w:color w:val="000000"/>
        </w:rPr>
        <w:t>y</w:t>
      </w:r>
      <w:r w:rsidR="00A40217">
        <w:rPr>
          <w:rFonts w:asciiTheme="minorBidi" w:eastAsia="Times New Roman" w:hAnsiTheme="minorBidi" w:cstheme="minorBidi"/>
          <w:i/>
          <w:iCs/>
          <w:color w:val="000000"/>
        </w:rPr>
        <w:t>e</w:t>
      </w:r>
      <w:r>
        <w:rPr>
          <w:rFonts w:asciiTheme="minorBidi" w:eastAsia="Times New Roman" w:hAnsiTheme="minorBidi" w:cstheme="minorBidi"/>
          <w:i/>
          <w:iCs/>
          <w:color w:val="000000"/>
        </w:rPr>
        <w:t>mei tzeitkha me</w:t>
      </w:r>
      <w:r w:rsidR="00A40217">
        <w:rPr>
          <w:rFonts w:asciiTheme="minorBidi" w:eastAsia="Times New Roman" w:hAnsiTheme="minorBidi" w:cstheme="minorBidi"/>
          <w:i/>
          <w:iCs/>
          <w:color w:val="000000"/>
        </w:rPr>
        <w:t>i-</w:t>
      </w:r>
      <w:r>
        <w:rPr>
          <w:rFonts w:asciiTheme="minorBidi" w:eastAsia="Times New Roman" w:hAnsiTheme="minorBidi" w:cstheme="minorBidi"/>
          <w:i/>
          <w:iCs/>
          <w:color w:val="000000"/>
        </w:rPr>
        <w:t>Eretz Mitzrayim arenu nifla’ot</w:t>
      </w:r>
      <w:r>
        <w:rPr>
          <w:rFonts w:asciiTheme="minorBidi" w:eastAsia="Times New Roman" w:hAnsiTheme="minorBidi" w:cstheme="minorBidi"/>
          <w:color w:val="000000"/>
        </w:rPr>
        <w:t xml:space="preserve">. </w:t>
      </w:r>
    </w:p>
    <w:p w14:paraId="3A447E18" w14:textId="77777777" w:rsidR="00E16630" w:rsidRPr="00E16630" w:rsidRDefault="00E16630" w:rsidP="008C4915">
      <w:pPr>
        <w:bidi w:val="0"/>
        <w:spacing w:line="240" w:lineRule="auto"/>
        <w:ind w:left="1440"/>
        <w:jc w:val="both"/>
        <w:rPr>
          <w:rFonts w:asciiTheme="minorBidi" w:eastAsia="Times New Roman" w:hAnsiTheme="minorBidi" w:cstheme="minorBidi"/>
          <w:color w:val="000000"/>
        </w:rPr>
      </w:pPr>
      <w:r w:rsidRPr="00E16630">
        <w:rPr>
          <w:rFonts w:asciiTheme="minorBidi" w:eastAsia="Times New Roman" w:hAnsiTheme="minorBidi" w:cstheme="minorBidi"/>
          <w:color w:val="000000"/>
        </w:rPr>
        <w:t>Shepherd your people with your shepherd's rod, the flock that belongs to you, the one that lives alone in a thicket, in the midst of a pastureland. Allow them to graze in Bashan and Gilead, as they did in the old days.</w:t>
      </w:r>
    </w:p>
    <w:p w14:paraId="195060F9" w14:textId="363C595C" w:rsidR="00E16630" w:rsidRDefault="00E16630" w:rsidP="008C4915">
      <w:pPr>
        <w:bidi w:val="0"/>
        <w:spacing w:line="240" w:lineRule="auto"/>
        <w:ind w:left="1440"/>
        <w:jc w:val="both"/>
        <w:rPr>
          <w:rFonts w:asciiTheme="minorBidi" w:eastAsia="Times New Roman" w:hAnsiTheme="minorBidi" w:cstheme="minorBidi"/>
          <w:color w:val="000000"/>
        </w:rPr>
      </w:pPr>
      <w:r w:rsidRPr="00E16630">
        <w:rPr>
          <w:rFonts w:asciiTheme="minorBidi" w:eastAsia="Times New Roman" w:hAnsiTheme="minorBidi" w:cstheme="minorBidi"/>
          <w:color w:val="000000"/>
        </w:rPr>
        <w:t>As in the days when you departed from the land of Egypt, I will show you miraculous deeds.</w:t>
      </w:r>
      <w:r>
        <w:rPr>
          <w:rFonts w:asciiTheme="minorBidi" w:eastAsia="Times New Roman" w:hAnsiTheme="minorBidi" w:cstheme="minorBidi"/>
          <w:color w:val="000000"/>
        </w:rPr>
        <w:t xml:space="preserve"> (</w:t>
      </w:r>
      <w:hyperlink r:id="rId7" w:history="1">
        <w:r w:rsidRPr="006C2CA9">
          <w:rPr>
            <w:rFonts w:asciiTheme="minorBidi" w:eastAsia="Times New Roman" w:hAnsiTheme="minorBidi" w:cstheme="minorBidi"/>
            <w:i/>
            <w:iCs/>
            <w:color w:val="000000"/>
          </w:rPr>
          <w:t>Mi</w:t>
        </w:r>
        <w:r w:rsidR="006C2CA9">
          <w:rPr>
            <w:rFonts w:asciiTheme="minorBidi" w:eastAsia="Times New Roman" w:hAnsiTheme="minorBidi" w:cstheme="minorBidi"/>
            <w:i/>
            <w:iCs/>
            <w:color w:val="000000"/>
          </w:rPr>
          <w:t>k</w:t>
        </w:r>
        <w:r w:rsidRPr="006C2CA9">
          <w:rPr>
            <w:rFonts w:asciiTheme="minorBidi" w:eastAsia="Times New Roman" w:hAnsiTheme="minorBidi" w:cstheme="minorBidi"/>
            <w:i/>
            <w:iCs/>
            <w:color w:val="000000"/>
          </w:rPr>
          <w:t>ha</w:t>
        </w:r>
        <w:r w:rsidRPr="00E16630">
          <w:rPr>
            <w:rFonts w:asciiTheme="minorBidi" w:eastAsia="Times New Roman" w:hAnsiTheme="minorBidi" w:cstheme="minorBidi"/>
            <w:color w:val="000000"/>
          </w:rPr>
          <w:t xml:space="preserve"> 7:</w:t>
        </w:r>
        <w:r>
          <w:rPr>
            <w:rFonts w:asciiTheme="minorBidi" w:eastAsia="Times New Roman" w:hAnsiTheme="minorBidi" w:cstheme="minorBidi"/>
            <w:color w:val="000000"/>
          </w:rPr>
          <w:t>14-</w:t>
        </w:r>
        <w:r w:rsidRPr="00E16630">
          <w:rPr>
            <w:rFonts w:asciiTheme="minorBidi" w:eastAsia="Times New Roman" w:hAnsiTheme="minorBidi" w:cstheme="minorBidi"/>
            <w:color w:val="000000"/>
          </w:rPr>
          <w:t>15</w:t>
        </w:r>
      </w:hyperlink>
      <w:r>
        <w:rPr>
          <w:rFonts w:asciiTheme="minorBidi" w:eastAsia="Times New Roman" w:hAnsiTheme="minorBidi" w:cstheme="minorBidi"/>
          <w:color w:val="000000"/>
        </w:rPr>
        <w:t>)</w:t>
      </w:r>
    </w:p>
    <w:p w14:paraId="62F5330A" w14:textId="77777777" w:rsidR="006C2CA9" w:rsidRDefault="006C2CA9" w:rsidP="008C4915">
      <w:pPr>
        <w:bidi w:val="0"/>
        <w:spacing w:line="240" w:lineRule="auto"/>
        <w:ind w:left="1440"/>
        <w:jc w:val="both"/>
        <w:rPr>
          <w:rFonts w:asciiTheme="minorBidi" w:eastAsia="Times New Roman" w:hAnsiTheme="minorBidi" w:cstheme="minorBidi"/>
          <w:color w:val="000000"/>
        </w:rPr>
      </w:pPr>
    </w:p>
    <w:p w14:paraId="103EC02D" w14:textId="763A8BCF" w:rsidR="00E16630" w:rsidRDefault="00E16630"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powerful sense of wistful nostalgia is palpable here. In addition, we may read the continuation </w:t>
      </w:r>
      <w:r>
        <w:rPr>
          <w:rFonts w:asciiTheme="minorBidi" w:eastAsia="Times New Roman" w:hAnsiTheme="minorBidi" w:cstheme="minorBidi"/>
          <w:i/>
          <w:iCs/>
          <w:color w:val="000000"/>
        </w:rPr>
        <w:t>ki</w:t>
      </w:r>
      <w:r w:rsidR="00805B8A">
        <w:rPr>
          <w:rFonts w:asciiTheme="minorBidi" w:eastAsia="Times New Roman" w:hAnsiTheme="minorBidi" w:cstheme="minorBidi"/>
          <w:i/>
          <w:iCs/>
          <w:color w:val="000000"/>
        </w:rPr>
        <w:t>-</w:t>
      </w:r>
      <w:r>
        <w:rPr>
          <w:rFonts w:asciiTheme="minorBidi" w:eastAsia="Times New Roman" w:hAnsiTheme="minorBidi" w:cstheme="minorBidi"/>
          <w:i/>
          <w:iCs/>
          <w:color w:val="000000"/>
        </w:rPr>
        <w:t>y</w:t>
      </w:r>
      <w:r w:rsidR="00805B8A">
        <w:rPr>
          <w:rFonts w:asciiTheme="minorBidi" w:eastAsia="Times New Roman" w:hAnsiTheme="minorBidi" w:cstheme="minorBidi"/>
          <w:i/>
          <w:iCs/>
          <w:color w:val="000000"/>
        </w:rPr>
        <w:t>e</w:t>
      </w:r>
      <w:r>
        <w:rPr>
          <w:rFonts w:asciiTheme="minorBidi" w:eastAsia="Times New Roman" w:hAnsiTheme="minorBidi" w:cstheme="minorBidi"/>
          <w:i/>
          <w:iCs/>
          <w:color w:val="000000"/>
        </w:rPr>
        <w:t>mei tzeitkha…</w:t>
      </w:r>
      <w:r>
        <w:rPr>
          <w:rFonts w:asciiTheme="minorBidi" w:eastAsia="Times New Roman" w:hAnsiTheme="minorBidi" w:cstheme="minorBidi"/>
          <w:color w:val="000000"/>
        </w:rPr>
        <w:t xml:space="preserve"> as </w:t>
      </w:r>
      <w:r w:rsidR="00862891">
        <w:rPr>
          <w:rFonts w:asciiTheme="minorBidi" w:eastAsia="Times New Roman" w:hAnsiTheme="minorBidi" w:cstheme="minorBidi"/>
          <w:color w:val="000000"/>
        </w:rPr>
        <w:t xml:space="preserve">expanding on the end of verse 14. In other words, </w:t>
      </w:r>
      <w:r w:rsidR="00862891">
        <w:rPr>
          <w:rFonts w:asciiTheme="minorBidi" w:eastAsia="Times New Roman" w:hAnsiTheme="minorBidi" w:cstheme="minorBidi"/>
          <w:i/>
          <w:iCs/>
          <w:color w:val="000000"/>
        </w:rPr>
        <w:t>ki</w:t>
      </w:r>
      <w:r w:rsidR="00805B8A">
        <w:rPr>
          <w:rFonts w:asciiTheme="minorBidi" w:eastAsia="Times New Roman" w:hAnsiTheme="minorBidi" w:cstheme="minorBidi"/>
          <w:i/>
          <w:iCs/>
          <w:color w:val="000000"/>
        </w:rPr>
        <w:t>-</w:t>
      </w:r>
      <w:r w:rsidR="00862891">
        <w:rPr>
          <w:rFonts w:asciiTheme="minorBidi" w:eastAsia="Times New Roman" w:hAnsiTheme="minorBidi" w:cstheme="minorBidi"/>
          <w:i/>
          <w:iCs/>
          <w:color w:val="000000"/>
        </w:rPr>
        <w:t>y</w:t>
      </w:r>
      <w:r w:rsidR="00805B8A">
        <w:rPr>
          <w:rFonts w:asciiTheme="minorBidi" w:eastAsia="Times New Roman" w:hAnsiTheme="minorBidi" w:cstheme="minorBidi"/>
          <w:i/>
          <w:iCs/>
          <w:color w:val="000000"/>
        </w:rPr>
        <w:t>e</w:t>
      </w:r>
      <w:r w:rsidR="00862891">
        <w:rPr>
          <w:rFonts w:asciiTheme="minorBidi" w:eastAsia="Times New Roman" w:hAnsiTheme="minorBidi" w:cstheme="minorBidi"/>
          <w:i/>
          <w:iCs/>
          <w:color w:val="000000"/>
        </w:rPr>
        <w:t>mei olam</w:t>
      </w:r>
      <w:r w:rsidR="00862891">
        <w:rPr>
          <w:rFonts w:asciiTheme="minorBidi" w:eastAsia="Times New Roman" w:hAnsiTheme="minorBidi" w:cstheme="minorBidi"/>
          <w:color w:val="000000"/>
        </w:rPr>
        <w:t xml:space="preserve"> means “the time of the Exodus</w:t>
      </w:r>
      <w:r w:rsidR="00805B8A">
        <w:rPr>
          <w:rFonts w:asciiTheme="minorBidi" w:eastAsia="Times New Roman" w:hAnsiTheme="minorBidi" w:cstheme="minorBidi"/>
          <w:color w:val="000000"/>
        </w:rPr>
        <w:t>,</w:t>
      </w:r>
      <w:r w:rsidR="00862891">
        <w:rPr>
          <w:rFonts w:asciiTheme="minorBidi" w:eastAsia="Times New Roman" w:hAnsiTheme="minorBidi" w:cstheme="minorBidi"/>
          <w:color w:val="000000"/>
        </w:rPr>
        <w:t xml:space="preserve">” which, in prophetic imagery (see </w:t>
      </w:r>
      <w:r w:rsidR="00862891" w:rsidRPr="006C2CA9">
        <w:rPr>
          <w:rFonts w:asciiTheme="minorBidi" w:eastAsia="Times New Roman" w:hAnsiTheme="minorBidi" w:cstheme="minorBidi"/>
          <w:i/>
          <w:iCs/>
          <w:color w:val="000000"/>
        </w:rPr>
        <w:t>Hoshea</w:t>
      </w:r>
      <w:r w:rsidR="00862891">
        <w:rPr>
          <w:rFonts w:asciiTheme="minorBidi" w:eastAsia="Times New Roman" w:hAnsiTheme="minorBidi" w:cstheme="minorBidi"/>
          <w:color w:val="000000"/>
        </w:rPr>
        <w:t xml:space="preserve"> 2, </w:t>
      </w:r>
      <w:r w:rsidR="00862891" w:rsidRPr="006C2CA9">
        <w:rPr>
          <w:rFonts w:asciiTheme="minorBidi" w:eastAsia="Times New Roman" w:hAnsiTheme="minorBidi" w:cstheme="minorBidi"/>
          <w:i/>
          <w:iCs/>
          <w:color w:val="000000"/>
        </w:rPr>
        <w:t>Yirmiyahu</w:t>
      </w:r>
      <w:r w:rsidR="00862891">
        <w:rPr>
          <w:rFonts w:asciiTheme="minorBidi" w:eastAsia="Times New Roman" w:hAnsiTheme="minorBidi" w:cstheme="minorBidi"/>
          <w:color w:val="000000"/>
        </w:rPr>
        <w:t xml:space="preserve"> 2:1-2)</w:t>
      </w:r>
      <w:r w:rsidR="00805B8A">
        <w:rPr>
          <w:rFonts w:asciiTheme="minorBidi" w:eastAsia="Times New Roman" w:hAnsiTheme="minorBidi" w:cstheme="minorBidi"/>
          <w:color w:val="000000"/>
        </w:rPr>
        <w:t>,</w:t>
      </w:r>
      <w:r w:rsidR="00862891">
        <w:rPr>
          <w:rFonts w:asciiTheme="minorBidi" w:eastAsia="Times New Roman" w:hAnsiTheme="minorBidi" w:cstheme="minorBidi"/>
          <w:color w:val="000000"/>
        </w:rPr>
        <w:t xml:space="preserve"> was a time of great romantic attachment between God and His people. </w:t>
      </w:r>
    </w:p>
    <w:p w14:paraId="201B18D6" w14:textId="77777777" w:rsidR="00862891" w:rsidRDefault="00862891" w:rsidP="008C4915">
      <w:pPr>
        <w:bidi w:val="0"/>
        <w:spacing w:line="240" w:lineRule="auto"/>
        <w:jc w:val="both"/>
        <w:rPr>
          <w:rFonts w:asciiTheme="minorBidi" w:eastAsia="Times New Roman" w:hAnsiTheme="minorBidi" w:cstheme="minorBidi"/>
          <w:color w:val="000000"/>
        </w:rPr>
      </w:pPr>
    </w:p>
    <w:p w14:paraId="13CAF292" w14:textId="44EF8F45" w:rsidR="00862891" w:rsidRPr="00030470" w:rsidRDefault="00862891"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We can hardly </w:t>
      </w:r>
      <w:r w:rsidR="006B1B24">
        <w:rPr>
          <w:rFonts w:asciiTheme="minorBidi" w:eastAsia="Times New Roman" w:hAnsiTheme="minorBidi" w:cstheme="minorBidi"/>
          <w:color w:val="000000"/>
        </w:rPr>
        <w:t>imagine</w:t>
      </w:r>
      <w:r>
        <w:rPr>
          <w:rFonts w:asciiTheme="minorBidi" w:eastAsia="Times New Roman" w:hAnsiTheme="minorBidi" w:cstheme="minorBidi"/>
          <w:color w:val="000000"/>
        </w:rPr>
        <w:t xml:space="preserve"> the rebuilt city of Yerushalyaim as evoking the Exodus period</w:t>
      </w:r>
      <w:r w:rsidR="00805B8A">
        <w:rPr>
          <w:rFonts w:asciiTheme="minorBidi" w:eastAsia="Times New Roman" w:hAnsiTheme="minorBidi" w:cstheme="minorBidi"/>
          <w:color w:val="000000"/>
        </w:rPr>
        <w:t>,</w:t>
      </w:r>
      <w:r>
        <w:rPr>
          <w:rFonts w:asciiTheme="minorBidi" w:eastAsia="Times New Roman" w:hAnsiTheme="minorBidi" w:cstheme="minorBidi"/>
          <w:color w:val="000000"/>
        </w:rPr>
        <w:t xml:space="preserve"> but it may take us to another epoch of “glory days”</w:t>
      </w:r>
      <w:r w:rsidR="00512779">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the pinnacle of </w:t>
      </w:r>
      <w:r w:rsidR="00B90CB2">
        <w:rPr>
          <w:rFonts w:asciiTheme="minorBidi" w:eastAsia="Times New Roman" w:hAnsiTheme="minorBidi" w:cstheme="minorBidi"/>
          <w:color w:val="000000"/>
        </w:rPr>
        <w:t xml:space="preserve">Israelite </w:t>
      </w:r>
      <w:r>
        <w:rPr>
          <w:rFonts w:asciiTheme="minorBidi" w:eastAsia="Times New Roman" w:hAnsiTheme="minorBidi" w:cstheme="minorBidi"/>
          <w:color w:val="000000"/>
        </w:rPr>
        <w:t xml:space="preserve">power and prestige enjoyed by the united monarchy, centered in Yerushalayim. </w:t>
      </w:r>
      <w:r w:rsidR="00030470">
        <w:rPr>
          <w:rFonts w:asciiTheme="minorBidi" w:eastAsia="Times New Roman" w:hAnsiTheme="minorBidi" w:cstheme="minorBidi"/>
          <w:color w:val="000000"/>
        </w:rPr>
        <w:t xml:space="preserve">Just as Malakhi’s </w:t>
      </w:r>
      <w:r w:rsidR="00030470">
        <w:rPr>
          <w:rFonts w:asciiTheme="minorBidi" w:eastAsia="Times New Roman" w:hAnsiTheme="minorBidi" w:cstheme="minorBidi"/>
          <w:i/>
          <w:iCs/>
          <w:color w:val="000000"/>
        </w:rPr>
        <w:t>ki</w:t>
      </w:r>
      <w:r w:rsidR="00805B8A">
        <w:rPr>
          <w:rFonts w:asciiTheme="minorBidi" w:eastAsia="Times New Roman" w:hAnsiTheme="minorBidi" w:cstheme="minorBidi"/>
          <w:i/>
          <w:iCs/>
          <w:color w:val="000000"/>
        </w:rPr>
        <w:t>-</w:t>
      </w:r>
      <w:r w:rsidR="00030470">
        <w:rPr>
          <w:rFonts w:asciiTheme="minorBidi" w:eastAsia="Times New Roman" w:hAnsiTheme="minorBidi" w:cstheme="minorBidi"/>
          <w:i/>
          <w:iCs/>
          <w:color w:val="000000"/>
        </w:rPr>
        <w:t>y</w:t>
      </w:r>
      <w:r w:rsidR="00805B8A">
        <w:rPr>
          <w:rFonts w:asciiTheme="minorBidi" w:eastAsia="Times New Roman" w:hAnsiTheme="minorBidi" w:cstheme="minorBidi"/>
          <w:i/>
          <w:iCs/>
          <w:color w:val="000000"/>
        </w:rPr>
        <w:t>e</w:t>
      </w:r>
      <w:r w:rsidR="00030470">
        <w:rPr>
          <w:rFonts w:asciiTheme="minorBidi" w:eastAsia="Times New Roman" w:hAnsiTheme="minorBidi" w:cstheme="minorBidi"/>
          <w:i/>
          <w:iCs/>
          <w:color w:val="000000"/>
        </w:rPr>
        <w:t>mei olam</w:t>
      </w:r>
      <w:r w:rsidR="00030470">
        <w:rPr>
          <w:rFonts w:asciiTheme="minorBidi" w:eastAsia="Times New Roman" w:hAnsiTheme="minorBidi" w:cstheme="minorBidi"/>
          <w:color w:val="000000"/>
        </w:rPr>
        <w:t xml:space="preserve"> is an imagined return to the sweet offerings of the First Temple period, Amos’s </w:t>
      </w:r>
      <w:r w:rsidR="00030470">
        <w:rPr>
          <w:rFonts w:asciiTheme="minorBidi" w:eastAsia="Times New Roman" w:hAnsiTheme="minorBidi" w:cstheme="minorBidi"/>
          <w:i/>
          <w:iCs/>
          <w:color w:val="000000"/>
        </w:rPr>
        <w:t>ki</w:t>
      </w:r>
      <w:r w:rsidR="00805B8A">
        <w:rPr>
          <w:rFonts w:asciiTheme="minorBidi" w:eastAsia="Times New Roman" w:hAnsiTheme="minorBidi" w:cstheme="minorBidi"/>
          <w:i/>
          <w:iCs/>
          <w:color w:val="000000"/>
        </w:rPr>
        <w:t>-</w:t>
      </w:r>
      <w:r w:rsidR="00030470">
        <w:rPr>
          <w:rFonts w:asciiTheme="minorBidi" w:eastAsia="Times New Roman" w:hAnsiTheme="minorBidi" w:cstheme="minorBidi"/>
          <w:i/>
          <w:iCs/>
          <w:color w:val="000000"/>
        </w:rPr>
        <w:t>y</w:t>
      </w:r>
      <w:r w:rsidR="00805B8A">
        <w:rPr>
          <w:rFonts w:asciiTheme="minorBidi" w:eastAsia="Times New Roman" w:hAnsiTheme="minorBidi" w:cstheme="minorBidi"/>
          <w:i/>
          <w:iCs/>
          <w:color w:val="000000"/>
        </w:rPr>
        <w:t>e</w:t>
      </w:r>
      <w:r w:rsidR="00030470">
        <w:rPr>
          <w:rFonts w:asciiTheme="minorBidi" w:eastAsia="Times New Roman" w:hAnsiTheme="minorBidi" w:cstheme="minorBidi"/>
          <w:i/>
          <w:iCs/>
          <w:color w:val="000000"/>
        </w:rPr>
        <w:t>mei olam</w:t>
      </w:r>
      <w:r w:rsidR="00030470">
        <w:rPr>
          <w:rFonts w:asciiTheme="minorBidi" w:eastAsia="Times New Roman" w:hAnsiTheme="minorBidi" w:cstheme="minorBidi"/>
          <w:color w:val="000000"/>
        </w:rPr>
        <w:t xml:space="preserve"> is an envisioned return to those halcyon days of Davidic rule. </w:t>
      </w:r>
    </w:p>
    <w:p w14:paraId="6EAF148D" w14:textId="77777777" w:rsidR="00110853" w:rsidRDefault="00110853" w:rsidP="008C4915">
      <w:pPr>
        <w:bidi w:val="0"/>
        <w:spacing w:line="240" w:lineRule="auto"/>
        <w:ind w:left="1440"/>
        <w:jc w:val="both"/>
        <w:rPr>
          <w:rFonts w:asciiTheme="minorBidi" w:eastAsia="Times New Roman" w:hAnsiTheme="minorBidi" w:cstheme="minorBidi"/>
          <w:i/>
          <w:iCs/>
          <w:color w:val="000000"/>
        </w:rPr>
      </w:pPr>
    </w:p>
    <w:p w14:paraId="0EF263AF" w14:textId="355829D3" w:rsidR="00110853" w:rsidRDefault="00110853"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L</w:t>
      </w:r>
      <w:r w:rsidR="006C2CA9">
        <w:rPr>
          <w:rFonts w:asciiTheme="minorBidi" w:eastAsia="Times New Roman" w:hAnsiTheme="minorBidi" w:cstheme="minorBidi"/>
          <w:i/>
          <w:iCs/>
          <w:color w:val="000000"/>
        </w:rPr>
        <w:t>e</w:t>
      </w:r>
      <w:r>
        <w:rPr>
          <w:rFonts w:asciiTheme="minorBidi" w:eastAsia="Times New Roman" w:hAnsiTheme="minorBidi" w:cstheme="minorBidi"/>
          <w:i/>
          <w:iCs/>
          <w:color w:val="000000"/>
        </w:rPr>
        <w:t>ma’an yirshu et</w:t>
      </w:r>
      <w:r w:rsidR="00805B8A">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she’erit Edom</w:t>
      </w:r>
    </w:p>
    <w:p w14:paraId="59BD84DE" w14:textId="77777777" w:rsidR="00030470" w:rsidRDefault="00110853" w:rsidP="008C4915">
      <w:pPr>
        <w:bidi w:val="0"/>
        <w:spacing w:line="240" w:lineRule="auto"/>
        <w:ind w:left="1440"/>
        <w:jc w:val="both"/>
        <w:rPr>
          <w:rFonts w:asciiTheme="minorBidi" w:eastAsia="Times New Roman" w:hAnsiTheme="minorBidi" w:cstheme="minorBidi"/>
          <w:color w:val="000000"/>
        </w:rPr>
      </w:pPr>
      <w:r w:rsidRPr="00C57A57">
        <w:rPr>
          <w:rFonts w:asciiTheme="minorBidi" w:eastAsia="Times New Roman" w:hAnsiTheme="minorBidi" w:cstheme="minorBidi"/>
          <w:color w:val="000000"/>
        </w:rPr>
        <w:t>that they may possess the remnant of Edom</w:t>
      </w:r>
    </w:p>
    <w:p w14:paraId="443CEE25" w14:textId="77777777" w:rsidR="006C2CA9" w:rsidRDefault="006C2CA9" w:rsidP="008C4915">
      <w:pPr>
        <w:bidi w:val="0"/>
        <w:spacing w:line="240" w:lineRule="auto"/>
        <w:ind w:left="1440"/>
        <w:jc w:val="both"/>
        <w:rPr>
          <w:rFonts w:asciiTheme="minorBidi" w:eastAsia="Times New Roman" w:hAnsiTheme="minorBidi" w:cstheme="minorBidi"/>
          <w:color w:val="000000"/>
        </w:rPr>
      </w:pPr>
    </w:p>
    <w:p w14:paraId="2B8E80AE" w14:textId="21923866" w:rsidR="00110853" w:rsidRDefault="00030470" w:rsidP="008C4915">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color w:val="000000"/>
        </w:rPr>
        <w:t xml:space="preserve">Whether we understand </w:t>
      </w:r>
      <w:r>
        <w:rPr>
          <w:rFonts w:asciiTheme="minorBidi" w:eastAsia="Times New Roman" w:hAnsiTheme="minorBidi" w:cstheme="minorBidi"/>
          <w:i/>
          <w:iCs/>
          <w:color w:val="000000"/>
        </w:rPr>
        <w:t>l</w:t>
      </w:r>
      <w:r w:rsidR="006C2CA9">
        <w:rPr>
          <w:rFonts w:asciiTheme="minorBidi" w:eastAsia="Times New Roman" w:hAnsiTheme="minorBidi" w:cstheme="minorBidi"/>
          <w:i/>
          <w:iCs/>
          <w:color w:val="000000"/>
        </w:rPr>
        <w:t>e</w:t>
      </w:r>
      <w:r>
        <w:rPr>
          <w:rFonts w:asciiTheme="minorBidi" w:eastAsia="Times New Roman" w:hAnsiTheme="minorBidi" w:cstheme="minorBidi"/>
          <w:i/>
          <w:iCs/>
          <w:color w:val="000000"/>
        </w:rPr>
        <w:t xml:space="preserve">ma’an </w:t>
      </w:r>
      <w:r>
        <w:rPr>
          <w:rFonts w:asciiTheme="minorBidi" w:eastAsia="Times New Roman" w:hAnsiTheme="minorBidi" w:cstheme="minorBidi"/>
          <w:color w:val="000000"/>
        </w:rPr>
        <w:t>as defining the purpose of the foregoing or as an independent statement, it is revealing. If we follow the former approach, then we are left with a poorer picture than we had before</w:t>
      </w:r>
      <w:r w:rsidR="00805B8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805B8A">
        <w:rPr>
          <w:rFonts w:asciiTheme="minorBidi" w:eastAsia="Times New Roman" w:hAnsiTheme="minorBidi" w:cstheme="minorBidi"/>
          <w:color w:val="000000"/>
        </w:rPr>
        <w:t>A</w:t>
      </w:r>
      <w:r>
        <w:rPr>
          <w:rFonts w:asciiTheme="minorBidi" w:eastAsia="Times New Roman" w:hAnsiTheme="minorBidi" w:cstheme="minorBidi"/>
          <w:color w:val="000000"/>
        </w:rPr>
        <w:t>ll of this restoration is for one external goal – to disinherit the remnants of Edom and compl</w:t>
      </w:r>
      <w:r w:rsidR="006C2CA9">
        <w:rPr>
          <w:rFonts w:asciiTheme="minorBidi" w:eastAsia="Times New Roman" w:hAnsiTheme="minorBidi" w:cstheme="minorBidi"/>
          <w:color w:val="000000"/>
        </w:rPr>
        <w:t>ete the prophecy given to Rivka</w:t>
      </w:r>
      <w:r w:rsidR="00805B8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805B8A">
        <w:rPr>
          <w:rFonts w:asciiTheme="minorBidi" w:eastAsia="Times New Roman" w:hAnsiTheme="minorBidi" w:cstheme="minorBidi"/>
          <w:color w:val="000000"/>
        </w:rPr>
        <w:t>T</w:t>
      </w:r>
      <w:r>
        <w:rPr>
          <w:rFonts w:asciiTheme="minorBidi" w:eastAsia="Times New Roman" w:hAnsiTheme="minorBidi" w:cstheme="minorBidi"/>
          <w:color w:val="000000"/>
        </w:rPr>
        <w:t>he younger (Yaakov) will enslave the older (Esav=Edom)” (</w:t>
      </w:r>
      <w:r w:rsidRPr="006C2CA9">
        <w:rPr>
          <w:rFonts w:asciiTheme="minorBidi" w:eastAsia="Times New Roman" w:hAnsiTheme="minorBidi" w:cstheme="minorBidi"/>
          <w:i/>
          <w:iCs/>
          <w:color w:val="000000"/>
        </w:rPr>
        <w:t>Bere</w:t>
      </w:r>
      <w:r w:rsidR="006C2CA9" w:rsidRPr="006C2CA9">
        <w:rPr>
          <w:rFonts w:asciiTheme="minorBidi" w:eastAsia="Times New Roman" w:hAnsiTheme="minorBidi" w:cstheme="minorBidi"/>
          <w:i/>
          <w:iCs/>
          <w:color w:val="000000"/>
        </w:rPr>
        <w:t>i</w:t>
      </w:r>
      <w:r w:rsidRPr="006C2CA9">
        <w:rPr>
          <w:rFonts w:asciiTheme="minorBidi" w:eastAsia="Times New Roman" w:hAnsiTheme="minorBidi" w:cstheme="minorBidi"/>
          <w:i/>
          <w:iCs/>
          <w:color w:val="000000"/>
        </w:rPr>
        <w:t>s</w:t>
      </w:r>
      <w:r w:rsidR="006C2CA9" w:rsidRPr="006C2CA9">
        <w:rPr>
          <w:rFonts w:asciiTheme="minorBidi" w:eastAsia="Times New Roman" w:hAnsiTheme="minorBidi" w:cstheme="minorBidi"/>
          <w:i/>
          <w:iCs/>
          <w:color w:val="000000"/>
        </w:rPr>
        <w:t>hi</w:t>
      </w:r>
      <w:r w:rsidRPr="006C2CA9">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25:23).  If we read this as a separate accomplishment of the period (and there are ample examples of </w:t>
      </w:r>
      <w:r>
        <w:rPr>
          <w:rFonts w:asciiTheme="minorBidi" w:eastAsia="Times New Roman" w:hAnsiTheme="minorBidi" w:cstheme="minorBidi"/>
          <w:i/>
          <w:iCs/>
          <w:color w:val="000000"/>
        </w:rPr>
        <w:t>l</w:t>
      </w:r>
      <w:r w:rsidR="006C2CA9">
        <w:rPr>
          <w:rFonts w:asciiTheme="minorBidi" w:eastAsia="Times New Roman" w:hAnsiTheme="minorBidi" w:cstheme="minorBidi"/>
          <w:i/>
          <w:iCs/>
          <w:color w:val="000000"/>
        </w:rPr>
        <w:t>e</w:t>
      </w:r>
      <w:r>
        <w:rPr>
          <w:rFonts w:asciiTheme="minorBidi" w:eastAsia="Times New Roman" w:hAnsiTheme="minorBidi" w:cstheme="minorBidi"/>
          <w:i/>
          <w:iCs/>
          <w:color w:val="000000"/>
        </w:rPr>
        <w:t>ma’an</w:t>
      </w:r>
      <w:r>
        <w:rPr>
          <w:rFonts w:asciiTheme="minorBidi" w:eastAsia="Times New Roman" w:hAnsiTheme="minorBidi" w:cstheme="minorBidi"/>
          <w:color w:val="000000"/>
        </w:rPr>
        <w:t xml:space="preserve"> used in that manner)</w:t>
      </w:r>
      <w:r w:rsidR="00805B8A">
        <w:rPr>
          <w:rFonts w:asciiTheme="minorBidi" w:eastAsia="Times New Roman" w:hAnsiTheme="minorBidi" w:cstheme="minorBidi"/>
          <w:color w:val="000000"/>
        </w:rPr>
        <w:t>,</w:t>
      </w:r>
      <w:r>
        <w:rPr>
          <w:rFonts w:asciiTheme="minorBidi" w:eastAsia="Times New Roman" w:hAnsiTheme="minorBidi" w:cstheme="minorBidi"/>
          <w:color w:val="000000"/>
        </w:rPr>
        <w:t xml:space="preserve"> then the next step of the restored Davidic kingdom is to use the </w:t>
      </w:r>
      <w:r w:rsidR="00805B8A">
        <w:rPr>
          <w:rFonts w:asciiTheme="minorBidi" w:eastAsia="Times New Roman" w:hAnsiTheme="minorBidi" w:cstheme="minorBidi"/>
          <w:i/>
          <w:iCs/>
          <w:color w:val="000000"/>
        </w:rPr>
        <w:t>s</w:t>
      </w:r>
      <w:r w:rsidR="006C2CA9">
        <w:rPr>
          <w:rFonts w:asciiTheme="minorBidi" w:eastAsia="Times New Roman" w:hAnsiTheme="minorBidi" w:cstheme="minorBidi"/>
          <w:i/>
          <w:iCs/>
          <w:color w:val="000000"/>
        </w:rPr>
        <w:t>ukka</w:t>
      </w:r>
      <w:r>
        <w:rPr>
          <w:rFonts w:asciiTheme="minorBidi" w:eastAsia="Times New Roman" w:hAnsiTheme="minorBidi" w:cstheme="minorBidi"/>
          <w:color w:val="000000"/>
        </w:rPr>
        <w:t xml:space="preserve"> as a lion’s lair from which to pounce on Edom and defeat them</w:t>
      </w:r>
      <w:r w:rsidR="00805B8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110853">
        <w:rPr>
          <w:rFonts w:asciiTheme="minorBidi" w:eastAsia="Times New Roman" w:hAnsiTheme="minorBidi" w:cstheme="minorBidi"/>
          <w:i/>
          <w:iCs/>
          <w:color w:val="000000"/>
        </w:rPr>
        <w:t xml:space="preserve"> </w:t>
      </w:r>
    </w:p>
    <w:p w14:paraId="60293648" w14:textId="50F33725" w:rsidR="00110853" w:rsidRDefault="00110853" w:rsidP="008C4915">
      <w:pPr>
        <w:bidi w:val="0"/>
        <w:spacing w:line="240" w:lineRule="auto"/>
        <w:ind w:left="1440"/>
        <w:jc w:val="both"/>
        <w:rPr>
          <w:rFonts w:asciiTheme="minorBidi" w:eastAsia="Times New Roman" w:hAnsiTheme="minorBidi" w:cstheme="minorBidi"/>
          <w:i/>
          <w:iCs/>
          <w:color w:val="000000"/>
        </w:rPr>
      </w:pPr>
    </w:p>
    <w:p w14:paraId="1D9759FD" w14:textId="3316145D" w:rsidR="00110853" w:rsidRDefault="00110853"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6C2CA9">
        <w:rPr>
          <w:rFonts w:asciiTheme="minorBidi" w:eastAsia="Times New Roman" w:hAnsiTheme="minorBidi" w:cstheme="minorBidi"/>
          <w:i/>
          <w:iCs/>
          <w:color w:val="000000"/>
        </w:rPr>
        <w:t>e</w:t>
      </w:r>
      <w:r w:rsidR="00805B8A">
        <w:rPr>
          <w:rFonts w:asciiTheme="minorBidi" w:eastAsia="Times New Roman" w:hAnsiTheme="minorBidi" w:cstheme="minorBidi"/>
          <w:i/>
          <w:iCs/>
          <w:color w:val="000000"/>
        </w:rPr>
        <w:t>-</w:t>
      </w:r>
      <w:r w:rsidR="006C2CA9">
        <w:rPr>
          <w:rFonts w:asciiTheme="minorBidi" w:eastAsia="Times New Roman" w:hAnsiTheme="minorBidi" w:cstheme="minorBidi"/>
          <w:i/>
          <w:iCs/>
          <w:color w:val="000000"/>
        </w:rPr>
        <w:t>k</w:t>
      </w:r>
      <w:r>
        <w:rPr>
          <w:rFonts w:asciiTheme="minorBidi" w:eastAsia="Times New Roman" w:hAnsiTheme="minorBidi" w:cstheme="minorBidi"/>
          <w:i/>
          <w:iCs/>
          <w:color w:val="000000"/>
        </w:rPr>
        <w:t>hol</w:t>
      </w:r>
      <w:r w:rsidR="00805B8A">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ha</w:t>
      </w:r>
      <w:r w:rsidR="006C2CA9">
        <w:rPr>
          <w:rFonts w:asciiTheme="minorBidi" w:eastAsia="Times New Roman" w:hAnsiTheme="minorBidi" w:cstheme="minorBidi"/>
          <w:i/>
          <w:iCs/>
          <w:color w:val="000000"/>
        </w:rPr>
        <w:t>-</w:t>
      </w:r>
      <w:r>
        <w:rPr>
          <w:rFonts w:asciiTheme="minorBidi" w:eastAsia="Times New Roman" w:hAnsiTheme="minorBidi" w:cstheme="minorBidi"/>
          <w:i/>
          <w:iCs/>
          <w:color w:val="000000"/>
        </w:rPr>
        <w:t>goyim asher nikra sh</w:t>
      </w:r>
      <w:r w:rsidR="00805B8A">
        <w:rPr>
          <w:rFonts w:asciiTheme="minorBidi" w:eastAsia="Times New Roman" w:hAnsiTheme="minorBidi" w:cstheme="minorBidi"/>
          <w:i/>
          <w:iCs/>
          <w:color w:val="000000"/>
        </w:rPr>
        <w:t>e</w:t>
      </w:r>
      <w:r>
        <w:rPr>
          <w:rFonts w:asciiTheme="minorBidi" w:eastAsia="Times New Roman" w:hAnsiTheme="minorBidi" w:cstheme="minorBidi"/>
          <w:i/>
          <w:iCs/>
          <w:color w:val="000000"/>
        </w:rPr>
        <w:t>mi aleihem</w:t>
      </w:r>
    </w:p>
    <w:p w14:paraId="467E7AF2" w14:textId="7118035C" w:rsidR="00110853" w:rsidRDefault="00110853" w:rsidP="008C4915">
      <w:pPr>
        <w:bidi w:val="0"/>
        <w:spacing w:line="240" w:lineRule="auto"/>
        <w:ind w:left="1440"/>
        <w:jc w:val="both"/>
        <w:rPr>
          <w:rFonts w:asciiTheme="minorBidi" w:eastAsia="Times New Roman" w:hAnsiTheme="minorBidi" w:cstheme="minorBidi"/>
          <w:color w:val="000000"/>
        </w:rPr>
      </w:pPr>
      <w:r w:rsidRPr="00C57A57">
        <w:rPr>
          <w:rFonts w:asciiTheme="minorBidi" w:eastAsia="Times New Roman" w:hAnsiTheme="minorBidi" w:cstheme="minorBidi"/>
          <w:color w:val="000000"/>
        </w:rPr>
        <w:t>and all the nations who are called by my name</w:t>
      </w:r>
    </w:p>
    <w:p w14:paraId="0B9EA9CB" w14:textId="77777777" w:rsidR="006C2CA9" w:rsidRDefault="006C2CA9" w:rsidP="008C4915">
      <w:pPr>
        <w:bidi w:val="0"/>
        <w:spacing w:line="240" w:lineRule="auto"/>
        <w:ind w:left="1440"/>
        <w:jc w:val="both"/>
        <w:rPr>
          <w:rFonts w:asciiTheme="minorBidi" w:eastAsia="Times New Roman" w:hAnsiTheme="minorBidi" w:cstheme="minorBidi"/>
          <w:i/>
          <w:iCs/>
          <w:color w:val="000000"/>
        </w:rPr>
      </w:pPr>
    </w:p>
    <w:p w14:paraId="676B3496" w14:textId="20F1EC33" w:rsidR="00030470" w:rsidRPr="00030470" w:rsidRDefault="00030470"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is a most pregnant phrase. Do we read this as “all the nations of the world (because they are all) called by My Name”? In other words, </w:t>
      </w:r>
      <w:r w:rsidR="00805B8A">
        <w:rPr>
          <w:rFonts w:asciiTheme="minorBidi" w:eastAsia="Times New Roman" w:hAnsiTheme="minorBidi" w:cstheme="minorBidi"/>
          <w:color w:val="000000"/>
        </w:rPr>
        <w:t xml:space="preserve">does it imply </w:t>
      </w:r>
      <w:r>
        <w:rPr>
          <w:rFonts w:asciiTheme="minorBidi" w:eastAsia="Times New Roman" w:hAnsiTheme="minorBidi" w:cstheme="minorBidi"/>
          <w:color w:val="000000"/>
        </w:rPr>
        <w:t xml:space="preserve">ultimate rule of the Davidic monarch over everyone? Or do we read this as </w:t>
      </w:r>
      <w:r w:rsidR="00805B8A">
        <w:rPr>
          <w:rFonts w:asciiTheme="minorBidi" w:eastAsia="Times New Roman" w:hAnsiTheme="minorBidi" w:cstheme="minorBidi"/>
          <w:color w:val="000000"/>
        </w:rPr>
        <w:t xml:space="preserve">meaning that </w:t>
      </w:r>
      <w:r>
        <w:rPr>
          <w:rFonts w:asciiTheme="minorBidi" w:eastAsia="Times New Roman" w:hAnsiTheme="minorBidi" w:cstheme="minorBidi"/>
          <w:color w:val="000000"/>
        </w:rPr>
        <w:t>those particular nations over whom God’s Name is called will fall under the vassal-rule of David?</w:t>
      </w:r>
      <w:r w:rsidR="009765B1">
        <w:rPr>
          <w:rFonts w:asciiTheme="minorBidi" w:eastAsia="Times New Roman" w:hAnsiTheme="minorBidi" w:cstheme="minorBidi"/>
          <w:color w:val="000000"/>
        </w:rPr>
        <w:t xml:space="preserve"> If so, how do we </w:t>
      </w:r>
      <w:r w:rsidR="009765B1">
        <w:rPr>
          <w:rFonts w:asciiTheme="minorBidi" w:eastAsia="Times New Roman" w:hAnsiTheme="minorBidi" w:cstheme="minorBidi"/>
          <w:color w:val="000000"/>
        </w:rPr>
        <w:lastRenderedPageBreak/>
        <w:t>define this group? Are they nations that have self-identified, at some point, with the God of Israel? This may include all of the Abrahamic seed, such as Amon, Moav</w:t>
      </w:r>
      <w:r w:rsidR="00805B8A">
        <w:rPr>
          <w:rFonts w:asciiTheme="minorBidi" w:eastAsia="Times New Roman" w:hAnsiTheme="minorBidi" w:cstheme="minorBidi"/>
          <w:color w:val="000000"/>
        </w:rPr>
        <w:t>,</w:t>
      </w:r>
      <w:r w:rsidR="009765B1">
        <w:rPr>
          <w:rFonts w:asciiTheme="minorBidi" w:eastAsia="Times New Roman" w:hAnsiTheme="minorBidi" w:cstheme="minorBidi"/>
          <w:color w:val="000000"/>
        </w:rPr>
        <w:t xml:space="preserve"> and Edom. Or does it mean all the nations that God has addressed, in which case it would extend to Egypt, Aram</w:t>
      </w:r>
      <w:r w:rsidR="00805B8A">
        <w:rPr>
          <w:rFonts w:asciiTheme="minorBidi" w:eastAsia="Times New Roman" w:hAnsiTheme="minorBidi" w:cstheme="minorBidi"/>
          <w:color w:val="000000"/>
        </w:rPr>
        <w:t>,</w:t>
      </w:r>
      <w:r w:rsidR="009765B1">
        <w:rPr>
          <w:rFonts w:asciiTheme="minorBidi" w:eastAsia="Times New Roman" w:hAnsiTheme="minorBidi" w:cstheme="minorBidi"/>
          <w:color w:val="000000"/>
        </w:rPr>
        <w:t xml:space="preserve"> and so forth? We will address this issue in our addendum about prophetic eschatologies. </w:t>
      </w:r>
    </w:p>
    <w:p w14:paraId="1D8C3E75" w14:textId="77777777" w:rsidR="00110853" w:rsidRDefault="00110853" w:rsidP="008C4915">
      <w:pPr>
        <w:bidi w:val="0"/>
        <w:spacing w:line="240" w:lineRule="auto"/>
        <w:ind w:left="1440"/>
        <w:jc w:val="both"/>
        <w:rPr>
          <w:rFonts w:asciiTheme="minorBidi" w:eastAsia="Times New Roman" w:hAnsiTheme="minorBidi" w:cstheme="minorBidi"/>
          <w:i/>
          <w:iCs/>
          <w:color w:val="000000"/>
        </w:rPr>
      </w:pPr>
    </w:p>
    <w:p w14:paraId="0869915D" w14:textId="4145C204" w:rsidR="00110853" w:rsidRPr="00110853" w:rsidRDefault="00110853" w:rsidP="008C4915">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Ne’um</w:t>
      </w:r>
      <w:r w:rsidR="00805B8A">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Hashem oseh zot</w:t>
      </w:r>
    </w:p>
    <w:p w14:paraId="0C1A879B" w14:textId="148DE991" w:rsidR="00C57A57" w:rsidRDefault="00C57A57" w:rsidP="008C4915">
      <w:pPr>
        <w:bidi w:val="0"/>
        <w:spacing w:line="240" w:lineRule="auto"/>
        <w:ind w:left="1440"/>
        <w:jc w:val="both"/>
        <w:rPr>
          <w:rFonts w:asciiTheme="minorBidi" w:eastAsia="Times New Roman" w:hAnsiTheme="minorBidi" w:cstheme="minorBidi"/>
          <w:color w:val="000000"/>
        </w:rPr>
      </w:pPr>
      <w:r w:rsidRPr="00C57A57">
        <w:rPr>
          <w:rFonts w:asciiTheme="minorBidi" w:eastAsia="Times New Roman" w:hAnsiTheme="minorBidi" w:cstheme="minorBidi"/>
          <w:color w:val="000000"/>
        </w:rPr>
        <w:t>says the LORD who does this.</w:t>
      </w:r>
    </w:p>
    <w:p w14:paraId="684B20CE" w14:textId="77777777" w:rsidR="006C2CA9" w:rsidRDefault="006C2CA9" w:rsidP="008C4915">
      <w:pPr>
        <w:bidi w:val="0"/>
        <w:spacing w:line="240" w:lineRule="auto"/>
        <w:ind w:left="1440"/>
        <w:jc w:val="both"/>
        <w:rPr>
          <w:rFonts w:asciiTheme="minorBidi" w:eastAsia="Times New Roman" w:hAnsiTheme="minorBidi" w:cstheme="minorBidi"/>
          <w:color w:val="000000"/>
        </w:rPr>
      </w:pPr>
    </w:p>
    <w:p w14:paraId="23460B96" w14:textId="2C30F0BE" w:rsidR="009765B1" w:rsidRDefault="009765B1"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Even though we noted the shift to the third person plural in this verse – </w:t>
      </w:r>
      <w:r>
        <w:rPr>
          <w:rFonts w:asciiTheme="minorBidi" w:eastAsia="Times New Roman" w:hAnsiTheme="minorBidi" w:cstheme="minorBidi"/>
          <w:i/>
          <w:iCs/>
          <w:color w:val="000000"/>
        </w:rPr>
        <w:t>l</w:t>
      </w:r>
      <w:r w:rsidR="00805B8A">
        <w:rPr>
          <w:rFonts w:asciiTheme="minorBidi" w:eastAsia="Times New Roman" w:hAnsiTheme="minorBidi" w:cstheme="minorBidi"/>
          <w:i/>
          <w:iCs/>
          <w:color w:val="000000"/>
        </w:rPr>
        <w:t>e</w:t>
      </w:r>
      <w:r>
        <w:rPr>
          <w:rFonts w:asciiTheme="minorBidi" w:eastAsia="Times New Roman" w:hAnsiTheme="minorBidi" w:cstheme="minorBidi"/>
          <w:i/>
          <w:iCs/>
          <w:color w:val="000000"/>
        </w:rPr>
        <w:t xml:space="preserve">ma’an </w:t>
      </w:r>
      <w:r>
        <w:rPr>
          <w:rFonts w:asciiTheme="minorBidi" w:eastAsia="Times New Roman" w:hAnsiTheme="minorBidi" w:cstheme="minorBidi"/>
          <w:b/>
          <w:bCs/>
          <w:i/>
          <w:iCs/>
          <w:color w:val="000000"/>
        </w:rPr>
        <w:t>yirshu</w:t>
      </w:r>
      <w:r>
        <w:rPr>
          <w:rFonts w:asciiTheme="minorBidi" w:eastAsia="Times New Roman" w:hAnsiTheme="minorBidi" w:cstheme="minorBidi"/>
          <w:i/>
          <w:iCs/>
          <w:color w:val="000000"/>
        </w:rPr>
        <w:t xml:space="preserve"> – </w:t>
      </w:r>
      <w:r>
        <w:rPr>
          <w:rFonts w:asciiTheme="minorBidi" w:eastAsia="Times New Roman" w:hAnsiTheme="minorBidi" w:cstheme="minorBidi"/>
          <w:color w:val="000000"/>
        </w:rPr>
        <w:t xml:space="preserve">the text reverts back and reminds us that behind all of this empowerment is the Empowering God, Who will give the Davidic king and his flock the strength and the opportunities to realize this vision. </w:t>
      </w:r>
    </w:p>
    <w:p w14:paraId="5998578F" w14:textId="446400FC" w:rsidR="009765B1" w:rsidRDefault="009765B1" w:rsidP="008C4915">
      <w:pPr>
        <w:bidi w:val="0"/>
        <w:spacing w:line="240" w:lineRule="auto"/>
        <w:jc w:val="both"/>
        <w:rPr>
          <w:rFonts w:asciiTheme="minorBidi" w:eastAsia="Times New Roman" w:hAnsiTheme="minorBidi" w:cstheme="minorBidi"/>
          <w:color w:val="000000"/>
        </w:rPr>
      </w:pPr>
    </w:p>
    <w:p w14:paraId="4B869CF0" w14:textId="3921EFC7" w:rsidR="009765B1" w:rsidRPr="009765B1" w:rsidRDefault="009765B1" w:rsidP="008C491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next week’s </w:t>
      </w:r>
      <w:r w:rsidRPr="00181147">
        <w:rPr>
          <w:rFonts w:asciiTheme="minorBidi" w:eastAsia="Times New Roman" w:hAnsiTheme="minorBidi" w:cstheme="minorBidi"/>
          <w:i/>
          <w:iCs/>
          <w:color w:val="000000"/>
        </w:rPr>
        <w:t>shiur</w:t>
      </w:r>
      <w:r>
        <w:rPr>
          <w:rFonts w:asciiTheme="minorBidi" w:eastAsia="Times New Roman" w:hAnsiTheme="minorBidi" w:cstheme="minorBidi"/>
          <w:color w:val="000000"/>
        </w:rPr>
        <w:t>, we will begin our examination of the epilogue – Amos’s uplifting and redemptive vision</w:t>
      </w:r>
      <w:r w:rsidR="00805B8A">
        <w:rPr>
          <w:rFonts w:asciiTheme="minorBidi" w:eastAsia="Times New Roman" w:hAnsiTheme="minorBidi" w:cstheme="minorBidi"/>
          <w:color w:val="000000"/>
        </w:rPr>
        <w:t>,</w:t>
      </w:r>
      <w:r>
        <w:rPr>
          <w:rFonts w:asciiTheme="minorBidi" w:eastAsia="Times New Roman" w:hAnsiTheme="minorBidi" w:cstheme="minorBidi"/>
          <w:color w:val="000000"/>
        </w:rPr>
        <w:t xml:space="preserve"> with which he concludes these nine astounding chapters of oratorical brilliance. </w:t>
      </w:r>
    </w:p>
    <w:p w14:paraId="34988BE2" w14:textId="77777777" w:rsidR="006C2CA9" w:rsidRDefault="006C2CA9" w:rsidP="008C4915">
      <w:pPr>
        <w:bidi w:val="0"/>
        <w:spacing w:line="240" w:lineRule="auto"/>
        <w:jc w:val="both"/>
        <w:rPr>
          <w:rFonts w:asciiTheme="minorBidi" w:eastAsia="Times New Roman" w:hAnsiTheme="minorBidi" w:cstheme="minorBidi"/>
          <w:b/>
          <w:bCs/>
          <w:color w:val="000000"/>
        </w:rPr>
      </w:pPr>
    </w:p>
    <w:p w14:paraId="5B3B3118" w14:textId="77777777" w:rsidR="006C2CA9" w:rsidRDefault="006C2CA9" w:rsidP="008C4915">
      <w:pPr>
        <w:bidi w:val="0"/>
        <w:spacing w:line="240" w:lineRule="auto"/>
        <w:jc w:val="both"/>
        <w:rPr>
          <w:rFonts w:asciiTheme="minorBidi" w:eastAsia="Times New Roman" w:hAnsiTheme="minorBidi" w:cstheme="minorBidi"/>
          <w:b/>
          <w:bCs/>
          <w:color w:val="000000"/>
        </w:rPr>
      </w:pPr>
    </w:p>
    <w:p w14:paraId="711437F7" w14:textId="1E151981" w:rsidR="006923C6" w:rsidRDefault="006923C6" w:rsidP="008C4915">
      <w:pPr>
        <w:bidi w:val="0"/>
        <w:spacing w:line="240" w:lineRule="auto"/>
        <w:jc w:val="both"/>
        <w:rPr>
          <w:rFonts w:asciiTheme="minorBidi" w:eastAsia="Times New Roman" w:hAnsiTheme="minorBidi" w:cstheme="minorBidi"/>
          <w:b/>
          <w:bCs/>
          <w:color w:val="000000"/>
        </w:rPr>
      </w:pPr>
      <w:r w:rsidRPr="006C2CA9">
        <w:rPr>
          <w:rFonts w:asciiTheme="minorBidi" w:eastAsia="Times New Roman" w:hAnsiTheme="minorBidi" w:cstheme="minorBidi"/>
          <w:b/>
          <w:bCs/>
          <w:color w:val="000000"/>
        </w:rPr>
        <w:t xml:space="preserve">For Further Study: </w:t>
      </w:r>
    </w:p>
    <w:p w14:paraId="08D75750" w14:textId="77777777" w:rsidR="006C2CA9" w:rsidRPr="006C2CA9" w:rsidRDefault="006C2CA9" w:rsidP="008C4915">
      <w:pPr>
        <w:bidi w:val="0"/>
        <w:spacing w:line="240" w:lineRule="auto"/>
        <w:jc w:val="both"/>
        <w:rPr>
          <w:rFonts w:asciiTheme="minorBidi" w:eastAsia="Times New Roman" w:hAnsiTheme="minorBidi" w:cstheme="minorBidi"/>
          <w:b/>
          <w:bCs/>
          <w:color w:val="000000"/>
        </w:rPr>
      </w:pPr>
    </w:p>
    <w:p w14:paraId="3EB89722" w14:textId="56388586" w:rsidR="006923C6" w:rsidRPr="006C2CA9" w:rsidRDefault="006923C6" w:rsidP="008C4915">
      <w:pPr>
        <w:bidi w:val="0"/>
        <w:spacing w:line="240" w:lineRule="auto"/>
        <w:jc w:val="both"/>
        <w:rPr>
          <w:rFonts w:asciiTheme="minorBidi" w:eastAsia="Times New Roman" w:hAnsiTheme="minorBidi" w:cstheme="minorBidi"/>
          <w:color w:val="000000"/>
        </w:rPr>
      </w:pPr>
      <w:r w:rsidRPr="006C2CA9">
        <w:rPr>
          <w:rFonts w:asciiTheme="minorBidi" w:hAnsiTheme="minorBidi" w:cstheme="minorBidi"/>
          <w:color w:val="333333"/>
          <w:shd w:val="clear" w:color="auto" w:fill="FFFFFF"/>
        </w:rPr>
        <w:t>Reich</w:t>
      </w:r>
      <w:r w:rsidR="00805B8A">
        <w:rPr>
          <w:rFonts w:asciiTheme="minorBidi" w:hAnsiTheme="minorBidi" w:cstheme="minorBidi"/>
          <w:color w:val="333333"/>
          <w:shd w:val="clear" w:color="auto" w:fill="FFFFFF"/>
        </w:rPr>
        <w:t xml:space="preserve">, </w:t>
      </w:r>
      <w:r w:rsidR="00805B8A" w:rsidRPr="006C2CA9">
        <w:rPr>
          <w:rFonts w:asciiTheme="minorBidi" w:hAnsiTheme="minorBidi" w:cstheme="minorBidi"/>
          <w:color w:val="333333"/>
          <w:shd w:val="clear" w:color="auto" w:fill="FFFFFF"/>
        </w:rPr>
        <w:t>Nurith</w:t>
      </w:r>
      <w:r w:rsidRPr="006C2CA9">
        <w:rPr>
          <w:rFonts w:asciiTheme="minorBidi" w:hAnsiTheme="minorBidi" w:cstheme="minorBidi"/>
          <w:color w:val="333333"/>
          <w:shd w:val="clear" w:color="auto" w:fill="FFFFFF"/>
        </w:rPr>
        <w:t>. “Tabernacle, Mourning, and Messianic Passion</w:t>
      </w:r>
      <w:r w:rsidR="00805B8A">
        <w:rPr>
          <w:rFonts w:asciiTheme="minorBidi" w:hAnsiTheme="minorBidi" w:cstheme="minorBidi"/>
          <w:color w:val="333333"/>
          <w:shd w:val="clear" w:color="auto" w:fill="FFFFFF"/>
        </w:rPr>
        <w:t>,”</w:t>
      </w:r>
      <w:r w:rsidRPr="006C2CA9">
        <w:rPr>
          <w:rFonts w:asciiTheme="minorBidi" w:hAnsiTheme="minorBidi" w:cstheme="minorBidi"/>
          <w:color w:val="333333"/>
          <w:shd w:val="clear" w:color="auto" w:fill="FFFFFF"/>
        </w:rPr>
        <w:t xml:space="preserve"> </w:t>
      </w:r>
      <w:r w:rsidRPr="006C2CA9">
        <w:rPr>
          <w:rFonts w:asciiTheme="minorBidi" w:hAnsiTheme="minorBidi" w:cstheme="minorBidi"/>
          <w:i/>
          <w:iCs/>
          <w:color w:val="333333"/>
          <w:shd w:val="clear" w:color="auto" w:fill="FFFFFF"/>
        </w:rPr>
        <w:t>Lĕšonénu: A Journal for the Study of the Hebrew Language and Cognate Subjects</w:t>
      </w:r>
      <w:r w:rsidR="00D15C54" w:rsidRPr="006C2CA9">
        <w:rPr>
          <w:rFonts w:asciiTheme="minorBidi" w:hAnsiTheme="minorBidi" w:cstheme="minorBidi"/>
          <w:i/>
          <w:iCs/>
          <w:color w:val="333333"/>
          <w:shd w:val="clear" w:color="auto" w:fill="FFFFFF"/>
        </w:rPr>
        <w:t xml:space="preserve"> </w:t>
      </w:r>
      <w:r w:rsidR="00D15C54" w:rsidRPr="008C4915">
        <w:rPr>
          <w:rFonts w:asciiTheme="minorBidi" w:hAnsiTheme="minorBidi" w:cstheme="minorBidi"/>
          <w:color w:val="333333"/>
          <w:shd w:val="clear" w:color="auto" w:fill="FFFFFF"/>
        </w:rPr>
        <w:t>77</w:t>
      </w:r>
      <w:r w:rsidR="00805B8A">
        <w:rPr>
          <w:rFonts w:asciiTheme="minorBidi" w:hAnsiTheme="minorBidi" w:cstheme="minorBidi"/>
          <w:color w:val="333333"/>
          <w:shd w:val="clear" w:color="auto" w:fill="FFFFFF"/>
        </w:rPr>
        <w:t>:</w:t>
      </w:r>
      <w:r w:rsidR="00D15C54" w:rsidRPr="008C4915">
        <w:rPr>
          <w:rFonts w:asciiTheme="minorBidi" w:hAnsiTheme="minorBidi" w:cstheme="minorBidi"/>
          <w:color w:val="333333"/>
          <w:shd w:val="clear" w:color="auto" w:fill="FFFFFF"/>
        </w:rPr>
        <w:t>2-4</w:t>
      </w:r>
      <w:r w:rsidR="00805B8A">
        <w:rPr>
          <w:rFonts w:asciiTheme="minorBidi" w:hAnsiTheme="minorBidi" w:cstheme="minorBidi"/>
          <w:color w:val="333333"/>
          <w:shd w:val="clear" w:color="auto" w:fill="FFFFFF"/>
        </w:rPr>
        <w:t xml:space="preserve"> (2015), </w:t>
      </w:r>
      <w:r w:rsidRPr="006C2CA9">
        <w:rPr>
          <w:rFonts w:asciiTheme="minorBidi" w:hAnsiTheme="minorBidi" w:cstheme="minorBidi"/>
          <w:color w:val="333333"/>
          <w:shd w:val="clear" w:color="auto" w:fill="FFFFFF"/>
        </w:rPr>
        <w:t>pp. 241–250. </w:t>
      </w:r>
    </w:p>
    <w:p w14:paraId="0DCABC1B" w14:textId="359F110E" w:rsidR="00D15C54" w:rsidRPr="006C2CA9" w:rsidRDefault="00D15C54" w:rsidP="008C4915">
      <w:pPr>
        <w:bidi w:val="0"/>
        <w:spacing w:line="240" w:lineRule="auto"/>
        <w:jc w:val="both"/>
        <w:rPr>
          <w:rFonts w:asciiTheme="minorBidi" w:eastAsia="Times New Roman" w:hAnsiTheme="minorBidi" w:cstheme="minorBidi"/>
          <w:color w:val="000000"/>
        </w:rPr>
      </w:pPr>
    </w:p>
    <w:p w14:paraId="4A68CEED" w14:textId="28649780" w:rsidR="00D15C54" w:rsidRPr="006C2CA9" w:rsidRDefault="00D15C54" w:rsidP="008C4915">
      <w:pPr>
        <w:shd w:val="clear" w:color="auto" w:fill="FFFFFF"/>
        <w:bidi w:val="0"/>
        <w:spacing w:line="240" w:lineRule="auto"/>
        <w:rPr>
          <w:rFonts w:asciiTheme="minorBidi" w:eastAsia="Times New Roman" w:hAnsiTheme="minorBidi" w:cstheme="minorBidi"/>
          <w:color w:val="3A3A3A"/>
        </w:rPr>
      </w:pPr>
      <w:r w:rsidRPr="006C2CA9">
        <w:rPr>
          <w:rFonts w:asciiTheme="minorBidi" w:eastAsia="Times New Roman" w:hAnsiTheme="minorBidi" w:cstheme="minorBidi"/>
          <w:color w:val="3A3A3A"/>
        </w:rPr>
        <w:t>Richardson, H. Neil. ""Skt" (</w:t>
      </w:r>
      <w:r w:rsidRPr="008C4915">
        <w:rPr>
          <w:rFonts w:asciiTheme="minorBidi" w:eastAsia="Times New Roman" w:hAnsiTheme="minorBidi" w:cstheme="minorBidi"/>
          <w:i/>
          <w:iCs/>
          <w:color w:val="3A3A3A"/>
        </w:rPr>
        <w:t>Amos</w:t>
      </w:r>
      <w:r w:rsidRPr="006C2CA9">
        <w:rPr>
          <w:rFonts w:asciiTheme="minorBidi" w:eastAsia="Times New Roman" w:hAnsiTheme="minorBidi" w:cstheme="minorBidi"/>
          <w:color w:val="3A3A3A"/>
        </w:rPr>
        <w:t xml:space="preserve"> 9:11)</w:t>
      </w:r>
      <w:r w:rsidR="00805B8A">
        <w:rPr>
          <w:rFonts w:asciiTheme="minorBidi" w:eastAsia="Times New Roman" w:hAnsiTheme="minorBidi" w:cstheme="minorBidi"/>
          <w:color w:val="3A3A3A"/>
        </w:rPr>
        <w:t>,</w:t>
      </w:r>
      <w:r w:rsidRPr="006C2CA9">
        <w:rPr>
          <w:rFonts w:asciiTheme="minorBidi" w:eastAsia="Times New Roman" w:hAnsiTheme="minorBidi" w:cstheme="minorBidi"/>
          <w:color w:val="3A3A3A"/>
        </w:rPr>
        <w:t>" </w:t>
      </w:r>
      <w:r w:rsidRPr="006C2CA9">
        <w:rPr>
          <w:rFonts w:asciiTheme="minorBidi" w:eastAsia="Times New Roman" w:hAnsiTheme="minorBidi" w:cstheme="minorBidi"/>
          <w:i/>
          <w:iCs/>
          <w:color w:val="3A3A3A"/>
        </w:rPr>
        <w:t>Journal of Biblical Literature</w:t>
      </w:r>
      <w:r w:rsidRPr="006C2CA9">
        <w:rPr>
          <w:rFonts w:asciiTheme="minorBidi" w:eastAsia="Times New Roman" w:hAnsiTheme="minorBidi" w:cstheme="minorBidi"/>
          <w:color w:val="3A3A3A"/>
        </w:rPr>
        <w:t> 92</w:t>
      </w:r>
      <w:r w:rsidR="00805B8A">
        <w:rPr>
          <w:rFonts w:asciiTheme="minorBidi" w:eastAsia="Times New Roman" w:hAnsiTheme="minorBidi" w:cstheme="minorBidi"/>
          <w:color w:val="3A3A3A"/>
        </w:rPr>
        <w:t>:</w:t>
      </w:r>
      <w:r w:rsidRPr="006C2CA9">
        <w:rPr>
          <w:rFonts w:asciiTheme="minorBidi" w:eastAsia="Times New Roman" w:hAnsiTheme="minorBidi" w:cstheme="minorBidi"/>
          <w:color w:val="3A3A3A"/>
        </w:rPr>
        <w:t>3 (1973)</w:t>
      </w:r>
      <w:r w:rsidR="00805B8A">
        <w:rPr>
          <w:rFonts w:asciiTheme="minorBidi" w:eastAsia="Times New Roman" w:hAnsiTheme="minorBidi" w:cstheme="minorBidi"/>
          <w:color w:val="3A3A3A"/>
        </w:rPr>
        <w:t>, pp.</w:t>
      </w:r>
      <w:r w:rsidRPr="006C2CA9">
        <w:rPr>
          <w:rFonts w:asciiTheme="minorBidi" w:eastAsia="Times New Roman" w:hAnsiTheme="minorBidi" w:cstheme="minorBidi"/>
          <w:color w:val="3A3A3A"/>
        </w:rPr>
        <w:t xml:space="preserve"> 375-381</w:t>
      </w:r>
    </w:p>
    <w:p w14:paraId="4C50C1FA" w14:textId="512E7D05" w:rsidR="00B6546C" w:rsidRPr="006C2CA9" w:rsidRDefault="00B6546C" w:rsidP="008C4915">
      <w:pPr>
        <w:shd w:val="clear" w:color="auto" w:fill="FFFFFF"/>
        <w:bidi w:val="0"/>
        <w:spacing w:line="240" w:lineRule="auto"/>
        <w:rPr>
          <w:rFonts w:asciiTheme="minorBidi" w:eastAsia="Times New Roman" w:hAnsiTheme="minorBidi" w:cstheme="minorBidi"/>
          <w:color w:val="3A3A3A"/>
        </w:rPr>
      </w:pPr>
    </w:p>
    <w:p w14:paraId="6F559CFB" w14:textId="43392314" w:rsidR="00B6546C" w:rsidRPr="006C2CA9" w:rsidRDefault="00225028" w:rsidP="008C4915">
      <w:pPr>
        <w:shd w:val="clear" w:color="auto" w:fill="FFFFFF"/>
        <w:bidi w:val="0"/>
        <w:spacing w:line="240" w:lineRule="auto"/>
        <w:rPr>
          <w:rFonts w:asciiTheme="minorBidi" w:eastAsia="Times New Roman" w:hAnsiTheme="minorBidi" w:cstheme="minorBidi"/>
          <w:color w:val="3A3A3A"/>
        </w:rPr>
      </w:pPr>
      <w:r w:rsidRPr="006C2CA9">
        <w:rPr>
          <w:rFonts w:asciiTheme="minorBidi" w:eastAsia="Times New Roman" w:hAnsiTheme="minorBidi" w:cstheme="minorBidi"/>
          <w:color w:val="3A3A3A"/>
        </w:rPr>
        <w:t xml:space="preserve">Rubenstein, Jeffrey L. </w:t>
      </w:r>
      <w:r w:rsidR="00805B8A">
        <w:rPr>
          <w:rFonts w:asciiTheme="minorBidi" w:eastAsia="Times New Roman" w:hAnsiTheme="minorBidi" w:cstheme="minorBidi"/>
          <w:color w:val="3A3A3A"/>
        </w:rPr>
        <w:t>“</w:t>
      </w:r>
      <w:r w:rsidR="00B6546C" w:rsidRPr="006C2CA9">
        <w:rPr>
          <w:rFonts w:asciiTheme="minorBidi" w:eastAsia="Times New Roman" w:hAnsiTheme="minorBidi" w:cstheme="minorBidi"/>
          <w:color w:val="3A3A3A"/>
        </w:rPr>
        <w:t xml:space="preserve">The </w:t>
      </w:r>
      <w:r w:rsidR="00805B8A">
        <w:rPr>
          <w:rFonts w:asciiTheme="minorBidi" w:eastAsia="Times New Roman" w:hAnsiTheme="minorBidi" w:cstheme="minorBidi"/>
          <w:color w:val="3A3A3A"/>
        </w:rPr>
        <w:t>‘</w:t>
      </w:r>
      <w:r w:rsidRPr="006C2CA9">
        <w:rPr>
          <w:rFonts w:asciiTheme="minorBidi" w:eastAsia="Times New Roman" w:hAnsiTheme="minorBidi" w:cstheme="minorBidi"/>
          <w:color w:val="3A3A3A"/>
        </w:rPr>
        <w:t>S</w:t>
      </w:r>
      <w:r w:rsidR="00B6546C" w:rsidRPr="006C2CA9">
        <w:rPr>
          <w:rFonts w:asciiTheme="minorBidi" w:eastAsia="Times New Roman" w:hAnsiTheme="minorBidi" w:cstheme="minorBidi"/>
          <w:color w:val="3A3A3A"/>
        </w:rPr>
        <w:t>ukka</w:t>
      </w:r>
      <w:r w:rsidR="00805B8A">
        <w:rPr>
          <w:rFonts w:asciiTheme="minorBidi" w:eastAsia="Times New Roman" w:hAnsiTheme="minorBidi" w:cstheme="minorBidi"/>
          <w:color w:val="3A3A3A"/>
        </w:rPr>
        <w:t>’</w:t>
      </w:r>
      <w:r w:rsidR="00B6546C" w:rsidRPr="006C2CA9">
        <w:rPr>
          <w:rFonts w:asciiTheme="minorBidi" w:eastAsia="Times New Roman" w:hAnsiTheme="minorBidi" w:cstheme="minorBidi"/>
          <w:color w:val="3A3A3A"/>
        </w:rPr>
        <w:t xml:space="preserve"> </w:t>
      </w:r>
      <w:r w:rsidRPr="006C2CA9">
        <w:rPr>
          <w:rFonts w:asciiTheme="minorBidi" w:eastAsia="Times New Roman" w:hAnsiTheme="minorBidi" w:cstheme="minorBidi"/>
          <w:color w:val="3A3A3A"/>
        </w:rPr>
        <w:t>A</w:t>
      </w:r>
      <w:r w:rsidR="00B6546C" w:rsidRPr="006C2CA9">
        <w:rPr>
          <w:rFonts w:asciiTheme="minorBidi" w:eastAsia="Times New Roman" w:hAnsiTheme="minorBidi" w:cstheme="minorBidi"/>
          <w:color w:val="3A3A3A"/>
        </w:rPr>
        <w:t>s</w:t>
      </w:r>
      <w:r w:rsidR="00B6546C" w:rsidRPr="006C2CA9">
        <w:rPr>
          <w:rFonts w:asciiTheme="minorBidi" w:eastAsia="Times New Roman" w:hAnsiTheme="minorBidi" w:cstheme="minorBidi"/>
          <w:color w:val="3A3A3A"/>
          <w:rtl/>
        </w:rPr>
        <w:t> </w:t>
      </w:r>
      <w:r w:rsidRPr="006C2CA9">
        <w:rPr>
          <w:rFonts w:asciiTheme="minorBidi" w:eastAsia="Times New Roman" w:hAnsiTheme="minorBidi" w:cstheme="minorBidi"/>
          <w:color w:val="3A3A3A"/>
        </w:rPr>
        <w:t>T</w:t>
      </w:r>
      <w:r w:rsidR="00B6546C" w:rsidRPr="006C2CA9">
        <w:rPr>
          <w:rFonts w:asciiTheme="minorBidi" w:eastAsia="Times New Roman" w:hAnsiTheme="minorBidi" w:cstheme="minorBidi"/>
          <w:color w:val="3A3A3A"/>
        </w:rPr>
        <w:t>emporary</w:t>
      </w:r>
      <w:r w:rsidR="00B6546C" w:rsidRPr="006C2CA9">
        <w:rPr>
          <w:rFonts w:asciiTheme="minorBidi" w:eastAsia="Times New Roman" w:hAnsiTheme="minorBidi" w:cstheme="minorBidi"/>
          <w:color w:val="3A3A3A"/>
          <w:rtl/>
        </w:rPr>
        <w:t> </w:t>
      </w:r>
      <w:r w:rsidR="00B6546C" w:rsidRPr="006C2CA9">
        <w:rPr>
          <w:rFonts w:asciiTheme="minorBidi" w:eastAsia="Times New Roman" w:hAnsiTheme="minorBidi" w:cstheme="minorBidi"/>
          <w:color w:val="3A3A3A"/>
        </w:rPr>
        <w:t xml:space="preserve">or </w:t>
      </w:r>
      <w:r w:rsidRPr="006C2CA9">
        <w:rPr>
          <w:rFonts w:asciiTheme="minorBidi" w:eastAsia="Times New Roman" w:hAnsiTheme="minorBidi" w:cstheme="minorBidi"/>
          <w:color w:val="3A3A3A"/>
        </w:rPr>
        <w:t>P</w:t>
      </w:r>
      <w:r w:rsidR="00B6546C" w:rsidRPr="006C2CA9">
        <w:rPr>
          <w:rFonts w:asciiTheme="minorBidi" w:eastAsia="Times New Roman" w:hAnsiTheme="minorBidi" w:cstheme="minorBidi"/>
          <w:color w:val="3A3A3A"/>
        </w:rPr>
        <w:t>ermanent</w:t>
      </w:r>
      <w:r w:rsidR="00B6546C" w:rsidRPr="006C2CA9">
        <w:rPr>
          <w:rFonts w:asciiTheme="minorBidi" w:eastAsia="Times New Roman" w:hAnsiTheme="minorBidi" w:cstheme="minorBidi"/>
          <w:color w:val="3A3A3A"/>
          <w:rtl/>
        </w:rPr>
        <w:t> </w:t>
      </w:r>
      <w:r w:rsidRPr="006C2CA9">
        <w:rPr>
          <w:rFonts w:asciiTheme="minorBidi" w:eastAsia="Times New Roman" w:hAnsiTheme="minorBidi" w:cstheme="minorBidi"/>
          <w:color w:val="3A3A3A"/>
        </w:rPr>
        <w:t>D</w:t>
      </w:r>
      <w:r w:rsidR="00B6546C" w:rsidRPr="006C2CA9">
        <w:rPr>
          <w:rFonts w:asciiTheme="minorBidi" w:eastAsia="Times New Roman" w:hAnsiTheme="minorBidi" w:cstheme="minorBidi"/>
          <w:color w:val="3A3A3A"/>
        </w:rPr>
        <w:t>welling</w:t>
      </w:r>
      <w:r w:rsidR="00805B8A">
        <w:rPr>
          <w:rFonts w:asciiTheme="minorBidi" w:eastAsia="Times New Roman" w:hAnsiTheme="minorBidi" w:cstheme="minorBidi"/>
          <w:color w:val="3A3A3A"/>
        </w:rPr>
        <w:t>:</w:t>
      </w:r>
      <w:r w:rsidR="00B6546C" w:rsidRPr="006C2CA9">
        <w:rPr>
          <w:rFonts w:asciiTheme="minorBidi" w:eastAsia="Times New Roman" w:hAnsiTheme="minorBidi" w:cstheme="minorBidi"/>
          <w:color w:val="3A3A3A"/>
          <w:rtl/>
        </w:rPr>
        <w:t xml:space="preserve"> </w:t>
      </w:r>
      <w:r w:rsidRPr="006C2CA9">
        <w:rPr>
          <w:rFonts w:asciiTheme="minorBidi" w:eastAsia="Times New Roman" w:hAnsiTheme="minorBidi" w:cstheme="minorBidi"/>
          <w:color w:val="3A3A3A"/>
        </w:rPr>
        <w:t>St</w:t>
      </w:r>
      <w:r w:rsidR="00B6546C" w:rsidRPr="006C2CA9">
        <w:rPr>
          <w:rFonts w:asciiTheme="minorBidi" w:eastAsia="Times New Roman" w:hAnsiTheme="minorBidi" w:cstheme="minorBidi"/>
          <w:color w:val="3A3A3A"/>
        </w:rPr>
        <w:t xml:space="preserve">udy in the </w:t>
      </w:r>
      <w:r w:rsidRPr="006C2CA9">
        <w:rPr>
          <w:rFonts w:asciiTheme="minorBidi" w:eastAsia="Times New Roman" w:hAnsiTheme="minorBidi" w:cstheme="minorBidi"/>
          <w:color w:val="3A3A3A"/>
        </w:rPr>
        <w:t>D</w:t>
      </w:r>
      <w:r w:rsidR="00B6546C" w:rsidRPr="006C2CA9">
        <w:rPr>
          <w:rFonts w:asciiTheme="minorBidi" w:eastAsia="Times New Roman" w:hAnsiTheme="minorBidi" w:cstheme="minorBidi"/>
          <w:color w:val="3A3A3A"/>
        </w:rPr>
        <w:t xml:space="preserve">evelopment of </w:t>
      </w:r>
      <w:r w:rsidRPr="006C2CA9">
        <w:rPr>
          <w:rFonts w:asciiTheme="minorBidi" w:eastAsia="Times New Roman" w:hAnsiTheme="minorBidi" w:cstheme="minorBidi"/>
          <w:color w:val="3A3A3A"/>
        </w:rPr>
        <w:t>T</w:t>
      </w:r>
      <w:r w:rsidR="00B6546C" w:rsidRPr="006C2CA9">
        <w:rPr>
          <w:rFonts w:asciiTheme="minorBidi" w:eastAsia="Times New Roman" w:hAnsiTheme="minorBidi" w:cstheme="minorBidi"/>
          <w:color w:val="3A3A3A"/>
        </w:rPr>
        <w:t xml:space="preserve">almudic </w:t>
      </w:r>
      <w:r w:rsidRPr="006C2CA9">
        <w:rPr>
          <w:rFonts w:asciiTheme="minorBidi" w:eastAsia="Times New Roman" w:hAnsiTheme="minorBidi" w:cstheme="minorBidi"/>
          <w:color w:val="3A3A3A"/>
        </w:rPr>
        <w:t>T</w:t>
      </w:r>
      <w:r w:rsidR="00B6546C" w:rsidRPr="006C2CA9">
        <w:rPr>
          <w:rFonts w:asciiTheme="minorBidi" w:eastAsia="Times New Roman" w:hAnsiTheme="minorBidi" w:cstheme="minorBidi"/>
          <w:color w:val="3A3A3A"/>
        </w:rPr>
        <w:t>hought</w:t>
      </w:r>
      <w:r w:rsidR="00805B8A">
        <w:rPr>
          <w:rFonts w:asciiTheme="minorBidi" w:eastAsia="Times New Roman" w:hAnsiTheme="minorBidi" w:cstheme="minorBidi"/>
          <w:color w:val="3A3A3A"/>
        </w:rPr>
        <w:t>,”</w:t>
      </w:r>
      <w:r w:rsidRPr="006C2CA9">
        <w:rPr>
          <w:rFonts w:asciiTheme="minorBidi" w:eastAsia="Times New Roman" w:hAnsiTheme="minorBidi" w:cstheme="minorBidi"/>
          <w:color w:val="3A3A3A"/>
        </w:rPr>
        <w:t xml:space="preserve"> </w:t>
      </w:r>
      <w:r w:rsidR="00B6546C" w:rsidRPr="006C2CA9">
        <w:rPr>
          <w:rFonts w:asciiTheme="minorBidi" w:eastAsia="Times New Roman" w:hAnsiTheme="minorBidi" w:cstheme="minorBidi"/>
          <w:i/>
          <w:iCs/>
          <w:color w:val="3A3A3A"/>
        </w:rPr>
        <w:t xml:space="preserve">Hebrew Union College Annual </w:t>
      </w:r>
      <w:r w:rsidR="00B6546C" w:rsidRPr="008C4915">
        <w:rPr>
          <w:rFonts w:asciiTheme="minorBidi" w:eastAsia="Times New Roman" w:hAnsiTheme="minorBidi" w:cstheme="minorBidi"/>
          <w:color w:val="3A3A3A"/>
        </w:rPr>
        <w:t>64</w:t>
      </w:r>
      <w:r w:rsidR="00B6546C" w:rsidRPr="006C2CA9">
        <w:rPr>
          <w:rFonts w:asciiTheme="minorBidi" w:eastAsia="Times New Roman" w:hAnsiTheme="minorBidi" w:cstheme="minorBidi"/>
          <w:color w:val="3A3A3A"/>
        </w:rPr>
        <w:t xml:space="preserve"> (1993)</w:t>
      </w:r>
      <w:r w:rsidR="00805B8A">
        <w:rPr>
          <w:rFonts w:asciiTheme="minorBidi" w:eastAsia="Times New Roman" w:hAnsiTheme="minorBidi" w:cstheme="minorBidi"/>
          <w:color w:val="3A3A3A"/>
        </w:rPr>
        <w:t>, pp.</w:t>
      </w:r>
      <w:r w:rsidR="00B6546C" w:rsidRPr="006C2CA9">
        <w:rPr>
          <w:rFonts w:asciiTheme="minorBidi" w:eastAsia="Times New Roman" w:hAnsiTheme="minorBidi" w:cstheme="minorBidi"/>
          <w:color w:val="3A3A3A"/>
        </w:rPr>
        <w:t xml:space="preserve"> 137-166</w:t>
      </w:r>
      <w:r w:rsidR="00805B8A">
        <w:rPr>
          <w:rFonts w:asciiTheme="minorBidi" w:eastAsia="Times New Roman" w:hAnsiTheme="minorBidi" w:cstheme="minorBidi"/>
          <w:color w:val="3A3A3A"/>
        </w:rPr>
        <w:t>.</w:t>
      </w:r>
    </w:p>
    <w:p w14:paraId="5C3086FB" w14:textId="77777777" w:rsidR="00B6546C" w:rsidRPr="006C2CA9" w:rsidRDefault="00B6546C" w:rsidP="008C4915">
      <w:pPr>
        <w:shd w:val="clear" w:color="auto" w:fill="FFFFFF"/>
        <w:bidi w:val="0"/>
        <w:spacing w:line="240" w:lineRule="auto"/>
        <w:rPr>
          <w:rFonts w:asciiTheme="minorBidi" w:eastAsia="Times New Roman" w:hAnsiTheme="minorBidi" w:cstheme="minorBidi"/>
          <w:color w:val="3A3A3A"/>
        </w:rPr>
      </w:pPr>
    </w:p>
    <w:sectPr w:rsidR="00B6546C" w:rsidRPr="006C2C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71142" w14:textId="77777777" w:rsidR="00A913A8" w:rsidRDefault="00A913A8" w:rsidP="00F239B0">
      <w:pPr>
        <w:spacing w:line="240" w:lineRule="auto"/>
      </w:pPr>
      <w:r>
        <w:separator/>
      </w:r>
    </w:p>
  </w:endnote>
  <w:endnote w:type="continuationSeparator" w:id="0">
    <w:p w14:paraId="4E9BF424" w14:textId="77777777" w:rsidR="00A913A8" w:rsidRDefault="00A913A8" w:rsidP="00F23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42099368"/>
      <w:docPartObj>
        <w:docPartGallery w:val="Page Numbers (Bottom of Page)"/>
        <w:docPartUnique/>
      </w:docPartObj>
    </w:sdtPr>
    <w:sdtEndPr>
      <w:rPr>
        <w:noProof/>
      </w:rPr>
    </w:sdtEndPr>
    <w:sdtContent>
      <w:p w14:paraId="12F8A7E9" w14:textId="22432ECD" w:rsidR="00A40217" w:rsidRDefault="00A40217">
        <w:pPr>
          <w:pStyle w:val="ab"/>
          <w:jc w:val="center"/>
        </w:pPr>
        <w:r>
          <w:fldChar w:fldCharType="begin"/>
        </w:r>
        <w:r>
          <w:instrText xml:space="preserve"> PAGE   \* MERGEFORMAT </w:instrText>
        </w:r>
        <w:r>
          <w:fldChar w:fldCharType="separate"/>
        </w:r>
        <w:r w:rsidR="008C4915">
          <w:rPr>
            <w:noProof/>
            <w:rtl/>
          </w:rPr>
          <w:t>9</w:t>
        </w:r>
        <w:r>
          <w:rPr>
            <w:noProof/>
          </w:rPr>
          <w:fldChar w:fldCharType="end"/>
        </w:r>
      </w:p>
    </w:sdtContent>
  </w:sdt>
  <w:p w14:paraId="597F5E95" w14:textId="77777777" w:rsidR="00A40217" w:rsidRDefault="00A402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C5C5" w14:textId="77777777" w:rsidR="00A913A8" w:rsidRDefault="00A913A8" w:rsidP="00F239B0">
      <w:pPr>
        <w:spacing w:line="240" w:lineRule="auto"/>
      </w:pPr>
      <w:r>
        <w:separator/>
      </w:r>
    </w:p>
  </w:footnote>
  <w:footnote w:type="continuationSeparator" w:id="0">
    <w:p w14:paraId="2B773F58" w14:textId="77777777" w:rsidR="00A913A8" w:rsidRDefault="00A913A8" w:rsidP="00F239B0">
      <w:pPr>
        <w:spacing w:line="240" w:lineRule="auto"/>
      </w:pPr>
      <w:r>
        <w:continuationSeparator/>
      </w:r>
    </w:p>
  </w:footnote>
  <w:footnote w:id="1">
    <w:p w14:paraId="47214B86" w14:textId="02039701"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rPr>
        <w:t xml:space="preserve">I am not reckoning </w:t>
      </w:r>
      <w:r w:rsidRPr="008C4915">
        <w:rPr>
          <w:rFonts w:asciiTheme="minorBidi" w:hAnsiTheme="minorBidi" w:cstheme="minorBidi"/>
          <w:i/>
          <w:iCs/>
        </w:rPr>
        <w:t>Iyov</w:t>
      </w:r>
      <w:r w:rsidRPr="006C2CA9">
        <w:rPr>
          <w:rFonts w:asciiTheme="minorBidi" w:hAnsiTheme="minorBidi" w:cstheme="minorBidi"/>
        </w:rPr>
        <w:t xml:space="preserve"> 40:31</w:t>
      </w:r>
      <w:r>
        <w:rPr>
          <w:rFonts w:asciiTheme="minorBidi" w:hAnsiTheme="minorBidi" w:cstheme="minorBidi"/>
        </w:rPr>
        <w:t>,</w:t>
      </w:r>
      <w:r w:rsidRPr="006C2CA9">
        <w:rPr>
          <w:rFonts w:asciiTheme="minorBidi" w:hAnsiTheme="minorBidi" w:cstheme="minorBidi"/>
        </w:rPr>
        <w:t xml:space="preserve"> which, according to most commentators, has a completely different meaning and root</w:t>
      </w:r>
    </w:p>
  </w:footnote>
  <w:footnote w:id="2">
    <w:p w14:paraId="203EC80B" w14:textId="109168B0"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rPr>
        <w:t>Besides 19 mentions of the town of Sukkot, identified with Deit ‘Alla on the east bank of the Jordan</w:t>
      </w:r>
      <w:r>
        <w:rPr>
          <w:rFonts w:asciiTheme="minorBidi" w:hAnsiTheme="minorBidi" w:cstheme="minorBidi"/>
        </w:rPr>
        <w:t>.</w:t>
      </w:r>
    </w:p>
  </w:footnote>
  <w:footnote w:id="3">
    <w:p w14:paraId="688AF0EC" w14:textId="200BC82A"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i/>
          <w:iCs/>
        </w:rPr>
        <w:t>Bereishit</w:t>
      </w:r>
      <w:r w:rsidRPr="006C2CA9">
        <w:rPr>
          <w:rFonts w:asciiTheme="minorBidi" w:hAnsiTheme="minorBidi" w:cstheme="minorBidi"/>
        </w:rPr>
        <w:t xml:space="preserve"> 33:17, 2 </w:t>
      </w:r>
      <w:r w:rsidRPr="006C2CA9">
        <w:rPr>
          <w:rFonts w:asciiTheme="minorBidi" w:hAnsiTheme="minorBidi" w:cstheme="minorBidi"/>
          <w:i/>
          <w:iCs/>
        </w:rPr>
        <w:t>Shmuel</w:t>
      </w:r>
      <w:r w:rsidRPr="006C2CA9">
        <w:rPr>
          <w:rFonts w:asciiTheme="minorBidi" w:hAnsiTheme="minorBidi" w:cstheme="minorBidi"/>
        </w:rPr>
        <w:t xml:space="preserve"> 11:11, 1 </w:t>
      </w:r>
      <w:r w:rsidRPr="006C2CA9">
        <w:rPr>
          <w:rFonts w:asciiTheme="minorBidi" w:hAnsiTheme="minorBidi" w:cstheme="minorBidi"/>
          <w:i/>
          <w:iCs/>
        </w:rPr>
        <w:t>Melakhim</w:t>
      </w:r>
      <w:r w:rsidRPr="006C2CA9">
        <w:rPr>
          <w:rFonts w:asciiTheme="minorBidi" w:hAnsiTheme="minorBidi" w:cstheme="minorBidi"/>
        </w:rPr>
        <w:t xml:space="preserve"> 20:12, 16, </w:t>
      </w:r>
      <w:r w:rsidRPr="006C2CA9">
        <w:rPr>
          <w:rFonts w:asciiTheme="minorBidi" w:hAnsiTheme="minorBidi" w:cstheme="minorBidi"/>
          <w:i/>
          <w:iCs/>
        </w:rPr>
        <w:t>Yona</w:t>
      </w:r>
      <w:r w:rsidRPr="006C2CA9">
        <w:rPr>
          <w:rFonts w:asciiTheme="minorBidi" w:hAnsiTheme="minorBidi" w:cstheme="minorBidi"/>
        </w:rPr>
        <w:t xml:space="preserve"> 4:5</w:t>
      </w:r>
      <w:r>
        <w:rPr>
          <w:rFonts w:asciiTheme="minorBidi" w:hAnsiTheme="minorBidi" w:cstheme="minorBidi"/>
        </w:rPr>
        <w:t>.</w:t>
      </w:r>
    </w:p>
  </w:footnote>
  <w:footnote w:id="4">
    <w:p w14:paraId="0689A039" w14:textId="437EDE41"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i/>
          <w:iCs/>
        </w:rPr>
        <w:t>Bereishit</w:t>
      </w:r>
      <w:r w:rsidRPr="006C2CA9">
        <w:rPr>
          <w:rFonts w:asciiTheme="minorBidi" w:hAnsiTheme="minorBidi" w:cstheme="minorBidi"/>
        </w:rPr>
        <w:t xml:space="preserve"> ibid. </w:t>
      </w:r>
    </w:p>
  </w:footnote>
  <w:footnote w:id="5">
    <w:p w14:paraId="32998155" w14:textId="5EC4A195"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rPr>
        <w:t xml:space="preserve">2 </w:t>
      </w:r>
      <w:r w:rsidRPr="006C2CA9">
        <w:rPr>
          <w:rFonts w:asciiTheme="minorBidi" w:hAnsiTheme="minorBidi" w:cstheme="minorBidi"/>
          <w:i/>
          <w:iCs/>
        </w:rPr>
        <w:t>Shmuel</w:t>
      </w:r>
      <w:r w:rsidRPr="006C2CA9">
        <w:rPr>
          <w:rFonts w:asciiTheme="minorBidi" w:hAnsiTheme="minorBidi" w:cstheme="minorBidi"/>
        </w:rPr>
        <w:t xml:space="preserve"> and 1 </w:t>
      </w:r>
      <w:r w:rsidRPr="006C2CA9">
        <w:rPr>
          <w:rFonts w:asciiTheme="minorBidi" w:hAnsiTheme="minorBidi" w:cstheme="minorBidi"/>
          <w:i/>
          <w:iCs/>
        </w:rPr>
        <w:t>Melakhim</w:t>
      </w:r>
      <w:r w:rsidRPr="006C2CA9">
        <w:rPr>
          <w:rFonts w:asciiTheme="minorBidi" w:hAnsiTheme="minorBidi" w:cstheme="minorBidi"/>
        </w:rPr>
        <w:t xml:space="preserve"> 20</w:t>
      </w:r>
      <w:r>
        <w:rPr>
          <w:rFonts w:asciiTheme="minorBidi" w:hAnsiTheme="minorBidi" w:cstheme="minorBidi"/>
        </w:rPr>
        <w:t>.</w:t>
      </w:r>
      <w:r w:rsidRPr="006C2CA9">
        <w:rPr>
          <w:rFonts w:asciiTheme="minorBidi" w:hAnsiTheme="minorBidi" w:cstheme="minorBidi"/>
        </w:rPr>
        <w:t xml:space="preserve"> </w:t>
      </w:r>
      <w:r w:rsidRPr="008C4915">
        <w:rPr>
          <w:rFonts w:asciiTheme="minorBidi" w:hAnsiTheme="minorBidi" w:cstheme="minorBidi"/>
          <w:i/>
          <w:iCs/>
        </w:rPr>
        <w:t>Yona</w:t>
      </w:r>
      <w:r w:rsidRPr="006C2CA9">
        <w:rPr>
          <w:rFonts w:asciiTheme="minorBidi" w:hAnsiTheme="minorBidi" w:cstheme="minorBidi"/>
        </w:rPr>
        <w:t xml:space="preserve"> is a different matter, although that could be (very) loosely classified with either group</w:t>
      </w:r>
    </w:p>
  </w:footnote>
  <w:footnote w:id="6">
    <w:p w14:paraId="7A752FA6" w14:textId="157928FD"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rPr>
        <w:t>See ibn Ezra and Radak ad loc</w:t>
      </w:r>
      <w:r>
        <w:rPr>
          <w:rFonts w:asciiTheme="minorBidi" w:hAnsiTheme="minorBidi" w:cstheme="minorBidi"/>
        </w:rPr>
        <w:t>.</w:t>
      </w:r>
    </w:p>
  </w:footnote>
  <w:footnote w:id="7">
    <w:p w14:paraId="29EE39F8" w14:textId="3257AFFD"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rPr>
        <w:t xml:space="preserve">In both </w:t>
      </w:r>
      <w:r w:rsidRPr="006C2CA9">
        <w:rPr>
          <w:rFonts w:asciiTheme="minorBidi" w:hAnsiTheme="minorBidi" w:cstheme="minorBidi"/>
          <w:i/>
          <w:iCs/>
        </w:rPr>
        <w:t>Tehillim</w:t>
      </w:r>
      <w:r w:rsidRPr="006C2CA9">
        <w:rPr>
          <w:rFonts w:asciiTheme="minorBidi" w:hAnsiTheme="minorBidi" w:cstheme="minorBidi"/>
        </w:rPr>
        <w:t xml:space="preserve"> 10 and </w:t>
      </w:r>
      <w:r w:rsidRPr="006C2CA9">
        <w:rPr>
          <w:rFonts w:asciiTheme="minorBidi" w:hAnsiTheme="minorBidi" w:cstheme="minorBidi"/>
          <w:i/>
          <w:iCs/>
        </w:rPr>
        <w:t>Iyov</w:t>
      </w:r>
      <w:r w:rsidRPr="006C2CA9">
        <w:rPr>
          <w:rFonts w:asciiTheme="minorBidi" w:hAnsiTheme="minorBidi" w:cstheme="minorBidi"/>
        </w:rPr>
        <w:t xml:space="preserve"> 38, translations of </w:t>
      </w:r>
      <w:r w:rsidRPr="006C2CA9">
        <w:rPr>
          <w:rFonts w:asciiTheme="minorBidi" w:hAnsiTheme="minorBidi" w:cstheme="minorBidi"/>
          <w:i/>
          <w:iCs/>
        </w:rPr>
        <w:t xml:space="preserve">sukka </w:t>
      </w:r>
      <w:r w:rsidRPr="006C2CA9">
        <w:rPr>
          <w:rFonts w:asciiTheme="minorBidi" w:hAnsiTheme="minorBidi" w:cstheme="minorBidi"/>
        </w:rPr>
        <w:t>include “covert</w:t>
      </w:r>
      <w:r>
        <w:rPr>
          <w:rFonts w:asciiTheme="minorBidi" w:hAnsiTheme="minorBidi" w:cstheme="minorBidi"/>
        </w:rPr>
        <w:t>,</w:t>
      </w:r>
      <w:r w:rsidRPr="006C2CA9">
        <w:rPr>
          <w:rFonts w:asciiTheme="minorBidi" w:hAnsiTheme="minorBidi" w:cstheme="minorBidi"/>
        </w:rPr>
        <w:t>” “lair</w:t>
      </w:r>
      <w:r>
        <w:rPr>
          <w:rFonts w:asciiTheme="minorBidi" w:hAnsiTheme="minorBidi" w:cstheme="minorBidi"/>
        </w:rPr>
        <w:t>,</w:t>
      </w:r>
      <w:r w:rsidRPr="006C2CA9">
        <w:rPr>
          <w:rFonts w:asciiTheme="minorBidi" w:hAnsiTheme="minorBidi" w:cstheme="minorBidi"/>
        </w:rPr>
        <w:t>” and “thicket</w:t>
      </w:r>
      <w:r>
        <w:rPr>
          <w:rFonts w:asciiTheme="minorBidi" w:hAnsiTheme="minorBidi" w:cstheme="minorBidi"/>
        </w:rPr>
        <w:t>.</w:t>
      </w:r>
      <w:r w:rsidRPr="006C2CA9">
        <w:rPr>
          <w:rFonts w:asciiTheme="minorBidi" w:hAnsiTheme="minorBidi" w:cstheme="minorBidi"/>
        </w:rPr>
        <w:t>”</w:t>
      </w:r>
    </w:p>
  </w:footnote>
  <w:footnote w:id="8">
    <w:p w14:paraId="3AA8AF48" w14:textId="690739D3"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rPr>
        <w:t xml:space="preserve">See 1 </w:t>
      </w:r>
      <w:r w:rsidRPr="006C2CA9">
        <w:rPr>
          <w:rFonts w:asciiTheme="minorBidi" w:hAnsiTheme="minorBidi" w:cstheme="minorBidi"/>
          <w:i/>
          <w:iCs/>
        </w:rPr>
        <w:t>Divrei Ha-</w:t>
      </w:r>
      <w:r>
        <w:rPr>
          <w:rFonts w:asciiTheme="minorBidi" w:hAnsiTheme="minorBidi" w:cstheme="minorBidi"/>
          <w:i/>
          <w:iCs/>
        </w:rPr>
        <w:t>Y</w:t>
      </w:r>
      <w:r w:rsidRPr="006C2CA9">
        <w:rPr>
          <w:rFonts w:asciiTheme="minorBidi" w:hAnsiTheme="minorBidi" w:cstheme="minorBidi"/>
          <w:i/>
          <w:iCs/>
        </w:rPr>
        <w:t>amim</w:t>
      </w:r>
      <w:r w:rsidRPr="006C2CA9">
        <w:rPr>
          <w:rFonts w:asciiTheme="minorBidi" w:hAnsiTheme="minorBidi" w:cstheme="minorBidi"/>
        </w:rPr>
        <w:t xml:space="preserve"> 3:19</w:t>
      </w:r>
      <w:r>
        <w:rPr>
          <w:rFonts w:asciiTheme="minorBidi" w:hAnsiTheme="minorBidi" w:cstheme="minorBidi"/>
        </w:rPr>
        <w:t>.</w:t>
      </w:r>
    </w:p>
  </w:footnote>
  <w:footnote w:id="9">
    <w:p w14:paraId="2BC22B75" w14:textId="50C357A9"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rPr>
        <w:t xml:space="preserve">1 </w:t>
      </w:r>
      <w:r w:rsidRPr="006C2CA9">
        <w:rPr>
          <w:rFonts w:asciiTheme="minorBidi" w:hAnsiTheme="minorBidi" w:cstheme="minorBidi"/>
          <w:i/>
          <w:iCs/>
        </w:rPr>
        <w:t>Melakhim</w:t>
      </w:r>
      <w:r w:rsidRPr="006C2CA9">
        <w:rPr>
          <w:rFonts w:asciiTheme="minorBidi" w:hAnsiTheme="minorBidi" w:cstheme="minorBidi"/>
        </w:rPr>
        <w:t xml:space="preserve"> 2:28</w:t>
      </w:r>
      <w:r>
        <w:rPr>
          <w:rFonts w:asciiTheme="minorBidi" w:hAnsiTheme="minorBidi" w:cstheme="minorBidi"/>
        </w:rPr>
        <w:t>.</w:t>
      </w:r>
    </w:p>
  </w:footnote>
  <w:footnote w:id="10">
    <w:p w14:paraId="6D4FD8FE" w14:textId="2646FF16" w:rsidR="00A40217" w:rsidRPr="006C2CA9" w:rsidRDefault="00A40217" w:rsidP="008C4915">
      <w:pPr>
        <w:pStyle w:val="a6"/>
        <w:bidi w:val="0"/>
        <w:jc w:val="both"/>
        <w:rPr>
          <w:rFonts w:asciiTheme="minorBidi" w:hAnsiTheme="minorBidi" w:cstheme="minorBidi"/>
        </w:rPr>
      </w:pPr>
      <w:r w:rsidRPr="006C2CA9">
        <w:rPr>
          <w:rStyle w:val="a8"/>
          <w:rFonts w:asciiTheme="minorBidi" w:hAnsiTheme="minorBidi" w:cstheme="minorBidi"/>
        </w:rPr>
        <w:footnoteRef/>
      </w:r>
      <w:r w:rsidRPr="006C2CA9">
        <w:rPr>
          <w:rFonts w:asciiTheme="minorBidi" w:hAnsiTheme="minorBidi" w:cstheme="minorBidi"/>
          <w:rtl/>
        </w:rPr>
        <w:t xml:space="preserve"> </w:t>
      </w:r>
      <w:r w:rsidRPr="006C2CA9">
        <w:rPr>
          <w:rFonts w:asciiTheme="minorBidi" w:hAnsiTheme="minorBidi" w:cstheme="minorBidi"/>
        </w:rPr>
        <w:t>This phrase was evidently coined by Rava</w:t>
      </w:r>
      <w:r>
        <w:rPr>
          <w:rFonts w:asciiTheme="minorBidi" w:hAnsiTheme="minorBidi" w:cstheme="minorBidi"/>
        </w:rPr>
        <w:t>;</w:t>
      </w:r>
      <w:r w:rsidRPr="006C2CA9">
        <w:rPr>
          <w:rFonts w:asciiTheme="minorBidi" w:hAnsiTheme="minorBidi" w:cstheme="minorBidi"/>
        </w:rPr>
        <w:t xml:space="preserve"> see, </w:t>
      </w:r>
      <w:r w:rsidRPr="008C4915">
        <w:rPr>
          <w:rFonts w:asciiTheme="minorBidi" w:hAnsiTheme="minorBidi" w:cstheme="minorBidi"/>
        </w:rPr>
        <w:t>inter ali</w:t>
      </w:r>
      <w:r>
        <w:rPr>
          <w:rFonts w:asciiTheme="minorBidi" w:hAnsiTheme="minorBidi" w:cstheme="minorBidi"/>
        </w:rPr>
        <w:t>a</w:t>
      </w:r>
      <w:r w:rsidRPr="006C2CA9">
        <w:rPr>
          <w:rFonts w:asciiTheme="minorBidi" w:hAnsiTheme="minorBidi" w:cstheme="minorBidi"/>
        </w:rPr>
        <w:t xml:space="preserve"> </w:t>
      </w:r>
      <w:r w:rsidRPr="006C2CA9">
        <w:rPr>
          <w:rFonts w:asciiTheme="minorBidi" w:hAnsiTheme="minorBidi" w:cstheme="minorBidi"/>
          <w:i/>
          <w:iCs/>
        </w:rPr>
        <w:t>Yoma</w:t>
      </w:r>
      <w:r w:rsidRPr="006C2CA9">
        <w:rPr>
          <w:rFonts w:asciiTheme="minorBidi" w:hAnsiTheme="minorBidi" w:cstheme="minorBidi"/>
        </w:rPr>
        <w:t xml:space="preserve"> 10b. See Rubenstein’s article in For Further Study. Nonetheless, the experience of </w:t>
      </w:r>
      <w:r w:rsidRPr="006C2CA9">
        <w:rPr>
          <w:rFonts w:asciiTheme="minorBidi" w:hAnsiTheme="minorBidi" w:cstheme="minorBidi"/>
          <w:i/>
          <w:iCs/>
        </w:rPr>
        <w:t>sukka</w:t>
      </w:r>
      <w:r w:rsidRPr="006C2CA9">
        <w:rPr>
          <w:rFonts w:asciiTheme="minorBidi" w:hAnsiTheme="minorBidi" w:cstheme="minorBidi"/>
        </w:rPr>
        <w:t xml:space="preserve"> as temporary dwelling significantly predates Rava and seems to be anchored in the nature and typical use of the structure itself</w:t>
      </w:r>
      <w:r>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A9"/>
    <w:rsid w:val="000212FF"/>
    <w:rsid w:val="00023D01"/>
    <w:rsid w:val="000255A2"/>
    <w:rsid w:val="00030470"/>
    <w:rsid w:val="0004201B"/>
    <w:rsid w:val="00050765"/>
    <w:rsid w:val="000522C9"/>
    <w:rsid w:val="000574A9"/>
    <w:rsid w:val="000E74B4"/>
    <w:rsid w:val="000F7F20"/>
    <w:rsid w:val="00110853"/>
    <w:rsid w:val="00111E1F"/>
    <w:rsid w:val="001309BC"/>
    <w:rsid w:val="00130E74"/>
    <w:rsid w:val="00181147"/>
    <w:rsid w:val="001901D0"/>
    <w:rsid w:val="001E5153"/>
    <w:rsid w:val="00211358"/>
    <w:rsid w:val="00225028"/>
    <w:rsid w:val="00270C90"/>
    <w:rsid w:val="002766F8"/>
    <w:rsid w:val="002F5411"/>
    <w:rsid w:val="00363E88"/>
    <w:rsid w:val="0036653F"/>
    <w:rsid w:val="00371A57"/>
    <w:rsid w:val="003760DC"/>
    <w:rsid w:val="0039261B"/>
    <w:rsid w:val="003F24ED"/>
    <w:rsid w:val="00401F51"/>
    <w:rsid w:val="00421ECB"/>
    <w:rsid w:val="00422F27"/>
    <w:rsid w:val="004276F1"/>
    <w:rsid w:val="00431EA9"/>
    <w:rsid w:val="004745E9"/>
    <w:rsid w:val="004863DD"/>
    <w:rsid w:val="004945F3"/>
    <w:rsid w:val="004A1AFE"/>
    <w:rsid w:val="004C3105"/>
    <w:rsid w:val="004C5F90"/>
    <w:rsid w:val="004F6431"/>
    <w:rsid w:val="0050096D"/>
    <w:rsid w:val="00512779"/>
    <w:rsid w:val="0051616F"/>
    <w:rsid w:val="00541C62"/>
    <w:rsid w:val="00571EB2"/>
    <w:rsid w:val="00587292"/>
    <w:rsid w:val="00591C1A"/>
    <w:rsid w:val="00595D3F"/>
    <w:rsid w:val="005A1A88"/>
    <w:rsid w:val="005C369D"/>
    <w:rsid w:val="005D7186"/>
    <w:rsid w:val="005E4295"/>
    <w:rsid w:val="005F4C1D"/>
    <w:rsid w:val="00600C54"/>
    <w:rsid w:val="006323F7"/>
    <w:rsid w:val="00632B19"/>
    <w:rsid w:val="00661FFE"/>
    <w:rsid w:val="00666315"/>
    <w:rsid w:val="0067007C"/>
    <w:rsid w:val="006835BF"/>
    <w:rsid w:val="006923C6"/>
    <w:rsid w:val="00692D65"/>
    <w:rsid w:val="006A5F3A"/>
    <w:rsid w:val="006B1B24"/>
    <w:rsid w:val="006C2CA9"/>
    <w:rsid w:val="006D6F3D"/>
    <w:rsid w:val="006F0984"/>
    <w:rsid w:val="00700E95"/>
    <w:rsid w:val="00722D54"/>
    <w:rsid w:val="00743D20"/>
    <w:rsid w:val="00757610"/>
    <w:rsid w:val="007702DA"/>
    <w:rsid w:val="007773A7"/>
    <w:rsid w:val="00782347"/>
    <w:rsid w:val="007924B4"/>
    <w:rsid w:val="007C056C"/>
    <w:rsid w:val="007D6E54"/>
    <w:rsid w:val="007E7A93"/>
    <w:rsid w:val="007F0572"/>
    <w:rsid w:val="007F37FB"/>
    <w:rsid w:val="00805B8A"/>
    <w:rsid w:val="008269D4"/>
    <w:rsid w:val="0083012B"/>
    <w:rsid w:val="0083148F"/>
    <w:rsid w:val="008353FB"/>
    <w:rsid w:val="0084441E"/>
    <w:rsid w:val="00850B67"/>
    <w:rsid w:val="00862891"/>
    <w:rsid w:val="00866659"/>
    <w:rsid w:val="00885C66"/>
    <w:rsid w:val="00891A4A"/>
    <w:rsid w:val="008A3FB8"/>
    <w:rsid w:val="008C4915"/>
    <w:rsid w:val="008D27F5"/>
    <w:rsid w:val="008F557E"/>
    <w:rsid w:val="009336DB"/>
    <w:rsid w:val="00974E7F"/>
    <w:rsid w:val="009765B1"/>
    <w:rsid w:val="0098503C"/>
    <w:rsid w:val="009B2727"/>
    <w:rsid w:val="009D78F1"/>
    <w:rsid w:val="009E18F0"/>
    <w:rsid w:val="009F2F4F"/>
    <w:rsid w:val="00A103E2"/>
    <w:rsid w:val="00A32073"/>
    <w:rsid w:val="00A40217"/>
    <w:rsid w:val="00A44548"/>
    <w:rsid w:val="00A53812"/>
    <w:rsid w:val="00A913A8"/>
    <w:rsid w:val="00AB4992"/>
    <w:rsid w:val="00AB542C"/>
    <w:rsid w:val="00B04D49"/>
    <w:rsid w:val="00B308EF"/>
    <w:rsid w:val="00B32FA7"/>
    <w:rsid w:val="00B34C83"/>
    <w:rsid w:val="00B35C9A"/>
    <w:rsid w:val="00B409BA"/>
    <w:rsid w:val="00B4296A"/>
    <w:rsid w:val="00B446C3"/>
    <w:rsid w:val="00B6546C"/>
    <w:rsid w:val="00B72DF4"/>
    <w:rsid w:val="00B82476"/>
    <w:rsid w:val="00B90CB2"/>
    <w:rsid w:val="00BA2392"/>
    <w:rsid w:val="00BA2870"/>
    <w:rsid w:val="00BF219E"/>
    <w:rsid w:val="00BF4A31"/>
    <w:rsid w:val="00C05CF8"/>
    <w:rsid w:val="00C33B83"/>
    <w:rsid w:val="00C35EBC"/>
    <w:rsid w:val="00C37DC3"/>
    <w:rsid w:val="00C428C2"/>
    <w:rsid w:val="00C42F46"/>
    <w:rsid w:val="00C57A57"/>
    <w:rsid w:val="00C65772"/>
    <w:rsid w:val="00C742FD"/>
    <w:rsid w:val="00C85609"/>
    <w:rsid w:val="00C86FBF"/>
    <w:rsid w:val="00CA4091"/>
    <w:rsid w:val="00CB2F2A"/>
    <w:rsid w:val="00CD4B98"/>
    <w:rsid w:val="00CE23D4"/>
    <w:rsid w:val="00D15C54"/>
    <w:rsid w:val="00D30EF4"/>
    <w:rsid w:val="00D32C46"/>
    <w:rsid w:val="00D549D3"/>
    <w:rsid w:val="00D55094"/>
    <w:rsid w:val="00D70034"/>
    <w:rsid w:val="00DB25F1"/>
    <w:rsid w:val="00DC392B"/>
    <w:rsid w:val="00DF7261"/>
    <w:rsid w:val="00E06B57"/>
    <w:rsid w:val="00E129FF"/>
    <w:rsid w:val="00E16630"/>
    <w:rsid w:val="00E25664"/>
    <w:rsid w:val="00E320A9"/>
    <w:rsid w:val="00E947F3"/>
    <w:rsid w:val="00EC475F"/>
    <w:rsid w:val="00EC63EE"/>
    <w:rsid w:val="00EE3B18"/>
    <w:rsid w:val="00F009B3"/>
    <w:rsid w:val="00F239B0"/>
    <w:rsid w:val="00F80746"/>
    <w:rsid w:val="00F90AB9"/>
    <w:rsid w:val="00F936B8"/>
    <w:rsid w:val="00FE0666"/>
    <w:rsid w:val="00FF2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E9D5"/>
  <w15:chartTrackingRefBased/>
  <w15:docId w15:val="{010ABD2D-A7F9-444F-B407-F3A8329D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4A9"/>
  </w:style>
  <w:style w:type="paragraph" w:styleId="3">
    <w:name w:val="heading 3"/>
    <w:basedOn w:val="a"/>
    <w:link w:val="30"/>
    <w:uiPriority w:val="9"/>
    <w:qFormat/>
    <w:rsid w:val="00B6546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C742FD"/>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4">
    <w:name w:val="No Spacing"/>
    <w:uiPriority w:val="1"/>
    <w:qFormat/>
    <w:rsid w:val="00C742FD"/>
    <w:pPr>
      <w:spacing w:line="240" w:lineRule="auto"/>
    </w:pPr>
  </w:style>
  <w:style w:type="paragraph" w:styleId="a3">
    <w:name w:val="Body Text"/>
    <w:basedOn w:val="a"/>
    <w:link w:val="a5"/>
    <w:uiPriority w:val="99"/>
    <w:semiHidden/>
    <w:unhideWhenUsed/>
    <w:rsid w:val="00C742FD"/>
    <w:pPr>
      <w:spacing w:after="120"/>
    </w:pPr>
  </w:style>
  <w:style w:type="character" w:customStyle="1" w:styleId="a5">
    <w:name w:val="גוף טקסט תו"/>
    <w:basedOn w:val="a0"/>
    <w:link w:val="a3"/>
    <w:uiPriority w:val="99"/>
    <w:semiHidden/>
    <w:rsid w:val="00C742FD"/>
  </w:style>
  <w:style w:type="paragraph" w:styleId="NormalWeb">
    <w:name w:val="Normal (Web)"/>
    <w:basedOn w:val="a"/>
    <w:uiPriority w:val="99"/>
    <w:semiHidden/>
    <w:unhideWhenUsed/>
    <w:rsid w:val="00866659"/>
    <w:pPr>
      <w:bidi w:val="0"/>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semiHidden/>
    <w:unhideWhenUsed/>
    <w:rsid w:val="00866659"/>
    <w:rPr>
      <w:color w:val="0000FF"/>
      <w:u w:val="single"/>
    </w:rPr>
  </w:style>
  <w:style w:type="character" w:customStyle="1" w:styleId="show-for-tablet">
    <w:name w:val="show-for-tablet"/>
    <w:basedOn w:val="a0"/>
    <w:rsid w:val="00866659"/>
  </w:style>
  <w:style w:type="paragraph" w:styleId="a6">
    <w:name w:val="footnote text"/>
    <w:basedOn w:val="a"/>
    <w:link w:val="a7"/>
    <w:uiPriority w:val="99"/>
    <w:semiHidden/>
    <w:unhideWhenUsed/>
    <w:rsid w:val="00F239B0"/>
    <w:pPr>
      <w:spacing w:line="240" w:lineRule="auto"/>
    </w:pPr>
    <w:rPr>
      <w:sz w:val="20"/>
      <w:szCs w:val="20"/>
    </w:rPr>
  </w:style>
  <w:style w:type="character" w:customStyle="1" w:styleId="a7">
    <w:name w:val="טקסט הערת שוליים תו"/>
    <w:basedOn w:val="a0"/>
    <w:link w:val="a6"/>
    <w:uiPriority w:val="99"/>
    <w:semiHidden/>
    <w:rsid w:val="00F239B0"/>
    <w:rPr>
      <w:sz w:val="20"/>
      <w:szCs w:val="20"/>
    </w:rPr>
  </w:style>
  <w:style w:type="character" w:styleId="a8">
    <w:name w:val="footnote reference"/>
    <w:basedOn w:val="a0"/>
    <w:uiPriority w:val="99"/>
    <w:semiHidden/>
    <w:unhideWhenUsed/>
    <w:rsid w:val="00F239B0"/>
    <w:rPr>
      <w:vertAlign w:val="superscript"/>
    </w:rPr>
  </w:style>
  <w:style w:type="character" w:customStyle="1" w:styleId="30">
    <w:name w:val="כותרת 3 תו"/>
    <w:basedOn w:val="a0"/>
    <w:link w:val="3"/>
    <w:uiPriority w:val="9"/>
    <w:rsid w:val="00B6546C"/>
    <w:rPr>
      <w:rFonts w:ascii="Times New Roman" w:eastAsia="Times New Roman" w:hAnsi="Times New Roman" w:cs="Times New Roman"/>
      <w:b/>
      <w:bCs/>
      <w:sz w:val="27"/>
      <w:szCs w:val="27"/>
    </w:rPr>
  </w:style>
  <w:style w:type="paragraph" w:styleId="a9">
    <w:name w:val="header"/>
    <w:basedOn w:val="a"/>
    <w:link w:val="aa"/>
    <w:uiPriority w:val="99"/>
    <w:unhideWhenUsed/>
    <w:rsid w:val="006C2CA9"/>
    <w:pPr>
      <w:tabs>
        <w:tab w:val="center" w:pos="4680"/>
        <w:tab w:val="right" w:pos="9360"/>
      </w:tabs>
      <w:spacing w:line="240" w:lineRule="auto"/>
    </w:pPr>
  </w:style>
  <w:style w:type="character" w:customStyle="1" w:styleId="aa">
    <w:name w:val="כותרת עליונה תו"/>
    <w:basedOn w:val="a0"/>
    <w:link w:val="a9"/>
    <w:uiPriority w:val="99"/>
    <w:rsid w:val="006C2CA9"/>
  </w:style>
  <w:style w:type="paragraph" w:styleId="ab">
    <w:name w:val="footer"/>
    <w:basedOn w:val="a"/>
    <w:link w:val="ac"/>
    <w:uiPriority w:val="99"/>
    <w:unhideWhenUsed/>
    <w:rsid w:val="006C2CA9"/>
    <w:pPr>
      <w:tabs>
        <w:tab w:val="center" w:pos="4680"/>
        <w:tab w:val="right" w:pos="9360"/>
      </w:tabs>
      <w:spacing w:line="240" w:lineRule="auto"/>
    </w:pPr>
  </w:style>
  <w:style w:type="character" w:customStyle="1" w:styleId="ac">
    <w:name w:val="כותרת תחתונה תו"/>
    <w:basedOn w:val="a0"/>
    <w:link w:val="ab"/>
    <w:uiPriority w:val="99"/>
    <w:rsid w:val="006C2CA9"/>
  </w:style>
  <w:style w:type="paragraph" w:styleId="ad">
    <w:name w:val="Balloon Text"/>
    <w:basedOn w:val="a"/>
    <w:link w:val="ae"/>
    <w:uiPriority w:val="99"/>
    <w:semiHidden/>
    <w:unhideWhenUsed/>
    <w:rsid w:val="007D6E54"/>
    <w:pPr>
      <w:spacing w:line="240" w:lineRule="auto"/>
    </w:pPr>
    <w:rPr>
      <w:rFonts w:ascii="Tahoma" w:hAnsi="Tahoma" w:cs="Tahoma"/>
      <w:sz w:val="18"/>
      <w:szCs w:val="18"/>
    </w:rPr>
  </w:style>
  <w:style w:type="character" w:customStyle="1" w:styleId="ae">
    <w:name w:val="טקסט בלונים תו"/>
    <w:basedOn w:val="a0"/>
    <w:link w:val="ad"/>
    <w:uiPriority w:val="99"/>
    <w:semiHidden/>
    <w:rsid w:val="007D6E5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18665">
      <w:bodyDiv w:val="1"/>
      <w:marLeft w:val="0"/>
      <w:marRight w:val="0"/>
      <w:marTop w:val="0"/>
      <w:marBottom w:val="0"/>
      <w:divBdr>
        <w:top w:val="none" w:sz="0" w:space="0" w:color="auto"/>
        <w:left w:val="none" w:sz="0" w:space="0" w:color="auto"/>
        <w:bottom w:val="none" w:sz="0" w:space="0" w:color="auto"/>
        <w:right w:val="none" w:sz="0" w:space="0" w:color="auto"/>
      </w:divBdr>
      <w:divsChild>
        <w:div w:id="2022583964">
          <w:marLeft w:val="0"/>
          <w:marRight w:val="0"/>
          <w:marTop w:val="0"/>
          <w:marBottom w:val="0"/>
          <w:divBdr>
            <w:top w:val="single" w:sz="2" w:space="5" w:color="000000"/>
            <w:left w:val="single" w:sz="2" w:space="0" w:color="000000"/>
            <w:bottom w:val="single" w:sz="2" w:space="5" w:color="000000"/>
            <w:right w:val="single" w:sz="2" w:space="0" w:color="000000"/>
          </w:divBdr>
          <w:divsChild>
            <w:div w:id="344982908">
              <w:marLeft w:val="0"/>
              <w:marRight w:val="0"/>
              <w:marTop w:val="0"/>
              <w:marBottom w:val="0"/>
              <w:divBdr>
                <w:top w:val="single" w:sz="2" w:space="0" w:color="000000"/>
                <w:left w:val="single" w:sz="2" w:space="0" w:color="000000"/>
                <w:bottom w:val="single" w:sz="2" w:space="0" w:color="000000"/>
                <w:right w:val="single" w:sz="2" w:space="0" w:color="000000"/>
              </w:divBdr>
              <w:divsChild>
                <w:div w:id="4293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0216">
          <w:marLeft w:val="0"/>
          <w:marRight w:val="0"/>
          <w:marTop w:val="0"/>
          <w:marBottom w:val="0"/>
          <w:divBdr>
            <w:top w:val="single" w:sz="2" w:space="5" w:color="000000"/>
            <w:left w:val="single" w:sz="2" w:space="0" w:color="000000"/>
            <w:bottom w:val="single" w:sz="2" w:space="5" w:color="000000"/>
            <w:right w:val="single" w:sz="2" w:space="0" w:color="000000"/>
          </w:divBdr>
          <w:divsChild>
            <w:div w:id="770734895">
              <w:marLeft w:val="0"/>
              <w:marRight w:val="0"/>
              <w:marTop w:val="0"/>
              <w:marBottom w:val="0"/>
              <w:divBdr>
                <w:top w:val="single" w:sz="2" w:space="0" w:color="000000"/>
                <w:left w:val="single" w:sz="2" w:space="8" w:color="000000"/>
                <w:bottom w:val="single" w:sz="2" w:space="0" w:color="000000"/>
                <w:right w:val="single" w:sz="2" w:space="8" w:color="000000"/>
              </w:divBdr>
            </w:div>
            <w:div w:id="1997569279">
              <w:marLeft w:val="0"/>
              <w:marRight w:val="0"/>
              <w:marTop w:val="0"/>
              <w:marBottom w:val="0"/>
              <w:divBdr>
                <w:top w:val="single" w:sz="2" w:space="0" w:color="000000"/>
                <w:left w:val="single" w:sz="2" w:space="0" w:color="000000"/>
                <w:bottom w:val="single" w:sz="2" w:space="0" w:color="000000"/>
                <w:right w:val="single" w:sz="2" w:space="4" w:color="000000"/>
              </w:divBdr>
            </w:div>
            <w:div w:id="673924388">
              <w:marLeft w:val="0"/>
              <w:marRight w:val="0"/>
              <w:marTop w:val="0"/>
              <w:marBottom w:val="0"/>
              <w:divBdr>
                <w:top w:val="single" w:sz="2" w:space="0" w:color="000000"/>
                <w:left w:val="single" w:sz="2" w:space="0" w:color="000000"/>
                <w:bottom w:val="single" w:sz="2" w:space="0" w:color="000000"/>
                <w:right w:val="single" w:sz="2" w:space="0" w:color="000000"/>
              </w:divBdr>
              <w:divsChild>
                <w:div w:id="18841713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37667115">
      <w:bodyDiv w:val="1"/>
      <w:marLeft w:val="0"/>
      <w:marRight w:val="0"/>
      <w:marTop w:val="0"/>
      <w:marBottom w:val="0"/>
      <w:divBdr>
        <w:top w:val="none" w:sz="0" w:space="0" w:color="auto"/>
        <w:left w:val="none" w:sz="0" w:space="0" w:color="auto"/>
        <w:bottom w:val="none" w:sz="0" w:space="0" w:color="auto"/>
        <w:right w:val="none" w:sz="0" w:space="0" w:color="auto"/>
      </w:divBdr>
      <w:divsChild>
        <w:div w:id="516115449">
          <w:marLeft w:val="0"/>
          <w:marRight w:val="0"/>
          <w:marTop w:val="0"/>
          <w:marBottom w:val="0"/>
          <w:divBdr>
            <w:top w:val="single" w:sz="2" w:space="5" w:color="000000"/>
            <w:left w:val="single" w:sz="2" w:space="0" w:color="000000"/>
            <w:bottom w:val="single" w:sz="2" w:space="5" w:color="000000"/>
            <w:right w:val="single" w:sz="2" w:space="0" w:color="000000"/>
          </w:divBdr>
          <w:divsChild>
            <w:div w:id="398596502">
              <w:marLeft w:val="0"/>
              <w:marRight w:val="0"/>
              <w:marTop w:val="0"/>
              <w:marBottom w:val="0"/>
              <w:divBdr>
                <w:top w:val="single" w:sz="2" w:space="0" w:color="000000"/>
                <w:left w:val="single" w:sz="2" w:space="0" w:color="000000"/>
                <w:bottom w:val="single" w:sz="2" w:space="0" w:color="000000"/>
                <w:right w:val="single" w:sz="2" w:space="0" w:color="000000"/>
              </w:divBdr>
              <w:divsChild>
                <w:div w:id="9116951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92034954">
          <w:marLeft w:val="0"/>
          <w:marRight w:val="0"/>
          <w:marTop w:val="0"/>
          <w:marBottom w:val="0"/>
          <w:divBdr>
            <w:top w:val="single" w:sz="2" w:space="5" w:color="000000"/>
            <w:left w:val="single" w:sz="2" w:space="0" w:color="000000"/>
            <w:bottom w:val="single" w:sz="2" w:space="5" w:color="000000"/>
            <w:right w:val="single" w:sz="2" w:space="0" w:color="000000"/>
          </w:divBdr>
          <w:divsChild>
            <w:div w:id="569120521">
              <w:marLeft w:val="0"/>
              <w:marRight w:val="0"/>
              <w:marTop w:val="0"/>
              <w:marBottom w:val="0"/>
              <w:divBdr>
                <w:top w:val="single" w:sz="2" w:space="0" w:color="000000"/>
                <w:left w:val="single" w:sz="2" w:space="8" w:color="000000"/>
                <w:bottom w:val="single" w:sz="2" w:space="0" w:color="000000"/>
                <w:right w:val="single" w:sz="2" w:space="8" w:color="000000"/>
              </w:divBdr>
            </w:div>
            <w:div w:id="1317611481">
              <w:marLeft w:val="0"/>
              <w:marRight w:val="0"/>
              <w:marTop w:val="0"/>
              <w:marBottom w:val="0"/>
              <w:divBdr>
                <w:top w:val="single" w:sz="2" w:space="0" w:color="000000"/>
                <w:left w:val="single" w:sz="2" w:space="0" w:color="000000"/>
                <w:bottom w:val="single" w:sz="2" w:space="0" w:color="000000"/>
                <w:right w:val="single" w:sz="2" w:space="4" w:color="000000"/>
              </w:divBdr>
            </w:div>
            <w:div w:id="1903057159">
              <w:marLeft w:val="0"/>
              <w:marRight w:val="0"/>
              <w:marTop w:val="0"/>
              <w:marBottom w:val="0"/>
              <w:divBdr>
                <w:top w:val="single" w:sz="2" w:space="0" w:color="000000"/>
                <w:left w:val="single" w:sz="2" w:space="0" w:color="000000"/>
                <w:bottom w:val="single" w:sz="2" w:space="0" w:color="000000"/>
                <w:right w:val="single" w:sz="2" w:space="0" w:color="000000"/>
              </w:divBdr>
              <w:divsChild>
                <w:div w:id="14475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8886">
      <w:bodyDiv w:val="1"/>
      <w:marLeft w:val="0"/>
      <w:marRight w:val="0"/>
      <w:marTop w:val="0"/>
      <w:marBottom w:val="0"/>
      <w:divBdr>
        <w:top w:val="none" w:sz="0" w:space="0" w:color="auto"/>
        <w:left w:val="none" w:sz="0" w:space="0" w:color="auto"/>
        <w:bottom w:val="none" w:sz="0" w:space="0" w:color="auto"/>
        <w:right w:val="none" w:sz="0" w:space="0" w:color="auto"/>
      </w:divBdr>
      <w:divsChild>
        <w:div w:id="534270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716116">
      <w:bodyDiv w:val="1"/>
      <w:marLeft w:val="0"/>
      <w:marRight w:val="0"/>
      <w:marTop w:val="0"/>
      <w:marBottom w:val="0"/>
      <w:divBdr>
        <w:top w:val="none" w:sz="0" w:space="0" w:color="auto"/>
        <w:left w:val="none" w:sz="0" w:space="0" w:color="auto"/>
        <w:bottom w:val="none" w:sz="0" w:space="0" w:color="auto"/>
        <w:right w:val="none" w:sz="0" w:space="0" w:color="auto"/>
      </w:divBdr>
      <w:divsChild>
        <w:div w:id="51273237">
          <w:marLeft w:val="0"/>
          <w:marRight w:val="0"/>
          <w:marTop w:val="0"/>
          <w:marBottom w:val="0"/>
          <w:divBdr>
            <w:top w:val="single" w:sz="2" w:space="5" w:color="000000"/>
            <w:left w:val="single" w:sz="2" w:space="0" w:color="000000"/>
            <w:bottom w:val="single" w:sz="2" w:space="5" w:color="000000"/>
            <w:right w:val="single" w:sz="2" w:space="0" w:color="000000"/>
          </w:divBdr>
          <w:divsChild>
            <w:div w:id="172303199">
              <w:marLeft w:val="0"/>
              <w:marRight w:val="0"/>
              <w:marTop w:val="0"/>
              <w:marBottom w:val="0"/>
              <w:divBdr>
                <w:top w:val="single" w:sz="2" w:space="0" w:color="000000"/>
                <w:left w:val="single" w:sz="2" w:space="0" w:color="000000"/>
                <w:bottom w:val="single" w:sz="2" w:space="0" w:color="000000"/>
                <w:right w:val="single" w:sz="2" w:space="0" w:color="000000"/>
              </w:divBdr>
              <w:divsChild>
                <w:div w:id="6182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1358">
          <w:marLeft w:val="0"/>
          <w:marRight w:val="0"/>
          <w:marTop w:val="0"/>
          <w:marBottom w:val="0"/>
          <w:divBdr>
            <w:top w:val="single" w:sz="2" w:space="5" w:color="000000"/>
            <w:left w:val="single" w:sz="2" w:space="0" w:color="000000"/>
            <w:bottom w:val="single" w:sz="2" w:space="5" w:color="000000"/>
            <w:right w:val="single" w:sz="2" w:space="0" w:color="000000"/>
          </w:divBdr>
          <w:divsChild>
            <w:div w:id="1750080766">
              <w:marLeft w:val="0"/>
              <w:marRight w:val="0"/>
              <w:marTop w:val="0"/>
              <w:marBottom w:val="0"/>
              <w:divBdr>
                <w:top w:val="single" w:sz="2" w:space="0" w:color="000000"/>
                <w:left w:val="single" w:sz="2" w:space="8" w:color="000000"/>
                <w:bottom w:val="single" w:sz="2" w:space="0" w:color="000000"/>
                <w:right w:val="single" w:sz="2" w:space="8" w:color="000000"/>
              </w:divBdr>
            </w:div>
            <w:div w:id="1302687987">
              <w:marLeft w:val="0"/>
              <w:marRight w:val="0"/>
              <w:marTop w:val="0"/>
              <w:marBottom w:val="0"/>
              <w:divBdr>
                <w:top w:val="single" w:sz="2" w:space="0" w:color="000000"/>
                <w:left w:val="single" w:sz="2" w:space="0" w:color="000000"/>
                <w:bottom w:val="single" w:sz="2" w:space="0" w:color="000000"/>
                <w:right w:val="single" w:sz="2" w:space="4" w:color="000000"/>
              </w:divBdr>
            </w:div>
            <w:div w:id="714741320">
              <w:marLeft w:val="0"/>
              <w:marRight w:val="0"/>
              <w:marTop w:val="0"/>
              <w:marBottom w:val="0"/>
              <w:divBdr>
                <w:top w:val="single" w:sz="2" w:space="0" w:color="000000"/>
                <w:left w:val="single" w:sz="2" w:space="0" w:color="000000"/>
                <w:bottom w:val="single" w:sz="2" w:space="0" w:color="000000"/>
                <w:right w:val="single" w:sz="2" w:space="0" w:color="000000"/>
              </w:divBdr>
              <w:divsChild>
                <w:div w:id="1011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6992">
      <w:bodyDiv w:val="1"/>
      <w:marLeft w:val="0"/>
      <w:marRight w:val="0"/>
      <w:marTop w:val="0"/>
      <w:marBottom w:val="0"/>
      <w:divBdr>
        <w:top w:val="none" w:sz="0" w:space="0" w:color="auto"/>
        <w:left w:val="none" w:sz="0" w:space="0" w:color="auto"/>
        <w:bottom w:val="none" w:sz="0" w:space="0" w:color="auto"/>
        <w:right w:val="none" w:sz="0" w:space="0" w:color="auto"/>
      </w:divBdr>
      <w:divsChild>
        <w:div w:id="2020112300">
          <w:marLeft w:val="0"/>
          <w:marRight w:val="0"/>
          <w:marTop w:val="0"/>
          <w:marBottom w:val="0"/>
          <w:divBdr>
            <w:top w:val="single" w:sz="2" w:space="5" w:color="000000"/>
            <w:left w:val="single" w:sz="2" w:space="0" w:color="000000"/>
            <w:bottom w:val="single" w:sz="2" w:space="5" w:color="000000"/>
            <w:right w:val="single" w:sz="2" w:space="0" w:color="000000"/>
          </w:divBdr>
          <w:divsChild>
            <w:div w:id="795948753">
              <w:marLeft w:val="0"/>
              <w:marRight w:val="0"/>
              <w:marTop w:val="0"/>
              <w:marBottom w:val="0"/>
              <w:divBdr>
                <w:top w:val="single" w:sz="2" w:space="0" w:color="000000"/>
                <w:left w:val="single" w:sz="2" w:space="0" w:color="000000"/>
                <w:bottom w:val="single" w:sz="2" w:space="0" w:color="000000"/>
                <w:right w:val="single" w:sz="2" w:space="0" w:color="000000"/>
              </w:divBdr>
              <w:divsChild>
                <w:div w:id="13262801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402340816">
          <w:marLeft w:val="0"/>
          <w:marRight w:val="0"/>
          <w:marTop w:val="0"/>
          <w:marBottom w:val="0"/>
          <w:divBdr>
            <w:top w:val="single" w:sz="2" w:space="5" w:color="000000"/>
            <w:left w:val="single" w:sz="2" w:space="0" w:color="000000"/>
            <w:bottom w:val="single" w:sz="2" w:space="5" w:color="000000"/>
            <w:right w:val="single" w:sz="2" w:space="0" w:color="000000"/>
          </w:divBdr>
          <w:divsChild>
            <w:div w:id="808327369">
              <w:marLeft w:val="0"/>
              <w:marRight w:val="0"/>
              <w:marTop w:val="0"/>
              <w:marBottom w:val="0"/>
              <w:divBdr>
                <w:top w:val="single" w:sz="2" w:space="0" w:color="000000"/>
                <w:left w:val="single" w:sz="2" w:space="8" w:color="000000"/>
                <w:bottom w:val="single" w:sz="2" w:space="0" w:color="000000"/>
                <w:right w:val="single" w:sz="2" w:space="8" w:color="000000"/>
              </w:divBdr>
            </w:div>
            <w:div w:id="1905405639">
              <w:marLeft w:val="0"/>
              <w:marRight w:val="0"/>
              <w:marTop w:val="0"/>
              <w:marBottom w:val="0"/>
              <w:divBdr>
                <w:top w:val="single" w:sz="2" w:space="0" w:color="000000"/>
                <w:left w:val="single" w:sz="2" w:space="0" w:color="000000"/>
                <w:bottom w:val="single" w:sz="2" w:space="0" w:color="000000"/>
                <w:right w:val="single" w:sz="2" w:space="4" w:color="000000"/>
              </w:divBdr>
            </w:div>
            <w:div w:id="702286195">
              <w:marLeft w:val="0"/>
              <w:marRight w:val="0"/>
              <w:marTop w:val="0"/>
              <w:marBottom w:val="0"/>
              <w:divBdr>
                <w:top w:val="single" w:sz="2" w:space="0" w:color="000000"/>
                <w:left w:val="single" w:sz="2" w:space="0" w:color="000000"/>
                <w:bottom w:val="single" w:sz="2" w:space="0" w:color="000000"/>
                <w:right w:val="single" w:sz="2" w:space="0" w:color="000000"/>
              </w:divBdr>
              <w:divsChild>
                <w:div w:id="7342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7271">
      <w:bodyDiv w:val="1"/>
      <w:marLeft w:val="0"/>
      <w:marRight w:val="0"/>
      <w:marTop w:val="0"/>
      <w:marBottom w:val="0"/>
      <w:divBdr>
        <w:top w:val="none" w:sz="0" w:space="0" w:color="auto"/>
        <w:left w:val="none" w:sz="0" w:space="0" w:color="auto"/>
        <w:bottom w:val="none" w:sz="0" w:space="0" w:color="auto"/>
        <w:right w:val="none" w:sz="0" w:space="0" w:color="auto"/>
      </w:divBdr>
      <w:divsChild>
        <w:div w:id="1817644592">
          <w:marLeft w:val="0"/>
          <w:marRight w:val="0"/>
          <w:marTop w:val="0"/>
          <w:marBottom w:val="0"/>
          <w:divBdr>
            <w:top w:val="none" w:sz="0" w:space="0" w:color="auto"/>
            <w:left w:val="none" w:sz="0" w:space="0" w:color="auto"/>
            <w:bottom w:val="none" w:sz="0" w:space="0" w:color="auto"/>
            <w:right w:val="none" w:sz="0" w:space="0" w:color="auto"/>
          </w:divBdr>
        </w:div>
      </w:divsChild>
    </w:div>
    <w:div w:id="1287617369">
      <w:bodyDiv w:val="1"/>
      <w:marLeft w:val="0"/>
      <w:marRight w:val="0"/>
      <w:marTop w:val="0"/>
      <w:marBottom w:val="0"/>
      <w:divBdr>
        <w:top w:val="none" w:sz="0" w:space="0" w:color="auto"/>
        <w:left w:val="none" w:sz="0" w:space="0" w:color="auto"/>
        <w:bottom w:val="none" w:sz="0" w:space="0" w:color="auto"/>
        <w:right w:val="none" w:sz="0" w:space="0" w:color="auto"/>
      </w:divBdr>
      <w:divsChild>
        <w:div w:id="666328920">
          <w:marLeft w:val="0"/>
          <w:marRight w:val="0"/>
          <w:marTop w:val="0"/>
          <w:marBottom w:val="0"/>
          <w:divBdr>
            <w:top w:val="single" w:sz="2" w:space="5" w:color="000000"/>
            <w:left w:val="single" w:sz="2" w:space="0" w:color="000000"/>
            <w:bottom w:val="single" w:sz="2" w:space="5" w:color="000000"/>
            <w:right w:val="single" w:sz="2" w:space="0" w:color="000000"/>
          </w:divBdr>
          <w:divsChild>
            <w:div w:id="1217664810">
              <w:marLeft w:val="0"/>
              <w:marRight w:val="0"/>
              <w:marTop w:val="0"/>
              <w:marBottom w:val="0"/>
              <w:divBdr>
                <w:top w:val="single" w:sz="2" w:space="0" w:color="000000"/>
                <w:left w:val="single" w:sz="2" w:space="0" w:color="000000"/>
                <w:bottom w:val="single" w:sz="2" w:space="0" w:color="000000"/>
                <w:right w:val="single" w:sz="2" w:space="0" w:color="000000"/>
              </w:divBdr>
              <w:divsChild>
                <w:div w:id="17768215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72745396">
          <w:marLeft w:val="0"/>
          <w:marRight w:val="0"/>
          <w:marTop w:val="0"/>
          <w:marBottom w:val="0"/>
          <w:divBdr>
            <w:top w:val="single" w:sz="2" w:space="5" w:color="000000"/>
            <w:left w:val="single" w:sz="2" w:space="0" w:color="000000"/>
            <w:bottom w:val="single" w:sz="2" w:space="5" w:color="000000"/>
            <w:right w:val="single" w:sz="2" w:space="0" w:color="000000"/>
          </w:divBdr>
          <w:divsChild>
            <w:div w:id="1593975695">
              <w:marLeft w:val="0"/>
              <w:marRight w:val="0"/>
              <w:marTop w:val="0"/>
              <w:marBottom w:val="0"/>
              <w:divBdr>
                <w:top w:val="single" w:sz="2" w:space="0" w:color="000000"/>
                <w:left w:val="single" w:sz="2" w:space="8" w:color="000000"/>
                <w:bottom w:val="single" w:sz="2" w:space="0" w:color="000000"/>
                <w:right w:val="single" w:sz="2" w:space="8" w:color="000000"/>
              </w:divBdr>
            </w:div>
            <w:div w:id="803162573">
              <w:marLeft w:val="0"/>
              <w:marRight w:val="0"/>
              <w:marTop w:val="0"/>
              <w:marBottom w:val="0"/>
              <w:divBdr>
                <w:top w:val="single" w:sz="2" w:space="0" w:color="000000"/>
                <w:left w:val="single" w:sz="2" w:space="0" w:color="000000"/>
                <w:bottom w:val="single" w:sz="2" w:space="0" w:color="000000"/>
                <w:right w:val="single" w:sz="2" w:space="4" w:color="000000"/>
              </w:divBdr>
            </w:div>
            <w:div w:id="740835526">
              <w:marLeft w:val="0"/>
              <w:marRight w:val="0"/>
              <w:marTop w:val="0"/>
              <w:marBottom w:val="0"/>
              <w:divBdr>
                <w:top w:val="single" w:sz="2" w:space="0" w:color="000000"/>
                <w:left w:val="single" w:sz="2" w:space="0" w:color="000000"/>
                <w:bottom w:val="single" w:sz="2" w:space="0" w:color="000000"/>
                <w:right w:val="single" w:sz="2" w:space="0" w:color="000000"/>
              </w:divBdr>
              <w:divsChild>
                <w:div w:id="12790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7061">
      <w:bodyDiv w:val="1"/>
      <w:marLeft w:val="0"/>
      <w:marRight w:val="0"/>
      <w:marTop w:val="0"/>
      <w:marBottom w:val="0"/>
      <w:divBdr>
        <w:top w:val="none" w:sz="0" w:space="0" w:color="auto"/>
        <w:left w:val="none" w:sz="0" w:space="0" w:color="auto"/>
        <w:bottom w:val="none" w:sz="0" w:space="0" w:color="auto"/>
        <w:right w:val="none" w:sz="0" w:space="0" w:color="auto"/>
      </w:divBdr>
      <w:divsChild>
        <w:div w:id="567880460">
          <w:marLeft w:val="0"/>
          <w:marRight w:val="0"/>
          <w:marTop w:val="0"/>
          <w:marBottom w:val="0"/>
          <w:divBdr>
            <w:top w:val="single" w:sz="2" w:space="5" w:color="000000"/>
            <w:left w:val="single" w:sz="2" w:space="0" w:color="000000"/>
            <w:bottom w:val="single" w:sz="2" w:space="5" w:color="000000"/>
            <w:right w:val="single" w:sz="2" w:space="0" w:color="000000"/>
          </w:divBdr>
          <w:divsChild>
            <w:div w:id="1404403615">
              <w:marLeft w:val="0"/>
              <w:marRight w:val="0"/>
              <w:marTop w:val="0"/>
              <w:marBottom w:val="0"/>
              <w:divBdr>
                <w:top w:val="single" w:sz="2" w:space="0" w:color="000000"/>
                <w:left w:val="single" w:sz="2" w:space="0" w:color="000000"/>
                <w:bottom w:val="single" w:sz="2" w:space="0" w:color="000000"/>
                <w:right w:val="single" w:sz="2" w:space="0" w:color="000000"/>
              </w:divBdr>
              <w:divsChild>
                <w:div w:id="17472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1304">
          <w:marLeft w:val="0"/>
          <w:marRight w:val="0"/>
          <w:marTop w:val="0"/>
          <w:marBottom w:val="0"/>
          <w:divBdr>
            <w:top w:val="single" w:sz="2" w:space="5" w:color="000000"/>
            <w:left w:val="single" w:sz="2" w:space="0" w:color="000000"/>
            <w:bottom w:val="single" w:sz="2" w:space="5" w:color="000000"/>
            <w:right w:val="single" w:sz="2" w:space="0" w:color="000000"/>
          </w:divBdr>
          <w:divsChild>
            <w:div w:id="1862669740">
              <w:marLeft w:val="0"/>
              <w:marRight w:val="0"/>
              <w:marTop w:val="0"/>
              <w:marBottom w:val="0"/>
              <w:divBdr>
                <w:top w:val="single" w:sz="2" w:space="0" w:color="000000"/>
                <w:left w:val="single" w:sz="2" w:space="8" w:color="000000"/>
                <w:bottom w:val="single" w:sz="2" w:space="0" w:color="000000"/>
                <w:right w:val="single" w:sz="2" w:space="8" w:color="000000"/>
              </w:divBdr>
            </w:div>
            <w:div w:id="1757244503">
              <w:marLeft w:val="0"/>
              <w:marRight w:val="0"/>
              <w:marTop w:val="0"/>
              <w:marBottom w:val="0"/>
              <w:divBdr>
                <w:top w:val="single" w:sz="2" w:space="0" w:color="000000"/>
                <w:left w:val="single" w:sz="2" w:space="0" w:color="000000"/>
                <w:bottom w:val="single" w:sz="2" w:space="0" w:color="000000"/>
                <w:right w:val="single" w:sz="2" w:space="4" w:color="000000"/>
              </w:divBdr>
            </w:div>
            <w:div w:id="1713532653">
              <w:marLeft w:val="0"/>
              <w:marRight w:val="0"/>
              <w:marTop w:val="0"/>
              <w:marBottom w:val="0"/>
              <w:divBdr>
                <w:top w:val="single" w:sz="2" w:space="0" w:color="000000"/>
                <w:left w:val="single" w:sz="2" w:space="0" w:color="000000"/>
                <w:bottom w:val="single" w:sz="2" w:space="0" w:color="000000"/>
                <w:right w:val="single" w:sz="2" w:space="0" w:color="000000"/>
              </w:divBdr>
              <w:divsChild>
                <w:div w:id="18649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5549">
          <w:marLeft w:val="0"/>
          <w:marRight w:val="0"/>
          <w:marTop w:val="0"/>
          <w:marBottom w:val="0"/>
          <w:divBdr>
            <w:top w:val="single" w:sz="2" w:space="5" w:color="000000"/>
            <w:left w:val="single" w:sz="2" w:space="0" w:color="000000"/>
            <w:bottom w:val="single" w:sz="2" w:space="5" w:color="000000"/>
            <w:right w:val="single" w:sz="2" w:space="0" w:color="000000"/>
          </w:divBdr>
          <w:divsChild>
            <w:div w:id="1597665227">
              <w:marLeft w:val="0"/>
              <w:marRight w:val="0"/>
              <w:marTop w:val="0"/>
              <w:marBottom w:val="0"/>
              <w:divBdr>
                <w:top w:val="single" w:sz="2" w:space="0" w:color="000000"/>
                <w:left w:val="single" w:sz="2" w:space="8" w:color="000000"/>
                <w:bottom w:val="single" w:sz="2" w:space="0" w:color="000000"/>
                <w:right w:val="single" w:sz="2" w:space="8" w:color="000000"/>
              </w:divBdr>
            </w:div>
            <w:div w:id="1707174899">
              <w:marLeft w:val="0"/>
              <w:marRight w:val="0"/>
              <w:marTop w:val="0"/>
              <w:marBottom w:val="0"/>
              <w:divBdr>
                <w:top w:val="single" w:sz="2" w:space="0" w:color="000000"/>
                <w:left w:val="single" w:sz="2" w:space="0" w:color="000000"/>
                <w:bottom w:val="single" w:sz="2" w:space="0" w:color="000000"/>
                <w:right w:val="single" w:sz="2" w:space="4" w:color="000000"/>
              </w:divBdr>
            </w:div>
            <w:div w:id="1159466796">
              <w:marLeft w:val="0"/>
              <w:marRight w:val="0"/>
              <w:marTop w:val="0"/>
              <w:marBottom w:val="0"/>
              <w:divBdr>
                <w:top w:val="single" w:sz="2" w:space="0" w:color="000000"/>
                <w:left w:val="single" w:sz="2" w:space="0" w:color="000000"/>
                <w:bottom w:val="single" w:sz="2" w:space="0" w:color="000000"/>
                <w:right w:val="single" w:sz="2" w:space="0" w:color="000000"/>
              </w:divBdr>
              <w:divsChild>
                <w:div w:id="17713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791">
      <w:bodyDiv w:val="1"/>
      <w:marLeft w:val="0"/>
      <w:marRight w:val="0"/>
      <w:marTop w:val="0"/>
      <w:marBottom w:val="0"/>
      <w:divBdr>
        <w:top w:val="none" w:sz="0" w:space="0" w:color="auto"/>
        <w:left w:val="none" w:sz="0" w:space="0" w:color="auto"/>
        <w:bottom w:val="none" w:sz="0" w:space="0" w:color="auto"/>
        <w:right w:val="none" w:sz="0" w:space="0" w:color="auto"/>
      </w:divBdr>
      <w:divsChild>
        <w:div w:id="707293970">
          <w:marLeft w:val="0"/>
          <w:marRight w:val="0"/>
          <w:marTop w:val="0"/>
          <w:marBottom w:val="0"/>
          <w:divBdr>
            <w:top w:val="single" w:sz="2" w:space="0" w:color="000000"/>
            <w:left w:val="single" w:sz="2" w:space="0" w:color="000000"/>
            <w:bottom w:val="single" w:sz="2" w:space="0" w:color="000000"/>
            <w:right w:val="single" w:sz="2" w:space="0" w:color="000000"/>
          </w:divBdr>
          <w:divsChild>
            <w:div w:id="729503524">
              <w:marLeft w:val="0"/>
              <w:marRight w:val="0"/>
              <w:marTop w:val="0"/>
              <w:marBottom w:val="0"/>
              <w:divBdr>
                <w:top w:val="single" w:sz="6" w:space="8" w:color="F9FAFB"/>
                <w:left w:val="single" w:sz="2" w:space="8" w:color="000000"/>
                <w:bottom w:val="single" w:sz="2" w:space="8" w:color="000000"/>
                <w:right w:val="single" w:sz="2" w:space="8" w:color="000000"/>
              </w:divBdr>
              <w:divsChild>
                <w:div w:id="1607692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74844861">
          <w:marLeft w:val="0"/>
          <w:marRight w:val="0"/>
          <w:marTop w:val="0"/>
          <w:marBottom w:val="0"/>
          <w:divBdr>
            <w:top w:val="single" w:sz="2" w:space="0" w:color="000000"/>
            <w:left w:val="single" w:sz="2" w:space="0" w:color="000000"/>
            <w:bottom w:val="single" w:sz="2" w:space="0" w:color="000000"/>
            <w:right w:val="single" w:sz="2" w:space="0" w:color="000000"/>
          </w:divBdr>
          <w:divsChild>
            <w:div w:id="845484647">
              <w:marLeft w:val="0"/>
              <w:marRight w:val="0"/>
              <w:marTop w:val="0"/>
              <w:marBottom w:val="0"/>
              <w:divBdr>
                <w:top w:val="single" w:sz="6" w:space="8" w:color="F9FAFB"/>
                <w:left w:val="single" w:sz="2" w:space="8" w:color="000000"/>
                <w:bottom w:val="single" w:sz="2" w:space="8" w:color="000000"/>
                <w:right w:val="single" w:sz="2" w:space="8" w:color="000000"/>
              </w:divBdr>
            </w:div>
            <w:div w:id="1991668534">
              <w:marLeft w:val="0"/>
              <w:marRight w:val="0"/>
              <w:marTop w:val="0"/>
              <w:marBottom w:val="0"/>
              <w:divBdr>
                <w:top w:val="single" w:sz="6" w:space="8" w:color="F9FAFB"/>
                <w:left w:val="single" w:sz="2" w:space="8" w:color="000000"/>
                <w:bottom w:val="single" w:sz="2" w:space="8" w:color="000000"/>
                <w:right w:val="single" w:sz="2" w:space="8" w:color="000000"/>
              </w:divBdr>
            </w:div>
            <w:div w:id="2002150323">
              <w:marLeft w:val="0"/>
              <w:marRight w:val="0"/>
              <w:marTop w:val="0"/>
              <w:marBottom w:val="0"/>
              <w:divBdr>
                <w:top w:val="single" w:sz="6" w:space="8" w:color="F9FAFB"/>
                <w:left w:val="single" w:sz="2" w:space="8" w:color="000000"/>
                <w:bottom w:val="single" w:sz="2" w:space="8" w:color="000000"/>
                <w:right w:val="single" w:sz="2" w:space="8" w:color="000000"/>
              </w:divBdr>
              <w:divsChild>
                <w:div w:id="233979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77428346">
      <w:bodyDiv w:val="1"/>
      <w:marLeft w:val="0"/>
      <w:marRight w:val="0"/>
      <w:marTop w:val="0"/>
      <w:marBottom w:val="0"/>
      <w:divBdr>
        <w:top w:val="none" w:sz="0" w:space="0" w:color="auto"/>
        <w:left w:val="none" w:sz="0" w:space="0" w:color="auto"/>
        <w:bottom w:val="none" w:sz="0" w:space="0" w:color="auto"/>
        <w:right w:val="none" w:sz="0" w:space="0" w:color="auto"/>
      </w:divBdr>
      <w:divsChild>
        <w:div w:id="800079279">
          <w:marLeft w:val="0"/>
          <w:marRight w:val="0"/>
          <w:marTop w:val="0"/>
          <w:marBottom w:val="0"/>
          <w:divBdr>
            <w:top w:val="none" w:sz="0" w:space="0" w:color="auto"/>
            <w:left w:val="none" w:sz="0" w:space="0" w:color="auto"/>
            <w:bottom w:val="none" w:sz="0" w:space="0" w:color="auto"/>
            <w:right w:val="none" w:sz="0" w:space="0" w:color="auto"/>
          </w:divBdr>
          <w:divsChild>
            <w:div w:id="12199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851">
      <w:bodyDiv w:val="1"/>
      <w:marLeft w:val="0"/>
      <w:marRight w:val="0"/>
      <w:marTop w:val="0"/>
      <w:marBottom w:val="0"/>
      <w:divBdr>
        <w:top w:val="none" w:sz="0" w:space="0" w:color="auto"/>
        <w:left w:val="none" w:sz="0" w:space="0" w:color="auto"/>
        <w:bottom w:val="none" w:sz="0" w:space="0" w:color="auto"/>
        <w:right w:val="none" w:sz="0" w:space="0" w:color="auto"/>
      </w:divBdr>
      <w:divsChild>
        <w:div w:id="10435966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ueletterbible.org/net/mic/7/15/s_9000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6FC59-B03D-483D-81DD-7083584C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3121</Words>
  <Characters>17795</Characters>
  <Application>Microsoft Office Word</Application>
  <DocSecurity>0</DocSecurity>
  <Lines>148</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Etshalom</dc:creator>
  <cp:keywords/>
  <dc:description/>
  <cp:lastModifiedBy>user</cp:lastModifiedBy>
  <cp:revision>4</cp:revision>
  <dcterms:created xsi:type="dcterms:W3CDTF">2020-08-11T06:43:00Z</dcterms:created>
  <dcterms:modified xsi:type="dcterms:W3CDTF">2020-08-24T08:53:00Z</dcterms:modified>
</cp:coreProperties>
</file>