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D9" w:rsidRPr="00B516CB" w:rsidRDefault="00EC20D9" w:rsidP="00EC20D9">
      <w:pPr>
        <w:widowControl/>
        <w:spacing w:before="1440" w:after="480" w:line="240" w:lineRule="auto"/>
        <w:jc w:val="center"/>
        <w:rPr>
          <w:rFonts w:cs="Times New Roman"/>
          <w:b/>
          <w:bCs/>
          <w:sz w:val="28"/>
          <w:szCs w:val="28"/>
        </w:rPr>
      </w:pPr>
      <w:r w:rsidRPr="001430ED">
        <w:rPr>
          <w:rFonts w:cs="Times New Roman"/>
          <w:b/>
          <w:bCs/>
          <w:sz w:val="28"/>
          <w:szCs w:val="28"/>
        </w:rPr>
        <w:t>The Punishment of Moshe:</w:t>
      </w:r>
      <w:r w:rsidRPr="001430ED">
        <w:rPr>
          <w:rFonts w:cs="Times New Roman"/>
          <w:b/>
          <w:bCs/>
          <w:sz w:val="28"/>
          <w:szCs w:val="28"/>
        </w:rPr>
        <w:br/>
      </w:r>
      <w:r w:rsidRPr="001430ED">
        <w:rPr>
          <w:rFonts w:cs="Times New Roman"/>
          <w:b/>
          <w:bCs/>
          <w:sz w:val="28"/>
          <w:szCs w:val="28"/>
          <w:lang w:eastAsia="x-none"/>
        </w:rPr>
        <w:t>Korach vs. Mei Meriva</w:t>
      </w:r>
    </w:p>
    <w:p w:rsidR="00EC20D9" w:rsidRPr="00EC20D9" w:rsidRDefault="00EC20D9" w:rsidP="00EC20D9">
      <w:pPr>
        <w:pStyle w:val="1"/>
        <w:widowControl/>
        <w:spacing w:before="0" w:after="600" w:line="240" w:lineRule="auto"/>
        <w:rPr>
          <w:caps w:val="0"/>
          <w:sz w:val="24"/>
          <w:szCs w:val="24"/>
        </w:rPr>
      </w:pPr>
      <w:r w:rsidRPr="00EC20D9">
        <w:rPr>
          <w:caps w:val="0"/>
          <w:sz w:val="24"/>
          <w:szCs w:val="24"/>
        </w:rPr>
        <w:t>Rav Dr. Aaron Ross</w:t>
      </w:r>
    </w:p>
    <w:p w:rsidR="00EC20D9" w:rsidRPr="00C6186E" w:rsidRDefault="00EC20D9" w:rsidP="00EC20D9">
      <w:pPr>
        <w:widowControl/>
        <w:spacing w:line="288" w:lineRule="exact"/>
        <w:ind w:firstLine="720"/>
        <w:rPr>
          <w:rFonts w:cs="Times New Roman"/>
        </w:rPr>
      </w:pPr>
      <w:r w:rsidRPr="00C6186E">
        <w:rPr>
          <w:rFonts w:cs="Times New Roman"/>
        </w:rPr>
        <w:t>In his discussion of the incident of Mei Meriva, Shadal writes: “Moshe Rabbeinu sinned one sin, and the commenta</w:t>
      </w:r>
      <w:r>
        <w:rPr>
          <w:rFonts w:cs="Times New Roman"/>
        </w:rPr>
        <w:t>ries</w:t>
      </w:r>
      <w:r w:rsidRPr="00C6186E">
        <w:rPr>
          <w:rFonts w:cs="Times New Roman"/>
        </w:rPr>
        <w:t xml:space="preserve"> piled upon him more than thirteen sins!” While there is no doubt that Moshe was forbidden to enter </w:t>
      </w:r>
      <w:r w:rsidRPr="00C6186E">
        <w:rPr>
          <w:rFonts w:cs="Times New Roman"/>
          <w:i/>
          <w:iCs/>
        </w:rPr>
        <w:t xml:space="preserve">Eretz </w:t>
      </w:r>
      <w:r>
        <w:rPr>
          <w:rFonts w:cs="Times New Roman"/>
          <w:i/>
          <w:iCs/>
        </w:rPr>
        <w:t>Yisrael</w:t>
      </w:r>
      <w:r w:rsidRPr="00C6186E">
        <w:rPr>
          <w:rFonts w:cs="Times New Roman"/>
        </w:rPr>
        <w:t xml:space="preserve"> as a result of the incident at Mei Meriva, the Torah so successfully conceals what actually went wrong that it is virtually impossible for even our greatest commenta</w:t>
      </w:r>
      <w:r>
        <w:rPr>
          <w:rFonts w:cs="Times New Roman"/>
        </w:rPr>
        <w:t>ries</w:t>
      </w:r>
      <w:r w:rsidRPr="00C6186E">
        <w:rPr>
          <w:rFonts w:cs="Times New Roman"/>
        </w:rPr>
        <w:t xml:space="preserve"> to come up with a workable theory that satisfactorily deals with every nuance in the verses that recount the story. In fact, so much ink has been spilled over what exactly Moshe did that most students can name several sins that our greatest leader may have committed. While this article may add a twist to the mass of answers, Shadal’s comment should remind us that Moshe’s harsh punishment was due to the overly exacting standard to which God </w:t>
      </w:r>
      <w:r>
        <w:rPr>
          <w:rFonts w:cs="Times New Roman"/>
        </w:rPr>
        <w:t>held him</w:t>
      </w:r>
      <w:r w:rsidRPr="00C6186E">
        <w:rPr>
          <w:rFonts w:cs="Times New Roman"/>
        </w:rPr>
        <w:t>, and not as a result of a multitude of errors that he committed.</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 xml:space="preserve">No new theory can be advanced on this topic without an initial survey of what has already been proposed. However, as we will see presently, the verses leave us with so many </w:t>
      </w:r>
      <w:r w:rsidRPr="00C6186E">
        <w:rPr>
          <w:rFonts w:cs="Times New Roman"/>
        </w:rPr>
        <w:lastRenderedPageBreak/>
        <w:t>conflicting impressions that each commenta</w:t>
      </w:r>
      <w:r>
        <w:rPr>
          <w:rFonts w:cs="Times New Roman"/>
        </w:rPr>
        <w:t>ry</w:t>
      </w:r>
      <w:r w:rsidRPr="00C6186E">
        <w:rPr>
          <w:rFonts w:cs="Times New Roman"/>
        </w:rPr>
        <w:t xml:space="preserve"> can justifiably ask every other commenta</w:t>
      </w:r>
      <w:r>
        <w:rPr>
          <w:rFonts w:cs="Times New Roman"/>
        </w:rPr>
        <w:t>ry</w:t>
      </w:r>
      <w:r w:rsidRPr="00C6186E">
        <w:rPr>
          <w:rFonts w:cs="Times New Roman"/>
        </w:rPr>
        <w:t xml:space="preserve"> why he ignored this word or another.</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 xml:space="preserve">Rashi views the sin as being all about the missed opportunity to make a </w:t>
      </w:r>
      <w:r w:rsidRPr="00C6186E">
        <w:rPr>
          <w:rFonts w:cs="Times New Roman"/>
          <w:i/>
          <w:iCs/>
        </w:rPr>
        <w:t>kiddush Hashem</w:t>
      </w:r>
      <w:r w:rsidRPr="00C6186E">
        <w:rPr>
          <w:rFonts w:cs="Times New Roman"/>
        </w:rPr>
        <w:t xml:space="preserve"> (“</w:t>
      </w:r>
      <w:r w:rsidRPr="00C6186E">
        <w:rPr>
          <w:rFonts w:cs="Times New Roman"/>
          <w:i/>
          <w:iCs/>
        </w:rPr>
        <w:t>le-hakdisheni</w:t>
      </w:r>
      <w:r>
        <w:rPr>
          <w:rFonts w:cs="Times New Roman"/>
        </w:rPr>
        <w:t>,”</w:t>
      </w:r>
      <w:r w:rsidRPr="00C6186E">
        <w:rPr>
          <w:rFonts w:cs="Times New Roman"/>
        </w:rPr>
        <w:t xml:space="preserve"> </w:t>
      </w:r>
      <w:r w:rsidRPr="00C6186E">
        <w:rPr>
          <w:rFonts w:cs="Times New Roman"/>
          <w:i/>
          <w:iCs/>
        </w:rPr>
        <w:t>B</w:t>
      </w:r>
      <w:r>
        <w:rPr>
          <w:rFonts w:cs="Times New Roman"/>
          <w:i/>
          <w:iCs/>
        </w:rPr>
        <w:t>e</w:t>
      </w:r>
      <w:r w:rsidRPr="00C6186E">
        <w:rPr>
          <w:rFonts w:cs="Times New Roman"/>
          <w:i/>
          <w:iCs/>
        </w:rPr>
        <w:t>midbar</w:t>
      </w:r>
      <w:r w:rsidRPr="00C6186E">
        <w:rPr>
          <w:rFonts w:cs="Times New Roman"/>
        </w:rPr>
        <w:t xml:space="preserve"> 20:12)</w:t>
      </w:r>
      <w:r>
        <w:rPr>
          <w:rFonts w:cs="Times New Roman"/>
        </w:rPr>
        <w:t xml:space="preserve">. Had Moshe and Aharon spoken to the rock instead of hitting it, the </w:t>
      </w:r>
      <w:r w:rsidRPr="00C6186E">
        <w:rPr>
          <w:rFonts w:cs="Times New Roman"/>
        </w:rPr>
        <w:t>people would have realized that God controls all of nature and that all of nature is thus eager to do His bidding:</w:t>
      </w:r>
    </w:p>
    <w:p w:rsidR="00EC20D9" w:rsidRPr="00C6186E" w:rsidRDefault="00EC20D9" w:rsidP="00EC20D9">
      <w:pPr>
        <w:widowControl/>
        <w:spacing w:before="240" w:after="280" w:line="288" w:lineRule="exact"/>
        <w:ind w:left="720" w:right="607"/>
        <w:rPr>
          <w:rFonts w:cs="Times New Roman"/>
          <w:color w:val="000000"/>
        </w:rPr>
      </w:pPr>
      <w:r w:rsidRPr="00C6186E">
        <w:rPr>
          <w:rFonts w:cs="Times New Roman"/>
          <w:color w:val="000000"/>
        </w:rPr>
        <w:t xml:space="preserve">For had you spoken to the rock and it had given forth [water], I would have been sanctified before the very eyes of the people, who would have said, “If this rock, which does not speak and does not hear and has no need for sustenance fulfills the word of God, how much more so must we!” (Rashi, </w:t>
      </w:r>
      <w:r w:rsidRPr="00C6186E">
        <w:rPr>
          <w:rFonts w:cs="Times New Roman"/>
          <w:i/>
          <w:iCs/>
          <w:color w:val="000000"/>
        </w:rPr>
        <w:t>B</w:t>
      </w:r>
      <w:r>
        <w:rPr>
          <w:rFonts w:cs="Times New Roman"/>
          <w:i/>
          <w:iCs/>
          <w:color w:val="000000"/>
        </w:rPr>
        <w:t>e</w:t>
      </w:r>
      <w:r w:rsidRPr="00C6186E">
        <w:rPr>
          <w:rFonts w:cs="Times New Roman"/>
          <w:i/>
          <w:iCs/>
          <w:color w:val="000000"/>
        </w:rPr>
        <w:t xml:space="preserve">midbar </w:t>
      </w:r>
      <w:r w:rsidRPr="00C6186E">
        <w:rPr>
          <w:rFonts w:cs="Times New Roman"/>
          <w:color w:val="000000"/>
        </w:rPr>
        <w:t>20:12)</w:t>
      </w:r>
    </w:p>
    <w:p w:rsidR="00EC20D9" w:rsidRPr="00C6186E" w:rsidRDefault="00EC20D9" w:rsidP="00EC20D9">
      <w:pPr>
        <w:widowControl/>
        <w:ind w:firstLine="720"/>
        <w:rPr>
          <w:rFonts w:cs="Times New Roman"/>
          <w:color w:val="000000"/>
        </w:rPr>
      </w:pPr>
      <w:r w:rsidRPr="00C6186E">
        <w:rPr>
          <w:rFonts w:cs="Times New Roman"/>
          <w:color w:val="000000"/>
        </w:rPr>
        <w:t>Rabbeinu Chananel, as cited by Ramban, also views the sin as a failure to glorify God</w:t>
      </w:r>
      <w:r>
        <w:rPr>
          <w:rFonts w:cs="Times New Roman"/>
          <w:color w:val="000000"/>
        </w:rPr>
        <w:t>, but he presents a different angle</w:t>
      </w:r>
      <w:r w:rsidRPr="00C6186E">
        <w:rPr>
          <w:rFonts w:cs="Times New Roman"/>
          <w:color w:val="000000"/>
        </w:rPr>
        <w:t>:</w:t>
      </w:r>
    </w:p>
    <w:p w:rsidR="00EC20D9" w:rsidRPr="00C6186E" w:rsidRDefault="00EC20D9" w:rsidP="00EC20D9">
      <w:pPr>
        <w:widowControl/>
        <w:spacing w:before="240" w:after="280" w:line="288" w:lineRule="exact"/>
        <w:ind w:left="720" w:right="607"/>
        <w:rPr>
          <w:rFonts w:cs="Times New Roman"/>
          <w:color w:val="000000"/>
        </w:rPr>
      </w:pPr>
      <w:r w:rsidRPr="00C6186E">
        <w:rPr>
          <w:rFonts w:cs="Times New Roman"/>
          <w:color w:val="000000"/>
        </w:rPr>
        <w:t xml:space="preserve">For the sin was in their saying, “Shall we bring forth water for you from this rock?” They should have said, “Shall God bring forth water?” (Ramban, </w:t>
      </w:r>
      <w:r w:rsidRPr="00C6186E">
        <w:rPr>
          <w:rFonts w:cs="Times New Roman"/>
          <w:i/>
          <w:iCs/>
          <w:color w:val="000000"/>
        </w:rPr>
        <w:t>B</w:t>
      </w:r>
      <w:r>
        <w:rPr>
          <w:rFonts w:cs="Times New Roman"/>
          <w:i/>
          <w:iCs/>
          <w:color w:val="000000"/>
        </w:rPr>
        <w:t>e</w:t>
      </w:r>
      <w:r w:rsidRPr="00C6186E">
        <w:rPr>
          <w:rFonts w:cs="Times New Roman"/>
          <w:i/>
          <w:iCs/>
          <w:color w:val="000000"/>
        </w:rPr>
        <w:t>midbar</w:t>
      </w:r>
      <w:r w:rsidRPr="00C6186E">
        <w:rPr>
          <w:rFonts w:cs="Times New Roman"/>
          <w:color w:val="000000"/>
        </w:rPr>
        <w:t xml:space="preserve"> 20:1)</w:t>
      </w:r>
    </w:p>
    <w:p w:rsidR="00EC20D9" w:rsidRPr="00C6186E" w:rsidRDefault="00EC20D9" w:rsidP="00EC20D9">
      <w:pPr>
        <w:widowControl/>
        <w:rPr>
          <w:rFonts w:cs="Times New Roman"/>
          <w:color w:val="000000"/>
        </w:rPr>
      </w:pPr>
      <w:r w:rsidRPr="00C6186E">
        <w:rPr>
          <w:rFonts w:cs="Times New Roman"/>
          <w:color w:val="000000"/>
        </w:rPr>
        <w:t>According to Rabbeinu Chananel, the issue is not simply that Moshe (and by extension, Aharon) failed to exalt God, but that they in fact stole His thunder by arrogating to themselves the central role in the miracle.</w:t>
      </w:r>
    </w:p>
    <w:p w:rsidR="00EC20D9" w:rsidRPr="00C6186E" w:rsidRDefault="00EC20D9" w:rsidP="00EC20D9">
      <w:pPr>
        <w:widowControl/>
        <w:rPr>
          <w:rFonts w:cs="Times New Roman"/>
          <w:color w:val="000000"/>
        </w:rPr>
      </w:pPr>
    </w:p>
    <w:p w:rsidR="00EC20D9" w:rsidRPr="00C6186E" w:rsidRDefault="00EC20D9" w:rsidP="00EC20D9">
      <w:pPr>
        <w:widowControl/>
        <w:ind w:firstLine="720"/>
        <w:rPr>
          <w:rFonts w:cs="Times New Roman"/>
          <w:color w:val="000000"/>
        </w:rPr>
      </w:pPr>
      <w:r w:rsidRPr="00C6186E">
        <w:rPr>
          <w:rFonts w:cs="Times New Roman"/>
          <w:color w:val="000000"/>
        </w:rPr>
        <w:lastRenderedPageBreak/>
        <w:t xml:space="preserve">For his part, Ramban does not </w:t>
      </w:r>
      <w:r>
        <w:rPr>
          <w:rFonts w:cs="Times New Roman"/>
          <w:color w:val="000000"/>
        </w:rPr>
        <w:t>view</w:t>
      </w:r>
      <w:r w:rsidRPr="00C6186E">
        <w:rPr>
          <w:rFonts w:cs="Times New Roman"/>
          <w:color w:val="000000"/>
        </w:rPr>
        <w:t xml:space="preserve"> the failure to make a </w:t>
      </w:r>
      <w:r w:rsidRPr="00C6186E">
        <w:rPr>
          <w:rFonts w:cs="Times New Roman"/>
          <w:i/>
          <w:iCs/>
          <w:color w:val="000000"/>
        </w:rPr>
        <w:t>kiddush Hashem</w:t>
      </w:r>
      <w:r w:rsidRPr="00C6186E">
        <w:rPr>
          <w:rFonts w:cs="Times New Roman"/>
          <w:color w:val="000000"/>
        </w:rPr>
        <w:t xml:space="preserve"> as the main failure in this incident, but it is not clear what he does think the major sin was:</w:t>
      </w:r>
    </w:p>
    <w:p w:rsidR="00EC20D9" w:rsidRPr="00C6186E" w:rsidRDefault="00EC20D9" w:rsidP="00EC20D9">
      <w:pPr>
        <w:widowControl/>
        <w:spacing w:before="240" w:after="280" w:line="288" w:lineRule="exact"/>
        <w:ind w:left="720"/>
        <w:rPr>
          <w:rFonts w:cs="Times New Roman"/>
          <w:color w:val="000000"/>
        </w:rPr>
      </w:pPr>
      <w:r w:rsidRPr="00C6186E">
        <w:rPr>
          <w:rFonts w:cs="Times New Roman"/>
          <w:color w:val="000000"/>
        </w:rPr>
        <w:t>And the truth is… they both agreed to hit the rock twice. (Ramban, ibid.)</w:t>
      </w:r>
    </w:p>
    <w:p w:rsidR="00EC20D9" w:rsidRDefault="00EC20D9" w:rsidP="00EC20D9">
      <w:pPr>
        <w:widowControl/>
        <w:rPr>
          <w:rFonts w:cs="Times New Roman"/>
          <w:color w:val="000000"/>
        </w:rPr>
      </w:pPr>
      <w:r w:rsidRPr="00C6186E">
        <w:rPr>
          <w:rFonts w:cs="Times New Roman"/>
          <w:color w:val="000000"/>
        </w:rPr>
        <w:t xml:space="preserve">What exactly does Ramban find objectionable in the actions of Moshe? It is true that the verse’s statement that Moshe hit the rock twice seems like an unnecessary detail that requires some explanation, but it appears difficult to justify elevating it to the level of the central transgression that led to Moshe and Aharon receiving the ultimate punishment. </w:t>
      </w:r>
    </w:p>
    <w:p w:rsidR="00EC20D9" w:rsidRPr="00C6186E" w:rsidRDefault="00EC20D9" w:rsidP="00EC20D9">
      <w:pPr>
        <w:widowControl/>
        <w:rPr>
          <w:rFonts w:cs="Times New Roman"/>
          <w:color w:val="000000"/>
        </w:rPr>
      </w:pPr>
    </w:p>
    <w:p w:rsidR="00EC20D9" w:rsidRPr="00C6186E" w:rsidRDefault="00EC20D9" w:rsidP="00EC20D9">
      <w:pPr>
        <w:widowControl/>
        <w:ind w:firstLine="720"/>
        <w:rPr>
          <w:rFonts w:cs="Times New Roman"/>
          <w:color w:val="000000"/>
        </w:rPr>
      </w:pPr>
      <w:r w:rsidRPr="00C6186E">
        <w:rPr>
          <w:rFonts w:cs="Times New Roman"/>
          <w:color w:val="000000"/>
        </w:rPr>
        <w:t>Perhaps the view of Ramban is best explained through the prism of Rambam’s view:</w:t>
      </w:r>
    </w:p>
    <w:p w:rsidR="00EC20D9" w:rsidRPr="00C6186E" w:rsidRDefault="00EC20D9" w:rsidP="00EC20D9">
      <w:pPr>
        <w:widowControl/>
        <w:spacing w:before="240" w:after="280" w:line="288" w:lineRule="exact"/>
        <w:ind w:left="720" w:right="607"/>
        <w:rPr>
          <w:rFonts w:cs="Times New Roman"/>
          <w:color w:val="000000"/>
        </w:rPr>
      </w:pPr>
      <w:r w:rsidRPr="00C6186E">
        <w:rPr>
          <w:rFonts w:cs="Times New Roman"/>
          <w:color w:val="000000"/>
        </w:rPr>
        <w:t xml:space="preserve">And his sin was that he inclined to one of the extremes among the character traits, in the trait of patience; when he inclined towards anger when he </w:t>
      </w:r>
      <w:r>
        <w:rPr>
          <w:rFonts w:cs="Times New Roman"/>
          <w:color w:val="000000"/>
        </w:rPr>
        <w:t>declared, “Listen now, O rebels</w:t>
      </w:r>
      <w:r w:rsidRPr="00C6186E">
        <w:rPr>
          <w:rFonts w:cs="Times New Roman"/>
          <w:color w:val="000000"/>
        </w:rPr>
        <w:t>,” God punished him. (</w:t>
      </w:r>
      <w:r w:rsidRPr="00C6186E">
        <w:rPr>
          <w:rFonts w:cs="Times New Roman"/>
          <w:i/>
          <w:iCs/>
          <w:color w:val="000000"/>
        </w:rPr>
        <w:t>Shemoneh Perakim</w:t>
      </w:r>
      <w:r w:rsidRPr="00C6186E">
        <w:rPr>
          <w:rFonts w:cs="Times New Roman"/>
          <w:color w:val="000000"/>
        </w:rPr>
        <w:t>, ch. 4)</w:t>
      </w:r>
    </w:p>
    <w:p w:rsidR="00EC20D9" w:rsidRPr="00C6186E" w:rsidRDefault="00EC20D9" w:rsidP="00EC20D9">
      <w:pPr>
        <w:widowControl/>
        <w:rPr>
          <w:rFonts w:cs="Times New Roman"/>
          <w:color w:val="000000"/>
        </w:rPr>
      </w:pPr>
      <w:r w:rsidRPr="00C6186E">
        <w:rPr>
          <w:rFonts w:cs="Times New Roman"/>
          <w:color w:val="000000"/>
        </w:rPr>
        <w:t xml:space="preserve">For Rambam, the issue </w:t>
      </w:r>
      <w:r w:rsidRPr="00ED6814">
        <w:rPr>
          <w:rFonts w:cs="David"/>
          <w:color w:val="000000"/>
        </w:rPr>
        <w:t xml:space="preserve">was </w:t>
      </w:r>
      <w:r w:rsidRPr="00C6186E">
        <w:rPr>
          <w:rFonts w:cs="Times New Roman"/>
          <w:color w:val="000000"/>
        </w:rPr>
        <w:t xml:space="preserve">not a failure to direct the people towards God, but rather a failure on the part of Moshe to control his emotions. In Rambam’s view, this is exemplified by Moshe’s angry statement referring to the people as rebels. It is possible that in the view of Ramban, this is demonstrated best when Moshe not only hit the rock, but when he </w:t>
      </w:r>
      <w:r>
        <w:rPr>
          <w:rFonts w:cs="Times New Roman"/>
          <w:color w:val="000000"/>
        </w:rPr>
        <w:t>did</w:t>
      </w:r>
      <w:r w:rsidRPr="00C6186E">
        <w:rPr>
          <w:rFonts w:cs="Times New Roman"/>
          <w:color w:val="000000"/>
        </w:rPr>
        <w:t xml:space="preserve"> so again.</w:t>
      </w:r>
    </w:p>
    <w:p w:rsidR="00EC20D9" w:rsidRPr="00C6186E" w:rsidRDefault="00EC20D9" w:rsidP="00EC20D9">
      <w:pPr>
        <w:widowControl/>
        <w:rPr>
          <w:rFonts w:cs="Times New Roman"/>
          <w:color w:val="000000"/>
        </w:rPr>
      </w:pPr>
    </w:p>
    <w:p w:rsidR="00EC20D9" w:rsidRPr="00C6186E" w:rsidRDefault="00EC20D9" w:rsidP="00EC20D9">
      <w:pPr>
        <w:widowControl/>
        <w:ind w:firstLine="720"/>
        <w:rPr>
          <w:rFonts w:cs="Times New Roman"/>
          <w:color w:val="000000"/>
        </w:rPr>
      </w:pPr>
      <w:r w:rsidRPr="00C6186E">
        <w:rPr>
          <w:rFonts w:cs="Times New Roman"/>
          <w:color w:val="000000"/>
        </w:rPr>
        <w:t xml:space="preserve">Of all the views, perhaps the most intriguing – and most original and controversial – is that of Abarbanel. In his view, </w:t>
      </w:r>
      <w:r w:rsidRPr="00C6186E">
        <w:rPr>
          <w:rFonts w:cs="Times New Roman"/>
          <w:color w:val="000000"/>
        </w:rPr>
        <w:lastRenderedPageBreak/>
        <w:t>Moshe and Aharon did not really do anything wrong at Mei Meriva. Their deviations from God’s command were indeed minor and were not inherently deserving of such a harsh punishment. Why, then, were they severely chastised and punished?</w:t>
      </w:r>
    </w:p>
    <w:p w:rsidR="00EC20D9" w:rsidRPr="00C6186E" w:rsidRDefault="00EC20D9" w:rsidP="00EC20D9">
      <w:pPr>
        <w:widowControl/>
        <w:spacing w:before="240" w:after="280" w:line="288" w:lineRule="exact"/>
        <w:ind w:left="720"/>
        <w:rPr>
          <w:rFonts w:cs="Times New Roman"/>
          <w:color w:val="000000"/>
        </w:rPr>
      </w:pPr>
      <w:r w:rsidRPr="00C6186E">
        <w:rPr>
          <w:rFonts w:cs="Times New Roman"/>
          <w:color w:val="000000"/>
        </w:rPr>
        <w:t>And my view on this matter is that Moshe and Aharon were punished because of sins that they did – Aharon for the sin of the</w:t>
      </w:r>
      <w:r>
        <w:rPr>
          <w:rFonts w:cs="Times New Roman"/>
          <w:color w:val="000000"/>
        </w:rPr>
        <w:t xml:space="preserve"> [golden]</w:t>
      </w:r>
      <w:r w:rsidRPr="00C6186E">
        <w:rPr>
          <w:rFonts w:cs="Times New Roman"/>
          <w:color w:val="000000"/>
        </w:rPr>
        <w:t xml:space="preserve"> calf and Moshe our master in the matter of the spies. (Abarbanel, </w:t>
      </w:r>
      <w:r w:rsidRPr="00C6186E">
        <w:rPr>
          <w:rFonts w:cs="Times New Roman"/>
          <w:i/>
          <w:iCs/>
          <w:color w:val="000000"/>
        </w:rPr>
        <w:t>B</w:t>
      </w:r>
      <w:r>
        <w:rPr>
          <w:rFonts w:cs="Times New Roman"/>
          <w:i/>
          <w:iCs/>
          <w:color w:val="000000"/>
        </w:rPr>
        <w:t>e</w:t>
      </w:r>
      <w:r w:rsidRPr="00C6186E">
        <w:rPr>
          <w:rFonts w:cs="Times New Roman"/>
          <w:i/>
          <w:iCs/>
          <w:color w:val="000000"/>
        </w:rPr>
        <w:t>midbar</w:t>
      </w:r>
      <w:r w:rsidRPr="00C6186E">
        <w:rPr>
          <w:rFonts w:cs="Times New Roman"/>
          <w:color w:val="000000"/>
        </w:rPr>
        <w:t xml:space="preserve"> 20:1)</w:t>
      </w:r>
    </w:p>
    <w:p w:rsidR="00EC20D9" w:rsidRPr="00C6186E" w:rsidRDefault="00EC20D9" w:rsidP="00EC20D9">
      <w:pPr>
        <w:widowControl/>
        <w:rPr>
          <w:rFonts w:cs="Times New Roman"/>
        </w:rPr>
      </w:pPr>
      <w:r w:rsidRPr="00C6186E">
        <w:rPr>
          <w:rFonts w:cs="Times New Roman"/>
        </w:rPr>
        <w:t xml:space="preserve">Abarbanel maintains that this entire incident was merely a cover-up for Moshe and Aharon. In reality, each one had already lost his opportunity to enter </w:t>
      </w:r>
      <w:r w:rsidRPr="00C6186E">
        <w:rPr>
          <w:rFonts w:cs="Times New Roman"/>
          <w:i/>
          <w:iCs/>
        </w:rPr>
        <w:t>Eretz Yisrael</w:t>
      </w:r>
      <w:r w:rsidRPr="00C6186E">
        <w:rPr>
          <w:rFonts w:cs="Times New Roman"/>
        </w:rPr>
        <w:t xml:space="preserve"> as a result of his involvement in an earlier, far more significant sin – either the </w:t>
      </w:r>
      <w:r w:rsidRPr="00C6186E">
        <w:rPr>
          <w:rFonts w:cs="Times New Roman"/>
          <w:i/>
          <w:iCs/>
        </w:rPr>
        <w:t>e</w:t>
      </w:r>
      <w:r>
        <w:rPr>
          <w:rFonts w:cs="Times New Roman"/>
          <w:i/>
          <w:iCs/>
        </w:rPr>
        <w:t>i</w:t>
      </w:r>
      <w:r w:rsidRPr="00C6186E">
        <w:rPr>
          <w:rFonts w:cs="Times New Roman"/>
          <w:i/>
          <w:iCs/>
        </w:rPr>
        <w:t>gel ha-zahav</w:t>
      </w:r>
      <w:r w:rsidRPr="00C6186E">
        <w:rPr>
          <w:rFonts w:cs="Times New Roman"/>
        </w:rPr>
        <w:t xml:space="preserve"> or the </w:t>
      </w:r>
      <w:r w:rsidRPr="00C6186E">
        <w:rPr>
          <w:rFonts w:cs="Times New Roman"/>
          <w:i/>
          <w:iCs/>
        </w:rPr>
        <w:t>che</w:t>
      </w:r>
      <w:r>
        <w:rPr>
          <w:rFonts w:cs="Times New Roman"/>
          <w:i/>
          <w:iCs/>
        </w:rPr>
        <w:t>i</w:t>
      </w:r>
      <w:r w:rsidRPr="00C6186E">
        <w:rPr>
          <w:rFonts w:cs="Times New Roman"/>
          <w:i/>
          <w:iCs/>
        </w:rPr>
        <w:t>t ha-meraglim</w:t>
      </w:r>
      <w:r w:rsidRPr="00C6186E">
        <w:rPr>
          <w:rFonts w:cs="Times New Roman"/>
        </w:rPr>
        <w:t xml:space="preserve">. However, their roles in those incidents were clearly not as great as the main protagonists, and God wanted to allow them to save face by not punishing them along with the masses who were swept up in the excitement of the worship of the </w:t>
      </w:r>
      <w:r w:rsidRPr="00C6186E">
        <w:rPr>
          <w:rFonts w:cs="Times New Roman"/>
          <w:i/>
          <w:iCs/>
        </w:rPr>
        <w:t>e</w:t>
      </w:r>
      <w:r>
        <w:rPr>
          <w:rFonts w:cs="Times New Roman"/>
          <w:i/>
          <w:iCs/>
        </w:rPr>
        <w:t>i</w:t>
      </w:r>
      <w:r w:rsidRPr="00C6186E">
        <w:rPr>
          <w:rFonts w:cs="Times New Roman"/>
          <w:i/>
          <w:iCs/>
        </w:rPr>
        <w:t>gel</w:t>
      </w:r>
      <w:r w:rsidRPr="00C6186E">
        <w:rPr>
          <w:rFonts w:cs="Times New Roman"/>
        </w:rPr>
        <w:t xml:space="preserve"> or the desperation following the negative report of the spies. Thus, only at the end of the forty-year sojourn in the wilderness did God create a “set-up” so that they would fail in some way, which would allow Him to publicly justify denying them </w:t>
      </w:r>
      <w:r>
        <w:rPr>
          <w:rFonts w:cs="Times New Roman"/>
        </w:rPr>
        <w:t xml:space="preserve">entry into </w:t>
      </w:r>
      <w:r>
        <w:rPr>
          <w:rFonts w:cs="Times New Roman"/>
          <w:i/>
          <w:iCs/>
        </w:rPr>
        <w:t>Eretz Yisrael</w:t>
      </w:r>
      <w:r w:rsidRPr="00C6186E">
        <w:rPr>
          <w:rFonts w:cs="Times New Roman"/>
        </w:rPr>
        <w:t>.</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What is striking about all of these answers is not only that each one focuses mainly on one word or clause in the verses, without dealing with all of them, but also the fact that none of these commenta</w:t>
      </w:r>
      <w:r>
        <w:rPr>
          <w:rFonts w:cs="Times New Roman"/>
        </w:rPr>
        <w:t>ries</w:t>
      </w:r>
      <w:r w:rsidRPr="00C6186E">
        <w:rPr>
          <w:rFonts w:cs="Times New Roman"/>
        </w:rPr>
        <w:t xml:space="preserve">, save perhaps Abarbanel, endeavor to explain why the punishment fit the crime. Moshe and Aharon had spent their entire careers focused on the goal of bringing the Jewish People into </w:t>
      </w:r>
      <w:r w:rsidRPr="00C6186E">
        <w:rPr>
          <w:rFonts w:cs="Times New Roman"/>
          <w:i/>
          <w:iCs/>
        </w:rPr>
        <w:t>Eretz Yisrael</w:t>
      </w:r>
      <w:r w:rsidRPr="00C6186E">
        <w:rPr>
          <w:rFonts w:cs="Times New Roman"/>
        </w:rPr>
        <w:t>, and now</w:t>
      </w:r>
      <w:r>
        <w:rPr>
          <w:rFonts w:cs="Times New Roman"/>
        </w:rPr>
        <w:t>,</w:t>
      </w:r>
      <w:r w:rsidRPr="00C6186E">
        <w:rPr>
          <w:rFonts w:cs="Times New Roman"/>
        </w:rPr>
        <w:t xml:space="preserve"> at the very end of that </w:t>
      </w:r>
      <w:r w:rsidRPr="00C6186E">
        <w:rPr>
          <w:rFonts w:cs="Times New Roman"/>
        </w:rPr>
        <w:lastRenderedPageBreak/>
        <w:t xml:space="preserve">mission, they were denied the opportunity to complete that mission as a result of a seemingly minor offense. </w:t>
      </w:r>
    </w:p>
    <w:p w:rsidR="00EC20D9" w:rsidRPr="00C6186E" w:rsidRDefault="00EC20D9" w:rsidP="00EC20D9">
      <w:pPr>
        <w:widowControl/>
        <w:ind w:firstLine="720"/>
        <w:rPr>
          <w:rFonts w:cs="Times New Roman"/>
        </w:rPr>
      </w:pPr>
    </w:p>
    <w:p w:rsidR="00EC20D9" w:rsidRPr="00C6186E" w:rsidRDefault="00EC20D9" w:rsidP="00EC20D9">
      <w:pPr>
        <w:widowControl/>
        <w:ind w:firstLine="720"/>
        <w:rPr>
          <w:rFonts w:cs="Times New Roman"/>
        </w:rPr>
      </w:pPr>
      <w:r w:rsidRPr="00C6186E">
        <w:rPr>
          <w:rFonts w:cs="Times New Roman"/>
        </w:rPr>
        <w:t xml:space="preserve">Furthermore, it should be noted that it is not clear that the </w:t>
      </w:r>
      <w:r>
        <w:rPr>
          <w:rFonts w:cs="Times New Roman"/>
        </w:rPr>
        <w:t xml:space="preserve">apparent </w:t>
      </w:r>
      <w:r w:rsidRPr="00C6186E">
        <w:rPr>
          <w:rFonts w:cs="Times New Roman"/>
        </w:rPr>
        <w:t xml:space="preserve">offense was all that bad. The people did not know that Moshe was supposed to speak to the rock; was not the fact that water was rushing from a rock, no matter how it was brought about, miraculous enough to create the potential for a </w:t>
      </w:r>
      <w:r w:rsidRPr="00C6186E">
        <w:rPr>
          <w:rFonts w:cs="Times New Roman"/>
          <w:i/>
          <w:iCs/>
        </w:rPr>
        <w:t>kiddush Hashem</w:t>
      </w:r>
      <w:r w:rsidRPr="00C6186E">
        <w:rPr>
          <w:rFonts w:cs="Times New Roman"/>
        </w:rPr>
        <w:t>? Did Moshe really miss the chance to focus the people religiously? Was Moshe’s anger here demonstrably worse than his offer to resign when the people demanded meat?</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 xml:space="preserve">To answer these questions, we will have to broaden the lens through which we view this incident. We begin with some extremely overlooked verses that are virtually lost between the stories of Korach and Mei Meriva. </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The people, having witnessed the deaths of Korach and his men, as well as the deaths of others in the ensuing plague, have reached a point of despair. They sense that perhaps God’s tent, previously thought to be a source of spiritual life for the nation, has now turned into the locus of physical death: “Anyone who comes close to God will die; are we doomed to die?” (</w:t>
      </w:r>
      <w:r w:rsidRPr="00C6186E">
        <w:rPr>
          <w:rFonts w:cs="Times New Roman"/>
          <w:i/>
          <w:iCs/>
        </w:rPr>
        <w:t>B</w:t>
      </w:r>
      <w:r>
        <w:rPr>
          <w:rFonts w:cs="Times New Roman"/>
          <w:i/>
          <w:iCs/>
        </w:rPr>
        <w:t>e</w:t>
      </w:r>
      <w:r w:rsidRPr="00C6186E">
        <w:rPr>
          <w:rFonts w:cs="Times New Roman"/>
          <w:i/>
          <w:iCs/>
        </w:rPr>
        <w:t>midbar</w:t>
      </w:r>
      <w:r w:rsidRPr="00C6186E">
        <w:rPr>
          <w:rFonts w:cs="Times New Roman"/>
        </w:rPr>
        <w:t xml:space="preserve"> 17:28). God seems to be on a rampage, and there does not appear to be any end in sight.</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 xml:space="preserve">These words should be viewed as significant because they are the final words uttered by the generation that left Egypt. Chapters 18 and 19 focus on various laws (whose placement here will not concern us now), and when Chapter 20 opens, the story has shifted to the fortieth year, to the second generation. Why does the story of the first generation end so abruptly and on </w:t>
      </w:r>
      <w:r w:rsidRPr="00C6186E">
        <w:rPr>
          <w:rFonts w:cs="Times New Roman"/>
        </w:rPr>
        <w:lastRenderedPageBreak/>
        <w:t>such a horrific note? Why is there no closure to the Korach story and its aftermath</w:t>
      </w:r>
      <w:r>
        <w:rPr>
          <w:rFonts w:cs="Times New Roman"/>
        </w:rPr>
        <w:t>,</w:t>
      </w:r>
      <w:r w:rsidRPr="00C6186E">
        <w:rPr>
          <w:rFonts w:cs="Times New Roman"/>
        </w:rPr>
        <w:t xml:space="preserve"> and to the story of that generation as a whole?</w:t>
      </w:r>
      <w:r>
        <w:rPr>
          <w:rFonts w:cs="Times New Roman"/>
        </w:rPr>
        <w:t xml:space="preserve"> I believe that the answer to this question may help us better understand the Mei Meriva incident.</w:t>
      </w:r>
    </w:p>
    <w:p w:rsidR="00EC20D9" w:rsidRDefault="00EC20D9" w:rsidP="00EC20D9">
      <w:pPr>
        <w:widowControl/>
        <w:spacing w:line="288" w:lineRule="exact"/>
        <w:rPr>
          <w:rFonts w:cs="Times New Roman"/>
        </w:rPr>
      </w:pPr>
    </w:p>
    <w:p w:rsidR="00EC20D9" w:rsidRPr="00C6186E" w:rsidRDefault="00EC20D9" w:rsidP="00EC20D9">
      <w:pPr>
        <w:widowControl/>
        <w:spacing w:line="288" w:lineRule="exact"/>
        <w:ind w:firstLine="720"/>
        <w:rPr>
          <w:rFonts w:cs="Times New Roman"/>
        </w:rPr>
      </w:pPr>
      <w:r w:rsidRPr="00C6186E">
        <w:rPr>
          <w:rFonts w:cs="Times New Roman"/>
        </w:rPr>
        <w:t>Many commenta</w:t>
      </w:r>
      <w:r>
        <w:rPr>
          <w:rFonts w:cs="Times New Roman"/>
        </w:rPr>
        <w:t>ries</w:t>
      </w:r>
      <w:r w:rsidRPr="00C6186E">
        <w:rPr>
          <w:rFonts w:cs="Times New Roman"/>
        </w:rPr>
        <w:t xml:space="preserve"> seek to understand the events surround</w:t>
      </w:r>
      <w:r>
        <w:rPr>
          <w:rFonts w:cs="Times New Roman"/>
        </w:rPr>
        <w:t>ing</w:t>
      </w:r>
      <w:r w:rsidRPr="00C6186E">
        <w:rPr>
          <w:rFonts w:cs="Times New Roman"/>
        </w:rPr>
        <w:t xml:space="preserve"> Moshe’s hitting the rock by comparing </w:t>
      </w:r>
      <w:r>
        <w:rPr>
          <w:rFonts w:cs="Times New Roman"/>
        </w:rPr>
        <w:t>them</w:t>
      </w:r>
      <w:r w:rsidRPr="00C6186E">
        <w:rPr>
          <w:rFonts w:cs="Times New Roman"/>
        </w:rPr>
        <w:t xml:space="preserve"> to the most obvious parallel in </w:t>
      </w:r>
      <w:r w:rsidRPr="00C6186E">
        <w:rPr>
          <w:rFonts w:cs="Times New Roman"/>
          <w:i/>
          <w:iCs/>
        </w:rPr>
        <w:t>Chumash</w:t>
      </w:r>
      <w:r w:rsidRPr="00C6186E">
        <w:rPr>
          <w:rFonts w:cs="Times New Roman"/>
        </w:rPr>
        <w:t>, the story of Masa U-Meriva (</w:t>
      </w:r>
      <w:r w:rsidRPr="00C6186E">
        <w:rPr>
          <w:rFonts w:cs="Times New Roman"/>
          <w:i/>
          <w:iCs/>
        </w:rPr>
        <w:t>Shemot</w:t>
      </w:r>
      <w:r w:rsidRPr="00C6186E">
        <w:rPr>
          <w:rFonts w:cs="Times New Roman"/>
        </w:rPr>
        <w:t xml:space="preserve"> 17). However, I would like to suggest that the story of Korach includes some highly significant parallels to the Mei Meriva incident, and it may ultimately be more valuable in explaining why Moshe Rabbeinu is punished </w:t>
      </w:r>
      <w:r>
        <w:rPr>
          <w:rFonts w:cs="Times New Roman"/>
        </w:rPr>
        <w:t xml:space="preserve">so severely – </w:t>
      </w:r>
      <w:r w:rsidRPr="00C6186E">
        <w:rPr>
          <w:rFonts w:cs="Times New Roman"/>
        </w:rPr>
        <w:t xml:space="preserve">prevented from ever entering the land that </w:t>
      </w:r>
      <w:r>
        <w:rPr>
          <w:rFonts w:cs="Times New Roman"/>
        </w:rPr>
        <w:t xml:space="preserve">was the focus of </w:t>
      </w:r>
      <w:r w:rsidRPr="00C6186E">
        <w:rPr>
          <w:rFonts w:cs="Times New Roman"/>
        </w:rPr>
        <w:t>his entire career.</w:t>
      </w:r>
    </w:p>
    <w:p w:rsidR="00EC20D9" w:rsidRPr="00C6186E" w:rsidRDefault="00EC20D9" w:rsidP="00EC20D9">
      <w:pPr>
        <w:widowControl/>
        <w:rPr>
          <w:rFonts w:cs="Times New Roman"/>
        </w:rPr>
      </w:pPr>
    </w:p>
    <w:p w:rsidR="00EC20D9" w:rsidRPr="00C6186E" w:rsidRDefault="00EC20D9" w:rsidP="00EC20D9">
      <w:pPr>
        <w:widowControl/>
        <w:spacing w:line="288" w:lineRule="exact"/>
        <w:ind w:firstLine="720"/>
        <w:rPr>
          <w:rFonts w:cs="Times New Roman"/>
        </w:rPr>
      </w:pPr>
      <w:r>
        <w:rPr>
          <w:rFonts w:cs="Times New Roman"/>
        </w:rPr>
        <w:t>N</w:t>
      </w:r>
      <w:r w:rsidRPr="00C6186E">
        <w:rPr>
          <w:rFonts w:cs="Times New Roman"/>
        </w:rPr>
        <w:t>ote the preponderance of textual similarities between the story of Korach and the story of Mei Meriva:</w:t>
      </w:r>
    </w:p>
    <w:p w:rsidR="00EC20D9" w:rsidRPr="00C6186E" w:rsidRDefault="00EC20D9" w:rsidP="00EC20D9">
      <w:pPr>
        <w:widowControl/>
        <w:rPr>
          <w:rFonts w:cs="Times New Roman"/>
        </w:rPr>
      </w:pPr>
    </w:p>
    <w:p w:rsidR="00EC20D9" w:rsidRDefault="00EC20D9" w:rsidP="00EC20D9">
      <w:pPr>
        <w:pStyle w:val="2"/>
        <w:keepNext/>
        <w:widowControl/>
        <w:numPr>
          <w:ilvl w:val="0"/>
          <w:numId w:val="24"/>
        </w:numPr>
        <w:autoSpaceDE/>
        <w:autoSpaceDN/>
        <w:spacing w:after="0" w:line="240" w:lineRule="auto"/>
        <w:ind w:left="0" w:firstLine="720"/>
        <w:jc w:val="both"/>
        <w:rPr>
          <w:b w:val="0"/>
          <w:bCs w:val="0"/>
          <w:i/>
          <w:iCs/>
        </w:rPr>
      </w:pPr>
      <w:r w:rsidRPr="00C6186E">
        <w:rPr>
          <w:b w:val="0"/>
          <w:bCs w:val="0"/>
          <w:i/>
          <w:iCs/>
        </w:rPr>
        <w:t>In both cases, the words used to describe the initial gathering of the people are virtually identical:</w:t>
      </w:r>
    </w:p>
    <w:p w:rsidR="00EC20D9" w:rsidRDefault="00EC20D9" w:rsidP="00EC20D9">
      <w:pPr>
        <w:widowControl/>
        <w:ind w:firstLine="720"/>
        <w:rPr>
          <w:lang w:eastAsia="x-none"/>
        </w:rPr>
      </w:pPr>
    </w:p>
    <w:p w:rsidR="00EC20D9" w:rsidRDefault="00EC20D9" w:rsidP="00F942A9">
      <w:pPr>
        <w:widowControl/>
        <w:ind w:left="709" w:firstLine="11"/>
        <w:rPr>
          <w:lang w:eastAsia="x-none"/>
        </w:rPr>
      </w:pPr>
      <w:r>
        <w:rPr>
          <w:lang w:eastAsia="x-none"/>
        </w:rPr>
        <w:t>They gathered together against Moshe and against Aharon. (16:3)</w:t>
      </w:r>
    </w:p>
    <w:p w:rsidR="00EC20D9" w:rsidRPr="00EB6F4E" w:rsidRDefault="00EC20D9" w:rsidP="00F942A9">
      <w:pPr>
        <w:widowControl/>
        <w:ind w:left="709" w:firstLine="11"/>
        <w:rPr>
          <w:lang w:eastAsia="x-none"/>
        </w:rPr>
      </w:pPr>
      <w:r>
        <w:rPr>
          <w:lang w:eastAsia="x-none"/>
        </w:rPr>
        <w:t>They gathered together against Moshe and against Aha</w:t>
      </w:r>
      <w:bookmarkStart w:id="0" w:name="_GoBack"/>
      <w:bookmarkEnd w:id="0"/>
      <w:r>
        <w:rPr>
          <w:lang w:eastAsia="x-none"/>
        </w:rPr>
        <w:t>ron. (20:2)</w:t>
      </w:r>
    </w:p>
    <w:p w:rsidR="00EC20D9" w:rsidRPr="00C6186E" w:rsidRDefault="00EC20D9" w:rsidP="00EC20D9">
      <w:pPr>
        <w:widowControl/>
        <w:ind w:firstLine="720"/>
        <w:rPr>
          <w:rFonts w:cs="Times New Roman"/>
        </w:rPr>
      </w:pPr>
    </w:p>
    <w:p w:rsidR="00EC20D9" w:rsidRDefault="00EC20D9" w:rsidP="00EC20D9">
      <w:pPr>
        <w:widowControl/>
        <w:numPr>
          <w:ilvl w:val="0"/>
          <w:numId w:val="24"/>
        </w:numPr>
        <w:autoSpaceDE/>
        <w:autoSpaceDN/>
        <w:spacing w:line="240" w:lineRule="auto"/>
        <w:ind w:left="0" w:firstLine="720"/>
        <w:rPr>
          <w:rFonts w:cs="Times New Roman"/>
          <w:lang w:val="es-ES"/>
        </w:rPr>
      </w:pPr>
      <w:r w:rsidRPr="00C6186E">
        <w:rPr>
          <w:rFonts w:cs="Times New Roman"/>
        </w:rPr>
        <w:t>Similarly, Moshe’s (and Aharon’s) reactions are the same in both incidents:</w:t>
      </w:r>
    </w:p>
    <w:p w:rsidR="00EC20D9" w:rsidRDefault="00EC20D9" w:rsidP="00EC20D9">
      <w:pPr>
        <w:widowControl/>
        <w:autoSpaceDE/>
        <w:autoSpaceDN/>
        <w:spacing w:line="240" w:lineRule="auto"/>
        <w:ind w:firstLine="720"/>
        <w:rPr>
          <w:rFonts w:cs="Times New Roman"/>
        </w:rPr>
      </w:pPr>
    </w:p>
    <w:p w:rsidR="00EC20D9" w:rsidRDefault="00EC20D9" w:rsidP="00EC20D9">
      <w:pPr>
        <w:widowControl/>
        <w:autoSpaceDE/>
        <w:autoSpaceDN/>
        <w:spacing w:line="240" w:lineRule="auto"/>
        <w:ind w:firstLine="720"/>
        <w:rPr>
          <w:rFonts w:cs="Times New Roman"/>
        </w:rPr>
      </w:pPr>
      <w:r>
        <w:rPr>
          <w:rFonts w:cs="Times New Roman"/>
        </w:rPr>
        <w:t>Moshe heard and fell on his face. (16:4)</w:t>
      </w:r>
    </w:p>
    <w:p w:rsidR="00EC20D9" w:rsidRPr="00C6186E" w:rsidRDefault="00EC20D9" w:rsidP="00EC20D9">
      <w:pPr>
        <w:widowControl/>
        <w:autoSpaceDE/>
        <w:autoSpaceDN/>
        <w:spacing w:line="240" w:lineRule="auto"/>
        <w:ind w:firstLine="720"/>
        <w:rPr>
          <w:rFonts w:cs="Times New Roman"/>
          <w:rtl/>
        </w:rPr>
      </w:pPr>
      <w:r>
        <w:rPr>
          <w:rFonts w:cs="Times New Roman"/>
        </w:rPr>
        <w:t>And they fell on their faces. (20:6)</w:t>
      </w:r>
    </w:p>
    <w:p w:rsidR="00EC20D9" w:rsidRPr="00C6186E" w:rsidRDefault="00EC20D9" w:rsidP="00EC20D9">
      <w:pPr>
        <w:widowControl/>
        <w:ind w:firstLine="720"/>
        <w:rPr>
          <w:rFonts w:cs="Times New Roman"/>
          <w:rtl/>
        </w:rPr>
      </w:pPr>
    </w:p>
    <w:p w:rsidR="00EC20D9" w:rsidRPr="00C6186E" w:rsidRDefault="00EC20D9" w:rsidP="00EC20D9">
      <w:pPr>
        <w:widowControl/>
        <w:numPr>
          <w:ilvl w:val="0"/>
          <w:numId w:val="24"/>
        </w:numPr>
        <w:autoSpaceDE/>
        <w:autoSpaceDN/>
        <w:spacing w:line="240" w:lineRule="auto"/>
        <w:ind w:left="0" w:firstLine="720"/>
        <w:rPr>
          <w:rFonts w:cs="Times New Roman"/>
          <w:lang w:val="es-ES"/>
        </w:rPr>
      </w:pPr>
      <w:r w:rsidRPr="00C6186E">
        <w:rPr>
          <w:rFonts w:cs="Times New Roman"/>
        </w:rPr>
        <w:lastRenderedPageBreak/>
        <w:t>God makes an appearance in both stories, again with the same words being used:</w:t>
      </w:r>
    </w:p>
    <w:p w:rsidR="00EC20D9" w:rsidRDefault="00EC20D9" w:rsidP="00EC20D9">
      <w:pPr>
        <w:widowControl/>
        <w:autoSpaceDE/>
        <w:autoSpaceDN/>
        <w:spacing w:line="240" w:lineRule="auto"/>
        <w:ind w:firstLine="720"/>
        <w:rPr>
          <w:rFonts w:cs="Times New Roman"/>
        </w:rPr>
      </w:pPr>
    </w:p>
    <w:p w:rsidR="00EC20D9" w:rsidRDefault="00EC20D9" w:rsidP="00EC20D9">
      <w:pPr>
        <w:widowControl/>
        <w:autoSpaceDE/>
        <w:autoSpaceDN/>
        <w:spacing w:line="240" w:lineRule="auto"/>
        <w:ind w:firstLine="720"/>
        <w:rPr>
          <w:rFonts w:cs="Times New Roman"/>
        </w:rPr>
      </w:pPr>
      <w:r>
        <w:rPr>
          <w:rFonts w:cs="Times New Roman"/>
        </w:rPr>
        <w:t xml:space="preserve">And the glory of </w:t>
      </w:r>
      <w:r w:rsidRPr="00C6186E">
        <w:rPr>
          <w:rFonts w:cs="Times New Roman"/>
        </w:rPr>
        <w:t>God</w:t>
      </w:r>
      <w:r>
        <w:rPr>
          <w:rFonts w:cs="Times New Roman"/>
        </w:rPr>
        <w:t xml:space="preserve"> appeared. (17:7)</w:t>
      </w:r>
    </w:p>
    <w:p w:rsidR="00EC20D9" w:rsidRPr="00EB6F4E" w:rsidRDefault="00EC20D9" w:rsidP="00EC20D9">
      <w:pPr>
        <w:widowControl/>
        <w:autoSpaceDE/>
        <w:autoSpaceDN/>
        <w:spacing w:line="240" w:lineRule="auto"/>
        <w:ind w:firstLine="720"/>
      </w:pPr>
      <w:r>
        <w:rPr>
          <w:rFonts w:cs="Times New Roman"/>
        </w:rPr>
        <w:t xml:space="preserve">And the glory of </w:t>
      </w:r>
      <w:r w:rsidRPr="00C6186E">
        <w:rPr>
          <w:rFonts w:cs="Times New Roman"/>
        </w:rPr>
        <w:t>God</w:t>
      </w:r>
      <w:r>
        <w:t xml:space="preserve"> appeared to them. (20:6)</w:t>
      </w:r>
    </w:p>
    <w:p w:rsidR="00EC20D9" w:rsidRPr="00C6186E" w:rsidRDefault="00EC20D9" w:rsidP="00EC20D9">
      <w:pPr>
        <w:widowControl/>
        <w:ind w:firstLine="720"/>
        <w:rPr>
          <w:rFonts w:cs="Times New Roman"/>
        </w:rPr>
      </w:pPr>
    </w:p>
    <w:p w:rsidR="00EC20D9" w:rsidRDefault="00EC20D9" w:rsidP="00EC20D9">
      <w:pPr>
        <w:widowControl/>
        <w:numPr>
          <w:ilvl w:val="0"/>
          <w:numId w:val="24"/>
        </w:numPr>
        <w:autoSpaceDE/>
        <w:autoSpaceDN/>
        <w:spacing w:line="240" w:lineRule="auto"/>
        <w:ind w:left="0" w:firstLine="720"/>
        <w:rPr>
          <w:rFonts w:cs="Times New Roman"/>
          <w:lang w:val="es-ES"/>
        </w:rPr>
      </w:pPr>
      <w:r w:rsidRPr="00C6186E">
        <w:rPr>
          <w:rFonts w:cs="Times New Roman"/>
        </w:rPr>
        <w:t xml:space="preserve">In both stories, the protesters invoke images of the </w:t>
      </w:r>
      <w:r>
        <w:rPr>
          <w:rFonts w:cs="Times New Roman"/>
        </w:rPr>
        <w:t>l</w:t>
      </w:r>
      <w:r w:rsidRPr="00C6186E">
        <w:rPr>
          <w:rFonts w:cs="Times New Roman"/>
        </w:rPr>
        <w:t>and that they have not seen and can scarcely hope to ever see</w:t>
      </w:r>
      <w:r>
        <w:rPr>
          <w:rFonts w:cs="Times New Roman"/>
        </w:rPr>
        <w:t>:</w:t>
      </w:r>
      <w:r w:rsidRPr="00C6186E">
        <w:rPr>
          <w:rFonts w:cs="Times New Roman"/>
        </w:rPr>
        <w:t xml:space="preserve"> </w:t>
      </w:r>
    </w:p>
    <w:p w:rsidR="00EC20D9" w:rsidRDefault="00EC20D9" w:rsidP="00EC20D9">
      <w:pPr>
        <w:widowControl/>
        <w:autoSpaceDE/>
        <w:autoSpaceDN/>
        <w:spacing w:line="240" w:lineRule="auto"/>
        <w:ind w:firstLine="720"/>
        <w:rPr>
          <w:rFonts w:cs="Times New Roman"/>
        </w:rPr>
      </w:pPr>
    </w:p>
    <w:p w:rsidR="00EC20D9" w:rsidRDefault="00EC20D9" w:rsidP="00EC20D9">
      <w:pPr>
        <w:widowControl/>
        <w:autoSpaceDE/>
        <w:autoSpaceDN/>
        <w:spacing w:line="240" w:lineRule="auto"/>
        <w:ind w:left="720"/>
        <w:rPr>
          <w:rFonts w:cs="Times New Roman"/>
        </w:rPr>
      </w:pPr>
      <w:r>
        <w:rPr>
          <w:rFonts w:cs="Times New Roman"/>
        </w:rPr>
        <w:t>Moreover, you did not bring us to a land flowing with milk and honey. (16:14)</w:t>
      </w:r>
    </w:p>
    <w:p w:rsidR="00EC20D9" w:rsidRPr="00C6186E" w:rsidRDefault="00EC20D9" w:rsidP="00EC20D9">
      <w:pPr>
        <w:widowControl/>
        <w:autoSpaceDE/>
        <w:autoSpaceDN/>
        <w:spacing w:line="240" w:lineRule="auto"/>
        <w:ind w:left="709" w:firstLine="11"/>
        <w:rPr>
          <w:rFonts w:cs="Times New Roman"/>
        </w:rPr>
      </w:pPr>
      <w:r>
        <w:rPr>
          <w:rFonts w:cs="Times New Roman"/>
        </w:rPr>
        <w:t>Not a place of seed, or fig, or grape, or pomegranate. (20:5)</w:t>
      </w:r>
    </w:p>
    <w:p w:rsidR="00EC20D9" w:rsidRPr="00C6186E" w:rsidRDefault="00EC20D9" w:rsidP="00EC20D9">
      <w:pPr>
        <w:widowControl/>
        <w:ind w:left="720"/>
        <w:rPr>
          <w:rFonts w:cs="Times New Roman"/>
        </w:rPr>
      </w:pPr>
    </w:p>
    <w:p w:rsidR="00EC20D9" w:rsidRPr="00EB6ECD" w:rsidRDefault="00EC20D9" w:rsidP="00EC20D9">
      <w:pPr>
        <w:widowControl/>
        <w:rPr>
          <w:rFonts w:cs="Times New Roman"/>
        </w:rPr>
      </w:pPr>
      <w:r w:rsidRPr="00EB6ECD">
        <w:rPr>
          <w:rFonts w:cs="Times New Roman"/>
        </w:rPr>
        <w:t xml:space="preserve">Interestingly, not only do both complaints refer to well-known descriptions of </w:t>
      </w:r>
      <w:r w:rsidRPr="00EB6ECD">
        <w:rPr>
          <w:rFonts w:cs="Times New Roman"/>
          <w:i/>
          <w:iCs/>
        </w:rPr>
        <w:t>Eretz Yisrael</w:t>
      </w:r>
      <w:r w:rsidRPr="00EB6ECD">
        <w:rPr>
          <w:rFonts w:cs="Times New Roman"/>
        </w:rPr>
        <w:t xml:space="preserve">, but they refer to precisely those aspects of the land that the </w:t>
      </w:r>
      <w:r w:rsidRPr="00EB6ECD">
        <w:rPr>
          <w:rFonts w:cs="Times New Roman"/>
          <w:i/>
          <w:iCs/>
        </w:rPr>
        <w:t>meraglim</w:t>
      </w:r>
      <w:r w:rsidRPr="00EB6ECD">
        <w:rPr>
          <w:rFonts w:cs="Times New Roman"/>
        </w:rPr>
        <w:t xml:space="preserve"> highlighted:</w:t>
      </w:r>
    </w:p>
    <w:p w:rsidR="00EC20D9" w:rsidRDefault="00EC20D9" w:rsidP="00EC20D9">
      <w:pPr>
        <w:widowControl/>
        <w:ind w:left="720"/>
        <w:rPr>
          <w:rFonts w:cs="Times New Roman"/>
        </w:rPr>
      </w:pPr>
    </w:p>
    <w:p w:rsidR="00EC20D9" w:rsidRDefault="00EC20D9" w:rsidP="00EC20D9">
      <w:pPr>
        <w:widowControl/>
        <w:ind w:left="720"/>
        <w:rPr>
          <w:rFonts w:cs="Times New Roman"/>
        </w:rPr>
      </w:pPr>
      <w:r>
        <w:rPr>
          <w:rFonts w:cs="Times New Roman"/>
        </w:rPr>
        <w:t xml:space="preserve">…and cut from there a vine with one cluster of </w:t>
      </w:r>
      <w:r w:rsidRPr="00455D9B">
        <w:rPr>
          <w:rFonts w:cs="Times New Roman"/>
          <w:i/>
          <w:iCs/>
        </w:rPr>
        <w:t>grapes</w:t>
      </w:r>
      <w:r>
        <w:rPr>
          <w:rFonts w:cs="Times New Roman"/>
        </w:rPr>
        <w:t xml:space="preserve">, and bore it on a double pole, and of the </w:t>
      </w:r>
      <w:r w:rsidRPr="00455D9B">
        <w:rPr>
          <w:rFonts w:cs="Times New Roman"/>
          <w:i/>
          <w:iCs/>
        </w:rPr>
        <w:t>pomegranates</w:t>
      </w:r>
      <w:r>
        <w:rPr>
          <w:rFonts w:cs="Times New Roman"/>
          <w:b/>
          <w:bCs/>
        </w:rPr>
        <w:t xml:space="preserve"> </w:t>
      </w:r>
      <w:r>
        <w:rPr>
          <w:rFonts w:cs="Times New Roman"/>
        </w:rPr>
        <w:t xml:space="preserve">and of the </w:t>
      </w:r>
      <w:r w:rsidRPr="00455D9B">
        <w:rPr>
          <w:rFonts w:cs="Times New Roman"/>
          <w:i/>
          <w:iCs/>
        </w:rPr>
        <w:t>figs</w:t>
      </w:r>
      <w:r>
        <w:rPr>
          <w:rFonts w:cs="Times New Roman"/>
        </w:rPr>
        <w:t>. (13:23)</w:t>
      </w:r>
    </w:p>
    <w:p w:rsidR="00EC20D9" w:rsidRPr="00C6186E" w:rsidRDefault="00EC20D9" w:rsidP="00EC20D9">
      <w:pPr>
        <w:widowControl/>
        <w:ind w:left="720"/>
        <w:rPr>
          <w:rFonts w:cs="Times New Roman"/>
        </w:rPr>
      </w:pPr>
      <w:r>
        <w:rPr>
          <w:rFonts w:cs="Times New Roman"/>
        </w:rPr>
        <w:t>…and indeed it flows with milk and honey. (13:27)</w:t>
      </w:r>
    </w:p>
    <w:p w:rsidR="00EC20D9" w:rsidRPr="00C6186E" w:rsidRDefault="00EC20D9" w:rsidP="00EC20D9">
      <w:pPr>
        <w:widowControl/>
        <w:rPr>
          <w:rFonts w:cs="Times New Roman"/>
        </w:rPr>
      </w:pPr>
    </w:p>
    <w:p w:rsidR="00EC20D9" w:rsidRDefault="00EC20D9" w:rsidP="00EC20D9">
      <w:pPr>
        <w:widowControl/>
        <w:numPr>
          <w:ilvl w:val="0"/>
          <w:numId w:val="24"/>
        </w:numPr>
        <w:autoSpaceDE/>
        <w:autoSpaceDN/>
        <w:spacing w:line="240" w:lineRule="auto"/>
        <w:ind w:left="0" w:firstLine="720"/>
        <w:rPr>
          <w:rFonts w:cs="Times New Roman"/>
        </w:rPr>
      </w:pPr>
      <w:r>
        <w:rPr>
          <w:rFonts w:cs="Times New Roman"/>
        </w:rPr>
        <w:t>T</w:t>
      </w:r>
      <w:r w:rsidRPr="00C6186E">
        <w:rPr>
          <w:rFonts w:cs="Times New Roman"/>
        </w:rPr>
        <w:t>he climactic event</w:t>
      </w:r>
      <w:r>
        <w:rPr>
          <w:rFonts w:cs="Times New Roman"/>
        </w:rPr>
        <w:t>s</w:t>
      </w:r>
      <w:r w:rsidRPr="00C6186E">
        <w:rPr>
          <w:rFonts w:cs="Times New Roman"/>
        </w:rPr>
        <w:t xml:space="preserve"> </w:t>
      </w:r>
      <w:r>
        <w:rPr>
          <w:rFonts w:cs="Times New Roman"/>
        </w:rPr>
        <w:t>in</w:t>
      </w:r>
      <w:r w:rsidRPr="00C6186E">
        <w:rPr>
          <w:rFonts w:cs="Times New Roman"/>
        </w:rPr>
        <w:t xml:space="preserve"> </w:t>
      </w:r>
      <w:r>
        <w:rPr>
          <w:rFonts w:cs="Times New Roman"/>
        </w:rPr>
        <w:t>the</w:t>
      </w:r>
      <w:r w:rsidRPr="00C6186E">
        <w:rPr>
          <w:rFonts w:cs="Times New Roman"/>
        </w:rPr>
        <w:t xml:space="preserve"> stor</w:t>
      </w:r>
      <w:r>
        <w:rPr>
          <w:rFonts w:cs="Times New Roman"/>
        </w:rPr>
        <w:t>ies are similar.</w:t>
      </w:r>
      <w:r w:rsidRPr="00C6186E">
        <w:rPr>
          <w:rFonts w:cs="Times New Roman"/>
        </w:rPr>
        <w:t xml:space="preserve"> </w:t>
      </w:r>
      <w:r>
        <w:rPr>
          <w:rFonts w:cs="Times New Roman"/>
        </w:rPr>
        <w:t>In the story of</w:t>
      </w:r>
      <w:r w:rsidRPr="00C6186E">
        <w:rPr>
          <w:rFonts w:cs="Times New Roman"/>
        </w:rPr>
        <w:t xml:space="preserve"> Korach, the land splits open and the people are swallowed into it</w:t>
      </w:r>
      <w:r>
        <w:rPr>
          <w:rFonts w:cs="Times New Roman"/>
        </w:rPr>
        <w:t>; at Mei Meriva,</w:t>
      </w:r>
      <w:r w:rsidRPr="00C6186E">
        <w:rPr>
          <w:rFonts w:cs="Times New Roman"/>
        </w:rPr>
        <w:t xml:space="preserve"> the rock splits open and water comes gushing out of it.</w:t>
      </w:r>
    </w:p>
    <w:p w:rsidR="00EC20D9" w:rsidRDefault="00EC20D9" w:rsidP="00EC20D9">
      <w:pPr>
        <w:widowControl/>
        <w:autoSpaceDE/>
        <w:autoSpaceDN/>
        <w:spacing w:line="240" w:lineRule="auto"/>
        <w:ind w:firstLine="720"/>
        <w:rPr>
          <w:rFonts w:cs="Times New Roman"/>
        </w:rPr>
      </w:pPr>
    </w:p>
    <w:p w:rsidR="00EC20D9" w:rsidRPr="00C6186E" w:rsidRDefault="00EC20D9" w:rsidP="00EC20D9">
      <w:pPr>
        <w:widowControl/>
        <w:numPr>
          <w:ilvl w:val="0"/>
          <w:numId w:val="24"/>
        </w:numPr>
        <w:autoSpaceDE/>
        <w:autoSpaceDN/>
        <w:spacing w:line="240" w:lineRule="auto"/>
        <w:ind w:left="0" w:firstLine="720"/>
        <w:rPr>
          <w:rFonts w:cs="Times New Roman"/>
        </w:rPr>
      </w:pPr>
      <w:r w:rsidRPr="00C6186E">
        <w:rPr>
          <w:rFonts w:cs="Times New Roman"/>
        </w:rPr>
        <w:t>God</w:t>
      </w:r>
      <w:r>
        <w:rPr>
          <w:rFonts w:cs="Times New Roman"/>
        </w:rPr>
        <w:t xml:space="preserve"> told Moshe that he would be punished “because you did not believe in Me, to sanctify Me (</w:t>
      </w:r>
      <w:r>
        <w:rPr>
          <w:rFonts w:cs="Times New Roman"/>
          <w:i/>
          <w:iCs/>
        </w:rPr>
        <w:t>le-hakdisheni</w:t>
      </w:r>
      <w:r>
        <w:rPr>
          <w:rFonts w:cs="Times New Roman"/>
        </w:rPr>
        <w:t xml:space="preserve">)” (20:12). </w:t>
      </w:r>
      <w:r w:rsidRPr="00C6186E">
        <w:rPr>
          <w:rFonts w:cs="Times New Roman"/>
        </w:rPr>
        <w:t xml:space="preserve">Moshe is chastised not for any specific action, but rather for failing to </w:t>
      </w:r>
      <w:r w:rsidRPr="004C0056">
        <w:rPr>
          <w:rFonts w:cs="Times New Roman"/>
        </w:rPr>
        <w:t>create</w:t>
      </w:r>
      <w:r w:rsidRPr="00C6186E">
        <w:rPr>
          <w:rFonts w:cs="Times New Roman"/>
        </w:rPr>
        <w:t xml:space="preserve"> a </w:t>
      </w:r>
      <w:r w:rsidRPr="00C6186E">
        <w:rPr>
          <w:rFonts w:cs="Times New Roman"/>
          <w:i/>
          <w:iCs/>
        </w:rPr>
        <w:t>kiddush Hashem</w:t>
      </w:r>
      <w:r w:rsidRPr="00C6186E">
        <w:rPr>
          <w:rFonts w:cs="Times New Roman"/>
        </w:rPr>
        <w:t xml:space="preserve">. Had Moshe done as God commanded him and spoken to the rock, he would have </w:t>
      </w:r>
      <w:r w:rsidRPr="00C6186E">
        <w:rPr>
          <w:rFonts w:cs="Times New Roman"/>
        </w:rPr>
        <w:lastRenderedPageBreak/>
        <w:t xml:space="preserve">sanctified the name of </w:t>
      </w:r>
      <w:r>
        <w:rPr>
          <w:rFonts w:cs="Times New Roman"/>
        </w:rPr>
        <w:t>God</w:t>
      </w:r>
      <w:r w:rsidRPr="00C6186E">
        <w:rPr>
          <w:rFonts w:cs="Times New Roman"/>
        </w:rPr>
        <w:t xml:space="preserve"> in the eyes of the people. Since he failed in that mission, he would have to be punished. </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sidRPr="00C6186E">
        <w:rPr>
          <w:rFonts w:cs="Times New Roman"/>
        </w:rPr>
        <w:t>Compare this to the prevalence of the root</w:t>
      </w:r>
      <w:r>
        <w:rPr>
          <w:rFonts w:cs="Times New Roman"/>
        </w:rPr>
        <w:t xml:space="preserve"> </w:t>
      </w:r>
      <w:r>
        <w:rPr>
          <w:rFonts w:cs="Times New Roman"/>
          <w:i/>
          <w:iCs/>
        </w:rPr>
        <w:t>k-d-sh</w:t>
      </w:r>
      <w:r w:rsidRPr="00C6186E">
        <w:rPr>
          <w:rFonts w:cs="Times New Roman"/>
        </w:rPr>
        <w:t xml:space="preserve"> in the Korach story (</w:t>
      </w:r>
      <w:r>
        <w:rPr>
          <w:rFonts w:cs="Times New Roman"/>
        </w:rPr>
        <w:t>16:3, 5, 7; 17:2, 3</w:t>
      </w:r>
      <w:r w:rsidRPr="00C6186E">
        <w:rPr>
          <w:rFonts w:cs="Times New Roman"/>
        </w:rPr>
        <w:t>). Korach claimed that his rebellion was all about</w:t>
      </w:r>
      <w:r>
        <w:rPr>
          <w:rFonts w:cs="Times New Roman"/>
        </w:rPr>
        <w:t xml:space="preserve"> “</w:t>
      </w:r>
      <w:r>
        <w:rPr>
          <w:rFonts w:cs="Times New Roman"/>
          <w:i/>
          <w:iCs/>
        </w:rPr>
        <w:t>kedusha</w:t>
      </w:r>
      <w:r>
        <w:rPr>
          <w:rFonts w:cs="Times New Roman"/>
        </w:rPr>
        <w:t>,”</w:t>
      </w:r>
      <w:r w:rsidRPr="00C6186E">
        <w:rPr>
          <w:rFonts w:cs="Times New Roman"/>
        </w:rPr>
        <w:t xml:space="preserve"> and Moshe’s counterargument was</w:t>
      </w:r>
      <w:r>
        <w:rPr>
          <w:rFonts w:cs="Times New Roman"/>
        </w:rPr>
        <w:t xml:space="preserve">, “Then the man whom </w:t>
      </w:r>
      <w:r w:rsidRPr="00C6186E">
        <w:rPr>
          <w:rFonts w:cs="Times New Roman"/>
        </w:rPr>
        <w:t>God</w:t>
      </w:r>
      <w:r>
        <w:rPr>
          <w:rFonts w:cs="Times New Roman"/>
        </w:rPr>
        <w:t xml:space="preserve"> will choose – he is the holy one”</w:t>
      </w:r>
      <w:r w:rsidRPr="00C6186E">
        <w:rPr>
          <w:rFonts w:cs="Times New Roman"/>
        </w:rPr>
        <w:t xml:space="preserve"> – only God can decide who is truly holy.</w:t>
      </w:r>
    </w:p>
    <w:p w:rsidR="00EC20D9" w:rsidRPr="00C6186E" w:rsidRDefault="00EC20D9" w:rsidP="00EC20D9">
      <w:pPr>
        <w:widowControl/>
        <w:ind w:firstLine="720"/>
        <w:rPr>
          <w:rFonts w:cs="Times New Roman"/>
        </w:rPr>
      </w:pPr>
    </w:p>
    <w:p w:rsidR="00EC20D9" w:rsidRDefault="00EC20D9" w:rsidP="00EC20D9">
      <w:pPr>
        <w:widowControl/>
        <w:ind w:firstLine="720"/>
        <w:rPr>
          <w:rFonts w:cs="Times New Roman"/>
        </w:rPr>
      </w:pPr>
      <w:r w:rsidRPr="00C6186E">
        <w:rPr>
          <w:rFonts w:cs="Times New Roman"/>
        </w:rPr>
        <w:t>A closer look at the two incidents reveal</w:t>
      </w:r>
      <w:r>
        <w:rPr>
          <w:rFonts w:cs="Times New Roman"/>
        </w:rPr>
        <w:t>s</w:t>
      </w:r>
      <w:r w:rsidRPr="00C6186E">
        <w:rPr>
          <w:rFonts w:cs="Times New Roman"/>
        </w:rPr>
        <w:t xml:space="preserve"> an amazing thing –Moshe handled the two cases </w:t>
      </w:r>
      <w:r>
        <w:rPr>
          <w:rFonts w:cs="Times New Roman"/>
        </w:rPr>
        <w:t>in opposite ways</w:t>
      </w:r>
      <w:r w:rsidRPr="00C6186E">
        <w:rPr>
          <w:rFonts w:cs="Times New Roman"/>
        </w:rPr>
        <w:t xml:space="preserve">. </w:t>
      </w:r>
    </w:p>
    <w:p w:rsidR="00EC20D9" w:rsidRPr="002F44CB" w:rsidRDefault="00EC20D9" w:rsidP="00EC20D9">
      <w:pPr>
        <w:widowControl/>
        <w:ind w:firstLine="720"/>
        <w:rPr>
          <w:rFonts w:cs="Times New Roman"/>
        </w:rPr>
      </w:pPr>
    </w:p>
    <w:p w:rsidR="00EC20D9" w:rsidRPr="00C6186E" w:rsidRDefault="00EC20D9" w:rsidP="00EC20D9">
      <w:pPr>
        <w:widowControl/>
        <w:numPr>
          <w:ilvl w:val="0"/>
          <w:numId w:val="23"/>
        </w:numPr>
        <w:tabs>
          <w:tab w:val="num" w:pos="0"/>
        </w:tabs>
        <w:autoSpaceDE/>
        <w:autoSpaceDN/>
        <w:spacing w:line="240" w:lineRule="auto"/>
        <w:ind w:left="0" w:firstLine="720"/>
        <w:rPr>
          <w:rFonts w:cs="Times New Roman"/>
        </w:rPr>
      </w:pPr>
      <w:r>
        <w:rPr>
          <w:rFonts w:cs="Times New Roman"/>
        </w:rPr>
        <w:t>In the case of</w:t>
      </w:r>
      <w:r w:rsidRPr="002F44CB">
        <w:rPr>
          <w:rFonts w:cs="Times New Roman"/>
        </w:rPr>
        <w:t xml:space="preserve"> Korach, Moshe ma</w:t>
      </w:r>
      <w:r>
        <w:rPr>
          <w:rFonts w:cs="Times New Roman"/>
        </w:rPr>
        <w:t>de</w:t>
      </w:r>
      <w:r w:rsidRPr="002F44CB">
        <w:rPr>
          <w:rFonts w:cs="Times New Roman"/>
        </w:rPr>
        <w:t xml:space="preserve"> a public speech announcing that the issue </w:t>
      </w:r>
      <w:r>
        <w:rPr>
          <w:rFonts w:cs="Times New Roman"/>
        </w:rPr>
        <w:t>would</w:t>
      </w:r>
      <w:r w:rsidRPr="002F44CB">
        <w:rPr>
          <w:rFonts w:cs="Times New Roman"/>
        </w:rPr>
        <w:t xml:space="preserve"> be decided if </w:t>
      </w:r>
      <w:r w:rsidRPr="00C6186E">
        <w:rPr>
          <w:rFonts w:cs="Times New Roman"/>
        </w:rPr>
        <w:t>God</w:t>
      </w:r>
      <w:r w:rsidRPr="002F44CB">
        <w:rPr>
          <w:rFonts w:cs="Times New Roman"/>
        </w:rPr>
        <w:t xml:space="preserve"> ma</w:t>
      </w:r>
      <w:r>
        <w:rPr>
          <w:rFonts w:cs="Times New Roman"/>
        </w:rPr>
        <w:t>d</w:t>
      </w:r>
      <w:r w:rsidRPr="002F44CB">
        <w:rPr>
          <w:rFonts w:cs="Times New Roman"/>
        </w:rPr>
        <w:t xml:space="preserve">e a </w:t>
      </w:r>
      <w:r w:rsidRPr="008205C7">
        <w:rPr>
          <w:rFonts w:cs="Times New Roman"/>
          <w:i/>
          <w:iCs/>
        </w:rPr>
        <w:t>beria</w:t>
      </w:r>
      <w:r>
        <w:rPr>
          <w:rFonts w:cs="Times New Roman"/>
        </w:rPr>
        <w:t xml:space="preserve">, </w:t>
      </w:r>
      <w:r w:rsidRPr="00C6186E">
        <w:rPr>
          <w:rFonts w:cs="Times New Roman"/>
        </w:rPr>
        <w:t>a new creation</w:t>
      </w:r>
      <w:r>
        <w:rPr>
          <w:rFonts w:cs="Times New Roman"/>
        </w:rPr>
        <w:t xml:space="preserve"> –</w:t>
      </w:r>
      <w:r w:rsidRPr="00C6186E">
        <w:rPr>
          <w:rFonts w:cs="Times New Roman"/>
        </w:rPr>
        <w:t xml:space="preserve"> namely</w:t>
      </w:r>
      <w:r>
        <w:rPr>
          <w:rFonts w:cs="Times New Roman"/>
        </w:rPr>
        <w:t>,</w:t>
      </w:r>
      <w:r w:rsidRPr="00C6186E">
        <w:rPr>
          <w:rFonts w:cs="Times New Roman"/>
        </w:rPr>
        <w:t xml:space="preserve"> the opening of the earth. Moshe </w:t>
      </w:r>
      <w:r>
        <w:rPr>
          <w:rFonts w:cs="Times New Roman"/>
        </w:rPr>
        <w:t>made</w:t>
      </w:r>
      <w:r w:rsidRPr="00C6186E">
        <w:rPr>
          <w:rFonts w:cs="Times New Roman"/>
        </w:rPr>
        <w:t xml:space="preserve"> God the arbiter of the dispute, even though the rebellion </w:t>
      </w:r>
      <w:r>
        <w:rPr>
          <w:rFonts w:cs="Times New Roman"/>
        </w:rPr>
        <w:t>was</w:t>
      </w:r>
      <w:r w:rsidRPr="00C6186E">
        <w:rPr>
          <w:rFonts w:cs="Times New Roman"/>
        </w:rPr>
        <w:t xml:space="preserve"> ostensibly a political putsch against Moshe and Aharon. By contrast, at Mei Meriva</w:t>
      </w:r>
      <w:r>
        <w:rPr>
          <w:rFonts w:cs="Times New Roman"/>
        </w:rPr>
        <w:t>,</w:t>
      </w:r>
      <w:r w:rsidRPr="00C6186E">
        <w:rPr>
          <w:rFonts w:cs="Times New Roman"/>
        </w:rPr>
        <w:t xml:space="preserve"> Moshe says</w:t>
      </w:r>
      <w:r>
        <w:rPr>
          <w:rFonts w:cs="Times New Roman"/>
        </w:rPr>
        <w:t xml:space="preserve">, “Shall </w:t>
      </w:r>
      <w:r w:rsidRPr="00455D9B">
        <w:rPr>
          <w:rFonts w:cs="Times New Roman"/>
          <w:i/>
          <w:iCs/>
        </w:rPr>
        <w:t>we bring</w:t>
      </w:r>
      <w:r>
        <w:rPr>
          <w:rFonts w:cs="Times New Roman"/>
        </w:rPr>
        <w:t xml:space="preserve"> forth water for you from this rock” (20:10).</w:t>
      </w:r>
      <w:r w:rsidRPr="00C6186E">
        <w:rPr>
          <w:rFonts w:cs="Times New Roman"/>
        </w:rPr>
        <w:t xml:space="preserve"> Even though this </w:t>
      </w:r>
      <w:r>
        <w:rPr>
          <w:rFonts w:cs="Times New Roman"/>
        </w:rPr>
        <w:t xml:space="preserve">miracle </w:t>
      </w:r>
      <w:r w:rsidRPr="00C6186E">
        <w:rPr>
          <w:rFonts w:cs="Times New Roman"/>
        </w:rPr>
        <w:t xml:space="preserve">was all about God, Moshe made </w:t>
      </w:r>
      <w:r>
        <w:rPr>
          <w:rFonts w:cs="Times New Roman"/>
        </w:rPr>
        <w:t>it</w:t>
      </w:r>
      <w:r w:rsidRPr="00C6186E">
        <w:rPr>
          <w:rFonts w:cs="Times New Roman"/>
        </w:rPr>
        <w:t xml:space="preserve"> seem to be about himself and Aharon.</w:t>
      </w:r>
    </w:p>
    <w:p w:rsidR="00EC20D9" w:rsidRPr="00C6186E" w:rsidRDefault="00EC20D9" w:rsidP="00EC20D9">
      <w:pPr>
        <w:widowControl/>
        <w:tabs>
          <w:tab w:val="num" w:pos="0"/>
        </w:tabs>
        <w:rPr>
          <w:rFonts w:cs="Times New Roman"/>
        </w:rPr>
      </w:pPr>
    </w:p>
    <w:p w:rsidR="00EC20D9" w:rsidRPr="00C6186E" w:rsidRDefault="00EC20D9" w:rsidP="00EC20D9">
      <w:pPr>
        <w:widowControl/>
        <w:numPr>
          <w:ilvl w:val="0"/>
          <w:numId w:val="23"/>
        </w:numPr>
        <w:tabs>
          <w:tab w:val="num" w:pos="0"/>
        </w:tabs>
        <w:autoSpaceDE/>
        <w:autoSpaceDN/>
        <w:spacing w:line="240" w:lineRule="auto"/>
        <w:ind w:left="0" w:firstLine="720"/>
        <w:rPr>
          <w:rFonts w:cs="Times New Roman"/>
        </w:rPr>
      </w:pPr>
      <w:r>
        <w:rPr>
          <w:rFonts w:cs="Times New Roman"/>
        </w:rPr>
        <w:t>In the case of</w:t>
      </w:r>
      <w:r w:rsidRPr="00C6186E">
        <w:rPr>
          <w:rFonts w:cs="Times New Roman"/>
        </w:rPr>
        <w:t xml:space="preserve"> Korach, Moshe addresse</w:t>
      </w:r>
      <w:r>
        <w:rPr>
          <w:rFonts w:cs="Times New Roman"/>
        </w:rPr>
        <w:t>d</w:t>
      </w:r>
      <w:r w:rsidRPr="00C6186E">
        <w:rPr>
          <w:rFonts w:cs="Times New Roman"/>
        </w:rPr>
        <w:t xml:space="preserve"> the rebels with the phrase</w:t>
      </w:r>
      <w:r>
        <w:rPr>
          <w:rFonts w:cs="Times New Roman"/>
        </w:rPr>
        <w:t xml:space="preserve"> “Hear now, O offspring of Levi” (16:8)</w:t>
      </w:r>
      <w:r w:rsidRPr="00C6186E">
        <w:rPr>
          <w:rFonts w:cs="Times New Roman"/>
        </w:rPr>
        <w:t xml:space="preserve"> – he trie</w:t>
      </w:r>
      <w:r>
        <w:rPr>
          <w:rFonts w:cs="Times New Roman"/>
        </w:rPr>
        <w:t>d</w:t>
      </w:r>
      <w:r w:rsidRPr="00C6186E">
        <w:rPr>
          <w:rFonts w:cs="Times New Roman"/>
        </w:rPr>
        <w:t xml:space="preserve"> to diffuse their anger by referring to them in a brotherly fashion. </w:t>
      </w:r>
      <w:r>
        <w:rPr>
          <w:rFonts w:cs="Times New Roman"/>
        </w:rPr>
        <w:t>Since</w:t>
      </w:r>
      <w:r w:rsidRPr="00C6186E">
        <w:rPr>
          <w:rFonts w:cs="Times New Roman"/>
        </w:rPr>
        <w:t xml:space="preserve"> Korach </w:t>
      </w:r>
      <w:r>
        <w:rPr>
          <w:rFonts w:cs="Times New Roman"/>
        </w:rPr>
        <w:t>wa</w:t>
      </w:r>
      <w:r w:rsidRPr="00C6186E">
        <w:rPr>
          <w:rFonts w:cs="Times New Roman"/>
        </w:rPr>
        <w:t xml:space="preserve">s his cousin, Moshe </w:t>
      </w:r>
      <w:r>
        <w:rPr>
          <w:rFonts w:cs="Times New Roman"/>
        </w:rPr>
        <w:t>sought</w:t>
      </w:r>
      <w:r w:rsidRPr="00C6186E">
        <w:rPr>
          <w:rFonts w:cs="Times New Roman"/>
        </w:rPr>
        <w:t xml:space="preserve"> to make this into nothing more than a family dispute, or at least an intra-tribal affair.</w:t>
      </w:r>
      <w:r w:rsidRPr="00C6186E">
        <w:rPr>
          <w:rStyle w:val="a9"/>
          <w:rFonts w:cs="Times New Roman"/>
          <w:sz w:val="18"/>
          <w:szCs w:val="18"/>
        </w:rPr>
        <w:footnoteReference w:id="1"/>
      </w:r>
      <w:r w:rsidRPr="00C6186E">
        <w:rPr>
          <w:rFonts w:cs="Times New Roman"/>
        </w:rPr>
        <w:t xml:space="preserve"> On the other hand, when faced with a justifiably tired and thirsty nation at Mei Meriva, he yell</w:t>
      </w:r>
      <w:r>
        <w:rPr>
          <w:rFonts w:cs="Times New Roman"/>
        </w:rPr>
        <w:t>ed</w:t>
      </w:r>
      <w:r w:rsidRPr="00C6186E">
        <w:rPr>
          <w:rFonts w:cs="Times New Roman"/>
        </w:rPr>
        <w:t xml:space="preserve"> at them</w:t>
      </w:r>
      <w:r>
        <w:rPr>
          <w:rFonts w:cs="Times New Roman"/>
        </w:rPr>
        <w:t>, “Hear now, O rebels!” (20:10),</w:t>
      </w:r>
      <w:r w:rsidRPr="00C6186E">
        <w:rPr>
          <w:rFonts w:cs="Times New Roman"/>
        </w:rPr>
        <w:t xml:space="preserve"> referring to th</w:t>
      </w:r>
      <w:r>
        <w:rPr>
          <w:rFonts w:cs="Times New Roman"/>
        </w:rPr>
        <w:t>e</w:t>
      </w:r>
      <w:r w:rsidRPr="00C6186E">
        <w:rPr>
          <w:rFonts w:cs="Times New Roman"/>
        </w:rPr>
        <w:t xml:space="preserve"> desperate nation as rebels.</w:t>
      </w:r>
    </w:p>
    <w:p w:rsidR="00EC20D9" w:rsidRPr="006E7865" w:rsidRDefault="00EC20D9" w:rsidP="00EC20D9">
      <w:pPr>
        <w:widowControl/>
        <w:numPr>
          <w:ilvl w:val="0"/>
          <w:numId w:val="23"/>
        </w:numPr>
        <w:tabs>
          <w:tab w:val="num" w:pos="0"/>
        </w:tabs>
        <w:autoSpaceDE/>
        <w:autoSpaceDN/>
        <w:spacing w:line="240" w:lineRule="auto"/>
        <w:ind w:left="0" w:firstLine="720"/>
        <w:rPr>
          <w:rFonts w:cs="Times New Roman"/>
        </w:rPr>
      </w:pPr>
      <w:r w:rsidRPr="00C6186E">
        <w:rPr>
          <w:rFonts w:cs="Times New Roman"/>
        </w:rPr>
        <w:lastRenderedPageBreak/>
        <w:t>Finally, God</w:t>
      </w:r>
      <w:r>
        <w:rPr>
          <w:rFonts w:cs="Times New Roman"/>
          <w:i/>
          <w:iCs/>
        </w:rPr>
        <w:t xml:space="preserve"> </w:t>
      </w:r>
      <w:r>
        <w:rPr>
          <w:rFonts w:cs="Times New Roman"/>
        </w:rPr>
        <w:t>instructed Moshe to take along “</w:t>
      </w:r>
      <w:r>
        <w:rPr>
          <w:rFonts w:cs="Times New Roman"/>
          <w:i/>
          <w:iCs/>
        </w:rPr>
        <w:t>ha-mateh</w:t>
      </w:r>
      <w:r>
        <w:rPr>
          <w:rFonts w:cs="Times New Roman"/>
        </w:rPr>
        <w:t>,” “the staff,” when he went to speak to the rock (20:7).</w:t>
      </w:r>
      <w:r w:rsidRPr="00C6186E">
        <w:rPr>
          <w:rFonts w:cs="Times New Roman"/>
        </w:rPr>
        <w:t xml:space="preserve"> </w:t>
      </w:r>
      <w:r>
        <w:rPr>
          <w:rFonts w:cs="Times New Roman"/>
        </w:rPr>
        <w:t>Although a casual reader might</w:t>
      </w:r>
      <w:r w:rsidRPr="00C6186E">
        <w:rPr>
          <w:rFonts w:cs="Times New Roman"/>
        </w:rPr>
        <w:t xml:space="preserve"> assume </w:t>
      </w:r>
      <w:r>
        <w:rPr>
          <w:rFonts w:cs="Times New Roman"/>
        </w:rPr>
        <w:t xml:space="preserve">that this refers </w:t>
      </w:r>
      <w:r w:rsidRPr="00C6186E">
        <w:rPr>
          <w:rFonts w:cs="Times New Roman"/>
        </w:rPr>
        <w:t>to the staff that Moshe ha</w:t>
      </w:r>
      <w:r>
        <w:rPr>
          <w:rFonts w:cs="Times New Roman"/>
        </w:rPr>
        <w:t>d</w:t>
      </w:r>
      <w:r w:rsidRPr="00C6186E">
        <w:rPr>
          <w:rFonts w:cs="Times New Roman"/>
        </w:rPr>
        <w:t xml:space="preserve"> used since we first </w:t>
      </w:r>
      <w:r>
        <w:rPr>
          <w:rFonts w:cs="Times New Roman"/>
        </w:rPr>
        <w:t>encountered</w:t>
      </w:r>
      <w:r w:rsidRPr="00C6186E">
        <w:rPr>
          <w:rFonts w:cs="Times New Roman"/>
        </w:rPr>
        <w:t xml:space="preserve"> him in </w:t>
      </w:r>
      <w:r w:rsidRPr="00C6186E">
        <w:rPr>
          <w:rFonts w:cs="Times New Roman"/>
          <w:i/>
          <w:iCs/>
        </w:rPr>
        <w:t>Shemot</w:t>
      </w:r>
      <w:r w:rsidRPr="00C6186E">
        <w:rPr>
          <w:rFonts w:cs="Times New Roman"/>
        </w:rPr>
        <w:t xml:space="preserve">, </w:t>
      </w:r>
      <w:r>
        <w:rPr>
          <w:rFonts w:cs="Times New Roman"/>
        </w:rPr>
        <w:t xml:space="preserve">the </w:t>
      </w:r>
      <w:r w:rsidRPr="00C6186E">
        <w:rPr>
          <w:rFonts w:cs="Times New Roman"/>
        </w:rPr>
        <w:t>verse</w:t>
      </w:r>
      <w:r>
        <w:rPr>
          <w:rFonts w:cs="Times New Roman"/>
          <w:i/>
          <w:iCs/>
        </w:rPr>
        <w:t xml:space="preserve"> </w:t>
      </w:r>
      <w:r>
        <w:rPr>
          <w:rFonts w:cs="Times New Roman"/>
        </w:rPr>
        <w:t xml:space="preserve">describes that he took the staff “from before </w:t>
      </w:r>
      <w:r w:rsidRPr="00C6186E">
        <w:rPr>
          <w:rFonts w:cs="Times New Roman"/>
        </w:rPr>
        <w:t>God</w:t>
      </w:r>
      <w:r>
        <w:rPr>
          <w:rFonts w:cs="Times New Roman"/>
        </w:rPr>
        <w:t>” (20:9),</w:t>
      </w:r>
      <w:r w:rsidRPr="00C6186E">
        <w:rPr>
          <w:rFonts w:cs="Times New Roman"/>
        </w:rPr>
        <w:t xml:space="preserve"> presumably meaning </w:t>
      </w:r>
      <w:r>
        <w:rPr>
          <w:rFonts w:cs="Times New Roman"/>
        </w:rPr>
        <w:t>that it was in</w:t>
      </w:r>
      <w:r w:rsidRPr="00C6186E">
        <w:rPr>
          <w:rFonts w:cs="Times New Roman"/>
        </w:rPr>
        <w:t xml:space="preserve"> the</w:t>
      </w:r>
      <w:r>
        <w:rPr>
          <w:rFonts w:cs="Times New Roman"/>
        </w:rPr>
        <w:t xml:space="preserve"> </w:t>
      </w:r>
      <w:r>
        <w:rPr>
          <w:rFonts w:cs="Times New Roman"/>
          <w:i/>
          <w:iCs/>
        </w:rPr>
        <w:t>Mishkan</w:t>
      </w:r>
      <w:r>
        <w:rPr>
          <w:rFonts w:cs="Times New Roman"/>
        </w:rPr>
        <w:t>.</w:t>
      </w:r>
      <w:r w:rsidRPr="00C6186E">
        <w:rPr>
          <w:rFonts w:cs="Times New Roman"/>
        </w:rPr>
        <w:t xml:space="preserve"> </w:t>
      </w:r>
      <w:r>
        <w:rPr>
          <w:rFonts w:cs="Times New Roman"/>
        </w:rPr>
        <w:t>Since</w:t>
      </w:r>
      <w:r w:rsidRPr="00C6186E">
        <w:rPr>
          <w:rFonts w:cs="Times New Roman"/>
        </w:rPr>
        <w:t xml:space="preserve"> it is unlikely that Moshe stored his personal staff there, </w:t>
      </w:r>
      <w:r>
        <w:rPr>
          <w:rFonts w:cs="Times New Roman"/>
        </w:rPr>
        <w:t xml:space="preserve">this </w:t>
      </w:r>
      <w:r>
        <w:rPr>
          <w:rFonts w:cs="Times New Roman"/>
          <w:i/>
          <w:iCs/>
        </w:rPr>
        <w:t xml:space="preserve">mateh </w:t>
      </w:r>
      <w:r>
        <w:rPr>
          <w:rFonts w:cs="Times New Roman"/>
        </w:rPr>
        <w:t>appears to be</w:t>
      </w:r>
      <w:r w:rsidRPr="00C6186E">
        <w:rPr>
          <w:rFonts w:cs="Times New Roman"/>
        </w:rPr>
        <w:t xml:space="preserve"> the </w:t>
      </w:r>
      <w:r>
        <w:rPr>
          <w:rFonts w:cs="Times New Roman"/>
        </w:rPr>
        <w:t>staff</w:t>
      </w:r>
      <w:r w:rsidRPr="00C6186E">
        <w:rPr>
          <w:rFonts w:cs="Times New Roman"/>
        </w:rPr>
        <w:t xml:space="preserve"> of Aharon</w:t>
      </w:r>
      <w:r>
        <w:rPr>
          <w:rFonts w:cs="Times New Roman"/>
        </w:rPr>
        <w:t>, which had</w:t>
      </w:r>
      <w:r w:rsidRPr="00C6186E">
        <w:rPr>
          <w:rFonts w:cs="Times New Roman"/>
        </w:rPr>
        <w:t xml:space="preserve"> emerged victorious after the challenge described in </w:t>
      </w:r>
      <w:r>
        <w:rPr>
          <w:rFonts w:cs="Times New Roman"/>
        </w:rPr>
        <w:t>the story of Korah, the staff that</w:t>
      </w:r>
      <w:r w:rsidRPr="002F44CB">
        <w:rPr>
          <w:rFonts w:cs="Times New Roman"/>
        </w:rPr>
        <w:t xml:space="preserve"> was supposed to be a</w:t>
      </w:r>
      <w:r>
        <w:rPr>
          <w:rFonts w:cs="Times New Roman"/>
        </w:rPr>
        <w:t xml:space="preserve"> “safekeeping, as a sign for rebellious ones”</w:t>
      </w:r>
      <w:r w:rsidRPr="002F44CB">
        <w:rPr>
          <w:rFonts w:cs="Times New Roman"/>
        </w:rPr>
        <w:t xml:space="preserve"> (17:25).</w:t>
      </w:r>
      <w:r w:rsidRPr="00C6186E">
        <w:rPr>
          <w:rStyle w:val="a9"/>
          <w:rFonts w:cs="Times New Roman"/>
          <w:sz w:val="18"/>
          <w:szCs w:val="18"/>
        </w:rPr>
        <w:footnoteReference w:id="2"/>
      </w:r>
    </w:p>
    <w:p w:rsidR="00EC20D9" w:rsidRPr="00C6186E" w:rsidRDefault="00EC20D9" w:rsidP="00EC20D9">
      <w:pPr>
        <w:widowControl/>
        <w:autoSpaceDE/>
        <w:autoSpaceDN/>
        <w:spacing w:line="240" w:lineRule="auto"/>
        <w:ind w:left="720"/>
        <w:rPr>
          <w:rFonts w:cs="Times New Roman"/>
        </w:rPr>
      </w:pPr>
    </w:p>
    <w:p w:rsidR="00EC20D9" w:rsidRPr="00C6186E" w:rsidRDefault="00EC20D9" w:rsidP="00EC20D9">
      <w:pPr>
        <w:widowControl/>
        <w:ind w:firstLine="720"/>
        <w:rPr>
          <w:rFonts w:cs="Times New Roman"/>
        </w:rPr>
      </w:pPr>
      <w:r>
        <w:rPr>
          <w:rFonts w:cs="Times New Roman"/>
        </w:rPr>
        <w:t>In the story of</w:t>
      </w:r>
      <w:r w:rsidRPr="00C6186E">
        <w:rPr>
          <w:rFonts w:cs="Times New Roman"/>
        </w:rPr>
        <w:t xml:space="preserve"> Korach, Moshe’s powers of leadership were at an all-time high. He took a situation that was at it</w:t>
      </w:r>
      <w:r>
        <w:rPr>
          <w:rFonts w:cs="Times New Roman"/>
        </w:rPr>
        <w:t>s</w:t>
      </w:r>
      <w:r w:rsidRPr="00C6186E">
        <w:rPr>
          <w:rFonts w:cs="Times New Roman"/>
        </w:rPr>
        <w:t xml:space="preserve"> root a political power struggle and infused it with an aura of the divine. He recognized that he was merely God’s stand-in among the people, and thus</w:t>
      </w:r>
      <w:r>
        <w:rPr>
          <w:rFonts w:cs="Times New Roman"/>
        </w:rPr>
        <w:t xml:space="preserve"> that</w:t>
      </w:r>
      <w:r w:rsidRPr="00C6186E">
        <w:rPr>
          <w:rFonts w:cs="Times New Roman"/>
        </w:rPr>
        <w:t xml:space="preserve"> any rebellion against him or Aharon was </w:t>
      </w:r>
      <w:r>
        <w:rPr>
          <w:rFonts w:cs="Times New Roman"/>
        </w:rPr>
        <w:t>actually</w:t>
      </w:r>
      <w:r w:rsidRPr="00C6186E">
        <w:rPr>
          <w:rFonts w:cs="Times New Roman"/>
        </w:rPr>
        <w:t xml:space="preserve"> a rebellion against the wishes of God. By contrast, at Mei Meriva, where it should have been comparatively simple for Moshe to calm the people</w:t>
      </w:r>
      <w:r>
        <w:rPr>
          <w:rFonts w:cs="Times New Roman"/>
        </w:rPr>
        <w:t xml:space="preserve"> – </w:t>
      </w:r>
      <w:r w:rsidRPr="00C6186E">
        <w:rPr>
          <w:rFonts w:cs="Times New Roman"/>
        </w:rPr>
        <w:t>after all, all they wanted was water!</w:t>
      </w:r>
      <w:r>
        <w:rPr>
          <w:rFonts w:cs="Times New Roman"/>
        </w:rPr>
        <w:t xml:space="preserve"> –</w:t>
      </w:r>
      <w:r w:rsidRPr="00C6186E">
        <w:rPr>
          <w:rFonts w:cs="Times New Roman"/>
        </w:rPr>
        <w:t xml:space="preserve"> Moshe instead trumped up charges of a nation overtaken by the spirit of revolt. The people came to Moshe thinking that God </w:t>
      </w:r>
      <w:r w:rsidRPr="00C6186E">
        <w:rPr>
          <w:rFonts w:cs="Times New Roman"/>
        </w:rPr>
        <w:lastRenderedPageBreak/>
        <w:t xml:space="preserve">had abandoned them and left them to die of thirst, and Moshe treated them as if they were questioning </w:t>
      </w:r>
      <w:r w:rsidRPr="006E7865">
        <w:rPr>
          <w:rFonts w:cs="Times New Roman"/>
          <w:i/>
          <w:iCs/>
        </w:rPr>
        <w:t>his</w:t>
      </w:r>
      <w:r>
        <w:rPr>
          <w:rFonts w:cs="Times New Roman"/>
        </w:rPr>
        <w:t xml:space="preserve"> </w:t>
      </w:r>
      <w:r w:rsidRPr="00C6186E">
        <w:rPr>
          <w:rFonts w:cs="Times New Roman"/>
        </w:rPr>
        <w:t>authority.</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Pr>
          <w:rFonts w:cs="Times New Roman"/>
        </w:rPr>
        <w:t>A</w:t>
      </w:r>
      <w:r w:rsidRPr="00C6186E">
        <w:rPr>
          <w:rFonts w:cs="Times New Roman"/>
        </w:rPr>
        <w:t>ssum</w:t>
      </w:r>
      <w:r>
        <w:rPr>
          <w:rFonts w:cs="Times New Roman"/>
        </w:rPr>
        <w:t>ing that this analysis is correct and</w:t>
      </w:r>
      <w:r w:rsidRPr="00C6186E">
        <w:rPr>
          <w:rFonts w:cs="Times New Roman"/>
        </w:rPr>
        <w:t xml:space="preserve"> that Moshe misjudged the people in the Mei Meriva incident</w:t>
      </w:r>
      <w:r>
        <w:rPr>
          <w:rFonts w:cs="Times New Roman"/>
        </w:rPr>
        <w:t>, w</w:t>
      </w:r>
      <w:r w:rsidRPr="00C6186E">
        <w:rPr>
          <w:rFonts w:cs="Times New Roman"/>
        </w:rPr>
        <w:t>hy should this result in the punishment that it does?</w:t>
      </w:r>
    </w:p>
    <w:p w:rsidR="00EC20D9" w:rsidRPr="00C6186E" w:rsidRDefault="00EC20D9" w:rsidP="00EC20D9">
      <w:pPr>
        <w:widowControl/>
        <w:rPr>
          <w:rFonts w:cs="Times New Roman"/>
        </w:rPr>
      </w:pPr>
    </w:p>
    <w:p w:rsidR="00EC20D9" w:rsidRPr="00C6186E" w:rsidRDefault="00EC20D9" w:rsidP="00EC20D9">
      <w:pPr>
        <w:widowControl/>
        <w:ind w:firstLine="720"/>
        <w:rPr>
          <w:rFonts w:cs="Times New Roman"/>
        </w:rPr>
      </w:pPr>
      <w:r>
        <w:rPr>
          <w:rFonts w:cs="Times New Roman"/>
        </w:rPr>
        <w:t xml:space="preserve">The answer may lie in the </w:t>
      </w:r>
      <w:r w:rsidRPr="00C6186E">
        <w:rPr>
          <w:rFonts w:cs="Times New Roman"/>
        </w:rPr>
        <w:t>verses</w:t>
      </w:r>
      <w:r>
        <w:rPr>
          <w:rFonts w:cs="Times New Roman"/>
          <w:i/>
          <w:iCs/>
        </w:rPr>
        <w:t xml:space="preserve"> </w:t>
      </w:r>
      <w:r>
        <w:rPr>
          <w:rFonts w:cs="Times New Roman"/>
        </w:rPr>
        <w:t xml:space="preserve">that conclude the Korach story. As noted above, that story ends with </w:t>
      </w:r>
      <w:r>
        <w:rPr>
          <w:rFonts w:cs="Times New Roman"/>
          <w:i/>
          <w:iCs/>
        </w:rPr>
        <w:t xml:space="preserve">Bnei </w:t>
      </w:r>
      <w:r w:rsidRPr="008205C7">
        <w:rPr>
          <w:rFonts w:cs="Times New Roman"/>
          <w:i/>
          <w:iCs/>
        </w:rPr>
        <w:t>Yisrael</w:t>
      </w:r>
      <w:r>
        <w:rPr>
          <w:rFonts w:cs="Times New Roman"/>
        </w:rPr>
        <w:t xml:space="preserve"> wailing that the </w:t>
      </w:r>
      <w:r>
        <w:rPr>
          <w:rFonts w:cs="Times New Roman"/>
          <w:i/>
          <w:iCs/>
        </w:rPr>
        <w:t>Mishkan Hashem</w:t>
      </w:r>
      <w:r w:rsidRPr="00C6186E">
        <w:rPr>
          <w:rFonts w:cs="Times New Roman"/>
        </w:rPr>
        <w:t xml:space="preserve"> has become a source of death rather than life</w:t>
      </w:r>
      <w:r>
        <w:rPr>
          <w:rFonts w:cs="Times New Roman"/>
        </w:rPr>
        <w:t>, and,</w:t>
      </w:r>
      <w:r w:rsidRPr="00C6186E">
        <w:rPr>
          <w:rFonts w:cs="Times New Roman"/>
        </w:rPr>
        <w:t xml:space="preserve"> as noted, that story ends as quickly as it begins, with the screams of the Jews cut off by the</w:t>
      </w:r>
      <w:r>
        <w:rPr>
          <w:rFonts w:cs="Times New Roman"/>
        </w:rPr>
        <w:t xml:space="preserve"> </w:t>
      </w:r>
      <w:r>
        <w:rPr>
          <w:rFonts w:cs="Times New Roman"/>
          <w:i/>
          <w:iCs/>
        </w:rPr>
        <w:t>sof pasuk</w:t>
      </w:r>
      <w:r>
        <w:rPr>
          <w:rFonts w:cs="Times New Roman"/>
        </w:rPr>
        <w:t>.</w:t>
      </w:r>
      <w:r w:rsidRPr="00C6186E">
        <w:rPr>
          <w:rFonts w:cs="Times New Roman"/>
        </w:rPr>
        <w:t xml:space="preserve"> If we are sensitive to the way in which the Torah is written, if we can see the poetry in the form and structure of the</w:t>
      </w:r>
      <w:r>
        <w:rPr>
          <w:rFonts w:cs="Times New Roman"/>
        </w:rPr>
        <w:t xml:space="preserve"> </w:t>
      </w:r>
      <w:r w:rsidRPr="00C6186E">
        <w:rPr>
          <w:rFonts w:cs="Times New Roman"/>
        </w:rPr>
        <w:t>verses, then the verses leave the desperate screams of the people ringing in our ears for forty years. The last that we hear of the people who left Egypt are their cries of desperation and rebellion</w:t>
      </w:r>
      <w:r>
        <w:rPr>
          <w:rFonts w:cs="Times New Roman"/>
        </w:rPr>
        <w:t>.</w:t>
      </w:r>
      <w:r w:rsidRPr="00C6186E">
        <w:rPr>
          <w:rFonts w:cs="Times New Roman"/>
        </w:rPr>
        <w:t xml:space="preserve"> </w:t>
      </w:r>
      <w:r>
        <w:rPr>
          <w:rFonts w:cs="Times New Roman"/>
        </w:rPr>
        <w:t>P</w:t>
      </w:r>
      <w:r w:rsidRPr="00C6186E">
        <w:rPr>
          <w:rFonts w:cs="Times New Roman"/>
        </w:rPr>
        <w:t xml:space="preserve">erhaps the Torah is </w:t>
      </w:r>
      <w:r>
        <w:rPr>
          <w:rFonts w:cs="Times New Roman"/>
        </w:rPr>
        <w:t xml:space="preserve">written </w:t>
      </w:r>
      <w:r w:rsidRPr="00C6186E">
        <w:rPr>
          <w:rFonts w:cs="Times New Roman"/>
        </w:rPr>
        <w:t>in this way to signal to us that Moshe ha</w:t>
      </w:r>
      <w:r>
        <w:rPr>
          <w:rFonts w:cs="Times New Roman"/>
        </w:rPr>
        <w:t>d</w:t>
      </w:r>
      <w:r w:rsidRPr="00C6186E">
        <w:rPr>
          <w:rFonts w:cs="Times New Roman"/>
        </w:rPr>
        <w:t xml:space="preserve"> these same cries ringing in his ears for the duration of the people’s </w:t>
      </w:r>
      <w:r>
        <w:rPr>
          <w:rFonts w:cs="Times New Roman"/>
        </w:rPr>
        <w:t>journey</w:t>
      </w:r>
      <w:r w:rsidRPr="00C6186E">
        <w:rPr>
          <w:rFonts w:cs="Times New Roman"/>
        </w:rPr>
        <w:t xml:space="preserve"> in the wilderness. The multiple rebellions inspired by Korach left such a deep impression on Moshe that when the people came forward with another complaint forty years later –</w:t>
      </w:r>
      <w:r>
        <w:rPr>
          <w:rFonts w:cs="Times New Roman"/>
        </w:rPr>
        <w:t xml:space="preserve"> </w:t>
      </w:r>
      <w:r w:rsidRPr="00C6186E">
        <w:rPr>
          <w:rFonts w:cs="Times New Roman"/>
        </w:rPr>
        <w:t>a fairly legitimate complaint – Moshe misjudged the situation and treated them as if they were their parents’ generation.</w:t>
      </w:r>
    </w:p>
    <w:p w:rsidR="00EC20D9" w:rsidRPr="00C6186E" w:rsidRDefault="00EC20D9" w:rsidP="00EC20D9">
      <w:pPr>
        <w:widowControl/>
        <w:rPr>
          <w:rFonts w:cs="Times New Roman"/>
        </w:rPr>
      </w:pPr>
    </w:p>
    <w:p w:rsidR="00EC20D9" w:rsidRDefault="00EC20D9" w:rsidP="00EC20D9">
      <w:pPr>
        <w:widowControl/>
        <w:ind w:firstLine="720"/>
        <w:rPr>
          <w:rFonts w:cs="Times New Roman"/>
        </w:rPr>
      </w:pPr>
      <w:r w:rsidRPr="00C6186E">
        <w:rPr>
          <w:rFonts w:cs="Times New Roman"/>
        </w:rPr>
        <w:t xml:space="preserve">As such, at Mei Meriva it was revealed that Moshe could no longer lead the Jewish </w:t>
      </w:r>
      <w:r>
        <w:rPr>
          <w:rFonts w:cs="Times New Roman"/>
        </w:rPr>
        <w:t>P</w:t>
      </w:r>
      <w:r w:rsidRPr="00C6186E">
        <w:rPr>
          <w:rFonts w:cs="Times New Roman"/>
        </w:rPr>
        <w:t xml:space="preserve">eople, as he had lost touch with who they were. He was punishing the sons for the sins of their fathers, and when a Jewish leader reaches such a level of disconnect with his followers, the time has come for a new leader. Thus, God </w:t>
      </w:r>
      <w:r>
        <w:rPr>
          <w:rFonts w:cs="Times New Roman"/>
        </w:rPr>
        <w:t>told</w:t>
      </w:r>
      <w:r w:rsidRPr="00C6186E">
        <w:rPr>
          <w:rFonts w:cs="Times New Roman"/>
        </w:rPr>
        <w:t xml:space="preserve"> Moshe that his punishment </w:t>
      </w:r>
      <w:r>
        <w:rPr>
          <w:rFonts w:cs="Times New Roman"/>
        </w:rPr>
        <w:t>would</w:t>
      </w:r>
      <w:r w:rsidRPr="00C6186E">
        <w:rPr>
          <w:rFonts w:cs="Times New Roman"/>
        </w:rPr>
        <w:t xml:space="preserve"> be</w:t>
      </w:r>
      <w:r>
        <w:rPr>
          <w:rFonts w:cs="Times New Roman"/>
        </w:rPr>
        <w:t xml:space="preserve">, </w:t>
      </w:r>
      <w:r>
        <w:rPr>
          <w:rFonts w:cs="Times New Roman"/>
        </w:rPr>
        <w:lastRenderedPageBreak/>
        <w:t xml:space="preserve">“You will not bring </w:t>
      </w:r>
      <w:r w:rsidRPr="006E7865">
        <w:rPr>
          <w:rFonts w:cs="Times New Roman"/>
          <w:i/>
          <w:iCs/>
        </w:rPr>
        <w:t>this</w:t>
      </w:r>
      <w:r>
        <w:rPr>
          <w:rFonts w:cs="Times New Roman"/>
        </w:rPr>
        <w:t xml:space="preserve"> congregation to the land” (20:12).</w:t>
      </w:r>
      <w:r w:rsidRPr="00C6186E">
        <w:rPr>
          <w:rFonts w:cs="Times New Roman"/>
        </w:rPr>
        <w:t xml:space="preserve"> </w:t>
      </w:r>
      <w:r>
        <w:rPr>
          <w:rFonts w:cs="Times New Roman"/>
        </w:rPr>
        <w:t>H</w:t>
      </w:r>
      <w:r w:rsidRPr="00C6186E">
        <w:rPr>
          <w:rFonts w:cs="Times New Roman"/>
        </w:rPr>
        <w:t xml:space="preserve">e cannot bring </w:t>
      </w:r>
      <w:r w:rsidRPr="006E7865">
        <w:rPr>
          <w:rFonts w:cs="Times New Roman"/>
          <w:i/>
          <w:iCs/>
        </w:rPr>
        <w:t>this</w:t>
      </w:r>
      <w:r w:rsidRPr="00C6186E">
        <w:rPr>
          <w:rFonts w:cs="Times New Roman"/>
        </w:rPr>
        <w:t xml:space="preserve"> nation into the land, because he is not in touch with who they are, and the time has </w:t>
      </w:r>
      <w:r>
        <w:rPr>
          <w:rFonts w:cs="Times New Roman"/>
        </w:rPr>
        <w:t xml:space="preserve">therefore </w:t>
      </w:r>
      <w:r w:rsidRPr="00C6186E">
        <w:rPr>
          <w:rFonts w:cs="Times New Roman"/>
        </w:rPr>
        <w:t xml:space="preserve">come for Moshe to step down. </w:t>
      </w:r>
    </w:p>
    <w:p w:rsidR="00EC20D9" w:rsidRDefault="00EC20D9" w:rsidP="00EC20D9">
      <w:pPr>
        <w:widowControl/>
        <w:ind w:firstLine="720"/>
        <w:rPr>
          <w:rFonts w:cs="Times New Roman"/>
        </w:rPr>
      </w:pPr>
    </w:p>
    <w:p w:rsidR="00EC20D9" w:rsidRPr="00C6186E" w:rsidRDefault="00EC20D9" w:rsidP="00EC20D9">
      <w:pPr>
        <w:widowControl/>
        <w:ind w:firstLine="720"/>
        <w:rPr>
          <w:rFonts w:cs="Times New Roman"/>
        </w:rPr>
      </w:pPr>
      <w:r>
        <w:rPr>
          <w:rFonts w:cs="Times New Roman"/>
        </w:rPr>
        <w:t>According to this perspective, t</w:t>
      </w:r>
      <w:r w:rsidRPr="00C6186E">
        <w:rPr>
          <w:rFonts w:cs="Times New Roman"/>
        </w:rPr>
        <w:t xml:space="preserve">he issue is not so much what sin Moshe committed, as the various </w:t>
      </w:r>
      <w:r w:rsidRPr="00C6186E">
        <w:rPr>
          <w:rFonts w:cs="Times New Roman"/>
          <w:i/>
          <w:iCs/>
        </w:rPr>
        <w:t>Rishonim</w:t>
      </w:r>
      <w:r w:rsidRPr="00C6186E">
        <w:rPr>
          <w:rFonts w:cs="Times New Roman"/>
        </w:rPr>
        <w:t xml:space="preserve"> cited </w:t>
      </w:r>
      <w:r>
        <w:rPr>
          <w:rFonts w:cs="Times New Roman"/>
        </w:rPr>
        <w:t>above</w:t>
      </w:r>
      <w:r w:rsidRPr="00C6186E">
        <w:rPr>
          <w:rFonts w:cs="Times New Roman"/>
        </w:rPr>
        <w:t xml:space="preserve"> discussed, but rather whether or not Moshe was still the right man for the job that he had been appointed to forty years earlier. While human beings often have a hard time displacing a legend, God understood that Moshe</w:t>
      </w:r>
      <w:r>
        <w:rPr>
          <w:rFonts w:cs="Times New Roman"/>
        </w:rPr>
        <w:t>’</w:t>
      </w:r>
      <w:r w:rsidRPr="00C6186E">
        <w:rPr>
          <w:rFonts w:cs="Times New Roman"/>
        </w:rPr>
        <w:t xml:space="preserve">s continued </w:t>
      </w:r>
      <w:r>
        <w:rPr>
          <w:rFonts w:cs="Times New Roman"/>
        </w:rPr>
        <w:t>leadership</w:t>
      </w:r>
      <w:r w:rsidRPr="00C6186E">
        <w:rPr>
          <w:rFonts w:cs="Times New Roman"/>
        </w:rPr>
        <w:t xml:space="preserve"> would be more hindrance than help, and </w:t>
      </w:r>
      <w:r>
        <w:rPr>
          <w:rFonts w:cs="Times New Roman"/>
        </w:rPr>
        <w:t xml:space="preserve">He </w:t>
      </w:r>
      <w:r w:rsidRPr="00C6186E">
        <w:rPr>
          <w:rFonts w:cs="Times New Roman"/>
        </w:rPr>
        <w:t>thus meted out not a punishment, but a judgment</w:t>
      </w:r>
      <w:r>
        <w:rPr>
          <w:rFonts w:cs="Times New Roman"/>
        </w:rPr>
        <w:t xml:space="preserve"> –</w:t>
      </w:r>
      <w:r w:rsidRPr="00C6186E">
        <w:rPr>
          <w:rFonts w:cs="Times New Roman"/>
        </w:rPr>
        <w:t xml:space="preserve"> an end to Moshe</w:t>
      </w:r>
      <w:r>
        <w:rPr>
          <w:rFonts w:cs="Times New Roman"/>
        </w:rPr>
        <w:t>’</w:t>
      </w:r>
      <w:r w:rsidRPr="00C6186E">
        <w:rPr>
          <w:rFonts w:cs="Times New Roman"/>
        </w:rPr>
        <w:t>s illustrious career.</w:t>
      </w:r>
    </w:p>
    <w:p w:rsidR="00EC20D9" w:rsidRPr="00C6186E" w:rsidRDefault="00EC20D9" w:rsidP="00EC20D9">
      <w:pPr>
        <w:widowControl/>
        <w:rPr>
          <w:rFonts w:cs="Times New Roman"/>
        </w:rPr>
      </w:pPr>
    </w:p>
    <w:p w:rsidR="00EC20D9" w:rsidRPr="00C6186E" w:rsidRDefault="00EC20D9" w:rsidP="00EC20D9">
      <w:pPr>
        <w:widowControl/>
        <w:rPr>
          <w:rFonts w:cs="Times New Roman"/>
        </w:rPr>
      </w:pPr>
    </w:p>
    <w:p w:rsidR="00EC20D9" w:rsidRPr="00C6186E" w:rsidRDefault="00EC20D9" w:rsidP="00EC20D9">
      <w:pPr>
        <w:widowControl/>
        <w:rPr>
          <w:rFonts w:cs="Times New Roman"/>
        </w:rPr>
      </w:pPr>
    </w:p>
    <w:p w:rsidR="00341B55" w:rsidRPr="00EC20D9" w:rsidRDefault="00341B55" w:rsidP="00EC20D9"/>
    <w:sectPr w:rsidR="00341B55" w:rsidRPr="00EC20D9" w:rsidSect="00EC20D9">
      <w:headerReference w:type="even" r:id="rId7"/>
      <w:headerReference w:type="default" r:id="rId8"/>
      <w:footerReference w:type="even" r:id="rId9"/>
      <w:footerReference w:type="default" r:id="rId10"/>
      <w:headerReference w:type="first" r:id="rId11"/>
      <w:footerReference w:type="first" r:id="rId12"/>
      <w:pgSz w:w="8641" w:h="12962" w:code="9"/>
      <w:pgMar w:top="1797" w:right="902" w:bottom="1797" w:left="902" w:header="0" w:footer="851" w:gutter="567"/>
      <w:pgNumType w:start="109"/>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A6" w:rsidRDefault="00EA75A6" w:rsidP="005C301B">
      <w:pPr>
        <w:spacing w:line="240" w:lineRule="auto"/>
      </w:pPr>
      <w:r>
        <w:separator/>
      </w:r>
    </w:p>
  </w:endnote>
  <w:endnote w:type="continuationSeparator" w:id="0">
    <w:p w:rsidR="00EA75A6" w:rsidRDefault="00EA75A6" w:rsidP="005C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26" w:rsidRDefault="00EA6126">
    <w:pPr>
      <w:pStyle w:val="a7"/>
    </w:pPr>
  </w:p>
  <w:p w:rsidR="00101B13" w:rsidRPr="00101B13" w:rsidRDefault="00101B13" w:rsidP="00101B13">
    <w:pPr>
      <w:pStyle w:val="a7"/>
      <w:rPr>
        <w:b/>
        <w:bCs/>
      </w:rPr>
    </w:pPr>
    <w:r>
      <w:rPr>
        <w:rStyle w:val="ae"/>
        <w:b/>
        <w:bCs/>
      </w:rPr>
      <w:fldChar w:fldCharType="begin"/>
    </w:r>
    <w:r>
      <w:rPr>
        <w:rStyle w:val="ae"/>
        <w:b/>
        <w:bCs/>
      </w:rPr>
      <w:instrText xml:space="preserve"> PAGE </w:instrText>
    </w:r>
    <w:r>
      <w:rPr>
        <w:rStyle w:val="ae"/>
        <w:b/>
        <w:bCs/>
      </w:rPr>
      <w:fldChar w:fldCharType="separate"/>
    </w:r>
    <w:r w:rsidR="00F942A9">
      <w:rPr>
        <w:rStyle w:val="ae"/>
        <w:b/>
        <w:bCs/>
        <w:noProof/>
      </w:rPr>
      <w:t>114</w:t>
    </w:r>
    <w:r>
      <w:rPr>
        <w:rStyle w:val="ae"/>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EA75A6">
    <w:pPr>
      <w:pStyle w:val="a7"/>
      <w:framePr w:wrap="auto" w:vAnchor="text" w:hAnchor="margin" w:xAlign="center" w:y="1"/>
      <w:ind w:right="360" w:firstLine="360"/>
      <w:rPr>
        <w:rStyle w:val="ae"/>
      </w:rPr>
    </w:pPr>
  </w:p>
  <w:p w:rsidR="00421F2C" w:rsidRDefault="00EA75A6">
    <w:pPr>
      <w:pStyle w:val="a7"/>
      <w:framePr w:wrap="auto" w:vAnchor="text" w:hAnchor="margin" w:xAlign="outside" w:y="1"/>
      <w:rPr>
        <w:rStyle w:val="ae"/>
      </w:rPr>
    </w:pPr>
  </w:p>
  <w:p w:rsidR="00421F2C" w:rsidRDefault="00EA75A6">
    <w:pPr>
      <w:pStyle w:val="a7"/>
      <w:ind w:right="360" w:firstLine="360"/>
    </w:pPr>
  </w:p>
  <w:p w:rsidR="00421F2C" w:rsidRDefault="00EA75A6">
    <w:pPr>
      <w:pStyle w:val="a7"/>
      <w:framePr w:wrap="auto" w:vAnchor="text" w:hAnchor="margin" w:xAlign="outside" w:y="1"/>
      <w:rPr>
        <w:rStyle w:val="ae"/>
      </w:rPr>
    </w:pPr>
  </w:p>
  <w:p w:rsidR="00421F2C" w:rsidRPr="004557DD" w:rsidRDefault="00613249" w:rsidP="004557DD">
    <w:pPr>
      <w:pStyle w:val="a7"/>
      <w:rPr>
        <w:b/>
        <w:bCs/>
      </w:rPr>
    </w:pPr>
    <w:r w:rsidRPr="00EA6126">
      <w:rPr>
        <w:rStyle w:val="ae"/>
        <w:b/>
        <w:bCs/>
      </w:rPr>
      <w:fldChar w:fldCharType="begin"/>
    </w:r>
    <w:r w:rsidRPr="00EA6126">
      <w:rPr>
        <w:rStyle w:val="ae"/>
        <w:b/>
        <w:bCs/>
      </w:rPr>
      <w:instrText xml:space="preserve">PAGE  </w:instrText>
    </w:r>
    <w:r w:rsidRPr="00EA6126">
      <w:rPr>
        <w:rStyle w:val="ae"/>
        <w:b/>
        <w:bCs/>
      </w:rPr>
      <w:fldChar w:fldCharType="separate"/>
    </w:r>
    <w:r w:rsidR="00F942A9">
      <w:rPr>
        <w:rStyle w:val="ae"/>
        <w:b/>
        <w:bCs/>
        <w:noProof/>
      </w:rPr>
      <w:t>119</w:t>
    </w:r>
    <w:r w:rsidRPr="00EA6126">
      <w:rPr>
        <w:rStyle w:val="ae"/>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49" w:rsidRDefault="00613249" w:rsidP="00613249">
    <w:pPr>
      <w:pStyle w:val="a7"/>
    </w:pPr>
  </w:p>
  <w:p w:rsidR="00613249" w:rsidRDefault="00613249" w:rsidP="00613249">
    <w:pPr>
      <w:pStyle w:val="a7"/>
      <w:rPr>
        <w:b/>
        <w:bCs/>
      </w:rPr>
    </w:pPr>
    <w:r>
      <w:rPr>
        <w:rStyle w:val="ae"/>
        <w:b/>
        <w:bCs/>
      </w:rPr>
      <w:fldChar w:fldCharType="begin"/>
    </w:r>
    <w:r>
      <w:rPr>
        <w:rStyle w:val="ae"/>
        <w:b/>
        <w:bCs/>
      </w:rPr>
      <w:instrText xml:space="preserve"> PAGE </w:instrText>
    </w:r>
    <w:r>
      <w:rPr>
        <w:rStyle w:val="ae"/>
        <w:b/>
        <w:bCs/>
      </w:rPr>
      <w:fldChar w:fldCharType="separate"/>
    </w:r>
    <w:r w:rsidR="00F942A9">
      <w:rPr>
        <w:rStyle w:val="ae"/>
        <w:b/>
        <w:bCs/>
        <w:noProof/>
      </w:rPr>
      <w:t>109</w:t>
    </w:r>
    <w:r>
      <w:rPr>
        <w:rStyle w:val="ae"/>
        <w:b/>
        <w:bCs/>
      </w:rPr>
      <w:fldChar w:fldCharType="end"/>
    </w:r>
  </w:p>
  <w:p w:rsidR="00613249" w:rsidRDefault="00613249" w:rsidP="00C10F1D">
    <w:pPr>
      <w:pStyle w:val="a7"/>
      <w:jc w:val="right"/>
    </w:pPr>
    <w:r>
      <w:rPr>
        <w:rStyle w:val="ae"/>
        <w:b/>
        <w:bCs/>
        <w:i/>
        <w:iCs/>
        <w:sz w:val="20"/>
      </w:rPr>
      <w:t>Alei Etzion</w:t>
    </w:r>
    <w:r>
      <w:rPr>
        <w:rStyle w:val="ae"/>
        <w:b/>
        <w:bCs/>
        <w:sz w:val="20"/>
      </w:rPr>
      <w:t xml:space="preserve"> 18 (5778)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A6" w:rsidRDefault="00EA75A6" w:rsidP="005C301B">
      <w:pPr>
        <w:spacing w:line="240" w:lineRule="auto"/>
      </w:pPr>
      <w:r>
        <w:separator/>
      </w:r>
    </w:p>
  </w:footnote>
  <w:footnote w:type="continuationSeparator" w:id="0">
    <w:p w:rsidR="00EA75A6" w:rsidRDefault="00EA75A6" w:rsidP="005C301B">
      <w:pPr>
        <w:spacing w:line="240" w:lineRule="auto"/>
      </w:pPr>
      <w:r>
        <w:continuationSeparator/>
      </w:r>
    </w:p>
  </w:footnote>
  <w:footnote w:id="1">
    <w:p w:rsidR="00EC20D9" w:rsidRPr="00C6186E" w:rsidRDefault="00EC20D9" w:rsidP="00EC20D9">
      <w:pPr>
        <w:pStyle w:val="aa"/>
        <w:tabs>
          <w:tab w:val="left" w:pos="425"/>
        </w:tabs>
        <w:rPr>
          <w:szCs w:val="20"/>
        </w:rPr>
      </w:pPr>
      <w:r w:rsidRPr="00455D9B">
        <w:rPr>
          <w:rStyle w:val="a9"/>
        </w:rPr>
        <w:footnoteRef/>
      </w:r>
      <w:r>
        <w:rPr>
          <w:szCs w:val="20"/>
        </w:rPr>
        <w:t xml:space="preserve"> </w:t>
      </w:r>
      <w:r w:rsidRPr="00C6186E">
        <w:rPr>
          <w:szCs w:val="20"/>
        </w:rPr>
        <w:t>See Rashi, who attributes Korach’s bitterness to his being passed over for the</w:t>
      </w:r>
      <w:r>
        <w:rPr>
          <w:szCs w:val="20"/>
        </w:rPr>
        <w:t xml:space="preserve"> </w:t>
      </w:r>
      <w:r>
        <w:rPr>
          <w:i/>
          <w:iCs/>
          <w:szCs w:val="20"/>
        </w:rPr>
        <w:t>nesiut</w:t>
      </w:r>
      <w:r>
        <w:rPr>
          <w:szCs w:val="20"/>
        </w:rPr>
        <w:t xml:space="preserve"> </w:t>
      </w:r>
      <w:r w:rsidRPr="00C6186E">
        <w:rPr>
          <w:szCs w:val="20"/>
        </w:rPr>
        <w:t>of the family of</w:t>
      </w:r>
      <w:r>
        <w:rPr>
          <w:szCs w:val="20"/>
        </w:rPr>
        <w:t xml:space="preserve"> Kehat.</w:t>
      </w:r>
    </w:p>
  </w:footnote>
  <w:footnote w:id="2">
    <w:p w:rsidR="00EC20D9" w:rsidRDefault="00EC20D9" w:rsidP="00EC20D9">
      <w:pPr>
        <w:pStyle w:val="aa"/>
        <w:tabs>
          <w:tab w:val="left" w:pos="425"/>
        </w:tabs>
        <w:rPr>
          <w:szCs w:val="20"/>
        </w:rPr>
      </w:pPr>
      <w:r w:rsidRPr="00455D9B">
        <w:rPr>
          <w:rStyle w:val="a9"/>
        </w:rPr>
        <w:footnoteRef/>
      </w:r>
      <w:r>
        <w:rPr>
          <w:szCs w:val="20"/>
        </w:rPr>
        <w:t xml:space="preserve"> </w:t>
      </w:r>
      <w:r w:rsidRPr="00C6186E">
        <w:rPr>
          <w:szCs w:val="20"/>
        </w:rPr>
        <w:t>My thanks to R</w:t>
      </w:r>
      <w:r>
        <w:rPr>
          <w:szCs w:val="20"/>
        </w:rPr>
        <w:t>.</w:t>
      </w:r>
      <w:r w:rsidRPr="00C6186E">
        <w:rPr>
          <w:szCs w:val="20"/>
        </w:rPr>
        <w:t xml:space="preserve"> Menachem Leibtag for noting this point. See his </w:t>
      </w:r>
      <w:r w:rsidRPr="00C6186E">
        <w:rPr>
          <w:i/>
          <w:iCs/>
          <w:szCs w:val="20"/>
        </w:rPr>
        <w:t>shiur</w:t>
      </w:r>
      <w:r w:rsidRPr="00C6186E">
        <w:rPr>
          <w:szCs w:val="20"/>
        </w:rPr>
        <w:t xml:space="preserve"> on </w:t>
      </w:r>
      <w:r w:rsidRPr="00C6186E">
        <w:rPr>
          <w:i/>
          <w:iCs/>
          <w:szCs w:val="20"/>
        </w:rPr>
        <w:t>Parashat Chukat</w:t>
      </w:r>
      <w:r w:rsidRPr="00C6186E">
        <w:rPr>
          <w:szCs w:val="20"/>
        </w:rPr>
        <w:t xml:space="preserve"> on </w:t>
      </w:r>
      <w:hyperlink r:id="rId1" w:history="1">
        <w:r w:rsidRPr="00341CF9">
          <w:rPr>
            <w:rStyle w:val="Hyperlink"/>
            <w:color w:val="auto"/>
            <w:szCs w:val="20"/>
            <w:u w:val="none"/>
          </w:rPr>
          <w:t>www.tanach.org</w:t>
        </w:r>
      </w:hyperlink>
      <w:r w:rsidRPr="00C6186E">
        <w:rPr>
          <w:szCs w:val="20"/>
        </w:rPr>
        <w:t xml:space="preserve"> for a fuller exposition.</w:t>
      </w:r>
    </w:p>
    <w:p w:rsidR="00EC20D9" w:rsidRPr="00C6186E" w:rsidRDefault="00EC20D9" w:rsidP="00EC20D9">
      <w:pPr>
        <w:pStyle w:val="aa"/>
        <w:tabs>
          <w:tab w:val="left" w:pos="425"/>
        </w:tabs>
        <w:rPr>
          <w:szCs w:val="20"/>
        </w:rPr>
      </w:pPr>
      <w:r>
        <w:rPr>
          <w:szCs w:val="20"/>
        </w:rPr>
        <w:tab/>
      </w:r>
      <w:r w:rsidRPr="008205C7">
        <w:rPr>
          <w:szCs w:val="20"/>
        </w:rPr>
        <w:t>A second moment concerning the staff of Aharon comes at the end of Chapter 17.</w:t>
      </w:r>
      <w:r w:rsidRPr="00C6186E">
        <w:rPr>
          <w:szCs w:val="20"/>
        </w:rPr>
        <w:t xml:space="preserve"> After Aharon’s staff has flowered and virtually turned into a tree in full bloom overnight, we are told</w:t>
      </w:r>
      <w:r>
        <w:rPr>
          <w:szCs w:val="20"/>
        </w:rPr>
        <w:t xml:space="preserve">, “And they saw, and each one took his staff” (17:24). </w:t>
      </w:r>
      <w:r w:rsidRPr="00C6186E">
        <w:rPr>
          <w:szCs w:val="20"/>
        </w:rPr>
        <w:t xml:space="preserve">Everyone involved in the “staff test” simply took their sticks, which were still nothing more than sticks, and went home. We are not told that anyone had any reaction, that anyone marveled over what happened to Aharon’s staff, or that anyone responded to this miracle with a proclamation that </w:t>
      </w:r>
      <w:r>
        <w:rPr>
          <w:szCs w:val="20"/>
        </w:rPr>
        <w:t>God</w:t>
      </w:r>
      <w:r w:rsidRPr="00C6186E">
        <w:rPr>
          <w:szCs w:val="20"/>
        </w:rPr>
        <w:t xml:space="preserve"> and Moshe have been correct all along. Rather, for the now dispirited nation, no display of Divine intervention could restore their instinctive faith in the man who took them out of Egypt.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13" w:rsidRDefault="00101B13" w:rsidP="00101B13">
    <w:pPr>
      <w:pStyle w:val="ac"/>
    </w:pPr>
  </w:p>
  <w:p w:rsidR="00101B13" w:rsidRDefault="00101B13" w:rsidP="00101B13">
    <w:pPr>
      <w:pStyle w:val="ac"/>
    </w:pPr>
  </w:p>
  <w:p w:rsidR="00EA6126" w:rsidRDefault="00EA6126" w:rsidP="00101B13">
    <w:pPr>
      <w:pStyle w:val="ac"/>
    </w:pPr>
  </w:p>
  <w:p w:rsidR="00101B13" w:rsidRDefault="00101B13" w:rsidP="00101B13">
    <w:pPr>
      <w:pStyle w:val="ac"/>
    </w:pPr>
  </w:p>
  <w:p w:rsidR="00101B13" w:rsidRPr="00101B13" w:rsidRDefault="00EC20D9" w:rsidP="006024E8">
    <w:pPr>
      <w:pStyle w:val="ac"/>
      <w:rPr>
        <w:b/>
        <w:bCs/>
        <w:sz w:val="20"/>
        <w:szCs w:val="20"/>
      </w:rPr>
    </w:pPr>
    <w:r>
      <w:rPr>
        <w:b/>
        <w:bCs/>
        <w:sz w:val="20"/>
        <w:szCs w:val="20"/>
      </w:rPr>
      <w:t>Rav Dr. Aaron Ross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5168" behindDoc="0" locked="0" layoutInCell="0" allowOverlap="1" wp14:anchorId="67AE4479" wp14:editId="2385C082">
              <wp:simplePos x="0" y="0"/>
              <wp:positionH relativeFrom="page">
                <wp:posOffset>6480810</wp:posOffset>
              </wp:positionH>
              <wp:positionV relativeFrom="page">
                <wp:posOffset>1080135</wp:posOffset>
              </wp:positionV>
              <wp:extent cx="183515" cy="1835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23" name="Line 2"/>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A25BE1D" id="Group 22" o:spid="_x0000_s1026" style="position:absolute;left:0;text-align:left;margin-left:510.3pt;margin-top:85.05pt;width:14.45pt;height:14.45pt;z-index:251655168;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" o:allowincell="f">
              <v:line id="Line 2"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19MMAAADbAAAADwAAAGRycy9kb3ducmV2LnhtbESP3WoCMRSE7wt9h3AKvatZFaRdjSJC&#10;wSJi/YHeHjbHzeLmZJtEd317IwheDjPfDDOZdbYWF/Khcqyg38tAEBdOV1wqOOy/Pz5BhIissXZM&#10;Cq4UYDZ9fZlgrl3LW7rsYilSCYccFZgYm1zKUBiyGHquIU7e0XmLMUlfSu2xTeW2loMsG0mLFacF&#10;gw0tDBWn3dkqGGyyYflVrP3vMawO/4vW7P9+OqXe37r5GESkLj7DD3qpEzeE+5f0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x9fTDAAAA2wAAAA8AAAAAAAAAAAAA&#10;AAAAoQIAAGRycy9kb3ducmV2LnhtbFBLBQYAAAAABAAEAPkAAACRAwAAAAA=&#10;">
                <v:stroke startarrowwidth="narrow" startarrowlength="short" endarrowwidth="narrow" endarrowlength="short"/>
              </v:line>
              <v:line id="Line 3"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tgMQAAADbAAAADwAAAGRycy9kb3ducmV2LnhtbESP3WoCMRSE7wu+QzhC72pWW4quRhFB&#10;UEqpf+DtYXPcLG5O1iS627dvCoVeDjPfDDNbdLYWD/KhcqxgOMhAEBdOV1wqOB3XL2MQISJrrB2T&#10;gm8KsJj3nmaYa9fynh6HWIpUwiFHBSbGJpcyFIYshoFriJN3cd5iTNKXUntsU7mt5SjL3qXFitOC&#10;wYZWhorr4W4VjL6y13JSfPrdJXycbqvWHM/bTqnnfrecgojUxf/wH73RiXuD3y/pB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G2A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7216" behindDoc="0" locked="0" layoutInCell="0" allowOverlap="1" wp14:anchorId="5D36F9F1" wp14:editId="211F6DAA">
              <wp:simplePos x="0" y="0"/>
              <wp:positionH relativeFrom="page">
                <wp:posOffset>900430</wp:posOffset>
              </wp:positionH>
              <wp:positionV relativeFrom="page">
                <wp:posOffset>9432925</wp:posOffset>
              </wp:positionV>
              <wp:extent cx="183515" cy="1835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20" name="Line 5"/>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2EFCA4" id="Group 19" o:spid="_x0000_s1026" style="position:absolute;left:0;text-align:left;margin-left:70.9pt;margin-top:742.75pt;width:14.45pt;height:14.45pt;z-index:251657216;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" o:allowincell="f">
              <v:line id="Line 5"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ntsMAAADbAAAADwAAAGRycy9kb3ducmV2LnhtbESPwYrCQAyG7wu+wxDB2zrVg6xdRxFB&#10;8ODFKqi30Mm23e1k2s6o9e3NYcFj+PN/ybdY9a5Wd+pC5dnAZJyAIs69rbgwcDpuP79AhYhssfZM&#10;Bp4UYLUcfCwwtf7BB7pnsVAC4ZCigTLGJtU65CU5DGPfEEv24zuHUcau0LbDh8BdradJMtMOK5YL&#10;JTa0KSn/y25OKKfZfDs/t9Xtd9Jml2vTXo57NGY07NffoCL18b38395ZA1P5X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J7bDAAAA2wAAAA8AAAAAAAAAAAAA&#10;AAAAoQIAAGRycy9kb3ducmV2LnhtbFBLBQYAAAAABAAEAPkAAACRAwAAAAA=&#10;">
                <v:stroke startarrowwidth="narrow" startarrowlength="short" endarrowwidth="narrow" endarrowlength="short"/>
              </v:line>
              <v:line id="Line 6"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eCLcQAAADbAAAADwAAAGRycy9kb3ducmV2LnhtbESPQWvCQBSE70L/w/IKvekmHoJJXUUK&#10;Qg9eTAK1t0f2mUSzb5Psqum/dwuFHoeZ+YZZbyfTiTuNrrWsIF5EIIgrq1uuFZTFfr4C4Tyyxs4y&#10;KfghB9vNy2yNmbYPPtI997UIEHYZKmi87zMpXdWQQbewPXHwznY06IMca6lHfAS46eQyihJpsOWw&#10;0GBPHw1V1/xmAqVM0n36NbS3Szzkp+9+OBUHVOrtddq9g/A0+f/wX/tTK1jG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4It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46F5CD00" wp14:editId="5EC6559C">
              <wp:simplePos x="0" y="0"/>
              <wp:positionH relativeFrom="page">
                <wp:posOffset>6480810</wp:posOffset>
              </wp:positionH>
              <wp:positionV relativeFrom="page">
                <wp:posOffset>9432925</wp:posOffset>
              </wp:positionV>
              <wp:extent cx="183515" cy="1835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14" name="Line 11"/>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E985DE" id="Group 13" o:spid="_x0000_s1026" style="position:absolute;left:0;text-align:left;margin-left:510.3pt;margin-top:742.75pt;width:14.45pt;height:14.45pt;z-index:251659264;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" o:allowincell="f">
              <v:line id="Line 11"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nPcIAAADbAAAADwAAAGRycy9kb3ducmV2LnhtbERP22oCMRB9L/gPYYS+1ay2FF2NIoKg&#10;lFJv4OuwGTeLm8maRHf7902h0Lc5nOvMFp2txYN8qBwrGA4yEMSF0xWXCk7H9csYRIjIGmvHpOCb&#10;AizmvacZ5tq1vKfHIZYihXDIUYGJscmlDIUhi2HgGuLEXZy3GBP0pdQe2xRuaznKsndpseLUYLCh&#10;laHierhbBaOv7LWcFJ9+dwkfp9uqNcfztlPqud8tpyAidfFf/Ofe6DT/DX5/S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SnPcIAAADbAAAADwAAAAAAAAAAAAAA&#10;AAChAgAAZHJzL2Rvd25yZXYueG1sUEsFBgAAAAAEAAQA+QAAAJADAAAAAA==&#10;">
                <v:stroke startarrowwidth="narrow" startarrowlength="short" endarrowwidth="narrow" endarrowlength="short"/>
              </v:line>
              <v:line id="Line 12"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Ok8UAAADbAAAADwAAAGRycy9kb3ducmV2LnhtbESPQWuDQBCF74X8h2UCuTVrCg3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Ok8UAAADbAAAADwAAAAAAAAAA&#10;AAAAAAChAgAAZHJzL2Rvd25yZXYueG1sUEsFBgAAAAAEAAQA+QAAAJMDAAAAAA==&#10;">
                <v:stroke startarrowwidth="narrow" startarrowlength="short" endarrowwidth="narrow" endarrowlength="short"/>
              </v:line>
              <w10:wrap anchorx="page" anchory="page"/>
            </v:group>
          </w:pict>
        </mc:Fallback>
      </mc:AlternateContent>
    </w:r>
  </w:p>
  <w:p w:rsidR="00101B13" w:rsidRDefault="00101B13">
    <w:pPr>
      <w:pStyle w:val="ac"/>
    </w:pPr>
  </w:p>
  <w:p w:rsidR="00101B13" w:rsidRDefault="00101B13">
    <w:pPr>
      <w:pStyle w:val="ac"/>
    </w:pPr>
  </w:p>
  <w:p w:rsidR="00101B13" w:rsidRDefault="00101B13">
    <w:pPr>
      <w:pStyle w:val="ac"/>
    </w:pPr>
  </w:p>
  <w:p w:rsidR="00101B13" w:rsidRPr="00101B13" w:rsidRDefault="008E4977" w:rsidP="00EC20D9">
    <w:pPr>
      <w:pStyle w:val="ac"/>
      <w:jc w:val="right"/>
      <w:rPr>
        <w:b/>
        <w:bCs/>
        <w:sz w:val="20"/>
        <w:szCs w:val="20"/>
      </w:rPr>
    </w:pPr>
    <w:r>
      <w:rPr>
        <w:b/>
        <w:bCs/>
        <w:sz w:val="20"/>
        <w:szCs w:val="20"/>
      </w:rPr>
      <w:t xml:space="preserve">The </w:t>
    </w:r>
    <w:r w:rsidR="00EC20D9">
      <w:rPr>
        <w:b/>
        <w:bCs/>
        <w:sz w:val="20"/>
        <w:szCs w:val="20"/>
      </w:rPr>
      <w:t>Punishment of Moshe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6192" behindDoc="0" locked="0" layoutInCell="0" allowOverlap="1" wp14:anchorId="79CF2EFD" wp14:editId="1C4AA0A4">
              <wp:simplePos x="0" y="0"/>
              <wp:positionH relativeFrom="page">
                <wp:posOffset>6480810</wp:posOffset>
              </wp:positionH>
              <wp:positionV relativeFrom="page">
                <wp:posOffset>1080135</wp:posOffset>
              </wp:positionV>
              <wp:extent cx="183515" cy="183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11" name="Line 14"/>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BA6C10" id="Group 10" o:spid="_x0000_s1026" style="position:absolute;left:0;text-align:left;margin-left:510.3pt;margin-top:85.05pt;width:14.45pt;height:14.45pt;z-index:251656192;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" o:allowincell="f">
              <v:line id="Line 14"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EpcIAAADbAAAADwAAAGRycy9kb3ducmV2LnhtbERP32vCMBB+F/Y/hBP2pqkOhqumIoLg&#10;GGNOhb0ezbUpNpcuyWz33y+CsLf7+H7eaj3YVlzJh8axgtk0A0FcOt1wreB82k0WIEJE1tg6JgW/&#10;FGBdPIxWmGvX8yddj7EWKYRDjgpMjF0uZSgNWQxT1xEnrnLeYkzQ11J77FO4beU8y56lxYZTg8GO&#10;tobKy/HHKph/ZE/1S/nuD1V4O39ve3P6eh2UehwPmyWISEP8F9/de53mz+D2Szp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MEpcIAAADbAAAADwAAAAAAAAAAAAAA&#10;AAChAgAAZHJzL2Rvd25yZXYueG1sUEsFBgAAAAAEAAQA+QAAAJADAAAAAA==&#10;">
                <v:stroke startarrowwidth="narrow" startarrowlength="short" endarrowwidth="narrow" endarrowlength="short"/>
              </v:line>
              <v:line id="Line 15"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Ga0sIAAADbAAAADwAAAGRycy9kb3ducmV2LnhtbERP22oCMRB9L/QfwhR8q9muUOpqFBEK&#10;FSnWC/g6bMbN4mayTaK7/r0pFHybw7nOdN7bRlzJh9qxgrdhBoK4dLrmSsFh//n6ASJEZI2NY1Jw&#10;owDz2fPTFAvtOt7SdRcrkUI4FKjAxNgWUobSkMUwdC1x4k7OW4wJ+kpqj10Kt43Ms+xdWqw5NRhs&#10;aWmoPO8uVkG+yUbVuPz2P6ewPvwuO7M/rnqlBi/9YgIiUh8f4n/3l07zc/j7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Ga0sIAAADb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8240" behindDoc="0" locked="0" layoutInCell="0" allowOverlap="1" wp14:anchorId="76016973" wp14:editId="2F37519F">
              <wp:simplePos x="0" y="0"/>
              <wp:positionH relativeFrom="page">
                <wp:posOffset>900430</wp:posOffset>
              </wp:positionH>
              <wp:positionV relativeFrom="page">
                <wp:posOffset>9432925</wp:posOffset>
              </wp:positionV>
              <wp:extent cx="183515" cy="183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8" name="Line 17"/>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8"/>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92B944B" id="Group 7" o:spid="_x0000_s1026" style="position:absolute;left:0;text-align:left;margin-left:70.9pt;margin-top:742.75pt;width:14.45pt;height:14.45pt;z-index:251658240;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" o:allowincell="f">
              <v:line id="Line 17"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NmMIAAADaAAAADwAAAGRycy9kb3ducmV2LnhtbESPwYrCQAyG7wu+wxDB2zp1D7J2HUUE&#10;wcNerILuLXRiW+1k2s6o9e3NYcFj+PN/yTdf9q5Wd+pC5dnAZJyAIs69rbgwcNhvPr9BhYhssfZM&#10;Bp4UYLkYfMwxtf7BO7pnsVAC4ZCigTLGJtU65CU5DGPfEEt29p3DKGNXaNvhQ+Cu1l9JMtUOK5YL&#10;JTa0Lim/ZjcnlMN0tpkd2+p2mbTZ6a9pT/tfNGY07Fc/oCL18b38395aA/KrqIgG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RNmMIAAADaAAAADwAAAAAAAAAAAAAA&#10;AAChAgAAZHJzL2Rvd25yZXYueG1sUEsFBgAAAAAEAAQA+QAAAJADAAAAAA==&#10;">
                <v:stroke startarrowwidth="narrow" startarrowlength="short" endarrowwidth="narrow" endarrowlength="short"/>
              </v:line>
              <v:line id="Line 18"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0288" behindDoc="0" locked="0" layoutInCell="0" allowOverlap="1" wp14:anchorId="7157D2DD" wp14:editId="5141621E">
              <wp:simplePos x="0" y="0"/>
              <wp:positionH relativeFrom="page">
                <wp:posOffset>6480810</wp:posOffset>
              </wp:positionH>
              <wp:positionV relativeFrom="page">
                <wp:posOffset>9432925</wp:posOffset>
              </wp:positionV>
              <wp:extent cx="183515" cy="183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2" name="Line 23"/>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4"/>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95C9B9" id="Group 1" o:spid="_x0000_s1026" style="position:absolute;left:0;text-align:left;margin-left:510.3pt;margin-top:742.75pt;width:14.45pt;height:14.45pt;z-index:251660288;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" o:allowincell="f">
              <v:line id="Line 23"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Ki8IAAADaAAAADwAAAGRycy9kb3ducmV2LnhtbESPQWsCMRSE70L/Q3gFb5qtgrSrUUQo&#10;tIjYquD1sXluFjcv2yR1139vBMHjMPPNMLNFZ2txIR8qxwrehhkI4sLpiksFh/3n4B1EiMgaa8ek&#10;4EoBFvOX3gxz7Vr+pcsuliKVcMhRgYmxyaUMhSGLYega4uSdnLcYk/Sl1B7bVG5rOcqyibRYcVow&#10;2NDKUHHe/VsFo202Lj+Kjf85hfXhb9Wa/fG7U6r/2i2nICJ18Rl+0F86cXC/km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lKi8IAAADaAAAADwAAAAAAAAAAAAAA&#10;AAChAgAAZHJzL2Rvd25yZXYueG1sUEsFBgAAAAAEAAQA+QAAAJADAAAAAA==&#10;">
                <v:stroke startarrowwidth="narrow" startarrowlength="short" endarrowwidth="narrow" endarrowlength="short"/>
              </v:line>
              <v:line id="Line 24"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w10:wrap anchorx="page" anchory="page"/>
            </v:group>
          </w:pict>
        </mc:Fallback>
      </mc:AlternateContent>
    </w:r>
  </w:p>
  <w:p w:rsidR="00421F2C" w:rsidRDefault="00EA75A6">
    <w:pPr>
      <w:pStyle w:val="ac"/>
    </w:pPr>
  </w:p>
  <w:p w:rsidR="00421F2C" w:rsidRDefault="00EA75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0A54"/>
    <w:multiLevelType w:val="hybridMultilevel"/>
    <w:tmpl w:val="828A4B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11FB"/>
    <w:multiLevelType w:val="hybridMultilevel"/>
    <w:tmpl w:val="7D34A30E"/>
    <w:lvl w:ilvl="0" w:tplc="BA422D7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87D6A"/>
    <w:multiLevelType w:val="singleLevel"/>
    <w:tmpl w:val="248801A2"/>
    <w:lvl w:ilvl="0">
      <w:numFmt w:val="bullet"/>
      <w:lvlText w:val="-"/>
      <w:lvlJc w:val="left"/>
      <w:pPr>
        <w:tabs>
          <w:tab w:val="num" w:pos="4185"/>
        </w:tabs>
        <w:ind w:hanging="360"/>
      </w:pPr>
      <w:rPr>
        <w:rFonts w:hint="default"/>
      </w:r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A7B68"/>
    <w:multiLevelType w:val="hybridMultilevel"/>
    <w:tmpl w:val="76285432"/>
    <w:lvl w:ilvl="0" w:tplc="B9FA29AE">
      <w:start w:val="1"/>
      <w:numFmt w:val="decimal"/>
      <w:suff w:val="space"/>
      <w:lvlText w:val="%1)"/>
      <w:lvlJc w:val="left"/>
      <w:pPr>
        <w:ind w:left="4215" w:hanging="975"/>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44A121CE"/>
    <w:multiLevelType w:val="hybridMultilevel"/>
    <w:tmpl w:val="D02815CA"/>
    <w:lvl w:ilvl="0" w:tplc="8A902C60">
      <w:start w:val="1"/>
      <w:numFmt w:val="decimal"/>
      <w:suff w:val="space"/>
      <w:lvlText w:val="%1."/>
      <w:lvlJc w:val="left"/>
      <w:pPr>
        <w:ind w:left="720" w:hanging="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55A17"/>
    <w:multiLevelType w:val="singleLevel"/>
    <w:tmpl w:val="D35C307C"/>
    <w:lvl w:ilvl="0">
      <w:start w:val="1"/>
      <w:numFmt w:val="decimal"/>
      <w:lvlText w:val="%1."/>
      <w:lvlJc w:val="left"/>
      <w:pPr>
        <w:tabs>
          <w:tab w:val="num" w:pos="360"/>
        </w:tabs>
        <w:ind w:hanging="360"/>
      </w:pPr>
      <w:rPr>
        <w:rFonts w:cs="Miriam" w:hint="cs"/>
      </w:rPr>
    </w:lvl>
  </w:abstractNum>
  <w:abstractNum w:abstractNumId="1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27D7F"/>
    <w:multiLevelType w:val="hybridMultilevel"/>
    <w:tmpl w:val="3B8864A8"/>
    <w:lvl w:ilvl="0" w:tplc="A8CE56B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E11EAA"/>
    <w:multiLevelType w:val="hybridMultilevel"/>
    <w:tmpl w:val="8388870C"/>
    <w:lvl w:ilvl="0" w:tplc="D9505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1D6E66"/>
    <w:multiLevelType w:val="hybridMultilevel"/>
    <w:tmpl w:val="162CE644"/>
    <w:lvl w:ilvl="0" w:tplc="EDCC422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0"/>
  </w:num>
  <w:num w:numId="4">
    <w:abstractNumId w:val="1"/>
  </w:num>
  <w:num w:numId="5">
    <w:abstractNumId w:val="5"/>
  </w:num>
  <w:num w:numId="6">
    <w:abstractNumId w:val="17"/>
  </w:num>
  <w:num w:numId="7">
    <w:abstractNumId w:val="21"/>
  </w:num>
  <w:num w:numId="8">
    <w:abstractNumId w:val="11"/>
  </w:num>
  <w:num w:numId="9">
    <w:abstractNumId w:val="13"/>
  </w:num>
  <w:num w:numId="10">
    <w:abstractNumId w:val="14"/>
  </w:num>
  <w:num w:numId="11">
    <w:abstractNumId w:val="19"/>
  </w:num>
  <w:num w:numId="12">
    <w:abstractNumId w:val="12"/>
  </w:num>
  <w:num w:numId="13">
    <w:abstractNumId w:val="2"/>
  </w:num>
  <w:num w:numId="14">
    <w:abstractNumId w:val="4"/>
  </w:num>
  <w:num w:numId="15">
    <w:abstractNumId w:val="22"/>
  </w:num>
  <w:num w:numId="16">
    <w:abstractNumId w:val="15"/>
  </w:num>
  <w:num w:numId="17">
    <w:abstractNumId w:val="0"/>
  </w:num>
  <w:num w:numId="18">
    <w:abstractNumId w:val="16"/>
  </w:num>
  <w:num w:numId="19">
    <w:abstractNumId w:val="7"/>
  </w:num>
  <w:num w:numId="20">
    <w:abstractNumId w:val="23"/>
  </w:num>
  <w:num w:numId="21">
    <w:abstractNumId w:val="3"/>
  </w:num>
  <w:num w:numId="22">
    <w:abstractNumId w:val="18"/>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1B"/>
    <w:rsid w:val="00101B13"/>
    <w:rsid w:val="00220A10"/>
    <w:rsid w:val="00245691"/>
    <w:rsid w:val="00341B55"/>
    <w:rsid w:val="003813EF"/>
    <w:rsid w:val="004557DD"/>
    <w:rsid w:val="005C301B"/>
    <w:rsid w:val="006024E8"/>
    <w:rsid w:val="0060595E"/>
    <w:rsid w:val="00613249"/>
    <w:rsid w:val="00643EE8"/>
    <w:rsid w:val="006C6CA5"/>
    <w:rsid w:val="00763A7C"/>
    <w:rsid w:val="00885DF7"/>
    <w:rsid w:val="00891823"/>
    <w:rsid w:val="008E4977"/>
    <w:rsid w:val="009F607D"/>
    <w:rsid w:val="00A142F2"/>
    <w:rsid w:val="00A42AE2"/>
    <w:rsid w:val="00A744B1"/>
    <w:rsid w:val="00AF3AC3"/>
    <w:rsid w:val="00C10F1D"/>
    <w:rsid w:val="00C15A20"/>
    <w:rsid w:val="00C37E8B"/>
    <w:rsid w:val="00C70BA3"/>
    <w:rsid w:val="00CD0628"/>
    <w:rsid w:val="00D062E9"/>
    <w:rsid w:val="00D07109"/>
    <w:rsid w:val="00DA0720"/>
    <w:rsid w:val="00E47B7C"/>
    <w:rsid w:val="00EA6126"/>
    <w:rsid w:val="00EA75A6"/>
    <w:rsid w:val="00EC20D9"/>
    <w:rsid w:val="00F66452"/>
    <w:rsid w:val="00F94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5F4FD-39F3-4117-833B-9F28BD4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B"/>
    <w:pPr>
      <w:widowControl w:val="0"/>
      <w:autoSpaceDE w:val="0"/>
      <w:autoSpaceDN w:val="0"/>
      <w:spacing w:after="0" w:line="-288" w:lineRule="auto"/>
      <w:jc w:val="both"/>
    </w:pPr>
    <w:rPr>
      <w:rFonts w:ascii="Times New Roman" w:eastAsia="Times New Roman" w:hAnsi="Times New Roman" w:cs="Miriam"/>
      <w:sz w:val="24"/>
      <w:szCs w:val="24"/>
    </w:rPr>
  </w:style>
  <w:style w:type="paragraph" w:styleId="1">
    <w:name w:val="heading 1"/>
    <w:basedOn w:val="a"/>
    <w:next w:val="a"/>
    <w:link w:val="10"/>
    <w:qFormat/>
    <w:rsid w:val="005C301B"/>
    <w:pPr>
      <w:spacing w:before="1440" w:after="480"/>
      <w:jc w:val="center"/>
      <w:outlineLvl w:val="0"/>
    </w:pPr>
    <w:rPr>
      <w:b/>
      <w:bCs/>
      <w:caps/>
      <w:sz w:val="28"/>
      <w:szCs w:val="28"/>
    </w:rPr>
  </w:style>
  <w:style w:type="paragraph" w:styleId="2">
    <w:name w:val="heading 2"/>
    <w:basedOn w:val="a"/>
    <w:next w:val="a"/>
    <w:link w:val="20"/>
    <w:qFormat/>
    <w:rsid w:val="005C301B"/>
    <w:pPr>
      <w:spacing w:after="600"/>
      <w:jc w:val="center"/>
      <w:outlineLvl w:val="1"/>
    </w:pPr>
    <w:rPr>
      <w:b/>
      <w:bCs/>
    </w:rPr>
  </w:style>
  <w:style w:type="paragraph" w:styleId="3">
    <w:name w:val="heading 3"/>
    <w:basedOn w:val="a"/>
    <w:next w:val="a0"/>
    <w:link w:val="30"/>
    <w:qFormat/>
    <w:rsid w:val="005C301B"/>
    <w:pPr>
      <w:keepNext/>
      <w:spacing w:before="360" w:after="120"/>
      <w:jc w:val="left"/>
      <w:outlineLvl w:val="2"/>
    </w:pPr>
    <w:rPr>
      <w:b/>
      <w:bCs/>
    </w:rPr>
  </w:style>
  <w:style w:type="paragraph" w:styleId="4">
    <w:name w:val="heading 4"/>
    <w:basedOn w:val="a"/>
    <w:next w:val="a"/>
    <w:link w:val="40"/>
    <w:qFormat/>
    <w:rsid w:val="005C301B"/>
    <w:pPr>
      <w:keepNext/>
      <w:tabs>
        <w:tab w:val="left" w:pos="284"/>
        <w:tab w:val="left" w:pos="4111"/>
      </w:tabs>
      <w:spacing w:line="240" w:lineRule="auto"/>
      <w:jc w:val="center"/>
      <w:outlineLvl w:val="3"/>
    </w:pPr>
    <w:rPr>
      <w:b/>
      <w:bCs/>
      <w:sz w:val="40"/>
      <w:szCs w:val="40"/>
    </w:rPr>
  </w:style>
  <w:style w:type="paragraph" w:styleId="5">
    <w:name w:val="heading 5"/>
    <w:basedOn w:val="a"/>
    <w:next w:val="a"/>
    <w:link w:val="50"/>
    <w:qFormat/>
    <w:rsid w:val="005C301B"/>
    <w:pPr>
      <w:keepNext/>
      <w:tabs>
        <w:tab w:val="left" w:pos="284"/>
        <w:tab w:val="left" w:pos="4111"/>
      </w:tabs>
      <w:spacing w:line="240" w:lineRule="auto"/>
      <w:jc w:val="center"/>
      <w:outlineLvl w:val="4"/>
    </w:pPr>
    <w:rPr>
      <w:b/>
      <w:bCs/>
      <w:szCs w:val="20"/>
    </w:rPr>
  </w:style>
  <w:style w:type="paragraph" w:styleId="6">
    <w:name w:val="heading 6"/>
    <w:basedOn w:val="a"/>
    <w:next w:val="a"/>
    <w:link w:val="60"/>
    <w:qFormat/>
    <w:rsid w:val="005C301B"/>
    <w:pPr>
      <w:keepNext/>
      <w:tabs>
        <w:tab w:val="left" w:pos="142"/>
        <w:tab w:val="left" w:pos="3686"/>
        <w:tab w:val="right" w:pos="7088"/>
      </w:tabs>
      <w:spacing w:line="240" w:lineRule="auto"/>
      <w:ind w:right="6"/>
      <w:outlineLvl w:val="5"/>
    </w:pPr>
    <w:rPr>
      <w:i/>
      <w:iCs/>
    </w:rPr>
  </w:style>
  <w:style w:type="paragraph" w:styleId="7">
    <w:name w:val="heading 7"/>
    <w:basedOn w:val="a"/>
    <w:next w:val="a"/>
    <w:link w:val="70"/>
    <w:qFormat/>
    <w:rsid w:val="005C301B"/>
    <w:pPr>
      <w:keepNext/>
      <w:tabs>
        <w:tab w:val="left" w:pos="142"/>
        <w:tab w:val="left" w:pos="3544"/>
        <w:tab w:val="left" w:pos="3686"/>
        <w:tab w:val="right" w:pos="6663"/>
        <w:tab w:val="right" w:pos="7088"/>
      </w:tabs>
      <w:spacing w:line="240" w:lineRule="auto"/>
      <w:ind w:right="6"/>
      <w:outlineLvl w:val="6"/>
    </w:pPr>
    <w:rPr>
      <w:b/>
      <w:bCs/>
    </w:rPr>
  </w:style>
  <w:style w:type="paragraph" w:styleId="8">
    <w:name w:val="heading 8"/>
    <w:basedOn w:val="a"/>
    <w:next w:val="a"/>
    <w:link w:val="80"/>
    <w:uiPriority w:val="99"/>
    <w:qFormat/>
    <w:rsid w:val="005C301B"/>
    <w:pPr>
      <w:keepNext/>
      <w:outlineLvl w:val="7"/>
    </w:pPr>
    <w:rPr>
      <w:b/>
      <w:bCs/>
    </w:rPr>
  </w:style>
  <w:style w:type="paragraph" w:styleId="9">
    <w:name w:val="heading 9"/>
    <w:basedOn w:val="a"/>
    <w:next w:val="a"/>
    <w:link w:val="90"/>
    <w:uiPriority w:val="99"/>
    <w:qFormat/>
    <w:rsid w:val="005C301B"/>
    <w:pPr>
      <w:keepNext/>
      <w:tabs>
        <w:tab w:val="left" w:pos="3828"/>
      </w:tabs>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9"/>
    <w:rsid w:val="005C301B"/>
    <w:rPr>
      <w:rFonts w:ascii="Times New Roman" w:eastAsia="Times New Roman" w:hAnsi="Times New Roman" w:cs="Miriam"/>
      <w:b/>
      <w:bCs/>
      <w:caps/>
      <w:sz w:val="28"/>
      <w:szCs w:val="28"/>
    </w:rPr>
  </w:style>
  <w:style w:type="character" w:customStyle="1" w:styleId="20">
    <w:name w:val="כותרת 2 תו"/>
    <w:basedOn w:val="a1"/>
    <w:link w:val="2"/>
    <w:uiPriority w:val="99"/>
    <w:rsid w:val="005C301B"/>
    <w:rPr>
      <w:rFonts w:ascii="Times New Roman" w:eastAsia="Times New Roman" w:hAnsi="Times New Roman" w:cs="Miriam"/>
      <w:b/>
      <w:bCs/>
      <w:sz w:val="24"/>
      <w:szCs w:val="24"/>
    </w:rPr>
  </w:style>
  <w:style w:type="character" w:customStyle="1" w:styleId="30">
    <w:name w:val="כותרת 3 תו"/>
    <w:basedOn w:val="a1"/>
    <w:link w:val="3"/>
    <w:rsid w:val="005C301B"/>
    <w:rPr>
      <w:rFonts w:ascii="Times New Roman" w:eastAsia="Times New Roman" w:hAnsi="Times New Roman" w:cs="Miriam"/>
      <w:b/>
      <w:bCs/>
      <w:sz w:val="24"/>
      <w:szCs w:val="24"/>
    </w:rPr>
  </w:style>
  <w:style w:type="character" w:customStyle="1" w:styleId="40">
    <w:name w:val="כותרת 4 תו"/>
    <w:basedOn w:val="a1"/>
    <w:link w:val="4"/>
    <w:uiPriority w:val="99"/>
    <w:rsid w:val="005C301B"/>
    <w:rPr>
      <w:rFonts w:ascii="Times New Roman" w:eastAsia="Times New Roman" w:hAnsi="Times New Roman" w:cs="Miriam"/>
      <w:b/>
      <w:bCs/>
      <w:sz w:val="40"/>
      <w:szCs w:val="40"/>
    </w:rPr>
  </w:style>
  <w:style w:type="character" w:customStyle="1" w:styleId="50">
    <w:name w:val="כותרת 5 תו"/>
    <w:basedOn w:val="a1"/>
    <w:link w:val="5"/>
    <w:uiPriority w:val="99"/>
    <w:rsid w:val="005C301B"/>
    <w:rPr>
      <w:rFonts w:ascii="Times New Roman" w:eastAsia="Times New Roman" w:hAnsi="Times New Roman" w:cs="Miriam"/>
      <w:b/>
      <w:bCs/>
      <w:sz w:val="24"/>
      <w:szCs w:val="20"/>
    </w:rPr>
  </w:style>
  <w:style w:type="character" w:customStyle="1" w:styleId="60">
    <w:name w:val="כותרת 6 תו"/>
    <w:basedOn w:val="a1"/>
    <w:link w:val="6"/>
    <w:uiPriority w:val="99"/>
    <w:rsid w:val="005C301B"/>
    <w:rPr>
      <w:rFonts w:ascii="Times New Roman" w:eastAsia="Times New Roman" w:hAnsi="Times New Roman" w:cs="Miriam"/>
      <w:i/>
      <w:iCs/>
      <w:sz w:val="24"/>
      <w:szCs w:val="24"/>
    </w:rPr>
  </w:style>
  <w:style w:type="character" w:customStyle="1" w:styleId="70">
    <w:name w:val="כותרת 7 תו"/>
    <w:basedOn w:val="a1"/>
    <w:link w:val="7"/>
    <w:uiPriority w:val="99"/>
    <w:rsid w:val="005C301B"/>
    <w:rPr>
      <w:rFonts w:ascii="Times New Roman" w:eastAsia="Times New Roman" w:hAnsi="Times New Roman" w:cs="Miriam"/>
      <w:b/>
      <w:bCs/>
      <w:sz w:val="24"/>
      <w:szCs w:val="24"/>
    </w:rPr>
  </w:style>
  <w:style w:type="character" w:customStyle="1" w:styleId="80">
    <w:name w:val="כותרת 8 תו"/>
    <w:basedOn w:val="a1"/>
    <w:link w:val="8"/>
    <w:uiPriority w:val="99"/>
    <w:rsid w:val="005C301B"/>
    <w:rPr>
      <w:rFonts w:ascii="Times New Roman" w:eastAsia="Times New Roman" w:hAnsi="Times New Roman" w:cs="Miriam"/>
      <w:b/>
      <w:bCs/>
      <w:sz w:val="24"/>
      <w:szCs w:val="24"/>
    </w:rPr>
  </w:style>
  <w:style w:type="character" w:customStyle="1" w:styleId="90">
    <w:name w:val="כותרת 9 תו"/>
    <w:basedOn w:val="a1"/>
    <w:link w:val="9"/>
    <w:uiPriority w:val="99"/>
    <w:rsid w:val="005C301B"/>
    <w:rPr>
      <w:rFonts w:ascii="Times New Roman" w:eastAsia="Times New Roman" w:hAnsi="Times New Roman" w:cs="Miriam"/>
      <w:b/>
      <w:bCs/>
      <w:i/>
      <w:iCs/>
      <w:sz w:val="24"/>
      <w:szCs w:val="24"/>
    </w:rPr>
  </w:style>
  <w:style w:type="paragraph" w:styleId="a0">
    <w:name w:val="Normal Indent"/>
    <w:basedOn w:val="a"/>
    <w:link w:val="a4"/>
    <w:uiPriority w:val="99"/>
    <w:rsid w:val="005C301B"/>
    <w:pPr>
      <w:spacing w:before="240" w:after="280"/>
      <w:ind w:left="720" w:right="720"/>
    </w:pPr>
  </w:style>
  <w:style w:type="character" w:customStyle="1" w:styleId="a4">
    <w:name w:val="כניסה רגילה תו"/>
    <w:link w:val="a0"/>
    <w:uiPriority w:val="99"/>
    <w:locked/>
    <w:rsid w:val="005C301B"/>
    <w:rPr>
      <w:rFonts w:ascii="Times New Roman" w:eastAsia="Times New Roman" w:hAnsi="Times New Roman" w:cs="Miriam"/>
      <w:sz w:val="24"/>
      <w:szCs w:val="24"/>
    </w:rPr>
  </w:style>
  <w:style w:type="paragraph" w:styleId="a5">
    <w:name w:val="Balloon Text"/>
    <w:basedOn w:val="a"/>
    <w:link w:val="a6"/>
    <w:semiHidden/>
    <w:rsid w:val="005C301B"/>
    <w:pPr>
      <w:widowControl/>
      <w:autoSpaceDE/>
      <w:autoSpaceDN/>
      <w:spacing w:line="240" w:lineRule="auto"/>
      <w:jc w:val="left"/>
    </w:pPr>
    <w:rPr>
      <w:rFonts w:ascii="Tahoma" w:hAnsi="Tahoma" w:cs="Tahoma"/>
      <w:sz w:val="16"/>
      <w:szCs w:val="16"/>
    </w:rPr>
  </w:style>
  <w:style w:type="character" w:customStyle="1" w:styleId="a6">
    <w:name w:val="טקסט בלונים תו"/>
    <w:basedOn w:val="a1"/>
    <w:link w:val="a5"/>
    <w:semiHidden/>
    <w:rsid w:val="005C301B"/>
    <w:rPr>
      <w:rFonts w:ascii="Tahoma" w:eastAsia="Times New Roman" w:hAnsi="Tahoma" w:cs="Tahoma"/>
      <w:sz w:val="16"/>
      <w:szCs w:val="16"/>
    </w:rPr>
  </w:style>
  <w:style w:type="paragraph" w:styleId="a7">
    <w:name w:val="footer"/>
    <w:basedOn w:val="a"/>
    <w:link w:val="a8"/>
    <w:uiPriority w:val="99"/>
    <w:rsid w:val="005C301B"/>
    <w:pPr>
      <w:jc w:val="center"/>
    </w:pPr>
  </w:style>
  <w:style w:type="character" w:customStyle="1" w:styleId="a8">
    <w:name w:val="כותרת תחתונה תו"/>
    <w:basedOn w:val="a1"/>
    <w:link w:val="a7"/>
    <w:uiPriority w:val="99"/>
    <w:rsid w:val="005C301B"/>
    <w:rPr>
      <w:rFonts w:ascii="Times New Roman" w:eastAsia="Times New Roman" w:hAnsi="Times New Roman" w:cs="Miriam"/>
      <w:sz w:val="24"/>
      <w:szCs w:val="24"/>
    </w:rPr>
  </w:style>
  <w:style w:type="character" w:styleId="a9">
    <w:name w:val="footnote reference"/>
    <w:rsid w:val="005C301B"/>
    <w:rPr>
      <w:rFonts w:cs="Miriam"/>
      <w:position w:val="6"/>
      <w:sz w:val="16"/>
      <w:szCs w:val="16"/>
      <w:lang w:bidi="he-IL"/>
    </w:rPr>
  </w:style>
  <w:style w:type="paragraph" w:styleId="aa">
    <w:name w:val="footnote text"/>
    <w:basedOn w:val="a"/>
    <w:link w:val="ab"/>
    <w:rsid w:val="005C301B"/>
    <w:pPr>
      <w:spacing w:line="240" w:lineRule="auto"/>
    </w:pPr>
    <w:rPr>
      <w:sz w:val="20"/>
    </w:rPr>
  </w:style>
  <w:style w:type="character" w:customStyle="1" w:styleId="ab">
    <w:name w:val="טקסט הערת שוליים תו"/>
    <w:basedOn w:val="a1"/>
    <w:link w:val="aa"/>
    <w:rsid w:val="005C301B"/>
    <w:rPr>
      <w:rFonts w:ascii="Times New Roman" w:eastAsia="Times New Roman" w:hAnsi="Times New Roman" w:cs="Miriam"/>
      <w:sz w:val="20"/>
      <w:szCs w:val="24"/>
    </w:rPr>
  </w:style>
  <w:style w:type="paragraph" w:styleId="ac">
    <w:name w:val="header"/>
    <w:basedOn w:val="a"/>
    <w:link w:val="ad"/>
    <w:rsid w:val="005C301B"/>
    <w:pPr>
      <w:tabs>
        <w:tab w:val="center" w:pos="4153"/>
        <w:tab w:val="right" w:pos="8306"/>
      </w:tabs>
    </w:pPr>
  </w:style>
  <w:style w:type="character" w:customStyle="1" w:styleId="ad">
    <w:name w:val="כותרת עליונה תו"/>
    <w:basedOn w:val="a1"/>
    <w:link w:val="ac"/>
    <w:rsid w:val="005C301B"/>
    <w:rPr>
      <w:rFonts w:ascii="Times New Roman" w:eastAsia="Times New Roman" w:hAnsi="Times New Roman" w:cs="Miriam"/>
      <w:sz w:val="24"/>
      <w:szCs w:val="24"/>
    </w:rPr>
  </w:style>
  <w:style w:type="character" w:styleId="ae">
    <w:name w:val="page number"/>
    <w:rsid w:val="005C301B"/>
    <w:rPr>
      <w:rFonts w:cs="Miriam"/>
      <w:lang w:bidi="he-IL"/>
    </w:rPr>
  </w:style>
  <w:style w:type="paragraph" w:styleId="af">
    <w:name w:val="Title"/>
    <w:basedOn w:val="a"/>
    <w:link w:val="af0"/>
    <w:uiPriority w:val="99"/>
    <w:qFormat/>
    <w:rsid w:val="005C301B"/>
    <w:pPr>
      <w:widowControl/>
      <w:spacing w:line="240" w:lineRule="auto"/>
      <w:jc w:val="center"/>
    </w:pPr>
    <w:rPr>
      <w:sz w:val="28"/>
      <w:szCs w:val="20"/>
    </w:rPr>
  </w:style>
  <w:style w:type="character" w:customStyle="1" w:styleId="af0">
    <w:name w:val="כותרת טקסט תו"/>
    <w:basedOn w:val="a1"/>
    <w:link w:val="af"/>
    <w:uiPriority w:val="99"/>
    <w:rsid w:val="005C301B"/>
    <w:rPr>
      <w:rFonts w:ascii="Times New Roman" w:eastAsia="Times New Roman" w:hAnsi="Times New Roman" w:cs="Miriam"/>
      <w:sz w:val="28"/>
      <w:szCs w:val="20"/>
    </w:rPr>
  </w:style>
  <w:style w:type="paragraph" w:styleId="af1">
    <w:name w:val="Body Text"/>
    <w:basedOn w:val="a"/>
    <w:link w:val="af2"/>
    <w:rsid w:val="005C301B"/>
    <w:pPr>
      <w:widowControl/>
      <w:spacing w:line="240" w:lineRule="auto"/>
      <w:jc w:val="left"/>
    </w:pPr>
    <w:rPr>
      <w:sz w:val="20"/>
      <w:szCs w:val="20"/>
    </w:rPr>
  </w:style>
  <w:style w:type="character" w:customStyle="1" w:styleId="af2">
    <w:name w:val="גוף טקסט תו"/>
    <w:basedOn w:val="a1"/>
    <w:link w:val="af1"/>
    <w:uiPriority w:val="99"/>
    <w:rsid w:val="005C301B"/>
    <w:rPr>
      <w:rFonts w:ascii="Times New Roman" w:eastAsia="Times New Roman" w:hAnsi="Times New Roman" w:cs="Miriam"/>
      <w:sz w:val="20"/>
      <w:szCs w:val="20"/>
    </w:rPr>
  </w:style>
  <w:style w:type="paragraph" w:styleId="af3">
    <w:name w:val="Plain Text"/>
    <w:basedOn w:val="a"/>
    <w:link w:val="af4"/>
    <w:uiPriority w:val="99"/>
    <w:rsid w:val="005C301B"/>
    <w:pPr>
      <w:widowControl/>
      <w:spacing w:line="240" w:lineRule="auto"/>
    </w:pPr>
    <w:rPr>
      <w:rFonts w:ascii="Courier New" w:hAnsi="Courier New"/>
      <w:i/>
      <w:sz w:val="20"/>
      <w:szCs w:val="20"/>
    </w:rPr>
  </w:style>
  <w:style w:type="character" w:customStyle="1" w:styleId="af4">
    <w:name w:val="טקסט רגיל תו"/>
    <w:basedOn w:val="a1"/>
    <w:link w:val="af3"/>
    <w:uiPriority w:val="99"/>
    <w:rsid w:val="005C301B"/>
    <w:rPr>
      <w:rFonts w:ascii="Courier New" w:eastAsia="Times New Roman" w:hAnsi="Courier New" w:cs="Miriam"/>
      <w:i/>
      <w:sz w:val="20"/>
      <w:szCs w:val="20"/>
    </w:rPr>
  </w:style>
  <w:style w:type="paragraph" w:styleId="NormalWeb">
    <w:name w:val="Normal (Web)"/>
    <w:basedOn w:val="a"/>
    <w:uiPriority w:val="99"/>
    <w:rsid w:val="005C301B"/>
    <w:pPr>
      <w:widowControl/>
      <w:spacing w:before="100" w:after="100" w:line="240" w:lineRule="auto"/>
      <w:jc w:val="left"/>
    </w:pPr>
  </w:style>
  <w:style w:type="paragraph" w:styleId="af5">
    <w:name w:val="endnote text"/>
    <w:basedOn w:val="a"/>
    <w:link w:val="af6"/>
    <w:semiHidden/>
    <w:rsid w:val="005C301B"/>
    <w:pPr>
      <w:widowControl/>
      <w:spacing w:line="240" w:lineRule="auto"/>
      <w:jc w:val="left"/>
    </w:pPr>
    <w:rPr>
      <w:sz w:val="20"/>
      <w:szCs w:val="20"/>
    </w:rPr>
  </w:style>
  <w:style w:type="character" w:customStyle="1" w:styleId="af6">
    <w:name w:val="טקסט הערת סיום תו"/>
    <w:basedOn w:val="a1"/>
    <w:link w:val="af5"/>
    <w:uiPriority w:val="99"/>
    <w:semiHidden/>
    <w:rsid w:val="005C301B"/>
    <w:rPr>
      <w:rFonts w:ascii="Times New Roman" w:eastAsia="Times New Roman" w:hAnsi="Times New Roman" w:cs="Miriam"/>
      <w:sz w:val="20"/>
      <w:szCs w:val="20"/>
    </w:rPr>
  </w:style>
  <w:style w:type="paragraph" w:styleId="21">
    <w:name w:val="Body Text 2"/>
    <w:basedOn w:val="a"/>
    <w:link w:val="22"/>
    <w:rsid w:val="005C301B"/>
    <w:pPr>
      <w:spacing w:line="360" w:lineRule="auto"/>
      <w:ind w:firstLine="720"/>
    </w:pPr>
  </w:style>
  <w:style w:type="character" w:customStyle="1" w:styleId="22">
    <w:name w:val="גוף טקסט 2 תו"/>
    <w:basedOn w:val="a1"/>
    <w:link w:val="21"/>
    <w:uiPriority w:val="99"/>
    <w:rsid w:val="005C301B"/>
    <w:rPr>
      <w:rFonts w:ascii="Times New Roman" w:eastAsia="Times New Roman" w:hAnsi="Times New Roman" w:cs="Miriam"/>
      <w:sz w:val="24"/>
      <w:szCs w:val="24"/>
    </w:rPr>
  </w:style>
  <w:style w:type="paragraph" w:styleId="23">
    <w:name w:val="Body Text Indent 2"/>
    <w:basedOn w:val="a"/>
    <w:link w:val="24"/>
    <w:rsid w:val="005C301B"/>
    <w:pPr>
      <w:widowControl/>
      <w:spacing w:line="240" w:lineRule="auto"/>
      <w:ind w:left="720"/>
    </w:pPr>
  </w:style>
  <w:style w:type="character" w:customStyle="1" w:styleId="24">
    <w:name w:val="כניסה בגוף טקסט 2 תו"/>
    <w:basedOn w:val="a1"/>
    <w:link w:val="23"/>
    <w:uiPriority w:val="99"/>
    <w:rsid w:val="005C301B"/>
    <w:rPr>
      <w:rFonts w:ascii="Times New Roman" w:eastAsia="Times New Roman" w:hAnsi="Times New Roman" w:cs="Miriam"/>
      <w:sz w:val="24"/>
      <w:szCs w:val="24"/>
    </w:rPr>
  </w:style>
  <w:style w:type="character" w:styleId="Hyperlink">
    <w:name w:val="Hyperlink"/>
    <w:uiPriority w:val="99"/>
    <w:rsid w:val="005C301B"/>
    <w:rPr>
      <w:rFonts w:ascii="Times New Roman" w:hAnsi="Times New Roman" w:cs="Miriam"/>
      <w:color w:val="0000FF"/>
      <w:u w:val="single"/>
      <w:lang w:bidi="he-IL"/>
    </w:rPr>
  </w:style>
  <w:style w:type="paragraph" w:styleId="31">
    <w:name w:val="Body Text Indent 3"/>
    <w:basedOn w:val="a"/>
    <w:link w:val="32"/>
    <w:rsid w:val="005C301B"/>
    <w:pPr>
      <w:widowControl/>
      <w:spacing w:line="240" w:lineRule="auto"/>
      <w:ind w:firstLine="720"/>
    </w:pPr>
    <w:rPr>
      <w:szCs w:val="20"/>
    </w:rPr>
  </w:style>
  <w:style w:type="character" w:customStyle="1" w:styleId="32">
    <w:name w:val="כניסה בגוף טקסט 3 תו"/>
    <w:basedOn w:val="a1"/>
    <w:link w:val="31"/>
    <w:uiPriority w:val="99"/>
    <w:rsid w:val="005C301B"/>
    <w:rPr>
      <w:rFonts w:ascii="Times New Roman" w:eastAsia="Times New Roman" w:hAnsi="Times New Roman" w:cs="Miriam"/>
      <w:sz w:val="24"/>
      <w:szCs w:val="20"/>
    </w:rPr>
  </w:style>
  <w:style w:type="paragraph" w:styleId="af7">
    <w:name w:val="Body Text Indent"/>
    <w:basedOn w:val="a"/>
    <w:link w:val="af8"/>
    <w:uiPriority w:val="99"/>
    <w:rsid w:val="005C301B"/>
    <w:pPr>
      <w:spacing w:after="120"/>
      <w:ind w:left="283"/>
    </w:pPr>
  </w:style>
  <w:style w:type="character" w:customStyle="1" w:styleId="af8">
    <w:name w:val="כניסה בגוף טקסט תו"/>
    <w:basedOn w:val="a1"/>
    <w:link w:val="af7"/>
    <w:uiPriority w:val="99"/>
    <w:rsid w:val="005C301B"/>
    <w:rPr>
      <w:rFonts w:ascii="Times New Roman" w:eastAsia="Times New Roman" w:hAnsi="Times New Roman" w:cs="Miriam"/>
      <w:sz w:val="24"/>
      <w:szCs w:val="24"/>
    </w:rPr>
  </w:style>
  <w:style w:type="paragraph" w:customStyle="1" w:styleId="11">
    <w:name w:val="ציטוט1"/>
    <w:basedOn w:val="a"/>
    <w:next w:val="a"/>
    <w:uiPriority w:val="99"/>
    <w:rsid w:val="005C301B"/>
    <w:pPr>
      <w:widowControl/>
      <w:tabs>
        <w:tab w:val="right" w:pos="7740"/>
      </w:tabs>
      <w:autoSpaceDE/>
      <w:autoSpaceDN/>
      <w:spacing w:after="120" w:line="360" w:lineRule="auto"/>
      <w:ind w:left="576" w:right="576"/>
    </w:pPr>
    <w:rPr>
      <w:rFonts w:ascii="Courier New" w:hAnsi="Courier New"/>
      <w:sz w:val="20"/>
      <w:szCs w:val="22"/>
    </w:rPr>
  </w:style>
  <w:style w:type="paragraph" w:styleId="af9">
    <w:name w:val="Block Text"/>
    <w:basedOn w:val="a"/>
    <w:link w:val="afa"/>
    <w:rsid w:val="005C301B"/>
    <w:pPr>
      <w:widowControl/>
      <w:autoSpaceDE/>
      <w:autoSpaceDN/>
      <w:spacing w:after="120" w:line="360" w:lineRule="auto"/>
      <w:ind w:left="1440" w:right="1440"/>
    </w:pPr>
    <w:rPr>
      <w:rFonts w:ascii="Courier New" w:hAnsi="Courier New"/>
      <w:sz w:val="22"/>
      <w:szCs w:val="20"/>
    </w:rPr>
  </w:style>
  <w:style w:type="paragraph" w:styleId="afb">
    <w:name w:val="Quote"/>
    <w:basedOn w:val="a"/>
    <w:link w:val="12"/>
    <w:uiPriority w:val="99"/>
    <w:qFormat/>
    <w:rsid w:val="005C301B"/>
    <w:pPr>
      <w:widowControl/>
      <w:autoSpaceDE/>
      <w:autoSpaceDN/>
      <w:bidi/>
      <w:spacing w:before="120" w:after="120" w:line="240" w:lineRule="auto"/>
      <w:ind w:left="720"/>
      <w:jc w:val="left"/>
    </w:pPr>
    <w:rPr>
      <w:rFonts w:ascii="Lucida Sans" w:hAnsi="Lucida Sans" w:cs="Lucida Sans"/>
      <w:sz w:val="22"/>
      <w:szCs w:val="22"/>
    </w:rPr>
  </w:style>
  <w:style w:type="character" w:customStyle="1" w:styleId="12">
    <w:name w:val="ציטוט תו1"/>
    <w:basedOn w:val="a1"/>
    <w:link w:val="afb"/>
    <w:uiPriority w:val="99"/>
    <w:rsid w:val="005C301B"/>
    <w:rPr>
      <w:rFonts w:ascii="Lucida Sans" w:eastAsia="Times New Roman" w:hAnsi="Lucida Sans" w:cs="Lucida Sans"/>
    </w:rPr>
  </w:style>
  <w:style w:type="character" w:customStyle="1" w:styleId="nfakpe">
    <w:name w:val="nfakpe"/>
    <w:rsid w:val="005C301B"/>
    <w:rPr>
      <w:rFonts w:cs="Times New Roman"/>
    </w:rPr>
  </w:style>
  <w:style w:type="paragraph" w:styleId="afc">
    <w:name w:val="annotation text"/>
    <w:basedOn w:val="a"/>
    <w:link w:val="afd"/>
    <w:uiPriority w:val="99"/>
    <w:semiHidden/>
    <w:rsid w:val="005C301B"/>
    <w:pPr>
      <w:widowControl/>
      <w:autoSpaceDE/>
      <w:autoSpaceDN/>
      <w:bidi/>
      <w:spacing w:line="240" w:lineRule="auto"/>
      <w:jc w:val="left"/>
    </w:pPr>
    <w:rPr>
      <w:rFonts w:cs="Times New Roman"/>
      <w:sz w:val="20"/>
      <w:szCs w:val="20"/>
    </w:rPr>
  </w:style>
  <w:style w:type="character" w:customStyle="1" w:styleId="afd">
    <w:name w:val="טקסט הערה תו"/>
    <w:basedOn w:val="a1"/>
    <w:link w:val="afc"/>
    <w:uiPriority w:val="99"/>
    <w:semiHidden/>
    <w:rsid w:val="005C301B"/>
    <w:rPr>
      <w:rFonts w:ascii="Times New Roman" w:eastAsia="Times New Roman" w:hAnsi="Times New Roman" w:cs="Times New Roman"/>
      <w:sz w:val="20"/>
      <w:szCs w:val="20"/>
    </w:rPr>
  </w:style>
  <w:style w:type="paragraph" w:styleId="afe">
    <w:name w:val="annotation subject"/>
    <w:basedOn w:val="afc"/>
    <w:next w:val="afc"/>
    <w:link w:val="aff"/>
    <w:uiPriority w:val="99"/>
    <w:semiHidden/>
    <w:rsid w:val="005C301B"/>
    <w:rPr>
      <w:b/>
      <w:bCs/>
    </w:rPr>
  </w:style>
  <w:style w:type="character" w:customStyle="1" w:styleId="aff">
    <w:name w:val="נושא הערה תו"/>
    <w:basedOn w:val="afd"/>
    <w:link w:val="afe"/>
    <w:uiPriority w:val="99"/>
    <w:semiHidden/>
    <w:rsid w:val="005C301B"/>
    <w:rPr>
      <w:rFonts w:ascii="Times New Roman" w:eastAsia="Times New Roman" w:hAnsi="Times New Roman" w:cs="Times New Roman"/>
      <w:b/>
      <w:bCs/>
      <w:sz w:val="20"/>
      <w:szCs w:val="20"/>
    </w:rPr>
  </w:style>
  <w:style w:type="paragraph" w:styleId="TOC1">
    <w:name w:val="toc 1"/>
    <w:basedOn w:val="a"/>
    <w:next w:val="a"/>
    <w:autoRedefine/>
    <w:rsid w:val="005C301B"/>
    <w:pPr>
      <w:widowControl/>
      <w:spacing w:line="360" w:lineRule="auto"/>
      <w:ind w:firstLine="720"/>
    </w:pPr>
    <w:rPr>
      <w:rFonts w:ascii="Courier New" w:hAnsi="Courier New" w:cs="Courier New"/>
      <w:sz w:val="22"/>
      <w:szCs w:val="22"/>
    </w:rPr>
  </w:style>
  <w:style w:type="paragraph" w:customStyle="1" w:styleId="CC">
    <w:name w:val="CC"/>
    <w:basedOn w:val="af1"/>
    <w:rsid w:val="005C301B"/>
  </w:style>
  <w:style w:type="paragraph" w:customStyle="1" w:styleId="13">
    <w:name w:val="ציטוט1"/>
    <w:basedOn w:val="a"/>
    <w:link w:val="aff0"/>
    <w:rsid w:val="005C301B"/>
    <w:pPr>
      <w:widowControl/>
      <w:tabs>
        <w:tab w:val="left" w:pos="397"/>
        <w:tab w:val="right" w:pos="6861"/>
      </w:tabs>
      <w:bidi/>
      <w:spacing w:before="120" w:after="120" w:line="360" w:lineRule="auto"/>
      <w:ind w:right="567"/>
    </w:pPr>
    <w:rPr>
      <w:rFonts w:ascii="CG Times" w:hAnsi="CG Times" w:cs="Narkisim"/>
      <w:sz w:val="18"/>
    </w:rPr>
  </w:style>
  <w:style w:type="character" w:customStyle="1" w:styleId="aff1">
    <w:name w:val="טקסט הערות שוליים תו"/>
    <w:rsid w:val="005C301B"/>
    <w:rPr>
      <w:rFonts w:cs="Narkisim"/>
      <w:sz w:val="18"/>
      <w:szCs w:val="18"/>
      <w:lang w:val="en-US" w:bidi="he-IL"/>
    </w:rPr>
  </w:style>
  <w:style w:type="paragraph" w:styleId="33">
    <w:name w:val="Body Text 3"/>
    <w:basedOn w:val="a"/>
    <w:link w:val="34"/>
    <w:rsid w:val="005C301B"/>
    <w:pPr>
      <w:widowControl/>
      <w:spacing w:line="360" w:lineRule="auto"/>
    </w:pPr>
    <w:rPr>
      <w:rFonts w:ascii="Courier New" w:hAnsi="Courier New"/>
      <w:b/>
      <w:bCs/>
      <w:caps/>
      <w:sz w:val="22"/>
      <w:szCs w:val="22"/>
    </w:rPr>
  </w:style>
  <w:style w:type="character" w:customStyle="1" w:styleId="34">
    <w:name w:val="גוף טקסט 3 תו"/>
    <w:basedOn w:val="a1"/>
    <w:link w:val="33"/>
    <w:rsid w:val="005C301B"/>
    <w:rPr>
      <w:rFonts w:ascii="Courier New" w:eastAsia="Times New Roman" w:hAnsi="Courier New" w:cs="Miriam"/>
      <w:b/>
      <w:bCs/>
      <w:caps/>
    </w:rPr>
  </w:style>
  <w:style w:type="character" w:styleId="aff2">
    <w:name w:val="Emphasis"/>
    <w:qFormat/>
    <w:rsid w:val="005C301B"/>
    <w:rPr>
      <w:rFonts w:cs="Miriam"/>
      <w:i/>
      <w:iCs/>
      <w:lang w:bidi="he-IL"/>
    </w:rPr>
  </w:style>
  <w:style w:type="character" w:customStyle="1" w:styleId="afa">
    <w:name w:val="טקסט בלוק תו"/>
    <w:link w:val="af9"/>
    <w:rsid w:val="005C301B"/>
    <w:rPr>
      <w:rFonts w:ascii="Courier New" w:eastAsia="Times New Roman" w:hAnsi="Courier New" w:cs="Miriam"/>
      <w:szCs w:val="20"/>
    </w:rPr>
  </w:style>
  <w:style w:type="character" w:customStyle="1" w:styleId="glossaryitem">
    <w:name w:val="glossary_item"/>
    <w:basedOn w:val="a1"/>
    <w:rsid w:val="005C301B"/>
  </w:style>
  <w:style w:type="character" w:customStyle="1" w:styleId="aff0">
    <w:name w:val="ציטוט תו"/>
    <w:link w:val="13"/>
    <w:locked/>
    <w:rsid w:val="005C301B"/>
    <w:rPr>
      <w:rFonts w:ascii="CG Times" w:eastAsia="Times New Roman" w:hAnsi="CG Times" w:cs="Narkisim"/>
      <w:sz w:val="18"/>
      <w:szCs w:val="24"/>
    </w:rPr>
  </w:style>
  <w:style w:type="character" w:customStyle="1" w:styleId="postbody1">
    <w:name w:val="postbody1"/>
    <w:rsid w:val="005C301B"/>
    <w:rPr>
      <w:sz w:val="15"/>
      <w:szCs w:val="15"/>
    </w:rPr>
  </w:style>
  <w:style w:type="character" w:styleId="FollowedHyperlink">
    <w:name w:val="FollowedHyperlink"/>
    <w:rsid w:val="005C301B"/>
    <w:rPr>
      <w:color w:val="800080"/>
      <w:u w:val="single"/>
    </w:rPr>
  </w:style>
  <w:style w:type="character" w:styleId="aff3">
    <w:name w:val="endnote reference"/>
    <w:semiHidden/>
    <w:rsid w:val="005C301B"/>
    <w:rPr>
      <w:vertAlign w:val="superscript"/>
    </w:rPr>
  </w:style>
  <w:style w:type="table" w:styleId="aff4">
    <w:name w:val="Table Grid"/>
    <w:basedOn w:val="a2"/>
    <w:rsid w:val="005C301B"/>
    <w:pPr>
      <w:autoSpaceDE w:val="0"/>
      <w:autoSpaceDN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C301B"/>
  </w:style>
  <w:style w:type="paragraph" w:styleId="aff5">
    <w:name w:val="List Paragraph"/>
    <w:basedOn w:val="a"/>
    <w:uiPriority w:val="34"/>
    <w:qFormat/>
    <w:rsid w:val="005C301B"/>
    <w:pPr>
      <w:widowControl/>
      <w:spacing w:line="360" w:lineRule="auto"/>
      <w:ind w:left="720"/>
    </w:pPr>
    <w:rPr>
      <w:rFonts w:ascii="Courier New" w:hAnsi="Courier New"/>
      <w:sz w:val="22"/>
      <w:szCs w:val="20"/>
    </w:rPr>
  </w:style>
  <w:style w:type="character" w:customStyle="1" w:styleId="coverse">
    <w:name w:val="co_verse"/>
    <w:rsid w:val="005C301B"/>
  </w:style>
  <w:style w:type="character" w:customStyle="1" w:styleId="alternatehe">
    <w:name w:val="alternate_he"/>
    <w:rsid w:val="005C301B"/>
  </w:style>
  <w:style w:type="character" w:customStyle="1" w:styleId="versenum">
    <w:name w:val="versenum"/>
    <w:rsid w:val="005C301B"/>
  </w:style>
  <w:style w:type="paragraph" w:customStyle="1" w:styleId="rambamindented">
    <w:name w:val="rambam_indented"/>
    <w:basedOn w:val="a"/>
    <w:rsid w:val="005C301B"/>
    <w:pPr>
      <w:widowControl/>
      <w:autoSpaceDE/>
      <w:autoSpaceDN/>
      <w:spacing w:before="100" w:beforeAutospacing="1" w:after="100" w:afterAutospacing="1" w:line="240" w:lineRule="auto"/>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n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2574</Words>
  <Characters>12255</Characters>
  <Application>Microsoft Office Word</Application>
  <DocSecurity>0</DocSecurity>
  <Lines>291</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aam</cp:lastModifiedBy>
  <cp:revision>3</cp:revision>
  <dcterms:created xsi:type="dcterms:W3CDTF">2018-02-12T20:25:00Z</dcterms:created>
  <dcterms:modified xsi:type="dcterms:W3CDTF">2018-02-13T11:51:00Z</dcterms:modified>
</cp:coreProperties>
</file>