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C3C71" w14:textId="34C4373F" w:rsidR="0046704C" w:rsidRDefault="00D2195A" w:rsidP="003A39AF">
      <w:pPr>
        <w:pStyle w:val="1"/>
        <w:rPr>
          <w:rtl/>
        </w:rPr>
      </w:pPr>
      <w:r>
        <w:rPr>
          <w:rFonts w:hint="cs"/>
          <w:rtl/>
        </w:rPr>
        <w:t>נבואתו של ירמיהו – החזרת עשרת השבטים וגניזת הארון</w:t>
      </w:r>
    </w:p>
    <w:p w14:paraId="1B777B91" w14:textId="33833ED2" w:rsidR="0046704C" w:rsidRDefault="0046704C" w:rsidP="003A39AF">
      <w:pPr>
        <w:rPr>
          <w:rtl/>
        </w:rPr>
      </w:pPr>
      <w:r>
        <w:rPr>
          <w:rFonts w:hint="cs"/>
          <w:rtl/>
        </w:rPr>
        <w:t xml:space="preserve">לאחר שבשיעור הקודם עסקנו בנבואת </w:t>
      </w:r>
      <w:r w:rsidR="00AC5CA8">
        <w:rPr>
          <w:rFonts w:hint="cs"/>
          <w:rtl/>
        </w:rPr>
        <w:t xml:space="preserve">הנחמה של </w:t>
      </w:r>
      <w:r>
        <w:rPr>
          <w:rFonts w:hint="cs"/>
          <w:rtl/>
        </w:rPr>
        <w:t>הנביא ירמיהו</w:t>
      </w:r>
      <w:r w:rsidR="00AC5CA8">
        <w:rPr>
          <w:rFonts w:hint="cs"/>
          <w:rtl/>
        </w:rPr>
        <w:t xml:space="preserve"> (פרקיםג-ד), הפונה</w:t>
      </w:r>
      <w:r>
        <w:rPr>
          <w:rFonts w:hint="cs"/>
          <w:rtl/>
        </w:rPr>
        <w:t xml:space="preserve"> </w:t>
      </w:r>
      <w:r w:rsidR="00AC5CA8">
        <w:rPr>
          <w:rFonts w:hint="cs"/>
          <w:rtl/>
        </w:rPr>
        <w:t>ל</w:t>
      </w:r>
      <w:r>
        <w:rPr>
          <w:rFonts w:hint="cs"/>
          <w:rtl/>
        </w:rPr>
        <w:t>שתי הממלכות</w:t>
      </w:r>
      <w:r w:rsidR="00AC5CA8">
        <w:rPr>
          <w:rFonts w:hint="cs"/>
          <w:rtl/>
        </w:rPr>
        <w:t xml:space="preserve"> – </w:t>
      </w:r>
      <w:r>
        <w:rPr>
          <w:rFonts w:hint="cs"/>
          <w:rtl/>
        </w:rPr>
        <w:t>ממלכת יהודה ועשרת השבטים, ברצוננו ל</w:t>
      </w:r>
      <w:r w:rsidR="00AC5CA8">
        <w:rPr>
          <w:rFonts w:hint="cs"/>
          <w:rtl/>
        </w:rPr>
        <w:t>העמיק</w:t>
      </w:r>
      <w:r>
        <w:rPr>
          <w:rFonts w:hint="cs"/>
          <w:rtl/>
        </w:rPr>
        <w:t xml:space="preserve"> בשני נושאים</w:t>
      </w:r>
      <w:r w:rsidR="00AC5CA8">
        <w:rPr>
          <w:rFonts w:hint="cs"/>
          <w:rtl/>
        </w:rPr>
        <w:t>:</w:t>
      </w:r>
      <w:r>
        <w:rPr>
          <w:rFonts w:hint="cs"/>
          <w:rtl/>
        </w:rPr>
        <w:t xml:space="preserve"> החזרת השבטים על ידי הנביא ירמיהו ומעמדו של ארון ברית ה'</w:t>
      </w:r>
      <w:r w:rsidR="00AC5CA8">
        <w:rPr>
          <w:rFonts w:hint="cs"/>
          <w:rtl/>
        </w:rPr>
        <w:t>.</w:t>
      </w:r>
    </w:p>
    <w:p w14:paraId="51CC2C36" w14:textId="617CA2C2" w:rsidR="0046704C" w:rsidRPr="00AC5CA8" w:rsidRDefault="0046704C" w:rsidP="00AC5CA8">
      <w:pPr>
        <w:pStyle w:val="3"/>
        <w:rPr>
          <w:szCs w:val="28"/>
          <w:rtl/>
        </w:rPr>
      </w:pPr>
      <w:r w:rsidRPr="00AC5CA8">
        <w:rPr>
          <w:rFonts w:hint="cs"/>
          <w:szCs w:val="28"/>
          <w:rtl/>
        </w:rPr>
        <w:t>החזרת עשרת השבטים על ידי הנביא ירמיהו</w:t>
      </w:r>
    </w:p>
    <w:p w14:paraId="20C8F8D9" w14:textId="211DB163" w:rsidR="0046704C" w:rsidRDefault="0046704C" w:rsidP="003A39AF">
      <w:pPr>
        <w:rPr>
          <w:rtl/>
        </w:rPr>
      </w:pPr>
      <w:r>
        <w:rPr>
          <w:rFonts w:hint="cs"/>
          <w:rtl/>
        </w:rPr>
        <w:t xml:space="preserve">ירמיהו </w:t>
      </w:r>
      <w:r w:rsidR="00AC5CA8">
        <w:rPr>
          <w:rFonts w:hint="cs"/>
          <w:rtl/>
        </w:rPr>
        <w:t>פעל</w:t>
      </w:r>
      <w:r>
        <w:rPr>
          <w:rFonts w:hint="cs"/>
          <w:rtl/>
        </w:rPr>
        <w:t xml:space="preserve"> כשלוש מאות שנה </w:t>
      </w:r>
      <w:r w:rsidR="00AC5CA8">
        <w:rPr>
          <w:rFonts w:hint="cs"/>
          <w:rtl/>
        </w:rPr>
        <w:t>לאחר</w:t>
      </w:r>
      <w:r>
        <w:rPr>
          <w:rFonts w:hint="cs"/>
          <w:rtl/>
        </w:rPr>
        <w:t xml:space="preserve"> פילוג הממלכה, וכמאה שנה </w:t>
      </w:r>
      <w:r w:rsidR="00AC5CA8">
        <w:rPr>
          <w:rFonts w:hint="cs"/>
          <w:rtl/>
        </w:rPr>
        <w:t>לאחר שעשרת השבטים</w:t>
      </w:r>
      <w:r>
        <w:rPr>
          <w:rFonts w:hint="cs"/>
          <w:rtl/>
        </w:rPr>
        <w:t xml:space="preserve"> גלו, ונראה כי הוא </w:t>
      </w:r>
      <w:r w:rsidR="00AC5CA8">
        <w:rPr>
          <w:rFonts w:hint="cs"/>
          <w:rtl/>
        </w:rPr>
        <w:t>אינו שו</w:t>
      </w:r>
      <w:r>
        <w:rPr>
          <w:rFonts w:hint="cs"/>
          <w:rtl/>
        </w:rPr>
        <w:t>כח אותם</w:t>
      </w:r>
      <w:r w:rsidR="00AC5CA8">
        <w:rPr>
          <w:rFonts w:hint="cs"/>
          <w:rtl/>
        </w:rPr>
        <w:t>,</w:t>
      </w:r>
      <w:r>
        <w:rPr>
          <w:rFonts w:hint="cs"/>
          <w:rtl/>
        </w:rPr>
        <w:t xml:space="preserve"> ועל כן הוא מזכיר אותם מדי פעם בנבוא</w:t>
      </w:r>
      <w:r w:rsidR="00AC5CA8">
        <w:rPr>
          <w:rFonts w:hint="cs"/>
          <w:rtl/>
        </w:rPr>
        <w:t>תו</w:t>
      </w:r>
      <w:r>
        <w:rPr>
          <w:rFonts w:hint="cs"/>
          <w:rtl/>
        </w:rPr>
        <w:t>. מ</w:t>
      </w:r>
      <w:r w:rsidR="00AC5CA8">
        <w:rPr>
          <w:rFonts w:hint="cs"/>
          <w:rtl/>
        </w:rPr>
        <w:t>ה</w:t>
      </w:r>
      <w:r>
        <w:rPr>
          <w:rFonts w:hint="cs"/>
          <w:rtl/>
        </w:rPr>
        <w:t>השוואה בין חטאי ממלכת יהודה ו</w:t>
      </w:r>
      <w:r w:rsidR="00AC5CA8">
        <w:rPr>
          <w:rFonts w:hint="cs"/>
          <w:rtl/>
        </w:rPr>
        <w:t xml:space="preserve">חטאי ממלכת </w:t>
      </w:r>
      <w:r>
        <w:rPr>
          <w:rFonts w:hint="cs"/>
          <w:rtl/>
        </w:rPr>
        <w:t xml:space="preserve">ישראל </w:t>
      </w:r>
      <w:r w:rsidR="00AC5CA8">
        <w:rPr>
          <w:rFonts w:hint="cs"/>
          <w:rtl/>
        </w:rPr>
        <w:t xml:space="preserve">נראה כי </w:t>
      </w:r>
      <w:r>
        <w:rPr>
          <w:rFonts w:hint="cs"/>
          <w:rtl/>
        </w:rPr>
        <w:t xml:space="preserve">ישנן נסיבות מקלות לחטאיה של </w:t>
      </w:r>
      <w:r w:rsidR="00AC5CA8">
        <w:rPr>
          <w:rFonts w:hint="cs"/>
          <w:rtl/>
        </w:rPr>
        <w:t xml:space="preserve">ממלכת </w:t>
      </w:r>
      <w:r>
        <w:rPr>
          <w:rFonts w:hint="cs"/>
          <w:rtl/>
        </w:rPr>
        <w:t>ישראל</w:t>
      </w:r>
      <w:r w:rsidR="00AC5CA8">
        <w:rPr>
          <w:rFonts w:hint="cs"/>
          <w:rtl/>
        </w:rPr>
        <w:t>:</w:t>
      </w:r>
      <w:r>
        <w:rPr>
          <w:rFonts w:hint="cs"/>
          <w:rtl/>
        </w:rPr>
        <w:t xml:space="preserve"> </w:t>
      </w:r>
      <w:r w:rsidR="00AC5CA8">
        <w:rPr>
          <w:rFonts w:hint="cs"/>
          <w:rtl/>
        </w:rPr>
        <w:t xml:space="preserve">ממלכת ישראל חטאה מתוך </w:t>
      </w:r>
      <w:r>
        <w:rPr>
          <w:rFonts w:hint="cs"/>
          <w:rtl/>
        </w:rPr>
        <w:t>שובבות וקלות דעת</w:t>
      </w:r>
      <w:r w:rsidR="00AC5CA8">
        <w:rPr>
          <w:rFonts w:hint="cs"/>
          <w:rtl/>
        </w:rPr>
        <w:t>,</w:t>
      </w:r>
      <w:r>
        <w:rPr>
          <w:rFonts w:hint="cs"/>
          <w:rtl/>
        </w:rPr>
        <w:t xml:space="preserve"> ו</w:t>
      </w:r>
      <w:r w:rsidR="00AC5CA8">
        <w:rPr>
          <w:rFonts w:hint="cs"/>
          <w:rtl/>
        </w:rPr>
        <w:t xml:space="preserve">בנוסף – </w:t>
      </w:r>
      <w:r>
        <w:rPr>
          <w:rFonts w:hint="cs"/>
          <w:rtl/>
        </w:rPr>
        <w:t>לא היה לה ממי ללמוד</w:t>
      </w:r>
      <w:r w:rsidR="00AC5CA8">
        <w:rPr>
          <w:rFonts w:hint="cs"/>
          <w:rtl/>
        </w:rPr>
        <w:t xml:space="preserve"> ולקחת מוסר,</w:t>
      </w:r>
      <w:r>
        <w:rPr>
          <w:rFonts w:hint="cs"/>
          <w:rtl/>
        </w:rPr>
        <w:t xml:space="preserve"> ועל כן יש לסלוח לה.</w:t>
      </w:r>
    </w:p>
    <w:p w14:paraId="58FF5F84" w14:textId="6B621969" w:rsidR="0046704C" w:rsidRDefault="0046704C" w:rsidP="003A39AF">
      <w:pPr>
        <w:rPr>
          <w:rtl/>
        </w:rPr>
      </w:pPr>
      <w:r>
        <w:rPr>
          <w:rFonts w:hint="cs"/>
          <w:rtl/>
        </w:rPr>
        <w:t xml:space="preserve">כשהנביא נדרש "הלוך וקראת" זהו סימן </w:t>
      </w:r>
      <w:r w:rsidR="00AC5CA8">
        <w:rPr>
          <w:rFonts w:hint="cs"/>
          <w:rtl/>
        </w:rPr>
        <w:t xml:space="preserve">לכך </w:t>
      </w:r>
      <w:r>
        <w:rPr>
          <w:rFonts w:hint="cs"/>
          <w:rtl/>
        </w:rPr>
        <w:t>ש</w:t>
      </w:r>
      <w:r w:rsidR="00AC5CA8">
        <w:rPr>
          <w:rFonts w:hint="cs"/>
          <w:rtl/>
        </w:rPr>
        <w:t xml:space="preserve">עוונם של בני ממלכת ישראל </w:t>
      </w:r>
      <w:r>
        <w:rPr>
          <w:rFonts w:hint="cs"/>
          <w:rtl/>
        </w:rPr>
        <w:t>נסלח</w:t>
      </w:r>
      <w:r w:rsidR="00AC5CA8">
        <w:rPr>
          <w:rFonts w:hint="cs"/>
          <w:rtl/>
        </w:rPr>
        <w:t>,</w:t>
      </w:r>
      <w:r>
        <w:rPr>
          <w:rFonts w:hint="cs"/>
          <w:rtl/>
        </w:rPr>
        <w:t xml:space="preserve"> והם </w:t>
      </w:r>
      <w:r w:rsidR="00AC5CA8">
        <w:rPr>
          <w:rFonts w:hint="cs"/>
          <w:rtl/>
        </w:rPr>
        <w:t>עתידים לש</w:t>
      </w:r>
      <w:r>
        <w:rPr>
          <w:rFonts w:hint="cs"/>
          <w:rtl/>
        </w:rPr>
        <w:t>וב בתשובה ו</w:t>
      </w:r>
      <w:r w:rsidR="00AC5CA8">
        <w:rPr>
          <w:rFonts w:hint="cs"/>
          <w:rtl/>
        </w:rPr>
        <w:t>לחזור</w:t>
      </w:r>
      <w:r>
        <w:rPr>
          <w:rFonts w:hint="cs"/>
          <w:rtl/>
        </w:rPr>
        <w:t xml:space="preserve"> לארץ ישראל. בשיעור הקודם הבאנו </w:t>
      </w:r>
      <w:r w:rsidR="00AC5CA8">
        <w:rPr>
          <w:rFonts w:hint="cs"/>
          <w:rtl/>
        </w:rPr>
        <w:t xml:space="preserve">את </w:t>
      </w:r>
      <w:r>
        <w:rPr>
          <w:rFonts w:hint="cs"/>
          <w:rtl/>
        </w:rPr>
        <w:t>מחלוקת</w:t>
      </w:r>
      <w:r w:rsidR="00AC5CA8">
        <w:rPr>
          <w:rFonts w:hint="cs"/>
          <w:rtl/>
        </w:rPr>
        <w:t>ם</w:t>
      </w:r>
      <w:r>
        <w:rPr>
          <w:rFonts w:hint="cs"/>
          <w:rtl/>
        </w:rPr>
        <w:t xml:space="preserve"> רש"י </w:t>
      </w:r>
      <w:r w:rsidR="00AC5CA8">
        <w:rPr>
          <w:rFonts w:hint="cs"/>
          <w:rtl/>
        </w:rPr>
        <w:t>(</w:t>
      </w:r>
      <w:r>
        <w:rPr>
          <w:rFonts w:hint="cs"/>
          <w:rtl/>
        </w:rPr>
        <w:t>בעקבות חז"ל</w:t>
      </w:r>
      <w:r w:rsidR="00AC5CA8">
        <w:rPr>
          <w:rFonts w:hint="cs"/>
          <w:rtl/>
        </w:rPr>
        <w:t>)</w:t>
      </w:r>
      <w:r>
        <w:rPr>
          <w:rFonts w:hint="cs"/>
          <w:rtl/>
        </w:rPr>
        <w:t xml:space="preserve"> והרד"ק </w:t>
      </w:r>
      <w:r w:rsidR="00AC5CA8">
        <w:rPr>
          <w:rFonts w:hint="cs"/>
          <w:rtl/>
        </w:rPr>
        <w:t xml:space="preserve">בשאלה </w:t>
      </w:r>
      <w:r>
        <w:rPr>
          <w:rFonts w:hint="cs"/>
          <w:rtl/>
        </w:rPr>
        <w:t>אם אכן נשלח הנביא בפועל להחזיר את עשרת השבטים, או ש</w:t>
      </w:r>
      <w:r w:rsidR="00AC5CA8">
        <w:rPr>
          <w:rFonts w:hint="cs"/>
          <w:rtl/>
        </w:rPr>
        <w:t xml:space="preserve">"הלוך וקראת" אינה אלא </w:t>
      </w:r>
      <w:r>
        <w:rPr>
          <w:rFonts w:hint="cs"/>
          <w:rtl/>
        </w:rPr>
        <w:t>לשון זירוז</w:t>
      </w:r>
      <w:r w:rsidR="00AC5CA8">
        <w:rPr>
          <w:rFonts w:hint="cs"/>
          <w:rtl/>
        </w:rPr>
        <w:t>,</w:t>
      </w:r>
      <w:r>
        <w:rPr>
          <w:rFonts w:hint="cs"/>
          <w:rtl/>
        </w:rPr>
        <w:t xml:space="preserve"> ואין כאן שליחות פיזית אלא פנייה כללית יותר.</w:t>
      </w:r>
    </w:p>
    <w:p w14:paraId="58003E1E" w14:textId="4685E2B4" w:rsidR="0046704C" w:rsidRDefault="0046704C" w:rsidP="003A39AF">
      <w:pPr>
        <w:rPr>
          <w:rtl/>
        </w:rPr>
      </w:pPr>
      <w:r>
        <w:rPr>
          <w:rFonts w:hint="cs"/>
          <w:rtl/>
        </w:rPr>
        <w:t>בשיעור זה נציג את האפשרות שישנה כאן שליחות ממשית</w:t>
      </w:r>
      <w:r w:rsidR="00AC5CA8">
        <w:rPr>
          <w:rFonts w:hint="cs"/>
          <w:rtl/>
        </w:rPr>
        <w:t>,</w:t>
      </w:r>
      <w:r>
        <w:rPr>
          <w:rFonts w:hint="cs"/>
          <w:rtl/>
        </w:rPr>
        <w:t xml:space="preserve"> כדעת רש"י. </w:t>
      </w:r>
      <w:r w:rsidR="00AC5CA8">
        <w:rPr>
          <w:rFonts w:hint="cs"/>
          <w:rtl/>
        </w:rPr>
        <w:t>תחילה עלינו להניח כמה הנחות יסוד הכרוכות בשליחות מעין זו:</w:t>
      </w:r>
    </w:p>
    <w:p w14:paraId="3F2202CD" w14:textId="2599336C" w:rsidR="00AC5CA8" w:rsidRPr="00A655EE" w:rsidRDefault="0046704C" w:rsidP="00F90242">
      <w:pPr>
        <w:pStyle w:val="ae"/>
        <w:numPr>
          <w:ilvl w:val="0"/>
          <w:numId w:val="35"/>
        </w:numPr>
        <w:bidi/>
        <w:spacing w:line="288" w:lineRule="exact"/>
        <w:ind w:left="714" w:hanging="357"/>
        <w:jc w:val="both"/>
        <w:rPr>
          <w:rFonts w:cs="Narkisim"/>
          <w:rtl/>
        </w:rPr>
      </w:pPr>
      <w:r w:rsidRPr="00A655EE">
        <w:rPr>
          <w:rFonts w:cs="Narkisim" w:hint="cs"/>
          <w:rtl/>
        </w:rPr>
        <w:t>מה שנעשה בממלכת ישראל נעשה מתוך קלות דעת</w:t>
      </w:r>
      <w:r w:rsidR="00AC5CA8" w:rsidRPr="00A655EE">
        <w:rPr>
          <w:rFonts w:cs="Narkisim" w:hint="cs"/>
          <w:rtl/>
        </w:rPr>
        <w:t>,</w:t>
      </w:r>
      <w:r w:rsidRPr="00A655EE">
        <w:rPr>
          <w:rFonts w:cs="Narkisim" w:hint="cs"/>
          <w:rtl/>
        </w:rPr>
        <w:t xml:space="preserve"> ו</w:t>
      </w:r>
      <w:r w:rsidR="00AC5CA8" w:rsidRPr="00A655EE">
        <w:rPr>
          <w:rFonts w:cs="Narkisim" w:hint="cs"/>
          <w:rtl/>
        </w:rPr>
        <w:t xml:space="preserve">הוא </w:t>
      </w:r>
      <w:r w:rsidRPr="00A655EE">
        <w:rPr>
          <w:rFonts w:cs="Narkisim" w:hint="cs"/>
          <w:rtl/>
        </w:rPr>
        <w:t>ניתן לתיקון</w:t>
      </w:r>
      <w:r w:rsidR="00AC5CA8" w:rsidRPr="00A655EE">
        <w:rPr>
          <w:rFonts w:cs="Narkisim" w:hint="cs"/>
          <w:rtl/>
        </w:rPr>
        <w:t>.</w:t>
      </w:r>
    </w:p>
    <w:p w14:paraId="0C881E4F" w14:textId="3FF0306F" w:rsidR="0046704C" w:rsidRPr="00A655EE" w:rsidRDefault="0046704C" w:rsidP="00F90242">
      <w:pPr>
        <w:pStyle w:val="ae"/>
        <w:numPr>
          <w:ilvl w:val="0"/>
          <w:numId w:val="35"/>
        </w:numPr>
        <w:bidi/>
        <w:spacing w:line="288" w:lineRule="exact"/>
        <w:ind w:left="714" w:hanging="357"/>
        <w:jc w:val="both"/>
        <w:rPr>
          <w:rFonts w:cs="Narkisim"/>
        </w:rPr>
      </w:pPr>
      <w:r w:rsidRPr="00A655EE">
        <w:rPr>
          <w:rFonts w:cs="Narkisim" w:hint="cs"/>
          <w:rtl/>
        </w:rPr>
        <w:t xml:space="preserve">ה' </w:t>
      </w:r>
      <w:r w:rsidR="00AC5CA8" w:rsidRPr="00A655EE">
        <w:rPr>
          <w:rFonts w:cs="Narkisim" w:hint="cs"/>
          <w:rtl/>
        </w:rPr>
        <w:t>אינו נוטר</w:t>
      </w:r>
      <w:r w:rsidRPr="00A655EE">
        <w:rPr>
          <w:rFonts w:cs="Narkisim" w:hint="cs"/>
          <w:rtl/>
        </w:rPr>
        <w:t xml:space="preserve"> לעולם</w:t>
      </w:r>
      <w:r w:rsidR="00AC5CA8" w:rsidRPr="00A655EE">
        <w:rPr>
          <w:rFonts w:cs="Narkisim" w:hint="cs"/>
          <w:rtl/>
        </w:rPr>
        <w:t>,</w:t>
      </w:r>
      <w:r w:rsidRPr="00A655EE">
        <w:rPr>
          <w:rFonts w:cs="Narkisim" w:hint="cs"/>
          <w:rtl/>
        </w:rPr>
        <w:t xml:space="preserve"> ולכן ישנה מוכנות אלוקית לסליחה ולחנינה.</w:t>
      </w:r>
    </w:p>
    <w:p w14:paraId="5CFF7019" w14:textId="10AB59FF" w:rsidR="0046704C" w:rsidRPr="00A655EE" w:rsidRDefault="00AC5CA8" w:rsidP="00F90242">
      <w:pPr>
        <w:pStyle w:val="ae"/>
        <w:numPr>
          <w:ilvl w:val="0"/>
          <w:numId w:val="35"/>
        </w:numPr>
        <w:bidi/>
        <w:spacing w:line="288" w:lineRule="exact"/>
        <w:ind w:left="714" w:hanging="357"/>
        <w:jc w:val="both"/>
        <w:rPr>
          <w:rFonts w:cs="Narkisim"/>
        </w:rPr>
      </w:pPr>
      <w:r w:rsidRPr="00A655EE">
        <w:rPr>
          <w:rFonts w:cs="Narkisim" w:hint="cs"/>
          <w:rtl/>
        </w:rPr>
        <w:t xml:space="preserve">בני ישראל חייבים </w:t>
      </w:r>
      <w:r w:rsidR="0046704C" w:rsidRPr="00A655EE">
        <w:rPr>
          <w:rFonts w:cs="Narkisim" w:hint="cs"/>
          <w:rtl/>
        </w:rPr>
        <w:t>להכיר באשמתם ולחזור בתשובה שלמה וכנה.</w:t>
      </w:r>
    </w:p>
    <w:p w14:paraId="4E7C6026" w14:textId="6B6598DC" w:rsidR="0046704C" w:rsidRPr="00A655EE" w:rsidRDefault="0046704C" w:rsidP="00F90242">
      <w:pPr>
        <w:pStyle w:val="ae"/>
        <w:numPr>
          <w:ilvl w:val="0"/>
          <w:numId w:val="35"/>
        </w:numPr>
        <w:bidi/>
        <w:spacing w:line="288" w:lineRule="exact"/>
        <w:ind w:left="714" w:hanging="357"/>
        <w:jc w:val="both"/>
        <w:rPr>
          <w:rFonts w:cs="Narkisim"/>
        </w:rPr>
      </w:pPr>
      <w:r w:rsidRPr="00A655EE">
        <w:rPr>
          <w:rFonts w:cs="Narkisim" w:hint="cs"/>
          <w:rtl/>
        </w:rPr>
        <w:t xml:space="preserve">מאה שנים </w:t>
      </w:r>
      <w:r w:rsidR="00A655EE">
        <w:rPr>
          <w:rFonts w:cs="Narkisim" w:hint="cs"/>
          <w:rtl/>
        </w:rPr>
        <w:t xml:space="preserve">לאחר שעשרת השבטים </w:t>
      </w:r>
      <w:r w:rsidRPr="00A655EE">
        <w:rPr>
          <w:rFonts w:cs="Narkisim" w:hint="cs"/>
          <w:rtl/>
        </w:rPr>
        <w:t>גלו מן השומרון</w:t>
      </w:r>
      <w:r w:rsidR="00A655EE">
        <w:rPr>
          <w:rFonts w:cs="Narkisim" w:hint="cs"/>
          <w:rtl/>
        </w:rPr>
        <w:t>,</w:t>
      </w:r>
      <w:r w:rsidRPr="00A655EE">
        <w:rPr>
          <w:rFonts w:cs="Narkisim" w:hint="cs"/>
          <w:rtl/>
        </w:rPr>
        <w:t xml:space="preserve"> סביר להניח כי רבים מהם התבוללו ונטמעו באוכלוסייה </w:t>
      </w:r>
      <w:r w:rsidR="00775478" w:rsidRPr="00A655EE">
        <w:rPr>
          <w:rFonts w:cs="Narkisim" w:hint="cs"/>
          <w:rtl/>
        </w:rPr>
        <w:t xml:space="preserve">המקומית, </w:t>
      </w:r>
      <w:r w:rsidRPr="00A655EE">
        <w:rPr>
          <w:rFonts w:cs="Narkisim" w:hint="cs"/>
          <w:rtl/>
        </w:rPr>
        <w:t xml:space="preserve">ועל כן </w:t>
      </w:r>
      <w:r w:rsidRPr="00A655EE">
        <w:rPr>
          <w:rFonts w:cs="Narkisim" w:hint="cs"/>
          <w:rtl/>
        </w:rPr>
        <w:t xml:space="preserve">הסיכויים המעשיים להחזיר את רובם </w:t>
      </w:r>
      <w:r w:rsidR="00775478" w:rsidRPr="00A655EE">
        <w:rPr>
          <w:rFonts w:cs="Narkisim" w:hint="cs"/>
          <w:rtl/>
        </w:rPr>
        <w:t>–</w:t>
      </w:r>
      <w:r w:rsidRPr="00A655EE">
        <w:rPr>
          <w:rFonts w:cs="Narkisim" w:hint="cs"/>
          <w:rtl/>
        </w:rPr>
        <w:t xml:space="preserve"> קטנים.</w:t>
      </w:r>
    </w:p>
    <w:p w14:paraId="14816F51" w14:textId="03B06497" w:rsidR="0046704C" w:rsidRDefault="00782BFF" w:rsidP="00AC5CA8">
      <w:pPr>
        <w:rPr>
          <w:rtl/>
        </w:rPr>
      </w:pPr>
      <w:r>
        <w:rPr>
          <w:rFonts w:hint="cs"/>
          <w:rtl/>
        </w:rPr>
        <w:t>מגמתו של הנביא</w:t>
      </w:r>
      <w:r w:rsidR="0046704C">
        <w:rPr>
          <w:rFonts w:hint="cs"/>
          <w:rtl/>
        </w:rPr>
        <w:t xml:space="preserve"> היא להחזיר </w:t>
      </w:r>
      <w:r>
        <w:rPr>
          <w:rFonts w:hint="cs"/>
          <w:rtl/>
        </w:rPr>
        <w:t>את עשרת השבטים</w:t>
      </w:r>
      <w:r w:rsidR="0046704C">
        <w:rPr>
          <w:rFonts w:hint="cs"/>
          <w:rtl/>
        </w:rPr>
        <w:t xml:space="preserve"> ל</w:t>
      </w:r>
      <w:r>
        <w:rPr>
          <w:rFonts w:hint="cs"/>
          <w:rtl/>
        </w:rPr>
        <w:t>"</w:t>
      </w:r>
      <w:r w:rsidR="0046704C">
        <w:rPr>
          <w:rFonts w:hint="cs"/>
          <w:rtl/>
        </w:rPr>
        <w:t>ציון</w:t>
      </w:r>
      <w:r w:rsidR="00A41D20">
        <w:rPr>
          <w:rFonts w:hint="cs"/>
          <w:rtl/>
        </w:rPr>
        <w:t>",</w:t>
      </w:r>
      <w:r w:rsidR="0046704C">
        <w:rPr>
          <w:rFonts w:hint="cs"/>
          <w:rtl/>
        </w:rPr>
        <w:t xml:space="preserve"> כלומר לירושלים</w:t>
      </w:r>
      <w:r w:rsidR="00A41D20">
        <w:rPr>
          <w:rFonts w:hint="cs"/>
          <w:rtl/>
        </w:rPr>
        <w:t>,</w:t>
      </w:r>
      <w:r w:rsidR="0046704C">
        <w:rPr>
          <w:rFonts w:hint="cs"/>
          <w:rtl/>
        </w:rPr>
        <w:t xml:space="preserve"> </w:t>
      </w:r>
      <w:r w:rsidR="00A41D20">
        <w:rPr>
          <w:rFonts w:hint="cs"/>
          <w:rtl/>
        </w:rPr>
        <w:t>ומשמעות הדבר היא שהם עתידים</w:t>
      </w:r>
      <w:r w:rsidR="0046704C">
        <w:rPr>
          <w:rFonts w:hint="cs"/>
          <w:rtl/>
        </w:rPr>
        <w:t xml:space="preserve"> להתאחד מחדש עם ממלכת יהודה ולהכיר במקדש </w:t>
      </w:r>
      <w:r w:rsidR="00A41D20">
        <w:rPr>
          <w:rFonts w:hint="cs"/>
          <w:rtl/>
        </w:rPr>
        <w:t>ש</w:t>
      </w:r>
      <w:r w:rsidR="0046704C">
        <w:rPr>
          <w:rFonts w:hint="cs"/>
          <w:rtl/>
        </w:rPr>
        <w:t xml:space="preserve">בירושלים. סביר להניח </w:t>
      </w:r>
      <w:r w:rsidR="00A41D20">
        <w:rPr>
          <w:rFonts w:hint="cs"/>
          <w:rtl/>
        </w:rPr>
        <w:t>(</w:t>
      </w:r>
      <w:r w:rsidR="0046704C">
        <w:rPr>
          <w:rFonts w:hint="cs"/>
          <w:rtl/>
        </w:rPr>
        <w:t>מעבר ל</w:t>
      </w:r>
      <w:r w:rsidR="009B6483" w:rsidRPr="009B6483">
        <w:rPr>
          <w:rFonts w:hint="cs"/>
          <w:rtl/>
        </w:rPr>
        <w:t xml:space="preserve"> </w:t>
      </w:r>
      <w:r w:rsidR="009B6483">
        <w:rPr>
          <w:rFonts w:hint="cs"/>
          <w:rtl/>
        </w:rPr>
        <w:t>לשיקוליו של ירבעם</w:t>
      </w:r>
      <w:r w:rsidR="009B6483">
        <w:rPr>
          <w:rFonts w:hint="cs"/>
          <w:rtl/>
        </w:rPr>
        <w:t>, המופיעים</w:t>
      </w:r>
      <w:r w:rsidR="0046704C">
        <w:rPr>
          <w:rFonts w:hint="cs"/>
          <w:rtl/>
        </w:rPr>
        <w:t xml:space="preserve"> במלכים א </w:t>
      </w:r>
      <w:r w:rsidR="000D0674">
        <w:rPr>
          <w:rFonts w:hint="cs"/>
          <w:rtl/>
        </w:rPr>
        <w:t>יב,</w:t>
      </w:r>
      <w:r w:rsidR="009B6483">
        <w:rPr>
          <w:rFonts w:hint="cs"/>
          <w:rtl/>
        </w:rPr>
        <w:t xml:space="preserve"> </w:t>
      </w:r>
      <w:r w:rsidR="000D0674">
        <w:rPr>
          <w:rFonts w:hint="cs"/>
          <w:rtl/>
        </w:rPr>
        <w:t>כו-כז</w:t>
      </w:r>
      <w:r w:rsidR="0046704C">
        <w:rPr>
          <w:rFonts w:hint="cs"/>
          <w:rtl/>
        </w:rPr>
        <w:t xml:space="preserve">) כי </w:t>
      </w:r>
      <w:r w:rsidR="00A41D20">
        <w:rPr>
          <w:rFonts w:hint="cs"/>
          <w:rtl/>
        </w:rPr>
        <w:t xml:space="preserve">לפילוג </w:t>
      </w:r>
      <w:r w:rsidR="0046704C">
        <w:rPr>
          <w:rFonts w:hint="cs"/>
          <w:rtl/>
        </w:rPr>
        <w:t xml:space="preserve">היו שלושה </w:t>
      </w:r>
      <w:r w:rsidR="00A41D20">
        <w:rPr>
          <w:rFonts w:hint="cs"/>
          <w:rtl/>
        </w:rPr>
        <w:t>מרכיבים שהמחלוקת אודותיהם שיסעה את העם</w:t>
      </w:r>
      <w:r w:rsidR="0046704C">
        <w:rPr>
          <w:rFonts w:hint="cs"/>
          <w:rtl/>
        </w:rPr>
        <w:t>: שושלת בית דוד, בית המקדש השייך לכלל עם ישראל וירושלים כבירת המדינה כולה.</w:t>
      </w:r>
    </w:p>
    <w:p w14:paraId="44984447" w14:textId="7FBECABA" w:rsidR="0046704C" w:rsidRDefault="0046704C" w:rsidP="003A39AF">
      <w:pPr>
        <w:rPr>
          <w:rtl/>
        </w:rPr>
      </w:pPr>
      <w:r>
        <w:rPr>
          <w:rFonts w:hint="cs"/>
          <w:rtl/>
        </w:rPr>
        <w:t>מסתבר שבמשך מאות השנים שקדמו לגלות</w:t>
      </w:r>
      <w:r w:rsidR="007A2D8F">
        <w:rPr>
          <w:rFonts w:hint="cs"/>
          <w:rtl/>
        </w:rPr>
        <w:t xml:space="preserve"> ממלכת ישראל</w:t>
      </w:r>
      <w:r>
        <w:rPr>
          <w:rFonts w:hint="cs"/>
          <w:rtl/>
        </w:rPr>
        <w:t xml:space="preserve"> התבסס המעמד של העגלים </w:t>
      </w:r>
      <w:r w:rsidR="007A2D8F">
        <w:rPr>
          <w:rFonts w:hint="cs"/>
          <w:rtl/>
        </w:rPr>
        <w:t>ש</w:t>
      </w:r>
      <w:r>
        <w:rPr>
          <w:rFonts w:hint="cs"/>
          <w:rtl/>
        </w:rPr>
        <w:t>בדן ובבית אל</w:t>
      </w:r>
      <w:r w:rsidR="007A2D8F">
        <w:rPr>
          <w:rFonts w:hint="cs"/>
          <w:rtl/>
        </w:rPr>
        <w:t>,</w:t>
      </w:r>
      <w:r>
        <w:rPr>
          <w:rFonts w:hint="cs"/>
          <w:rtl/>
        </w:rPr>
        <w:t xml:space="preserve"> ו</w:t>
      </w:r>
      <w:r w:rsidR="007A2D8F">
        <w:rPr>
          <w:rFonts w:hint="cs"/>
          <w:rtl/>
        </w:rPr>
        <w:t>כן</w:t>
      </w:r>
      <w:r>
        <w:rPr>
          <w:rFonts w:hint="cs"/>
          <w:rtl/>
        </w:rPr>
        <w:t xml:space="preserve"> סדרי הפולחן שחידש ירבעם</w:t>
      </w:r>
      <w:r w:rsidR="007A2D8F">
        <w:rPr>
          <w:rFonts w:hint="cs"/>
          <w:rtl/>
        </w:rPr>
        <w:t xml:space="preserve"> –</w:t>
      </w:r>
      <w:r>
        <w:rPr>
          <w:rFonts w:hint="cs"/>
          <w:rtl/>
        </w:rPr>
        <w:t xml:space="preserve"> הן ביחס ללוח השנה והן ביחס לעובדים בעגלים ובבמות. על כן</w:t>
      </w:r>
      <w:r w:rsidR="007A2D8F">
        <w:rPr>
          <w:rFonts w:hint="cs"/>
          <w:rtl/>
        </w:rPr>
        <w:t>,</w:t>
      </w:r>
      <w:r>
        <w:rPr>
          <w:rFonts w:hint="cs"/>
          <w:rtl/>
        </w:rPr>
        <w:t xml:space="preserve"> ניתן להניח כי לגולים הייתה עמדה ברורה נגד מרכזיות המקדש בירושלים, נגד מרכזיות</w:t>
      </w:r>
      <w:r w:rsidR="007A2D8F">
        <w:rPr>
          <w:rFonts w:hint="cs"/>
          <w:rtl/>
        </w:rPr>
        <w:t>ה</w:t>
      </w:r>
      <w:r>
        <w:rPr>
          <w:rFonts w:hint="cs"/>
          <w:rtl/>
        </w:rPr>
        <w:t xml:space="preserve"> של ירושלים כעיר בירה ונגד שושלת מלכות בית דוד, בנוסף ל</w:t>
      </w:r>
      <w:r w:rsidR="007A2D8F">
        <w:rPr>
          <w:rFonts w:hint="cs"/>
          <w:rtl/>
        </w:rPr>
        <w:t>כך</w:t>
      </w:r>
      <w:r>
        <w:rPr>
          <w:rFonts w:hint="cs"/>
          <w:rtl/>
        </w:rPr>
        <w:t xml:space="preserve"> ש</w:t>
      </w:r>
      <w:r w:rsidR="00227978">
        <w:rPr>
          <w:rFonts w:hint="cs"/>
          <w:rtl/>
        </w:rPr>
        <w:t xml:space="preserve">חלק מהם </w:t>
      </w:r>
      <w:r>
        <w:rPr>
          <w:rFonts w:hint="cs"/>
          <w:rtl/>
        </w:rPr>
        <w:t>ה</w:t>
      </w:r>
      <w:r w:rsidR="00227978">
        <w:rPr>
          <w:rFonts w:hint="cs"/>
          <w:rtl/>
        </w:rPr>
        <w:t>יו</w:t>
      </w:r>
      <w:r>
        <w:rPr>
          <w:rFonts w:hint="cs"/>
          <w:rtl/>
        </w:rPr>
        <w:t xml:space="preserve"> בניה של רחל</w:t>
      </w:r>
      <w:r w:rsidR="007A2D8F">
        <w:rPr>
          <w:rFonts w:hint="cs"/>
          <w:rtl/>
        </w:rPr>
        <w:t>,</w:t>
      </w:r>
      <w:r>
        <w:rPr>
          <w:rFonts w:hint="cs"/>
          <w:rtl/>
        </w:rPr>
        <w:t xml:space="preserve"> המאמינים שיוסף הוא הבן הנבחר.</w:t>
      </w:r>
    </w:p>
    <w:p w14:paraId="396819F2" w14:textId="77777777" w:rsidR="00227978" w:rsidRDefault="0046704C" w:rsidP="003A39AF">
      <w:pPr>
        <w:rPr>
          <w:rtl/>
        </w:rPr>
      </w:pPr>
      <w:r>
        <w:rPr>
          <w:rFonts w:hint="cs"/>
          <w:rtl/>
        </w:rPr>
        <w:t>אמנם, הנביא מזכיר ביחס להנהגה העתידית "ונתתי לכם רוע</w:t>
      </w:r>
      <w:r w:rsidR="00227978">
        <w:rPr>
          <w:rFonts w:hint="cs"/>
          <w:rtl/>
        </w:rPr>
        <w:t>י</w:t>
      </w:r>
      <w:r>
        <w:rPr>
          <w:rFonts w:hint="cs"/>
          <w:rtl/>
        </w:rPr>
        <w:t>ם כ</w:t>
      </w:r>
      <w:r w:rsidR="00227978">
        <w:rPr>
          <w:rFonts w:hint="cs"/>
          <w:rtl/>
        </w:rPr>
        <w:t>ְּ</w:t>
      </w:r>
      <w:r>
        <w:rPr>
          <w:rFonts w:hint="cs"/>
          <w:rtl/>
        </w:rPr>
        <w:t>ל</w:t>
      </w:r>
      <w:r w:rsidR="00227978">
        <w:rPr>
          <w:rFonts w:hint="cs"/>
          <w:rtl/>
        </w:rPr>
        <w:t>ִ</w:t>
      </w:r>
      <w:r>
        <w:rPr>
          <w:rFonts w:hint="cs"/>
          <w:rtl/>
        </w:rPr>
        <w:t>ב</w:t>
      </w:r>
      <w:r w:rsidR="00227978">
        <w:rPr>
          <w:rFonts w:hint="cs"/>
          <w:rtl/>
        </w:rPr>
        <w:t>ִּ</w:t>
      </w:r>
      <w:r>
        <w:rPr>
          <w:rFonts w:hint="cs"/>
          <w:rtl/>
        </w:rPr>
        <w:t xml:space="preserve">י ורעו אתכם דעה והשכל". </w:t>
      </w:r>
      <w:r w:rsidR="002B6355">
        <w:rPr>
          <w:rFonts w:hint="cs"/>
          <w:rtl/>
        </w:rPr>
        <w:t xml:space="preserve">זהו </w:t>
      </w:r>
      <w:r>
        <w:rPr>
          <w:rFonts w:hint="cs"/>
          <w:rtl/>
        </w:rPr>
        <w:t>היגד מאוד כללי</w:t>
      </w:r>
      <w:r w:rsidR="002B6355">
        <w:rPr>
          <w:rFonts w:hint="cs"/>
          <w:rtl/>
        </w:rPr>
        <w:t xml:space="preserve"> – </w:t>
      </w:r>
      <w:r>
        <w:rPr>
          <w:rFonts w:hint="cs"/>
          <w:rtl/>
        </w:rPr>
        <w:t>ה' יבחר במנהיגים התואמים את דעת ה'</w:t>
      </w:r>
      <w:r w:rsidR="002B6355">
        <w:rPr>
          <w:rFonts w:hint="cs"/>
          <w:rtl/>
        </w:rPr>
        <w:t>,</w:t>
      </w:r>
      <w:r>
        <w:rPr>
          <w:rFonts w:hint="cs"/>
          <w:rtl/>
        </w:rPr>
        <w:t xml:space="preserve"> אך נראה </w:t>
      </w:r>
      <w:r w:rsidR="00227978">
        <w:rPr>
          <w:rFonts w:hint="cs"/>
          <w:rtl/>
        </w:rPr>
        <w:t>ש</w:t>
      </w:r>
      <w:r>
        <w:rPr>
          <w:rFonts w:hint="cs"/>
          <w:rtl/>
        </w:rPr>
        <w:t xml:space="preserve">לא במקרה </w:t>
      </w:r>
      <w:r w:rsidR="002B6355">
        <w:rPr>
          <w:rFonts w:hint="cs"/>
          <w:rtl/>
        </w:rPr>
        <w:t xml:space="preserve">נמנע </w:t>
      </w:r>
      <w:r>
        <w:rPr>
          <w:rFonts w:hint="cs"/>
          <w:rtl/>
        </w:rPr>
        <w:t xml:space="preserve">הנביא </w:t>
      </w:r>
      <w:r w:rsidR="002B6355">
        <w:rPr>
          <w:rFonts w:hint="cs"/>
          <w:rtl/>
        </w:rPr>
        <w:t>מלה</w:t>
      </w:r>
      <w:r>
        <w:rPr>
          <w:rFonts w:hint="cs"/>
          <w:rtl/>
        </w:rPr>
        <w:t>זכיר את שושלת בית דוד. בנוסף</w:t>
      </w:r>
      <w:r w:rsidR="002B6355">
        <w:rPr>
          <w:rFonts w:hint="cs"/>
          <w:rtl/>
        </w:rPr>
        <w:t xml:space="preserve"> לכך</w:t>
      </w:r>
      <w:r>
        <w:rPr>
          <w:rFonts w:hint="cs"/>
          <w:rtl/>
        </w:rPr>
        <w:t xml:space="preserve">, </w:t>
      </w:r>
      <w:r w:rsidR="00227978">
        <w:rPr>
          <w:rFonts w:hint="cs"/>
          <w:rtl/>
        </w:rPr>
        <w:t xml:space="preserve">הנביא מציין כי </w:t>
      </w:r>
      <w:r>
        <w:rPr>
          <w:rFonts w:hint="cs"/>
          <w:rtl/>
        </w:rPr>
        <w:t>לא ארון ברית ה' יהיה הכלי העיקרי במקדש</w:t>
      </w:r>
      <w:r w:rsidR="00227978">
        <w:rPr>
          <w:rFonts w:hint="cs"/>
          <w:rtl/>
        </w:rPr>
        <w:t>,</w:t>
      </w:r>
      <w:r>
        <w:rPr>
          <w:rFonts w:hint="cs"/>
          <w:rtl/>
        </w:rPr>
        <w:t xml:space="preserve"> </w:t>
      </w:r>
      <w:r w:rsidR="00227978">
        <w:rPr>
          <w:rFonts w:hint="cs"/>
          <w:rtl/>
        </w:rPr>
        <w:t>ה</w:t>
      </w:r>
      <w:r>
        <w:rPr>
          <w:rFonts w:hint="cs"/>
          <w:rtl/>
        </w:rPr>
        <w:t xml:space="preserve">מבטא </w:t>
      </w:r>
      <w:r w:rsidR="00227978">
        <w:rPr>
          <w:rFonts w:hint="cs"/>
          <w:rtl/>
        </w:rPr>
        <w:t xml:space="preserve">את </w:t>
      </w:r>
      <w:r>
        <w:rPr>
          <w:rFonts w:hint="cs"/>
          <w:rtl/>
        </w:rPr>
        <w:t xml:space="preserve">השראת </w:t>
      </w:r>
      <w:r w:rsidR="00227978">
        <w:rPr>
          <w:rFonts w:hint="cs"/>
          <w:rtl/>
        </w:rPr>
        <w:t>ה</w:t>
      </w:r>
      <w:r>
        <w:rPr>
          <w:rFonts w:hint="cs"/>
          <w:rtl/>
        </w:rPr>
        <w:t xml:space="preserve">שכינה, אלא כל העיר ירושלים תהיה כיסא ה' בעולם. לא </w:t>
      </w:r>
      <w:r w:rsidR="00227978">
        <w:rPr>
          <w:rFonts w:hint="cs"/>
          <w:rtl/>
        </w:rPr>
        <w:t xml:space="preserve">עוד </w:t>
      </w:r>
      <w:r>
        <w:rPr>
          <w:rFonts w:hint="cs"/>
          <w:rtl/>
        </w:rPr>
        <w:t>חפץ מקודש בתוך מבנה מקודש</w:t>
      </w:r>
      <w:r w:rsidR="00227978">
        <w:rPr>
          <w:rFonts w:hint="cs"/>
          <w:rtl/>
        </w:rPr>
        <w:t>,</w:t>
      </w:r>
      <w:r>
        <w:rPr>
          <w:rFonts w:hint="cs"/>
          <w:rtl/>
        </w:rPr>
        <w:t xml:space="preserve"> אלא השראת שכינה כללית בעיר שלימה.</w:t>
      </w:r>
    </w:p>
    <w:p w14:paraId="6F6797C1" w14:textId="397D1E71" w:rsidR="0046704C" w:rsidRDefault="0046704C" w:rsidP="00227978">
      <w:pPr>
        <w:rPr>
          <w:rtl/>
        </w:rPr>
      </w:pPr>
      <w:r>
        <w:rPr>
          <w:rFonts w:hint="cs"/>
          <w:rtl/>
        </w:rPr>
        <w:t xml:space="preserve">ברור ששינוי זה יתרחש </w:t>
      </w:r>
      <w:r w:rsidR="00227978">
        <w:rPr>
          <w:rFonts w:hint="cs"/>
          <w:rtl/>
        </w:rPr>
        <w:t xml:space="preserve">רק </w:t>
      </w:r>
      <w:r>
        <w:rPr>
          <w:rFonts w:hint="cs"/>
          <w:rtl/>
        </w:rPr>
        <w:t>בעתיד</w:t>
      </w:r>
      <w:r w:rsidR="00227978">
        <w:rPr>
          <w:rFonts w:hint="cs"/>
          <w:rtl/>
        </w:rPr>
        <w:t>,</w:t>
      </w:r>
      <w:r>
        <w:rPr>
          <w:rFonts w:hint="cs"/>
          <w:rtl/>
        </w:rPr>
        <w:t xml:space="preserve"> לאחר שישובו בתשובה ויחזרו אל ארץ ישראל.</w:t>
      </w:r>
      <w:r w:rsidR="00227978">
        <w:rPr>
          <w:rFonts w:hint="cs"/>
          <w:rtl/>
        </w:rPr>
        <w:t xml:space="preserve"> </w:t>
      </w:r>
      <w:r>
        <w:rPr>
          <w:rFonts w:hint="cs"/>
          <w:rtl/>
        </w:rPr>
        <w:t xml:space="preserve">בהמשך הפרק </w:t>
      </w:r>
      <w:r w:rsidR="00227978">
        <w:rPr>
          <w:rFonts w:hint="cs"/>
          <w:rtl/>
        </w:rPr>
        <w:t xml:space="preserve">אכן </w:t>
      </w:r>
      <w:r>
        <w:rPr>
          <w:rFonts w:hint="cs"/>
          <w:rtl/>
        </w:rPr>
        <w:t>נראה כי בני ממלכת ישראל מביעים חרטה על מעשיהם הרעים</w:t>
      </w:r>
      <w:r w:rsidR="00227978">
        <w:rPr>
          <w:rFonts w:hint="cs"/>
          <w:rtl/>
        </w:rPr>
        <w:t>,</w:t>
      </w:r>
      <w:r>
        <w:rPr>
          <w:rFonts w:hint="cs"/>
          <w:rtl/>
        </w:rPr>
        <w:t xml:space="preserve"> ורוצים לחזור בתשובה. </w:t>
      </w:r>
    </w:p>
    <w:p w14:paraId="7435CC7C" w14:textId="07370C73" w:rsidR="0046704C" w:rsidRDefault="0046704C" w:rsidP="003A39AF">
      <w:pPr>
        <w:rPr>
          <w:rtl/>
        </w:rPr>
      </w:pPr>
      <w:r>
        <w:rPr>
          <w:rFonts w:hint="cs"/>
          <w:rtl/>
        </w:rPr>
        <w:t xml:space="preserve">כפי שהזכרנו, המציאות המדינית </w:t>
      </w:r>
      <w:r w:rsidR="00227978">
        <w:rPr>
          <w:rFonts w:hint="cs"/>
          <w:rtl/>
        </w:rPr>
        <w:t>לאחר</w:t>
      </w:r>
      <w:r>
        <w:rPr>
          <w:rFonts w:hint="cs"/>
          <w:rtl/>
        </w:rPr>
        <w:t xml:space="preserve"> </w:t>
      </w:r>
      <w:r w:rsidR="00227978">
        <w:rPr>
          <w:rFonts w:hint="cs"/>
          <w:rtl/>
        </w:rPr>
        <w:t>ש</w:t>
      </w:r>
      <w:r>
        <w:rPr>
          <w:rFonts w:hint="cs"/>
          <w:rtl/>
        </w:rPr>
        <w:t xml:space="preserve">הממלכה האשורית התמוטטה והמלך יאשיהו השתלט על שטחה של ממלכת ישראל לשעבר </w:t>
      </w:r>
      <w:r w:rsidR="00227978">
        <w:rPr>
          <w:rFonts w:hint="cs"/>
          <w:rtl/>
        </w:rPr>
        <w:t>תמכה</w:t>
      </w:r>
      <w:r>
        <w:rPr>
          <w:rFonts w:hint="cs"/>
          <w:rtl/>
        </w:rPr>
        <w:t xml:space="preserve"> </w:t>
      </w:r>
      <w:r w:rsidR="00227978">
        <w:rPr>
          <w:rFonts w:hint="cs"/>
          <w:rtl/>
        </w:rPr>
        <w:t>ב</w:t>
      </w:r>
      <w:r>
        <w:rPr>
          <w:rFonts w:hint="cs"/>
          <w:rtl/>
        </w:rPr>
        <w:t>אפשרות לנסות להחזיר את עשרת השבטים. ישראל בן שם טוען במאמרו</w:t>
      </w:r>
      <w:r w:rsidR="00701608">
        <w:rPr>
          <w:rFonts w:hint="cs"/>
          <w:rtl/>
        </w:rPr>
        <w:t xml:space="preserve"> "ירמיהו הנביא וגולי עשרת השבטים"</w:t>
      </w:r>
      <w:r w:rsidR="00701608">
        <w:rPr>
          <w:rStyle w:val="a5"/>
          <w:rFonts w:eastAsia="Calibri"/>
          <w:rtl/>
        </w:rPr>
        <w:footnoteReference w:id="1"/>
      </w:r>
      <w:r>
        <w:rPr>
          <w:rFonts w:hint="cs"/>
          <w:rtl/>
        </w:rPr>
        <w:t xml:space="preserve"> כי גניזת הארון </w:t>
      </w:r>
      <w:r w:rsidR="00A04338">
        <w:rPr>
          <w:rFonts w:hint="cs"/>
          <w:rtl/>
        </w:rPr>
        <w:t xml:space="preserve">על ידי יאשיהו היא </w:t>
      </w:r>
      <w:r>
        <w:rPr>
          <w:rFonts w:hint="cs"/>
          <w:rtl/>
        </w:rPr>
        <w:t xml:space="preserve">אחד השלבים במשא ומתן עם עשרת השבטים. סביר להניח כי </w:t>
      </w:r>
      <w:r w:rsidR="00A04338">
        <w:rPr>
          <w:rFonts w:hint="cs"/>
          <w:rtl/>
        </w:rPr>
        <w:t xml:space="preserve">מקורה של </w:t>
      </w:r>
      <w:r>
        <w:rPr>
          <w:rFonts w:hint="cs"/>
          <w:rtl/>
        </w:rPr>
        <w:t xml:space="preserve">היוזמה </w:t>
      </w:r>
      <w:r w:rsidR="00A04338">
        <w:rPr>
          <w:rFonts w:hint="cs"/>
          <w:rtl/>
        </w:rPr>
        <w:t>להשיב</w:t>
      </w:r>
      <w:r>
        <w:rPr>
          <w:rFonts w:hint="cs"/>
          <w:rtl/>
        </w:rPr>
        <w:t xml:space="preserve"> </w:t>
      </w:r>
      <w:r w:rsidR="00A04338">
        <w:rPr>
          <w:rFonts w:hint="cs"/>
          <w:rtl/>
        </w:rPr>
        <w:t xml:space="preserve">את </w:t>
      </w:r>
      <w:r>
        <w:rPr>
          <w:rFonts w:hint="cs"/>
          <w:rtl/>
        </w:rPr>
        <w:t xml:space="preserve">גולי עשרת השבטים </w:t>
      </w:r>
      <w:r w:rsidR="00A04338">
        <w:rPr>
          <w:rFonts w:hint="cs"/>
          <w:rtl/>
        </w:rPr>
        <w:t>ולמזגם עם שבט</w:t>
      </w:r>
      <w:r>
        <w:rPr>
          <w:rFonts w:hint="cs"/>
          <w:rtl/>
        </w:rPr>
        <w:t xml:space="preserve"> יהודה </w:t>
      </w:r>
      <w:r w:rsidR="00A04338">
        <w:rPr>
          <w:rFonts w:hint="cs"/>
          <w:rtl/>
        </w:rPr>
        <w:t>בדבריו</w:t>
      </w:r>
      <w:r>
        <w:rPr>
          <w:rFonts w:hint="cs"/>
          <w:rtl/>
        </w:rPr>
        <w:t xml:space="preserve"> של הנביא ירמיהו</w:t>
      </w:r>
      <w:r w:rsidR="00A04338">
        <w:rPr>
          <w:rFonts w:hint="cs"/>
          <w:rtl/>
        </w:rPr>
        <w:t>,</w:t>
      </w:r>
      <w:r>
        <w:rPr>
          <w:rFonts w:hint="cs"/>
          <w:rtl/>
        </w:rPr>
        <w:t xml:space="preserve"> </w:t>
      </w:r>
      <w:r w:rsidR="00A04338">
        <w:rPr>
          <w:rFonts w:hint="cs"/>
          <w:rtl/>
        </w:rPr>
        <w:t>ש</w:t>
      </w:r>
      <w:r>
        <w:rPr>
          <w:rFonts w:hint="cs"/>
          <w:rtl/>
        </w:rPr>
        <w:t xml:space="preserve">קיבלו גיבוי </w:t>
      </w:r>
      <w:r w:rsidR="00A04338">
        <w:rPr>
          <w:rFonts w:hint="cs"/>
          <w:rtl/>
        </w:rPr>
        <w:t>על ידי</w:t>
      </w:r>
      <w:r>
        <w:rPr>
          <w:rFonts w:hint="cs"/>
          <w:rtl/>
        </w:rPr>
        <w:t xml:space="preserve"> </w:t>
      </w:r>
      <w:r w:rsidR="00A04338">
        <w:rPr>
          <w:rFonts w:hint="cs"/>
          <w:rtl/>
        </w:rPr>
        <w:t xml:space="preserve">המלך </w:t>
      </w:r>
      <w:r>
        <w:rPr>
          <w:rFonts w:hint="cs"/>
          <w:rtl/>
        </w:rPr>
        <w:t>יאשיהו</w:t>
      </w:r>
      <w:r w:rsidR="00A04338">
        <w:rPr>
          <w:rFonts w:hint="cs"/>
          <w:rtl/>
        </w:rPr>
        <w:t>,</w:t>
      </w:r>
      <w:r>
        <w:rPr>
          <w:rFonts w:hint="cs"/>
          <w:rtl/>
        </w:rPr>
        <w:t xml:space="preserve"> שרצה לאחד מחדש את הממלכה. כך, </w:t>
      </w:r>
      <w:r>
        <w:rPr>
          <w:rFonts w:hint="cs"/>
          <w:rtl/>
        </w:rPr>
        <w:lastRenderedPageBreak/>
        <w:t xml:space="preserve">על פי דעה זו, נשלח ירמיהו </w:t>
      </w:r>
      <w:r w:rsidR="00A04338">
        <w:rPr>
          <w:rFonts w:hint="cs"/>
          <w:rtl/>
        </w:rPr>
        <w:t>כנציגה</w:t>
      </w:r>
      <w:r>
        <w:rPr>
          <w:rFonts w:hint="cs"/>
          <w:rtl/>
        </w:rPr>
        <w:t xml:space="preserve"> של </w:t>
      </w:r>
      <w:r w:rsidR="00A04338">
        <w:rPr>
          <w:rFonts w:hint="cs"/>
          <w:rtl/>
        </w:rPr>
        <w:t xml:space="preserve">ממלכת יהודה </w:t>
      </w:r>
      <w:r>
        <w:rPr>
          <w:rFonts w:hint="cs"/>
          <w:rtl/>
        </w:rPr>
        <w:t>להחזיר לארץ את השבטים.</w:t>
      </w:r>
    </w:p>
    <w:p w14:paraId="4EF2972C" w14:textId="16F6FC2C" w:rsidR="0046704C" w:rsidRDefault="0046704C" w:rsidP="003A39AF">
      <w:pPr>
        <w:rPr>
          <w:rtl/>
        </w:rPr>
      </w:pPr>
      <w:r>
        <w:rPr>
          <w:rFonts w:hint="cs"/>
          <w:rtl/>
        </w:rPr>
        <w:t xml:space="preserve">אמנם, ברור כי גולים </w:t>
      </w:r>
      <w:r w:rsidR="002E30FD">
        <w:rPr>
          <w:rFonts w:hint="cs"/>
          <w:rtl/>
        </w:rPr>
        <w:t xml:space="preserve">רבים </w:t>
      </w:r>
      <w:r>
        <w:rPr>
          <w:rFonts w:hint="cs"/>
          <w:rtl/>
        </w:rPr>
        <w:t>נשארו בארצות גלותם</w:t>
      </w:r>
      <w:r w:rsidR="002E30FD">
        <w:rPr>
          <w:rFonts w:hint="cs"/>
          <w:rtl/>
        </w:rPr>
        <w:t>,</w:t>
      </w:r>
      <w:r>
        <w:rPr>
          <w:rFonts w:hint="cs"/>
          <w:rtl/>
        </w:rPr>
        <w:t xml:space="preserve"> ורק מעטים חזרו בתשובה ושבו לארץ ישראל, כפי שידוע לנו גם </w:t>
      </w:r>
      <w:r w:rsidR="002E30FD">
        <w:rPr>
          <w:rFonts w:hint="cs"/>
          <w:rtl/>
        </w:rPr>
        <w:t>מ</w:t>
      </w:r>
      <w:r>
        <w:rPr>
          <w:rFonts w:hint="cs"/>
          <w:rtl/>
        </w:rPr>
        <w:t>עדויות מימי הבית השני.</w:t>
      </w:r>
    </w:p>
    <w:p w14:paraId="0D09F471" w14:textId="77777777" w:rsidR="00AC2DD8" w:rsidRDefault="0046704C" w:rsidP="003A39AF">
      <w:pPr>
        <w:rPr>
          <w:rtl/>
        </w:rPr>
      </w:pPr>
      <w:r>
        <w:rPr>
          <w:rFonts w:hint="cs"/>
          <w:rtl/>
        </w:rPr>
        <w:t xml:space="preserve">חז"ל </w:t>
      </w:r>
      <w:r w:rsidR="002E30FD">
        <w:rPr>
          <w:rFonts w:hint="cs"/>
          <w:rtl/>
        </w:rPr>
        <w:t xml:space="preserve">(מגילה יד ע"ב) </w:t>
      </w:r>
      <w:r>
        <w:rPr>
          <w:rFonts w:hint="cs"/>
          <w:rtl/>
        </w:rPr>
        <w:t xml:space="preserve">אכן </w:t>
      </w:r>
      <w:r w:rsidR="002E30FD">
        <w:rPr>
          <w:rFonts w:hint="cs"/>
          <w:rtl/>
        </w:rPr>
        <w:t>אומרים</w:t>
      </w:r>
      <w:r>
        <w:rPr>
          <w:rFonts w:hint="cs"/>
          <w:rtl/>
        </w:rPr>
        <w:t xml:space="preserve"> כי ירמיהו החזיר את עשרת השבטים ויאשיהו מלך עליהם. הגמרא שואלת מדוע </w:t>
      </w:r>
      <w:r w:rsidR="002E30FD">
        <w:rPr>
          <w:rFonts w:hint="cs"/>
          <w:rtl/>
        </w:rPr>
        <w:t>יאשיהו,</w:t>
      </w:r>
      <w:r w:rsidR="002E30FD" w:rsidRPr="002E30FD">
        <w:rPr>
          <w:rFonts w:hint="cs"/>
          <w:rtl/>
        </w:rPr>
        <w:t xml:space="preserve"> </w:t>
      </w:r>
      <w:r w:rsidR="002E30FD">
        <w:rPr>
          <w:rFonts w:hint="cs"/>
          <w:rtl/>
        </w:rPr>
        <w:t xml:space="preserve">כאשר מצא את ספר התורה בבית ה', </w:t>
      </w:r>
      <w:r>
        <w:rPr>
          <w:rFonts w:hint="cs"/>
          <w:rtl/>
        </w:rPr>
        <w:t>פנה אל חולדה הנביאה</w:t>
      </w:r>
      <w:r w:rsidR="002E30FD">
        <w:rPr>
          <w:rFonts w:hint="cs"/>
          <w:rtl/>
        </w:rPr>
        <w:t xml:space="preserve"> ולא אל ירמיהו</w:t>
      </w:r>
      <w:r>
        <w:rPr>
          <w:rFonts w:hint="cs"/>
          <w:rtl/>
        </w:rPr>
        <w:t xml:space="preserve">. רבי יוחנן </w:t>
      </w:r>
      <w:r w:rsidR="002E30FD">
        <w:rPr>
          <w:rFonts w:hint="cs"/>
          <w:rtl/>
        </w:rPr>
        <w:t xml:space="preserve">משיב </w:t>
      </w:r>
      <w:r>
        <w:rPr>
          <w:rFonts w:hint="cs"/>
          <w:rtl/>
        </w:rPr>
        <w:t>כי ירמיהו לא היה שם באותה שעה</w:t>
      </w:r>
      <w:r w:rsidR="002E30FD">
        <w:rPr>
          <w:rFonts w:hint="cs"/>
          <w:rtl/>
        </w:rPr>
        <w:t>,</w:t>
      </w:r>
      <w:r>
        <w:rPr>
          <w:rFonts w:hint="cs"/>
          <w:rtl/>
        </w:rPr>
        <w:t xml:space="preserve"> מפני שהלך להחזיר את עשרת השבטים. הגמרא </w:t>
      </w:r>
      <w:r w:rsidR="002E30FD">
        <w:rPr>
          <w:rFonts w:hint="cs"/>
          <w:rtl/>
        </w:rPr>
        <w:t>מסיקה מכך</w:t>
      </w:r>
      <w:r>
        <w:rPr>
          <w:rFonts w:hint="cs"/>
          <w:rtl/>
        </w:rPr>
        <w:t xml:space="preserve"> שירמיהו החזיר </w:t>
      </w:r>
      <w:r w:rsidR="002E30FD">
        <w:rPr>
          <w:rFonts w:hint="cs"/>
          <w:rtl/>
        </w:rPr>
        <w:t xml:space="preserve">את עשרת השבטים, </w:t>
      </w:r>
      <w:r>
        <w:rPr>
          <w:rFonts w:hint="cs"/>
          <w:rtl/>
        </w:rPr>
        <w:t xml:space="preserve">ויאשיהו מלך עליהם (וכך </w:t>
      </w:r>
      <w:r w:rsidR="00AC2DD8">
        <w:rPr>
          <w:rFonts w:hint="cs"/>
          <w:rtl/>
        </w:rPr>
        <w:t xml:space="preserve">מסיקה </w:t>
      </w:r>
      <w:r>
        <w:rPr>
          <w:rFonts w:hint="cs"/>
          <w:rtl/>
        </w:rPr>
        <w:t>גם הגמרא בערכין לג</w:t>
      </w:r>
      <w:r w:rsidR="00872561">
        <w:rPr>
          <w:rFonts w:hint="cs"/>
          <w:rtl/>
        </w:rPr>
        <w:t xml:space="preserve"> ע"א</w:t>
      </w:r>
      <w:r>
        <w:rPr>
          <w:rFonts w:hint="cs"/>
          <w:rtl/>
        </w:rPr>
        <w:t>).</w:t>
      </w:r>
    </w:p>
    <w:p w14:paraId="4B9E6300" w14:textId="731C117C" w:rsidR="0046704C" w:rsidRDefault="0046704C" w:rsidP="003A39AF">
      <w:pPr>
        <w:rPr>
          <w:rtl/>
        </w:rPr>
      </w:pPr>
      <w:r>
        <w:rPr>
          <w:rFonts w:hint="cs"/>
          <w:rtl/>
        </w:rPr>
        <w:t xml:space="preserve">המשנה בסנהדרין </w:t>
      </w:r>
      <w:r w:rsidR="00AC2DD8">
        <w:rPr>
          <w:rFonts w:hint="cs"/>
          <w:rtl/>
        </w:rPr>
        <w:t>(</w:t>
      </w:r>
      <w:r>
        <w:rPr>
          <w:rFonts w:hint="cs"/>
          <w:rtl/>
        </w:rPr>
        <w:t>קי</w:t>
      </w:r>
      <w:r w:rsidR="00AC2DD8">
        <w:rPr>
          <w:rFonts w:hint="cs"/>
          <w:rtl/>
        </w:rPr>
        <w:t xml:space="preserve"> ע"ב)</w:t>
      </w:r>
      <w:r>
        <w:rPr>
          <w:rFonts w:hint="cs"/>
          <w:rtl/>
        </w:rPr>
        <w:t xml:space="preserve"> מביאה מחלוקת בין התנאים </w:t>
      </w:r>
      <w:r w:rsidR="00AC2DD8">
        <w:rPr>
          <w:rFonts w:hint="cs"/>
          <w:rtl/>
        </w:rPr>
        <w:t xml:space="preserve">בנוגע לשאלה </w:t>
      </w:r>
      <w:r>
        <w:rPr>
          <w:rFonts w:hint="cs"/>
          <w:rtl/>
        </w:rPr>
        <w:t>אם עשרת השבטים עתידין לחזור:</w:t>
      </w:r>
    </w:p>
    <w:p w14:paraId="1648E60C" w14:textId="193EEDBB" w:rsidR="0046704C" w:rsidRDefault="00F07375" w:rsidP="003A39AF">
      <w:pPr>
        <w:pStyle w:val="14"/>
        <w:rPr>
          <w:rtl/>
        </w:rPr>
      </w:pPr>
      <w:r>
        <w:rPr>
          <w:rFonts w:hint="cs"/>
          <w:rtl/>
        </w:rPr>
        <w:t>"</w:t>
      </w:r>
      <w:r w:rsidR="0046704C" w:rsidRPr="003F266A">
        <w:rPr>
          <w:rtl/>
        </w:rPr>
        <w:t xml:space="preserve">עשרת השבטים אינן עתידין לחזור, שנאמר </w:t>
      </w:r>
      <w:r w:rsidR="00AC2DD8">
        <w:rPr>
          <w:rFonts w:hint="cs"/>
          <w:rtl/>
        </w:rPr>
        <w:t>'</w:t>
      </w:r>
      <w:r w:rsidR="0046704C" w:rsidRPr="003F266A">
        <w:rPr>
          <w:rtl/>
        </w:rPr>
        <w:t>וישל</w:t>
      </w:r>
      <w:r w:rsidR="0046704C">
        <w:rPr>
          <w:rFonts w:hint="cs"/>
          <w:rtl/>
        </w:rPr>
        <w:t>י</w:t>
      </w:r>
      <w:r w:rsidR="0046704C" w:rsidRPr="003F266A">
        <w:rPr>
          <w:rtl/>
        </w:rPr>
        <w:t>כם אל ארץ אחרת כיום הזה</w:t>
      </w:r>
      <w:r w:rsidR="00AC2DD8">
        <w:rPr>
          <w:rFonts w:hint="cs"/>
          <w:rtl/>
        </w:rPr>
        <w:t xml:space="preserve">' – </w:t>
      </w:r>
      <w:r w:rsidR="0046704C" w:rsidRPr="003F266A">
        <w:rPr>
          <w:rtl/>
        </w:rPr>
        <w:t>מה היום הולך ואינו חוזר</w:t>
      </w:r>
      <w:r w:rsidR="00AC2DD8">
        <w:rPr>
          <w:rFonts w:hint="cs"/>
          <w:rtl/>
        </w:rPr>
        <w:t>,</w:t>
      </w:r>
      <w:r w:rsidR="0046704C" w:rsidRPr="003F266A">
        <w:rPr>
          <w:rtl/>
        </w:rPr>
        <w:t xml:space="preserve"> אף הם הולכים ואינן חוזרים, דברי רבי עקיבא.</w:t>
      </w:r>
      <w:r w:rsidR="00AC2DD8">
        <w:rPr>
          <w:rtl/>
        </w:rPr>
        <w:tab/>
      </w:r>
      <w:r w:rsidR="00AC2DD8">
        <w:rPr>
          <w:rtl/>
        </w:rPr>
        <w:br/>
      </w:r>
      <w:r w:rsidR="0046704C" w:rsidRPr="003F266A">
        <w:rPr>
          <w:rtl/>
        </w:rPr>
        <w:t xml:space="preserve">רבי אליעזר אומר: </w:t>
      </w:r>
      <w:r w:rsidR="00AC2DD8">
        <w:rPr>
          <w:rFonts w:hint="cs"/>
          <w:rtl/>
        </w:rPr>
        <w:t>'</w:t>
      </w:r>
      <w:r w:rsidR="0046704C" w:rsidRPr="003F266A">
        <w:rPr>
          <w:rtl/>
        </w:rPr>
        <w:t>כיום הזה</w:t>
      </w:r>
      <w:r w:rsidR="00AC2DD8">
        <w:rPr>
          <w:rFonts w:hint="cs"/>
          <w:rtl/>
        </w:rPr>
        <w:t>' –</w:t>
      </w:r>
      <w:r w:rsidR="0046704C" w:rsidRPr="003F266A">
        <w:rPr>
          <w:rtl/>
        </w:rPr>
        <w:t xml:space="preserve"> מה יום מאפיל ומאיר</w:t>
      </w:r>
      <w:r w:rsidR="00AC2DD8">
        <w:rPr>
          <w:rFonts w:hint="cs"/>
          <w:rtl/>
        </w:rPr>
        <w:t>,</w:t>
      </w:r>
      <w:r w:rsidR="0046704C" w:rsidRPr="003F266A">
        <w:rPr>
          <w:rtl/>
        </w:rPr>
        <w:t xml:space="preserve"> אף עשרת השבטים שאפילה להן, כך עתידה להאיר להם</w:t>
      </w:r>
      <w:r>
        <w:rPr>
          <w:rFonts w:hint="cs"/>
          <w:rtl/>
        </w:rPr>
        <w:t>"</w:t>
      </w:r>
      <w:r w:rsidR="0046704C" w:rsidRPr="003F266A">
        <w:rPr>
          <w:rtl/>
        </w:rPr>
        <w:t>.</w:t>
      </w:r>
    </w:p>
    <w:p w14:paraId="36814C8C" w14:textId="77777777" w:rsidR="00C370FF" w:rsidRDefault="00AC2DD8" w:rsidP="00C370FF">
      <w:pPr>
        <w:rPr>
          <w:rtl/>
        </w:rPr>
      </w:pPr>
      <w:r>
        <w:rPr>
          <w:rFonts w:hint="cs"/>
          <w:rtl/>
        </w:rPr>
        <w:t>נראה ש</w:t>
      </w:r>
      <w:r w:rsidR="0046704C">
        <w:rPr>
          <w:rFonts w:hint="cs"/>
          <w:rtl/>
        </w:rPr>
        <w:t>הגמרא בסנהדרין</w:t>
      </w:r>
      <w:r>
        <w:rPr>
          <w:rFonts w:hint="cs"/>
          <w:rtl/>
        </w:rPr>
        <w:t>,</w:t>
      </w:r>
      <w:r w:rsidR="0046704C">
        <w:rPr>
          <w:rFonts w:hint="cs"/>
          <w:rtl/>
        </w:rPr>
        <w:t xml:space="preserve"> המכירה היטב את הגמרא במעילה ובערכין</w:t>
      </w:r>
      <w:r>
        <w:rPr>
          <w:rFonts w:hint="cs"/>
          <w:rtl/>
        </w:rPr>
        <w:t>,</w:t>
      </w:r>
      <w:r w:rsidR="0046704C">
        <w:rPr>
          <w:rFonts w:hint="cs"/>
          <w:rtl/>
        </w:rPr>
        <w:t xml:space="preserve"> </w:t>
      </w:r>
      <w:r>
        <w:rPr>
          <w:rFonts w:hint="cs"/>
          <w:rtl/>
        </w:rPr>
        <w:t>סוברת</w:t>
      </w:r>
      <w:r w:rsidR="0046704C">
        <w:rPr>
          <w:rFonts w:hint="cs"/>
          <w:rtl/>
        </w:rPr>
        <w:t xml:space="preserve"> </w:t>
      </w:r>
      <w:r>
        <w:rPr>
          <w:rFonts w:hint="cs"/>
          <w:rtl/>
        </w:rPr>
        <w:t>ש</w:t>
      </w:r>
      <w:r w:rsidR="0046704C">
        <w:rPr>
          <w:rFonts w:hint="cs"/>
          <w:rtl/>
        </w:rPr>
        <w:t xml:space="preserve">ירמיהו </w:t>
      </w:r>
      <w:r>
        <w:rPr>
          <w:rFonts w:hint="cs"/>
          <w:rtl/>
        </w:rPr>
        <w:t xml:space="preserve">אכן </w:t>
      </w:r>
      <w:r w:rsidR="0046704C">
        <w:rPr>
          <w:rFonts w:hint="cs"/>
          <w:rtl/>
        </w:rPr>
        <w:t>החזיר את עשרת השבטים, אלא שהוא החזיר רק את קצתם</w:t>
      </w:r>
      <w:r>
        <w:rPr>
          <w:rFonts w:hint="cs"/>
          <w:rtl/>
        </w:rPr>
        <w:t>,</w:t>
      </w:r>
      <w:r w:rsidR="0046704C">
        <w:rPr>
          <w:rFonts w:hint="cs"/>
          <w:rtl/>
        </w:rPr>
        <w:t xml:space="preserve"> ועל אלו שלא חזרו אמר רבי עקיבא שלא יחזרו לעולם.</w:t>
      </w:r>
    </w:p>
    <w:p w14:paraId="6173B05B" w14:textId="0CB2900F" w:rsidR="00C370FF" w:rsidRDefault="00C370FF" w:rsidP="00C370FF">
      <w:pPr>
        <w:rPr>
          <w:rtl/>
        </w:rPr>
      </w:pPr>
      <w:r>
        <w:rPr>
          <w:rFonts w:hint="cs"/>
          <w:rtl/>
        </w:rPr>
        <w:t>ה</w:t>
      </w:r>
      <w:r w:rsidR="0046704C">
        <w:rPr>
          <w:rFonts w:hint="cs"/>
          <w:rtl/>
        </w:rPr>
        <w:t xml:space="preserve">גמרא </w:t>
      </w:r>
      <w:r>
        <w:rPr>
          <w:rFonts w:hint="cs"/>
          <w:rtl/>
        </w:rPr>
        <w:t>מביאה</w:t>
      </w:r>
      <w:r w:rsidR="0046704C">
        <w:rPr>
          <w:rFonts w:hint="cs"/>
          <w:rtl/>
        </w:rPr>
        <w:t xml:space="preserve"> מחלוקת בין התנאים </w:t>
      </w:r>
      <w:r w:rsidR="006B26CB">
        <w:rPr>
          <w:rFonts w:hint="cs"/>
          <w:rtl/>
        </w:rPr>
        <w:t>בנוגע</w:t>
      </w:r>
      <w:r w:rsidR="0046704C">
        <w:rPr>
          <w:rFonts w:hint="cs"/>
          <w:rtl/>
        </w:rPr>
        <w:t xml:space="preserve"> </w:t>
      </w:r>
      <w:r w:rsidR="006B26CB">
        <w:rPr>
          <w:rFonts w:hint="cs"/>
          <w:rtl/>
        </w:rPr>
        <w:t>לש</w:t>
      </w:r>
      <w:r w:rsidR="0046704C">
        <w:rPr>
          <w:rFonts w:hint="cs"/>
          <w:rtl/>
        </w:rPr>
        <w:t>אלה אם יש לעשרת השבטים חלק לעולם הבא או לא.</w:t>
      </w:r>
    </w:p>
    <w:p w14:paraId="026F4FBF" w14:textId="78BDD78C" w:rsidR="0046704C" w:rsidRDefault="00096A61" w:rsidP="003A39AF">
      <w:pPr>
        <w:rPr>
          <w:rtl/>
        </w:rPr>
      </w:pPr>
      <w:r>
        <w:rPr>
          <w:rFonts w:hint="cs"/>
          <w:rtl/>
        </w:rPr>
        <w:t xml:space="preserve">הראשונים נחלקו </w:t>
      </w:r>
      <w:r w:rsidR="0046704C">
        <w:rPr>
          <w:rFonts w:hint="cs"/>
          <w:rtl/>
        </w:rPr>
        <w:t xml:space="preserve">ביחס </w:t>
      </w:r>
      <w:r>
        <w:rPr>
          <w:rFonts w:hint="cs"/>
          <w:rtl/>
        </w:rPr>
        <w:t xml:space="preserve">לקביעתו של רבי עקיבא ש"עשרת השבטים אינם עתידים לחזור". לדעת המאירי </w:t>
      </w:r>
      <w:r w:rsidR="00EC2AB0">
        <w:rPr>
          <w:rFonts w:hint="cs"/>
          <w:rtl/>
        </w:rPr>
        <w:t xml:space="preserve">גם </w:t>
      </w:r>
      <w:r w:rsidR="00A17D7C">
        <w:rPr>
          <w:rFonts w:hint="cs"/>
          <w:rtl/>
        </w:rPr>
        <w:t>צאצאי</w:t>
      </w:r>
      <w:r w:rsidR="0046704C">
        <w:rPr>
          <w:rFonts w:hint="cs"/>
          <w:rtl/>
        </w:rPr>
        <w:t>הם</w:t>
      </w:r>
      <w:r w:rsidR="00A17D7C">
        <w:rPr>
          <w:rFonts w:hint="cs"/>
          <w:rtl/>
        </w:rPr>
        <w:t xml:space="preserve"> של בני עשרת השבטים</w:t>
      </w:r>
      <w:r w:rsidR="0046704C">
        <w:rPr>
          <w:rFonts w:hint="cs"/>
          <w:rtl/>
        </w:rPr>
        <w:t xml:space="preserve"> </w:t>
      </w:r>
      <w:r w:rsidR="00F935EB">
        <w:rPr>
          <w:rFonts w:hint="cs"/>
          <w:rtl/>
        </w:rPr>
        <w:t xml:space="preserve">אינם </w:t>
      </w:r>
      <w:r w:rsidR="0046704C">
        <w:rPr>
          <w:rFonts w:hint="cs"/>
          <w:rtl/>
        </w:rPr>
        <w:t xml:space="preserve">עתידים לחזור לארץ ישראל בימות המשיח, </w:t>
      </w:r>
      <w:r>
        <w:rPr>
          <w:rFonts w:hint="cs"/>
          <w:rtl/>
        </w:rPr>
        <w:t xml:space="preserve">ואילו לדעת הרמב"ן והר"ן גולי עשרת השבטים אמנם </w:t>
      </w:r>
      <w:r w:rsidR="0046704C">
        <w:rPr>
          <w:rFonts w:hint="cs"/>
          <w:rtl/>
        </w:rPr>
        <w:t xml:space="preserve">אינם עתידים לחזור </w:t>
      </w:r>
      <w:r>
        <w:rPr>
          <w:rFonts w:hint="cs"/>
          <w:rtl/>
        </w:rPr>
        <w:t>וגם אין</w:t>
      </w:r>
      <w:r w:rsidR="0046704C">
        <w:rPr>
          <w:rFonts w:hint="cs"/>
          <w:rtl/>
        </w:rPr>
        <w:t xml:space="preserve"> להם חלק לעולם הבא, אך צאצ</w:t>
      </w:r>
      <w:r>
        <w:rPr>
          <w:rFonts w:hint="cs"/>
          <w:rtl/>
        </w:rPr>
        <w:t>א</w:t>
      </w:r>
      <w:r w:rsidR="0046704C">
        <w:rPr>
          <w:rFonts w:hint="cs"/>
          <w:rtl/>
        </w:rPr>
        <w:t xml:space="preserve">יהם יזכו לכך. הרמב"ן </w:t>
      </w:r>
      <w:r w:rsidR="00F07375">
        <w:rPr>
          <w:rFonts w:hint="cs"/>
          <w:rtl/>
        </w:rPr>
        <w:t>(</w:t>
      </w:r>
      <w:r w:rsidR="0046704C">
        <w:rPr>
          <w:rFonts w:hint="cs"/>
          <w:rtl/>
        </w:rPr>
        <w:t>ספר הגאולה שער א'</w:t>
      </w:r>
      <w:r w:rsidR="00F07375">
        <w:rPr>
          <w:rFonts w:hint="cs"/>
          <w:rtl/>
        </w:rPr>
        <w:t>)</w:t>
      </w:r>
      <w:r w:rsidR="0046704C">
        <w:rPr>
          <w:rFonts w:hint="cs"/>
          <w:rtl/>
        </w:rPr>
        <w:t xml:space="preserve"> מביא שמונה הוכחות מהכתוב </w:t>
      </w:r>
      <w:r w:rsidR="00F07375">
        <w:rPr>
          <w:rFonts w:hint="cs"/>
          <w:rtl/>
        </w:rPr>
        <w:t xml:space="preserve">לכך </w:t>
      </w:r>
      <w:r w:rsidR="0046704C">
        <w:rPr>
          <w:rFonts w:hint="cs"/>
          <w:rtl/>
        </w:rPr>
        <w:t xml:space="preserve">שגם עשרת השבטים </w:t>
      </w:r>
      <w:r w:rsidR="00F07375">
        <w:rPr>
          <w:rFonts w:hint="cs"/>
          <w:rtl/>
        </w:rPr>
        <w:t>עתידים לחזור</w:t>
      </w:r>
      <w:r w:rsidR="0046704C">
        <w:rPr>
          <w:rFonts w:hint="cs"/>
          <w:rtl/>
        </w:rPr>
        <w:t xml:space="preserve"> </w:t>
      </w:r>
      <w:r w:rsidR="00F07375">
        <w:rPr>
          <w:rFonts w:hint="cs"/>
          <w:rtl/>
        </w:rPr>
        <w:t>ב</w:t>
      </w:r>
      <w:r w:rsidR="0046704C">
        <w:rPr>
          <w:rFonts w:hint="cs"/>
          <w:rtl/>
        </w:rPr>
        <w:t>ימות המשיח. ואכן</w:t>
      </w:r>
      <w:r w:rsidR="00F07375">
        <w:rPr>
          <w:rFonts w:hint="cs"/>
          <w:rtl/>
        </w:rPr>
        <w:t>,</w:t>
      </w:r>
      <w:r w:rsidR="0046704C">
        <w:rPr>
          <w:rFonts w:hint="cs"/>
          <w:rtl/>
        </w:rPr>
        <w:t xml:space="preserve"> הנביא יחזקאל </w:t>
      </w:r>
      <w:r w:rsidR="00F07375">
        <w:rPr>
          <w:rFonts w:hint="cs"/>
          <w:rtl/>
        </w:rPr>
        <w:t>(</w:t>
      </w:r>
      <w:r w:rsidR="0046704C">
        <w:rPr>
          <w:rFonts w:hint="cs"/>
          <w:rtl/>
        </w:rPr>
        <w:t>פרק מ</w:t>
      </w:r>
      <w:r w:rsidR="00F07375">
        <w:rPr>
          <w:rFonts w:hint="cs"/>
          <w:rtl/>
        </w:rPr>
        <w:t>"</w:t>
      </w:r>
      <w:r w:rsidR="0046704C">
        <w:rPr>
          <w:rFonts w:hint="cs"/>
          <w:rtl/>
        </w:rPr>
        <w:t>ח</w:t>
      </w:r>
      <w:r w:rsidR="00F07375">
        <w:rPr>
          <w:rFonts w:hint="cs"/>
          <w:rtl/>
        </w:rPr>
        <w:t>)</w:t>
      </w:r>
      <w:r w:rsidR="0046704C">
        <w:rPr>
          <w:rFonts w:hint="cs"/>
          <w:rtl/>
        </w:rPr>
        <w:t xml:space="preserve"> מתאר חזון עתידי </w:t>
      </w:r>
      <w:r w:rsidR="00F07375">
        <w:rPr>
          <w:rFonts w:hint="cs"/>
          <w:rtl/>
        </w:rPr>
        <w:t>ש</w:t>
      </w:r>
      <w:r w:rsidR="0046704C">
        <w:rPr>
          <w:rFonts w:hint="cs"/>
          <w:rtl/>
        </w:rPr>
        <w:t xml:space="preserve">בו הארץ </w:t>
      </w:r>
      <w:r w:rsidR="00F07375">
        <w:rPr>
          <w:rFonts w:hint="cs"/>
          <w:rtl/>
        </w:rPr>
        <w:t xml:space="preserve">מחולקת </w:t>
      </w:r>
      <w:r w:rsidR="0046704C">
        <w:rPr>
          <w:rFonts w:hint="cs"/>
          <w:rtl/>
        </w:rPr>
        <w:t xml:space="preserve">לשנים עשר שבטים. הבנה זו תואמת היטב את שיטת הרמב"ן, אך לפי המאירי </w:t>
      </w:r>
      <w:r w:rsidR="00F07375">
        <w:rPr>
          <w:rFonts w:hint="cs"/>
          <w:rtl/>
        </w:rPr>
        <w:t>עלינו</w:t>
      </w:r>
      <w:r w:rsidR="0046704C">
        <w:rPr>
          <w:rFonts w:hint="cs"/>
          <w:rtl/>
        </w:rPr>
        <w:t xml:space="preserve"> לומר שנבואות אלו מתייחסות ל</w:t>
      </w:r>
      <w:r w:rsidR="00F07375">
        <w:rPr>
          <w:rFonts w:hint="cs"/>
          <w:rtl/>
        </w:rPr>
        <w:t xml:space="preserve">אותם </w:t>
      </w:r>
      <w:r w:rsidR="0046704C">
        <w:rPr>
          <w:rFonts w:hint="cs"/>
          <w:rtl/>
        </w:rPr>
        <w:t>מעט</w:t>
      </w:r>
      <w:r w:rsidR="00F07375">
        <w:rPr>
          <w:rFonts w:hint="cs"/>
          <w:rtl/>
        </w:rPr>
        <w:t>ים מבני</w:t>
      </w:r>
      <w:r w:rsidR="0046704C">
        <w:rPr>
          <w:rFonts w:hint="cs"/>
          <w:rtl/>
        </w:rPr>
        <w:t xml:space="preserve"> עשרת השבטים ש</w:t>
      </w:r>
      <w:r w:rsidR="00F07375">
        <w:rPr>
          <w:rFonts w:hint="cs"/>
          <w:rtl/>
        </w:rPr>
        <w:t>הוחזרו על ידי</w:t>
      </w:r>
      <w:r w:rsidR="0046704C">
        <w:rPr>
          <w:rFonts w:hint="cs"/>
          <w:rtl/>
        </w:rPr>
        <w:t xml:space="preserve"> ירמיהו</w:t>
      </w:r>
      <w:r w:rsidR="00F07375">
        <w:rPr>
          <w:rFonts w:hint="cs"/>
          <w:rtl/>
        </w:rPr>
        <w:t>,</w:t>
      </w:r>
      <w:r w:rsidR="0046704C">
        <w:rPr>
          <w:rFonts w:hint="cs"/>
          <w:rtl/>
        </w:rPr>
        <w:t xml:space="preserve"> חזרו וגלו עם שבט</w:t>
      </w:r>
      <w:r w:rsidR="00F07375">
        <w:rPr>
          <w:rFonts w:hint="cs"/>
          <w:rtl/>
        </w:rPr>
        <w:t>י</w:t>
      </w:r>
      <w:r w:rsidR="0046704C">
        <w:rPr>
          <w:rFonts w:hint="cs"/>
          <w:rtl/>
        </w:rPr>
        <w:t xml:space="preserve"> יהודה ובנימין </w:t>
      </w:r>
      <w:r w:rsidR="00F07375">
        <w:rPr>
          <w:rFonts w:hint="cs"/>
          <w:rtl/>
        </w:rPr>
        <w:t>בעקבות</w:t>
      </w:r>
      <w:r w:rsidR="0046704C">
        <w:rPr>
          <w:rFonts w:hint="cs"/>
          <w:rtl/>
        </w:rPr>
        <w:t xml:space="preserve"> חורבן </w:t>
      </w:r>
      <w:r w:rsidR="0046704C">
        <w:rPr>
          <w:rFonts w:hint="cs"/>
          <w:rtl/>
        </w:rPr>
        <w:t>ממלכת יהודה ו</w:t>
      </w:r>
      <w:r w:rsidR="00F07375">
        <w:rPr>
          <w:rFonts w:hint="cs"/>
          <w:rtl/>
        </w:rPr>
        <w:t xml:space="preserve">עתידים לחזור </w:t>
      </w:r>
      <w:r w:rsidR="0046704C">
        <w:rPr>
          <w:rFonts w:hint="cs"/>
          <w:rtl/>
        </w:rPr>
        <w:t xml:space="preserve">בימות המשיח </w:t>
      </w:r>
      <w:r w:rsidR="00F07375">
        <w:rPr>
          <w:rFonts w:hint="cs"/>
          <w:rtl/>
        </w:rPr>
        <w:t>ולתפוס</w:t>
      </w:r>
      <w:r w:rsidR="0046704C">
        <w:rPr>
          <w:rFonts w:hint="cs"/>
          <w:rtl/>
        </w:rPr>
        <w:t xml:space="preserve"> את </w:t>
      </w:r>
      <w:r w:rsidR="00F07375">
        <w:rPr>
          <w:rFonts w:hint="cs"/>
          <w:rtl/>
        </w:rPr>
        <w:t xml:space="preserve">המקום הראוי להם </w:t>
      </w:r>
      <w:r w:rsidR="0046704C">
        <w:rPr>
          <w:rFonts w:hint="cs"/>
          <w:rtl/>
        </w:rPr>
        <w:t>בתוך שבטי ישראל.</w:t>
      </w:r>
    </w:p>
    <w:p w14:paraId="0352F130" w14:textId="5B581703" w:rsidR="0046704C" w:rsidRPr="00F07375" w:rsidRDefault="00F07375" w:rsidP="00F07375">
      <w:pPr>
        <w:pStyle w:val="3"/>
        <w:rPr>
          <w:szCs w:val="28"/>
          <w:rtl/>
        </w:rPr>
      </w:pPr>
      <w:r w:rsidRPr="00F07375">
        <w:rPr>
          <w:rFonts w:hint="cs"/>
          <w:szCs w:val="28"/>
          <w:rtl/>
        </w:rPr>
        <w:t>"</w:t>
      </w:r>
      <w:r w:rsidR="0046704C" w:rsidRPr="00F07375">
        <w:rPr>
          <w:rFonts w:hint="cs"/>
          <w:szCs w:val="28"/>
          <w:rtl/>
        </w:rPr>
        <w:t>לא יאמרו עוד ארון ברית...</w:t>
      </w:r>
      <w:r w:rsidRPr="00F07375">
        <w:rPr>
          <w:rFonts w:hint="cs"/>
          <w:szCs w:val="28"/>
          <w:rtl/>
        </w:rPr>
        <w:t xml:space="preserve"> </w:t>
      </w:r>
      <w:r w:rsidR="0046704C" w:rsidRPr="00F07375">
        <w:rPr>
          <w:rFonts w:hint="cs"/>
          <w:szCs w:val="28"/>
          <w:rtl/>
        </w:rPr>
        <w:t>בעת ההיא יקראו לירושלים כיסא ה'</w:t>
      </w:r>
      <w:r w:rsidRPr="00F07375">
        <w:rPr>
          <w:rFonts w:hint="cs"/>
          <w:szCs w:val="28"/>
          <w:rtl/>
        </w:rPr>
        <w:t>"</w:t>
      </w:r>
    </w:p>
    <w:p w14:paraId="1FFB64A8" w14:textId="6FA635C1" w:rsidR="0046704C" w:rsidRPr="003F266A" w:rsidRDefault="00F07375" w:rsidP="003A39AF">
      <w:pPr>
        <w:pStyle w:val="14"/>
        <w:rPr>
          <w:rtl/>
        </w:rPr>
      </w:pPr>
      <w:r>
        <w:rPr>
          <w:rFonts w:hint="cs"/>
          <w:rtl/>
        </w:rPr>
        <w:t>"</w:t>
      </w:r>
      <w:r w:rsidR="0046704C" w:rsidRPr="003F266A">
        <w:rPr>
          <w:rtl/>
        </w:rPr>
        <w:t>וְהָיָה כִּי תִרְבּוּ וּפְרִיתֶם בָּאָרֶץ בַּיָּמִים הָהֵמָּה נְאֻם ה' לֹא יֹאמְרוּ עוֹד אֲרוֹן בְּרִית ה' וְלֹא יַעֲלֶה עַל לֵב וְלֹא יִזְכְּרוּ בוֹ וְלֹא יִפְקֹדוּ וְלֹא יֵעָשֶׂה עוֹד: בָּעֵת הַהִיא יִקְרְאוּ לִירוּשָׁלִַם כִּסֵּא ה' וְנִקְווּ אֵלֶיהָ כָל הַגּוֹיִם לְשֵׁם ה' לִירוּשָׁלִָם וְלֹא יֵלְכוּ עוֹד אַחֲרֵי שְׁרִרוּת לִבָּם הָרָע</w:t>
      </w:r>
      <w:r>
        <w:rPr>
          <w:rFonts w:hint="cs"/>
          <w:rtl/>
        </w:rPr>
        <w:t>".</w:t>
      </w:r>
    </w:p>
    <w:p w14:paraId="0A513D92" w14:textId="1A259D5B" w:rsidR="0046704C" w:rsidRDefault="0046704C" w:rsidP="003A39AF">
      <w:pPr>
        <w:rPr>
          <w:rtl/>
        </w:rPr>
      </w:pPr>
      <w:r>
        <w:rPr>
          <w:rFonts w:hint="cs"/>
          <w:rtl/>
        </w:rPr>
        <w:t>תחילה יש לציין את העובדה כי הפסוק</w:t>
      </w:r>
      <w:r w:rsidR="00F07375">
        <w:rPr>
          <w:rFonts w:hint="cs"/>
          <w:rtl/>
        </w:rPr>
        <w:t>ים</w:t>
      </w:r>
      <w:r>
        <w:rPr>
          <w:rFonts w:hint="cs"/>
          <w:rtl/>
        </w:rPr>
        <w:t xml:space="preserve"> חוזר</w:t>
      </w:r>
      <w:r w:rsidR="00F07375">
        <w:rPr>
          <w:rFonts w:hint="cs"/>
          <w:rtl/>
        </w:rPr>
        <w:t>ים</w:t>
      </w:r>
      <w:r>
        <w:rPr>
          <w:rFonts w:hint="cs"/>
          <w:rtl/>
        </w:rPr>
        <w:t xml:space="preserve"> בחמישה ניסוחים שונים על </w:t>
      </w:r>
      <w:r w:rsidR="00F07375">
        <w:rPr>
          <w:rFonts w:hint="cs"/>
          <w:rtl/>
        </w:rPr>
        <w:t xml:space="preserve">אותו </w:t>
      </w:r>
      <w:r>
        <w:rPr>
          <w:rFonts w:hint="cs"/>
          <w:rtl/>
        </w:rPr>
        <w:t>רעיון</w:t>
      </w:r>
      <w:r w:rsidR="00F07375">
        <w:rPr>
          <w:rFonts w:hint="cs"/>
          <w:rtl/>
        </w:rPr>
        <w:t>:</w:t>
      </w:r>
      <w:r>
        <w:rPr>
          <w:rFonts w:hint="cs"/>
          <w:rtl/>
        </w:rPr>
        <w:t xml:space="preserve"> </w:t>
      </w:r>
      <w:r w:rsidR="00F07375">
        <w:rPr>
          <w:rFonts w:hint="cs"/>
          <w:rtl/>
        </w:rPr>
        <w:t>"</w:t>
      </w:r>
      <w:r>
        <w:rPr>
          <w:rFonts w:hint="cs"/>
          <w:rtl/>
        </w:rPr>
        <w:t>לא יאמרו עוד ארון ברית ה'</w:t>
      </w:r>
      <w:r w:rsidR="00F07375">
        <w:rPr>
          <w:rFonts w:hint="cs"/>
          <w:rtl/>
        </w:rPr>
        <w:t>,</w:t>
      </w:r>
      <w:r>
        <w:rPr>
          <w:rFonts w:hint="cs"/>
          <w:rtl/>
        </w:rPr>
        <w:t xml:space="preserve"> ולא יעלה על לב</w:t>
      </w:r>
      <w:r w:rsidR="00F07375">
        <w:rPr>
          <w:rFonts w:hint="cs"/>
          <w:rtl/>
        </w:rPr>
        <w:t>,</w:t>
      </w:r>
      <w:r>
        <w:rPr>
          <w:rFonts w:hint="cs"/>
          <w:rtl/>
        </w:rPr>
        <w:t xml:space="preserve"> ולא יזכרו בו</w:t>
      </w:r>
      <w:r w:rsidR="00F07375">
        <w:rPr>
          <w:rFonts w:hint="cs"/>
          <w:rtl/>
        </w:rPr>
        <w:t>,</w:t>
      </w:r>
      <w:r>
        <w:rPr>
          <w:rFonts w:hint="cs"/>
          <w:rtl/>
        </w:rPr>
        <w:t xml:space="preserve"> ולא יפקדו</w:t>
      </w:r>
      <w:r w:rsidR="00F07375">
        <w:rPr>
          <w:rFonts w:hint="cs"/>
          <w:rtl/>
        </w:rPr>
        <w:t>,</w:t>
      </w:r>
      <w:r>
        <w:rPr>
          <w:rFonts w:hint="cs"/>
          <w:rtl/>
        </w:rPr>
        <w:t xml:space="preserve"> ולא ייעשה עוד</w:t>
      </w:r>
      <w:r w:rsidR="00F07375">
        <w:rPr>
          <w:rFonts w:hint="cs"/>
          <w:rtl/>
        </w:rPr>
        <w:t>"</w:t>
      </w:r>
      <w:r>
        <w:rPr>
          <w:rFonts w:hint="cs"/>
          <w:rtl/>
        </w:rPr>
        <w:t>. חמש הלשונות באות להדגיש מעבר לכל ספק כי בגאולה העתידית נושא ארון ברית ה' לא יהיה נוכח. במילים אחרות</w:t>
      </w:r>
      <w:r w:rsidR="00F07375">
        <w:rPr>
          <w:rFonts w:hint="cs"/>
          <w:rtl/>
        </w:rPr>
        <w:t xml:space="preserve"> – </w:t>
      </w:r>
      <w:r>
        <w:rPr>
          <w:rFonts w:hint="cs"/>
          <w:rtl/>
        </w:rPr>
        <w:t>ארון ברית ה'</w:t>
      </w:r>
      <w:r w:rsidR="00F07375" w:rsidRPr="00F07375">
        <w:rPr>
          <w:rFonts w:hint="cs"/>
          <w:rtl/>
        </w:rPr>
        <w:t xml:space="preserve"> </w:t>
      </w:r>
      <w:r w:rsidR="00F07375">
        <w:rPr>
          <w:rFonts w:hint="cs"/>
          <w:rtl/>
        </w:rPr>
        <w:t>יישכח לגמרי</w:t>
      </w:r>
      <w:r>
        <w:rPr>
          <w:rFonts w:hint="cs"/>
          <w:rtl/>
        </w:rPr>
        <w:t>.</w:t>
      </w:r>
    </w:p>
    <w:p w14:paraId="69B3D33E" w14:textId="238EDBA4" w:rsidR="0046704C" w:rsidRDefault="0046704C" w:rsidP="006C6853">
      <w:pPr>
        <w:rPr>
          <w:rtl/>
        </w:rPr>
      </w:pPr>
      <w:r>
        <w:rPr>
          <w:rFonts w:hint="cs"/>
          <w:rtl/>
        </w:rPr>
        <w:t>הארון נחשב</w:t>
      </w:r>
      <w:r w:rsidR="00C735DD">
        <w:rPr>
          <w:rFonts w:hint="cs"/>
          <w:rtl/>
        </w:rPr>
        <w:t>,</w:t>
      </w:r>
      <w:r>
        <w:rPr>
          <w:rFonts w:hint="cs"/>
          <w:rtl/>
        </w:rPr>
        <w:t xml:space="preserve"> במובנים רבים</w:t>
      </w:r>
      <w:r w:rsidR="00C735DD">
        <w:rPr>
          <w:rFonts w:hint="cs"/>
          <w:rtl/>
        </w:rPr>
        <w:t>,</w:t>
      </w:r>
      <w:r>
        <w:rPr>
          <w:rFonts w:hint="cs"/>
          <w:rtl/>
        </w:rPr>
        <w:t xml:space="preserve"> כיסא ה' בעולם. בכמה מקראות אחד התארים של הקב"ה </w:t>
      </w:r>
      <w:r w:rsidR="00C735DD">
        <w:rPr>
          <w:rFonts w:hint="cs"/>
          <w:rtl/>
        </w:rPr>
        <w:t>הוא</w:t>
      </w:r>
      <w:r>
        <w:rPr>
          <w:rFonts w:hint="cs"/>
          <w:rtl/>
        </w:rPr>
        <w:t xml:space="preserve"> </w:t>
      </w:r>
      <w:r w:rsidR="00C735DD">
        <w:rPr>
          <w:rFonts w:hint="cs"/>
          <w:rtl/>
        </w:rPr>
        <w:t>"</w:t>
      </w:r>
      <w:r>
        <w:rPr>
          <w:rFonts w:hint="cs"/>
          <w:rtl/>
        </w:rPr>
        <w:t>יושב הכרובים</w:t>
      </w:r>
      <w:r w:rsidR="00C735DD">
        <w:rPr>
          <w:rFonts w:hint="cs"/>
          <w:rtl/>
        </w:rPr>
        <w:t>"</w:t>
      </w:r>
      <w:r w:rsidR="0014791C">
        <w:rPr>
          <w:rFonts w:hint="cs"/>
          <w:rtl/>
        </w:rPr>
        <w:t>.</w:t>
      </w:r>
      <w:r w:rsidR="006C6853">
        <w:rPr>
          <w:rStyle w:val="a5"/>
          <w:rFonts w:eastAsia="Calibri"/>
          <w:rtl/>
        </w:rPr>
        <w:footnoteReference w:id="2"/>
      </w:r>
    </w:p>
    <w:p w14:paraId="3E7D86D5" w14:textId="6F3633E0" w:rsidR="003A39AF" w:rsidRDefault="0046704C" w:rsidP="003A39AF">
      <w:pPr>
        <w:rPr>
          <w:rtl/>
        </w:rPr>
      </w:pPr>
      <w:r>
        <w:rPr>
          <w:rFonts w:hint="cs"/>
          <w:rtl/>
        </w:rPr>
        <w:t xml:space="preserve">אם הכרובים הם </w:t>
      </w:r>
      <w:r w:rsidR="00895FAB">
        <w:rPr>
          <w:rFonts w:hint="cs"/>
          <w:rtl/>
        </w:rPr>
        <w:t xml:space="preserve">כביכול מעין </w:t>
      </w:r>
      <w:r>
        <w:rPr>
          <w:rFonts w:hint="cs"/>
          <w:rtl/>
        </w:rPr>
        <w:t>כיסא</w:t>
      </w:r>
      <w:r w:rsidR="00895FAB">
        <w:rPr>
          <w:rFonts w:hint="cs"/>
          <w:rtl/>
        </w:rPr>
        <w:t>,</w:t>
      </w:r>
      <w:r>
        <w:rPr>
          <w:rFonts w:hint="cs"/>
          <w:rtl/>
        </w:rPr>
        <w:t xml:space="preserve"> </w:t>
      </w:r>
      <w:r w:rsidR="00895FAB">
        <w:rPr>
          <w:rFonts w:hint="cs"/>
          <w:rtl/>
        </w:rPr>
        <w:t>ש</w:t>
      </w:r>
      <w:r>
        <w:rPr>
          <w:rFonts w:hint="cs"/>
          <w:rtl/>
        </w:rPr>
        <w:t>עליו יושב</w:t>
      </w:r>
      <w:r w:rsidR="00895FAB">
        <w:rPr>
          <w:rFonts w:hint="cs"/>
          <w:rtl/>
        </w:rPr>
        <w:t xml:space="preserve"> הקב"ה</w:t>
      </w:r>
      <w:r>
        <w:rPr>
          <w:rFonts w:hint="cs"/>
          <w:rtl/>
        </w:rPr>
        <w:t>, אז</w:t>
      </w:r>
      <w:r w:rsidR="00895FAB">
        <w:rPr>
          <w:rFonts w:hint="cs"/>
          <w:rtl/>
        </w:rPr>
        <w:t>י</w:t>
      </w:r>
      <w:r>
        <w:rPr>
          <w:rFonts w:hint="cs"/>
          <w:rtl/>
        </w:rPr>
        <w:t xml:space="preserve"> הארון </w:t>
      </w:r>
      <w:r w:rsidR="00895FAB">
        <w:rPr>
          <w:rFonts w:hint="cs"/>
          <w:rtl/>
        </w:rPr>
        <w:t xml:space="preserve">כולו </w:t>
      </w:r>
      <w:r w:rsidR="005A517F">
        <w:rPr>
          <w:rFonts w:hint="cs"/>
          <w:rtl/>
        </w:rPr>
        <w:t>הוא</w:t>
      </w:r>
      <w:r>
        <w:rPr>
          <w:rFonts w:hint="cs"/>
          <w:rtl/>
        </w:rPr>
        <w:t xml:space="preserve"> כיסא ה'</w:t>
      </w:r>
      <w:r w:rsidR="005A517F">
        <w:rPr>
          <w:rFonts w:hint="cs"/>
          <w:rtl/>
        </w:rPr>
        <w:t>,</w:t>
      </w:r>
      <w:r>
        <w:rPr>
          <w:rFonts w:hint="cs"/>
          <w:rtl/>
        </w:rPr>
        <w:t xml:space="preserve"> </w:t>
      </w:r>
      <w:r w:rsidR="005A517F">
        <w:rPr>
          <w:rFonts w:hint="cs"/>
          <w:rtl/>
        </w:rPr>
        <w:t>ו</w:t>
      </w:r>
      <w:r>
        <w:rPr>
          <w:rFonts w:hint="cs"/>
          <w:rtl/>
        </w:rPr>
        <w:t>רגלי הארון</w:t>
      </w:r>
      <w:r w:rsidR="00895FAB">
        <w:rPr>
          <w:rFonts w:hint="cs"/>
          <w:rtl/>
        </w:rPr>
        <w:t xml:space="preserve"> </w:t>
      </w:r>
      <w:r w:rsidR="005A517F">
        <w:rPr>
          <w:rFonts w:hint="cs"/>
          <w:rtl/>
        </w:rPr>
        <w:t>הן</w:t>
      </w:r>
      <w:r w:rsidR="00895FAB">
        <w:rPr>
          <w:rFonts w:hint="cs"/>
          <w:rtl/>
        </w:rPr>
        <w:t xml:space="preserve"> "הדום" – מעין</w:t>
      </w:r>
      <w:r>
        <w:rPr>
          <w:rFonts w:hint="cs"/>
          <w:rtl/>
        </w:rPr>
        <w:t xml:space="preserve"> שרפרף לרגליים</w:t>
      </w:r>
      <w:r w:rsidR="00895FAB">
        <w:rPr>
          <w:rFonts w:hint="cs"/>
          <w:rtl/>
        </w:rPr>
        <w:t xml:space="preserve">, כפי שנאמר </w:t>
      </w:r>
      <w:r>
        <w:rPr>
          <w:rFonts w:hint="cs"/>
          <w:rtl/>
        </w:rPr>
        <w:t xml:space="preserve">בדברי הימים א </w:t>
      </w:r>
      <w:r w:rsidR="00895FAB">
        <w:rPr>
          <w:rFonts w:hint="cs"/>
          <w:rtl/>
        </w:rPr>
        <w:t>(</w:t>
      </w:r>
      <w:r>
        <w:rPr>
          <w:rFonts w:hint="cs"/>
          <w:rtl/>
        </w:rPr>
        <w:t>כח</w:t>
      </w:r>
      <w:r w:rsidR="00895FAB">
        <w:rPr>
          <w:rFonts w:hint="cs"/>
          <w:rtl/>
        </w:rPr>
        <w:t>,</w:t>
      </w:r>
      <w:r>
        <w:rPr>
          <w:rFonts w:hint="cs"/>
          <w:rtl/>
        </w:rPr>
        <w:t xml:space="preserve"> ב</w:t>
      </w:r>
      <w:r w:rsidR="00895FAB">
        <w:rPr>
          <w:rFonts w:hint="cs"/>
          <w:rtl/>
        </w:rPr>
        <w:t>)</w:t>
      </w:r>
      <w:r>
        <w:rPr>
          <w:rFonts w:hint="cs"/>
          <w:rtl/>
        </w:rPr>
        <w:t>:</w:t>
      </w:r>
    </w:p>
    <w:p w14:paraId="54E48278" w14:textId="77777777" w:rsidR="00895FAB" w:rsidRDefault="0046704C" w:rsidP="003A39AF">
      <w:pPr>
        <w:pStyle w:val="14"/>
        <w:rPr>
          <w:rtl/>
        </w:rPr>
      </w:pPr>
      <w:r>
        <w:rPr>
          <w:rFonts w:hint="cs"/>
          <w:rtl/>
        </w:rPr>
        <w:t>"</w:t>
      </w:r>
      <w:r w:rsidRPr="005759EC">
        <w:rPr>
          <w:rtl/>
        </w:rPr>
        <w:t>וַיָּקָם דָּוִיד הַמֶּלֶךְ עַל רַגְלָיו וַיֹּאמֶר שְׁמָעוּנִי אַחַי וְעַמִּי אֲנִי עִם לְבָבִי לִבְנוֹת בֵּית מְנוּחָה לַאֲרוֹן בְּרִית ה' וְלַהֲדֹם רַגְלֵי אֱלֹהֵינוּ וַהֲכִינוֹתִי לִבְנוֹת</w:t>
      </w:r>
      <w:r>
        <w:rPr>
          <w:rFonts w:hint="cs"/>
          <w:rtl/>
        </w:rPr>
        <w:t>".</w:t>
      </w:r>
    </w:p>
    <w:p w14:paraId="5354B942" w14:textId="77777777" w:rsidR="00895FAB" w:rsidRDefault="0046704C" w:rsidP="00895FAB">
      <w:pPr>
        <w:rPr>
          <w:rtl/>
        </w:rPr>
      </w:pPr>
      <w:r>
        <w:rPr>
          <w:rFonts w:hint="cs"/>
          <w:rtl/>
        </w:rPr>
        <w:t xml:space="preserve">הכתוב מקביל בין </w:t>
      </w:r>
      <w:r w:rsidR="00895FAB">
        <w:rPr>
          <w:rFonts w:hint="cs"/>
          <w:rtl/>
        </w:rPr>
        <w:t>"</w:t>
      </w:r>
      <w:r>
        <w:rPr>
          <w:rFonts w:hint="cs"/>
          <w:rtl/>
        </w:rPr>
        <w:t>ארון ברית ה'</w:t>
      </w:r>
      <w:r w:rsidR="00895FAB">
        <w:rPr>
          <w:rFonts w:hint="cs"/>
          <w:rtl/>
        </w:rPr>
        <w:t>"</w:t>
      </w:r>
      <w:r>
        <w:rPr>
          <w:rFonts w:hint="cs"/>
          <w:rtl/>
        </w:rPr>
        <w:t xml:space="preserve"> ל</w:t>
      </w:r>
      <w:r w:rsidR="00895FAB">
        <w:rPr>
          <w:rFonts w:hint="cs"/>
          <w:rtl/>
        </w:rPr>
        <w:t>"</w:t>
      </w:r>
      <w:r>
        <w:rPr>
          <w:rFonts w:hint="cs"/>
          <w:rtl/>
        </w:rPr>
        <w:t>הדום רגלי אלוהינו</w:t>
      </w:r>
      <w:r w:rsidR="00895FAB">
        <w:rPr>
          <w:rFonts w:hint="cs"/>
          <w:rtl/>
        </w:rPr>
        <w:t>"</w:t>
      </w:r>
      <w:r>
        <w:rPr>
          <w:rFonts w:hint="cs"/>
          <w:rtl/>
        </w:rPr>
        <w:t>.</w:t>
      </w:r>
    </w:p>
    <w:p w14:paraId="32BBDD1F" w14:textId="09474293" w:rsidR="0046704C" w:rsidRDefault="00895FAB" w:rsidP="009C3D56">
      <w:pPr>
        <w:rPr>
          <w:rtl/>
        </w:rPr>
      </w:pPr>
      <w:r>
        <w:rPr>
          <w:rFonts w:hint="cs"/>
          <w:rtl/>
        </w:rPr>
        <w:t xml:space="preserve">גם בפרק צ"ט </w:t>
      </w:r>
      <w:r w:rsidR="0046704C">
        <w:rPr>
          <w:rFonts w:hint="cs"/>
          <w:rtl/>
        </w:rPr>
        <w:t xml:space="preserve">בתהלים </w:t>
      </w:r>
      <w:r>
        <w:rPr>
          <w:rFonts w:hint="cs"/>
          <w:rtl/>
        </w:rPr>
        <w:t xml:space="preserve">(שגם בו </w:t>
      </w:r>
      <w:r w:rsidR="0046704C">
        <w:rPr>
          <w:rFonts w:hint="cs"/>
          <w:rtl/>
        </w:rPr>
        <w:t>ה' מוזכר כ</w:t>
      </w:r>
      <w:r>
        <w:rPr>
          <w:rFonts w:hint="cs"/>
          <w:rtl/>
        </w:rPr>
        <w:t>"</w:t>
      </w:r>
      <w:r w:rsidR="0046704C">
        <w:rPr>
          <w:rFonts w:hint="cs"/>
          <w:rtl/>
        </w:rPr>
        <w:t>יושב כרובים</w:t>
      </w:r>
      <w:r>
        <w:rPr>
          <w:rFonts w:hint="cs"/>
          <w:rtl/>
        </w:rPr>
        <w:t xml:space="preserve">") </w:t>
      </w:r>
      <w:r w:rsidR="0046704C">
        <w:rPr>
          <w:rFonts w:hint="cs"/>
          <w:rtl/>
        </w:rPr>
        <w:t xml:space="preserve">נאמר </w:t>
      </w:r>
      <w:r>
        <w:rPr>
          <w:rFonts w:hint="cs"/>
          <w:rtl/>
        </w:rPr>
        <w:t>"</w:t>
      </w:r>
      <w:r w:rsidR="0046704C">
        <w:rPr>
          <w:rFonts w:hint="cs"/>
          <w:rtl/>
        </w:rPr>
        <w:t xml:space="preserve">רוממו ה' אלוקינו והשתחוו </w:t>
      </w:r>
      <w:r w:rsidR="0046704C" w:rsidRPr="00895FAB">
        <w:rPr>
          <w:rFonts w:hint="cs"/>
          <w:b/>
          <w:bCs/>
          <w:rtl/>
        </w:rPr>
        <w:t>להדום רגליו</w:t>
      </w:r>
      <w:r w:rsidR="0046704C">
        <w:rPr>
          <w:rFonts w:hint="cs"/>
          <w:rtl/>
        </w:rPr>
        <w:t xml:space="preserve"> קדוש הוא". הכוונה הפשוטה של הפסוק </w:t>
      </w:r>
      <w:r w:rsidR="005A517F">
        <w:rPr>
          <w:rFonts w:hint="cs"/>
          <w:rtl/>
        </w:rPr>
        <w:t xml:space="preserve">היא ש"הדום רגליו" של ה', שאליו יש להשתחוות, הוא </w:t>
      </w:r>
      <w:r w:rsidR="0046704C">
        <w:rPr>
          <w:rFonts w:hint="cs"/>
          <w:rtl/>
        </w:rPr>
        <w:t>ארון הברית.</w:t>
      </w:r>
      <w:r w:rsidR="009C3D56">
        <w:rPr>
          <w:rFonts w:hint="cs"/>
          <w:rtl/>
        </w:rPr>
        <w:t xml:space="preserve"> ביטוי דומה מופיע</w:t>
      </w:r>
      <w:r w:rsidR="0046704C">
        <w:rPr>
          <w:rFonts w:hint="cs"/>
          <w:rtl/>
        </w:rPr>
        <w:t xml:space="preserve"> ב</w:t>
      </w:r>
      <w:r w:rsidR="009C3D56">
        <w:rPr>
          <w:rFonts w:hint="cs"/>
          <w:rtl/>
        </w:rPr>
        <w:t xml:space="preserve">פרק </w:t>
      </w:r>
      <w:r w:rsidR="0046704C">
        <w:rPr>
          <w:rFonts w:hint="cs"/>
          <w:rtl/>
        </w:rPr>
        <w:t>קל"ב</w:t>
      </w:r>
      <w:r w:rsidR="009C3D56">
        <w:rPr>
          <w:rFonts w:hint="cs"/>
          <w:rtl/>
        </w:rPr>
        <w:t xml:space="preserve"> בתהילים</w:t>
      </w:r>
      <w:r w:rsidR="0046704C">
        <w:rPr>
          <w:rFonts w:hint="cs"/>
          <w:rtl/>
        </w:rPr>
        <w:t xml:space="preserve"> </w:t>
      </w:r>
      <w:r w:rsidR="009C3D56">
        <w:rPr>
          <w:rFonts w:hint="cs"/>
          <w:rtl/>
        </w:rPr>
        <w:t xml:space="preserve">(פסוק </w:t>
      </w:r>
      <w:r w:rsidR="0046704C">
        <w:rPr>
          <w:rFonts w:hint="cs"/>
          <w:rtl/>
        </w:rPr>
        <w:t>ז'</w:t>
      </w:r>
      <w:r w:rsidR="009C3D56">
        <w:rPr>
          <w:rFonts w:hint="cs"/>
          <w:rtl/>
        </w:rPr>
        <w:t>) –</w:t>
      </w:r>
      <w:r w:rsidR="0046704C">
        <w:rPr>
          <w:rFonts w:hint="cs"/>
          <w:rtl/>
        </w:rPr>
        <w:t xml:space="preserve"> "נבואה למשכנותיו נשתחווה </w:t>
      </w:r>
      <w:r w:rsidR="0046704C" w:rsidRPr="009C3D56">
        <w:rPr>
          <w:rFonts w:hint="cs"/>
          <w:b/>
          <w:bCs/>
          <w:rtl/>
        </w:rPr>
        <w:t>להדום רגליו</w:t>
      </w:r>
      <w:r w:rsidR="0046704C">
        <w:rPr>
          <w:rFonts w:hint="cs"/>
          <w:rtl/>
        </w:rPr>
        <w:t>".</w:t>
      </w:r>
    </w:p>
    <w:p w14:paraId="6C1EC1CE" w14:textId="0AED54CF" w:rsidR="0046704C" w:rsidRDefault="0046704C" w:rsidP="003A39AF">
      <w:pPr>
        <w:rPr>
          <w:rtl/>
        </w:rPr>
      </w:pPr>
      <w:r>
        <w:rPr>
          <w:rFonts w:hint="cs"/>
          <w:rtl/>
        </w:rPr>
        <w:t xml:space="preserve">אמנם, בשום פסוק לא </w:t>
      </w:r>
      <w:r w:rsidR="009B3F0D">
        <w:rPr>
          <w:rFonts w:hint="cs"/>
          <w:rtl/>
        </w:rPr>
        <w:t>נאמר</w:t>
      </w:r>
      <w:r>
        <w:rPr>
          <w:rFonts w:hint="cs"/>
          <w:rtl/>
        </w:rPr>
        <w:t xml:space="preserve"> </w:t>
      </w:r>
      <w:r w:rsidR="00756563">
        <w:rPr>
          <w:rFonts w:hint="cs"/>
          <w:rtl/>
        </w:rPr>
        <w:t xml:space="preserve">באופן מפורש </w:t>
      </w:r>
      <w:r>
        <w:rPr>
          <w:rFonts w:hint="cs"/>
          <w:rtl/>
        </w:rPr>
        <w:t xml:space="preserve">כי הארון הוא כיסא ה' בעולם, אך נראה לנו כי הראיות מן הפסוקים </w:t>
      </w:r>
      <w:r w:rsidR="00756563">
        <w:rPr>
          <w:rFonts w:hint="cs"/>
          <w:rtl/>
        </w:rPr>
        <w:t>ש</w:t>
      </w:r>
      <w:r>
        <w:rPr>
          <w:rFonts w:hint="cs"/>
          <w:rtl/>
        </w:rPr>
        <w:t xml:space="preserve">בהם מופיעים הביטויים </w:t>
      </w:r>
      <w:r w:rsidR="00756563">
        <w:rPr>
          <w:rFonts w:hint="cs"/>
          <w:rtl/>
        </w:rPr>
        <w:t>"</w:t>
      </w:r>
      <w:r>
        <w:rPr>
          <w:rFonts w:hint="cs"/>
          <w:rtl/>
        </w:rPr>
        <w:t>יושב הכרובים</w:t>
      </w:r>
      <w:r w:rsidR="00756563">
        <w:rPr>
          <w:rFonts w:hint="cs"/>
          <w:rtl/>
        </w:rPr>
        <w:t>"</w:t>
      </w:r>
      <w:r>
        <w:rPr>
          <w:rFonts w:hint="cs"/>
          <w:rtl/>
        </w:rPr>
        <w:t xml:space="preserve"> ו</w:t>
      </w:r>
      <w:r w:rsidR="00756563">
        <w:rPr>
          <w:rFonts w:hint="cs"/>
          <w:rtl/>
        </w:rPr>
        <w:t>"</w:t>
      </w:r>
      <w:r>
        <w:rPr>
          <w:rFonts w:hint="cs"/>
          <w:rtl/>
        </w:rPr>
        <w:t>הדום רגליו</w:t>
      </w:r>
      <w:r w:rsidR="00756563">
        <w:rPr>
          <w:rFonts w:hint="cs"/>
          <w:rtl/>
        </w:rPr>
        <w:t>"</w:t>
      </w:r>
      <w:r>
        <w:rPr>
          <w:rFonts w:hint="cs"/>
          <w:rtl/>
        </w:rPr>
        <w:t xml:space="preserve"> חזקות מספיק.</w:t>
      </w:r>
    </w:p>
    <w:p w14:paraId="72FDE9FA" w14:textId="2DE94652" w:rsidR="0046704C" w:rsidRDefault="00C75BE6" w:rsidP="003A39AF">
      <w:pPr>
        <w:rPr>
          <w:rtl/>
        </w:rPr>
      </w:pPr>
      <w:r>
        <w:rPr>
          <w:rFonts w:hint="cs"/>
          <w:rtl/>
        </w:rPr>
        <w:t xml:space="preserve">אם כן, </w:t>
      </w:r>
      <w:r w:rsidR="0046704C">
        <w:rPr>
          <w:rFonts w:hint="cs"/>
          <w:rtl/>
        </w:rPr>
        <w:t xml:space="preserve">ירמיהו מבשר כי בגאולה העתידה </w:t>
      </w:r>
      <w:r>
        <w:rPr>
          <w:rFonts w:hint="cs"/>
          <w:rtl/>
        </w:rPr>
        <w:t>יתרחש</w:t>
      </w:r>
      <w:r w:rsidR="0046704C">
        <w:rPr>
          <w:rFonts w:hint="cs"/>
          <w:rtl/>
        </w:rPr>
        <w:t xml:space="preserve"> שינוי משמעותי</w:t>
      </w:r>
      <w:r>
        <w:rPr>
          <w:rFonts w:hint="cs"/>
          <w:rtl/>
        </w:rPr>
        <w:t>,</w:t>
      </w:r>
      <w:r w:rsidR="0046704C">
        <w:rPr>
          <w:rFonts w:hint="cs"/>
          <w:rtl/>
        </w:rPr>
        <w:t xml:space="preserve"> ובמקום שהארון יהיה בליבו של המקדש, </w:t>
      </w:r>
      <w:r w:rsidR="0046704C">
        <w:rPr>
          <w:rFonts w:hint="cs"/>
          <w:rtl/>
        </w:rPr>
        <w:lastRenderedPageBreak/>
        <w:t>בקודש הקדשים</w:t>
      </w:r>
      <w:r>
        <w:rPr>
          <w:rFonts w:hint="cs"/>
          <w:rtl/>
        </w:rPr>
        <w:t xml:space="preserve"> (כפי שהיה מקובל בכל שנות המשכן והמקדש)</w:t>
      </w:r>
      <w:r w:rsidR="0046704C">
        <w:rPr>
          <w:rFonts w:hint="cs"/>
          <w:rtl/>
        </w:rPr>
        <w:t xml:space="preserve">, </w:t>
      </w:r>
      <w:r>
        <w:rPr>
          <w:rFonts w:hint="cs"/>
          <w:rtl/>
        </w:rPr>
        <w:t xml:space="preserve">הוא </w:t>
      </w:r>
      <w:r w:rsidR="0046704C">
        <w:rPr>
          <w:rFonts w:hint="cs"/>
          <w:rtl/>
        </w:rPr>
        <w:t>לא ייזכר כלל ובמקומו ירושלים כולה תהיה כ</w:t>
      </w:r>
      <w:r>
        <w:rPr>
          <w:rFonts w:hint="cs"/>
          <w:rtl/>
        </w:rPr>
        <w:t>י</w:t>
      </w:r>
      <w:r w:rsidR="0046704C">
        <w:rPr>
          <w:rFonts w:hint="cs"/>
          <w:rtl/>
        </w:rPr>
        <w:t xml:space="preserve">סא ה' בעולם. הנביא מתאר את המציאות החדשה על רקע </w:t>
      </w:r>
      <w:r w:rsidR="00E31043">
        <w:rPr>
          <w:rFonts w:hint="cs"/>
          <w:rtl/>
        </w:rPr>
        <w:t>הבשורה</w:t>
      </w:r>
      <w:r w:rsidR="0046704C">
        <w:rPr>
          <w:rFonts w:hint="cs"/>
          <w:rtl/>
        </w:rPr>
        <w:t xml:space="preserve"> כי בני ממלכת ישראל יעלו לארץ, יפרו</w:t>
      </w:r>
      <w:r w:rsidR="00E31043">
        <w:rPr>
          <w:rFonts w:hint="cs"/>
          <w:rtl/>
        </w:rPr>
        <w:t xml:space="preserve"> וירבו</w:t>
      </w:r>
      <w:r w:rsidR="0046704C">
        <w:rPr>
          <w:rFonts w:hint="cs"/>
          <w:rtl/>
        </w:rPr>
        <w:t>. כמו כן, חלק מהותי מן השינוי הזה ה</w:t>
      </w:r>
      <w:r w:rsidR="00E31043">
        <w:rPr>
          <w:rFonts w:hint="cs"/>
          <w:rtl/>
        </w:rPr>
        <w:t>ו</w:t>
      </w:r>
      <w:r w:rsidR="0046704C">
        <w:rPr>
          <w:rFonts w:hint="cs"/>
          <w:rtl/>
        </w:rPr>
        <w:t>א "ונקוו אליה כל הגויים לשם ה' לירושלים ולא ילכו עוד אחרי שרירות ליבם הרע".</w:t>
      </w:r>
    </w:p>
    <w:p w14:paraId="0F84E2E5" w14:textId="585354C0" w:rsidR="0046704C" w:rsidRDefault="0046704C" w:rsidP="00FA714A">
      <w:pPr>
        <w:rPr>
          <w:rtl/>
        </w:rPr>
      </w:pPr>
      <w:r>
        <w:rPr>
          <w:rFonts w:hint="cs"/>
          <w:rtl/>
        </w:rPr>
        <w:t>ההבנה הפשוטה היא שבמקום האמונה והעבודה מול ארון ברית ה', כלי מוחשי בעל מידות מסוימות</w:t>
      </w:r>
      <w:r w:rsidR="00E31043">
        <w:rPr>
          <w:rFonts w:hint="cs"/>
          <w:rtl/>
        </w:rPr>
        <w:t>,</w:t>
      </w:r>
      <w:r>
        <w:rPr>
          <w:rFonts w:hint="cs"/>
          <w:rtl/>
        </w:rPr>
        <w:t xml:space="preserve"> חומרים מסוימים וצורה מסוימת,</w:t>
      </w:r>
      <w:r w:rsidR="00E31043">
        <w:rPr>
          <w:rFonts w:hint="cs"/>
          <w:rtl/>
        </w:rPr>
        <w:t xml:space="preserve"> </w:t>
      </w:r>
      <w:r>
        <w:rPr>
          <w:rFonts w:hint="cs"/>
          <w:rtl/>
        </w:rPr>
        <w:t>המונח במקום מ</w:t>
      </w:r>
      <w:r w:rsidR="00E31043">
        <w:rPr>
          <w:rFonts w:hint="cs"/>
          <w:rtl/>
        </w:rPr>
        <w:t>ד</w:t>
      </w:r>
      <w:r>
        <w:rPr>
          <w:rFonts w:hint="cs"/>
          <w:rtl/>
        </w:rPr>
        <w:t xml:space="preserve">וד </w:t>
      </w:r>
      <w:r w:rsidR="00E31043">
        <w:rPr>
          <w:rFonts w:hint="cs"/>
          <w:rtl/>
        </w:rPr>
        <w:t>ו</w:t>
      </w:r>
      <w:r>
        <w:rPr>
          <w:rFonts w:hint="cs"/>
          <w:rtl/>
        </w:rPr>
        <w:t>מוגדר, הופעת ה' בעולם תתרחב ותתפשט לכל ירושלים ומתוך כך לכל עם ישראל ולכל העולם כולו. ברור שה</w:t>
      </w:r>
      <w:r w:rsidR="00557F2B">
        <w:rPr>
          <w:rFonts w:hint="cs"/>
          <w:rtl/>
        </w:rPr>
        <w:t>שראת השכינה</w:t>
      </w:r>
      <w:r>
        <w:rPr>
          <w:rFonts w:hint="cs"/>
          <w:rtl/>
        </w:rPr>
        <w:t xml:space="preserve"> </w:t>
      </w:r>
      <w:r w:rsidR="00557F2B">
        <w:rPr>
          <w:rFonts w:hint="cs"/>
          <w:rtl/>
        </w:rPr>
        <w:t>ב</w:t>
      </w:r>
      <w:r w:rsidR="00FA714A">
        <w:rPr>
          <w:rFonts w:hint="cs"/>
          <w:rtl/>
        </w:rPr>
        <w:t>"</w:t>
      </w:r>
      <w:r>
        <w:rPr>
          <w:rFonts w:hint="cs"/>
          <w:rtl/>
        </w:rPr>
        <w:t>כל ירושלים</w:t>
      </w:r>
      <w:r w:rsidR="00FA714A">
        <w:rPr>
          <w:rFonts w:hint="cs"/>
          <w:rtl/>
        </w:rPr>
        <w:t>"</w:t>
      </w:r>
      <w:r>
        <w:rPr>
          <w:rFonts w:hint="cs"/>
          <w:rtl/>
        </w:rPr>
        <w:t xml:space="preserve"> יותר נעלה ופחות גשמי</w:t>
      </w:r>
      <w:r w:rsidR="00557F2B">
        <w:rPr>
          <w:rFonts w:hint="cs"/>
          <w:rtl/>
        </w:rPr>
        <w:t>ת</w:t>
      </w:r>
      <w:r>
        <w:rPr>
          <w:rFonts w:hint="cs"/>
          <w:rtl/>
        </w:rPr>
        <w:t xml:space="preserve"> וממוקד</w:t>
      </w:r>
      <w:r w:rsidR="00557F2B">
        <w:rPr>
          <w:rFonts w:hint="cs"/>
          <w:rtl/>
        </w:rPr>
        <w:t>ת מהשראתה</w:t>
      </w:r>
      <w:r w:rsidR="00FA714A">
        <w:rPr>
          <w:rFonts w:hint="cs"/>
          <w:rtl/>
        </w:rPr>
        <w:t xml:space="preserve"> </w:t>
      </w:r>
      <w:r w:rsidR="00557F2B">
        <w:rPr>
          <w:rFonts w:hint="cs"/>
          <w:rtl/>
        </w:rPr>
        <w:t>ב</w:t>
      </w:r>
      <w:r w:rsidR="00FA714A">
        <w:rPr>
          <w:rFonts w:hint="cs"/>
          <w:rtl/>
        </w:rPr>
        <w:t>"ארון ברית ה'"</w:t>
      </w:r>
      <w:r>
        <w:rPr>
          <w:rFonts w:hint="cs"/>
          <w:rtl/>
        </w:rPr>
        <w:t>.</w:t>
      </w:r>
    </w:p>
    <w:p w14:paraId="78012A94" w14:textId="326647CF" w:rsidR="0046704C" w:rsidRDefault="0046704C" w:rsidP="003A39AF">
      <w:pPr>
        <w:rPr>
          <w:rtl/>
        </w:rPr>
      </w:pPr>
      <w:r>
        <w:rPr>
          <w:rFonts w:hint="cs"/>
          <w:rtl/>
        </w:rPr>
        <w:t xml:space="preserve">בראשונים על אתר מצאנו כמה דעות </w:t>
      </w:r>
      <w:r w:rsidR="00557F2B">
        <w:rPr>
          <w:rFonts w:hint="cs"/>
          <w:rtl/>
        </w:rPr>
        <w:t>בנוגע ל</w:t>
      </w:r>
      <w:r>
        <w:rPr>
          <w:rFonts w:hint="cs"/>
          <w:rtl/>
        </w:rPr>
        <w:t>סיב</w:t>
      </w:r>
      <w:r w:rsidR="00557F2B">
        <w:rPr>
          <w:rFonts w:hint="cs"/>
          <w:rtl/>
        </w:rPr>
        <w:t>ת</w:t>
      </w:r>
      <w:r>
        <w:rPr>
          <w:rFonts w:hint="cs"/>
          <w:rtl/>
        </w:rPr>
        <w:t xml:space="preserve"> </w:t>
      </w:r>
      <w:r w:rsidR="00557F2B">
        <w:rPr>
          <w:rFonts w:hint="cs"/>
          <w:rtl/>
        </w:rPr>
        <w:t>ה</w:t>
      </w:r>
      <w:r>
        <w:rPr>
          <w:rFonts w:hint="cs"/>
          <w:rtl/>
        </w:rPr>
        <w:t>שינוי והמעבר מארון הברית אל ירושלים. לפי ה</w:t>
      </w:r>
      <w:r w:rsidR="00557F2B">
        <w:rPr>
          <w:rFonts w:hint="cs"/>
          <w:rtl/>
        </w:rPr>
        <w:t>"</w:t>
      </w:r>
      <w:r>
        <w:rPr>
          <w:rFonts w:hint="cs"/>
          <w:rtl/>
        </w:rPr>
        <w:t>מצודות</w:t>
      </w:r>
      <w:r w:rsidR="00557F2B">
        <w:rPr>
          <w:rFonts w:hint="cs"/>
          <w:rtl/>
        </w:rPr>
        <w:t>"</w:t>
      </w:r>
      <w:r>
        <w:rPr>
          <w:rFonts w:hint="cs"/>
          <w:rtl/>
        </w:rPr>
        <w:t xml:space="preserve"> השינוי </w:t>
      </w:r>
      <w:r w:rsidR="00557F2B">
        <w:rPr>
          <w:rFonts w:hint="cs"/>
          <w:rtl/>
        </w:rPr>
        <w:t>נובע</w:t>
      </w:r>
      <w:r>
        <w:rPr>
          <w:rFonts w:hint="cs"/>
          <w:rtl/>
        </w:rPr>
        <w:t xml:space="preserve"> </w:t>
      </w:r>
      <w:r w:rsidR="00557F2B">
        <w:rPr>
          <w:rFonts w:hint="cs"/>
          <w:rtl/>
        </w:rPr>
        <w:t>מ</w:t>
      </w:r>
      <w:r>
        <w:rPr>
          <w:rFonts w:hint="cs"/>
          <w:rtl/>
        </w:rPr>
        <w:t>ריבוי האוכלוסין</w:t>
      </w:r>
      <w:r w:rsidR="00557F2B">
        <w:rPr>
          <w:rFonts w:hint="cs"/>
          <w:rtl/>
        </w:rPr>
        <w:t>,</w:t>
      </w:r>
      <w:r>
        <w:rPr>
          <w:rFonts w:hint="cs"/>
          <w:rtl/>
        </w:rPr>
        <w:t xml:space="preserve"> שלא יוכלו </w:t>
      </w:r>
      <w:r w:rsidR="00557F2B">
        <w:rPr>
          <w:rFonts w:hint="cs"/>
          <w:rtl/>
        </w:rPr>
        <w:t xml:space="preserve">עוד </w:t>
      </w:r>
      <w:r>
        <w:rPr>
          <w:rFonts w:hint="cs"/>
          <w:rtl/>
        </w:rPr>
        <w:t xml:space="preserve">להצטופף ליד הארון. הרד"ק </w:t>
      </w:r>
      <w:r w:rsidR="00557F2B">
        <w:rPr>
          <w:rFonts w:hint="cs"/>
          <w:rtl/>
        </w:rPr>
        <w:t xml:space="preserve">מסביר כי </w:t>
      </w:r>
      <w:r>
        <w:rPr>
          <w:rFonts w:hint="cs"/>
          <w:rtl/>
        </w:rPr>
        <w:t>הארון מסמל את היציאה למלחמה</w:t>
      </w:r>
      <w:r w:rsidR="00557F2B">
        <w:rPr>
          <w:rFonts w:hint="cs"/>
          <w:rtl/>
        </w:rPr>
        <w:t>,</w:t>
      </w:r>
      <w:r>
        <w:rPr>
          <w:rFonts w:hint="cs"/>
          <w:rtl/>
        </w:rPr>
        <w:t xml:space="preserve"> </w:t>
      </w:r>
      <w:r w:rsidR="00557F2B">
        <w:rPr>
          <w:rFonts w:hint="cs"/>
          <w:rtl/>
        </w:rPr>
        <w:t>אך</w:t>
      </w:r>
      <w:r>
        <w:rPr>
          <w:rFonts w:hint="cs"/>
          <w:rtl/>
        </w:rPr>
        <w:t xml:space="preserve"> </w:t>
      </w:r>
      <w:r w:rsidR="00557F2B">
        <w:rPr>
          <w:rFonts w:hint="cs"/>
          <w:rtl/>
        </w:rPr>
        <w:t>לעתיד לבוא</w:t>
      </w:r>
      <w:r>
        <w:rPr>
          <w:rFonts w:hint="cs"/>
          <w:rtl/>
        </w:rPr>
        <w:t xml:space="preserve"> לא תהיה קנאה ומלחמה אלא שלום.</w:t>
      </w:r>
    </w:p>
    <w:p w14:paraId="5FCB633A" w14:textId="693B8BA2" w:rsidR="0046704C" w:rsidRDefault="001C0087" w:rsidP="003A39AF">
      <w:pPr>
        <w:rPr>
          <w:rtl/>
        </w:rPr>
      </w:pPr>
      <w:r>
        <w:rPr>
          <w:rFonts w:hint="cs"/>
          <w:rtl/>
        </w:rPr>
        <w:t>מדוע מתנבא</w:t>
      </w:r>
      <w:r w:rsidR="0046704C">
        <w:rPr>
          <w:rFonts w:hint="cs"/>
          <w:rtl/>
        </w:rPr>
        <w:t xml:space="preserve"> ירמיהו </w:t>
      </w:r>
      <w:r w:rsidR="006302B9">
        <w:rPr>
          <w:rFonts w:hint="cs"/>
          <w:rtl/>
        </w:rPr>
        <w:t xml:space="preserve">על </w:t>
      </w:r>
      <w:r w:rsidR="0046704C">
        <w:rPr>
          <w:rFonts w:hint="cs"/>
          <w:rtl/>
        </w:rPr>
        <w:t xml:space="preserve">שינוי כל כך מרחיק לכת במעמדו של הארון? חלק מן המפרשים והחוקרים טוענים כי בזמן בו נאמרה הנבואה על ידי ירמיהו </w:t>
      </w:r>
      <w:r>
        <w:rPr>
          <w:rFonts w:hint="cs"/>
          <w:rtl/>
        </w:rPr>
        <w:t xml:space="preserve">הארון </w:t>
      </w:r>
      <w:r w:rsidR="0046704C">
        <w:rPr>
          <w:rFonts w:hint="cs"/>
          <w:rtl/>
        </w:rPr>
        <w:t>כבר נגנז</w:t>
      </w:r>
      <w:r>
        <w:rPr>
          <w:rFonts w:hint="cs"/>
          <w:rtl/>
        </w:rPr>
        <w:t>,</w:t>
      </w:r>
      <w:r w:rsidR="0046704C">
        <w:rPr>
          <w:rFonts w:hint="cs"/>
          <w:rtl/>
        </w:rPr>
        <w:t xml:space="preserve"> והוא </w:t>
      </w:r>
      <w:r>
        <w:rPr>
          <w:rFonts w:hint="cs"/>
          <w:rtl/>
        </w:rPr>
        <w:t>אינו</w:t>
      </w:r>
      <w:r w:rsidR="0046704C">
        <w:rPr>
          <w:rFonts w:hint="cs"/>
          <w:rtl/>
        </w:rPr>
        <w:t xml:space="preserve"> נמצא </w:t>
      </w:r>
      <w:r>
        <w:rPr>
          <w:rFonts w:hint="cs"/>
          <w:rtl/>
        </w:rPr>
        <w:t xml:space="preserve">עוד </w:t>
      </w:r>
      <w:r w:rsidR="0046704C">
        <w:rPr>
          <w:rFonts w:hint="cs"/>
          <w:rtl/>
        </w:rPr>
        <w:t xml:space="preserve">במקומו </w:t>
      </w:r>
      <w:r>
        <w:rPr>
          <w:rFonts w:hint="cs"/>
          <w:rtl/>
        </w:rPr>
        <w:t>ש</w:t>
      </w:r>
      <w:r w:rsidR="0046704C">
        <w:rPr>
          <w:rFonts w:hint="cs"/>
          <w:rtl/>
        </w:rPr>
        <w:t>בקודש הקדשים. מתי ועל ידי מי נגנז ארון הברית?</w:t>
      </w:r>
      <w:r w:rsidR="0046704C">
        <w:rPr>
          <w:rStyle w:val="a5"/>
          <w:rFonts w:eastAsia="Calibri"/>
          <w:rtl/>
        </w:rPr>
        <w:footnoteReference w:id="3"/>
      </w:r>
      <w:r w:rsidR="0046704C">
        <w:rPr>
          <w:rFonts w:hint="cs"/>
          <w:rtl/>
        </w:rPr>
        <w:t xml:space="preserve"> </w:t>
      </w:r>
      <w:r>
        <w:rPr>
          <w:rFonts w:hint="cs"/>
          <w:rtl/>
        </w:rPr>
        <w:t>יתכן ש</w:t>
      </w:r>
      <w:r w:rsidR="0046704C">
        <w:rPr>
          <w:rFonts w:hint="cs"/>
          <w:rtl/>
        </w:rPr>
        <w:t>סילוק הארון נעשה על ידי המלך מנשה</w:t>
      </w:r>
      <w:r>
        <w:rPr>
          <w:rFonts w:hint="cs"/>
          <w:rtl/>
        </w:rPr>
        <w:t>,</w:t>
      </w:r>
      <w:r w:rsidR="0046704C">
        <w:rPr>
          <w:rFonts w:hint="cs"/>
          <w:rtl/>
        </w:rPr>
        <w:t xml:space="preserve"> </w:t>
      </w:r>
      <w:r>
        <w:rPr>
          <w:rFonts w:hint="cs"/>
          <w:rtl/>
        </w:rPr>
        <w:t>ויתכן</w:t>
      </w:r>
      <w:r w:rsidR="0046704C">
        <w:rPr>
          <w:rFonts w:hint="cs"/>
          <w:rtl/>
        </w:rPr>
        <w:t xml:space="preserve"> כי הסילוק התרחש בימי המלך יאשיהו. הדעה </w:t>
      </w:r>
      <w:r>
        <w:rPr>
          <w:rFonts w:hint="cs"/>
          <w:rtl/>
        </w:rPr>
        <w:t>ש</w:t>
      </w:r>
      <w:r w:rsidR="0046704C">
        <w:rPr>
          <w:rFonts w:hint="cs"/>
          <w:rtl/>
        </w:rPr>
        <w:t xml:space="preserve">לפיה הארון נגנז בימי מנשה מניחה כי </w:t>
      </w:r>
      <w:r w:rsidR="006B0B43">
        <w:rPr>
          <w:rFonts w:hint="cs"/>
          <w:rtl/>
        </w:rPr>
        <w:t xml:space="preserve">לאחר הכנסת </w:t>
      </w:r>
      <w:r w:rsidR="0046704C">
        <w:rPr>
          <w:rFonts w:hint="cs"/>
          <w:rtl/>
        </w:rPr>
        <w:t xml:space="preserve">צלם בהיכל </w:t>
      </w:r>
      <w:r w:rsidR="006B0B43">
        <w:rPr>
          <w:rFonts w:hint="cs"/>
          <w:rtl/>
        </w:rPr>
        <w:t xml:space="preserve">על ידי מנשה </w:t>
      </w:r>
      <w:r w:rsidR="0046704C">
        <w:rPr>
          <w:rFonts w:hint="cs"/>
          <w:rtl/>
        </w:rPr>
        <w:t xml:space="preserve">לא היה ראוי ונכון </w:t>
      </w:r>
      <w:r w:rsidR="006B0B43">
        <w:rPr>
          <w:rFonts w:hint="cs"/>
          <w:rtl/>
        </w:rPr>
        <w:t xml:space="preserve">שהארון </w:t>
      </w:r>
      <w:r w:rsidR="0046704C">
        <w:rPr>
          <w:rFonts w:hint="cs"/>
          <w:rtl/>
        </w:rPr>
        <w:t>יישאר שם</w:t>
      </w:r>
      <w:r w:rsidR="006B0B43">
        <w:rPr>
          <w:rFonts w:hint="cs"/>
          <w:rtl/>
        </w:rPr>
        <w:t>,</w:t>
      </w:r>
      <w:r w:rsidR="0046704C">
        <w:rPr>
          <w:rFonts w:hint="cs"/>
          <w:rtl/>
        </w:rPr>
        <w:t xml:space="preserve"> ויתכן כי כהנים יראי ה' הוציאו אותו משם וגנזו אותו עם הכנסת הצלם.</w:t>
      </w:r>
    </w:p>
    <w:p w14:paraId="18AAA4D4" w14:textId="5DCFA9C3" w:rsidR="0046704C" w:rsidRDefault="0046704C" w:rsidP="003A39AF">
      <w:pPr>
        <w:rPr>
          <w:rtl/>
        </w:rPr>
      </w:pPr>
      <w:r>
        <w:rPr>
          <w:rFonts w:hint="cs"/>
          <w:rtl/>
        </w:rPr>
        <w:t xml:space="preserve">אמנם, חז"ל </w:t>
      </w:r>
      <w:r w:rsidR="006B0B43">
        <w:rPr>
          <w:rFonts w:hint="cs"/>
          <w:rtl/>
        </w:rPr>
        <w:t>(</w:t>
      </w:r>
      <w:r>
        <w:rPr>
          <w:rFonts w:hint="cs"/>
          <w:rtl/>
        </w:rPr>
        <w:t>סנהדרין קג</w:t>
      </w:r>
      <w:r w:rsidR="006B0B43">
        <w:rPr>
          <w:rFonts w:hint="cs"/>
          <w:rtl/>
        </w:rPr>
        <w:t xml:space="preserve"> ע"ב)</w:t>
      </w:r>
      <w:r>
        <w:rPr>
          <w:rFonts w:hint="cs"/>
          <w:rtl/>
        </w:rPr>
        <w:t xml:space="preserve"> מתארים </w:t>
      </w:r>
      <w:r w:rsidR="006B0B43">
        <w:rPr>
          <w:rFonts w:hint="cs"/>
          <w:rtl/>
        </w:rPr>
        <w:t>את ה</w:t>
      </w:r>
      <w:r>
        <w:rPr>
          <w:rFonts w:hint="cs"/>
          <w:rtl/>
        </w:rPr>
        <w:t>תהליך של הכנסת עבודה זרה למקדש</w:t>
      </w:r>
      <w:r w:rsidR="006B0B43">
        <w:rPr>
          <w:rFonts w:hint="cs"/>
          <w:rtl/>
        </w:rPr>
        <w:t>,</w:t>
      </w:r>
      <w:r>
        <w:rPr>
          <w:rFonts w:hint="cs"/>
          <w:rtl/>
        </w:rPr>
        <w:t xml:space="preserve"> המתחיל במלך אחז, ממשיך אצל מנשה ומסתיים בימי אמון:</w:t>
      </w:r>
    </w:p>
    <w:p w14:paraId="65821D0C" w14:textId="28C9B171" w:rsidR="0046704C" w:rsidRDefault="00E277A1" w:rsidP="006B0B43">
      <w:pPr>
        <w:pStyle w:val="14"/>
        <w:rPr>
          <w:rtl/>
        </w:rPr>
      </w:pPr>
      <w:r>
        <w:rPr>
          <w:rFonts w:hint="cs"/>
          <w:rtl/>
        </w:rPr>
        <w:t>"</w:t>
      </w:r>
      <w:r w:rsidR="0046704C" w:rsidRPr="004F4CE9">
        <w:rPr>
          <w:rtl/>
        </w:rPr>
        <w:t xml:space="preserve">אחז העמידו </w:t>
      </w:r>
      <w:r w:rsidR="0046704C">
        <w:rPr>
          <w:rFonts w:hint="cs"/>
          <w:rtl/>
        </w:rPr>
        <w:t xml:space="preserve">(את הפסל) </w:t>
      </w:r>
      <w:r w:rsidR="0046704C" w:rsidRPr="004F4CE9">
        <w:rPr>
          <w:rtl/>
        </w:rPr>
        <w:t xml:space="preserve">בעלייה, שנאמר </w:t>
      </w:r>
      <w:r w:rsidR="00A870FD">
        <w:rPr>
          <w:rFonts w:hint="cs"/>
          <w:rtl/>
        </w:rPr>
        <w:t>'</w:t>
      </w:r>
      <w:r w:rsidR="0046704C" w:rsidRPr="004F4CE9">
        <w:rPr>
          <w:rtl/>
        </w:rPr>
        <w:t>ואת המזבחות אשר על הגג עלית אחז</w:t>
      </w:r>
      <w:r w:rsidR="00A870FD">
        <w:rPr>
          <w:rFonts w:hint="cs"/>
          <w:rtl/>
        </w:rPr>
        <w:t>'</w:t>
      </w:r>
      <w:r w:rsidR="0046704C" w:rsidRPr="004F4CE9">
        <w:rPr>
          <w:rtl/>
        </w:rPr>
        <w:t xml:space="preserve"> וגו', מנשה העמידו בהיכל, שנאמר </w:t>
      </w:r>
      <w:r w:rsidR="00A870FD">
        <w:rPr>
          <w:rFonts w:hint="cs"/>
          <w:rtl/>
        </w:rPr>
        <w:t>'</w:t>
      </w:r>
      <w:r w:rsidR="0046704C" w:rsidRPr="004F4CE9">
        <w:rPr>
          <w:rtl/>
        </w:rPr>
        <w:t>וישם את פסל האשרה אשר עשה בבית אשר אמר ה' אל דוד ואל שלמה [בנו] בבית הזה ובירושלים אשר בחרתי מכל שבטי ישראל אשים את שמי לעולם</w:t>
      </w:r>
      <w:r w:rsidR="00A870FD">
        <w:rPr>
          <w:rFonts w:hint="cs"/>
          <w:rtl/>
        </w:rPr>
        <w:t>'</w:t>
      </w:r>
      <w:r w:rsidR="0046704C" w:rsidRPr="004F4CE9">
        <w:rPr>
          <w:rtl/>
        </w:rPr>
        <w:t xml:space="preserve">, אמון הכניסו לבית קדשי הקדשים, שנאמר </w:t>
      </w:r>
      <w:r w:rsidR="00A870FD">
        <w:rPr>
          <w:rFonts w:hint="cs"/>
          <w:rtl/>
        </w:rPr>
        <w:t>'</w:t>
      </w:r>
      <w:r w:rsidR="0046704C" w:rsidRPr="004F4CE9">
        <w:rPr>
          <w:rtl/>
        </w:rPr>
        <w:t>כי קצר המצע מהשתרע והמסכה צרה כהתכנס</w:t>
      </w:r>
      <w:r w:rsidR="00A870FD">
        <w:rPr>
          <w:rFonts w:hint="cs"/>
          <w:rtl/>
        </w:rPr>
        <w:t>'.</w:t>
      </w:r>
      <w:r w:rsidR="0046704C" w:rsidRPr="004F4CE9">
        <w:rPr>
          <w:rtl/>
        </w:rPr>
        <w:t xml:space="preserve"> מאי כי קצר המצע מהשתרע? אמר רבי שמואל בר </w:t>
      </w:r>
      <w:r w:rsidR="0046704C" w:rsidRPr="004F4CE9">
        <w:rPr>
          <w:rtl/>
        </w:rPr>
        <w:t>נחמני אמר רבי יונתן: [כי] קצר המצע זה מלהשתרר עליו שני רעים כאחד</w:t>
      </w:r>
      <w:r>
        <w:rPr>
          <w:rFonts w:hint="cs"/>
          <w:rtl/>
        </w:rPr>
        <w:t>"</w:t>
      </w:r>
      <w:r w:rsidR="0046704C" w:rsidRPr="004F4CE9">
        <w:rPr>
          <w:rtl/>
        </w:rPr>
        <w:t>.</w:t>
      </w:r>
    </w:p>
    <w:p w14:paraId="4BA152DD" w14:textId="57D697A4" w:rsidR="0046704C" w:rsidRPr="004F4CE9" w:rsidRDefault="00A870FD" w:rsidP="003A39AF">
      <w:r>
        <w:rPr>
          <w:rFonts w:hint="cs"/>
          <w:rtl/>
        </w:rPr>
        <w:t>למרות</w:t>
      </w:r>
      <w:r w:rsidR="0046704C" w:rsidRPr="004F4CE9">
        <w:rPr>
          <w:rtl/>
        </w:rPr>
        <w:t xml:space="preserve"> זאת, פסוקים רבים מלמדים כי גז</w:t>
      </w:r>
      <w:r>
        <w:rPr>
          <w:rFonts w:hint="cs"/>
          <w:rtl/>
        </w:rPr>
        <w:t>י</w:t>
      </w:r>
      <w:r w:rsidR="0046704C" w:rsidRPr="004F4CE9">
        <w:rPr>
          <w:rtl/>
        </w:rPr>
        <w:t>ר</w:t>
      </w:r>
      <w:r>
        <w:rPr>
          <w:rFonts w:hint="cs"/>
          <w:rtl/>
        </w:rPr>
        <w:t>ת</w:t>
      </w:r>
      <w:r w:rsidR="0046704C" w:rsidRPr="004F4CE9">
        <w:rPr>
          <w:rtl/>
        </w:rPr>
        <w:t xml:space="preserve"> החורבן </w:t>
      </w:r>
      <w:r>
        <w:rPr>
          <w:rFonts w:hint="cs"/>
          <w:rtl/>
        </w:rPr>
        <w:t>נגזרה בעקבות</w:t>
      </w:r>
      <w:r w:rsidR="0046704C" w:rsidRPr="004F4CE9">
        <w:rPr>
          <w:rtl/>
        </w:rPr>
        <w:t xml:space="preserve"> חטאות מנשה:</w:t>
      </w:r>
    </w:p>
    <w:p w14:paraId="783526DF" w14:textId="25C97603" w:rsidR="0046704C" w:rsidRPr="004F4CE9" w:rsidRDefault="0046704C" w:rsidP="00A870FD">
      <w:pPr>
        <w:pStyle w:val="14"/>
        <w:rPr>
          <w:rtl/>
        </w:rPr>
      </w:pPr>
      <w:r w:rsidRPr="004F4CE9">
        <w:rPr>
          <w:rtl/>
        </w:rPr>
        <w:t>"</w:t>
      </w:r>
      <w:r w:rsidR="006F275C" w:rsidRPr="006F275C">
        <w:rPr>
          <w:rFonts w:cs="Arial"/>
          <w:rtl/>
        </w:rPr>
        <w:t>אַךְ לֹא שָׁב ה' מֵחֲרוֹן אַפּוֹ הַגָּדוֹל אֲשֶׁר חָרָה אַפּוֹ בִּיהוּדָה עַל כָּל הַכְּעָסִים אֲשֶׁר הִכְעִיסוֹ מְנַשֶּׁה</w:t>
      </w:r>
      <w:r w:rsidRPr="004F4CE9">
        <w:rPr>
          <w:rtl/>
        </w:rPr>
        <w:t>"</w:t>
      </w:r>
      <w:r w:rsidR="005233E1">
        <w:rPr>
          <w:rFonts w:hint="cs"/>
          <w:rtl/>
        </w:rPr>
        <w:t>.</w:t>
      </w:r>
      <w:r w:rsidR="006F275C">
        <w:rPr>
          <w:rFonts w:hint="cs"/>
          <w:sz w:val="18"/>
          <w:szCs w:val="18"/>
          <w:rtl/>
        </w:rPr>
        <w:t xml:space="preserve"> </w:t>
      </w:r>
      <w:r w:rsidRPr="00A870FD">
        <w:rPr>
          <w:sz w:val="18"/>
          <w:szCs w:val="18"/>
          <w:rtl/>
        </w:rPr>
        <w:t>(מלכים ב כג, כו)</w:t>
      </w:r>
    </w:p>
    <w:p w14:paraId="2A21201D" w14:textId="55A4EBA8" w:rsidR="0046704C" w:rsidRPr="004F4CE9" w:rsidRDefault="0046704C" w:rsidP="003A39AF">
      <w:pPr>
        <w:pStyle w:val="14"/>
        <w:rPr>
          <w:rtl/>
        </w:rPr>
      </w:pPr>
      <w:r w:rsidRPr="004F4CE9">
        <w:rPr>
          <w:rtl/>
        </w:rPr>
        <w:t>"</w:t>
      </w:r>
      <w:r w:rsidR="006F275C" w:rsidRPr="006F275C">
        <w:rPr>
          <w:rFonts w:cs="Arial"/>
          <w:rtl/>
        </w:rPr>
        <w:t>אַךְ עַל פִּי ה' הָיְתָה בִּיהוּדָה לְהָסִיר מֵעַל פָּנָיו בְּחַטֹּאת מְנַשֶּׁה כְּכֹל אֲשֶׁר עָשָׂה: וְגַם דַּם הַנָּקִי אֲשֶׁר שָׁפָךְ וַיְמַלֵּא אֶת יְרוּשָׁלִַם דָּם נָקִי וְלֹא אָבָה ה' לִסְלֹחַ</w:t>
      </w:r>
      <w:r w:rsidRPr="004F4CE9">
        <w:rPr>
          <w:rtl/>
        </w:rPr>
        <w:t>"</w:t>
      </w:r>
      <w:r w:rsidR="00F2134C">
        <w:rPr>
          <w:rFonts w:hint="cs"/>
          <w:rtl/>
        </w:rPr>
        <w:t>.</w:t>
      </w:r>
      <w:r w:rsidR="006F275C">
        <w:rPr>
          <w:rFonts w:hint="cs"/>
          <w:rtl/>
        </w:rPr>
        <w:t xml:space="preserve"> </w:t>
      </w:r>
      <w:r w:rsidRPr="00A870FD">
        <w:rPr>
          <w:sz w:val="18"/>
          <w:szCs w:val="18"/>
          <w:rtl/>
        </w:rPr>
        <w:t>(שם כד, ג-ד)</w:t>
      </w:r>
    </w:p>
    <w:p w14:paraId="660C82AF" w14:textId="70B8BADF" w:rsidR="0046704C" w:rsidRPr="004F4CE9" w:rsidRDefault="0046704C" w:rsidP="00F2134C">
      <w:pPr>
        <w:pStyle w:val="14"/>
        <w:rPr>
          <w:rtl/>
        </w:rPr>
      </w:pPr>
      <w:r w:rsidRPr="004F4CE9">
        <w:rPr>
          <w:rtl/>
        </w:rPr>
        <w:t>"</w:t>
      </w:r>
      <w:r w:rsidR="006F275C" w:rsidRPr="006F275C">
        <w:rPr>
          <w:rFonts w:cs="Arial"/>
          <w:rtl/>
        </w:rPr>
        <w:t xml:space="preserve">וּנְתַתִּים </w:t>
      </w:r>
      <w:r w:rsidR="006F275C">
        <w:rPr>
          <w:rFonts w:cs="Arial" w:hint="cs"/>
          <w:rtl/>
        </w:rPr>
        <w:t>(</w:t>
      </w:r>
      <w:r w:rsidR="006F275C" w:rsidRPr="006F275C">
        <w:rPr>
          <w:rFonts w:cs="Arial"/>
          <w:rtl/>
        </w:rPr>
        <w:t>לזועה</w:t>
      </w:r>
      <w:r w:rsidR="006F275C">
        <w:rPr>
          <w:rFonts w:cs="Arial" w:hint="cs"/>
          <w:rtl/>
        </w:rPr>
        <w:t>)</w:t>
      </w:r>
      <w:r w:rsidR="006F275C" w:rsidRPr="006F275C">
        <w:rPr>
          <w:rFonts w:cs="Arial"/>
          <w:rtl/>
        </w:rPr>
        <w:t xml:space="preserve"> לְזַעֲוָה לְכֹל מַמְלְכוֹת הָאָרֶץ בִּגְלַל מְנַשֶּׁה בֶן יְחִזְקִיָּהוּ מֶלֶךְ יְהוּדָה עַל אֲשֶׁר עָשָׂה בִּירוּשָׁלִָם</w:t>
      </w:r>
      <w:r w:rsidRPr="004F4CE9">
        <w:rPr>
          <w:rtl/>
        </w:rPr>
        <w:t>"</w:t>
      </w:r>
      <w:r w:rsidR="00F2134C">
        <w:rPr>
          <w:rFonts w:hint="cs"/>
          <w:rtl/>
        </w:rPr>
        <w:t>.</w:t>
      </w:r>
      <w:r w:rsidR="006F275C">
        <w:rPr>
          <w:rFonts w:hint="cs"/>
          <w:sz w:val="18"/>
          <w:szCs w:val="18"/>
          <w:rtl/>
        </w:rPr>
        <w:t xml:space="preserve"> </w:t>
      </w:r>
      <w:r w:rsidRPr="00A870FD">
        <w:rPr>
          <w:sz w:val="18"/>
          <w:szCs w:val="18"/>
          <w:rtl/>
        </w:rPr>
        <w:t>(ירמיהו טו, ד)</w:t>
      </w:r>
    </w:p>
    <w:p w14:paraId="08FE5DC0" w14:textId="60632871" w:rsidR="0046704C" w:rsidRPr="004F4CE9" w:rsidRDefault="0046704C" w:rsidP="003A39AF">
      <w:pPr>
        <w:rPr>
          <w:rtl/>
        </w:rPr>
      </w:pPr>
      <w:r w:rsidRPr="004F4CE9">
        <w:rPr>
          <w:rtl/>
        </w:rPr>
        <w:t xml:space="preserve">חז"ל </w:t>
      </w:r>
      <w:r w:rsidR="006F275C">
        <w:rPr>
          <w:rFonts w:hint="cs"/>
          <w:rtl/>
        </w:rPr>
        <w:t>קבעו כי בעקבות</w:t>
      </w:r>
      <w:r w:rsidR="0039321B">
        <w:rPr>
          <w:rFonts w:hint="cs"/>
          <w:rtl/>
        </w:rPr>
        <w:t xml:space="preserve"> מעשיו של מנשה, שהעמיד</w:t>
      </w:r>
      <w:r w:rsidRPr="004F4CE9">
        <w:rPr>
          <w:rtl/>
        </w:rPr>
        <w:t xml:space="preserve"> צלם בהיכל</w:t>
      </w:r>
      <w:r w:rsidR="0039321B">
        <w:rPr>
          <w:rFonts w:hint="cs"/>
          <w:rtl/>
        </w:rPr>
        <w:t>,</w:t>
      </w:r>
      <w:r w:rsidRPr="004F4CE9">
        <w:rPr>
          <w:rtl/>
        </w:rPr>
        <w:t xml:space="preserve"> נחתם דינו של הבית להיחרב ו</w:t>
      </w:r>
      <w:r w:rsidR="00F2134C">
        <w:rPr>
          <w:rFonts w:hint="cs"/>
          <w:rtl/>
        </w:rPr>
        <w:t xml:space="preserve">נגזר </w:t>
      </w:r>
      <w:r w:rsidRPr="004F4CE9">
        <w:rPr>
          <w:rtl/>
        </w:rPr>
        <w:t>על העם לגלות מן הארץ:</w:t>
      </w:r>
    </w:p>
    <w:p w14:paraId="215F50FD" w14:textId="5B95A125" w:rsidR="0046704C" w:rsidRPr="004F4CE9" w:rsidRDefault="0046704C" w:rsidP="003A39AF">
      <w:pPr>
        <w:pStyle w:val="14"/>
        <w:rPr>
          <w:rtl/>
        </w:rPr>
      </w:pPr>
      <w:r w:rsidRPr="004F4CE9">
        <w:rPr>
          <w:rtl/>
        </w:rPr>
        <w:t>"אש שירדה מן השמים בימי משה לא נסתלקה מעל המזבח אלא בימי שלמה, ואש שירדה בימי שלמה לא נסתלקה עד שבא מנשה וסילקה"</w:t>
      </w:r>
      <w:r w:rsidR="00F2134C">
        <w:rPr>
          <w:rFonts w:hint="cs"/>
          <w:rtl/>
        </w:rPr>
        <w:t>.</w:t>
      </w:r>
      <w:r w:rsidR="006F275C">
        <w:rPr>
          <w:rFonts w:hint="cs"/>
          <w:sz w:val="18"/>
          <w:szCs w:val="18"/>
          <w:rtl/>
        </w:rPr>
        <w:t xml:space="preserve"> </w:t>
      </w:r>
      <w:r w:rsidRPr="00F2134C">
        <w:rPr>
          <w:sz w:val="18"/>
          <w:szCs w:val="18"/>
          <w:rtl/>
        </w:rPr>
        <w:t>(</w:t>
      </w:r>
      <w:r w:rsidR="00F2134C" w:rsidRPr="00F2134C">
        <w:rPr>
          <w:rFonts w:hint="cs"/>
          <w:sz w:val="18"/>
          <w:szCs w:val="18"/>
          <w:rtl/>
        </w:rPr>
        <w:t xml:space="preserve">זבחים </w:t>
      </w:r>
      <w:r w:rsidRPr="00F2134C">
        <w:rPr>
          <w:sz w:val="18"/>
          <w:szCs w:val="18"/>
          <w:rtl/>
        </w:rPr>
        <w:t>סא</w:t>
      </w:r>
      <w:r w:rsidR="00F2134C" w:rsidRPr="00F2134C">
        <w:rPr>
          <w:rFonts w:hint="cs"/>
          <w:sz w:val="18"/>
          <w:szCs w:val="18"/>
          <w:rtl/>
        </w:rPr>
        <w:t xml:space="preserve"> ע"ב</w:t>
      </w:r>
      <w:r w:rsidRPr="00F2134C">
        <w:rPr>
          <w:sz w:val="18"/>
          <w:szCs w:val="18"/>
          <w:rtl/>
        </w:rPr>
        <w:t>)</w:t>
      </w:r>
    </w:p>
    <w:p w14:paraId="60B2C343" w14:textId="21D5C5FF" w:rsidR="0046704C" w:rsidRPr="004F4CE9" w:rsidRDefault="0046704C" w:rsidP="003A39AF">
      <w:pPr>
        <w:rPr>
          <w:rtl/>
        </w:rPr>
      </w:pPr>
      <w:r w:rsidRPr="004F4CE9">
        <w:rPr>
          <w:rtl/>
        </w:rPr>
        <w:t>מכל המקראות הללו משתמע כי ימי המלך מנשה ה</w:t>
      </w:r>
      <w:r w:rsidR="00032EC6">
        <w:rPr>
          <w:rFonts w:hint="cs"/>
          <w:rtl/>
        </w:rPr>
        <w:t>ם</w:t>
      </w:r>
      <w:r w:rsidR="00F2134C">
        <w:rPr>
          <w:rFonts w:hint="cs"/>
          <w:rtl/>
        </w:rPr>
        <w:t xml:space="preserve"> הימים</w:t>
      </w:r>
      <w:r w:rsidRPr="004F4CE9">
        <w:rPr>
          <w:rtl/>
        </w:rPr>
        <w:t xml:space="preserve"> הקשים ביותר מבחינת סילוק השכינה. האיזכור של דוד ושלמה בהמשך הפסוקים </w:t>
      </w:r>
      <w:r w:rsidR="00F2134C">
        <w:rPr>
          <w:rFonts w:hint="cs"/>
          <w:rtl/>
        </w:rPr>
        <w:t>(</w:t>
      </w:r>
      <w:r w:rsidRPr="004F4CE9">
        <w:rPr>
          <w:rtl/>
        </w:rPr>
        <w:t>"</w:t>
      </w:r>
      <w:r w:rsidR="00F2134C">
        <w:rPr>
          <w:rFonts w:hint="cs"/>
          <w:rtl/>
        </w:rPr>
        <w:t xml:space="preserve">בבית </w:t>
      </w:r>
      <w:r w:rsidRPr="004F4CE9">
        <w:rPr>
          <w:rtl/>
        </w:rPr>
        <w:t xml:space="preserve">אשר אמר </w:t>
      </w:r>
      <w:r w:rsidR="00F2134C">
        <w:rPr>
          <w:rFonts w:hint="cs"/>
          <w:rtl/>
        </w:rPr>
        <w:t>ה'</w:t>
      </w:r>
      <w:r w:rsidRPr="004F4CE9">
        <w:rPr>
          <w:rtl/>
        </w:rPr>
        <w:t xml:space="preserve"> אל דוד ואל שלמה בנו בבית הזה ובירושלים אשר בחרתי מכל שבטי ישראל אשים את שמי לעולם"</w:t>
      </w:r>
      <w:r w:rsidR="00F2134C">
        <w:rPr>
          <w:rFonts w:hint="cs"/>
          <w:rtl/>
        </w:rPr>
        <w:t>)</w:t>
      </w:r>
      <w:r w:rsidRPr="004F4CE9">
        <w:rPr>
          <w:rtl/>
        </w:rPr>
        <w:t xml:space="preserve"> </w:t>
      </w:r>
      <w:r w:rsidR="00F2134C">
        <w:rPr>
          <w:rFonts w:hint="cs"/>
          <w:rtl/>
        </w:rPr>
        <w:t>מ</w:t>
      </w:r>
      <w:r w:rsidRPr="004F4CE9">
        <w:rPr>
          <w:rtl/>
        </w:rPr>
        <w:t xml:space="preserve">למד אותנו כי ימי מנשה הם היפוך </w:t>
      </w:r>
      <w:r w:rsidR="00F2134C">
        <w:rPr>
          <w:rFonts w:hint="cs"/>
          <w:rtl/>
        </w:rPr>
        <w:t xml:space="preserve">של </w:t>
      </w:r>
      <w:r w:rsidRPr="004F4CE9">
        <w:rPr>
          <w:rtl/>
        </w:rPr>
        <w:t xml:space="preserve">ימי דוד ושלמה. בימי דוד ושלמה נבחרה ירושלים כמקום שהקב"ה בחר לשכן </w:t>
      </w:r>
      <w:r w:rsidR="00F2134C">
        <w:rPr>
          <w:rFonts w:hint="cs"/>
          <w:rtl/>
        </w:rPr>
        <w:t xml:space="preserve">בו את </w:t>
      </w:r>
      <w:r w:rsidRPr="004F4CE9">
        <w:rPr>
          <w:rtl/>
        </w:rPr>
        <w:t>שמו ו</w:t>
      </w:r>
      <w:r w:rsidR="00F2134C">
        <w:rPr>
          <w:rFonts w:hint="cs"/>
          <w:rtl/>
        </w:rPr>
        <w:t xml:space="preserve">הבית </w:t>
      </w:r>
      <w:r w:rsidRPr="004F4CE9">
        <w:rPr>
          <w:rtl/>
        </w:rPr>
        <w:t>נבנה, ו</w:t>
      </w:r>
      <w:r w:rsidR="00F2134C">
        <w:rPr>
          <w:rFonts w:hint="cs"/>
          <w:rtl/>
        </w:rPr>
        <w:t xml:space="preserve">אילו </w:t>
      </w:r>
      <w:r w:rsidRPr="004F4CE9">
        <w:rPr>
          <w:rtl/>
        </w:rPr>
        <w:t>מעשי מנשה גורמים לקב"ה למאוס בבחירתו הראשונ</w:t>
      </w:r>
      <w:r w:rsidR="00F2134C">
        <w:rPr>
          <w:rFonts w:hint="cs"/>
          <w:rtl/>
        </w:rPr>
        <w:t>ה</w:t>
      </w:r>
      <w:r w:rsidRPr="004F4CE9">
        <w:rPr>
          <w:rtl/>
        </w:rPr>
        <w:t xml:space="preserve"> ולהחליט על חורבן ירושלים ובית ה'.</w:t>
      </w:r>
    </w:p>
    <w:p w14:paraId="44F9DAE0" w14:textId="47A0F382" w:rsidR="0046704C" w:rsidRDefault="0046704C" w:rsidP="003A39AF">
      <w:pPr>
        <w:rPr>
          <w:rtl/>
        </w:rPr>
      </w:pPr>
      <w:r>
        <w:rPr>
          <w:rFonts w:hint="cs"/>
          <w:rtl/>
        </w:rPr>
        <w:t>פרופ' אליצור</w:t>
      </w:r>
      <w:r w:rsidR="00F2134C">
        <w:rPr>
          <w:rStyle w:val="a5"/>
          <w:rFonts w:eastAsia="Calibri"/>
          <w:rtl/>
        </w:rPr>
        <w:footnoteReference w:id="4"/>
      </w:r>
      <w:r>
        <w:rPr>
          <w:rFonts w:hint="cs"/>
          <w:rtl/>
        </w:rPr>
        <w:t xml:space="preserve"> מציע </w:t>
      </w:r>
      <w:r w:rsidR="00F2134C">
        <w:rPr>
          <w:rFonts w:hint="cs"/>
          <w:rtl/>
        </w:rPr>
        <w:t>כי</w:t>
      </w:r>
      <w:r>
        <w:rPr>
          <w:rFonts w:hint="cs"/>
          <w:rtl/>
        </w:rPr>
        <w:t xml:space="preserve"> הארון </w:t>
      </w:r>
      <w:r w:rsidRPr="00F2134C">
        <w:rPr>
          <w:rFonts w:hint="cs"/>
          <w:b/>
          <w:bCs/>
          <w:rtl/>
        </w:rPr>
        <w:t>נגנז</w:t>
      </w:r>
      <w:r>
        <w:rPr>
          <w:rFonts w:hint="cs"/>
          <w:rtl/>
        </w:rPr>
        <w:t xml:space="preserve"> בימי מנשה</w:t>
      </w:r>
      <w:r w:rsidR="00F2134C">
        <w:rPr>
          <w:rFonts w:hint="cs"/>
          <w:rtl/>
        </w:rPr>
        <w:t xml:space="preserve"> –</w:t>
      </w:r>
      <w:r>
        <w:rPr>
          <w:rFonts w:hint="cs"/>
          <w:rtl/>
        </w:rPr>
        <w:t xml:space="preserve"> נגנז ולא סולק.</w:t>
      </w:r>
      <w:r w:rsidR="00F2134C">
        <w:rPr>
          <w:rFonts w:hint="cs"/>
          <w:rtl/>
        </w:rPr>
        <w:t xml:space="preserve"> נסביר את הדברים:</w:t>
      </w:r>
    </w:p>
    <w:p w14:paraId="404E8EAE" w14:textId="7256EAA4" w:rsidR="0046704C" w:rsidRPr="004F4CE9" w:rsidRDefault="0046704C" w:rsidP="003A39AF">
      <w:r w:rsidRPr="004F4CE9">
        <w:rPr>
          <w:rtl/>
        </w:rPr>
        <w:t>הכתוב המסיים את תולדות מנשה אומר: "וישכב מנשה עם אב</w:t>
      </w:r>
      <w:r w:rsidR="00F2134C">
        <w:rPr>
          <w:rFonts w:hint="cs"/>
          <w:rtl/>
        </w:rPr>
        <w:t>ֹ</w:t>
      </w:r>
      <w:r w:rsidRPr="004F4CE9">
        <w:rPr>
          <w:rtl/>
        </w:rPr>
        <w:t xml:space="preserve">תיו, ויקבר בגן ביתו בגן </w:t>
      </w:r>
      <w:r w:rsidR="00F2134C">
        <w:rPr>
          <w:rFonts w:hint="cs"/>
          <w:rtl/>
        </w:rPr>
        <w:t>ע</w:t>
      </w:r>
      <w:r w:rsidR="003A6DA7">
        <w:rPr>
          <w:rFonts w:hint="cs"/>
          <w:rtl/>
        </w:rPr>
        <w:t>ֻ</w:t>
      </w:r>
      <w:r w:rsidRPr="004F4CE9">
        <w:rPr>
          <w:rtl/>
        </w:rPr>
        <w:t xml:space="preserve">זא..." (מלכים ב כא, יח). מכאן אנו למדים כי מנשה חצב </w:t>
      </w:r>
      <w:r w:rsidR="00F2134C">
        <w:rPr>
          <w:rFonts w:hint="cs"/>
          <w:rtl/>
        </w:rPr>
        <w:t xml:space="preserve">לו </w:t>
      </w:r>
      <w:r w:rsidRPr="004F4CE9">
        <w:rPr>
          <w:rtl/>
        </w:rPr>
        <w:t>קבר מלכותי</w:t>
      </w:r>
      <w:r w:rsidR="00F2134C">
        <w:rPr>
          <w:rFonts w:hint="cs"/>
          <w:rtl/>
        </w:rPr>
        <w:t>,</w:t>
      </w:r>
      <w:r w:rsidRPr="004F4CE9">
        <w:rPr>
          <w:rtl/>
        </w:rPr>
        <w:t xml:space="preserve"> ו</w:t>
      </w:r>
      <w:r w:rsidR="00F2134C">
        <w:rPr>
          <w:rFonts w:hint="cs"/>
          <w:rtl/>
        </w:rPr>
        <w:t xml:space="preserve">כנראה </w:t>
      </w:r>
      <w:r w:rsidRPr="004F4CE9">
        <w:rPr>
          <w:rtl/>
        </w:rPr>
        <w:t xml:space="preserve">העביר לשם את כל האוצרות שהיו בבית המלכות. סביר להניח שחצב שם גם חדר לגניזת הארון. לא בגלל חרדת קודש עשה זאת, אלא </w:t>
      </w:r>
      <w:r w:rsidR="00F2134C">
        <w:rPr>
          <w:rFonts w:hint="cs"/>
          <w:rtl/>
        </w:rPr>
        <w:t xml:space="preserve">משום </w:t>
      </w:r>
      <w:r w:rsidRPr="004F4CE9">
        <w:rPr>
          <w:rtl/>
        </w:rPr>
        <w:t>שכשליט פרגמטי הבין מנשה שעליו להגן על הכלי היקר והמפואר בתולדות ישראל.</w:t>
      </w:r>
    </w:p>
    <w:p w14:paraId="4964112B" w14:textId="77777777" w:rsidR="00A818E2" w:rsidRDefault="0046704C" w:rsidP="003A39AF">
      <w:pPr>
        <w:rPr>
          <w:rtl/>
        </w:rPr>
      </w:pPr>
      <w:r>
        <w:rPr>
          <w:rFonts w:hint="cs"/>
          <w:rtl/>
        </w:rPr>
        <w:lastRenderedPageBreak/>
        <w:t>הדעה השנייה</w:t>
      </w:r>
      <w:r w:rsidR="0044244D">
        <w:rPr>
          <w:rFonts w:hint="cs"/>
          <w:rtl/>
        </w:rPr>
        <w:t>, הגורסת</w:t>
      </w:r>
      <w:r>
        <w:rPr>
          <w:rFonts w:hint="cs"/>
          <w:rtl/>
        </w:rPr>
        <w:t xml:space="preserve"> כי הארון נגנז בימי יאשיהו</w:t>
      </w:r>
      <w:r w:rsidR="00A818E2">
        <w:rPr>
          <w:rFonts w:hint="cs"/>
          <w:rtl/>
        </w:rPr>
        <w:t>, מתבססת על</w:t>
      </w:r>
      <w:r>
        <w:rPr>
          <w:rFonts w:hint="cs"/>
          <w:rtl/>
        </w:rPr>
        <w:t xml:space="preserve"> הפסוק בדברי הימים ב </w:t>
      </w:r>
      <w:r w:rsidR="00A818E2">
        <w:rPr>
          <w:rFonts w:hint="cs"/>
          <w:rtl/>
        </w:rPr>
        <w:t>(</w:t>
      </w:r>
      <w:r>
        <w:rPr>
          <w:rFonts w:hint="cs"/>
          <w:rtl/>
        </w:rPr>
        <w:t>לה, ג</w:t>
      </w:r>
      <w:r w:rsidR="00A818E2">
        <w:rPr>
          <w:rFonts w:hint="cs"/>
          <w:rtl/>
        </w:rPr>
        <w:t>):</w:t>
      </w:r>
    </w:p>
    <w:p w14:paraId="20C471BE" w14:textId="6D434968" w:rsidR="0046704C" w:rsidRDefault="0046704C" w:rsidP="00A818E2">
      <w:pPr>
        <w:pStyle w:val="14"/>
        <w:rPr>
          <w:rtl/>
        </w:rPr>
      </w:pPr>
      <w:r>
        <w:rPr>
          <w:rFonts w:hint="cs"/>
          <w:rtl/>
        </w:rPr>
        <w:t>"ו</w:t>
      </w:r>
      <w:r w:rsidRPr="004F4CE9">
        <w:rPr>
          <w:rtl/>
        </w:rPr>
        <w:t>ַיֹּאמֶר לַלְוִיִּם הַמְּבִינִים לְכָל יִשְׂרָאֵל הַקְּדוֹשִׁים לַה' תְּנוּ אֶת אֲרוֹן הַקֹּדֶשׁ בַּבַּיִת אֲשֶׁר בָּנָה שְׁלֹמֹה בֶן דָּוִיד מֶלֶךְ יִשְׂרָאֵל אֵין לָכֶם מַשָּׂא בַּכָּתֵף עַתָּה עִבְדוּ אֶת ה' אֱלֹהֵיכֶם וְאֵת עַמּוֹ יִשְׂרָאֵל</w:t>
      </w:r>
      <w:r>
        <w:rPr>
          <w:rFonts w:hint="cs"/>
          <w:rtl/>
        </w:rPr>
        <w:t>".</w:t>
      </w:r>
    </w:p>
    <w:p w14:paraId="2B4C5945" w14:textId="0B754BCA" w:rsidR="0046704C" w:rsidRDefault="0046704C" w:rsidP="003A39AF">
      <w:pPr>
        <w:rPr>
          <w:rtl/>
        </w:rPr>
      </w:pPr>
      <w:r w:rsidRPr="003A39AF">
        <w:rPr>
          <w:rFonts w:hint="cs"/>
          <w:rtl/>
        </w:rPr>
        <w:t>יש להבחי</w:t>
      </w:r>
      <w:r w:rsidR="00A818E2">
        <w:rPr>
          <w:rFonts w:hint="cs"/>
          <w:rtl/>
        </w:rPr>
        <w:t>ן,</w:t>
      </w:r>
      <w:r w:rsidRPr="003A39AF">
        <w:rPr>
          <w:rFonts w:hint="cs"/>
          <w:rtl/>
        </w:rPr>
        <w:t xml:space="preserve"> בפסוק הזה</w:t>
      </w:r>
      <w:r w:rsidR="00A818E2">
        <w:rPr>
          <w:rFonts w:hint="cs"/>
          <w:rtl/>
        </w:rPr>
        <w:t>,</w:t>
      </w:r>
      <w:r w:rsidRPr="003A39AF">
        <w:rPr>
          <w:rFonts w:hint="cs"/>
          <w:rtl/>
        </w:rPr>
        <w:t xml:space="preserve"> בין הפשט לדרש. לפי הפשט </w:t>
      </w:r>
      <w:r>
        <w:rPr>
          <w:rtl/>
        </w:rPr>
        <w:t xml:space="preserve">מנשה הוציא את הארון והכרובים כי לא היה שייך שיהיו </w:t>
      </w:r>
      <w:r w:rsidR="00A818E2">
        <w:rPr>
          <w:rFonts w:hint="cs"/>
          <w:rtl/>
        </w:rPr>
        <w:t xml:space="preserve">בבית </w:t>
      </w:r>
      <w:r w:rsidR="00A818E2">
        <w:rPr>
          <w:rtl/>
        </w:rPr>
        <w:t xml:space="preserve">בו זמנית </w:t>
      </w:r>
      <w:r w:rsidR="00A818E2">
        <w:rPr>
          <w:rFonts w:hint="cs"/>
          <w:rtl/>
        </w:rPr>
        <w:t xml:space="preserve">גם </w:t>
      </w:r>
      <w:r>
        <w:rPr>
          <w:rtl/>
        </w:rPr>
        <w:t>ארון וכרובים וגם פסל (בפרט אם הוא שם את הפסל בק</w:t>
      </w:r>
      <w:r w:rsidR="00032A80">
        <w:rPr>
          <w:rFonts w:hint="cs"/>
          <w:rtl/>
        </w:rPr>
        <w:t>ו</w:t>
      </w:r>
      <w:r>
        <w:rPr>
          <w:rtl/>
        </w:rPr>
        <w:t>דש הקדשים), ויאשיהו החזיר את הארון למקומו הקבוע. הבנה ז</w:t>
      </w:r>
      <w:r w:rsidR="00A818E2">
        <w:rPr>
          <w:rFonts w:hint="cs"/>
          <w:rtl/>
        </w:rPr>
        <w:t>ו</w:t>
      </w:r>
      <w:r>
        <w:rPr>
          <w:rtl/>
        </w:rPr>
        <w:t xml:space="preserve"> מובאת ברש"י וברד"ק, א</w:t>
      </w:r>
      <w:r w:rsidR="00A818E2">
        <w:rPr>
          <w:rFonts w:hint="cs"/>
          <w:rtl/>
        </w:rPr>
        <w:t>ך</w:t>
      </w:r>
      <w:r>
        <w:rPr>
          <w:rtl/>
        </w:rPr>
        <w:t xml:space="preserve"> רד"ק תמה מדוע מנשה</w:t>
      </w:r>
      <w:r w:rsidR="00267173">
        <w:rPr>
          <w:rFonts w:hint="cs"/>
          <w:rtl/>
        </w:rPr>
        <w:t xml:space="preserve"> עצמו</w:t>
      </w:r>
      <w:r w:rsidR="00A818E2">
        <w:rPr>
          <w:rFonts w:hint="cs"/>
          <w:rtl/>
        </w:rPr>
        <w:t>,</w:t>
      </w:r>
      <w:r>
        <w:rPr>
          <w:rtl/>
        </w:rPr>
        <w:t xml:space="preserve"> ב</w:t>
      </w:r>
      <w:r w:rsidR="00A818E2">
        <w:rPr>
          <w:rFonts w:hint="cs"/>
          <w:rtl/>
        </w:rPr>
        <w:t>מהלך</w:t>
      </w:r>
      <w:r>
        <w:rPr>
          <w:rtl/>
        </w:rPr>
        <w:t xml:space="preserve"> תשובתו הגדולה</w:t>
      </w:r>
      <w:r w:rsidR="00A818E2">
        <w:rPr>
          <w:rFonts w:hint="cs"/>
          <w:rtl/>
        </w:rPr>
        <w:t>,</w:t>
      </w:r>
      <w:r>
        <w:rPr>
          <w:rtl/>
        </w:rPr>
        <w:t xml:space="preserve"> לא החזיר את הארון למקומו</w:t>
      </w:r>
      <w:r>
        <w:rPr>
          <w:rFonts w:hint="cs"/>
          <w:rtl/>
        </w:rPr>
        <w:t xml:space="preserve">. </w:t>
      </w:r>
    </w:p>
    <w:p w14:paraId="2B097E57" w14:textId="3A386406" w:rsidR="0046704C" w:rsidRPr="004F4CE9" w:rsidRDefault="0046704C" w:rsidP="003A39AF">
      <w:r w:rsidRPr="004F4CE9">
        <w:rPr>
          <w:rFonts w:hint="cs"/>
          <w:rtl/>
        </w:rPr>
        <w:t xml:space="preserve">לפי הדרש, </w:t>
      </w:r>
      <w:r w:rsidR="00F5742D">
        <w:rPr>
          <w:rFonts w:hint="cs"/>
          <w:rtl/>
        </w:rPr>
        <w:t xml:space="preserve">הפסוקים מתפרשים כפי שדורשת אותם הגמרא </w:t>
      </w:r>
      <w:r w:rsidR="00DE3FD7">
        <w:rPr>
          <w:rFonts w:hint="cs"/>
          <w:rtl/>
        </w:rPr>
        <w:t>(</w:t>
      </w:r>
      <w:r w:rsidRPr="004F4CE9">
        <w:rPr>
          <w:rtl/>
        </w:rPr>
        <w:t xml:space="preserve">יומא </w:t>
      </w:r>
      <w:r w:rsidR="006812C5" w:rsidRPr="004F4CE9">
        <w:rPr>
          <w:rtl/>
        </w:rPr>
        <w:t>נב</w:t>
      </w:r>
      <w:r w:rsidR="006812C5">
        <w:rPr>
          <w:rFonts w:hint="cs"/>
          <w:rtl/>
        </w:rPr>
        <w:t xml:space="preserve"> ע"ב</w:t>
      </w:r>
      <w:r w:rsidR="006812C5" w:rsidRPr="004F4CE9">
        <w:rPr>
          <w:rtl/>
        </w:rPr>
        <w:t>)</w:t>
      </w:r>
      <w:r w:rsidRPr="004F4CE9">
        <w:rPr>
          <w:rtl/>
        </w:rPr>
        <w:t xml:space="preserve">: </w:t>
      </w:r>
    </w:p>
    <w:p w14:paraId="26409404" w14:textId="6CC4EEFE" w:rsidR="0046704C" w:rsidRPr="004F4CE9" w:rsidRDefault="0046704C" w:rsidP="003A39AF">
      <w:pPr>
        <w:pStyle w:val="14"/>
        <w:rPr>
          <w:rtl/>
        </w:rPr>
      </w:pPr>
      <w:r w:rsidRPr="004F4CE9">
        <w:rPr>
          <w:rtl/>
        </w:rPr>
        <w:t xml:space="preserve">"ומי גנזו? יאשיהו גנזו. מה ראה שגנזו? ראה שכתוב 'יולך ה' אותך ואת מלכך אשר תקים עליך', עמד וגנזו שנאמר 'ויאמר ללויים המבינים לכל ישראל הקדושים לה' תנו את ארון הקודש בבית אשר בנה שלמה בן דוד מלך ישראל אין לכם משא בכתף עתה עבדו את ה' אלוקיכם ואת עמו ישראל'". </w:t>
      </w:r>
    </w:p>
    <w:p w14:paraId="167B3113" w14:textId="524C5142" w:rsidR="0046704C" w:rsidRDefault="0046704C" w:rsidP="003A39AF">
      <w:pPr>
        <w:rPr>
          <w:rtl/>
        </w:rPr>
      </w:pPr>
      <w:r w:rsidRPr="004F4CE9">
        <w:rPr>
          <w:rtl/>
        </w:rPr>
        <w:t xml:space="preserve">אם כן, לדעת הגמרא, יאשיהו </w:t>
      </w:r>
      <w:r w:rsidR="00DE3FD7" w:rsidRPr="004F4CE9">
        <w:rPr>
          <w:rtl/>
        </w:rPr>
        <w:t xml:space="preserve">גנז את הארון </w:t>
      </w:r>
      <w:r w:rsidR="00DE3FD7">
        <w:rPr>
          <w:rFonts w:hint="cs"/>
          <w:rtl/>
        </w:rPr>
        <w:t>משום ש</w:t>
      </w:r>
      <w:r w:rsidRPr="004F4CE9">
        <w:rPr>
          <w:rtl/>
        </w:rPr>
        <w:t xml:space="preserve">חשש </w:t>
      </w:r>
      <w:r w:rsidR="00DE3FD7">
        <w:rPr>
          <w:rFonts w:hint="cs"/>
          <w:rtl/>
        </w:rPr>
        <w:t>מפני מה שעלול לקרות לו במהלך הגלות</w:t>
      </w:r>
      <w:r>
        <w:rPr>
          <w:rFonts w:hint="cs"/>
          <w:rtl/>
        </w:rPr>
        <w:t>.</w:t>
      </w:r>
    </w:p>
    <w:p w14:paraId="6B8600D5" w14:textId="426EE295" w:rsidR="0046704C" w:rsidRDefault="00E4770E" w:rsidP="00192DB2">
      <w:pPr>
        <w:rPr>
          <w:rtl/>
        </w:rPr>
      </w:pPr>
      <w:r>
        <w:rPr>
          <w:rFonts w:hint="cs"/>
          <w:rtl/>
        </w:rPr>
        <w:t xml:space="preserve">יהודה קיל, </w:t>
      </w:r>
      <w:r w:rsidR="00192DB2">
        <w:rPr>
          <w:rFonts w:hint="cs"/>
          <w:rtl/>
        </w:rPr>
        <w:t xml:space="preserve">בפירוש "דעת מקרא" לדברי הימים </w:t>
      </w:r>
      <w:r w:rsidR="00144D5B">
        <w:rPr>
          <w:rFonts w:hint="cs"/>
          <w:rtl/>
        </w:rPr>
        <w:t xml:space="preserve">ב </w:t>
      </w:r>
      <w:r w:rsidR="00192DB2">
        <w:rPr>
          <w:rFonts w:hint="cs"/>
          <w:rtl/>
        </w:rPr>
        <w:t>(לה, ג הערה 81ב)</w:t>
      </w:r>
      <w:r w:rsidR="00E35BCD">
        <w:rPr>
          <w:rFonts w:hint="cs"/>
          <w:rtl/>
        </w:rPr>
        <w:t>,</w:t>
      </w:r>
      <w:r w:rsidR="00192DB2">
        <w:rPr>
          <w:rFonts w:hint="cs"/>
          <w:rtl/>
        </w:rPr>
        <w:t xml:space="preserve"> מעלה </w:t>
      </w:r>
      <w:r w:rsidR="00E35BCD">
        <w:rPr>
          <w:rFonts w:hint="cs"/>
          <w:rtl/>
        </w:rPr>
        <w:t>הצעה</w:t>
      </w:r>
      <w:r w:rsidR="00192DB2">
        <w:rPr>
          <w:rFonts w:hint="cs"/>
          <w:rtl/>
        </w:rPr>
        <w:t xml:space="preserve"> </w:t>
      </w:r>
      <w:r w:rsidR="006D2844">
        <w:rPr>
          <w:rFonts w:hint="cs"/>
          <w:rtl/>
        </w:rPr>
        <w:t>המשלבת בין שתי האפשרויות:</w:t>
      </w:r>
      <w:r w:rsidR="0046704C" w:rsidRPr="004F4CE9">
        <w:rPr>
          <w:rtl/>
        </w:rPr>
        <w:t xml:space="preserve"> הוצאת הארון ממקומו בק</w:t>
      </w:r>
      <w:r w:rsidR="00032A80">
        <w:rPr>
          <w:rFonts w:hint="cs"/>
          <w:rtl/>
        </w:rPr>
        <w:t>ו</w:t>
      </w:r>
      <w:r w:rsidR="0046704C" w:rsidRPr="004F4CE9">
        <w:rPr>
          <w:rtl/>
        </w:rPr>
        <w:t>דש הקדשים החלה בימי מנשה</w:t>
      </w:r>
      <w:r w:rsidR="00192DB2">
        <w:rPr>
          <w:rFonts w:hint="cs"/>
          <w:rtl/>
        </w:rPr>
        <w:t>,</w:t>
      </w:r>
      <w:r w:rsidR="0046704C" w:rsidRPr="004F4CE9">
        <w:rPr>
          <w:rtl/>
        </w:rPr>
        <w:t xml:space="preserve"> והרקע לכך </w:t>
      </w:r>
      <w:r w:rsidR="00192DB2">
        <w:rPr>
          <w:rFonts w:hint="cs"/>
          <w:rtl/>
        </w:rPr>
        <w:t>היה</w:t>
      </w:r>
      <w:r w:rsidR="0046704C" w:rsidRPr="004F4CE9">
        <w:rPr>
          <w:rtl/>
        </w:rPr>
        <w:t xml:space="preserve"> הכנסת הצלם </w:t>
      </w:r>
      <w:r w:rsidR="00192DB2">
        <w:rPr>
          <w:rFonts w:hint="cs"/>
          <w:rtl/>
        </w:rPr>
        <w:t>ל</w:t>
      </w:r>
      <w:r w:rsidR="0046704C" w:rsidRPr="004F4CE9">
        <w:rPr>
          <w:rtl/>
        </w:rPr>
        <w:t>היכל.</w:t>
      </w:r>
      <w:r w:rsidR="00192DB2">
        <w:rPr>
          <w:rFonts w:hint="cs"/>
          <w:rtl/>
        </w:rPr>
        <w:t xml:space="preserve"> אז הוצא הארון על ידי מספר כהנים ולויים יראי ה', וה</w:t>
      </w:r>
      <w:r w:rsidR="006D2844">
        <w:rPr>
          <w:rFonts w:hint="cs"/>
          <w:rtl/>
        </w:rPr>
        <w:t>ו</w:t>
      </w:r>
      <w:r w:rsidR="00192DB2">
        <w:rPr>
          <w:rFonts w:hint="cs"/>
          <w:rtl/>
        </w:rPr>
        <w:t>טמן במקום כלשהו.</w:t>
      </w:r>
      <w:r w:rsidR="0046704C" w:rsidRPr="004F4CE9">
        <w:rPr>
          <w:rtl/>
        </w:rPr>
        <w:t xml:space="preserve"> </w:t>
      </w:r>
      <w:r w:rsidR="00192DB2">
        <w:rPr>
          <w:rFonts w:hint="cs"/>
          <w:rtl/>
        </w:rPr>
        <w:t xml:space="preserve">מאוחר יותר, </w:t>
      </w:r>
      <w:r w:rsidR="006D2844">
        <w:rPr>
          <w:rFonts w:hint="cs"/>
          <w:rtl/>
        </w:rPr>
        <w:t xml:space="preserve">לאחר שחולדה הנביאה הודיעה ליאשיהו </w:t>
      </w:r>
      <w:r w:rsidR="0046704C" w:rsidRPr="004F4CE9">
        <w:rPr>
          <w:rtl/>
        </w:rPr>
        <w:t xml:space="preserve">שגזירת החורבן </w:t>
      </w:r>
      <w:r w:rsidR="00407851">
        <w:rPr>
          <w:rFonts w:hint="cs"/>
          <w:rtl/>
        </w:rPr>
        <w:t>אינה ניתנת עוד לביטול</w:t>
      </w:r>
      <w:r w:rsidR="0046704C" w:rsidRPr="004F4CE9">
        <w:rPr>
          <w:rtl/>
        </w:rPr>
        <w:t xml:space="preserve">, </w:t>
      </w:r>
      <w:r w:rsidR="00192DB2">
        <w:rPr>
          <w:rFonts w:hint="cs"/>
          <w:rtl/>
        </w:rPr>
        <w:t xml:space="preserve">הוא </w:t>
      </w:r>
      <w:r w:rsidR="0046704C" w:rsidRPr="004F4CE9">
        <w:rPr>
          <w:rtl/>
        </w:rPr>
        <w:t>התייעץ עם הלויים ו</w:t>
      </w:r>
      <w:r w:rsidR="00192DB2">
        <w:rPr>
          <w:rFonts w:hint="cs"/>
          <w:rtl/>
        </w:rPr>
        <w:t xml:space="preserve">כך </w:t>
      </w:r>
      <w:r w:rsidR="0046704C" w:rsidRPr="004F4CE9">
        <w:rPr>
          <w:rtl/>
        </w:rPr>
        <w:t>הוסכם סופית על גניזתו</w:t>
      </w:r>
      <w:r w:rsidR="00192DB2">
        <w:rPr>
          <w:rFonts w:hint="cs"/>
          <w:rtl/>
        </w:rPr>
        <w:t xml:space="preserve"> של הארון</w:t>
      </w:r>
      <w:r w:rsidR="0046704C" w:rsidRPr="004F4CE9">
        <w:rPr>
          <w:rtl/>
        </w:rPr>
        <w:t>.</w:t>
      </w:r>
    </w:p>
    <w:p w14:paraId="75FB1E2E" w14:textId="77777777" w:rsidR="00251F1D" w:rsidRDefault="0046704C" w:rsidP="003A39AF">
      <w:pPr>
        <w:rPr>
          <w:rtl/>
        </w:rPr>
      </w:pPr>
      <w:r w:rsidRPr="004F4CE9">
        <w:rPr>
          <w:rtl/>
        </w:rPr>
        <w:t>ייתכן כי בימי יאשיהו</w:t>
      </w:r>
      <w:r w:rsidR="00FC0323">
        <w:rPr>
          <w:rFonts w:hint="cs"/>
          <w:rtl/>
        </w:rPr>
        <w:t xml:space="preserve"> הייתה גניזת הארון </w:t>
      </w:r>
      <w:r w:rsidR="00870217">
        <w:rPr>
          <w:rFonts w:hint="cs"/>
          <w:rtl/>
        </w:rPr>
        <w:t xml:space="preserve">שנויה </w:t>
      </w:r>
      <w:r w:rsidR="00FC0323">
        <w:rPr>
          <w:rFonts w:hint="cs"/>
          <w:rtl/>
        </w:rPr>
        <w:t>במחלוקת</w:t>
      </w:r>
      <w:r w:rsidR="00147C80">
        <w:rPr>
          <w:rFonts w:hint="cs"/>
          <w:rtl/>
        </w:rPr>
        <w:t>:</w:t>
      </w:r>
      <w:r w:rsidRPr="004F4CE9">
        <w:rPr>
          <w:rtl/>
        </w:rPr>
        <w:t xml:space="preserve"> חלק מן העם סבר כי המקום השמור והבטוח ביותר </w:t>
      </w:r>
      <w:r w:rsidR="00147C80">
        <w:rPr>
          <w:rFonts w:hint="cs"/>
          <w:rtl/>
        </w:rPr>
        <w:t xml:space="preserve">עבור הארון </w:t>
      </w:r>
      <w:r w:rsidRPr="004F4CE9">
        <w:rPr>
          <w:rtl/>
        </w:rPr>
        <w:t>הוא היכל ה', ו</w:t>
      </w:r>
      <w:r w:rsidR="00147C80">
        <w:rPr>
          <w:rFonts w:hint="cs"/>
          <w:rtl/>
        </w:rPr>
        <w:t xml:space="preserve">אילו </w:t>
      </w:r>
      <w:r w:rsidRPr="004F4CE9">
        <w:rPr>
          <w:rtl/>
        </w:rPr>
        <w:t xml:space="preserve">ירמיהו סבר כי </w:t>
      </w:r>
      <w:r w:rsidR="00147C80">
        <w:rPr>
          <w:rFonts w:hint="cs"/>
          <w:rtl/>
        </w:rPr>
        <w:t>הארון נגנז</w:t>
      </w:r>
      <w:r w:rsidRPr="004F4CE9">
        <w:rPr>
          <w:rtl/>
        </w:rPr>
        <w:t xml:space="preserve"> בצדק</w:t>
      </w:r>
      <w:r w:rsidR="00147C80">
        <w:rPr>
          <w:rFonts w:hint="cs"/>
          <w:rtl/>
        </w:rPr>
        <w:t>, כדי</w:t>
      </w:r>
      <w:r w:rsidRPr="004F4CE9">
        <w:rPr>
          <w:rtl/>
        </w:rPr>
        <w:t xml:space="preserve"> שלא יפול בידי בוזזים נכרים, ודעתו בעניין זה הייתה כדעתו של יאשיהו.</w:t>
      </w:r>
    </w:p>
    <w:p w14:paraId="0EDAE73D" w14:textId="51313E52" w:rsidR="0046704C" w:rsidRPr="004F4CE9" w:rsidRDefault="00251F1D" w:rsidP="003A39AF">
      <w:r>
        <w:rPr>
          <w:rFonts w:hint="cs"/>
          <w:rtl/>
        </w:rPr>
        <w:t xml:space="preserve">בעקבות הבנה זו, יש לפרש את </w:t>
      </w:r>
      <w:r w:rsidR="0046704C" w:rsidRPr="004F4CE9">
        <w:rPr>
          <w:rtl/>
        </w:rPr>
        <w:t xml:space="preserve">פסוקים בדברי הימים </w:t>
      </w:r>
      <w:r>
        <w:rPr>
          <w:rFonts w:hint="cs"/>
          <w:rtl/>
        </w:rPr>
        <w:t xml:space="preserve">כך: </w:t>
      </w:r>
      <w:r w:rsidR="0046704C" w:rsidRPr="004F4CE9">
        <w:rPr>
          <w:rtl/>
        </w:rPr>
        <w:t xml:space="preserve">יאשיהו </w:t>
      </w:r>
      <w:r>
        <w:rPr>
          <w:rFonts w:hint="cs"/>
          <w:rtl/>
        </w:rPr>
        <w:t xml:space="preserve">מצוה </w:t>
      </w:r>
      <w:r w:rsidR="0046704C" w:rsidRPr="004F4CE9">
        <w:rPr>
          <w:rtl/>
        </w:rPr>
        <w:t>את הלויים להביא את הארון אל ההיכל לכבוד הפסח המיוחד שערך לכל ישראל. יאשיהו אומר ללויים "אין לכם משא בכתף"</w:t>
      </w:r>
      <w:r w:rsidR="00F4059C">
        <w:rPr>
          <w:rFonts w:hint="cs"/>
          <w:rtl/>
        </w:rPr>
        <w:t>,</w:t>
      </w:r>
      <w:r w:rsidR="0046704C" w:rsidRPr="004F4CE9">
        <w:rPr>
          <w:rtl/>
        </w:rPr>
        <w:t xml:space="preserve"> והמשמעות </w:t>
      </w:r>
      <w:r w:rsidR="00CE524A">
        <w:rPr>
          <w:rFonts w:hint="cs"/>
          <w:rtl/>
        </w:rPr>
        <w:t xml:space="preserve">היא </w:t>
      </w:r>
      <w:r w:rsidR="0046704C" w:rsidRPr="004F4CE9">
        <w:rPr>
          <w:rtl/>
        </w:rPr>
        <w:t>כפירוש חז"ל (יומא עו</w:t>
      </w:r>
      <w:r w:rsidR="00CE524A">
        <w:rPr>
          <w:rFonts w:hint="cs"/>
          <w:rtl/>
        </w:rPr>
        <w:t xml:space="preserve"> ע"ב,</w:t>
      </w:r>
      <w:r w:rsidR="0046704C" w:rsidRPr="004F4CE9">
        <w:rPr>
          <w:rtl/>
        </w:rPr>
        <w:t xml:space="preserve"> הוריות יב</w:t>
      </w:r>
      <w:r w:rsidR="00CE524A">
        <w:rPr>
          <w:rFonts w:hint="cs"/>
          <w:rtl/>
        </w:rPr>
        <w:t xml:space="preserve"> ע"א</w:t>
      </w:r>
      <w:r w:rsidR="0046704C" w:rsidRPr="004F4CE9">
        <w:rPr>
          <w:rtl/>
        </w:rPr>
        <w:t>)</w:t>
      </w:r>
      <w:r w:rsidR="00CE524A">
        <w:rPr>
          <w:rFonts w:hint="cs"/>
          <w:rtl/>
        </w:rPr>
        <w:t>:</w:t>
      </w:r>
      <w:r w:rsidR="0046704C" w:rsidRPr="004F4CE9">
        <w:rPr>
          <w:rtl/>
        </w:rPr>
        <w:t xml:space="preserve"> כאשר תשיבו את הארון למקום גניזתו, לא תצטרכו עוד </w:t>
      </w:r>
      <w:r w:rsidR="00CE524A">
        <w:rPr>
          <w:rFonts w:hint="cs"/>
          <w:rtl/>
        </w:rPr>
        <w:t>לטלטלו ו</w:t>
      </w:r>
      <w:r w:rsidR="0046704C" w:rsidRPr="004F4CE9">
        <w:rPr>
          <w:rtl/>
        </w:rPr>
        <w:t>לשאתו בכתף</w:t>
      </w:r>
      <w:r w:rsidR="00CE524A">
        <w:rPr>
          <w:rFonts w:hint="cs"/>
          <w:rtl/>
        </w:rPr>
        <w:t>,</w:t>
      </w:r>
      <w:r w:rsidR="0046704C" w:rsidRPr="004F4CE9">
        <w:rPr>
          <w:rtl/>
        </w:rPr>
        <w:t xml:space="preserve"> כי במקום ש</w:t>
      </w:r>
      <w:r w:rsidR="00CE524A">
        <w:rPr>
          <w:rFonts w:hint="cs"/>
          <w:rtl/>
        </w:rPr>
        <w:t xml:space="preserve">בו </w:t>
      </w:r>
      <w:r w:rsidR="0046704C" w:rsidRPr="004F4CE9">
        <w:rPr>
          <w:rtl/>
        </w:rPr>
        <w:t xml:space="preserve">נגנז </w:t>
      </w:r>
      <w:r w:rsidR="00CE524A">
        <w:rPr>
          <w:rFonts w:hint="cs"/>
          <w:rtl/>
        </w:rPr>
        <w:t xml:space="preserve">הוא </w:t>
      </w:r>
      <w:r w:rsidR="0046704C" w:rsidRPr="004F4CE9">
        <w:rPr>
          <w:rtl/>
        </w:rPr>
        <w:t>יהיה שמור עולמית.</w:t>
      </w:r>
    </w:p>
    <w:p w14:paraId="7EE5CC60" w14:textId="32F754DB" w:rsidR="0046704C" w:rsidRPr="004F4CE9" w:rsidRDefault="0046704C" w:rsidP="003A39AF">
      <w:pPr>
        <w:rPr>
          <w:rtl/>
        </w:rPr>
      </w:pPr>
      <w:r w:rsidRPr="004F4CE9">
        <w:rPr>
          <w:rtl/>
        </w:rPr>
        <w:t>סביר להניח שסוד מיקום גניזתו של הארון נמסר ל</w:t>
      </w:r>
      <w:r w:rsidR="00CE524A">
        <w:rPr>
          <w:rFonts w:hint="cs"/>
          <w:rtl/>
        </w:rPr>
        <w:t>"</w:t>
      </w:r>
      <w:r w:rsidRPr="004F4CE9">
        <w:rPr>
          <w:rtl/>
        </w:rPr>
        <w:t>לויים המבינים</w:t>
      </w:r>
      <w:r w:rsidR="00CE524A">
        <w:rPr>
          <w:rFonts w:hint="cs"/>
          <w:rtl/>
        </w:rPr>
        <w:t>"</w:t>
      </w:r>
      <w:r w:rsidRPr="004F4CE9">
        <w:rPr>
          <w:rtl/>
        </w:rPr>
        <w:t>, ו</w:t>
      </w:r>
      <w:r w:rsidR="00CE524A">
        <w:rPr>
          <w:rFonts w:hint="cs"/>
          <w:rtl/>
        </w:rPr>
        <w:t>על ידיהם</w:t>
      </w:r>
      <w:r w:rsidRPr="004F4CE9">
        <w:rPr>
          <w:rtl/>
        </w:rPr>
        <w:t xml:space="preserve"> </w:t>
      </w:r>
      <w:r w:rsidR="00CE524A">
        <w:rPr>
          <w:rFonts w:hint="cs"/>
          <w:rtl/>
        </w:rPr>
        <w:t xml:space="preserve">הועבר </w:t>
      </w:r>
      <w:r w:rsidRPr="004F4CE9">
        <w:rPr>
          <w:rtl/>
        </w:rPr>
        <w:t>במסורת לאנשי הסגולה המעטים הראויים לדעת</w:t>
      </w:r>
      <w:r w:rsidR="00CE524A">
        <w:rPr>
          <w:rFonts w:hint="cs"/>
          <w:rtl/>
        </w:rPr>
        <w:t xml:space="preserve"> סוד זה</w:t>
      </w:r>
      <w:r w:rsidRPr="004F4CE9">
        <w:rPr>
          <w:rtl/>
        </w:rPr>
        <w:t xml:space="preserve">. </w:t>
      </w:r>
      <w:r w:rsidR="00CE524A">
        <w:rPr>
          <w:rFonts w:hint="cs"/>
          <w:rtl/>
        </w:rPr>
        <w:t>אם כן, שני גורמים ביקשו לגנוז את הארון, כל אחד מסיבותיו שלו</w:t>
      </w:r>
      <w:r w:rsidRPr="004F4CE9">
        <w:rPr>
          <w:rtl/>
        </w:rPr>
        <w:t xml:space="preserve">: המלך מנשה רצה להציל אוצרות יקר היסטוריים (ומאידך גיסא </w:t>
      </w:r>
      <w:r w:rsidR="00CE524A">
        <w:rPr>
          <w:rFonts w:hint="cs"/>
          <w:rtl/>
        </w:rPr>
        <w:t xml:space="preserve">– </w:t>
      </w:r>
      <w:r w:rsidRPr="004F4CE9">
        <w:rPr>
          <w:rtl/>
        </w:rPr>
        <w:t>אם הכניס פסל לק</w:t>
      </w:r>
      <w:r w:rsidR="00032A80">
        <w:rPr>
          <w:rFonts w:hint="cs"/>
          <w:rtl/>
        </w:rPr>
        <w:t>ו</w:t>
      </w:r>
      <w:r w:rsidRPr="004F4CE9">
        <w:rPr>
          <w:rtl/>
        </w:rPr>
        <w:t>דש הקדשים</w:t>
      </w:r>
      <w:r w:rsidR="00CE524A">
        <w:rPr>
          <w:rFonts w:hint="cs"/>
          <w:rtl/>
        </w:rPr>
        <w:t>,</w:t>
      </w:r>
      <w:r w:rsidRPr="004F4CE9">
        <w:rPr>
          <w:rtl/>
        </w:rPr>
        <w:t xml:space="preserve"> לא היה ראוי ש</w:t>
      </w:r>
      <w:r w:rsidR="00CE524A">
        <w:rPr>
          <w:rFonts w:hint="cs"/>
          <w:rtl/>
        </w:rPr>
        <w:t xml:space="preserve">הארון </w:t>
      </w:r>
      <w:r w:rsidRPr="004F4CE9">
        <w:rPr>
          <w:rtl/>
        </w:rPr>
        <w:t xml:space="preserve">יימצא שם יחד עם הכרובים), </w:t>
      </w:r>
      <w:r w:rsidR="00CE524A">
        <w:rPr>
          <w:rFonts w:hint="cs"/>
          <w:rtl/>
        </w:rPr>
        <w:t>ו</w:t>
      </w:r>
      <w:r w:rsidRPr="004F4CE9">
        <w:rPr>
          <w:rtl/>
        </w:rPr>
        <w:t xml:space="preserve">המלך יאשיהו וירמיהו סברו כי </w:t>
      </w:r>
      <w:r w:rsidR="00CE524A">
        <w:rPr>
          <w:rFonts w:hint="cs"/>
          <w:rtl/>
        </w:rPr>
        <w:t>כדי להגן</w:t>
      </w:r>
      <w:r w:rsidRPr="004F4CE9">
        <w:rPr>
          <w:rtl/>
        </w:rPr>
        <w:t xml:space="preserve"> </w:t>
      </w:r>
      <w:r w:rsidR="00CE524A">
        <w:rPr>
          <w:rFonts w:hint="cs"/>
          <w:rtl/>
        </w:rPr>
        <w:t xml:space="preserve">על </w:t>
      </w:r>
      <w:r w:rsidRPr="004F4CE9">
        <w:rPr>
          <w:rtl/>
        </w:rPr>
        <w:t>ארון העדות</w:t>
      </w:r>
      <w:r w:rsidR="00CE524A">
        <w:rPr>
          <w:rFonts w:hint="cs"/>
          <w:rtl/>
        </w:rPr>
        <w:t>,</w:t>
      </w:r>
      <w:r w:rsidRPr="004F4CE9">
        <w:rPr>
          <w:rtl/>
        </w:rPr>
        <w:t xml:space="preserve"> </w:t>
      </w:r>
      <w:r w:rsidR="00CE524A">
        <w:rPr>
          <w:rFonts w:hint="cs"/>
          <w:rtl/>
        </w:rPr>
        <w:t>ש</w:t>
      </w:r>
      <w:r w:rsidRPr="004F4CE9">
        <w:rPr>
          <w:rtl/>
        </w:rPr>
        <w:t>בו שני לוחות הברית המעידים על ההתגלות ועל הברית הכרותה בין ה' ובין עמו.</w:t>
      </w:r>
    </w:p>
    <w:p w14:paraId="50DE6813" w14:textId="3B568B7C" w:rsidR="0046704C" w:rsidRDefault="0046704C" w:rsidP="003A39AF">
      <w:pPr>
        <w:rPr>
          <w:rtl/>
        </w:rPr>
      </w:pPr>
      <w:r w:rsidRPr="004F4CE9">
        <w:rPr>
          <w:rtl/>
        </w:rPr>
        <w:t>שני הצדדים לא האמינו באמונה העממית כי ההיכל והארון, מעצם קדושתם</w:t>
      </w:r>
      <w:r w:rsidR="00087AE1">
        <w:rPr>
          <w:rFonts w:hint="cs"/>
          <w:rtl/>
        </w:rPr>
        <w:t>,</w:t>
      </w:r>
      <w:r w:rsidRPr="004F4CE9">
        <w:rPr>
          <w:rtl/>
        </w:rPr>
        <w:t xml:space="preserve"> מגינים על עצמם ועל העם. דברי ירמיהו סוגרים מעגל הנפתח ב"ונברכו בך כל משפחות האדמה" (בראשית יב, יג) וסופו </w:t>
      </w:r>
      <w:r w:rsidR="00087AE1">
        <w:rPr>
          <w:rFonts w:hint="cs"/>
          <w:rtl/>
        </w:rPr>
        <w:t>ב</w:t>
      </w:r>
      <w:r w:rsidRPr="004F4CE9">
        <w:rPr>
          <w:rtl/>
        </w:rPr>
        <w:t>"ונקוו אליה כל הגויים לשם ה' לירושלים" (ירמיהו ג, יז) כ</w:t>
      </w:r>
      <w:r w:rsidR="00087AE1">
        <w:rPr>
          <w:rFonts w:hint="cs"/>
          <w:rtl/>
        </w:rPr>
        <w:t>ְּ</w:t>
      </w:r>
      <w:r w:rsidRPr="004F4CE9">
        <w:rPr>
          <w:rtl/>
        </w:rPr>
        <w:t>ש</w:t>
      </w:r>
      <w:r w:rsidR="00087AE1">
        <w:rPr>
          <w:rFonts w:hint="cs"/>
          <w:rtl/>
        </w:rPr>
        <w:t>ֶ</w:t>
      </w:r>
      <w:r w:rsidRPr="004F4CE9">
        <w:rPr>
          <w:rtl/>
        </w:rPr>
        <w:t>לוחות הברית הם המעידים על האירוע המרכזי בתולדות ישראל, המאיר את הדרך המוליכה מאברהם עד אחרית הימים.</w:t>
      </w:r>
    </w:p>
    <w:p w14:paraId="7F4B7BA3" w14:textId="58CA2119" w:rsidR="0046704C" w:rsidRDefault="00A55727" w:rsidP="003A39AF">
      <w:pPr>
        <w:rPr>
          <w:rtl/>
        </w:rPr>
      </w:pPr>
      <w:r>
        <w:rPr>
          <w:rFonts w:hint="cs"/>
          <w:rtl/>
        </w:rPr>
        <w:t>יהיו אשר יהיו גונזי הארון וסיבותיהם,</w:t>
      </w:r>
      <w:r w:rsidR="0046704C" w:rsidRPr="004F4CE9">
        <w:rPr>
          <w:rtl/>
        </w:rPr>
        <w:t xml:space="preserve"> ברור </w:t>
      </w:r>
      <w:r>
        <w:rPr>
          <w:rFonts w:hint="cs"/>
          <w:rtl/>
        </w:rPr>
        <w:t xml:space="preserve">כי </w:t>
      </w:r>
      <w:r w:rsidR="0046704C" w:rsidRPr="004F4CE9">
        <w:rPr>
          <w:rtl/>
        </w:rPr>
        <w:t>בסופו של דבר</w:t>
      </w:r>
      <w:r>
        <w:rPr>
          <w:rFonts w:hint="cs"/>
          <w:rtl/>
        </w:rPr>
        <w:t>,</w:t>
      </w:r>
      <w:r w:rsidR="0046704C" w:rsidRPr="004F4CE9">
        <w:rPr>
          <w:rtl/>
        </w:rPr>
        <w:t xml:space="preserve"> מימי</w:t>
      </w:r>
      <w:r>
        <w:rPr>
          <w:rFonts w:hint="cs"/>
          <w:rtl/>
        </w:rPr>
        <w:t xml:space="preserve"> יאשיהו</w:t>
      </w:r>
      <w:r w:rsidR="0046704C" w:rsidRPr="004F4CE9">
        <w:rPr>
          <w:rtl/>
        </w:rPr>
        <w:t xml:space="preserve"> ואילך אי</w:t>
      </w:r>
      <w:r>
        <w:rPr>
          <w:rFonts w:hint="cs"/>
          <w:rtl/>
        </w:rPr>
        <w:t>נ</w:t>
      </w:r>
      <w:r w:rsidR="0046704C" w:rsidRPr="004F4CE9">
        <w:rPr>
          <w:rtl/>
        </w:rPr>
        <w:t>נו שומעים דבר אודות הארון</w:t>
      </w:r>
      <w:r>
        <w:rPr>
          <w:rFonts w:hint="cs"/>
          <w:rtl/>
        </w:rPr>
        <w:t>.</w:t>
      </w:r>
      <w:r w:rsidR="0046704C" w:rsidRPr="004F4CE9">
        <w:rPr>
          <w:rtl/>
        </w:rPr>
        <w:t xml:space="preserve"> </w:t>
      </w:r>
      <w:r>
        <w:rPr>
          <w:rFonts w:hint="cs"/>
          <w:rtl/>
        </w:rPr>
        <w:t xml:space="preserve">לאורך כל </w:t>
      </w:r>
      <w:r w:rsidR="0046704C" w:rsidRPr="004F4CE9">
        <w:rPr>
          <w:rtl/>
        </w:rPr>
        <w:t>סוף תקופת המלוכה</w:t>
      </w:r>
      <w:r>
        <w:rPr>
          <w:rFonts w:hint="cs"/>
          <w:rtl/>
        </w:rPr>
        <w:t>,</w:t>
      </w:r>
      <w:r w:rsidR="0046704C" w:rsidRPr="004F4CE9">
        <w:rPr>
          <w:rtl/>
        </w:rPr>
        <w:t xml:space="preserve"> מיאשיהו עד חורבן הבית</w:t>
      </w:r>
      <w:r w:rsidR="0046704C">
        <w:rPr>
          <w:rFonts w:hint="cs"/>
          <w:rtl/>
        </w:rPr>
        <w:t xml:space="preserve"> הראשו</w:t>
      </w:r>
      <w:r w:rsidR="0046704C" w:rsidRPr="004F4CE9">
        <w:rPr>
          <w:rtl/>
        </w:rPr>
        <w:t>ן</w:t>
      </w:r>
      <w:r>
        <w:rPr>
          <w:rFonts w:hint="cs"/>
          <w:rtl/>
        </w:rPr>
        <w:t>,</w:t>
      </w:r>
      <w:r w:rsidR="0046704C" w:rsidRPr="004F4CE9">
        <w:rPr>
          <w:rtl/>
        </w:rPr>
        <w:t xml:space="preserve"> ומשם ואילך </w:t>
      </w:r>
      <w:r>
        <w:rPr>
          <w:rFonts w:hint="cs"/>
          <w:rtl/>
        </w:rPr>
        <w:t xml:space="preserve">במהלך </w:t>
      </w:r>
      <w:r w:rsidR="0046704C" w:rsidRPr="004F4CE9">
        <w:rPr>
          <w:rtl/>
        </w:rPr>
        <w:t>ימי הבית השני, הארון גנוז, ו</w:t>
      </w:r>
      <w:r>
        <w:rPr>
          <w:rFonts w:hint="cs"/>
          <w:rtl/>
        </w:rPr>
        <w:t xml:space="preserve">עד היום לא זכה </w:t>
      </w:r>
      <w:r w:rsidR="0046704C" w:rsidRPr="004F4CE9">
        <w:rPr>
          <w:rtl/>
        </w:rPr>
        <w:t xml:space="preserve">עם ישראל לחזור ולמצוא אותו. </w:t>
      </w:r>
    </w:p>
    <w:p w14:paraId="581258F7" w14:textId="69DC3020" w:rsidR="00C90051" w:rsidRPr="002C63E3" w:rsidRDefault="0046704C" w:rsidP="002C63E3">
      <w:r>
        <w:rPr>
          <w:rFonts w:hint="cs"/>
          <w:rtl/>
        </w:rPr>
        <w:t>בשיעור הבא נמשיך את עיוננו בנבואת הנחמה של ירמיהו.</w:t>
      </w:r>
      <w:bookmarkStart w:id="0" w:name="_GoBack"/>
      <w:bookmarkEnd w:id="0"/>
    </w:p>
    <w:tbl>
      <w:tblPr>
        <w:tblpPr w:leftFromText="180" w:rightFromText="180" w:vertAnchor="text" w:horzAnchor="margin" w:tblpY="121"/>
        <w:bidiVisual/>
        <w:tblW w:w="4678" w:type="dxa"/>
        <w:tblLayout w:type="fixed"/>
        <w:tblLook w:val="0000" w:firstRow="0" w:lastRow="0" w:firstColumn="0" w:lastColumn="0" w:noHBand="0" w:noVBand="0"/>
      </w:tblPr>
      <w:tblGrid>
        <w:gridCol w:w="283"/>
        <w:gridCol w:w="4111"/>
        <w:gridCol w:w="284"/>
      </w:tblGrid>
      <w:tr w:rsidR="009B43AC" w14:paraId="78DE4FD8" w14:textId="77777777" w:rsidTr="009B43AC">
        <w:trPr>
          <w:cantSplit/>
        </w:trPr>
        <w:tc>
          <w:tcPr>
            <w:tcW w:w="283" w:type="dxa"/>
            <w:tcBorders>
              <w:top w:val="nil"/>
              <w:left w:val="nil"/>
              <w:bottom w:val="nil"/>
              <w:right w:val="nil"/>
            </w:tcBorders>
          </w:tcPr>
          <w:p w14:paraId="708AA315" w14:textId="77777777" w:rsidR="009B43AC" w:rsidRDefault="009B43AC" w:rsidP="009B43AC">
            <w:pPr>
              <w:pStyle w:val="aa"/>
            </w:pPr>
            <w:r>
              <w:rPr>
                <w:rtl/>
              </w:rPr>
              <w:t xml:space="preserve">* * * * * * * </w:t>
            </w:r>
          </w:p>
        </w:tc>
        <w:tc>
          <w:tcPr>
            <w:tcW w:w="4111" w:type="dxa"/>
            <w:tcBorders>
              <w:top w:val="nil"/>
              <w:left w:val="nil"/>
              <w:bottom w:val="nil"/>
              <w:right w:val="nil"/>
            </w:tcBorders>
          </w:tcPr>
          <w:p w14:paraId="119F583A" w14:textId="77777777" w:rsidR="009B43AC" w:rsidRDefault="009B43AC" w:rsidP="009B43AC">
            <w:pPr>
              <w:pStyle w:val="aa"/>
              <w:rPr>
                <w:rtl/>
              </w:rPr>
            </w:pPr>
            <w:r>
              <w:rPr>
                <w:rtl/>
              </w:rPr>
              <w:t>כל הזכויות שמורות לישיבת הר עציון</w:t>
            </w:r>
            <w:r>
              <w:rPr>
                <w:rFonts w:hint="cs"/>
                <w:rtl/>
              </w:rPr>
              <w:t xml:space="preserve"> ולרב יצחק לוי </w:t>
            </w:r>
          </w:p>
          <w:p w14:paraId="2908610B" w14:textId="77777777" w:rsidR="009B43AC" w:rsidRDefault="009B43AC" w:rsidP="009B43AC">
            <w:pPr>
              <w:pStyle w:val="aa"/>
              <w:rPr>
                <w:rtl/>
              </w:rPr>
            </w:pPr>
            <w:r>
              <w:rPr>
                <w:rtl/>
              </w:rPr>
              <w:t xml:space="preserve">עורך: </w:t>
            </w:r>
            <w:r>
              <w:rPr>
                <w:rFonts w:hint="cs"/>
                <w:rtl/>
              </w:rPr>
              <w:t>יהודה רוזנברג, תש"ף</w:t>
            </w:r>
          </w:p>
          <w:p w14:paraId="417FB0C6" w14:textId="77777777" w:rsidR="009B43AC" w:rsidRDefault="009B43AC" w:rsidP="009B43AC">
            <w:pPr>
              <w:pStyle w:val="aa"/>
              <w:rPr>
                <w:rtl/>
              </w:rPr>
            </w:pPr>
            <w:r>
              <w:rPr>
                <w:rtl/>
              </w:rPr>
              <w:t>*******************************************************</w:t>
            </w:r>
          </w:p>
          <w:p w14:paraId="5AAD643C" w14:textId="77777777" w:rsidR="009B43AC" w:rsidRDefault="009B43AC" w:rsidP="009B43AC">
            <w:pPr>
              <w:pStyle w:val="aa"/>
              <w:rPr>
                <w:rtl/>
              </w:rPr>
            </w:pPr>
            <w:r>
              <w:rPr>
                <w:rtl/>
              </w:rPr>
              <w:t xml:space="preserve">בית המדרש הוירטואלי </w:t>
            </w:r>
          </w:p>
          <w:p w14:paraId="48EB3680" w14:textId="77777777" w:rsidR="009B43AC" w:rsidRPr="005734F1" w:rsidRDefault="009B43AC" w:rsidP="009B43AC">
            <w:pPr>
              <w:pStyle w:val="aa"/>
              <w:rPr>
                <w:rtl/>
              </w:rPr>
            </w:pPr>
            <w:r w:rsidRPr="005734F1">
              <w:rPr>
                <w:rtl/>
              </w:rPr>
              <w:t xml:space="preserve">מיסודו של </w:t>
            </w:r>
          </w:p>
          <w:p w14:paraId="0296AB23" w14:textId="77777777" w:rsidR="009B43AC" w:rsidRPr="005734F1" w:rsidRDefault="009B43AC" w:rsidP="009B43AC">
            <w:pPr>
              <w:pStyle w:val="aa"/>
              <w:rPr>
                <w:rtl/>
              </w:rPr>
            </w:pPr>
            <w:r w:rsidRPr="005734F1">
              <w:t>The Israel Koschitzky Virtual Beit Midrash</w:t>
            </w:r>
          </w:p>
          <w:p w14:paraId="69302100" w14:textId="77777777" w:rsidR="009B43AC" w:rsidRPr="00B75FB0" w:rsidRDefault="009B43AC" w:rsidP="009B43AC">
            <w:pPr>
              <w:pStyle w:val="aa"/>
              <w:rPr>
                <w:noProof w:val="0"/>
                <w:rtl/>
              </w:rPr>
            </w:pPr>
            <w:r>
              <w:rPr>
                <w:noProof w:val="0"/>
                <w:rtl/>
              </w:rPr>
              <w:t>האתר בעברית:</w:t>
            </w:r>
            <w:r>
              <w:rPr>
                <w:noProof w:val="0"/>
                <w:rtl/>
              </w:rPr>
              <w:tab/>
            </w:r>
            <w:hyperlink r:id="rId11" w:history="1">
              <w:r w:rsidRPr="00747AF6">
                <w:rPr>
                  <w:rStyle w:val="Hyperlink"/>
                </w:rPr>
                <w:t>http://etzion.org.il</w:t>
              </w:r>
            </w:hyperlink>
          </w:p>
          <w:p w14:paraId="766EDB2F" w14:textId="77777777" w:rsidR="009B43AC" w:rsidRDefault="009B43AC" w:rsidP="009B43AC">
            <w:pPr>
              <w:pStyle w:val="aa"/>
              <w:rPr>
                <w:noProof w:val="0"/>
                <w:rtl/>
              </w:rPr>
            </w:pPr>
            <w:r>
              <w:rPr>
                <w:noProof w:val="0"/>
                <w:rtl/>
              </w:rPr>
              <w:t>האתר באנגלית:</w:t>
            </w:r>
            <w:r>
              <w:rPr>
                <w:noProof w:val="0"/>
                <w:rtl/>
              </w:rPr>
              <w:tab/>
            </w:r>
            <w:hyperlink r:id="rId12" w:history="1">
              <w:r>
                <w:rPr>
                  <w:rStyle w:val="Hyperlink"/>
                </w:rPr>
                <w:t>http://www.vbm-torah.org</w:t>
              </w:r>
            </w:hyperlink>
          </w:p>
          <w:p w14:paraId="15DB9748" w14:textId="77777777" w:rsidR="009B43AC" w:rsidRDefault="009B43AC" w:rsidP="009B43AC">
            <w:pPr>
              <w:pStyle w:val="aa"/>
              <w:rPr>
                <w:rtl/>
              </w:rPr>
            </w:pPr>
          </w:p>
          <w:p w14:paraId="24476CB7" w14:textId="77777777" w:rsidR="009B43AC" w:rsidRDefault="009B43AC" w:rsidP="009B43AC">
            <w:pPr>
              <w:pStyle w:val="aa"/>
              <w:rPr>
                <w:rtl/>
              </w:rPr>
            </w:pPr>
            <w:r>
              <w:rPr>
                <w:rtl/>
              </w:rPr>
              <w:t xml:space="preserve">משרדי בית המדרש הוירטואלי: 02-9937300 שלוחה 5 </w:t>
            </w:r>
          </w:p>
          <w:p w14:paraId="63226DDD" w14:textId="77777777" w:rsidR="009B43AC" w:rsidRDefault="009B43AC" w:rsidP="009B43AC">
            <w:pPr>
              <w:pStyle w:val="aa"/>
              <w:rPr>
                <w:noProof w:val="0"/>
              </w:rPr>
            </w:pPr>
            <w:r>
              <w:rPr>
                <w:noProof w:val="0"/>
                <w:rtl/>
              </w:rPr>
              <w:t>דוא</w:t>
            </w:r>
            <w:r>
              <w:rPr>
                <w:rFonts w:hint="cs"/>
                <w:noProof w:val="0"/>
                <w:rtl/>
              </w:rPr>
              <w:t>"</w:t>
            </w:r>
            <w:r>
              <w:rPr>
                <w:noProof w:val="0"/>
                <w:rtl/>
              </w:rPr>
              <w:t xml:space="preserve">ל: </w:t>
            </w:r>
            <w:hyperlink r:id="rId13" w:history="1">
              <w:r>
                <w:rPr>
                  <w:rStyle w:val="Hyperlink"/>
                </w:rPr>
                <w:t>office@etzion.org.il</w:t>
              </w:r>
            </w:hyperlink>
          </w:p>
          <w:p w14:paraId="3ADD98C4" w14:textId="77777777" w:rsidR="009B43AC" w:rsidRDefault="009B43AC" w:rsidP="009B43AC">
            <w:pPr>
              <w:pStyle w:val="aa"/>
            </w:pPr>
          </w:p>
        </w:tc>
        <w:tc>
          <w:tcPr>
            <w:tcW w:w="284" w:type="dxa"/>
            <w:tcBorders>
              <w:top w:val="nil"/>
              <w:left w:val="nil"/>
              <w:bottom w:val="nil"/>
              <w:right w:val="nil"/>
            </w:tcBorders>
          </w:tcPr>
          <w:p w14:paraId="623A7D1B" w14:textId="77777777" w:rsidR="009B43AC" w:rsidRDefault="009B43AC" w:rsidP="009B43AC">
            <w:pPr>
              <w:pStyle w:val="aa"/>
              <w:rPr>
                <w:rtl/>
              </w:rPr>
            </w:pPr>
            <w:r>
              <w:rPr>
                <w:rtl/>
              </w:rPr>
              <w:t xml:space="preserve">* * * * * * * </w:t>
            </w:r>
          </w:p>
        </w:tc>
      </w:tr>
    </w:tbl>
    <w:p w14:paraId="6872F0C2" w14:textId="74509D80" w:rsidR="00B75FB0" w:rsidRDefault="00B75FB0" w:rsidP="00DB51D2">
      <w:pPr>
        <w:rPr>
          <w:rtl/>
        </w:rPr>
      </w:pPr>
    </w:p>
    <w:sectPr w:rsidR="00B75FB0" w:rsidSect="006F016B">
      <w:headerReference w:type="default" r:id="rId14"/>
      <w:headerReference w:type="first" r:id="rId15"/>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D68F0" w14:textId="77777777" w:rsidR="008A53B3" w:rsidRDefault="008A53B3" w:rsidP="0073336C">
      <w:r>
        <w:separator/>
      </w:r>
    </w:p>
  </w:endnote>
  <w:endnote w:type="continuationSeparator" w:id="0">
    <w:p w14:paraId="3D64DAD8" w14:textId="77777777" w:rsidR="008A53B3" w:rsidRDefault="008A53B3" w:rsidP="0073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rkisim">
    <w:altName w:val="Arial"/>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223A8" w14:textId="77777777" w:rsidR="008A53B3" w:rsidRDefault="008A53B3" w:rsidP="0073336C">
      <w:r>
        <w:separator/>
      </w:r>
    </w:p>
  </w:footnote>
  <w:footnote w:type="continuationSeparator" w:id="0">
    <w:p w14:paraId="46A3CFE6" w14:textId="77777777" w:rsidR="008A53B3" w:rsidRDefault="008A53B3" w:rsidP="0073336C">
      <w:r>
        <w:continuationSeparator/>
      </w:r>
    </w:p>
  </w:footnote>
  <w:footnote w:id="1">
    <w:p w14:paraId="2FA301DA" w14:textId="2B0EF00E" w:rsidR="00A870FD" w:rsidRDefault="00A870FD" w:rsidP="00701608">
      <w:pPr>
        <w:pStyle w:val="a3"/>
        <w:rPr>
          <w:rtl/>
        </w:rPr>
      </w:pPr>
      <w:r>
        <w:rPr>
          <w:rStyle w:val="a5"/>
          <w:rFonts w:eastAsia="Calibri"/>
        </w:rPr>
        <w:footnoteRef/>
      </w:r>
      <w:r>
        <w:rPr>
          <w:rtl/>
        </w:rPr>
        <w:t xml:space="preserve"> </w:t>
      </w:r>
      <w:r>
        <w:rPr>
          <w:rtl/>
        </w:rPr>
        <w:tab/>
      </w:r>
      <w:r>
        <w:rPr>
          <w:rFonts w:hint="cs"/>
          <w:rtl/>
        </w:rPr>
        <w:t>בית מקרא נג, טבת-אדר ב' תשל"ג.</w:t>
      </w:r>
    </w:p>
  </w:footnote>
  <w:footnote w:id="2">
    <w:p w14:paraId="3A8CDF0C" w14:textId="0E7D71F3" w:rsidR="00A870FD" w:rsidRPr="006C6853" w:rsidRDefault="00A870FD" w:rsidP="006C6853">
      <w:pPr>
        <w:pStyle w:val="a3"/>
        <w:rPr>
          <w:rtl/>
        </w:rPr>
      </w:pPr>
      <w:r>
        <w:rPr>
          <w:rStyle w:val="a5"/>
          <w:rFonts w:eastAsia="Narkisim"/>
        </w:rPr>
        <w:footnoteRef/>
      </w:r>
      <w:r>
        <w:rPr>
          <w:rtl/>
        </w:rPr>
        <w:t xml:space="preserve"> </w:t>
      </w:r>
      <w:r>
        <w:rPr>
          <w:rtl/>
        </w:rPr>
        <w:tab/>
      </w:r>
      <w:r w:rsidRPr="006C6853">
        <w:rPr>
          <w:rFonts w:hint="cs"/>
          <w:rtl/>
        </w:rPr>
        <w:t>כך בשמואל א (ד, ד), בתיאור לקיחת הארון משילה לאבן העזר למלחמה עם הפלישתים; בשמואל ב (ו, ב) ובמקבילה בדברי הימים א (יג, ו)</w:t>
      </w:r>
      <w:r>
        <w:rPr>
          <w:rFonts w:hint="cs"/>
          <w:rtl/>
        </w:rPr>
        <w:t>,</w:t>
      </w:r>
      <w:r w:rsidRPr="006C6853">
        <w:rPr>
          <w:rFonts w:hint="cs"/>
          <w:rtl/>
        </w:rPr>
        <w:t xml:space="preserve"> בתיאור העלאת הארון על ידי דוד מקרית יערים לעיר דוד; ובמלכים ב (יט, טו) ובמקבילה בישעיהו (לז, טז) בתפילת חזקיהו בבית ה'</w:t>
      </w:r>
      <w:r>
        <w:rPr>
          <w:rFonts w:hint="cs"/>
          <w:rtl/>
        </w:rPr>
        <w:t>.</w:t>
      </w:r>
    </w:p>
  </w:footnote>
  <w:footnote w:id="3">
    <w:p w14:paraId="04BE937D" w14:textId="7DF6F1F1" w:rsidR="00A870FD" w:rsidRDefault="00A870FD" w:rsidP="0046704C">
      <w:pPr>
        <w:pStyle w:val="a3"/>
      </w:pPr>
      <w:r>
        <w:rPr>
          <w:rStyle w:val="a5"/>
          <w:rFonts w:eastAsia="Calibri"/>
        </w:rPr>
        <w:footnoteRef/>
      </w:r>
      <w:r>
        <w:rPr>
          <w:rtl/>
        </w:rPr>
        <w:t xml:space="preserve"> </w:t>
      </w:r>
      <w:r>
        <w:rPr>
          <w:rtl/>
        </w:rPr>
        <w:tab/>
      </w:r>
      <w:r>
        <w:rPr>
          <w:rFonts w:hint="cs"/>
          <w:rtl/>
        </w:rPr>
        <w:t>בסוגיה זאת עסקנו בהרחבה בשיעור לפני מספר שנים. נביא כאן רק את תמצית הדברים</w:t>
      </w:r>
      <w:r w:rsidR="00F2134C">
        <w:rPr>
          <w:rFonts w:hint="cs"/>
          <w:rtl/>
        </w:rPr>
        <w:t>,</w:t>
      </w:r>
      <w:r>
        <w:rPr>
          <w:rFonts w:hint="cs"/>
          <w:rtl/>
        </w:rPr>
        <w:t xml:space="preserve"> בקשר לנבואת ירמיהו. </w:t>
      </w:r>
    </w:p>
  </w:footnote>
  <w:footnote w:id="4">
    <w:p w14:paraId="23FE7DF4" w14:textId="77777777" w:rsidR="00F2134C" w:rsidRDefault="00F2134C" w:rsidP="00F2134C">
      <w:pPr>
        <w:pStyle w:val="a3"/>
      </w:pPr>
      <w:r>
        <w:rPr>
          <w:rStyle w:val="a5"/>
          <w:rFonts w:eastAsia="Calibri"/>
        </w:rPr>
        <w:footnoteRef/>
      </w:r>
      <w:r>
        <w:rPr>
          <w:rtl/>
        </w:rPr>
        <w:t xml:space="preserve"> </w:t>
      </w:r>
      <w:r>
        <w:rPr>
          <w:rtl/>
        </w:rPr>
        <w:tab/>
      </w:r>
      <w:r>
        <w:rPr>
          <w:rFonts w:hint="cs"/>
          <w:rtl/>
        </w:rPr>
        <w:t>יהודה אליצור, פולמוס ארון הברית בימי יאשיהו, דברי הקונגרס העולמי ה-12 למדעי היהדות, עמ' 109 ואילך.</w:t>
      </w:r>
      <w:r>
        <w:rPr>
          <w:rtl/>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A870FD" w:rsidRDefault="00A870FD" w:rsidP="0073336C">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A870FD" w:rsidRDefault="00A870FD" w:rsidP="007333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Borders>
        <w:bottom w:val="double" w:sz="4" w:space="0" w:color="auto"/>
      </w:tblBorders>
      <w:tblLayout w:type="fixed"/>
      <w:tblLook w:val="0000" w:firstRow="0" w:lastRow="0" w:firstColumn="0" w:lastColumn="0" w:noHBand="0" w:noVBand="0"/>
    </w:tblPr>
    <w:tblGrid>
      <w:gridCol w:w="6878"/>
      <w:gridCol w:w="2976"/>
    </w:tblGrid>
    <w:tr w:rsidR="00A870FD" w:rsidRPr="006216C9" w14:paraId="3B079562" w14:textId="77777777" w:rsidTr="00BB1F6A">
      <w:tc>
        <w:tcPr>
          <w:tcW w:w="6878" w:type="dxa"/>
          <w:tcBorders>
            <w:bottom w:val="double" w:sz="4" w:space="0" w:color="auto"/>
          </w:tcBorders>
        </w:tcPr>
        <w:p w14:paraId="3AD8C92A" w14:textId="074C89FE" w:rsidR="00A870FD" w:rsidRPr="006216C9" w:rsidRDefault="00A870FD" w:rsidP="0073336C">
          <w:pPr>
            <w:rPr>
              <w:rtl/>
            </w:rPr>
          </w:pPr>
          <w:r w:rsidRPr="006216C9">
            <w:rPr>
              <w:rtl/>
            </w:rPr>
            <w:t>בית המדרש הווירטואלי (</w:t>
          </w:r>
          <w:r w:rsidRPr="006216C9">
            <w:t>V.B.M</w:t>
          </w:r>
          <w:r w:rsidRPr="006216C9">
            <w:rPr>
              <w:rtl/>
            </w:rPr>
            <w:t>)</w:t>
          </w:r>
          <w:r w:rsidRPr="006216C9">
            <w:rPr>
              <w:rFonts w:hint="cs"/>
              <w:rtl/>
            </w:rPr>
            <w:t xml:space="preserve"> ע"ש ישראל קושיצקי</w:t>
          </w:r>
          <w:r w:rsidRPr="006216C9">
            <w:rPr>
              <w:rtl/>
            </w:rPr>
            <w:t xml:space="preserve"> שליד ישיבת הר</w:t>
          </w:r>
          <w:r>
            <w:rPr>
              <w:rFonts w:hint="cs"/>
              <w:rtl/>
            </w:rPr>
            <w:t xml:space="preserve"> </w:t>
          </w:r>
          <w:r w:rsidRPr="006216C9">
            <w:rPr>
              <w:rtl/>
            </w:rPr>
            <w:t>עציון</w:t>
          </w:r>
        </w:p>
        <w:p w14:paraId="29AA16FE" w14:textId="4B2C0197" w:rsidR="00A870FD" w:rsidRPr="006216C9" w:rsidRDefault="00A870FD" w:rsidP="0073336C">
          <w:pPr>
            <w:rPr>
              <w:rtl/>
            </w:rPr>
          </w:pPr>
          <w:r>
            <w:rPr>
              <w:rFonts w:hint="cs"/>
              <w:rtl/>
            </w:rPr>
            <w:t>שיעורים על תולדות עם ישראל ועבודת ה' מאת הרב יצחק לוי</w:t>
          </w:r>
        </w:p>
      </w:tc>
      <w:tc>
        <w:tcPr>
          <w:tcW w:w="2976" w:type="dxa"/>
          <w:tcBorders>
            <w:bottom w:val="double" w:sz="4" w:space="0" w:color="auto"/>
          </w:tcBorders>
          <w:vAlign w:val="center"/>
        </w:tcPr>
        <w:p w14:paraId="7D40D3BB" w14:textId="0D991F74" w:rsidR="00A870FD" w:rsidRPr="006216C9" w:rsidRDefault="008A53B3" w:rsidP="0073336C">
          <w:pPr>
            <w:bidi w:val="0"/>
            <w:rPr>
              <w:sz w:val="22"/>
              <w:szCs w:val="22"/>
            </w:rPr>
          </w:pPr>
          <w:hyperlink r:id="rId1" w:tgtFrame="_blank" w:history="1">
            <w:r w:rsidR="00A870FD">
              <w:rPr>
                <w:rStyle w:val="Hyperlink"/>
                <w:color w:val="1155CC"/>
                <w:shd w:val="clear" w:color="auto" w:fill="FFFFFF"/>
              </w:rPr>
              <w:t>http://etzion.org.il</w:t>
            </w:r>
          </w:hyperlink>
        </w:p>
      </w:tc>
    </w:tr>
  </w:tbl>
  <w:p w14:paraId="2CFAB289" w14:textId="77777777" w:rsidR="00A870FD" w:rsidRPr="00AC2922" w:rsidRDefault="00A870FD" w:rsidP="0073336C">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F8D"/>
    <w:multiLevelType w:val="hybridMultilevel"/>
    <w:tmpl w:val="C7B05650"/>
    <w:lvl w:ilvl="0" w:tplc="A6E2A36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122C6"/>
    <w:multiLevelType w:val="hybridMultilevel"/>
    <w:tmpl w:val="737617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64CA8"/>
    <w:multiLevelType w:val="hybridMultilevel"/>
    <w:tmpl w:val="EB9200C0"/>
    <w:lvl w:ilvl="0" w:tplc="2EBEA80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15:restartNumberingAfterBreak="0">
    <w:nsid w:val="09D319C6"/>
    <w:multiLevelType w:val="hybridMultilevel"/>
    <w:tmpl w:val="F93C3880"/>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A25FB"/>
    <w:multiLevelType w:val="hybridMultilevel"/>
    <w:tmpl w:val="F0EC191E"/>
    <w:lvl w:ilvl="0" w:tplc="5C90842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15:restartNumberingAfterBreak="0">
    <w:nsid w:val="1781648D"/>
    <w:multiLevelType w:val="hybridMultilevel"/>
    <w:tmpl w:val="95BCBE6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15:restartNumberingAfterBreak="0">
    <w:nsid w:val="1B5B16A1"/>
    <w:multiLevelType w:val="hybridMultilevel"/>
    <w:tmpl w:val="3448334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34F34"/>
    <w:multiLevelType w:val="hybridMultilevel"/>
    <w:tmpl w:val="804086D8"/>
    <w:lvl w:ilvl="0" w:tplc="DE342E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D787D"/>
    <w:multiLevelType w:val="hybridMultilevel"/>
    <w:tmpl w:val="9B70B448"/>
    <w:lvl w:ilvl="0" w:tplc="F7B456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D7FF8"/>
    <w:multiLevelType w:val="hybridMultilevel"/>
    <w:tmpl w:val="2F4269D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3" w15:restartNumberingAfterBreak="0">
    <w:nsid w:val="31567C47"/>
    <w:multiLevelType w:val="hybridMultilevel"/>
    <w:tmpl w:val="7640E8A4"/>
    <w:lvl w:ilvl="0" w:tplc="190091D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4" w15:restartNumberingAfterBreak="0">
    <w:nsid w:val="33980FDD"/>
    <w:multiLevelType w:val="hybridMultilevel"/>
    <w:tmpl w:val="A3EC1E2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5" w15:restartNumberingAfterBreak="0">
    <w:nsid w:val="398C6634"/>
    <w:multiLevelType w:val="hybridMultilevel"/>
    <w:tmpl w:val="72EC3C86"/>
    <w:lvl w:ilvl="0" w:tplc="4CE2FDA0">
      <w:start w:val="1"/>
      <w:numFmt w:val="bullet"/>
      <w:lvlText w:val="-"/>
      <w:lvlJc w:val="left"/>
      <w:pPr>
        <w:ind w:left="720" w:hanging="360"/>
      </w:pPr>
      <w:rPr>
        <w:rFonts w:ascii="Arial" w:eastAsiaTheme="minorHAnsi" w:hAnsi="Arial" w:cs="Aria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F7E61"/>
    <w:multiLevelType w:val="hybridMultilevel"/>
    <w:tmpl w:val="EF5A13EE"/>
    <w:lvl w:ilvl="0" w:tplc="A2A2B0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2C7AD3"/>
    <w:multiLevelType w:val="hybridMultilevel"/>
    <w:tmpl w:val="7D2C9AB6"/>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8"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B660FA"/>
    <w:multiLevelType w:val="hybridMultilevel"/>
    <w:tmpl w:val="539885A6"/>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0" w15:restartNumberingAfterBreak="0">
    <w:nsid w:val="50686E22"/>
    <w:multiLevelType w:val="hybridMultilevel"/>
    <w:tmpl w:val="BF8E5DB0"/>
    <w:lvl w:ilvl="0" w:tplc="1008796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1" w15:restartNumberingAfterBreak="0">
    <w:nsid w:val="53967230"/>
    <w:multiLevelType w:val="hybridMultilevel"/>
    <w:tmpl w:val="EA9016B4"/>
    <w:lvl w:ilvl="0" w:tplc="5F36F19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2" w15:restartNumberingAfterBreak="0">
    <w:nsid w:val="56612274"/>
    <w:multiLevelType w:val="hybridMultilevel"/>
    <w:tmpl w:val="A6E29E78"/>
    <w:lvl w:ilvl="0" w:tplc="A650DCF0">
      <w:start w:val="1"/>
      <w:numFmt w:val="decimal"/>
      <w:lvlText w:val="%1."/>
      <w:lvlJc w:val="left"/>
      <w:pPr>
        <w:tabs>
          <w:tab w:val="num" w:pos="970"/>
        </w:tabs>
        <w:ind w:left="970" w:hanging="630"/>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23" w15:restartNumberingAfterBreak="0">
    <w:nsid w:val="593F0EEB"/>
    <w:multiLevelType w:val="hybridMultilevel"/>
    <w:tmpl w:val="F9CC89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C0529E"/>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AB121B"/>
    <w:multiLevelType w:val="hybridMultilevel"/>
    <w:tmpl w:val="3C6C861C"/>
    <w:lvl w:ilvl="0" w:tplc="EEBAF6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AB6E5C"/>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4D4E39"/>
    <w:multiLevelType w:val="hybridMultilevel"/>
    <w:tmpl w:val="8D20B05C"/>
    <w:lvl w:ilvl="0" w:tplc="425EA22A">
      <w:start w:val="1"/>
      <w:numFmt w:val="hebrew1"/>
      <w:lvlText w:val="%1."/>
      <w:lvlJc w:val="left"/>
      <w:pPr>
        <w:ind w:left="1494" w:hanging="360"/>
      </w:pPr>
      <w:rPr>
        <w:rFonts w:hint="default"/>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15:restartNumberingAfterBreak="0">
    <w:nsid w:val="6968069C"/>
    <w:multiLevelType w:val="hybridMultilevel"/>
    <w:tmpl w:val="A12A4A0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9" w15:restartNumberingAfterBreak="0">
    <w:nsid w:val="69C6254F"/>
    <w:multiLevelType w:val="hybridMultilevel"/>
    <w:tmpl w:val="FD2E829E"/>
    <w:lvl w:ilvl="0" w:tplc="04090011">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0" w15:restartNumberingAfterBreak="0">
    <w:nsid w:val="70F534BB"/>
    <w:multiLevelType w:val="hybridMultilevel"/>
    <w:tmpl w:val="9702B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F80C56"/>
    <w:multiLevelType w:val="hybridMultilevel"/>
    <w:tmpl w:val="8A84602A"/>
    <w:lvl w:ilvl="0" w:tplc="A1189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A17281"/>
    <w:multiLevelType w:val="hybridMultilevel"/>
    <w:tmpl w:val="3A6224A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3" w15:restartNumberingAfterBreak="0">
    <w:nsid w:val="78E52B85"/>
    <w:multiLevelType w:val="hybridMultilevel"/>
    <w:tmpl w:val="A64AFF2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4" w15:restartNumberingAfterBreak="0">
    <w:nsid w:val="7C360246"/>
    <w:multiLevelType w:val="hybridMultilevel"/>
    <w:tmpl w:val="CD4A358E"/>
    <w:lvl w:ilvl="0" w:tplc="FFFFFFFF">
      <w:start w:val="1"/>
      <w:numFmt w:val="decimal"/>
      <w:lvlText w:val="%1."/>
      <w:lvlJc w:val="left"/>
      <w:pPr>
        <w:tabs>
          <w:tab w:val="num" w:pos="720"/>
        </w:tabs>
        <w:ind w:left="720" w:hanging="360"/>
      </w:pPr>
      <w:rPr>
        <w:rFonts w:hint="cs"/>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num w:numId="1">
    <w:abstractNumId w:val="2"/>
  </w:num>
  <w:num w:numId="2">
    <w:abstractNumId w:val="3"/>
  </w:num>
  <w:num w:numId="3">
    <w:abstractNumId w:val="6"/>
  </w:num>
  <w:num w:numId="4">
    <w:abstractNumId w:val="18"/>
  </w:num>
  <w:num w:numId="5">
    <w:abstractNumId w:val="32"/>
  </w:num>
  <w:num w:numId="6">
    <w:abstractNumId w:val="16"/>
  </w:num>
  <w:num w:numId="7">
    <w:abstractNumId w:val="11"/>
  </w:num>
  <w:num w:numId="8">
    <w:abstractNumId w:val="31"/>
  </w:num>
  <w:num w:numId="9">
    <w:abstractNumId w:val="27"/>
  </w:num>
  <w:num w:numId="10">
    <w:abstractNumId w:val="33"/>
  </w:num>
  <w:num w:numId="11">
    <w:abstractNumId w:val="22"/>
  </w:num>
  <w:num w:numId="12">
    <w:abstractNumId w:val="34"/>
  </w:num>
  <w:num w:numId="13">
    <w:abstractNumId w:val="17"/>
  </w:num>
  <w:num w:numId="14">
    <w:abstractNumId w:val="4"/>
  </w:num>
  <w:num w:numId="15">
    <w:abstractNumId w:val="30"/>
  </w:num>
  <w:num w:numId="16">
    <w:abstractNumId w:val="24"/>
  </w:num>
  <w:num w:numId="17">
    <w:abstractNumId w:val="26"/>
  </w:num>
  <w:num w:numId="18">
    <w:abstractNumId w:val="23"/>
  </w:num>
  <w:num w:numId="19">
    <w:abstractNumId w:val="20"/>
  </w:num>
  <w:num w:numId="20">
    <w:abstractNumId w:val="5"/>
  </w:num>
  <w:num w:numId="21">
    <w:abstractNumId w:val="28"/>
  </w:num>
  <w:num w:numId="22">
    <w:abstractNumId w:val="12"/>
  </w:num>
  <w:num w:numId="23">
    <w:abstractNumId w:val="8"/>
  </w:num>
  <w:num w:numId="24">
    <w:abstractNumId w:val="14"/>
  </w:num>
  <w:num w:numId="25">
    <w:abstractNumId w:val="13"/>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5"/>
  </w:num>
  <w:num w:numId="29">
    <w:abstractNumId w:val="10"/>
  </w:num>
  <w:num w:numId="30">
    <w:abstractNumId w:val="29"/>
  </w:num>
  <w:num w:numId="31">
    <w:abstractNumId w:val="1"/>
  </w:num>
  <w:num w:numId="32">
    <w:abstractNumId w:val="19"/>
  </w:num>
  <w:num w:numId="33">
    <w:abstractNumId w:val="21"/>
  </w:num>
  <w:num w:numId="34">
    <w:abstractNumId w:val="15"/>
  </w:num>
  <w:num w:numId="35">
    <w:abstractNumId w:val="9"/>
  </w:num>
  <w:num w:numId="3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010F"/>
    <w:rsid w:val="00001321"/>
    <w:rsid w:val="00002327"/>
    <w:rsid w:val="0000263F"/>
    <w:rsid w:val="00005156"/>
    <w:rsid w:val="00006142"/>
    <w:rsid w:val="00006A76"/>
    <w:rsid w:val="00007261"/>
    <w:rsid w:val="00007578"/>
    <w:rsid w:val="00007C99"/>
    <w:rsid w:val="000116E5"/>
    <w:rsid w:val="00012A92"/>
    <w:rsid w:val="00013331"/>
    <w:rsid w:val="000133CC"/>
    <w:rsid w:val="00013476"/>
    <w:rsid w:val="00015437"/>
    <w:rsid w:val="00015C4E"/>
    <w:rsid w:val="00017774"/>
    <w:rsid w:val="00017E6D"/>
    <w:rsid w:val="00020E71"/>
    <w:rsid w:val="00021179"/>
    <w:rsid w:val="00021ADE"/>
    <w:rsid w:val="00022A1A"/>
    <w:rsid w:val="00022B18"/>
    <w:rsid w:val="00023E31"/>
    <w:rsid w:val="00026734"/>
    <w:rsid w:val="000268F4"/>
    <w:rsid w:val="00031797"/>
    <w:rsid w:val="00032A80"/>
    <w:rsid w:val="00032B9E"/>
    <w:rsid w:val="00032E49"/>
    <w:rsid w:val="00032EC6"/>
    <w:rsid w:val="00034C35"/>
    <w:rsid w:val="00034C56"/>
    <w:rsid w:val="000364D6"/>
    <w:rsid w:val="00036BE2"/>
    <w:rsid w:val="00036E61"/>
    <w:rsid w:val="00037629"/>
    <w:rsid w:val="00040A12"/>
    <w:rsid w:val="00042703"/>
    <w:rsid w:val="000438EA"/>
    <w:rsid w:val="00043F83"/>
    <w:rsid w:val="0004674C"/>
    <w:rsid w:val="0005131E"/>
    <w:rsid w:val="00051554"/>
    <w:rsid w:val="000517DE"/>
    <w:rsid w:val="0005479B"/>
    <w:rsid w:val="00054971"/>
    <w:rsid w:val="00056413"/>
    <w:rsid w:val="00056637"/>
    <w:rsid w:val="00056DDC"/>
    <w:rsid w:val="00057741"/>
    <w:rsid w:val="00060BD3"/>
    <w:rsid w:val="00061FC7"/>
    <w:rsid w:val="00062C83"/>
    <w:rsid w:val="0006305C"/>
    <w:rsid w:val="0006682D"/>
    <w:rsid w:val="00066C50"/>
    <w:rsid w:val="000702B2"/>
    <w:rsid w:val="00072052"/>
    <w:rsid w:val="000720B2"/>
    <w:rsid w:val="00074142"/>
    <w:rsid w:val="00075E43"/>
    <w:rsid w:val="00075E70"/>
    <w:rsid w:val="00076337"/>
    <w:rsid w:val="0007734B"/>
    <w:rsid w:val="000773F4"/>
    <w:rsid w:val="00083EDB"/>
    <w:rsid w:val="00084397"/>
    <w:rsid w:val="000845ED"/>
    <w:rsid w:val="00084B00"/>
    <w:rsid w:val="00086970"/>
    <w:rsid w:val="00086A90"/>
    <w:rsid w:val="00087AE1"/>
    <w:rsid w:val="00090212"/>
    <w:rsid w:val="000921C9"/>
    <w:rsid w:val="00092AAD"/>
    <w:rsid w:val="00092D5A"/>
    <w:rsid w:val="00092EFE"/>
    <w:rsid w:val="000938A6"/>
    <w:rsid w:val="000963EF"/>
    <w:rsid w:val="00096A61"/>
    <w:rsid w:val="00097DEC"/>
    <w:rsid w:val="00097E43"/>
    <w:rsid w:val="000A1BE6"/>
    <w:rsid w:val="000A299B"/>
    <w:rsid w:val="000A340B"/>
    <w:rsid w:val="000A3861"/>
    <w:rsid w:val="000A3C1B"/>
    <w:rsid w:val="000A493A"/>
    <w:rsid w:val="000A56FC"/>
    <w:rsid w:val="000A5D16"/>
    <w:rsid w:val="000A7A3E"/>
    <w:rsid w:val="000B18D3"/>
    <w:rsid w:val="000B324D"/>
    <w:rsid w:val="000B4AA4"/>
    <w:rsid w:val="000B59A2"/>
    <w:rsid w:val="000C19F5"/>
    <w:rsid w:val="000C33EB"/>
    <w:rsid w:val="000C5706"/>
    <w:rsid w:val="000C5EDE"/>
    <w:rsid w:val="000C7ABE"/>
    <w:rsid w:val="000D0674"/>
    <w:rsid w:val="000D14EE"/>
    <w:rsid w:val="000D150D"/>
    <w:rsid w:val="000D25BF"/>
    <w:rsid w:val="000D2F68"/>
    <w:rsid w:val="000D4260"/>
    <w:rsid w:val="000D74A6"/>
    <w:rsid w:val="000E21BC"/>
    <w:rsid w:val="000E2322"/>
    <w:rsid w:val="000E3B5A"/>
    <w:rsid w:val="000E6C3C"/>
    <w:rsid w:val="000E7DFD"/>
    <w:rsid w:val="000F103D"/>
    <w:rsid w:val="000F3906"/>
    <w:rsid w:val="000F6308"/>
    <w:rsid w:val="000F641A"/>
    <w:rsid w:val="000F6479"/>
    <w:rsid w:val="000F6FA7"/>
    <w:rsid w:val="00100306"/>
    <w:rsid w:val="001009EE"/>
    <w:rsid w:val="001018AC"/>
    <w:rsid w:val="0010214C"/>
    <w:rsid w:val="00102851"/>
    <w:rsid w:val="00102A1E"/>
    <w:rsid w:val="00102A2A"/>
    <w:rsid w:val="00102BE4"/>
    <w:rsid w:val="00103447"/>
    <w:rsid w:val="001051EE"/>
    <w:rsid w:val="00105F77"/>
    <w:rsid w:val="00106143"/>
    <w:rsid w:val="00112FFD"/>
    <w:rsid w:val="00114D83"/>
    <w:rsid w:val="00115505"/>
    <w:rsid w:val="001162A4"/>
    <w:rsid w:val="001164E7"/>
    <w:rsid w:val="001166E0"/>
    <w:rsid w:val="00120585"/>
    <w:rsid w:val="00120E03"/>
    <w:rsid w:val="00122E5A"/>
    <w:rsid w:val="001240AA"/>
    <w:rsid w:val="0012441D"/>
    <w:rsid w:val="001247B1"/>
    <w:rsid w:val="00124A4E"/>
    <w:rsid w:val="00125BFF"/>
    <w:rsid w:val="0012685A"/>
    <w:rsid w:val="00126DB2"/>
    <w:rsid w:val="001273A0"/>
    <w:rsid w:val="00127AB3"/>
    <w:rsid w:val="00130089"/>
    <w:rsid w:val="00130F07"/>
    <w:rsid w:val="00131B82"/>
    <w:rsid w:val="00132923"/>
    <w:rsid w:val="00135BCE"/>
    <w:rsid w:val="001372F8"/>
    <w:rsid w:val="00137C0E"/>
    <w:rsid w:val="00141C9A"/>
    <w:rsid w:val="00143985"/>
    <w:rsid w:val="00143BDE"/>
    <w:rsid w:val="00144C37"/>
    <w:rsid w:val="00144D5B"/>
    <w:rsid w:val="00146C1D"/>
    <w:rsid w:val="0014791C"/>
    <w:rsid w:val="00147C80"/>
    <w:rsid w:val="00147F05"/>
    <w:rsid w:val="00151635"/>
    <w:rsid w:val="00151DE2"/>
    <w:rsid w:val="001523D3"/>
    <w:rsid w:val="001559FC"/>
    <w:rsid w:val="001571DB"/>
    <w:rsid w:val="001603D4"/>
    <w:rsid w:val="00160BB3"/>
    <w:rsid w:val="0016153A"/>
    <w:rsid w:val="001615CD"/>
    <w:rsid w:val="00162E76"/>
    <w:rsid w:val="00163EE5"/>
    <w:rsid w:val="00164CE6"/>
    <w:rsid w:val="00165923"/>
    <w:rsid w:val="00167D80"/>
    <w:rsid w:val="001706D4"/>
    <w:rsid w:val="00171247"/>
    <w:rsid w:val="00175D42"/>
    <w:rsid w:val="001771DB"/>
    <w:rsid w:val="001774CE"/>
    <w:rsid w:val="00180DA2"/>
    <w:rsid w:val="001813BE"/>
    <w:rsid w:val="001820F1"/>
    <w:rsid w:val="00183034"/>
    <w:rsid w:val="001852B1"/>
    <w:rsid w:val="0018772F"/>
    <w:rsid w:val="0018776A"/>
    <w:rsid w:val="00190FEA"/>
    <w:rsid w:val="0019292B"/>
    <w:rsid w:val="00192DB2"/>
    <w:rsid w:val="001935D9"/>
    <w:rsid w:val="001975C9"/>
    <w:rsid w:val="001A13AC"/>
    <w:rsid w:val="001A160E"/>
    <w:rsid w:val="001A50CD"/>
    <w:rsid w:val="001A5C79"/>
    <w:rsid w:val="001A6573"/>
    <w:rsid w:val="001A7ECD"/>
    <w:rsid w:val="001B0107"/>
    <w:rsid w:val="001B0261"/>
    <w:rsid w:val="001B1475"/>
    <w:rsid w:val="001B3ED3"/>
    <w:rsid w:val="001B46A9"/>
    <w:rsid w:val="001B50BF"/>
    <w:rsid w:val="001B669C"/>
    <w:rsid w:val="001B7C66"/>
    <w:rsid w:val="001B7F24"/>
    <w:rsid w:val="001C0087"/>
    <w:rsid w:val="001C0F9A"/>
    <w:rsid w:val="001C1CAA"/>
    <w:rsid w:val="001C369A"/>
    <w:rsid w:val="001C4473"/>
    <w:rsid w:val="001C4940"/>
    <w:rsid w:val="001C4B5E"/>
    <w:rsid w:val="001C4E63"/>
    <w:rsid w:val="001C6C39"/>
    <w:rsid w:val="001D7F02"/>
    <w:rsid w:val="001E056A"/>
    <w:rsid w:val="001E11C3"/>
    <w:rsid w:val="001E1D48"/>
    <w:rsid w:val="001E231A"/>
    <w:rsid w:val="001E3883"/>
    <w:rsid w:val="001E5152"/>
    <w:rsid w:val="001E66E7"/>
    <w:rsid w:val="001E68D1"/>
    <w:rsid w:val="001F11FE"/>
    <w:rsid w:val="001F243E"/>
    <w:rsid w:val="001F3A97"/>
    <w:rsid w:val="001F77EE"/>
    <w:rsid w:val="00200ABB"/>
    <w:rsid w:val="00203453"/>
    <w:rsid w:val="0020359E"/>
    <w:rsid w:val="0021015B"/>
    <w:rsid w:val="002115E2"/>
    <w:rsid w:val="00211DA7"/>
    <w:rsid w:val="00212A5E"/>
    <w:rsid w:val="00213F9F"/>
    <w:rsid w:val="0021417A"/>
    <w:rsid w:val="002142D4"/>
    <w:rsid w:val="00214428"/>
    <w:rsid w:val="00216AF7"/>
    <w:rsid w:val="0022042F"/>
    <w:rsid w:val="00220493"/>
    <w:rsid w:val="00220D4A"/>
    <w:rsid w:val="00223CEC"/>
    <w:rsid w:val="0022462F"/>
    <w:rsid w:val="002269AC"/>
    <w:rsid w:val="00227978"/>
    <w:rsid w:val="002314D2"/>
    <w:rsid w:val="002338A7"/>
    <w:rsid w:val="00233E7F"/>
    <w:rsid w:val="002345BB"/>
    <w:rsid w:val="00235575"/>
    <w:rsid w:val="0023606A"/>
    <w:rsid w:val="00236873"/>
    <w:rsid w:val="00237A75"/>
    <w:rsid w:val="00244C13"/>
    <w:rsid w:val="0024593C"/>
    <w:rsid w:val="00251114"/>
    <w:rsid w:val="0025188F"/>
    <w:rsid w:val="00251F1D"/>
    <w:rsid w:val="00252934"/>
    <w:rsid w:val="002537CA"/>
    <w:rsid w:val="002540D7"/>
    <w:rsid w:val="002548F1"/>
    <w:rsid w:val="00254CCB"/>
    <w:rsid w:val="0025700E"/>
    <w:rsid w:val="00257236"/>
    <w:rsid w:val="0025727A"/>
    <w:rsid w:val="00260AA2"/>
    <w:rsid w:val="002617BA"/>
    <w:rsid w:val="002635D1"/>
    <w:rsid w:val="00265E1C"/>
    <w:rsid w:val="00267173"/>
    <w:rsid w:val="00267C22"/>
    <w:rsid w:val="00270BA3"/>
    <w:rsid w:val="00270E17"/>
    <w:rsid w:val="00271172"/>
    <w:rsid w:val="0027200A"/>
    <w:rsid w:val="0027267B"/>
    <w:rsid w:val="00272883"/>
    <w:rsid w:val="00273132"/>
    <w:rsid w:val="002744D7"/>
    <w:rsid w:val="002753EB"/>
    <w:rsid w:val="00275739"/>
    <w:rsid w:val="00275B17"/>
    <w:rsid w:val="0027610C"/>
    <w:rsid w:val="00276321"/>
    <w:rsid w:val="00276B14"/>
    <w:rsid w:val="00281070"/>
    <w:rsid w:val="00282163"/>
    <w:rsid w:val="002826F7"/>
    <w:rsid w:val="00284937"/>
    <w:rsid w:val="00284E60"/>
    <w:rsid w:val="00291A14"/>
    <w:rsid w:val="00291DC9"/>
    <w:rsid w:val="00293BED"/>
    <w:rsid w:val="0029412F"/>
    <w:rsid w:val="00294EDC"/>
    <w:rsid w:val="00295321"/>
    <w:rsid w:val="002A26CA"/>
    <w:rsid w:val="002A2CB0"/>
    <w:rsid w:val="002A300A"/>
    <w:rsid w:val="002A349D"/>
    <w:rsid w:val="002A6A8D"/>
    <w:rsid w:val="002A6E6F"/>
    <w:rsid w:val="002A7264"/>
    <w:rsid w:val="002A735E"/>
    <w:rsid w:val="002A7384"/>
    <w:rsid w:val="002B0904"/>
    <w:rsid w:val="002B33FB"/>
    <w:rsid w:val="002B3B0F"/>
    <w:rsid w:val="002B4D51"/>
    <w:rsid w:val="002B519B"/>
    <w:rsid w:val="002B5E1E"/>
    <w:rsid w:val="002B6355"/>
    <w:rsid w:val="002B6CA6"/>
    <w:rsid w:val="002C0CE5"/>
    <w:rsid w:val="002C12A6"/>
    <w:rsid w:val="002C33E6"/>
    <w:rsid w:val="002C33FA"/>
    <w:rsid w:val="002C3C5F"/>
    <w:rsid w:val="002C63E3"/>
    <w:rsid w:val="002D22C4"/>
    <w:rsid w:val="002D347A"/>
    <w:rsid w:val="002D3E0D"/>
    <w:rsid w:val="002D411F"/>
    <w:rsid w:val="002D4DC1"/>
    <w:rsid w:val="002D666E"/>
    <w:rsid w:val="002E04E4"/>
    <w:rsid w:val="002E0589"/>
    <w:rsid w:val="002E098C"/>
    <w:rsid w:val="002E0D3F"/>
    <w:rsid w:val="002E2489"/>
    <w:rsid w:val="002E26D6"/>
    <w:rsid w:val="002E30FD"/>
    <w:rsid w:val="002E3D7E"/>
    <w:rsid w:val="002E417E"/>
    <w:rsid w:val="002E602A"/>
    <w:rsid w:val="002E644E"/>
    <w:rsid w:val="002E65D7"/>
    <w:rsid w:val="002F2680"/>
    <w:rsid w:val="002F2C09"/>
    <w:rsid w:val="002F726A"/>
    <w:rsid w:val="002F7C51"/>
    <w:rsid w:val="002F7DBF"/>
    <w:rsid w:val="0030002C"/>
    <w:rsid w:val="003014C4"/>
    <w:rsid w:val="003031F7"/>
    <w:rsid w:val="00303A65"/>
    <w:rsid w:val="00303CA7"/>
    <w:rsid w:val="003041AF"/>
    <w:rsid w:val="00304682"/>
    <w:rsid w:val="003060D9"/>
    <w:rsid w:val="00307245"/>
    <w:rsid w:val="00310E7B"/>
    <w:rsid w:val="003116C3"/>
    <w:rsid w:val="0031218D"/>
    <w:rsid w:val="003128B3"/>
    <w:rsid w:val="00313B94"/>
    <w:rsid w:val="00315888"/>
    <w:rsid w:val="00315D2F"/>
    <w:rsid w:val="00317044"/>
    <w:rsid w:val="0031751A"/>
    <w:rsid w:val="0032321C"/>
    <w:rsid w:val="00323FBD"/>
    <w:rsid w:val="00324177"/>
    <w:rsid w:val="0032486A"/>
    <w:rsid w:val="00324B44"/>
    <w:rsid w:val="00324BEF"/>
    <w:rsid w:val="00325C45"/>
    <w:rsid w:val="00326887"/>
    <w:rsid w:val="00326D35"/>
    <w:rsid w:val="00331D93"/>
    <w:rsid w:val="00331F25"/>
    <w:rsid w:val="00332A56"/>
    <w:rsid w:val="00334562"/>
    <w:rsid w:val="003346E3"/>
    <w:rsid w:val="003349E8"/>
    <w:rsid w:val="003403F3"/>
    <w:rsid w:val="0034040A"/>
    <w:rsid w:val="00340D7F"/>
    <w:rsid w:val="00341717"/>
    <w:rsid w:val="00343750"/>
    <w:rsid w:val="00344A84"/>
    <w:rsid w:val="0034550A"/>
    <w:rsid w:val="00346874"/>
    <w:rsid w:val="003469BC"/>
    <w:rsid w:val="00347A1F"/>
    <w:rsid w:val="0035152D"/>
    <w:rsid w:val="00351974"/>
    <w:rsid w:val="00351B8C"/>
    <w:rsid w:val="003531FA"/>
    <w:rsid w:val="0035411B"/>
    <w:rsid w:val="003549DE"/>
    <w:rsid w:val="00356341"/>
    <w:rsid w:val="0036005C"/>
    <w:rsid w:val="00362073"/>
    <w:rsid w:val="0036343A"/>
    <w:rsid w:val="0036404B"/>
    <w:rsid w:val="00364F83"/>
    <w:rsid w:val="00365D7A"/>
    <w:rsid w:val="00367299"/>
    <w:rsid w:val="00367660"/>
    <w:rsid w:val="00367752"/>
    <w:rsid w:val="00370395"/>
    <w:rsid w:val="00373064"/>
    <w:rsid w:val="003745F4"/>
    <w:rsid w:val="0037776B"/>
    <w:rsid w:val="00377A33"/>
    <w:rsid w:val="0038000A"/>
    <w:rsid w:val="00380C05"/>
    <w:rsid w:val="003814BA"/>
    <w:rsid w:val="003825B9"/>
    <w:rsid w:val="0038272E"/>
    <w:rsid w:val="003828F1"/>
    <w:rsid w:val="003833E1"/>
    <w:rsid w:val="00383BEA"/>
    <w:rsid w:val="003841E3"/>
    <w:rsid w:val="00384863"/>
    <w:rsid w:val="003858FE"/>
    <w:rsid w:val="00385C5C"/>
    <w:rsid w:val="00386EC8"/>
    <w:rsid w:val="00392B77"/>
    <w:rsid w:val="0039321B"/>
    <w:rsid w:val="00393D29"/>
    <w:rsid w:val="0039677C"/>
    <w:rsid w:val="003A39AF"/>
    <w:rsid w:val="003A3B71"/>
    <w:rsid w:val="003A4638"/>
    <w:rsid w:val="003A57D9"/>
    <w:rsid w:val="003A57E9"/>
    <w:rsid w:val="003A675D"/>
    <w:rsid w:val="003A67F4"/>
    <w:rsid w:val="003A6DA7"/>
    <w:rsid w:val="003A7237"/>
    <w:rsid w:val="003A7AAF"/>
    <w:rsid w:val="003B10E1"/>
    <w:rsid w:val="003B38FF"/>
    <w:rsid w:val="003B4443"/>
    <w:rsid w:val="003B480F"/>
    <w:rsid w:val="003B482F"/>
    <w:rsid w:val="003B5490"/>
    <w:rsid w:val="003B7217"/>
    <w:rsid w:val="003C07F9"/>
    <w:rsid w:val="003C11D0"/>
    <w:rsid w:val="003C1DF2"/>
    <w:rsid w:val="003C1F10"/>
    <w:rsid w:val="003C32D1"/>
    <w:rsid w:val="003C3B19"/>
    <w:rsid w:val="003C3FEB"/>
    <w:rsid w:val="003C52A8"/>
    <w:rsid w:val="003C65D7"/>
    <w:rsid w:val="003D454A"/>
    <w:rsid w:val="003D7E06"/>
    <w:rsid w:val="003E3343"/>
    <w:rsid w:val="003E3654"/>
    <w:rsid w:val="003E3E6B"/>
    <w:rsid w:val="003E536B"/>
    <w:rsid w:val="003E6B7E"/>
    <w:rsid w:val="003E78AE"/>
    <w:rsid w:val="003E7DF7"/>
    <w:rsid w:val="003F0F92"/>
    <w:rsid w:val="003F1717"/>
    <w:rsid w:val="003F19C6"/>
    <w:rsid w:val="003F5151"/>
    <w:rsid w:val="003F58BC"/>
    <w:rsid w:val="003F70BB"/>
    <w:rsid w:val="003F72ED"/>
    <w:rsid w:val="004007E7"/>
    <w:rsid w:val="00401ADE"/>
    <w:rsid w:val="004041BA"/>
    <w:rsid w:val="00405665"/>
    <w:rsid w:val="00405CE0"/>
    <w:rsid w:val="0040686A"/>
    <w:rsid w:val="00406B45"/>
    <w:rsid w:val="00406F35"/>
    <w:rsid w:val="00407851"/>
    <w:rsid w:val="00407CB2"/>
    <w:rsid w:val="004126D8"/>
    <w:rsid w:val="00413028"/>
    <w:rsid w:val="004148C3"/>
    <w:rsid w:val="00415E8C"/>
    <w:rsid w:val="00417446"/>
    <w:rsid w:val="00417754"/>
    <w:rsid w:val="00420307"/>
    <w:rsid w:val="00421EAB"/>
    <w:rsid w:val="00422C44"/>
    <w:rsid w:val="00422D4C"/>
    <w:rsid w:val="00424F92"/>
    <w:rsid w:val="00431FA5"/>
    <w:rsid w:val="0043230A"/>
    <w:rsid w:val="00432922"/>
    <w:rsid w:val="00432A7E"/>
    <w:rsid w:val="00433049"/>
    <w:rsid w:val="004353C9"/>
    <w:rsid w:val="004369E8"/>
    <w:rsid w:val="004379D9"/>
    <w:rsid w:val="00437A07"/>
    <w:rsid w:val="00440618"/>
    <w:rsid w:val="00440B94"/>
    <w:rsid w:val="00441895"/>
    <w:rsid w:val="0044244D"/>
    <w:rsid w:val="00443A27"/>
    <w:rsid w:val="004443B4"/>
    <w:rsid w:val="004461C6"/>
    <w:rsid w:val="004474C6"/>
    <w:rsid w:val="00447582"/>
    <w:rsid w:val="004507B6"/>
    <w:rsid w:val="00451C66"/>
    <w:rsid w:val="00451DB5"/>
    <w:rsid w:val="00452ED0"/>
    <w:rsid w:val="00454234"/>
    <w:rsid w:val="0045432D"/>
    <w:rsid w:val="004573E6"/>
    <w:rsid w:val="00460362"/>
    <w:rsid w:val="00460E6D"/>
    <w:rsid w:val="00460F15"/>
    <w:rsid w:val="0046118B"/>
    <w:rsid w:val="00462359"/>
    <w:rsid w:val="0046235F"/>
    <w:rsid w:val="00464F58"/>
    <w:rsid w:val="0046609E"/>
    <w:rsid w:val="0046704C"/>
    <w:rsid w:val="004734AB"/>
    <w:rsid w:val="0047458B"/>
    <w:rsid w:val="004752AE"/>
    <w:rsid w:val="00475741"/>
    <w:rsid w:val="00476985"/>
    <w:rsid w:val="00476D9D"/>
    <w:rsid w:val="00477C74"/>
    <w:rsid w:val="00481042"/>
    <w:rsid w:val="0048350A"/>
    <w:rsid w:val="00484DA1"/>
    <w:rsid w:val="004853A2"/>
    <w:rsid w:val="00486E88"/>
    <w:rsid w:val="00490BAE"/>
    <w:rsid w:val="004928E0"/>
    <w:rsid w:val="004950D8"/>
    <w:rsid w:val="00495C84"/>
    <w:rsid w:val="0049613D"/>
    <w:rsid w:val="00496D1B"/>
    <w:rsid w:val="00497938"/>
    <w:rsid w:val="004A1673"/>
    <w:rsid w:val="004A2571"/>
    <w:rsid w:val="004A386F"/>
    <w:rsid w:val="004A3C49"/>
    <w:rsid w:val="004A4864"/>
    <w:rsid w:val="004A4A66"/>
    <w:rsid w:val="004A4E0D"/>
    <w:rsid w:val="004A5039"/>
    <w:rsid w:val="004A7AF8"/>
    <w:rsid w:val="004B0420"/>
    <w:rsid w:val="004B0B1E"/>
    <w:rsid w:val="004B1B28"/>
    <w:rsid w:val="004B3339"/>
    <w:rsid w:val="004B34E9"/>
    <w:rsid w:val="004B389D"/>
    <w:rsid w:val="004B646B"/>
    <w:rsid w:val="004B64A8"/>
    <w:rsid w:val="004C1D2F"/>
    <w:rsid w:val="004C6137"/>
    <w:rsid w:val="004C6B5D"/>
    <w:rsid w:val="004C7011"/>
    <w:rsid w:val="004C799C"/>
    <w:rsid w:val="004D067A"/>
    <w:rsid w:val="004D0C20"/>
    <w:rsid w:val="004D31E2"/>
    <w:rsid w:val="004D42E9"/>
    <w:rsid w:val="004D47F3"/>
    <w:rsid w:val="004D59AB"/>
    <w:rsid w:val="004D73F3"/>
    <w:rsid w:val="004E37D0"/>
    <w:rsid w:val="004E6605"/>
    <w:rsid w:val="004F0ADF"/>
    <w:rsid w:val="004F0D92"/>
    <w:rsid w:val="004F1BA9"/>
    <w:rsid w:val="004F25D6"/>
    <w:rsid w:val="004F2997"/>
    <w:rsid w:val="004F3587"/>
    <w:rsid w:val="004F48CF"/>
    <w:rsid w:val="004F5AC8"/>
    <w:rsid w:val="004F7707"/>
    <w:rsid w:val="004F7CE9"/>
    <w:rsid w:val="0050074F"/>
    <w:rsid w:val="00500967"/>
    <w:rsid w:val="00500B89"/>
    <w:rsid w:val="00503F9E"/>
    <w:rsid w:val="00504931"/>
    <w:rsid w:val="00506D17"/>
    <w:rsid w:val="005103BF"/>
    <w:rsid w:val="00510427"/>
    <w:rsid w:val="00510450"/>
    <w:rsid w:val="005141A4"/>
    <w:rsid w:val="00514939"/>
    <w:rsid w:val="005160F8"/>
    <w:rsid w:val="00517A2D"/>
    <w:rsid w:val="0052151E"/>
    <w:rsid w:val="00521C86"/>
    <w:rsid w:val="005221B7"/>
    <w:rsid w:val="005233E1"/>
    <w:rsid w:val="00523E04"/>
    <w:rsid w:val="00523E3A"/>
    <w:rsid w:val="00524B27"/>
    <w:rsid w:val="0052679B"/>
    <w:rsid w:val="00526F83"/>
    <w:rsid w:val="00527203"/>
    <w:rsid w:val="00532B19"/>
    <w:rsid w:val="00533123"/>
    <w:rsid w:val="0053392C"/>
    <w:rsid w:val="005342F8"/>
    <w:rsid w:val="0053592D"/>
    <w:rsid w:val="00537144"/>
    <w:rsid w:val="005375D8"/>
    <w:rsid w:val="00537C4E"/>
    <w:rsid w:val="0054083B"/>
    <w:rsid w:val="00541232"/>
    <w:rsid w:val="005427CB"/>
    <w:rsid w:val="00543387"/>
    <w:rsid w:val="00543770"/>
    <w:rsid w:val="0055005B"/>
    <w:rsid w:val="005515D3"/>
    <w:rsid w:val="0055163E"/>
    <w:rsid w:val="00552BC7"/>
    <w:rsid w:val="00552E1F"/>
    <w:rsid w:val="005559A7"/>
    <w:rsid w:val="00556775"/>
    <w:rsid w:val="00557207"/>
    <w:rsid w:val="00557B56"/>
    <w:rsid w:val="00557F2B"/>
    <w:rsid w:val="00560231"/>
    <w:rsid w:val="00560304"/>
    <w:rsid w:val="005615C3"/>
    <w:rsid w:val="00562B37"/>
    <w:rsid w:val="00563D4C"/>
    <w:rsid w:val="005648FB"/>
    <w:rsid w:val="00570081"/>
    <w:rsid w:val="0057194E"/>
    <w:rsid w:val="00572059"/>
    <w:rsid w:val="00572397"/>
    <w:rsid w:val="00572E23"/>
    <w:rsid w:val="00573B7B"/>
    <w:rsid w:val="00575C0F"/>
    <w:rsid w:val="00575E8E"/>
    <w:rsid w:val="00576198"/>
    <w:rsid w:val="00576A9E"/>
    <w:rsid w:val="00580D9C"/>
    <w:rsid w:val="00581869"/>
    <w:rsid w:val="00581F75"/>
    <w:rsid w:val="005847F6"/>
    <w:rsid w:val="00587EE2"/>
    <w:rsid w:val="00592BC5"/>
    <w:rsid w:val="005932A1"/>
    <w:rsid w:val="005946FD"/>
    <w:rsid w:val="00594DAB"/>
    <w:rsid w:val="005964B2"/>
    <w:rsid w:val="005970EF"/>
    <w:rsid w:val="0059787B"/>
    <w:rsid w:val="005A009C"/>
    <w:rsid w:val="005A0904"/>
    <w:rsid w:val="005A1366"/>
    <w:rsid w:val="005A26B5"/>
    <w:rsid w:val="005A4A6A"/>
    <w:rsid w:val="005A4E5A"/>
    <w:rsid w:val="005A517F"/>
    <w:rsid w:val="005A5215"/>
    <w:rsid w:val="005B08DB"/>
    <w:rsid w:val="005B11E9"/>
    <w:rsid w:val="005B1FDC"/>
    <w:rsid w:val="005B48C5"/>
    <w:rsid w:val="005B6383"/>
    <w:rsid w:val="005B75E6"/>
    <w:rsid w:val="005C06E5"/>
    <w:rsid w:val="005C0C87"/>
    <w:rsid w:val="005C0CA0"/>
    <w:rsid w:val="005C0CE7"/>
    <w:rsid w:val="005C1685"/>
    <w:rsid w:val="005C53F3"/>
    <w:rsid w:val="005C5B0A"/>
    <w:rsid w:val="005C5BD5"/>
    <w:rsid w:val="005C6015"/>
    <w:rsid w:val="005C6E50"/>
    <w:rsid w:val="005D0257"/>
    <w:rsid w:val="005D120F"/>
    <w:rsid w:val="005D2A36"/>
    <w:rsid w:val="005D3CF2"/>
    <w:rsid w:val="005D4972"/>
    <w:rsid w:val="005D5801"/>
    <w:rsid w:val="005D5DBD"/>
    <w:rsid w:val="005D6D51"/>
    <w:rsid w:val="005E146F"/>
    <w:rsid w:val="005E1FD5"/>
    <w:rsid w:val="005E33F6"/>
    <w:rsid w:val="005E50E0"/>
    <w:rsid w:val="005E604F"/>
    <w:rsid w:val="005E65BE"/>
    <w:rsid w:val="005E6815"/>
    <w:rsid w:val="005F0DAD"/>
    <w:rsid w:val="005F1345"/>
    <w:rsid w:val="005F1E51"/>
    <w:rsid w:val="005F20FF"/>
    <w:rsid w:val="005F4985"/>
    <w:rsid w:val="005F58D1"/>
    <w:rsid w:val="005F7954"/>
    <w:rsid w:val="005F7C2A"/>
    <w:rsid w:val="006013FF"/>
    <w:rsid w:val="00602810"/>
    <w:rsid w:val="00603920"/>
    <w:rsid w:val="006046DB"/>
    <w:rsid w:val="00605B50"/>
    <w:rsid w:val="00606847"/>
    <w:rsid w:val="00607423"/>
    <w:rsid w:val="006101DF"/>
    <w:rsid w:val="0061040B"/>
    <w:rsid w:val="006126F5"/>
    <w:rsid w:val="00612A40"/>
    <w:rsid w:val="0061306A"/>
    <w:rsid w:val="0061569F"/>
    <w:rsid w:val="006158F7"/>
    <w:rsid w:val="00615999"/>
    <w:rsid w:val="006216C9"/>
    <w:rsid w:val="00621770"/>
    <w:rsid w:val="0062196F"/>
    <w:rsid w:val="00621C68"/>
    <w:rsid w:val="00622528"/>
    <w:rsid w:val="00624354"/>
    <w:rsid w:val="0062477E"/>
    <w:rsid w:val="006250F5"/>
    <w:rsid w:val="00625DC3"/>
    <w:rsid w:val="006302B9"/>
    <w:rsid w:val="00632DE8"/>
    <w:rsid w:val="0063413D"/>
    <w:rsid w:val="00634E23"/>
    <w:rsid w:val="00635510"/>
    <w:rsid w:val="0063660F"/>
    <w:rsid w:val="00637159"/>
    <w:rsid w:val="006404CD"/>
    <w:rsid w:val="006404D8"/>
    <w:rsid w:val="0064066D"/>
    <w:rsid w:val="00640ED2"/>
    <w:rsid w:val="0064136F"/>
    <w:rsid w:val="00641C4F"/>
    <w:rsid w:val="0064335B"/>
    <w:rsid w:val="00643B0D"/>
    <w:rsid w:val="00644A0E"/>
    <w:rsid w:val="00645105"/>
    <w:rsid w:val="00645E54"/>
    <w:rsid w:val="00646840"/>
    <w:rsid w:val="00651C3E"/>
    <w:rsid w:val="0065284D"/>
    <w:rsid w:val="00653E74"/>
    <w:rsid w:val="00656260"/>
    <w:rsid w:val="00657B50"/>
    <w:rsid w:val="00660BA1"/>
    <w:rsid w:val="00660BD6"/>
    <w:rsid w:val="00661C9C"/>
    <w:rsid w:val="00663423"/>
    <w:rsid w:val="00664FE2"/>
    <w:rsid w:val="00665F8F"/>
    <w:rsid w:val="00666C28"/>
    <w:rsid w:val="00666CEB"/>
    <w:rsid w:val="00667557"/>
    <w:rsid w:val="00670555"/>
    <w:rsid w:val="0067070B"/>
    <w:rsid w:val="00670F7F"/>
    <w:rsid w:val="0067162C"/>
    <w:rsid w:val="00673031"/>
    <w:rsid w:val="0067354D"/>
    <w:rsid w:val="00674390"/>
    <w:rsid w:val="0067543A"/>
    <w:rsid w:val="006758D7"/>
    <w:rsid w:val="00675933"/>
    <w:rsid w:val="00676DC2"/>
    <w:rsid w:val="00680974"/>
    <w:rsid w:val="00680CBB"/>
    <w:rsid w:val="006812C5"/>
    <w:rsid w:val="00681BC7"/>
    <w:rsid w:val="00681CA2"/>
    <w:rsid w:val="006842BD"/>
    <w:rsid w:val="00684A8A"/>
    <w:rsid w:val="00684E00"/>
    <w:rsid w:val="006853CC"/>
    <w:rsid w:val="006860DF"/>
    <w:rsid w:val="006901D9"/>
    <w:rsid w:val="00690A63"/>
    <w:rsid w:val="00690FFB"/>
    <w:rsid w:val="00691A41"/>
    <w:rsid w:val="00692B3F"/>
    <w:rsid w:val="006945E2"/>
    <w:rsid w:val="0069553C"/>
    <w:rsid w:val="00695BCE"/>
    <w:rsid w:val="00697343"/>
    <w:rsid w:val="006A086B"/>
    <w:rsid w:val="006A1277"/>
    <w:rsid w:val="006A2863"/>
    <w:rsid w:val="006A4F72"/>
    <w:rsid w:val="006A5051"/>
    <w:rsid w:val="006A58EE"/>
    <w:rsid w:val="006A6111"/>
    <w:rsid w:val="006A6A77"/>
    <w:rsid w:val="006A7C13"/>
    <w:rsid w:val="006B044E"/>
    <w:rsid w:val="006B09D1"/>
    <w:rsid w:val="006B0B43"/>
    <w:rsid w:val="006B1A58"/>
    <w:rsid w:val="006B26CB"/>
    <w:rsid w:val="006B2D6F"/>
    <w:rsid w:val="006B309A"/>
    <w:rsid w:val="006B48C3"/>
    <w:rsid w:val="006B4964"/>
    <w:rsid w:val="006B4E71"/>
    <w:rsid w:val="006B57AF"/>
    <w:rsid w:val="006B57DE"/>
    <w:rsid w:val="006B648A"/>
    <w:rsid w:val="006B64D4"/>
    <w:rsid w:val="006C0CCC"/>
    <w:rsid w:val="006C157A"/>
    <w:rsid w:val="006C1C74"/>
    <w:rsid w:val="006C2A44"/>
    <w:rsid w:val="006C31B4"/>
    <w:rsid w:val="006C330B"/>
    <w:rsid w:val="006C6853"/>
    <w:rsid w:val="006C7C71"/>
    <w:rsid w:val="006D0E11"/>
    <w:rsid w:val="006D237B"/>
    <w:rsid w:val="006D2844"/>
    <w:rsid w:val="006D2CE0"/>
    <w:rsid w:val="006D3595"/>
    <w:rsid w:val="006D5A1C"/>
    <w:rsid w:val="006D5D82"/>
    <w:rsid w:val="006D5E74"/>
    <w:rsid w:val="006D74BE"/>
    <w:rsid w:val="006E0154"/>
    <w:rsid w:val="006E0B11"/>
    <w:rsid w:val="006E0B6E"/>
    <w:rsid w:val="006E1B13"/>
    <w:rsid w:val="006E2874"/>
    <w:rsid w:val="006E3AD6"/>
    <w:rsid w:val="006E3F9D"/>
    <w:rsid w:val="006E40E3"/>
    <w:rsid w:val="006E5E02"/>
    <w:rsid w:val="006E616A"/>
    <w:rsid w:val="006E6F72"/>
    <w:rsid w:val="006F0018"/>
    <w:rsid w:val="006F016B"/>
    <w:rsid w:val="006F20BC"/>
    <w:rsid w:val="006F275C"/>
    <w:rsid w:val="006F3743"/>
    <w:rsid w:val="006F520D"/>
    <w:rsid w:val="006F6FCB"/>
    <w:rsid w:val="006F77DB"/>
    <w:rsid w:val="006F7B26"/>
    <w:rsid w:val="00701021"/>
    <w:rsid w:val="00701608"/>
    <w:rsid w:val="00701DF9"/>
    <w:rsid w:val="00702359"/>
    <w:rsid w:val="00704A35"/>
    <w:rsid w:val="00706365"/>
    <w:rsid w:val="007071A9"/>
    <w:rsid w:val="00710FEE"/>
    <w:rsid w:val="00711334"/>
    <w:rsid w:val="007115F7"/>
    <w:rsid w:val="0071298C"/>
    <w:rsid w:val="00713F43"/>
    <w:rsid w:val="0071439C"/>
    <w:rsid w:val="007170EF"/>
    <w:rsid w:val="007208C8"/>
    <w:rsid w:val="0072125D"/>
    <w:rsid w:val="00723694"/>
    <w:rsid w:val="0072478A"/>
    <w:rsid w:val="00726594"/>
    <w:rsid w:val="00727205"/>
    <w:rsid w:val="007308DD"/>
    <w:rsid w:val="00731242"/>
    <w:rsid w:val="00731FFA"/>
    <w:rsid w:val="00732736"/>
    <w:rsid w:val="0073336C"/>
    <w:rsid w:val="007360D3"/>
    <w:rsid w:val="00737519"/>
    <w:rsid w:val="00740096"/>
    <w:rsid w:val="00740E9C"/>
    <w:rsid w:val="007429B8"/>
    <w:rsid w:val="00743AC7"/>
    <w:rsid w:val="00743CAA"/>
    <w:rsid w:val="00743E5F"/>
    <w:rsid w:val="0074567B"/>
    <w:rsid w:val="00745A35"/>
    <w:rsid w:val="00746254"/>
    <w:rsid w:val="007503A7"/>
    <w:rsid w:val="00753641"/>
    <w:rsid w:val="007536C2"/>
    <w:rsid w:val="00754216"/>
    <w:rsid w:val="00754383"/>
    <w:rsid w:val="00754921"/>
    <w:rsid w:val="00755D64"/>
    <w:rsid w:val="00755F2F"/>
    <w:rsid w:val="00756563"/>
    <w:rsid w:val="00760C49"/>
    <w:rsid w:val="007633BC"/>
    <w:rsid w:val="0076733C"/>
    <w:rsid w:val="0076796E"/>
    <w:rsid w:val="00772025"/>
    <w:rsid w:val="00772EFB"/>
    <w:rsid w:val="007738DC"/>
    <w:rsid w:val="00773907"/>
    <w:rsid w:val="00773A08"/>
    <w:rsid w:val="00775478"/>
    <w:rsid w:val="00775D44"/>
    <w:rsid w:val="007763BC"/>
    <w:rsid w:val="007769B1"/>
    <w:rsid w:val="0077787E"/>
    <w:rsid w:val="00781669"/>
    <w:rsid w:val="00781778"/>
    <w:rsid w:val="00782136"/>
    <w:rsid w:val="00782BFF"/>
    <w:rsid w:val="00785703"/>
    <w:rsid w:val="00787B94"/>
    <w:rsid w:val="00790711"/>
    <w:rsid w:val="007908FE"/>
    <w:rsid w:val="007909A4"/>
    <w:rsid w:val="0079116D"/>
    <w:rsid w:val="007915D4"/>
    <w:rsid w:val="00791FB2"/>
    <w:rsid w:val="00792BED"/>
    <w:rsid w:val="00795618"/>
    <w:rsid w:val="007962FF"/>
    <w:rsid w:val="007970DA"/>
    <w:rsid w:val="007976E8"/>
    <w:rsid w:val="007977D3"/>
    <w:rsid w:val="007A041D"/>
    <w:rsid w:val="007A2125"/>
    <w:rsid w:val="007A2D8F"/>
    <w:rsid w:val="007A3B6C"/>
    <w:rsid w:val="007A3EDF"/>
    <w:rsid w:val="007A5439"/>
    <w:rsid w:val="007A7B22"/>
    <w:rsid w:val="007B0635"/>
    <w:rsid w:val="007B112D"/>
    <w:rsid w:val="007B118B"/>
    <w:rsid w:val="007B2890"/>
    <w:rsid w:val="007B2CFF"/>
    <w:rsid w:val="007B4CBA"/>
    <w:rsid w:val="007B51DC"/>
    <w:rsid w:val="007B5D21"/>
    <w:rsid w:val="007C06E3"/>
    <w:rsid w:val="007C0DC9"/>
    <w:rsid w:val="007C2346"/>
    <w:rsid w:val="007C44C2"/>
    <w:rsid w:val="007C4D1C"/>
    <w:rsid w:val="007C4D4F"/>
    <w:rsid w:val="007C4F8F"/>
    <w:rsid w:val="007C776B"/>
    <w:rsid w:val="007C7C70"/>
    <w:rsid w:val="007D29CA"/>
    <w:rsid w:val="007D2F6A"/>
    <w:rsid w:val="007D3CED"/>
    <w:rsid w:val="007D5680"/>
    <w:rsid w:val="007D65E1"/>
    <w:rsid w:val="007D678A"/>
    <w:rsid w:val="007D69B0"/>
    <w:rsid w:val="007D6CB4"/>
    <w:rsid w:val="007E374F"/>
    <w:rsid w:val="007E488C"/>
    <w:rsid w:val="007E73F1"/>
    <w:rsid w:val="007E7BBB"/>
    <w:rsid w:val="007E7DC2"/>
    <w:rsid w:val="007F0B79"/>
    <w:rsid w:val="007F2116"/>
    <w:rsid w:val="007F2FEF"/>
    <w:rsid w:val="007F35DF"/>
    <w:rsid w:val="007F551E"/>
    <w:rsid w:val="007F5568"/>
    <w:rsid w:val="007F6EB1"/>
    <w:rsid w:val="007F6F27"/>
    <w:rsid w:val="007F719A"/>
    <w:rsid w:val="007F769C"/>
    <w:rsid w:val="008005FE"/>
    <w:rsid w:val="00800A47"/>
    <w:rsid w:val="00802853"/>
    <w:rsid w:val="0081067F"/>
    <w:rsid w:val="00810D7F"/>
    <w:rsid w:val="00811A01"/>
    <w:rsid w:val="00812FED"/>
    <w:rsid w:val="00820600"/>
    <w:rsid w:val="00820E72"/>
    <w:rsid w:val="00823240"/>
    <w:rsid w:val="00823E41"/>
    <w:rsid w:val="00824C63"/>
    <w:rsid w:val="00825FE9"/>
    <w:rsid w:val="008270AF"/>
    <w:rsid w:val="00827253"/>
    <w:rsid w:val="00827967"/>
    <w:rsid w:val="00827C69"/>
    <w:rsid w:val="00830915"/>
    <w:rsid w:val="008309A4"/>
    <w:rsid w:val="008326E9"/>
    <w:rsid w:val="008329EF"/>
    <w:rsid w:val="00832BF2"/>
    <w:rsid w:val="00832F1E"/>
    <w:rsid w:val="00834286"/>
    <w:rsid w:val="008345FC"/>
    <w:rsid w:val="008346A3"/>
    <w:rsid w:val="00836815"/>
    <w:rsid w:val="00841279"/>
    <w:rsid w:val="00850E4B"/>
    <w:rsid w:val="008526DC"/>
    <w:rsid w:val="00853097"/>
    <w:rsid w:val="0085487E"/>
    <w:rsid w:val="00854E3D"/>
    <w:rsid w:val="00855513"/>
    <w:rsid w:val="00856FE3"/>
    <w:rsid w:val="00857535"/>
    <w:rsid w:val="00857F45"/>
    <w:rsid w:val="00861EBC"/>
    <w:rsid w:val="00862003"/>
    <w:rsid w:val="00863B49"/>
    <w:rsid w:val="008652A5"/>
    <w:rsid w:val="008657A6"/>
    <w:rsid w:val="00870217"/>
    <w:rsid w:val="0087097B"/>
    <w:rsid w:val="00870E8C"/>
    <w:rsid w:val="00872561"/>
    <w:rsid w:val="00872A3A"/>
    <w:rsid w:val="00873B4F"/>
    <w:rsid w:val="00873BF1"/>
    <w:rsid w:val="008746DC"/>
    <w:rsid w:val="008774CC"/>
    <w:rsid w:val="008779E6"/>
    <w:rsid w:val="008809EB"/>
    <w:rsid w:val="00880A53"/>
    <w:rsid w:val="00880F6C"/>
    <w:rsid w:val="008829C2"/>
    <w:rsid w:val="008858E9"/>
    <w:rsid w:val="00890769"/>
    <w:rsid w:val="008909DC"/>
    <w:rsid w:val="0089145F"/>
    <w:rsid w:val="00892F40"/>
    <w:rsid w:val="00895A57"/>
    <w:rsid w:val="00895B8B"/>
    <w:rsid w:val="00895FAB"/>
    <w:rsid w:val="00896063"/>
    <w:rsid w:val="00897BA2"/>
    <w:rsid w:val="00897D94"/>
    <w:rsid w:val="008A0C18"/>
    <w:rsid w:val="008A1327"/>
    <w:rsid w:val="008A1CA1"/>
    <w:rsid w:val="008A253C"/>
    <w:rsid w:val="008A279D"/>
    <w:rsid w:val="008A37C4"/>
    <w:rsid w:val="008A53B3"/>
    <w:rsid w:val="008A54BF"/>
    <w:rsid w:val="008A5995"/>
    <w:rsid w:val="008A5B88"/>
    <w:rsid w:val="008A6431"/>
    <w:rsid w:val="008A7986"/>
    <w:rsid w:val="008A7B11"/>
    <w:rsid w:val="008A7B5C"/>
    <w:rsid w:val="008B065D"/>
    <w:rsid w:val="008B2224"/>
    <w:rsid w:val="008B6901"/>
    <w:rsid w:val="008B754C"/>
    <w:rsid w:val="008C0308"/>
    <w:rsid w:val="008C0A08"/>
    <w:rsid w:val="008C169E"/>
    <w:rsid w:val="008C1C3B"/>
    <w:rsid w:val="008C2463"/>
    <w:rsid w:val="008C2E19"/>
    <w:rsid w:val="008C30B9"/>
    <w:rsid w:val="008C3E61"/>
    <w:rsid w:val="008C677E"/>
    <w:rsid w:val="008C7D5D"/>
    <w:rsid w:val="008C7F2B"/>
    <w:rsid w:val="008D034A"/>
    <w:rsid w:val="008D059F"/>
    <w:rsid w:val="008D1AC0"/>
    <w:rsid w:val="008D26E3"/>
    <w:rsid w:val="008D2863"/>
    <w:rsid w:val="008D2A3F"/>
    <w:rsid w:val="008D2B99"/>
    <w:rsid w:val="008D36F0"/>
    <w:rsid w:val="008D390A"/>
    <w:rsid w:val="008D3C9C"/>
    <w:rsid w:val="008D4B65"/>
    <w:rsid w:val="008D5C02"/>
    <w:rsid w:val="008D5FA3"/>
    <w:rsid w:val="008D7338"/>
    <w:rsid w:val="008E2301"/>
    <w:rsid w:val="008E2357"/>
    <w:rsid w:val="008E5674"/>
    <w:rsid w:val="008E644F"/>
    <w:rsid w:val="008E6EB2"/>
    <w:rsid w:val="008E73ED"/>
    <w:rsid w:val="008F0E76"/>
    <w:rsid w:val="008F153C"/>
    <w:rsid w:val="008F1898"/>
    <w:rsid w:val="008F1D1E"/>
    <w:rsid w:val="008F20B2"/>
    <w:rsid w:val="008F2951"/>
    <w:rsid w:val="008F3787"/>
    <w:rsid w:val="008F3E4C"/>
    <w:rsid w:val="008F4F80"/>
    <w:rsid w:val="008F503B"/>
    <w:rsid w:val="008F62ED"/>
    <w:rsid w:val="008F7B09"/>
    <w:rsid w:val="0090034A"/>
    <w:rsid w:val="00900E0C"/>
    <w:rsid w:val="00901885"/>
    <w:rsid w:val="00901EEB"/>
    <w:rsid w:val="009038BC"/>
    <w:rsid w:val="00904182"/>
    <w:rsid w:val="0090500C"/>
    <w:rsid w:val="009078BC"/>
    <w:rsid w:val="009100DA"/>
    <w:rsid w:val="0091505F"/>
    <w:rsid w:val="0091527C"/>
    <w:rsid w:val="009152C7"/>
    <w:rsid w:val="0091594C"/>
    <w:rsid w:val="00916A73"/>
    <w:rsid w:val="009179AD"/>
    <w:rsid w:val="0092030C"/>
    <w:rsid w:val="00922523"/>
    <w:rsid w:val="00922FDE"/>
    <w:rsid w:val="00923778"/>
    <w:rsid w:val="00923A5A"/>
    <w:rsid w:val="00925DEB"/>
    <w:rsid w:val="00926478"/>
    <w:rsid w:val="00926A5D"/>
    <w:rsid w:val="0093096E"/>
    <w:rsid w:val="00932DE8"/>
    <w:rsid w:val="00933CB5"/>
    <w:rsid w:val="00942486"/>
    <w:rsid w:val="00943732"/>
    <w:rsid w:val="00944737"/>
    <w:rsid w:val="00946110"/>
    <w:rsid w:val="0094617E"/>
    <w:rsid w:val="009464C8"/>
    <w:rsid w:val="00947048"/>
    <w:rsid w:val="00947D7E"/>
    <w:rsid w:val="00950244"/>
    <w:rsid w:val="00951A7F"/>
    <w:rsid w:val="00952802"/>
    <w:rsid w:val="009560C7"/>
    <w:rsid w:val="0095654A"/>
    <w:rsid w:val="009565EF"/>
    <w:rsid w:val="009608C5"/>
    <w:rsid w:val="00960A84"/>
    <w:rsid w:val="009611B3"/>
    <w:rsid w:val="0096284E"/>
    <w:rsid w:val="009632E3"/>
    <w:rsid w:val="009652AE"/>
    <w:rsid w:val="00967C40"/>
    <w:rsid w:val="009710EF"/>
    <w:rsid w:val="0097343D"/>
    <w:rsid w:val="009737F2"/>
    <w:rsid w:val="00973B00"/>
    <w:rsid w:val="009753D3"/>
    <w:rsid w:val="009757AF"/>
    <w:rsid w:val="009769CF"/>
    <w:rsid w:val="009845EC"/>
    <w:rsid w:val="009850FB"/>
    <w:rsid w:val="0098545E"/>
    <w:rsid w:val="0098577E"/>
    <w:rsid w:val="00985AF3"/>
    <w:rsid w:val="00987F40"/>
    <w:rsid w:val="0099229A"/>
    <w:rsid w:val="009929C4"/>
    <w:rsid w:val="00997821"/>
    <w:rsid w:val="009978F6"/>
    <w:rsid w:val="009A0FB2"/>
    <w:rsid w:val="009A1BFD"/>
    <w:rsid w:val="009A1C98"/>
    <w:rsid w:val="009A1EFB"/>
    <w:rsid w:val="009A34CB"/>
    <w:rsid w:val="009A3A51"/>
    <w:rsid w:val="009A6CD3"/>
    <w:rsid w:val="009B1220"/>
    <w:rsid w:val="009B19E7"/>
    <w:rsid w:val="009B1EE6"/>
    <w:rsid w:val="009B20C3"/>
    <w:rsid w:val="009B292D"/>
    <w:rsid w:val="009B2B8D"/>
    <w:rsid w:val="009B3F0D"/>
    <w:rsid w:val="009B416F"/>
    <w:rsid w:val="009B43AC"/>
    <w:rsid w:val="009B49BD"/>
    <w:rsid w:val="009B5E2A"/>
    <w:rsid w:val="009B6483"/>
    <w:rsid w:val="009B723D"/>
    <w:rsid w:val="009C15BC"/>
    <w:rsid w:val="009C20E3"/>
    <w:rsid w:val="009C33C3"/>
    <w:rsid w:val="009C3A09"/>
    <w:rsid w:val="009C3C36"/>
    <w:rsid w:val="009C3D56"/>
    <w:rsid w:val="009C5032"/>
    <w:rsid w:val="009C7227"/>
    <w:rsid w:val="009C78DC"/>
    <w:rsid w:val="009C7DF2"/>
    <w:rsid w:val="009D0A34"/>
    <w:rsid w:val="009D18C3"/>
    <w:rsid w:val="009D3E3F"/>
    <w:rsid w:val="009D49AE"/>
    <w:rsid w:val="009D49F9"/>
    <w:rsid w:val="009D5639"/>
    <w:rsid w:val="009D5EF8"/>
    <w:rsid w:val="009D72D0"/>
    <w:rsid w:val="009E59D7"/>
    <w:rsid w:val="009F156C"/>
    <w:rsid w:val="009F2C29"/>
    <w:rsid w:val="009F4718"/>
    <w:rsid w:val="009F603D"/>
    <w:rsid w:val="009F61BF"/>
    <w:rsid w:val="009F725D"/>
    <w:rsid w:val="009F72FE"/>
    <w:rsid w:val="00A000F5"/>
    <w:rsid w:val="00A01024"/>
    <w:rsid w:val="00A0131C"/>
    <w:rsid w:val="00A0261C"/>
    <w:rsid w:val="00A0321E"/>
    <w:rsid w:val="00A03F28"/>
    <w:rsid w:val="00A04338"/>
    <w:rsid w:val="00A04FA9"/>
    <w:rsid w:val="00A04FE1"/>
    <w:rsid w:val="00A058B0"/>
    <w:rsid w:val="00A058B1"/>
    <w:rsid w:val="00A110C2"/>
    <w:rsid w:val="00A11271"/>
    <w:rsid w:val="00A11992"/>
    <w:rsid w:val="00A11C2D"/>
    <w:rsid w:val="00A12614"/>
    <w:rsid w:val="00A13720"/>
    <w:rsid w:val="00A14B38"/>
    <w:rsid w:val="00A163AD"/>
    <w:rsid w:val="00A1660B"/>
    <w:rsid w:val="00A16E40"/>
    <w:rsid w:val="00A170F8"/>
    <w:rsid w:val="00A179B2"/>
    <w:rsid w:val="00A17D7C"/>
    <w:rsid w:val="00A17DAF"/>
    <w:rsid w:val="00A24EEA"/>
    <w:rsid w:val="00A25893"/>
    <w:rsid w:val="00A271CE"/>
    <w:rsid w:val="00A3270D"/>
    <w:rsid w:val="00A33CB2"/>
    <w:rsid w:val="00A34ADA"/>
    <w:rsid w:val="00A34B36"/>
    <w:rsid w:val="00A34B5A"/>
    <w:rsid w:val="00A3529A"/>
    <w:rsid w:val="00A355D1"/>
    <w:rsid w:val="00A3624F"/>
    <w:rsid w:val="00A4058B"/>
    <w:rsid w:val="00A41D20"/>
    <w:rsid w:val="00A4449A"/>
    <w:rsid w:val="00A45D24"/>
    <w:rsid w:val="00A4605E"/>
    <w:rsid w:val="00A47B1D"/>
    <w:rsid w:val="00A5048D"/>
    <w:rsid w:val="00A5098E"/>
    <w:rsid w:val="00A51A07"/>
    <w:rsid w:val="00A51BE8"/>
    <w:rsid w:val="00A52DF1"/>
    <w:rsid w:val="00A53716"/>
    <w:rsid w:val="00A53973"/>
    <w:rsid w:val="00A55727"/>
    <w:rsid w:val="00A55CC5"/>
    <w:rsid w:val="00A57682"/>
    <w:rsid w:val="00A605A4"/>
    <w:rsid w:val="00A61CC1"/>
    <w:rsid w:val="00A655EE"/>
    <w:rsid w:val="00A65685"/>
    <w:rsid w:val="00A65CE5"/>
    <w:rsid w:val="00A66C3E"/>
    <w:rsid w:val="00A67CE0"/>
    <w:rsid w:val="00A7069D"/>
    <w:rsid w:val="00A707AA"/>
    <w:rsid w:val="00A70ABB"/>
    <w:rsid w:val="00A7113A"/>
    <w:rsid w:val="00A7465C"/>
    <w:rsid w:val="00A74979"/>
    <w:rsid w:val="00A74AB1"/>
    <w:rsid w:val="00A766CD"/>
    <w:rsid w:val="00A76EA7"/>
    <w:rsid w:val="00A77365"/>
    <w:rsid w:val="00A81749"/>
    <w:rsid w:val="00A81765"/>
    <w:rsid w:val="00A818E2"/>
    <w:rsid w:val="00A828AD"/>
    <w:rsid w:val="00A834C1"/>
    <w:rsid w:val="00A837BF"/>
    <w:rsid w:val="00A84AC7"/>
    <w:rsid w:val="00A851A9"/>
    <w:rsid w:val="00A85A1C"/>
    <w:rsid w:val="00A86F24"/>
    <w:rsid w:val="00A870FD"/>
    <w:rsid w:val="00A87109"/>
    <w:rsid w:val="00A878FF"/>
    <w:rsid w:val="00A9290D"/>
    <w:rsid w:val="00A92C0A"/>
    <w:rsid w:val="00A92E9A"/>
    <w:rsid w:val="00A9311E"/>
    <w:rsid w:val="00A9398C"/>
    <w:rsid w:val="00A93AF4"/>
    <w:rsid w:val="00A95BD5"/>
    <w:rsid w:val="00A96885"/>
    <w:rsid w:val="00A97816"/>
    <w:rsid w:val="00AA1053"/>
    <w:rsid w:val="00AA284F"/>
    <w:rsid w:val="00AA2E53"/>
    <w:rsid w:val="00AA4457"/>
    <w:rsid w:val="00AA4FCC"/>
    <w:rsid w:val="00AA528F"/>
    <w:rsid w:val="00AA68BD"/>
    <w:rsid w:val="00AA6B58"/>
    <w:rsid w:val="00AB17BF"/>
    <w:rsid w:val="00AB39B7"/>
    <w:rsid w:val="00AB3A71"/>
    <w:rsid w:val="00AB415E"/>
    <w:rsid w:val="00AB473F"/>
    <w:rsid w:val="00AB5B46"/>
    <w:rsid w:val="00AB6820"/>
    <w:rsid w:val="00AB6E32"/>
    <w:rsid w:val="00AB73D5"/>
    <w:rsid w:val="00AC0F61"/>
    <w:rsid w:val="00AC1298"/>
    <w:rsid w:val="00AC13F4"/>
    <w:rsid w:val="00AC2A83"/>
    <w:rsid w:val="00AC2DD8"/>
    <w:rsid w:val="00AC2DE1"/>
    <w:rsid w:val="00AC58C5"/>
    <w:rsid w:val="00AC5CA8"/>
    <w:rsid w:val="00AC641C"/>
    <w:rsid w:val="00AC6903"/>
    <w:rsid w:val="00AD10A8"/>
    <w:rsid w:val="00AD1346"/>
    <w:rsid w:val="00AD1E27"/>
    <w:rsid w:val="00AD2038"/>
    <w:rsid w:val="00AD2D9F"/>
    <w:rsid w:val="00AD7EFF"/>
    <w:rsid w:val="00AE1049"/>
    <w:rsid w:val="00AE26FA"/>
    <w:rsid w:val="00AF2437"/>
    <w:rsid w:val="00AF2A9C"/>
    <w:rsid w:val="00AF3442"/>
    <w:rsid w:val="00AF38C2"/>
    <w:rsid w:val="00AF3EDA"/>
    <w:rsid w:val="00AF4646"/>
    <w:rsid w:val="00AF4F8B"/>
    <w:rsid w:val="00AF5527"/>
    <w:rsid w:val="00AF573F"/>
    <w:rsid w:val="00AF5DF7"/>
    <w:rsid w:val="00AF65BD"/>
    <w:rsid w:val="00AF76AE"/>
    <w:rsid w:val="00B006CF"/>
    <w:rsid w:val="00B01054"/>
    <w:rsid w:val="00B01A63"/>
    <w:rsid w:val="00B01D45"/>
    <w:rsid w:val="00B02FBA"/>
    <w:rsid w:val="00B034CE"/>
    <w:rsid w:val="00B048C7"/>
    <w:rsid w:val="00B0490F"/>
    <w:rsid w:val="00B06009"/>
    <w:rsid w:val="00B06095"/>
    <w:rsid w:val="00B06BD8"/>
    <w:rsid w:val="00B135A3"/>
    <w:rsid w:val="00B13A6F"/>
    <w:rsid w:val="00B13E5E"/>
    <w:rsid w:val="00B14A9F"/>
    <w:rsid w:val="00B163C7"/>
    <w:rsid w:val="00B16C72"/>
    <w:rsid w:val="00B16F98"/>
    <w:rsid w:val="00B20913"/>
    <w:rsid w:val="00B20A3B"/>
    <w:rsid w:val="00B20CC0"/>
    <w:rsid w:val="00B24B4D"/>
    <w:rsid w:val="00B25AB3"/>
    <w:rsid w:val="00B264FB"/>
    <w:rsid w:val="00B265C9"/>
    <w:rsid w:val="00B277A1"/>
    <w:rsid w:val="00B27D02"/>
    <w:rsid w:val="00B27F65"/>
    <w:rsid w:val="00B307A7"/>
    <w:rsid w:val="00B3187E"/>
    <w:rsid w:val="00B3255D"/>
    <w:rsid w:val="00B32D38"/>
    <w:rsid w:val="00B343B7"/>
    <w:rsid w:val="00B34A47"/>
    <w:rsid w:val="00B34BF1"/>
    <w:rsid w:val="00B34CE0"/>
    <w:rsid w:val="00B35366"/>
    <w:rsid w:val="00B35C47"/>
    <w:rsid w:val="00B36EAE"/>
    <w:rsid w:val="00B376B3"/>
    <w:rsid w:val="00B404B0"/>
    <w:rsid w:val="00B42D01"/>
    <w:rsid w:val="00B46B08"/>
    <w:rsid w:val="00B46C2C"/>
    <w:rsid w:val="00B506C1"/>
    <w:rsid w:val="00B52144"/>
    <w:rsid w:val="00B5338B"/>
    <w:rsid w:val="00B53668"/>
    <w:rsid w:val="00B54C6C"/>
    <w:rsid w:val="00B5550A"/>
    <w:rsid w:val="00B57F01"/>
    <w:rsid w:val="00B602E5"/>
    <w:rsid w:val="00B6120B"/>
    <w:rsid w:val="00B6222D"/>
    <w:rsid w:val="00B63160"/>
    <w:rsid w:val="00B64507"/>
    <w:rsid w:val="00B6457B"/>
    <w:rsid w:val="00B65450"/>
    <w:rsid w:val="00B66196"/>
    <w:rsid w:val="00B66A50"/>
    <w:rsid w:val="00B66BAE"/>
    <w:rsid w:val="00B72DF0"/>
    <w:rsid w:val="00B73132"/>
    <w:rsid w:val="00B74501"/>
    <w:rsid w:val="00B75FB0"/>
    <w:rsid w:val="00B7619C"/>
    <w:rsid w:val="00B768C2"/>
    <w:rsid w:val="00B77DC6"/>
    <w:rsid w:val="00B81A07"/>
    <w:rsid w:val="00B8224A"/>
    <w:rsid w:val="00B827DA"/>
    <w:rsid w:val="00B83B57"/>
    <w:rsid w:val="00B84799"/>
    <w:rsid w:val="00B879AC"/>
    <w:rsid w:val="00B90CD4"/>
    <w:rsid w:val="00B948EF"/>
    <w:rsid w:val="00B94A1E"/>
    <w:rsid w:val="00B96F8B"/>
    <w:rsid w:val="00B97E67"/>
    <w:rsid w:val="00BA062B"/>
    <w:rsid w:val="00BA0A20"/>
    <w:rsid w:val="00BA30E2"/>
    <w:rsid w:val="00BA4DD2"/>
    <w:rsid w:val="00BA5C53"/>
    <w:rsid w:val="00BB149B"/>
    <w:rsid w:val="00BB1BB6"/>
    <w:rsid w:val="00BB1F6A"/>
    <w:rsid w:val="00BB2FA9"/>
    <w:rsid w:val="00BB34C2"/>
    <w:rsid w:val="00BB3B92"/>
    <w:rsid w:val="00BB3DB9"/>
    <w:rsid w:val="00BB52ED"/>
    <w:rsid w:val="00BB7688"/>
    <w:rsid w:val="00BC1BBB"/>
    <w:rsid w:val="00BC32B3"/>
    <w:rsid w:val="00BC5418"/>
    <w:rsid w:val="00BC692F"/>
    <w:rsid w:val="00BD0D01"/>
    <w:rsid w:val="00BD1512"/>
    <w:rsid w:val="00BD1BC5"/>
    <w:rsid w:val="00BD3156"/>
    <w:rsid w:val="00BD4185"/>
    <w:rsid w:val="00BD5546"/>
    <w:rsid w:val="00BD5842"/>
    <w:rsid w:val="00BD7B14"/>
    <w:rsid w:val="00BD7EC0"/>
    <w:rsid w:val="00BE0E97"/>
    <w:rsid w:val="00BE2000"/>
    <w:rsid w:val="00BE35D3"/>
    <w:rsid w:val="00BE59B9"/>
    <w:rsid w:val="00BE62BC"/>
    <w:rsid w:val="00BE7D4A"/>
    <w:rsid w:val="00BF08BD"/>
    <w:rsid w:val="00BF251F"/>
    <w:rsid w:val="00BF267D"/>
    <w:rsid w:val="00BF3443"/>
    <w:rsid w:val="00BF46E2"/>
    <w:rsid w:val="00BF4ABF"/>
    <w:rsid w:val="00BF58B6"/>
    <w:rsid w:val="00BF7531"/>
    <w:rsid w:val="00C00364"/>
    <w:rsid w:val="00C00781"/>
    <w:rsid w:val="00C028C7"/>
    <w:rsid w:val="00C02AD6"/>
    <w:rsid w:val="00C02B0E"/>
    <w:rsid w:val="00C02D94"/>
    <w:rsid w:val="00C03545"/>
    <w:rsid w:val="00C04995"/>
    <w:rsid w:val="00C04B32"/>
    <w:rsid w:val="00C1023C"/>
    <w:rsid w:val="00C1074E"/>
    <w:rsid w:val="00C11014"/>
    <w:rsid w:val="00C11589"/>
    <w:rsid w:val="00C12029"/>
    <w:rsid w:val="00C13465"/>
    <w:rsid w:val="00C15550"/>
    <w:rsid w:val="00C1714B"/>
    <w:rsid w:val="00C20843"/>
    <w:rsid w:val="00C20987"/>
    <w:rsid w:val="00C2399E"/>
    <w:rsid w:val="00C24A2F"/>
    <w:rsid w:val="00C26085"/>
    <w:rsid w:val="00C27D9B"/>
    <w:rsid w:val="00C30CCF"/>
    <w:rsid w:val="00C31739"/>
    <w:rsid w:val="00C31B76"/>
    <w:rsid w:val="00C320DF"/>
    <w:rsid w:val="00C32335"/>
    <w:rsid w:val="00C3249B"/>
    <w:rsid w:val="00C3330F"/>
    <w:rsid w:val="00C354A3"/>
    <w:rsid w:val="00C35C25"/>
    <w:rsid w:val="00C36DAD"/>
    <w:rsid w:val="00C370FF"/>
    <w:rsid w:val="00C410C9"/>
    <w:rsid w:val="00C4117C"/>
    <w:rsid w:val="00C42A47"/>
    <w:rsid w:val="00C4443B"/>
    <w:rsid w:val="00C46169"/>
    <w:rsid w:val="00C5061E"/>
    <w:rsid w:val="00C52156"/>
    <w:rsid w:val="00C53CE3"/>
    <w:rsid w:val="00C54B5C"/>
    <w:rsid w:val="00C5501D"/>
    <w:rsid w:val="00C5556C"/>
    <w:rsid w:val="00C55677"/>
    <w:rsid w:val="00C55DFF"/>
    <w:rsid w:val="00C5614D"/>
    <w:rsid w:val="00C568B6"/>
    <w:rsid w:val="00C571D9"/>
    <w:rsid w:val="00C5754A"/>
    <w:rsid w:val="00C57E4D"/>
    <w:rsid w:val="00C6058B"/>
    <w:rsid w:val="00C610A7"/>
    <w:rsid w:val="00C61D4C"/>
    <w:rsid w:val="00C61DE6"/>
    <w:rsid w:val="00C64E4A"/>
    <w:rsid w:val="00C6679B"/>
    <w:rsid w:val="00C707BA"/>
    <w:rsid w:val="00C72129"/>
    <w:rsid w:val="00C735DD"/>
    <w:rsid w:val="00C73BAB"/>
    <w:rsid w:val="00C7590A"/>
    <w:rsid w:val="00C75BE6"/>
    <w:rsid w:val="00C76B15"/>
    <w:rsid w:val="00C81E3C"/>
    <w:rsid w:val="00C83636"/>
    <w:rsid w:val="00C84ABE"/>
    <w:rsid w:val="00C86DAA"/>
    <w:rsid w:val="00C8748C"/>
    <w:rsid w:val="00C8776F"/>
    <w:rsid w:val="00C90051"/>
    <w:rsid w:val="00C91B83"/>
    <w:rsid w:val="00C91E73"/>
    <w:rsid w:val="00C921A2"/>
    <w:rsid w:val="00C9325B"/>
    <w:rsid w:val="00C96E9D"/>
    <w:rsid w:val="00C9772B"/>
    <w:rsid w:val="00C97E38"/>
    <w:rsid w:val="00CA0DDE"/>
    <w:rsid w:val="00CA437A"/>
    <w:rsid w:val="00CA7843"/>
    <w:rsid w:val="00CA7D02"/>
    <w:rsid w:val="00CB1E2B"/>
    <w:rsid w:val="00CB217F"/>
    <w:rsid w:val="00CB2FAC"/>
    <w:rsid w:val="00CB49A0"/>
    <w:rsid w:val="00CB57A1"/>
    <w:rsid w:val="00CB5EDD"/>
    <w:rsid w:val="00CB76B4"/>
    <w:rsid w:val="00CC0FCC"/>
    <w:rsid w:val="00CC11F4"/>
    <w:rsid w:val="00CC37D1"/>
    <w:rsid w:val="00CC46FB"/>
    <w:rsid w:val="00CC5DA5"/>
    <w:rsid w:val="00CC6488"/>
    <w:rsid w:val="00CD490A"/>
    <w:rsid w:val="00CD5CB8"/>
    <w:rsid w:val="00CD6003"/>
    <w:rsid w:val="00CD7181"/>
    <w:rsid w:val="00CD7EE9"/>
    <w:rsid w:val="00CE17AE"/>
    <w:rsid w:val="00CE1E5F"/>
    <w:rsid w:val="00CE2AB3"/>
    <w:rsid w:val="00CE2C48"/>
    <w:rsid w:val="00CE33CD"/>
    <w:rsid w:val="00CE434F"/>
    <w:rsid w:val="00CE4D47"/>
    <w:rsid w:val="00CE524A"/>
    <w:rsid w:val="00CE657E"/>
    <w:rsid w:val="00CE7E7C"/>
    <w:rsid w:val="00CE7F6D"/>
    <w:rsid w:val="00CF054B"/>
    <w:rsid w:val="00CF0678"/>
    <w:rsid w:val="00CF253E"/>
    <w:rsid w:val="00CF255F"/>
    <w:rsid w:val="00CF3213"/>
    <w:rsid w:val="00CF39C7"/>
    <w:rsid w:val="00CF4F7F"/>
    <w:rsid w:val="00CF625E"/>
    <w:rsid w:val="00CF67A5"/>
    <w:rsid w:val="00D02643"/>
    <w:rsid w:val="00D037D3"/>
    <w:rsid w:val="00D0716C"/>
    <w:rsid w:val="00D105FD"/>
    <w:rsid w:val="00D1073B"/>
    <w:rsid w:val="00D10B8A"/>
    <w:rsid w:val="00D12553"/>
    <w:rsid w:val="00D12F0A"/>
    <w:rsid w:val="00D139EF"/>
    <w:rsid w:val="00D14175"/>
    <w:rsid w:val="00D151FC"/>
    <w:rsid w:val="00D21139"/>
    <w:rsid w:val="00D2195A"/>
    <w:rsid w:val="00D25526"/>
    <w:rsid w:val="00D27C12"/>
    <w:rsid w:val="00D31DEC"/>
    <w:rsid w:val="00D322E2"/>
    <w:rsid w:val="00D32322"/>
    <w:rsid w:val="00D32FF7"/>
    <w:rsid w:val="00D33D36"/>
    <w:rsid w:val="00D347EF"/>
    <w:rsid w:val="00D356BC"/>
    <w:rsid w:val="00D36B6A"/>
    <w:rsid w:val="00D370A3"/>
    <w:rsid w:val="00D4379E"/>
    <w:rsid w:val="00D43A92"/>
    <w:rsid w:val="00D45116"/>
    <w:rsid w:val="00D47C2F"/>
    <w:rsid w:val="00D50419"/>
    <w:rsid w:val="00D51713"/>
    <w:rsid w:val="00D52A71"/>
    <w:rsid w:val="00D535B2"/>
    <w:rsid w:val="00D537E3"/>
    <w:rsid w:val="00D53BD0"/>
    <w:rsid w:val="00D5679B"/>
    <w:rsid w:val="00D56E36"/>
    <w:rsid w:val="00D57205"/>
    <w:rsid w:val="00D57B09"/>
    <w:rsid w:val="00D605F5"/>
    <w:rsid w:val="00D61AEB"/>
    <w:rsid w:val="00D61D45"/>
    <w:rsid w:val="00D64133"/>
    <w:rsid w:val="00D64984"/>
    <w:rsid w:val="00D653E6"/>
    <w:rsid w:val="00D662E8"/>
    <w:rsid w:val="00D66548"/>
    <w:rsid w:val="00D66810"/>
    <w:rsid w:val="00D6735F"/>
    <w:rsid w:val="00D67641"/>
    <w:rsid w:val="00D71413"/>
    <w:rsid w:val="00D7291E"/>
    <w:rsid w:val="00D72C26"/>
    <w:rsid w:val="00D72CBA"/>
    <w:rsid w:val="00D73A0A"/>
    <w:rsid w:val="00D74316"/>
    <w:rsid w:val="00D753EE"/>
    <w:rsid w:val="00D75F6E"/>
    <w:rsid w:val="00D774DD"/>
    <w:rsid w:val="00D809A5"/>
    <w:rsid w:val="00D84B04"/>
    <w:rsid w:val="00D8770D"/>
    <w:rsid w:val="00D87FB2"/>
    <w:rsid w:val="00D92AB4"/>
    <w:rsid w:val="00D93018"/>
    <w:rsid w:val="00D93219"/>
    <w:rsid w:val="00D94675"/>
    <w:rsid w:val="00D9581C"/>
    <w:rsid w:val="00D9632B"/>
    <w:rsid w:val="00DA0136"/>
    <w:rsid w:val="00DA077C"/>
    <w:rsid w:val="00DA07D3"/>
    <w:rsid w:val="00DA5318"/>
    <w:rsid w:val="00DA623F"/>
    <w:rsid w:val="00DA7341"/>
    <w:rsid w:val="00DB0322"/>
    <w:rsid w:val="00DB25E9"/>
    <w:rsid w:val="00DB3CFD"/>
    <w:rsid w:val="00DB43F6"/>
    <w:rsid w:val="00DB51D2"/>
    <w:rsid w:val="00DB6C23"/>
    <w:rsid w:val="00DB71CD"/>
    <w:rsid w:val="00DB7921"/>
    <w:rsid w:val="00DC0D45"/>
    <w:rsid w:val="00DC10D9"/>
    <w:rsid w:val="00DC2348"/>
    <w:rsid w:val="00DC443B"/>
    <w:rsid w:val="00DC58CD"/>
    <w:rsid w:val="00DC6B71"/>
    <w:rsid w:val="00DC6FF6"/>
    <w:rsid w:val="00DC775F"/>
    <w:rsid w:val="00DD0508"/>
    <w:rsid w:val="00DD08BF"/>
    <w:rsid w:val="00DD1649"/>
    <w:rsid w:val="00DD18A7"/>
    <w:rsid w:val="00DD2471"/>
    <w:rsid w:val="00DD30A2"/>
    <w:rsid w:val="00DD49B2"/>
    <w:rsid w:val="00DD4BCD"/>
    <w:rsid w:val="00DD56DF"/>
    <w:rsid w:val="00DE0E61"/>
    <w:rsid w:val="00DE1548"/>
    <w:rsid w:val="00DE1653"/>
    <w:rsid w:val="00DE18D1"/>
    <w:rsid w:val="00DE1FD3"/>
    <w:rsid w:val="00DE2911"/>
    <w:rsid w:val="00DE3FC5"/>
    <w:rsid w:val="00DE3FD7"/>
    <w:rsid w:val="00DE5FC9"/>
    <w:rsid w:val="00DE73FF"/>
    <w:rsid w:val="00DE7AC8"/>
    <w:rsid w:val="00DF2498"/>
    <w:rsid w:val="00DF4FF7"/>
    <w:rsid w:val="00DF5A0E"/>
    <w:rsid w:val="00DF7786"/>
    <w:rsid w:val="00E00BC5"/>
    <w:rsid w:val="00E00E44"/>
    <w:rsid w:val="00E011B4"/>
    <w:rsid w:val="00E03ABB"/>
    <w:rsid w:val="00E0424D"/>
    <w:rsid w:val="00E06D13"/>
    <w:rsid w:val="00E0740F"/>
    <w:rsid w:val="00E10606"/>
    <w:rsid w:val="00E10C99"/>
    <w:rsid w:val="00E10E63"/>
    <w:rsid w:val="00E12430"/>
    <w:rsid w:val="00E127D3"/>
    <w:rsid w:val="00E127E2"/>
    <w:rsid w:val="00E14E6E"/>
    <w:rsid w:val="00E17D16"/>
    <w:rsid w:val="00E17E55"/>
    <w:rsid w:val="00E2007B"/>
    <w:rsid w:val="00E21370"/>
    <w:rsid w:val="00E24085"/>
    <w:rsid w:val="00E25294"/>
    <w:rsid w:val="00E27412"/>
    <w:rsid w:val="00E277A1"/>
    <w:rsid w:val="00E31043"/>
    <w:rsid w:val="00E31AC1"/>
    <w:rsid w:val="00E33C36"/>
    <w:rsid w:val="00E35BCD"/>
    <w:rsid w:val="00E36980"/>
    <w:rsid w:val="00E36AB8"/>
    <w:rsid w:val="00E413D7"/>
    <w:rsid w:val="00E41D93"/>
    <w:rsid w:val="00E4356F"/>
    <w:rsid w:val="00E4366C"/>
    <w:rsid w:val="00E439D4"/>
    <w:rsid w:val="00E4406E"/>
    <w:rsid w:val="00E44644"/>
    <w:rsid w:val="00E44E5C"/>
    <w:rsid w:val="00E4747F"/>
    <w:rsid w:val="00E4770E"/>
    <w:rsid w:val="00E5181D"/>
    <w:rsid w:val="00E51D8E"/>
    <w:rsid w:val="00E52009"/>
    <w:rsid w:val="00E5289B"/>
    <w:rsid w:val="00E52CB4"/>
    <w:rsid w:val="00E5339C"/>
    <w:rsid w:val="00E56DE6"/>
    <w:rsid w:val="00E60CA6"/>
    <w:rsid w:val="00E60F4D"/>
    <w:rsid w:val="00E614BD"/>
    <w:rsid w:val="00E63C2D"/>
    <w:rsid w:val="00E643AA"/>
    <w:rsid w:val="00E6526A"/>
    <w:rsid w:val="00E670E7"/>
    <w:rsid w:val="00E704F4"/>
    <w:rsid w:val="00E71307"/>
    <w:rsid w:val="00E71BA0"/>
    <w:rsid w:val="00E722C5"/>
    <w:rsid w:val="00E72351"/>
    <w:rsid w:val="00E73829"/>
    <w:rsid w:val="00E73E65"/>
    <w:rsid w:val="00E74F06"/>
    <w:rsid w:val="00E750A9"/>
    <w:rsid w:val="00E75D62"/>
    <w:rsid w:val="00E76D6F"/>
    <w:rsid w:val="00E8031F"/>
    <w:rsid w:val="00E81B7B"/>
    <w:rsid w:val="00E821CF"/>
    <w:rsid w:val="00E844FA"/>
    <w:rsid w:val="00E84968"/>
    <w:rsid w:val="00E84C14"/>
    <w:rsid w:val="00E86713"/>
    <w:rsid w:val="00E86FBD"/>
    <w:rsid w:val="00E87EC2"/>
    <w:rsid w:val="00E92C67"/>
    <w:rsid w:val="00E937F5"/>
    <w:rsid w:val="00E938A1"/>
    <w:rsid w:val="00E9649B"/>
    <w:rsid w:val="00EA0780"/>
    <w:rsid w:val="00EA2E03"/>
    <w:rsid w:val="00EA4D37"/>
    <w:rsid w:val="00EA50A9"/>
    <w:rsid w:val="00EA7E68"/>
    <w:rsid w:val="00EB0485"/>
    <w:rsid w:val="00EB058B"/>
    <w:rsid w:val="00EB07AE"/>
    <w:rsid w:val="00EB0E5E"/>
    <w:rsid w:val="00EB49E3"/>
    <w:rsid w:val="00EB5D69"/>
    <w:rsid w:val="00EB5DCB"/>
    <w:rsid w:val="00EB70DE"/>
    <w:rsid w:val="00EC2201"/>
    <w:rsid w:val="00EC2AB0"/>
    <w:rsid w:val="00EC4B2C"/>
    <w:rsid w:val="00EC4BD1"/>
    <w:rsid w:val="00EC4F4D"/>
    <w:rsid w:val="00EC5515"/>
    <w:rsid w:val="00EC57F7"/>
    <w:rsid w:val="00ED062D"/>
    <w:rsid w:val="00ED0CDE"/>
    <w:rsid w:val="00ED24E3"/>
    <w:rsid w:val="00ED250F"/>
    <w:rsid w:val="00ED2B10"/>
    <w:rsid w:val="00ED3115"/>
    <w:rsid w:val="00ED45FA"/>
    <w:rsid w:val="00ED5420"/>
    <w:rsid w:val="00ED631B"/>
    <w:rsid w:val="00ED6810"/>
    <w:rsid w:val="00ED705C"/>
    <w:rsid w:val="00ED7E69"/>
    <w:rsid w:val="00ED7E8E"/>
    <w:rsid w:val="00EE1014"/>
    <w:rsid w:val="00EE3D1F"/>
    <w:rsid w:val="00EE4EE4"/>
    <w:rsid w:val="00EE5353"/>
    <w:rsid w:val="00EE53A2"/>
    <w:rsid w:val="00EE65AA"/>
    <w:rsid w:val="00EE67DC"/>
    <w:rsid w:val="00EE6BA8"/>
    <w:rsid w:val="00EE6ECE"/>
    <w:rsid w:val="00EE721D"/>
    <w:rsid w:val="00EE7296"/>
    <w:rsid w:val="00EE73E8"/>
    <w:rsid w:val="00EE7901"/>
    <w:rsid w:val="00EF1289"/>
    <w:rsid w:val="00EF2257"/>
    <w:rsid w:val="00EF2B3D"/>
    <w:rsid w:val="00EF3ADE"/>
    <w:rsid w:val="00EF5D79"/>
    <w:rsid w:val="00EF5DED"/>
    <w:rsid w:val="00EF6C74"/>
    <w:rsid w:val="00EF7775"/>
    <w:rsid w:val="00F00C66"/>
    <w:rsid w:val="00F06356"/>
    <w:rsid w:val="00F07375"/>
    <w:rsid w:val="00F07422"/>
    <w:rsid w:val="00F10D1A"/>
    <w:rsid w:val="00F10D6B"/>
    <w:rsid w:val="00F1183B"/>
    <w:rsid w:val="00F12266"/>
    <w:rsid w:val="00F13F33"/>
    <w:rsid w:val="00F17792"/>
    <w:rsid w:val="00F200DA"/>
    <w:rsid w:val="00F205DE"/>
    <w:rsid w:val="00F20EA0"/>
    <w:rsid w:val="00F2134C"/>
    <w:rsid w:val="00F21F5D"/>
    <w:rsid w:val="00F21F83"/>
    <w:rsid w:val="00F23BA4"/>
    <w:rsid w:val="00F2773B"/>
    <w:rsid w:val="00F30180"/>
    <w:rsid w:val="00F3055D"/>
    <w:rsid w:val="00F3187A"/>
    <w:rsid w:val="00F32F9C"/>
    <w:rsid w:val="00F34CEF"/>
    <w:rsid w:val="00F35735"/>
    <w:rsid w:val="00F3664E"/>
    <w:rsid w:val="00F36E20"/>
    <w:rsid w:val="00F371C6"/>
    <w:rsid w:val="00F37505"/>
    <w:rsid w:val="00F4059C"/>
    <w:rsid w:val="00F40CAC"/>
    <w:rsid w:val="00F416F7"/>
    <w:rsid w:val="00F428AE"/>
    <w:rsid w:val="00F43BC4"/>
    <w:rsid w:val="00F445C8"/>
    <w:rsid w:val="00F4695F"/>
    <w:rsid w:val="00F47820"/>
    <w:rsid w:val="00F47E02"/>
    <w:rsid w:val="00F50579"/>
    <w:rsid w:val="00F50794"/>
    <w:rsid w:val="00F50A1D"/>
    <w:rsid w:val="00F50A6E"/>
    <w:rsid w:val="00F522D2"/>
    <w:rsid w:val="00F55957"/>
    <w:rsid w:val="00F55B5B"/>
    <w:rsid w:val="00F55D24"/>
    <w:rsid w:val="00F5713A"/>
    <w:rsid w:val="00F57159"/>
    <w:rsid w:val="00F5742D"/>
    <w:rsid w:val="00F602CD"/>
    <w:rsid w:val="00F62AE0"/>
    <w:rsid w:val="00F62D6B"/>
    <w:rsid w:val="00F64205"/>
    <w:rsid w:val="00F64CEE"/>
    <w:rsid w:val="00F65862"/>
    <w:rsid w:val="00F6712F"/>
    <w:rsid w:val="00F70F35"/>
    <w:rsid w:val="00F722D7"/>
    <w:rsid w:val="00F7390D"/>
    <w:rsid w:val="00F73D29"/>
    <w:rsid w:val="00F749E4"/>
    <w:rsid w:val="00F7746C"/>
    <w:rsid w:val="00F7760C"/>
    <w:rsid w:val="00F77CC4"/>
    <w:rsid w:val="00F831F1"/>
    <w:rsid w:val="00F83D90"/>
    <w:rsid w:val="00F84279"/>
    <w:rsid w:val="00F84598"/>
    <w:rsid w:val="00F84729"/>
    <w:rsid w:val="00F84C03"/>
    <w:rsid w:val="00F8507B"/>
    <w:rsid w:val="00F8799C"/>
    <w:rsid w:val="00F90242"/>
    <w:rsid w:val="00F90720"/>
    <w:rsid w:val="00F909AD"/>
    <w:rsid w:val="00F914F0"/>
    <w:rsid w:val="00F920C3"/>
    <w:rsid w:val="00F935EB"/>
    <w:rsid w:val="00F93969"/>
    <w:rsid w:val="00F97571"/>
    <w:rsid w:val="00F977DC"/>
    <w:rsid w:val="00FA1793"/>
    <w:rsid w:val="00FA1E49"/>
    <w:rsid w:val="00FA34F9"/>
    <w:rsid w:val="00FA483B"/>
    <w:rsid w:val="00FA4CFD"/>
    <w:rsid w:val="00FA5FE2"/>
    <w:rsid w:val="00FA628D"/>
    <w:rsid w:val="00FA714A"/>
    <w:rsid w:val="00FB15C9"/>
    <w:rsid w:val="00FB354B"/>
    <w:rsid w:val="00FB661D"/>
    <w:rsid w:val="00FB704F"/>
    <w:rsid w:val="00FB725F"/>
    <w:rsid w:val="00FB76F2"/>
    <w:rsid w:val="00FC0323"/>
    <w:rsid w:val="00FC05EF"/>
    <w:rsid w:val="00FC0858"/>
    <w:rsid w:val="00FC1E1F"/>
    <w:rsid w:val="00FC42D1"/>
    <w:rsid w:val="00FC75F5"/>
    <w:rsid w:val="00FD0013"/>
    <w:rsid w:val="00FD0DE4"/>
    <w:rsid w:val="00FD1479"/>
    <w:rsid w:val="00FD2AC6"/>
    <w:rsid w:val="00FD44A7"/>
    <w:rsid w:val="00FD5983"/>
    <w:rsid w:val="00FD765F"/>
    <w:rsid w:val="00FD7FCE"/>
    <w:rsid w:val="00FE0993"/>
    <w:rsid w:val="00FE1880"/>
    <w:rsid w:val="00FE203F"/>
    <w:rsid w:val="00FE28F8"/>
    <w:rsid w:val="00FE4D61"/>
    <w:rsid w:val="00FE652F"/>
    <w:rsid w:val="00FF13E4"/>
    <w:rsid w:val="00FF266C"/>
    <w:rsid w:val="00FF2723"/>
    <w:rsid w:val="00FF4180"/>
    <w:rsid w:val="00FF5007"/>
    <w:rsid w:val="00FF638C"/>
    <w:rsid w:val="00FF76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23975442-4BA2-47C2-BACC-94D64750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36C"/>
    <w:pPr>
      <w:bidi/>
      <w:spacing w:after="120" w:line="288" w:lineRule="exact"/>
      <w:jc w:val="both"/>
    </w:pPr>
    <w:rPr>
      <w:rFonts w:ascii="Narkisim" w:eastAsia="Calibri" w:hAnsi="Narkisim" w:cs="Narkisim"/>
      <w:sz w:val="24"/>
      <w:szCs w:val="24"/>
    </w:rPr>
  </w:style>
  <w:style w:type="paragraph" w:styleId="1">
    <w:name w:val="heading 1"/>
    <w:basedOn w:val="a"/>
    <w:next w:val="a"/>
    <w:link w:val="10"/>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B06BD8"/>
    <w:pPr>
      <w:spacing w:after="80"/>
      <w:outlineLvl w:val="1"/>
    </w:pPr>
    <w:rPr>
      <w:b/>
      <w:sz w:val="28"/>
      <w:szCs w:val="32"/>
    </w:rPr>
  </w:style>
  <w:style w:type="paragraph" w:styleId="3">
    <w:name w:val="heading 3"/>
    <w:basedOn w:val="2"/>
    <w:next w:val="a"/>
    <w:link w:val="30"/>
    <w:qFormat/>
    <w:rsid w:val="00B06BD8"/>
    <w:pPr>
      <w:outlineLvl w:val="2"/>
    </w:pPr>
  </w:style>
  <w:style w:type="paragraph" w:styleId="4">
    <w:name w:val="heading 4"/>
    <w:basedOn w:val="3"/>
    <w:next w:val="a"/>
    <w:link w:val="40"/>
    <w:uiPriority w:val="9"/>
    <w:qFormat/>
    <w:rsid w:val="00B06BD8"/>
    <w:pPr>
      <w:outlineLvl w:val="3"/>
    </w:pPr>
    <w:rPr>
      <w:sz w:val="20"/>
      <w:szCs w:val="24"/>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6F016B"/>
    <w:rPr>
      <w:rFonts w:ascii="Cambria" w:eastAsia="Times New Roman" w:hAnsi="Cambria" w:cs="Times New Roman"/>
      <w:b/>
      <w:bCs/>
      <w:kern w:val="32"/>
      <w:sz w:val="32"/>
      <w:szCs w:val="32"/>
    </w:rPr>
  </w:style>
  <w:style w:type="character" w:customStyle="1" w:styleId="20">
    <w:name w:val="כותרת 2 תו"/>
    <w:link w:val="2"/>
    <w:uiPriority w:val="9"/>
    <w:rsid w:val="00B06BD8"/>
    <w:rPr>
      <w:rFonts w:ascii="Narkisim" w:eastAsia="Calibri" w:hAnsi="Narkisim" w:cs="Arial"/>
      <w:b/>
      <w:bCs/>
      <w:sz w:val="28"/>
      <w:szCs w:val="32"/>
    </w:rPr>
  </w:style>
  <w:style w:type="character" w:customStyle="1" w:styleId="30">
    <w:name w:val="כותרת 3 תו"/>
    <w:link w:val="3"/>
    <w:rsid w:val="00B06BD8"/>
    <w:rPr>
      <w:rFonts w:ascii="Narkisim" w:eastAsia="Calibri" w:hAnsi="Narkisim" w:cs="Arial"/>
      <w:b/>
      <w:bCs/>
      <w:szCs w:val="24"/>
    </w:rPr>
  </w:style>
  <w:style w:type="character" w:customStyle="1" w:styleId="40">
    <w:name w:val="כותרת 4 תו"/>
    <w:link w:val="4"/>
    <w:uiPriority w:val="9"/>
    <w:rsid w:val="00B06BD8"/>
    <w:rPr>
      <w:rFonts w:ascii="Narkisim" w:eastAsia="Calibri" w:hAnsi="Narkisim" w:cs="Arial"/>
      <w:b/>
      <w:bCs/>
      <w:szCs w:val="24"/>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הערת שוליים"/>
    <w:basedOn w:val="a"/>
    <w:link w:val="a4"/>
    <w:qFormat/>
    <w:rsid w:val="00EB07AE"/>
    <w:pPr>
      <w:spacing w:line="220" w:lineRule="exact"/>
      <w:ind w:left="284" w:hanging="284"/>
    </w:pPr>
    <w:rPr>
      <w:rFonts w:eastAsia="Narkisim"/>
      <w:position w:val="6"/>
      <w:sz w:val="18"/>
      <w:szCs w:val="18"/>
    </w:rPr>
  </w:style>
  <w:style w:type="character" w:customStyle="1" w:styleId="a4">
    <w:name w:val="טקסט הערת שוליים תו"/>
    <w:aliases w:val="הערת שוליים תו"/>
    <w:link w:val="a3"/>
    <w:uiPriority w:val="99"/>
    <w:rsid w:val="00EB07AE"/>
    <w:rPr>
      <w:rFonts w:ascii="Narkisim" w:eastAsia="Narkisim" w:hAnsi="Narkisim" w:cs="Narkisim"/>
      <w:position w:val="6"/>
      <w:sz w:val="18"/>
      <w:szCs w:val="18"/>
    </w:rPr>
  </w:style>
  <w:style w:type="character" w:styleId="a5">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aliases w:val="הצעת מחיר"/>
    <w:basedOn w:val="a"/>
    <w:link w:val="21"/>
    <w:qFormat/>
    <w:rsid w:val="0021417A"/>
    <w:rPr>
      <w:rFonts w:asciiTheme="minorBidi" w:hAnsiTheme="minorBidi" w:cstheme="minorBidi"/>
    </w:rPr>
  </w:style>
  <w:style w:type="character" w:customStyle="1" w:styleId="21">
    <w:name w:val="ציטוט תו2"/>
    <w:aliases w:val="הצעת מחיר תו"/>
    <w:link w:val="a9"/>
    <w:rsid w:val="0021417A"/>
    <w:rPr>
      <w:rFonts w:asciiTheme="minorBidi" w:hAnsiTheme="minorBidi" w:cstheme="minorBidi"/>
      <w:sz w:val="24"/>
      <w:szCs w:val="24"/>
    </w:rPr>
  </w:style>
  <w:style w:type="paragraph" w:customStyle="1" w:styleId="aa">
    <w:name w:val="לוגו תחתון"/>
    <w:basedOn w:val="a"/>
    <w:uiPriority w:val="99"/>
    <w:rsid w:val="006F016B"/>
    <w:pPr>
      <w:tabs>
        <w:tab w:val="right" w:pos="3895"/>
      </w:tabs>
      <w:spacing w:after="0" w:line="240" w:lineRule="auto"/>
      <w:jc w:val="center"/>
    </w:pPr>
    <w:rPr>
      <w:b/>
      <w:bCs/>
      <w:noProof/>
      <w:sz w:val="16"/>
      <w:szCs w:val="16"/>
    </w:rPr>
  </w:style>
  <w:style w:type="paragraph" w:styleId="ab">
    <w:name w:val="footer"/>
    <w:basedOn w:val="a"/>
    <w:link w:val="ac"/>
    <w:rsid w:val="006F016B"/>
    <w:pPr>
      <w:tabs>
        <w:tab w:val="center" w:pos="4153"/>
        <w:tab w:val="right" w:pos="8306"/>
      </w:tabs>
    </w:pPr>
    <w:rPr>
      <w:szCs w:val="20"/>
    </w:rPr>
  </w:style>
  <w:style w:type="character" w:customStyle="1" w:styleId="ac">
    <w:name w:val="כותרת תחתונה תו"/>
    <w:link w:val="ab"/>
    <w:rsid w:val="006F016B"/>
    <w:rPr>
      <w:rFonts w:cs="Narkisim"/>
      <w:sz w:val="20"/>
    </w:rPr>
  </w:style>
  <w:style w:type="character" w:styleId="ad">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e">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
    <w:name w:val="פסוק"/>
    <w:basedOn w:val="a"/>
    <w:rsid w:val="009565EF"/>
    <w:pPr>
      <w:tabs>
        <w:tab w:val="left" w:pos="1418"/>
      </w:tabs>
      <w:spacing w:before="90" w:after="90" w:line="300" w:lineRule="atLeast"/>
      <w:ind w:left="338"/>
    </w:pPr>
  </w:style>
  <w:style w:type="character" w:customStyle="1" w:styleId="11">
    <w:name w:val="ציטוט תו1"/>
    <w:uiPriority w:val="29"/>
    <w:rsid w:val="009565EF"/>
    <w:rPr>
      <w:rFonts w:cs="Narkisim"/>
      <w:szCs w:val="22"/>
      <w:lang w:val="en-US" w:eastAsia="en-US" w:bidi="he-IL"/>
    </w:rPr>
  </w:style>
  <w:style w:type="character" w:customStyle="1" w:styleId="af0">
    <w:name w:val="מקור"/>
    <w:rsid w:val="004148C3"/>
    <w:rPr>
      <w:rFonts w:cs="Narkisim"/>
      <w:sz w:val="16"/>
      <w:szCs w:val="16"/>
    </w:rPr>
  </w:style>
  <w:style w:type="paragraph" w:customStyle="1" w:styleId="22">
    <w:name w:val="כותרת2"/>
    <w:basedOn w:val="a"/>
    <w:link w:val="23"/>
    <w:rsid w:val="001162A4"/>
    <w:pPr>
      <w:keepNext/>
      <w:spacing w:before="120" w:after="60" w:line="360" w:lineRule="exact"/>
      <w:jc w:val="center"/>
      <w:outlineLvl w:val="1"/>
    </w:pPr>
    <w:rPr>
      <w:rFonts w:cs="Arial"/>
      <w:b/>
      <w:bCs/>
      <w:sz w:val="26"/>
      <w:szCs w:val="28"/>
    </w:rPr>
  </w:style>
  <w:style w:type="character" w:customStyle="1" w:styleId="23">
    <w:name w:val="כותרת2 תו"/>
    <w:link w:val="22"/>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1">
    <w:name w:val="endnote text"/>
    <w:basedOn w:val="a"/>
    <w:link w:val="af2"/>
    <w:uiPriority w:val="99"/>
    <w:semiHidden/>
    <w:unhideWhenUsed/>
    <w:rsid w:val="00F06356"/>
    <w:pPr>
      <w:spacing w:after="0" w:line="240" w:lineRule="auto"/>
    </w:pPr>
    <w:rPr>
      <w:sz w:val="20"/>
      <w:szCs w:val="20"/>
    </w:rPr>
  </w:style>
  <w:style w:type="character" w:customStyle="1" w:styleId="af2">
    <w:name w:val="טקסט הערת סיום תו"/>
    <w:basedOn w:val="a0"/>
    <w:link w:val="af1"/>
    <w:uiPriority w:val="99"/>
    <w:semiHidden/>
    <w:rsid w:val="00F06356"/>
    <w:rPr>
      <w:rFonts w:ascii="Arial" w:hAnsi="Arial" w:cs="Narkisim"/>
    </w:rPr>
  </w:style>
  <w:style w:type="character" w:styleId="af3">
    <w:name w:val="endnote reference"/>
    <w:basedOn w:val="a0"/>
    <w:uiPriority w:val="99"/>
    <w:semiHidden/>
    <w:unhideWhenUsed/>
    <w:rsid w:val="00F06356"/>
    <w:rPr>
      <w:vertAlign w:val="superscript"/>
    </w:rPr>
  </w:style>
  <w:style w:type="paragraph" w:styleId="af4">
    <w:name w:val="Balloon Text"/>
    <w:basedOn w:val="a"/>
    <w:link w:val="af5"/>
    <w:uiPriority w:val="99"/>
    <w:semiHidden/>
    <w:unhideWhenUsed/>
    <w:rsid w:val="009D18C3"/>
    <w:pPr>
      <w:spacing w:after="0" w:line="240" w:lineRule="auto"/>
    </w:pPr>
    <w:rPr>
      <w:rFonts w:ascii="Tahoma" w:hAnsi="Tahoma" w:cs="Tahoma"/>
      <w:sz w:val="18"/>
      <w:szCs w:val="18"/>
    </w:rPr>
  </w:style>
  <w:style w:type="character" w:customStyle="1" w:styleId="af5">
    <w:name w:val="טקסט בלונים תו"/>
    <w:basedOn w:val="a0"/>
    <w:link w:val="af4"/>
    <w:uiPriority w:val="99"/>
    <w:semiHidden/>
    <w:rsid w:val="009D18C3"/>
    <w:rPr>
      <w:rFonts w:ascii="Tahoma" w:hAnsi="Tahoma" w:cs="Tahoma"/>
      <w:sz w:val="18"/>
      <w:szCs w:val="18"/>
    </w:rPr>
  </w:style>
  <w:style w:type="character" w:styleId="af6">
    <w:name w:val="annotation reference"/>
    <w:basedOn w:val="a0"/>
    <w:uiPriority w:val="99"/>
    <w:semiHidden/>
    <w:unhideWhenUsed/>
    <w:rsid w:val="009D18C3"/>
    <w:rPr>
      <w:sz w:val="16"/>
      <w:szCs w:val="16"/>
    </w:rPr>
  </w:style>
  <w:style w:type="paragraph" w:styleId="af7">
    <w:name w:val="annotation text"/>
    <w:basedOn w:val="a"/>
    <w:link w:val="af8"/>
    <w:uiPriority w:val="99"/>
    <w:unhideWhenUsed/>
    <w:rsid w:val="009D18C3"/>
    <w:pPr>
      <w:spacing w:line="240" w:lineRule="auto"/>
    </w:pPr>
    <w:rPr>
      <w:sz w:val="20"/>
      <w:szCs w:val="20"/>
    </w:rPr>
  </w:style>
  <w:style w:type="character" w:customStyle="1" w:styleId="af8">
    <w:name w:val="טקסט הערה תו"/>
    <w:basedOn w:val="a0"/>
    <w:link w:val="af7"/>
    <w:uiPriority w:val="99"/>
    <w:rsid w:val="009D18C3"/>
    <w:rPr>
      <w:rFonts w:ascii="Arial" w:hAnsi="Arial" w:cs="Narkisim"/>
    </w:rPr>
  </w:style>
  <w:style w:type="paragraph" w:styleId="af9">
    <w:name w:val="annotation subject"/>
    <w:basedOn w:val="af7"/>
    <w:next w:val="af7"/>
    <w:link w:val="afa"/>
    <w:uiPriority w:val="99"/>
    <w:semiHidden/>
    <w:unhideWhenUsed/>
    <w:rsid w:val="009D18C3"/>
    <w:rPr>
      <w:b/>
      <w:bCs/>
    </w:rPr>
  </w:style>
  <w:style w:type="character" w:customStyle="1" w:styleId="afa">
    <w:name w:val="נושא הערה תו"/>
    <w:basedOn w:val="af8"/>
    <w:link w:val="af9"/>
    <w:uiPriority w:val="99"/>
    <w:semiHidden/>
    <w:rsid w:val="009D18C3"/>
    <w:rPr>
      <w:rFonts w:ascii="Arial" w:hAnsi="Arial" w:cs="Narkisim"/>
      <w:b/>
      <w:bCs/>
    </w:rPr>
  </w:style>
  <w:style w:type="paragraph" w:customStyle="1" w:styleId="12">
    <w:name w:val="ש1"/>
    <w:basedOn w:val="a"/>
    <w:rsid w:val="00144C37"/>
    <w:pPr>
      <w:spacing w:after="0" w:line="360" w:lineRule="auto"/>
    </w:pPr>
    <w:rPr>
      <w:rFonts w:ascii="Times New Roman" w:hAnsi="Times New Roman"/>
      <w:sz w:val="22"/>
      <w:lang w:eastAsia="he-IL"/>
    </w:rPr>
  </w:style>
  <w:style w:type="paragraph" w:customStyle="1" w:styleId="afb">
    <w:name w:val="נ"/>
    <w:basedOn w:val="a"/>
    <w:rsid w:val="00144C37"/>
    <w:pPr>
      <w:tabs>
        <w:tab w:val="right" w:pos="8306"/>
      </w:tabs>
      <w:spacing w:line="360" w:lineRule="auto"/>
      <w:ind w:left="26"/>
    </w:pPr>
    <w:rPr>
      <w:rFonts w:ascii="Times New Roman" w:hAnsi="Times New Roman" w:cs="FrankRuehl"/>
      <w:sz w:val="20"/>
      <w:szCs w:val="22"/>
      <w:lang w:eastAsia="he-IL"/>
    </w:rPr>
  </w:style>
  <w:style w:type="table" w:styleId="afc">
    <w:name w:val="Table Grid"/>
    <w:basedOn w:val="a1"/>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d">
    <w:name w:val="No Spacing"/>
    <w:link w:val="afe"/>
    <w:uiPriority w:val="1"/>
    <w:qFormat/>
    <w:rsid w:val="00D605F5"/>
    <w:rPr>
      <w:rFonts w:ascii="Calibri" w:hAnsi="Calibri" w:cs="Arial"/>
      <w:sz w:val="22"/>
      <w:szCs w:val="22"/>
      <w:lang w:bidi="ar-SA"/>
    </w:rPr>
  </w:style>
  <w:style w:type="character" w:customStyle="1" w:styleId="afe">
    <w:name w:val="ללא מרווח תו"/>
    <w:link w:val="afd"/>
    <w:uiPriority w:val="1"/>
    <w:rsid w:val="00D605F5"/>
    <w:rPr>
      <w:rFonts w:ascii="Calibri" w:hAnsi="Calibri" w:cs="Arial"/>
      <w:sz w:val="22"/>
      <w:szCs w:val="22"/>
      <w:lang w:bidi="ar-SA"/>
    </w:rPr>
  </w:style>
  <w:style w:type="table" w:styleId="aff">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0">
    <w:name w:val="TOC Heading"/>
    <w:basedOn w:val="1"/>
    <w:next w:val="a"/>
    <w:uiPriority w:val="39"/>
    <w:unhideWhenUsed/>
    <w:qFormat/>
    <w:rsid w:val="00D605F5"/>
    <w:pPr>
      <w:keepLine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spacing w:after="160" w:line="360" w:lineRule="auto"/>
    </w:pPr>
    <w:rPr>
      <w:rFonts w:ascii="Calibri" w:hAnsi="Calibri" w:cs="David"/>
      <w:sz w:val="22"/>
    </w:rPr>
  </w:style>
  <w:style w:type="paragraph" w:styleId="TOC2">
    <w:name w:val="toc 2"/>
    <w:basedOn w:val="a"/>
    <w:next w:val="a"/>
    <w:autoRedefine/>
    <w:uiPriority w:val="39"/>
    <w:unhideWhenUsed/>
    <w:rsid w:val="00D605F5"/>
    <w:pPr>
      <w:spacing w:after="160" w:line="360" w:lineRule="auto"/>
      <w:ind w:left="220"/>
    </w:pPr>
    <w:rPr>
      <w:rFonts w:ascii="Calibri" w:hAnsi="Calibri" w:cs="David"/>
      <w:sz w:val="22"/>
    </w:rPr>
  </w:style>
  <w:style w:type="paragraph" w:styleId="aff1">
    <w:name w:val="Plain Text"/>
    <w:basedOn w:val="a"/>
    <w:link w:val="aff2"/>
    <w:semiHidden/>
    <w:rsid w:val="00D605F5"/>
    <w:pPr>
      <w:spacing w:after="0" w:line="240" w:lineRule="auto"/>
      <w:jc w:val="left"/>
    </w:pPr>
    <w:rPr>
      <w:rFonts w:ascii="Courier New" w:hAnsi="Times New Roman" w:cs="Miriam"/>
      <w:sz w:val="20"/>
      <w:szCs w:val="20"/>
    </w:rPr>
  </w:style>
  <w:style w:type="character" w:customStyle="1" w:styleId="aff2">
    <w:name w:val="טקסט רגיל תו"/>
    <w:basedOn w:val="a0"/>
    <w:link w:val="aff1"/>
    <w:semiHidden/>
    <w:rsid w:val="00D605F5"/>
    <w:rPr>
      <w:rFonts w:ascii="Courier New" w:cs="Miriam"/>
    </w:rPr>
  </w:style>
  <w:style w:type="paragraph" w:styleId="TOC3">
    <w:name w:val="toc 3"/>
    <w:basedOn w:val="a"/>
    <w:next w:val="a"/>
    <w:autoRedefine/>
    <w:uiPriority w:val="39"/>
    <w:unhideWhenUsed/>
    <w:rsid w:val="00D605F5"/>
    <w:pPr>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spacing w:after="100" w:line="259" w:lineRule="auto"/>
      <w:ind w:left="1760"/>
      <w:jc w:val="left"/>
    </w:pPr>
    <w:rPr>
      <w:rFonts w:asciiTheme="minorHAnsi" w:eastAsiaTheme="minorEastAsia" w:hAnsiTheme="minorHAnsi" w:cstheme="minorBidi"/>
      <w:sz w:val="22"/>
      <w:szCs w:val="22"/>
    </w:rPr>
  </w:style>
  <w:style w:type="paragraph" w:customStyle="1" w:styleId="14">
    <w:name w:val="ציטוט1"/>
    <w:basedOn w:val="a"/>
    <w:link w:val="15"/>
    <w:qFormat/>
    <w:rsid w:val="001166E0"/>
    <w:pPr>
      <w:ind w:left="720"/>
    </w:pPr>
    <w:rPr>
      <w:rFonts w:asciiTheme="minorBidi" w:hAnsiTheme="minorBidi" w:cstheme="minorBidi"/>
      <w:sz w:val="22"/>
      <w:szCs w:val="22"/>
    </w:rPr>
  </w:style>
  <w:style w:type="character" w:customStyle="1" w:styleId="15">
    <w:name w:val="ציטוט1 תו"/>
    <w:basedOn w:val="a0"/>
    <w:link w:val="14"/>
    <w:rsid w:val="001166E0"/>
    <w:rPr>
      <w:rFonts w:asciiTheme="minorBidi" w:hAnsiTheme="minorBidi" w:cstheme="minorBidi"/>
      <w:sz w:val="22"/>
      <w:szCs w:val="22"/>
    </w:rPr>
  </w:style>
  <w:style w:type="paragraph" w:customStyle="1" w:styleId="aff3">
    <w:name w:val="ציטוט תו"/>
    <w:basedOn w:val="a"/>
    <w:next w:val="a"/>
    <w:link w:val="aff4"/>
    <w:rsid w:val="00AB5B46"/>
    <w:pPr>
      <w:tabs>
        <w:tab w:val="right" w:pos="7173"/>
      </w:tabs>
      <w:spacing w:before="120" w:line="240" w:lineRule="auto"/>
      <w:ind w:left="1134" w:right="1134"/>
    </w:pPr>
    <w:rPr>
      <w:rFonts w:ascii="Times New Roman" w:hAnsi="Times New Roman"/>
      <w:szCs w:val="20"/>
    </w:rPr>
  </w:style>
  <w:style w:type="character" w:customStyle="1" w:styleId="aff4">
    <w:name w:val="ציטוט תו תו"/>
    <w:basedOn w:val="a0"/>
    <w:link w:val="aff3"/>
    <w:rsid w:val="00AB5B46"/>
    <w:rPr>
      <w:rFonts w:cs="Narkisim"/>
      <w:sz w:val="24"/>
    </w:rPr>
  </w:style>
  <w:style w:type="paragraph" w:styleId="NormalWeb">
    <w:name w:val="Normal (Web)"/>
    <w:basedOn w:val="a"/>
    <w:uiPriority w:val="99"/>
    <w:semiHidden/>
    <w:unhideWhenUsed/>
    <w:rsid w:val="00AB5B46"/>
    <w:pPr>
      <w:bidi w:val="0"/>
      <w:spacing w:before="100" w:beforeAutospacing="1" w:after="100" w:afterAutospacing="1" w:line="240" w:lineRule="auto"/>
    </w:pPr>
    <w:rPr>
      <w:rFonts w:ascii="Times New Roman" w:hAnsi="Times New Roman" w:cs="Times New Roman"/>
      <w:sz w:val="40"/>
      <w:szCs w:val="40"/>
    </w:rPr>
  </w:style>
  <w:style w:type="character" w:styleId="aff5">
    <w:name w:val="Book Title"/>
    <w:basedOn w:val="a0"/>
    <w:uiPriority w:val="33"/>
    <w:qFormat/>
    <w:rsid w:val="00AB5B46"/>
    <w:rPr>
      <w:b/>
      <w:bCs/>
      <w:smallCaps/>
      <w:spacing w:val="5"/>
    </w:rPr>
  </w:style>
  <w:style w:type="paragraph" w:customStyle="1" w:styleId="24">
    <w:name w:val="ציטוט2"/>
    <w:basedOn w:val="a"/>
    <w:next w:val="a"/>
    <w:rsid w:val="00AB5B46"/>
    <w:pPr>
      <w:spacing w:before="120" w:line="240" w:lineRule="auto"/>
      <w:ind w:left="1134" w:right="1134"/>
    </w:pPr>
    <w:rPr>
      <w:rFonts w:ascii="Times New Roman" w:hAnsi="Times New Roman"/>
      <w:szCs w:val="20"/>
    </w:rPr>
  </w:style>
  <w:style w:type="paragraph" w:styleId="aff6">
    <w:name w:val="Title"/>
    <w:basedOn w:val="a"/>
    <w:next w:val="a"/>
    <w:link w:val="aff7"/>
    <w:uiPriority w:val="10"/>
    <w:qFormat/>
    <w:rsid w:val="00AB5B46"/>
    <w:pPr>
      <w:spacing w:before="240" w:after="60" w:line="276" w:lineRule="auto"/>
      <w:jc w:val="center"/>
      <w:outlineLvl w:val="0"/>
    </w:pPr>
    <w:rPr>
      <w:rFonts w:ascii="Cambria" w:hAnsi="Cambria" w:cs="Times New Roman"/>
      <w:b/>
      <w:bCs/>
      <w:kern w:val="28"/>
      <w:sz w:val="32"/>
      <w:szCs w:val="32"/>
    </w:rPr>
  </w:style>
  <w:style w:type="character" w:customStyle="1" w:styleId="aff7">
    <w:name w:val="כותרת טקסט תו"/>
    <w:basedOn w:val="a0"/>
    <w:link w:val="aff6"/>
    <w:uiPriority w:val="10"/>
    <w:rsid w:val="00AB5B46"/>
    <w:rPr>
      <w:rFonts w:ascii="Cambria" w:hAnsi="Cambria"/>
      <w:b/>
      <w:bCs/>
      <w:kern w:val="28"/>
      <w:sz w:val="32"/>
      <w:szCs w:val="32"/>
    </w:rPr>
  </w:style>
  <w:style w:type="character" w:customStyle="1" w:styleId="UnresolvedMention1">
    <w:name w:val="Unresolved Mention1"/>
    <w:basedOn w:val="a0"/>
    <w:uiPriority w:val="99"/>
    <w:semiHidden/>
    <w:unhideWhenUsed/>
    <w:rsid w:val="00AB5B46"/>
    <w:rPr>
      <w:color w:val="808080"/>
      <w:shd w:val="clear" w:color="auto" w:fill="E6E6E6"/>
    </w:rPr>
  </w:style>
  <w:style w:type="paragraph" w:customStyle="1" w:styleId="rtejustify">
    <w:name w:val="rtejustify"/>
    <w:basedOn w:val="a"/>
    <w:rsid w:val="009710EF"/>
    <w:pPr>
      <w:bidi w:val="0"/>
      <w:spacing w:before="100" w:beforeAutospacing="1" w:after="100" w:afterAutospacing="1" w:line="240" w:lineRule="auto"/>
      <w:jc w:val="left"/>
    </w:pPr>
    <w:rPr>
      <w:rFonts w:ascii="Times New Roman" w:hAnsi="Times New Roman" w:cs="Times New Roman"/>
    </w:rPr>
  </w:style>
  <w:style w:type="character" w:customStyle="1" w:styleId="UnresolvedMention2">
    <w:name w:val="Unresolved Mention2"/>
    <w:basedOn w:val="a0"/>
    <w:uiPriority w:val="99"/>
    <w:semiHidden/>
    <w:unhideWhenUsed/>
    <w:rsid w:val="006D0E11"/>
    <w:rPr>
      <w:color w:val="808080"/>
      <w:shd w:val="clear" w:color="auto" w:fill="E6E6E6"/>
    </w:rPr>
  </w:style>
  <w:style w:type="paragraph" w:styleId="HTML">
    <w:name w:val="HTML Preformatted"/>
    <w:basedOn w:val="a"/>
    <w:link w:val="HTML0"/>
    <w:uiPriority w:val="99"/>
    <w:semiHidden/>
    <w:unhideWhenUsed/>
    <w:rsid w:val="006D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hAnsi="Courier New" w:cs="Courier New"/>
      <w:sz w:val="20"/>
      <w:szCs w:val="20"/>
    </w:rPr>
  </w:style>
  <w:style w:type="character" w:customStyle="1" w:styleId="HTML0">
    <w:name w:val="HTML מעוצב מראש תו"/>
    <w:basedOn w:val="a0"/>
    <w:link w:val="HTML"/>
    <w:uiPriority w:val="99"/>
    <w:semiHidden/>
    <w:rsid w:val="006D0E11"/>
    <w:rPr>
      <w:rFonts w:ascii="Courier New" w:hAnsi="Courier New" w:cs="Courier New"/>
    </w:rPr>
  </w:style>
  <w:style w:type="paragraph" w:styleId="aff8">
    <w:name w:val="Body Text Indent"/>
    <w:basedOn w:val="a"/>
    <w:link w:val="aff9"/>
    <w:rsid w:val="005E6815"/>
    <w:pPr>
      <w:spacing w:after="0" w:line="360" w:lineRule="auto"/>
      <w:ind w:firstLine="340"/>
    </w:pPr>
    <w:rPr>
      <w:rFonts w:cs="Arial"/>
    </w:rPr>
  </w:style>
  <w:style w:type="character" w:customStyle="1" w:styleId="aff9">
    <w:name w:val="כניסה בגוף טקסט תו"/>
    <w:basedOn w:val="a0"/>
    <w:link w:val="aff8"/>
    <w:rsid w:val="005E681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3635027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32504232">
      <w:bodyDiv w:val="1"/>
      <w:marLeft w:val="0"/>
      <w:marRight w:val="0"/>
      <w:marTop w:val="0"/>
      <w:marBottom w:val="0"/>
      <w:divBdr>
        <w:top w:val="none" w:sz="0" w:space="0" w:color="auto"/>
        <w:left w:val="none" w:sz="0" w:space="0" w:color="auto"/>
        <w:bottom w:val="none" w:sz="0" w:space="0" w:color="auto"/>
        <w:right w:val="none" w:sz="0" w:space="0" w:color="auto"/>
      </w:divBdr>
      <w:divsChild>
        <w:div w:id="780496094">
          <w:marLeft w:val="0"/>
          <w:marRight w:val="0"/>
          <w:marTop w:val="0"/>
          <w:marBottom w:val="0"/>
          <w:divBdr>
            <w:top w:val="none" w:sz="0" w:space="0" w:color="auto"/>
            <w:left w:val="none" w:sz="0" w:space="0" w:color="auto"/>
            <w:bottom w:val="none" w:sz="0" w:space="0" w:color="auto"/>
            <w:right w:val="none" w:sz="0" w:space="0" w:color="auto"/>
          </w:divBdr>
        </w:div>
        <w:div w:id="648901051">
          <w:marLeft w:val="0"/>
          <w:marRight w:val="0"/>
          <w:marTop w:val="0"/>
          <w:marBottom w:val="0"/>
          <w:divBdr>
            <w:top w:val="none" w:sz="0" w:space="0" w:color="auto"/>
            <w:left w:val="none" w:sz="0" w:space="0" w:color="auto"/>
            <w:bottom w:val="none" w:sz="0" w:space="0" w:color="auto"/>
            <w:right w:val="none" w:sz="0" w:space="0" w:color="auto"/>
          </w:divBdr>
        </w:div>
      </w:divsChild>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11927888">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4371">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99768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etzion.org.i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bm-torah.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tzion.org.i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443A446D8A76EC45921CD52DDC89EB75" ma:contentTypeVersion="8" ma:contentTypeDescription="צור מסמך חדש." ma:contentTypeScope="" ma:versionID="b6551bdb50326aed3c9deba14ea903cd">
  <xsd:schema xmlns:xsd="http://www.w3.org/2001/XMLSchema" xmlns:xs="http://www.w3.org/2001/XMLSchema" xmlns:p="http://schemas.microsoft.com/office/2006/metadata/properties" xmlns:ns3="31d5a7b5-f6a7-4e8a-ab72-62419741de06" targetNamespace="http://schemas.microsoft.com/office/2006/metadata/properties" ma:root="true" ma:fieldsID="bc82131145ff37f024044b4990e0e134" ns3:_="">
    <xsd:import namespace="31d5a7b5-f6a7-4e8a-ab72-62419741de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5a7b5-f6a7-4e8a-ab72-62419741d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2B5F3-1920-4805-A5CF-63A2B7C58AC1}">
  <ds:schemaRefs>
    <ds:schemaRef ds:uri="http://schemas.microsoft.com/sharepoint/v3/contenttype/forms"/>
  </ds:schemaRefs>
</ds:datastoreItem>
</file>

<file path=customXml/itemProps2.xml><?xml version="1.0" encoding="utf-8"?>
<ds:datastoreItem xmlns:ds="http://schemas.openxmlformats.org/officeDocument/2006/customXml" ds:itemID="{AE33609D-5B11-4438-843C-F6DEA45E1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5a7b5-f6a7-4e8a-ab72-62419741d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13A5EC-B7A5-495A-9937-D134A7FD9D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0E7F52-451C-42B4-AD18-1ECE53D12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2293</Words>
  <Characters>11470</Characters>
  <Application>Microsoft Office Word</Application>
  <DocSecurity>0</DocSecurity>
  <Lines>95</Lines>
  <Paragraphs>27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13736</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יהודה רוזנברג</cp:lastModifiedBy>
  <cp:revision>11</cp:revision>
  <cp:lastPrinted>2001-10-24T10:13:00Z</cp:lastPrinted>
  <dcterms:created xsi:type="dcterms:W3CDTF">2019-11-26T15:07:00Z</dcterms:created>
  <dcterms:modified xsi:type="dcterms:W3CDTF">2019-11-28T16:15:00Z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0x010100443A446D8A76EC45921CD52DDC89EB75</vt:lpwstr>
  </property>
</Properties>
</file>