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FEF26" w14:textId="6074BBB6" w:rsidR="00C944BC" w:rsidRPr="00C944BC" w:rsidRDefault="002D754D" w:rsidP="001364A0">
      <w:pPr>
        <w:pStyle w:val="1"/>
      </w:pPr>
      <w:r>
        <w:rPr>
          <w:rFonts w:hint="cs"/>
          <w:rtl/>
        </w:rPr>
        <w:t xml:space="preserve">צפון </w:t>
      </w:r>
      <w:r>
        <w:rPr>
          <w:rtl/>
        </w:rPr>
        <w:t>–</w:t>
      </w:r>
      <w:r>
        <w:rPr>
          <w:rFonts w:hint="cs"/>
          <w:rtl/>
        </w:rPr>
        <w:t xml:space="preserve"> מסירות נפש וקדושה, דין וחסד</w:t>
      </w:r>
    </w:p>
    <w:p w14:paraId="2A2691E5" w14:textId="106B3BF3" w:rsidR="00C944BC" w:rsidRPr="00C944BC" w:rsidRDefault="00C944BC" w:rsidP="001364A0">
      <w:pPr>
        <w:rPr>
          <w:rtl/>
        </w:rPr>
      </w:pPr>
      <w:r w:rsidRPr="00C944BC">
        <w:rPr>
          <w:rtl/>
        </w:rPr>
        <w:t>בשני השיעורים האחרונים עסקנו בשני היבטים של הצפון</w:t>
      </w:r>
      <w:r w:rsidR="004E2B95">
        <w:rPr>
          <w:rFonts w:hint="cs"/>
          <w:rtl/>
        </w:rPr>
        <w:t>:</w:t>
      </w:r>
      <w:r w:rsidRPr="00C944BC">
        <w:rPr>
          <w:rtl/>
        </w:rPr>
        <w:t xml:space="preserve"> </w:t>
      </w:r>
      <w:r w:rsidR="00B16894">
        <w:rPr>
          <w:rFonts w:hint="cs"/>
          <w:rtl/>
        </w:rPr>
        <w:t>מחד –</w:t>
      </w:r>
      <w:r w:rsidRPr="00C944BC">
        <w:rPr>
          <w:rtl/>
        </w:rPr>
        <w:t xml:space="preserve"> החיסרון</w:t>
      </w:r>
      <w:r w:rsidR="004E2B95">
        <w:rPr>
          <w:rFonts w:hint="cs"/>
          <w:rtl/>
        </w:rPr>
        <w:t>,</w:t>
      </w:r>
      <w:r w:rsidRPr="00C944BC">
        <w:rPr>
          <w:rtl/>
        </w:rPr>
        <w:t xml:space="preserve"> הדין והרוע, </w:t>
      </w:r>
      <w:r w:rsidR="00B16894">
        <w:rPr>
          <w:rFonts w:hint="cs"/>
          <w:rtl/>
        </w:rPr>
        <w:t xml:space="preserve">ומאידך – </w:t>
      </w:r>
      <w:r w:rsidRPr="00C944BC">
        <w:rPr>
          <w:rtl/>
        </w:rPr>
        <w:t xml:space="preserve">הברכה והשפע החומרי. בשיעור זה </w:t>
      </w:r>
      <w:r w:rsidR="00B16894">
        <w:rPr>
          <w:rFonts w:hint="cs"/>
          <w:rtl/>
        </w:rPr>
        <w:t>נ</w:t>
      </w:r>
      <w:r w:rsidRPr="00C944BC">
        <w:rPr>
          <w:rtl/>
        </w:rPr>
        <w:t>וסיף עוד שלושה היבטים:</w:t>
      </w:r>
    </w:p>
    <w:p w14:paraId="24B7D93B" w14:textId="4F174860" w:rsidR="00C944BC" w:rsidRPr="00C944BC" w:rsidRDefault="0080604D" w:rsidP="001364A0">
      <w:pPr>
        <w:rPr>
          <w:rtl/>
        </w:rPr>
      </w:pPr>
      <w:r>
        <w:rPr>
          <w:rFonts w:hint="cs"/>
          <w:rtl/>
        </w:rPr>
        <w:t xml:space="preserve">א. </w:t>
      </w:r>
      <w:r w:rsidRPr="00C944BC">
        <w:rPr>
          <w:rtl/>
        </w:rPr>
        <w:t>מסירות נפש</w:t>
      </w:r>
      <w:r>
        <w:rPr>
          <w:rFonts w:hint="cs"/>
          <w:rtl/>
        </w:rPr>
        <w:t>. היבט זה</w:t>
      </w:r>
      <w:r w:rsidRPr="00C944BC">
        <w:rPr>
          <w:rtl/>
        </w:rPr>
        <w:t xml:space="preserve"> </w:t>
      </w:r>
      <w:r w:rsidR="00C944BC" w:rsidRPr="00C944BC">
        <w:rPr>
          <w:rtl/>
        </w:rPr>
        <w:t>מתקשר לעניין הדין</w:t>
      </w:r>
      <w:r>
        <w:rPr>
          <w:rFonts w:hint="cs"/>
          <w:rtl/>
        </w:rPr>
        <w:t>.</w:t>
      </w:r>
    </w:p>
    <w:p w14:paraId="3C157A82" w14:textId="04355EE9" w:rsidR="00C944BC" w:rsidRPr="00C944BC" w:rsidRDefault="0080604D" w:rsidP="001364A0">
      <w:r>
        <w:rPr>
          <w:rFonts w:hint="cs"/>
          <w:rtl/>
        </w:rPr>
        <w:t>ב. הקדושה</w:t>
      </w:r>
      <w:r w:rsidR="00E267BF">
        <w:rPr>
          <w:rFonts w:hint="cs"/>
          <w:rtl/>
        </w:rPr>
        <w:t xml:space="preserve">. היבט זה </w:t>
      </w:r>
      <w:r w:rsidR="00C944BC" w:rsidRPr="00C944BC">
        <w:rPr>
          <w:rtl/>
        </w:rPr>
        <w:t>מתקשר לקרבנות המוקרבים מצפון למזבח</w:t>
      </w:r>
      <w:r w:rsidR="00E267BF">
        <w:rPr>
          <w:rFonts w:hint="cs"/>
          <w:rtl/>
        </w:rPr>
        <w:t>.</w:t>
      </w:r>
    </w:p>
    <w:p w14:paraId="1F09B168" w14:textId="216723EC" w:rsidR="00C944BC" w:rsidRPr="00C944BC" w:rsidRDefault="00E267BF" w:rsidP="001364A0">
      <w:r>
        <w:rPr>
          <w:rFonts w:hint="cs"/>
          <w:rtl/>
        </w:rPr>
        <w:t>ג. ה</w:t>
      </w:r>
      <w:r w:rsidR="00C944BC" w:rsidRPr="00C944BC">
        <w:rPr>
          <w:rtl/>
        </w:rPr>
        <w:t>שחיטה</w:t>
      </w:r>
      <w:r>
        <w:rPr>
          <w:rFonts w:hint="cs"/>
          <w:rtl/>
        </w:rPr>
        <w:t>,</w:t>
      </w:r>
      <w:r w:rsidR="00C944BC" w:rsidRPr="00C944BC">
        <w:rPr>
          <w:rtl/>
        </w:rPr>
        <w:t xml:space="preserve"> </w:t>
      </w:r>
      <w:r w:rsidR="009E2588">
        <w:rPr>
          <w:rFonts w:hint="cs"/>
          <w:rtl/>
        </w:rPr>
        <w:t>ה</w:t>
      </w:r>
      <w:r w:rsidR="00C944BC" w:rsidRPr="00C944BC">
        <w:rPr>
          <w:rtl/>
        </w:rPr>
        <w:t xml:space="preserve">באה להגן </w:t>
      </w:r>
      <w:r w:rsidR="009E2588">
        <w:rPr>
          <w:rFonts w:hint="cs"/>
          <w:rtl/>
        </w:rPr>
        <w:t xml:space="preserve">על האדם </w:t>
      </w:r>
      <w:r w:rsidR="00C944BC" w:rsidRPr="00C944BC">
        <w:rPr>
          <w:rtl/>
        </w:rPr>
        <w:t>ולכפר על החטא</w:t>
      </w:r>
      <w:r w:rsidR="009E2588">
        <w:rPr>
          <w:rFonts w:hint="cs"/>
          <w:rtl/>
        </w:rPr>
        <w:t>.</w:t>
      </w:r>
    </w:p>
    <w:p w14:paraId="51E7B700" w14:textId="06F7B01D" w:rsidR="00C944BC" w:rsidRPr="00C944BC" w:rsidRDefault="00C944BC" w:rsidP="001364A0">
      <w:r w:rsidRPr="00C944BC">
        <w:rPr>
          <w:rtl/>
        </w:rPr>
        <w:t>לאחר מכן ננסה להבין את מכלול התכונות הקשורות לצפון ול</w:t>
      </w:r>
      <w:r w:rsidR="009E2588">
        <w:rPr>
          <w:rFonts w:hint="cs"/>
          <w:rtl/>
        </w:rPr>
        <w:t>העניק</w:t>
      </w:r>
      <w:r w:rsidRPr="00C944BC">
        <w:rPr>
          <w:rtl/>
        </w:rPr>
        <w:t xml:space="preserve"> להן משמעות.</w:t>
      </w:r>
    </w:p>
    <w:p w14:paraId="41645B22" w14:textId="368D3940" w:rsidR="00C944BC" w:rsidRPr="00C944BC" w:rsidRDefault="00C944BC" w:rsidP="001364A0">
      <w:pPr>
        <w:pStyle w:val="2"/>
        <w:rPr>
          <w:rtl/>
        </w:rPr>
      </w:pPr>
      <w:r w:rsidRPr="00C944BC">
        <w:rPr>
          <w:rtl/>
        </w:rPr>
        <w:t>מסירות נפש</w:t>
      </w:r>
    </w:p>
    <w:p w14:paraId="420902EA" w14:textId="0D8F4B50" w:rsidR="00C944BC" w:rsidRPr="00C944BC" w:rsidRDefault="00C944BC" w:rsidP="001364A0">
      <w:pPr>
        <w:rPr>
          <w:rtl/>
        </w:rPr>
      </w:pPr>
      <w:r w:rsidRPr="00C944BC">
        <w:rPr>
          <w:rtl/>
        </w:rPr>
        <w:t xml:space="preserve">המשך חכמה </w:t>
      </w:r>
      <w:r w:rsidR="00DD0B01">
        <w:rPr>
          <w:rFonts w:hint="cs"/>
          <w:rtl/>
        </w:rPr>
        <w:t>(</w:t>
      </w:r>
      <w:r w:rsidRPr="00C944BC">
        <w:rPr>
          <w:rtl/>
        </w:rPr>
        <w:t>ויקרא א, י-יא</w:t>
      </w:r>
      <w:r w:rsidR="00DD0B01">
        <w:rPr>
          <w:rFonts w:hint="cs"/>
          <w:rtl/>
        </w:rPr>
        <w:t>)</w:t>
      </w:r>
      <w:r w:rsidRPr="00C944BC">
        <w:rPr>
          <w:rtl/>
        </w:rPr>
        <w:t xml:space="preserve"> </w:t>
      </w:r>
      <w:r w:rsidR="00DD0B01">
        <w:rPr>
          <w:rFonts w:hint="cs"/>
          <w:rtl/>
        </w:rPr>
        <w:t>מ</w:t>
      </w:r>
      <w:r w:rsidRPr="00C944BC">
        <w:rPr>
          <w:rtl/>
        </w:rPr>
        <w:t xml:space="preserve">סביר מדוע אף על פי שכל קדשי קדשים שחיטתם בצפון, התורה </w:t>
      </w:r>
      <w:r w:rsidR="00085D50">
        <w:rPr>
          <w:rFonts w:hint="cs"/>
          <w:rtl/>
        </w:rPr>
        <w:t>מ</w:t>
      </w:r>
      <w:r w:rsidRPr="00C944BC">
        <w:rPr>
          <w:rtl/>
        </w:rPr>
        <w:t xml:space="preserve">זכירה את עניין הצפון </w:t>
      </w:r>
      <w:r w:rsidR="00DD0B01">
        <w:rPr>
          <w:rFonts w:hint="cs"/>
          <w:rtl/>
        </w:rPr>
        <w:t xml:space="preserve">במפורש </w:t>
      </w:r>
      <w:r w:rsidRPr="00C944BC">
        <w:rPr>
          <w:rtl/>
        </w:rPr>
        <w:t>רק ב</w:t>
      </w:r>
      <w:r w:rsidR="00DD0B01">
        <w:rPr>
          <w:rFonts w:hint="cs"/>
          <w:rtl/>
        </w:rPr>
        <w:t>נוגע ל</w:t>
      </w:r>
      <w:r w:rsidRPr="00C944BC">
        <w:rPr>
          <w:rtl/>
        </w:rPr>
        <w:t>צאן:</w:t>
      </w:r>
    </w:p>
    <w:p w14:paraId="15AA2CD6" w14:textId="2E29D494" w:rsidR="00C944BC" w:rsidRPr="00C944BC" w:rsidRDefault="00DD0B01" w:rsidP="00253B98">
      <w:pPr>
        <w:pStyle w:val="14"/>
        <w:rPr>
          <w:rtl/>
        </w:rPr>
      </w:pPr>
      <w:r>
        <w:rPr>
          <w:rFonts w:hint="cs"/>
          <w:rtl/>
        </w:rPr>
        <w:t>"</w:t>
      </w:r>
      <w:r w:rsidR="00C944BC" w:rsidRPr="00C944BC">
        <w:rPr>
          <w:rtl/>
        </w:rPr>
        <w:t xml:space="preserve">הנה כתב צפון בצאן ולא בבן בקר, אף על גב דבכל מקום כתוב </w:t>
      </w:r>
      <w:r>
        <w:rPr>
          <w:rFonts w:hint="cs"/>
          <w:rtl/>
        </w:rPr>
        <w:t>'</w:t>
      </w:r>
      <w:r w:rsidR="00C944BC" w:rsidRPr="00C944BC">
        <w:rPr>
          <w:rtl/>
        </w:rPr>
        <w:t>במקום העולה</w:t>
      </w:r>
      <w:r>
        <w:rPr>
          <w:rFonts w:hint="cs"/>
          <w:rtl/>
        </w:rPr>
        <w:t>'</w:t>
      </w:r>
      <w:r w:rsidR="00C944BC" w:rsidRPr="00C944BC">
        <w:rPr>
          <w:rtl/>
        </w:rPr>
        <w:t>, אלמא דשם עולה הוא נשחט בצפון, ובכל זה נזהרה התורה להזכיר צפון רק בצאן ולא בבקר</w:t>
      </w:r>
      <w:r w:rsidR="00717EAA">
        <w:rPr>
          <w:rFonts w:hint="cs"/>
          <w:rtl/>
        </w:rPr>
        <w:t>,</w:t>
      </w:r>
      <w:r w:rsidR="00C944BC" w:rsidRPr="00C944BC">
        <w:rPr>
          <w:rtl/>
        </w:rPr>
        <w:t xml:space="preserve"> ומשום הכי בפר משיח ובפר העלם דבר לא נזכר </w:t>
      </w:r>
      <w:r w:rsidR="00717EAA">
        <w:rPr>
          <w:rFonts w:hint="cs"/>
          <w:rtl/>
        </w:rPr>
        <w:t>'</w:t>
      </w:r>
      <w:r w:rsidR="00C944BC" w:rsidRPr="00C944BC">
        <w:rPr>
          <w:rtl/>
        </w:rPr>
        <w:t>במקום העולה</w:t>
      </w:r>
      <w:r w:rsidR="00717EAA">
        <w:rPr>
          <w:rFonts w:hint="cs"/>
          <w:rtl/>
        </w:rPr>
        <w:t>',</w:t>
      </w:r>
      <w:r w:rsidR="00C944BC" w:rsidRPr="00C944BC">
        <w:rPr>
          <w:rtl/>
        </w:rPr>
        <w:t xml:space="preserve"> ועיין תורת כהנים וריש פרק איזהו מקומן.</w:t>
      </w:r>
      <w:r w:rsidR="00717EAA">
        <w:rPr>
          <w:rtl/>
        </w:rPr>
        <w:tab/>
      </w:r>
      <w:r w:rsidR="00717EAA">
        <w:rPr>
          <w:rtl/>
        </w:rPr>
        <w:br/>
      </w:r>
      <w:r w:rsidR="00C944BC" w:rsidRPr="00C944BC">
        <w:rPr>
          <w:rtl/>
        </w:rPr>
        <w:t>אמרו במדרש לפי שצפון מורה על עקדתו של יצחק</w:t>
      </w:r>
      <w:r w:rsidR="00717EAA">
        <w:rPr>
          <w:rFonts w:hint="cs"/>
          <w:rtl/>
        </w:rPr>
        <w:t>,</w:t>
      </w:r>
      <w:r w:rsidR="00C944BC" w:rsidRPr="00C944BC">
        <w:rPr>
          <w:rtl/>
        </w:rPr>
        <w:t xml:space="preserve"> שצפון אפרו לזכרון לפני ה' תמיד. והכוונה שאמרו שרוח צפונית פתוחה, ומורה על הבחירה החופשית שעשה אברהם אבינו, שיהיה מסור נפשו של הישראלי להשם וכמעט ששלל הבחירה מבניו אחריו, וכמעט הוקבע טבע קיים בנפש הישראלי למסור עצמו על אהבת השם יתברך. לכן לא כתיב רק בבן צאן, זכר לאילו של יצחק הבא תמורת יצחק. ולכן לא נזכר בבן בקר בהדיא, ד</w:t>
      </w:r>
      <w:r w:rsidR="00717EAA">
        <w:rPr>
          <w:rFonts w:hint="cs"/>
          <w:rtl/>
        </w:rPr>
        <w:t>'</w:t>
      </w:r>
      <w:r w:rsidR="00C944BC" w:rsidRPr="00C944BC">
        <w:rPr>
          <w:rtl/>
        </w:rPr>
        <w:t>גם אלה תשכחנה</w:t>
      </w:r>
      <w:r w:rsidR="00717EAA">
        <w:rPr>
          <w:rFonts w:hint="cs"/>
          <w:rtl/>
        </w:rPr>
        <w:t>'</w:t>
      </w:r>
      <w:r w:rsidR="00C944BC" w:rsidRPr="00C944BC">
        <w:rPr>
          <w:rtl/>
        </w:rPr>
        <w:t xml:space="preserve"> </w:t>
      </w:r>
      <w:r w:rsidR="00717EAA">
        <w:rPr>
          <w:rFonts w:hint="cs"/>
          <w:rtl/>
        </w:rPr>
        <w:t>–</w:t>
      </w:r>
      <w:r w:rsidR="00C944BC" w:rsidRPr="00C944BC">
        <w:rPr>
          <w:rtl/>
        </w:rPr>
        <w:t xml:space="preserve"> זה מעשה העגל, אשר עשו שור אוכל עשב, ואינו צפון לפניו...</w:t>
      </w:r>
      <w:r w:rsidR="00717EAA">
        <w:rPr>
          <w:rtl/>
        </w:rPr>
        <w:tab/>
      </w:r>
      <w:r w:rsidR="00717EAA">
        <w:rPr>
          <w:rtl/>
        </w:rPr>
        <w:br/>
      </w:r>
      <w:r w:rsidR="00C944BC" w:rsidRPr="00C944BC">
        <w:rPr>
          <w:rtl/>
        </w:rPr>
        <w:t>ולפי זה אתי שפיר מה דאין שעיר נחשון טעון צפון</w:t>
      </w:r>
      <w:r w:rsidR="00717EAA">
        <w:rPr>
          <w:rFonts w:hint="cs"/>
          <w:rtl/>
        </w:rPr>
        <w:t>,</w:t>
      </w:r>
      <w:r w:rsidR="00C944BC" w:rsidRPr="00C944BC">
        <w:rPr>
          <w:rtl/>
        </w:rPr>
        <w:t xml:space="preserve"> משום דאמר בתוספתא ברכות (ד, טז): מפני מה זכה יהודה למלכות, לפי שקפץ נחשון ושבטו לתוך הים, קידש שמו של מקום וכו'. לכן אינו טעון להזכיר עקידתו של יצחק, שכן היה לו מסירת נפש על קדוש השם יתברך בים. לכן לא היה נזקק להצריכו צפון בקרבנות אשר אינן לדורות רק לשעה, כמו חטאת, דנדבה ליכא ביחיד ודו"ק, ולא היה קרבנו נזכר להזכירו זכות אבות ודו"ק</w:t>
      </w:r>
      <w:r w:rsidR="00900CEB">
        <w:rPr>
          <w:rFonts w:hint="cs"/>
          <w:rtl/>
        </w:rPr>
        <w:t>"</w:t>
      </w:r>
      <w:r w:rsidR="00C944BC" w:rsidRPr="00C944BC">
        <w:rPr>
          <w:rtl/>
        </w:rPr>
        <w:t>.</w:t>
      </w:r>
    </w:p>
    <w:p w14:paraId="3C86BE39" w14:textId="48C923B1" w:rsidR="00C944BC" w:rsidRPr="00C944BC" w:rsidRDefault="00C944BC" w:rsidP="001364A0">
      <w:pPr>
        <w:rPr>
          <w:rtl/>
        </w:rPr>
      </w:pPr>
      <w:r w:rsidRPr="00C944BC">
        <w:rPr>
          <w:rtl/>
        </w:rPr>
        <w:t xml:space="preserve">המשך חכמה </w:t>
      </w:r>
      <w:r w:rsidR="00717EAA">
        <w:rPr>
          <w:rFonts w:hint="cs"/>
          <w:rtl/>
        </w:rPr>
        <w:t>מ</w:t>
      </w:r>
      <w:r w:rsidRPr="00C944BC">
        <w:rPr>
          <w:rtl/>
        </w:rPr>
        <w:t xml:space="preserve">סביר </w:t>
      </w:r>
      <w:r w:rsidR="00253B98">
        <w:rPr>
          <w:rFonts w:hint="cs"/>
          <w:rtl/>
        </w:rPr>
        <w:t>ש</w:t>
      </w:r>
      <w:r w:rsidRPr="00C944BC">
        <w:rPr>
          <w:rtl/>
        </w:rPr>
        <w:t>כ</w:t>
      </w:r>
      <w:r w:rsidR="00253B98">
        <w:rPr>
          <w:rFonts w:hint="cs"/>
          <w:rtl/>
        </w:rPr>
        <w:t>א</w:t>
      </w:r>
      <w:r w:rsidRPr="00C944BC">
        <w:rPr>
          <w:rtl/>
        </w:rPr>
        <w:t>ש</w:t>
      </w:r>
      <w:r w:rsidR="00253B98">
        <w:rPr>
          <w:rFonts w:hint="cs"/>
          <w:rtl/>
        </w:rPr>
        <w:t xml:space="preserve">ר </w:t>
      </w:r>
      <w:r w:rsidRPr="00C944BC">
        <w:rPr>
          <w:rtl/>
        </w:rPr>
        <w:t>ישראל מקריבי</w:t>
      </w:r>
      <w:r w:rsidR="00253B98">
        <w:rPr>
          <w:rFonts w:hint="cs"/>
          <w:rtl/>
        </w:rPr>
        <w:t>ם</w:t>
      </w:r>
      <w:r w:rsidRPr="00C944BC">
        <w:rPr>
          <w:rtl/>
        </w:rPr>
        <w:t xml:space="preserve"> </w:t>
      </w:r>
      <w:r w:rsidR="00E26883">
        <w:rPr>
          <w:rFonts w:hint="cs"/>
          <w:rtl/>
        </w:rPr>
        <w:t>עולה</w:t>
      </w:r>
      <w:r w:rsidRPr="00C944BC">
        <w:rPr>
          <w:rtl/>
        </w:rPr>
        <w:t xml:space="preserve"> על גבי המזבח ו</w:t>
      </w:r>
      <w:r w:rsidR="00253B98">
        <w:rPr>
          <w:rFonts w:hint="cs"/>
          <w:rtl/>
        </w:rPr>
        <w:t>מקיימים</w:t>
      </w:r>
      <w:r w:rsidRPr="00C944BC">
        <w:rPr>
          <w:rtl/>
        </w:rPr>
        <w:t xml:space="preserve"> את המקרא </w:t>
      </w:r>
      <w:r w:rsidR="00253B98">
        <w:rPr>
          <w:rFonts w:hint="cs"/>
          <w:rtl/>
        </w:rPr>
        <w:t>"</w:t>
      </w:r>
      <w:r w:rsidRPr="00C944BC">
        <w:rPr>
          <w:rtl/>
        </w:rPr>
        <w:t>צפונה לפני ה'</w:t>
      </w:r>
      <w:r w:rsidR="00253B98">
        <w:rPr>
          <w:rFonts w:hint="cs"/>
          <w:rtl/>
        </w:rPr>
        <w:t>"</w:t>
      </w:r>
      <w:r w:rsidRPr="00C944BC">
        <w:rPr>
          <w:rtl/>
        </w:rPr>
        <w:t xml:space="preserve">, זוכר הקב"ה את עקידת יצחק. הוא </w:t>
      </w:r>
      <w:r w:rsidR="00255810">
        <w:rPr>
          <w:rFonts w:hint="cs"/>
          <w:rtl/>
        </w:rPr>
        <w:t>מקשר</w:t>
      </w:r>
      <w:r w:rsidRPr="00C944BC">
        <w:rPr>
          <w:rtl/>
        </w:rPr>
        <w:t xml:space="preserve"> בין המדרש </w:t>
      </w:r>
      <w:r w:rsidR="00255810">
        <w:rPr>
          <w:rFonts w:hint="cs"/>
          <w:rtl/>
        </w:rPr>
        <w:t>ש</w:t>
      </w:r>
      <w:r w:rsidRPr="00C944BC">
        <w:rPr>
          <w:rtl/>
        </w:rPr>
        <w:t xml:space="preserve">לפיו רוח צפונית פתוחה </w:t>
      </w:r>
      <w:r w:rsidR="00255810">
        <w:rPr>
          <w:rFonts w:hint="cs"/>
          <w:rtl/>
        </w:rPr>
        <w:t>ובין ה</w:t>
      </w:r>
      <w:r w:rsidRPr="00C944BC">
        <w:rPr>
          <w:rtl/>
        </w:rPr>
        <w:t>בחירה הח</w:t>
      </w:r>
      <w:r w:rsidR="00255810">
        <w:rPr>
          <w:rFonts w:hint="cs"/>
          <w:rtl/>
        </w:rPr>
        <w:t>ו</w:t>
      </w:r>
      <w:r w:rsidRPr="00C944BC">
        <w:rPr>
          <w:rtl/>
        </w:rPr>
        <w:t>פשית של אברהם אבינו</w:t>
      </w:r>
      <w:r w:rsidR="00255810">
        <w:rPr>
          <w:rFonts w:hint="cs"/>
          <w:rtl/>
        </w:rPr>
        <w:t>,</w:t>
      </w:r>
      <w:r w:rsidRPr="00C944BC">
        <w:rPr>
          <w:rtl/>
        </w:rPr>
        <w:t xml:space="preserve"> שמכ</w:t>
      </w:r>
      <w:r w:rsidR="00255810">
        <w:rPr>
          <w:rFonts w:hint="cs"/>
          <w:rtl/>
        </w:rPr>
        <w:t>ו</w:t>
      </w:r>
      <w:r w:rsidRPr="00C944BC">
        <w:rPr>
          <w:rtl/>
        </w:rPr>
        <w:t>חה מסר את נפשו על אהבת ה', דבר שהשפיע על כלל האומה. כך הוא גם מסביר מדוע שעיר נחשון</w:t>
      </w:r>
      <w:r w:rsidR="00255810">
        <w:rPr>
          <w:rFonts w:hint="cs"/>
          <w:rtl/>
        </w:rPr>
        <w:t>,</w:t>
      </w:r>
      <w:r w:rsidRPr="00C944BC">
        <w:rPr>
          <w:rtl/>
        </w:rPr>
        <w:t xml:space="preserve"> </w:t>
      </w:r>
      <w:r w:rsidR="00255810">
        <w:rPr>
          <w:rFonts w:hint="cs"/>
          <w:rtl/>
        </w:rPr>
        <w:t xml:space="preserve">אף שהוא </w:t>
      </w:r>
      <w:r w:rsidR="00211022">
        <w:rPr>
          <w:rFonts w:hint="cs"/>
          <w:rtl/>
        </w:rPr>
        <w:t xml:space="preserve">מקרבנות קדשי הקדשים, </w:t>
      </w:r>
      <w:r w:rsidR="00255810">
        <w:rPr>
          <w:rFonts w:hint="cs"/>
          <w:rtl/>
        </w:rPr>
        <w:t>אינו</w:t>
      </w:r>
      <w:r w:rsidRPr="00C944BC">
        <w:rPr>
          <w:rtl/>
        </w:rPr>
        <w:t xml:space="preserve"> טעון </w:t>
      </w:r>
      <w:r w:rsidR="00211022">
        <w:rPr>
          <w:rFonts w:hint="cs"/>
          <w:rtl/>
        </w:rPr>
        <w:t>שחיטה ב</w:t>
      </w:r>
      <w:r w:rsidRPr="00C944BC">
        <w:rPr>
          <w:rtl/>
        </w:rPr>
        <w:t>צפון</w:t>
      </w:r>
      <w:r w:rsidR="00211022">
        <w:rPr>
          <w:rFonts w:hint="cs"/>
          <w:rtl/>
        </w:rPr>
        <w:t>:</w:t>
      </w:r>
      <w:r w:rsidRPr="00C944BC">
        <w:rPr>
          <w:rtl/>
        </w:rPr>
        <w:t xml:space="preserve"> נחשון מסר את נפשו וקידש את שמו של הקב"ה</w:t>
      </w:r>
      <w:r w:rsidR="00211022" w:rsidRPr="00211022">
        <w:rPr>
          <w:rFonts w:hint="cs"/>
          <w:rtl/>
        </w:rPr>
        <w:t xml:space="preserve"> </w:t>
      </w:r>
      <w:r w:rsidR="00211022">
        <w:rPr>
          <w:rFonts w:hint="cs"/>
          <w:rtl/>
        </w:rPr>
        <w:t>כש</w:t>
      </w:r>
      <w:r w:rsidR="00211022" w:rsidRPr="00C944BC">
        <w:rPr>
          <w:rtl/>
        </w:rPr>
        <w:t>קפץ לים</w:t>
      </w:r>
      <w:r w:rsidRPr="00C944BC">
        <w:rPr>
          <w:rtl/>
        </w:rPr>
        <w:t xml:space="preserve">, ובגלל מסירות </w:t>
      </w:r>
      <w:r w:rsidR="00211022">
        <w:rPr>
          <w:rFonts w:hint="cs"/>
          <w:rtl/>
        </w:rPr>
        <w:t>ה</w:t>
      </w:r>
      <w:r w:rsidRPr="00C944BC">
        <w:rPr>
          <w:rtl/>
        </w:rPr>
        <w:t>נפש</w:t>
      </w:r>
      <w:r w:rsidR="00211022">
        <w:rPr>
          <w:rFonts w:hint="cs"/>
          <w:rtl/>
        </w:rPr>
        <w:t xml:space="preserve"> הזו</w:t>
      </w:r>
      <w:r w:rsidRPr="00C944BC">
        <w:rPr>
          <w:rtl/>
        </w:rPr>
        <w:t xml:space="preserve"> אין צורך להזכיר את עקידת יצחק </w:t>
      </w:r>
      <w:r w:rsidR="00211022">
        <w:rPr>
          <w:rFonts w:hint="cs"/>
          <w:rtl/>
        </w:rPr>
        <w:t>בהקרבת קרבנו של נחשון</w:t>
      </w:r>
      <w:r w:rsidRPr="00C944BC">
        <w:rPr>
          <w:rtl/>
        </w:rPr>
        <w:t xml:space="preserve">. מכאן </w:t>
      </w:r>
      <w:r w:rsidR="00211022">
        <w:rPr>
          <w:rFonts w:hint="cs"/>
          <w:rtl/>
        </w:rPr>
        <w:t xml:space="preserve">אנו </w:t>
      </w:r>
      <w:r w:rsidRPr="00C944BC">
        <w:rPr>
          <w:rtl/>
        </w:rPr>
        <w:t xml:space="preserve">רואים </w:t>
      </w:r>
      <w:r w:rsidR="00211022">
        <w:rPr>
          <w:rFonts w:hint="cs"/>
          <w:rtl/>
        </w:rPr>
        <w:t>ש</w:t>
      </w:r>
      <w:r w:rsidRPr="00C944BC">
        <w:rPr>
          <w:rtl/>
        </w:rPr>
        <w:t>יש קשר פנימי בין צד צפון לעקידת יצחק ו</w:t>
      </w:r>
      <w:r w:rsidR="002D4E87">
        <w:rPr>
          <w:rFonts w:hint="cs"/>
          <w:rtl/>
        </w:rPr>
        <w:t>ל</w:t>
      </w:r>
      <w:r w:rsidRPr="00C944BC">
        <w:rPr>
          <w:rtl/>
        </w:rPr>
        <w:t>מסירת נפש.</w:t>
      </w:r>
    </w:p>
    <w:p w14:paraId="183C5831" w14:textId="31EDC512" w:rsidR="00C944BC" w:rsidRPr="00C944BC" w:rsidRDefault="00C944BC" w:rsidP="001364A0">
      <w:pPr>
        <w:rPr>
          <w:rtl/>
        </w:rPr>
      </w:pPr>
      <w:r w:rsidRPr="00C944BC">
        <w:rPr>
          <w:rtl/>
        </w:rPr>
        <w:t>היבט נוסף המתקשר לעניין מסירות הנפש הו</w:t>
      </w:r>
      <w:r w:rsidR="00D41CE4">
        <w:rPr>
          <w:rFonts w:hint="cs"/>
          <w:rtl/>
        </w:rPr>
        <w:t>א</w:t>
      </w:r>
      <w:r w:rsidRPr="00C944BC">
        <w:rPr>
          <w:rtl/>
        </w:rPr>
        <w:t xml:space="preserve"> ביאורו של הרב קוק זצ"ל </w:t>
      </w:r>
      <w:r w:rsidR="00F71FB0">
        <w:rPr>
          <w:rFonts w:hint="cs"/>
          <w:rtl/>
        </w:rPr>
        <w:t>(</w:t>
      </w:r>
      <w:r w:rsidR="00F71FB0" w:rsidRPr="00C944BC">
        <w:rPr>
          <w:rtl/>
        </w:rPr>
        <w:t>עולת ראיה א, קסו</w:t>
      </w:r>
      <w:r w:rsidR="00F71FB0">
        <w:rPr>
          <w:rFonts w:hint="cs"/>
          <w:rtl/>
        </w:rPr>
        <w:t>) ל</w:t>
      </w:r>
      <w:r w:rsidRPr="00C944BC">
        <w:rPr>
          <w:rtl/>
        </w:rPr>
        <w:t>שחיט</w:t>
      </w:r>
      <w:r w:rsidR="00F71FB0">
        <w:rPr>
          <w:rFonts w:hint="cs"/>
          <w:rtl/>
        </w:rPr>
        <w:t>ת</w:t>
      </w:r>
      <w:r w:rsidRPr="00C944BC">
        <w:rPr>
          <w:rtl/>
        </w:rPr>
        <w:t xml:space="preserve"> עולת הצאן </w:t>
      </w:r>
      <w:r w:rsidR="00F71FB0">
        <w:rPr>
          <w:rFonts w:hint="cs"/>
          <w:rtl/>
        </w:rPr>
        <w:t>"</w:t>
      </w:r>
      <w:r w:rsidRPr="00C944BC">
        <w:rPr>
          <w:rtl/>
        </w:rPr>
        <w:t>על ירך המזבח צפונה לפני ה'</w:t>
      </w:r>
      <w:r w:rsidR="00F71FB0">
        <w:rPr>
          <w:rFonts w:hint="cs"/>
          <w:rtl/>
        </w:rPr>
        <w:t>"</w:t>
      </w:r>
      <w:r w:rsidRPr="00C944BC">
        <w:rPr>
          <w:rtl/>
        </w:rPr>
        <w:t>:</w:t>
      </w:r>
    </w:p>
    <w:p w14:paraId="28FE3996" w14:textId="64346015" w:rsidR="00C944BC" w:rsidRPr="00C944BC" w:rsidRDefault="00900CEB" w:rsidP="00F71FB0">
      <w:pPr>
        <w:pStyle w:val="14"/>
        <w:rPr>
          <w:rtl/>
        </w:rPr>
      </w:pPr>
      <w:r>
        <w:rPr>
          <w:rFonts w:hint="cs"/>
          <w:rtl/>
        </w:rPr>
        <w:t>"</w:t>
      </w:r>
      <w:r w:rsidR="00C944BC" w:rsidRPr="00C944BC">
        <w:rPr>
          <w:rtl/>
        </w:rPr>
        <w:t>קדשי קדשים שחיטתן בצפון</w:t>
      </w:r>
      <w:r>
        <w:rPr>
          <w:rFonts w:hint="cs"/>
          <w:rtl/>
        </w:rPr>
        <w:t xml:space="preserve">: </w:t>
      </w:r>
      <w:r w:rsidR="00C944BC" w:rsidRPr="00C944BC">
        <w:rPr>
          <w:rtl/>
        </w:rPr>
        <w:t xml:space="preserve">הוראת הצפון בבטויו על שם המצפון, הסתר והטמירות, </w:t>
      </w:r>
      <w:r w:rsidR="00837828">
        <w:rPr>
          <w:rFonts w:hint="cs"/>
          <w:rtl/>
        </w:rPr>
        <w:t>'</w:t>
      </w:r>
      <w:r w:rsidR="00C944BC" w:rsidRPr="00C944BC">
        <w:rPr>
          <w:rtl/>
        </w:rPr>
        <w:t>מה רב טובך אשר צפנת ליראיך</w:t>
      </w:r>
      <w:r w:rsidR="00837828">
        <w:rPr>
          <w:rFonts w:hint="cs"/>
          <w:rtl/>
        </w:rPr>
        <w:t>'</w:t>
      </w:r>
      <w:r w:rsidR="00C944BC" w:rsidRPr="00C944BC">
        <w:rPr>
          <w:rtl/>
        </w:rPr>
        <w:t>. ויסוד הענין של קדשי קדשים הוא שהם מכוונים לעומת האורות הגנוזים, העומדים למעלה מכל סדר של גילוי, ומתוך שהם עומדים למעלה מרום עולם, ומכל ציור שיש לו אופן של התגלות, ע"כ הם הם יכולים להמתיק את כל המרורות ואת כל הרעות שבגילוי צד הצפון, שאיננו מסובב</w:t>
      </w:r>
      <w:r w:rsidR="00255130">
        <w:rPr>
          <w:rFonts w:hint="cs"/>
          <w:rtl/>
        </w:rPr>
        <w:t>,</w:t>
      </w:r>
      <w:r w:rsidR="00C944BC" w:rsidRPr="00C944BC">
        <w:rPr>
          <w:rtl/>
        </w:rPr>
        <w:t xml:space="preserve"> שמשם יכולות הן לבא בזעף ולהחשיך את אורות היקום והמציאות בכללותם</w:t>
      </w:r>
      <w:r w:rsidR="00255130">
        <w:rPr>
          <w:rFonts w:hint="cs"/>
          <w:rtl/>
        </w:rPr>
        <w:t>,</w:t>
      </w:r>
      <w:r w:rsidR="00C944BC" w:rsidRPr="00C944BC">
        <w:rPr>
          <w:rtl/>
        </w:rPr>
        <w:t xml:space="preserve"> באה העבודה של קדשי הקדשים להכין לכל ת</w:t>
      </w:r>
      <w:r w:rsidR="00255130">
        <w:rPr>
          <w:rFonts w:hint="cs"/>
          <w:rtl/>
        </w:rPr>
        <w:t>ֹ</w:t>
      </w:r>
      <w:r w:rsidR="00C944BC" w:rsidRPr="00C944BC">
        <w:rPr>
          <w:rtl/>
        </w:rPr>
        <w:t>כן של קדש מיתוק ותקון.</w:t>
      </w:r>
      <w:r w:rsidR="00255130">
        <w:rPr>
          <w:rFonts w:hint="cs"/>
          <w:rtl/>
        </w:rPr>
        <w:t xml:space="preserve"> </w:t>
      </w:r>
      <w:r w:rsidR="00C944BC" w:rsidRPr="00C944BC">
        <w:rPr>
          <w:rtl/>
        </w:rPr>
        <w:t>קדשי קדשים שחיטתן בצפון</w:t>
      </w:r>
      <w:r w:rsidR="00255130">
        <w:rPr>
          <w:rFonts w:hint="cs"/>
          <w:rtl/>
        </w:rPr>
        <w:t xml:space="preserve">, </w:t>
      </w:r>
      <w:r w:rsidR="00C944BC" w:rsidRPr="00C944BC">
        <w:rPr>
          <w:rtl/>
        </w:rPr>
        <w:t xml:space="preserve">ובתוך חביון המצפון מונח הכח של עליתה הנפלאה אשר לנפש הבהמית, ואוצרות כוחותיה, המאוחדה עם נפש האדם וכוחותיו בקשר שאיפת האדם להדבק בקדושה העליונה, בהקרבתה לשם גבוה, וע"פ אותה התכונה שהאדם מזכך ומעלה את נפשו ע"פ התשוקה הרעיונית התדירית של מסירות נפשו באהבה העליונה, בהשתוקקות קדושה לנעם ד' ואור יחודו העליון, ואותו צרור החיים המקשר את נשמת האדם בהזדמנות יוצאת מן הרגיל של מסירות נפש ממשית, בשביל כבודה של הקדושה, הקשורה בכבוד שמים, וקדושת דבר ד' העליון, כמו כן נפש הבהמה, שיש לה יחש עם אותו </w:t>
      </w:r>
      <w:r w:rsidR="00842BB1">
        <w:rPr>
          <w:rFonts w:hint="cs"/>
          <w:rtl/>
        </w:rPr>
        <w:t>ה</w:t>
      </w:r>
      <w:r w:rsidR="00C944BC" w:rsidRPr="00C944BC">
        <w:rPr>
          <w:rtl/>
        </w:rPr>
        <w:t>אדם, הכללי או הפרטי, הוא מתעלה בסדריה התדיריים ע"י שחיטתה והעלאתה, בהסתלקה מחומרה לשם עבודת הקדש העליונה, באותה המדה של הסתר העליון, אשר בסוד ד' אל מסתתר</w:t>
      </w:r>
      <w:r>
        <w:rPr>
          <w:rFonts w:hint="cs"/>
          <w:rtl/>
        </w:rPr>
        <w:t>"</w:t>
      </w:r>
      <w:r w:rsidR="00C944BC" w:rsidRPr="00C944BC">
        <w:rPr>
          <w:rtl/>
        </w:rPr>
        <w:t>.</w:t>
      </w:r>
    </w:p>
    <w:p w14:paraId="03318959" w14:textId="3CDAB187" w:rsidR="00741D18" w:rsidRDefault="00C944BC" w:rsidP="00DF1B8F">
      <w:pPr>
        <w:rPr>
          <w:rtl/>
        </w:rPr>
      </w:pPr>
      <w:r w:rsidRPr="00C944BC">
        <w:rPr>
          <w:rtl/>
        </w:rPr>
        <w:t>הרב מתחיל ב</w:t>
      </w:r>
      <w:r w:rsidR="0058576D">
        <w:rPr>
          <w:rFonts w:hint="cs"/>
          <w:rtl/>
        </w:rPr>
        <w:t>כך שצד צפון הוא ה</w:t>
      </w:r>
      <w:r w:rsidRPr="00C944BC">
        <w:rPr>
          <w:rtl/>
        </w:rPr>
        <w:t>צד הצפו</w:t>
      </w:r>
      <w:r w:rsidR="0058576D">
        <w:rPr>
          <w:rFonts w:hint="cs"/>
          <w:rtl/>
        </w:rPr>
        <w:t>ּ</w:t>
      </w:r>
      <w:r w:rsidRPr="00C944BC">
        <w:rPr>
          <w:rtl/>
        </w:rPr>
        <w:t xml:space="preserve">ן, הנסתר. הוא מבין כי קדשי </w:t>
      </w:r>
      <w:r w:rsidR="0058576D">
        <w:rPr>
          <w:rFonts w:hint="cs"/>
          <w:rtl/>
        </w:rPr>
        <w:t>ה</w:t>
      </w:r>
      <w:r w:rsidRPr="00C944BC">
        <w:rPr>
          <w:rtl/>
        </w:rPr>
        <w:t xml:space="preserve">קדשים </w:t>
      </w:r>
      <w:r w:rsidR="00AB069B">
        <w:rPr>
          <w:rFonts w:hint="cs"/>
          <w:rtl/>
        </w:rPr>
        <w:t>"</w:t>
      </w:r>
      <w:r w:rsidRPr="00C944BC">
        <w:rPr>
          <w:rtl/>
        </w:rPr>
        <w:t>מכוונים לעומת אורות גנוזים העומדים למעלה מכל סדר של גילוי</w:t>
      </w:r>
      <w:r w:rsidR="00AB069B">
        <w:rPr>
          <w:rFonts w:hint="cs"/>
          <w:rtl/>
        </w:rPr>
        <w:t>",</w:t>
      </w:r>
      <w:r w:rsidRPr="00C944BC">
        <w:rPr>
          <w:rtl/>
        </w:rPr>
        <w:t xml:space="preserve"> כלומר הם מעבר לסדרי ההתגלות הרגילים, התחו</w:t>
      </w:r>
      <w:r w:rsidR="00AB069B">
        <w:rPr>
          <w:rFonts w:hint="cs"/>
          <w:rtl/>
        </w:rPr>
        <w:t>ּ</w:t>
      </w:r>
      <w:r w:rsidRPr="00C944BC">
        <w:rPr>
          <w:rtl/>
        </w:rPr>
        <w:t xml:space="preserve">מים והמוגבלים. </w:t>
      </w:r>
      <w:r w:rsidRPr="00C944BC">
        <w:rPr>
          <w:rtl/>
        </w:rPr>
        <w:lastRenderedPageBreak/>
        <w:t>מכח תכונה ז</w:t>
      </w:r>
      <w:r w:rsidR="00AB069B">
        <w:rPr>
          <w:rFonts w:hint="cs"/>
          <w:rtl/>
        </w:rPr>
        <w:t>ו</w:t>
      </w:r>
      <w:r w:rsidRPr="00C944BC">
        <w:rPr>
          <w:rtl/>
        </w:rPr>
        <w:t xml:space="preserve"> ביכולתם להתמודד עם הר</w:t>
      </w:r>
      <w:r w:rsidR="003E4357">
        <w:rPr>
          <w:rFonts w:hint="cs"/>
          <w:rtl/>
        </w:rPr>
        <w:t>ו</w:t>
      </w:r>
      <w:r w:rsidRPr="00C944BC">
        <w:rPr>
          <w:rtl/>
        </w:rPr>
        <w:t xml:space="preserve">ע המתגלה בצפון, </w:t>
      </w:r>
      <w:r w:rsidR="00AB069B">
        <w:rPr>
          <w:rFonts w:hint="cs"/>
          <w:rtl/>
        </w:rPr>
        <w:t>ש</w:t>
      </w:r>
      <w:r w:rsidRPr="00C944BC">
        <w:rPr>
          <w:rtl/>
        </w:rPr>
        <w:t>בו אין השמש מופיעה</w:t>
      </w:r>
      <w:r w:rsidR="00AB069B">
        <w:rPr>
          <w:rFonts w:hint="cs"/>
          <w:rtl/>
        </w:rPr>
        <w:t>,</w:t>
      </w:r>
      <w:r w:rsidRPr="00C944BC">
        <w:rPr>
          <w:rtl/>
        </w:rPr>
        <w:t xml:space="preserve"> ולמתק ולתקן את החיסרון. בהקשר זה הרב רואה בקרבן עילוי לנפש הבהמית</w:t>
      </w:r>
      <w:r w:rsidR="00AB069B">
        <w:rPr>
          <w:rFonts w:hint="cs"/>
          <w:rtl/>
        </w:rPr>
        <w:t>,</w:t>
      </w:r>
      <w:r w:rsidRPr="00C944BC">
        <w:rPr>
          <w:rtl/>
        </w:rPr>
        <w:t xml:space="preserve"> </w:t>
      </w:r>
      <w:r w:rsidR="003E4357">
        <w:rPr>
          <w:rFonts w:hint="cs"/>
          <w:rtl/>
        </w:rPr>
        <w:t>ה</w:t>
      </w:r>
      <w:r w:rsidRPr="00C944BC">
        <w:rPr>
          <w:rtl/>
        </w:rPr>
        <w:t>מתחבר עם שאיפתו של האדם המביא את הקרבן להידבק בקדושה העליונה</w:t>
      </w:r>
      <w:r w:rsidR="003E4357">
        <w:rPr>
          <w:rFonts w:hint="cs"/>
          <w:rtl/>
        </w:rPr>
        <w:t>.</w:t>
      </w:r>
      <w:r w:rsidRPr="00C944BC">
        <w:rPr>
          <w:rtl/>
        </w:rPr>
        <w:t xml:space="preserve"> כ</w:t>
      </w:r>
      <w:r w:rsidR="00783D6A">
        <w:rPr>
          <w:rFonts w:hint="cs"/>
          <w:rtl/>
        </w:rPr>
        <w:t>אשר</w:t>
      </w:r>
      <w:r w:rsidRPr="00C944BC">
        <w:rPr>
          <w:rtl/>
        </w:rPr>
        <w:t xml:space="preserve"> האדם מצליח לזקק את נפשו מתוך מסירות נפש, מתחברים מסיר</w:t>
      </w:r>
      <w:r w:rsidR="003D5A44">
        <w:rPr>
          <w:rFonts w:hint="cs"/>
          <w:rtl/>
        </w:rPr>
        <w:t>ו</w:t>
      </w:r>
      <w:r w:rsidRPr="00C944BC">
        <w:rPr>
          <w:rtl/>
        </w:rPr>
        <w:t xml:space="preserve">ת הנפש של הבהמה </w:t>
      </w:r>
      <w:r w:rsidR="00DB3224">
        <w:rPr>
          <w:rFonts w:hint="cs"/>
          <w:rtl/>
        </w:rPr>
        <w:t>ב</w:t>
      </w:r>
      <w:r w:rsidR="00783D6A">
        <w:rPr>
          <w:rFonts w:hint="cs"/>
          <w:rtl/>
        </w:rPr>
        <w:t>ְּ</w:t>
      </w:r>
      <w:r w:rsidRPr="00C944BC">
        <w:rPr>
          <w:rtl/>
        </w:rPr>
        <w:t>א</w:t>
      </w:r>
      <w:r w:rsidR="00DB3224">
        <w:rPr>
          <w:rFonts w:hint="cs"/>
          <w:rtl/>
        </w:rPr>
        <w:t>ִ</w:t>
      </w:r>
      <w:r w:rsidRPr="00C944BC">
        <w:rPr>
          <w:rtl/>
        </w:rPr>
        <w:t>י</w:t>
      </w:r>
      <w:r w:rsidR="00DB3224">
        <w:rPr>
          <w:rFonts w:hint="cs"/>
          <w:rtl/>
        </w:rPr>
        <w:t>ּ</w:t>
      </w:r>
      <w:r w:rsidRPr="00C944BC">
        <w:rPr>
          <w:rtl/>
        </w:rPr>
        <w:t>ו</w:t>
      </w:r>
      <w:r w:rsidR="00DB3224">
        <w:rPr>
          <w:rFonts w:hint="cs"/>
          <w:rtl/>
        </w:rPr>
        <w:t>ּ</w:t>
      </w:r>
      <w:r w:rsidRPr="00C944BC">
        <w:rPr>
          <w:rtl/>
        </w:rPr>
        <w:t>ן חומריותה והעלאתה ל</w:t>
      </w:r>
      <w:r w:rsidR="003E3A59">
        <w:rPr>
          <w:rFonts w:hint="cs"/>
          <w:rtl/>
        </w:rPr>
        <w:t>קרבן</w:t>
      </w:r>
      <w:r w:rsidRPr="00C944BC">
        <w:rPr>
          <w:rtl/>
        </w:rPr>
        <w:t xml:space="preserve"> יחד עם הזיכוך האנושי, המבקש למסור את הנפש בשביל כבוד הק</w:t>
      </w:r>
      <w:r w:rsidR="0096684F">
        <w:rPr>
          <w:rFonts w:hint="cs"/>
          <w:rtl/>
        </w:rPr>
        <w:t>ו</w:t>
      </w:r>
      <w:r w:rsidRPr="00C944BC">
        <w:rPr>
          <w:rtl/>
        </w:rPr>
        <w:t xml:space="preserve">דש </w:t>
      </w:r>
      <w:r w:rsidR="0096684F">
        <w:rPr>
          <w:rFonts w:hint="cs"/>
          <w:rtl/>
        </w:rPr>
        <w:t>ו</w:t>
      </w:r>
      <w:r w:rsidRPr="00C944BC">
        <w:rPr>
          <w:rtl/>
        </w:rPr>
        <w:t>כבוד שמיים, וכך הכל מתעלה.</w:t>
      </w:r>
    </w:p>
    <w:p w14:paraId="18178198" w14:textId="576DF449" w:rsidR="00C944BC" w:rsidRPr="00C944BC" w:rsidRDefault="00C944BC" w:rsidP="002F61E2">
      <w:pPr>
        <w:rPr>
          <w:rtl/>
        </w:rPr>
      </w:pPr>
      <w:r w:rsidRPr="00C944BC">
        <w:rPr>
          <w:rtl/>
        </w:rPr>
        <w:t>אמנם הדברים שנכתבו גבוהים מ</w:t>
      </w:r>
      <w:r w:rsidR="00741D18">
        <w:rPr>
          <w:rFonts w:hint="cs"/>
          <w:rtl/>
        </w:rPr>
        <w:t>הבנתנו,</w:t>
      </w:r>
      <w:r w:rsidRPr="00C944BC">
        <w:rPr>
          <w:rtl/>
        </w:rPr>
        <w:t xml:space="preserve"> אך גם בהבנתנו ה</w:t>
      </w:r>
      <w:r w:rsidR="00DF0E44">
        <w:rPr>
          <w:rFonts w:hint="cs"/>
          <w:rtl/>
        </w:rPr>
        <w:t>דלה</w:t>
      </w:r>
      <w:r w:rsidRPr="00C944BC">
        <w:rPr>
          <w:rtl/>
        </w:rPr>
        <w:t xml:space="preserve"> ניתן לומר כך</w:t>
      </w:r>
      <w:r w:rsidR="00741D18">
        <w:rPr>
          <w:rFonts w:hint="cs"/>
          <w:rtl/>
        </w:rPr>
        <w:t xml:space="preserve">: </w:t>
      </w:r>
      <w:r w:rsidRPr="00C944BC">
        <w:rPr>
          <w:rtl/>
        </w:rPr>
        <w:t>תחילה</w:t>
      </w:r>
      <w:r w:rsidR="00741D18">
        <w:rPr>
          <w:rFonts w:hint="cs"/>
          <w:rtl/>
        </w:rPr>
        <w:t xml:space="preserve"> מקשר</w:t>
      </w:r>
      <w:r w:rsidRPr="00C944BC">
        <w:rPr>
          <w:rtl/>
        </w:rPr>
        <w:t xml:space="preserve"> הרב בין הצד הצפוני לצד הנסתר</w:t>
      </w:r>
      <w:r w:rsidR="00A87DE8">
        <w:rPr>
          <w:rFonts w:hint="cs"/>
          <w:rtl/>
        </w:rPr>
        <w:t>,</w:t>
      </w:r>
      <w:r w:rsidRPr="00C944BC">
        <w:rPr>
          <w:rtl/>
        </w:rPr>
        <w:t xml:space="preserve"> </w:t>
      </w:r>
      <w:r w:rsidR="00A87DE8">
        <w:rPr>
          <w:rFonts w:hint="cs"/>
          <w:rtl/>
        </w:rPr>
        <w:t>בין השאר</w:t>
      </w:r>
      <w:r w:rsidRPr="00C944BC">
        <w:rPr>
          <w:rtl/>
        </w:rPr>
        <w:t xml:space="preserve"> </w:t>
      </w:r>
      <w:r w:rsidR="00A87DE8">
        <w:rPr>
          <w:rFonts w:hint="cs"/>
          <w:rtl/>
        </w:rPr>
        <w:t>בשל</w:t>
      </w:r>
      <w:r w:rsidRPr="00C944BC">
        <w:rPr>
          <w:rtl/>
        </w:rPr>
        <w:t xml:space="preserve"> תנועתה של השמש</w:t>
      </w:r>
      <w:r w:rsidR="00A87DE8">
        <w:rPr>
          <w:rFonts w:hint="cs"/>
          <w:rtl/>
        </w:rPr>
        <w:t>,</w:t>
      </w:r>
      <w:r w:rsidRPr="00C944BC">
        <w:rPr>
          <w:rtl/>
        </w:rPr>
        <w:t xml:space="preserve"> הפוסחת על הצד הצפוני. מ</w:t>
      </w:r>
      <w:r w:rsidR="008D00F0">
        <w:rPr>
          <w:rFonts w:hint="cs"/>
          <w:rtl/>
        </w:rPr>
        <w:t>כך</w:t>
      </w:r>
      <w:r w:rsidRPr="00C944BC">
        <w:rPr>
          <w:rtl/>
        </w:rPr>
        <w:t xml:space="preserve"> הוא מסיק כי </w:t>
      </w:r>
      <w:r w:rsidR="00FE15D5">
        <w:rPr>
          <w:rFonts w:hint="cs"/>
          <w:rtl/>
        </w:rPr>
        <w:t>ב</w:t>
      </w:r>
      <w:r w:rsidRPr="00C944BC">
        <w:rPr>
          <w:rtl/>
        </w:rPr>
        <w:t>צד הצפוני</w:t>
      </w:r>
      <w:r w:rsidR="008D00F0">
        <w:rPr>
          <w:rFonts w:hint="cs"/>
          <w:rtl/>
        </w:rPr>
        <w:t>,</w:t>
      </w:r>
      <w:r w:rsidRPr="00C944BC">
        <w:rPr>
          <w:rtl/>
        </w:rPr>
        <w:t xml:space="preserve"> הצפו</w:t>
      </w:r>
      <w:r w:rsidR="008D00F0">
        <w:rPr>
          <w:rFonts w:hint="cs"/>
          <w:rtl/>
        </w:rPr>
        <w:t>ּ</w:t>
      </w:r>
      <w:r w:rsidRPr="00C944BC">
        <w:rPr>
          <w:rtl/>
        </w:rPr>
        <w:t>ן</w:t>
      </w:r>
      <w:r w:rsidR="008D00F0">
        <w:rPr>
          <w:rFonts w:hint="cs"/>
          <w:rtl/>
        </w:rPr>
        <w:t>,</w:t>
      </w:r>
      <w:r w:rsidRPr="00C944BC">
        <w:rPr>
          <w:rtl/>
        </w:rPr>
        <w:t xml:space="preserve"> </w:t>
      </w:r>
      <w:r w:rsidR="008D00F0">
        <w:rPr>
          <w:rFonts w:hint="cs"/>
          <w:rtl/>
        </w:rPr>
        <w:t xml:space="preserve">שבו נשחטים </w:t>
      </w:r>
      <w:r w:rsidRPr="00C944BC">
        <w:rPr>
          <w:rtl/>
        </w:rPr>
        <w:t xml:space="preserve">קדשי </w:t>
      </w:r>
      <w:r w:rsidR="008D00F0">
        <w:rPr>
          <w:rFonts w:hint="cs"/>
          <w:rtl/>
        </w:rPr>
        <w:t>ה</w:t>
      </w:r>
      <w:r w:rsidRPr="00C944BC">
        <w:rPr>
          <w:rtl/>
        </w:rPr>
        <w:t>קדשים</w:t>
      </w:r>
      <w:r w:rsidR="008D00F0">
        <w:rPr>
          <w:rFonts w:hint="cs"/>
          <w:rtl/>
        </w:rPr>
        <w:t>,</w:t>
      </w:r>
      <w:r w:rsidRPr="00C944BC">
        <w:rPr>
          <w:rtl/>
        </w:rPr>
        <w:t xml:space="preserve"> </w:t>
      </w:r>
      <w:r w:rsidR="00FE15D5">
        <w:rPr>
          <w:rFonts w:hint="cs"/>
          <w:rtl/>
        </w:rPr>
        <w:t xml:space="preserve">גנוזים </w:t>
      </w:r>
      <w:r w:rsidRPr="00C944BC">
        <w:rPr>
          <w:rtl/>
        </w:rPr>
        <w:t>אורות גבוהים ונשגבים מכל גילוי שיכול להגביל אותם</w:t>
      </w:r>
      <w:r w:rsidR="00FE15D5">
        <w:rPr>
          <w:rFonts w:hint="cs"/>
          <w:rtl/>
        </w:rPr>
        <w:t>.</w:t>
      </w:r>
      <w:r w:rsidRPr="00C944BC">
        <w:rPr>
          <w:rtl/>
        </w:rPr>
        <w:t xml:space="preserve"> בגלל מקומם העליון</w:t>
      </w:r>
      <w:r w:rsidR="00FE15D5">
        <w:rPr>
          <w:rFonts w:hint="cs"/>
          <w:rtl/>
        </w:rPr>
        <w:t>,</w:t>
      </w:r>
      <w:r w:rsidRPr="00C944BC">
        <w:rPr>
          <w:rtl/>
        </w:rPr>
        <w:t xml:space="preserve"> מעבר לגבולות הגילוי, בכ</w:t>
      </w:r>
      <w:r w:rsidR="003276E9">
        <w:rPr>
          <w:rFonts w:hint="cs"/>
          <w:rtl/>
        </w:rPr>
        <w:t>ו</w:t>
      </w:r>
      <w:r w:rsidRPr="00C944BC">
        <w:rPr>
          <w:rtl/>
        </w:rPr>
        <w:t>חם להמתיק ולתקן את הרוע הנמצא בצד צפון. הדרך לגילוי תכונה ז</w:t>
      </w:r>
      <w:r w:rsidR="00FE15D5">
        <w:rPr>
          <w:rFonts w:hint="cs"/>
          <w:rtl/>
        </w:rPr>
        <w:t>ו</w:t>
      </w:r>
      <w:r w:rsidRPr="00C944BC">
        <w:rPr>
          <w:rtl/>
        </w:rPr>
        <w:t xml:space="preserve"> היא על ידי מסירות נפש, המחברת מצד אחד את ביטול חומריותה של הבהמה המוקרבת</w:t>
      </w:r>
      <w:r w:rsidR="005810F4">
        <w:rPr>
          <w:rFonts w:hint="cs"/>
          <w:rtl/>
        </w:rPr>
        <w:t>,</w:t>
      </w:r>
      <w:r w:rsidRPr="00C944BC">
        <w:rPr>
          <w:rtl/>
        </w:rPr>
        <w:t xml:space="preserve"> המתעלה תוך כילויה ועילויה</w:t>
      </w:r>
      <w:r w:rsidR="005810F4">
        <w:rPr>
          <w:rFonts w:hint="cs"/>
          <w:rtl/>
        </w:rPr>
        <w:t>,</w:t>
      </w:r>
      <w:r w:rsidRPr="00C944BC">
        <w:rPr>
          <w:rtl/>
        </w:rPr>
        <w:t xml:space="preserve"> ומצד שני </w:t>
      </w:r>
      <w:r w:rsidR="005810F4">
        <w:rPr>
          <w:rFonts w:hint="cs"/>
          <w:rtl/>
        </w:rPr>
        <w:t xml:space="preserve">– </w:t>
      </w:r>
      <w:r w:rsidRPr="00C944BC">
        <w:rPr>
          <w:rtl/>
        </w:rPr>
        <w:t>את הדבקות העליונה של האדם</w:t>
      </w:r>
      <w:r w:rsidR="005810F4">
        <w:rPr>
          <w:rFonts w:hint="cs"/>
          <w:rtl/>
        </w:rPr>
        <w:t>,</w:t>
      </w:r>
      <w:r w:rsidRPr="00C944BC">
        <w:rPr>
          <w:rtl/>
        </w:rPr>
        <w:t xml:space="preserve"> מביא הקרבן</w:t>
      </w:r>
      <w:r w:rsidR="002F61E2">
        <w:rPr>
          <w:rFonts w:hint="cs"/>
          <w:rtl/>
        </w:rPr>
        <w:t>,</w:t>
      </w:r>
      <w:r w:rsidRPr="00C944BC">
        <w:rPr>
          <w:rtl/>
        </w:rPr>
        <w:t xml:space="preserve"> המעוניין לזכך את עצמו באופן מלא ולדבוק בקדושה העליונה.</w:t>
      </w:r>
    </w:p>
    <w:p w14:paraId="58D36089" w14:textId="69B348AA" w:rsidR="00C944BC" w:rsidRPr="00C944BC" w:rsidRDefault="002F61E2" w:rsidP="00DF1B8F">
      <w:pPr>
        <w:rPr>
          <w:rtl/>
        </w:rPr>
      </w:pPr>
      <w:r>
        <w:rPr>
          <w:rFonts w:hint="cs"/>
          <w:rtl/>
        </w:rPr>
        <w:t>כך</w:t>
      </w:r>
      <w:r w:rsidR="00C944BC" w:rsidRPr="00C944BC">
        <w:rPr>
          <w:rtl/>
        </w:rPr>
        <w:t xml:space="preserve"> מתקשר </w:t>
      </w:r>
      <w:r w:rsidR="00952B20">
        <w:rPr>
          <w:rFonts w:hint="cs"/>
          <w:rtl/>
        </w:rPr>
        <w:t>ה</w:t>
      </w:r>
      <w:r w:rsidR="00C944BC" w:rsidRPr="00C944BC">
        <w:rPr>
          <w:rtl/>
        </w:rPr>
        <w:t xml:space="preserve">צד </w:t>
      </w:r>
      <w:r w:rsidR="00952B20">
        <w:rPr>
          <w:rFonts w:hint="cs"/>
          <w:rtl/>
        </w:rPr>
        <w:t>ה</w:t>
      </w:r>
      <w:r w:rsidR="00C944BC" w:rsidRPr="00C944BC">
        <w:rPr>
          <w:rtl/>
        </w:rPr>
        <w:t>צפו</w:t>
      </w:r>
      <w:r w:rsidR="00952B20">
        <w:rPr>
          <w:rFonts w:hint="cs"/>
          <w:rtl/>
        </w:rPr>
        <w:t>ּ</w:t>
      </w:r>
      <w:r w:rsidR="00C944BC" w:rsidRPr="00C944BC">
        <w:rPr>
          <w:rtl/>
        </w:rPr>
        <w:t xml:space="preserve">ן </w:t>
      </w:r>
      <w:r w:rsidR="00156063">
        <w:rPr>
          <w:rFonts w:hint="cs"/>
          <w:rtl/>
        </w:rPr>
        <w:t>ל</w:t>
      </w:r>
      <w:r w:rsidR="00C944BC" w:rsidRPr="00C944BC">
        <w:rPr>
          <w:rtl/>
        </w:rPr>
        <w:t>עילוי הבהמה וזיכוך האדם</w:t>
      </w:r>
      <w:r w:rsidR="00952B20">
        <w:rPr>
          <w:rFonts w:hint="cs"/>
          <w:rtl/>
        </w:rPr>
        <w:t>,</w:t>
      </w:r>
      <w:r w:rsidR="00C944BC" w:rsidRPr="00C944BC">
        <w:rPr>
          <w:rtl/>
        </w:rPr>
        <w:t xml:space="preserve"> המאפשרים למתק ולתקן את הרוע המצוי בצפון. יש קשר בין הקדושה</w:t>
      </w:r>
      <w:r w:rsidR="007F6D96">
        <w:rPr>
          <w:rFonts w:hint="cs"/>
          <w:rtl/>
        </w:rPr>
        <w:t xml:space="preserve"> שב</w:t>
      </w:r>
      <w:r w:rsidR="00C944BC" w:rsidRPr="00C944BC">
        <w:rPr>
          <w:rtl/>
        </w:rPr>
        <w:t xml:space="preserve">צד </w:t>
      </w:r>
      <w:r w:rsidR="007F6D96">
        <w:rPr>
          <w:rFonts w:hint="cs"/>
          <w:rtl/>
        </w:rPr>
        <w:t>הנסתר</w:t>
      </w:r>
      <w:r w:rsidR="00C944BC" w:rsidRPr="00C944BC">
        <w:rPr>
          <w:rtl/>
        </w:rPr>
        <w:t xml:space="preserve"> </w:t>
      </w:r>
      <w:r w:rsidR="007F6D96">
        <w:rPr>
          <w:rFonts w:hint="cs"/>
          <w:rtl/>
        </w:rPr>
        <w:t>ל</w:t>
      </w:r>
      <w:r w:rsidR="00C944BC" w:rsidRPr="00C944BC">
        <w:rPr>
          <w:rtl/>
        </w:rPr>
        <w:t xml:space="preserve">תיקון הרוע </w:t>
      </w:r>
      <w:r w:rsidR="007F6D96">
        <w:rPr>
          <w:rFonts w:hint="cs"/>
          <w:rtl/>
        </w:rPr>
        <w:t xml:space="preserve">על ידי </w:t>
      </w:r>
      <w:r w:rsidR="00C944BC" w:rsidRPr="00C944BC">
        <w:rPr>
          <w:rtl/>
        </w:rPr>
        <w:t xml:space="preserve">מסירות </w:t>
      </w:r>
      <w:r w:rsidR="007F6D96">
        <w:rPr>
          <w:rFonts w:hint="cs"/>
          <w:rtl/>
        </w:rPr>
        <w:t>ה</w:t>
      </w:r>
      <w:r w:rsidR="00C944BC" w:rsidRPr="00C944BC">
        <w:rPr>
          <w:rtl/>
        </w:rPr>
        <w:t>נפש של האדם המקריב ושל הבהמה המתעלה על גבי המזבח.</w:t>
      </w:r>
    </w:p>
    <w:p w14:paraId="402B4A13" w14:textId="5646A682" w:rsidR="00C944BC" w:rsidRPr="00C944BC" w:rsidRDefault="00C944BC" w:rsidP="00DF1B8F">
      <w:pPr>
        <w:pStyle w:val="2"/>
        <w:rPr>
          <w:rtl/>
        </w:rPr>
      </w:pPr>
      <w:r w:rsidRPr="00C944BC">
        <w:rPr>
          <w:rtl/>
        </w:rPr>
        <w:t xml:space="preserve">קדושה וצפון </w:t>
      </w:r>
    </w:p>
    <w:p w14:paraId="57C5A0BB" w14:textId="1A508E44" w:rsidR="00C944BC" w:rsidRPr="00C944BC" w:rsidRDefault="00C944BC" w:rsidP="00DF1B8F">
      <w:pPr>
        <w:rPr>
          <w:rtl/>
        </w:rPr>
      </w:pPr>
      <w:r w:rsidRPr="00C944BC">
        <w:rPr>
          <w:rtl/>
        </w:rPr>
        <w:t xml:space="preserve">הקביעה כי </w:t>
      </w:r>
      <w:r w:rsidR="00D7264B" w:rsidRPr="00C944BC">
        <w:rPr>
          <w:rtl/>
        </w:rPr>
        <w:t xml:space="preserve">קדשי </w:t>
      </w:r>
      <w:r w:rsidRPr="00C944BC">
        <w:rPr>
          <w:rtl/>
        </w:rPr>
        <w:t>קדשים שחיטתם בצפון (זבחים ה, א</w:t>
      </w:r>
      <w:r w:rsidR="00D7264B">
        <w:rPr>
          <w:rFonts w:hint="cs"/>
          <w:rtl/>
        </w:rPr>
        <w:t>-</w:t>
      </w:r>
      <w:r w:rsidRPr="00C944BC">
        <w:rPr>
          <w:rtl/>
        </w:rPr>
        <w:t xml:space="preserve">ה) </w:t>
      </w:r>
      <w:r w:rsidR="00D7264B">
        <w:rPr>
          <w:rFonts w:hint="cs"/>
          <w:rtl/>
        </w:rPr>
        <w:t>מדגישה</w:t>
      </w:r>
      <w:r w:rsidRPr="00C944BC">
        <w:rPr>
          <w:rtl/>
        </w:rPr>
        <w:t xml:space="preserve"> </w:t>
      </w:r>
      <w:r w:rsidR="00D7264B">
        <w:rPr>
          <w:rFonts w:hint="cs"/>
          <w:rtl/>
        </w:rPr>
        <w:t>ש</w:t>
      </w:r>
      <w:r w:rsidRPr="00C944BC">
        <w:rPr>
          <w:rtl/>
        </w:rPr>
        <w:t xml:space="preserve">בגלל קדושתם הם נשחטים בצפון ונאכלים בצפון, </w:t>
      </w:r>
      <w:r w:rsidR="00B97EA9">
        <w:rPr>
          <w:rFonts w:hint="cs"/>
          <w:rtl/>
        </w:rPr>
        <w:t>בניגוד</w:t>
      </w:r>
      <w:r w:rsidRPr="00C944BC">
        <w:rPr>
          <w:rtl/>
        </w:rPr>
        <w:t xml:space="preserve"> </w:t>
      </w:r>
      <w:r w:rsidR="00B97EA9">
        <w:rPr>
          <w:rFonts w:hint="cs"/>
          <w:rtl/>
        </w:rPr>
        <w:t>ל</w:t>
      </w:r>
      <w:r w:rsidRPr="00C944BC">
        <w:rPr>
          <w:rtl/>
        </w:rPr>
        <w:t>קדשים קלים</w:t>
      </w:r>
      <w:r w:rsidR="00B97EA9">
        <w:rPr>
          <w:rFonts w:hint="cs"/>
          <w:rtl/>
        </w:rPr>
        <w:t>,</w:t>
      </w:r>
      <w:r w:rsidRPr="00C944BC">
        <w:rPr>
          <w:rtl/>
        </w:rPr>
        <w:t xml:space="preserve"> שנשחטים בכל מקום בעזרה ונאכלים לפנים מחומת ירושלים. מכאן </w:t>
      </w:r>
      <w:r w:rsidR="00B97EA9">
        <w:rPr>
          <w:rFonts w:hint="cs"/>
          <w:rtl/>
        </w:rPr>
        <w:t>עולה ש</w:t>
      </w:r>
      <w:r w:rsidRPr="00C944BC">
        <w:rPr>
          <w:rtl/>
        </w:rPr>
        <w:t>יש קשר בין צד צפון לקדושה בכל הקשור להקרבת הקרבנות.</w:t>
      </w:r>
    </w:p>
    <w:p w14:paraId="1A7D1F76" w14:textId="646F14E3" w:rsidR="00254028" w:rsidRDefault="00C944BC" w:rsidP="00DF1B8F">
      <w:pPr>
        <w:rPr>
          <w:rtl/>
        </w:rPr>
      </w:pPr>
      <w:r w:rsidRPr="00C944BC">
        <w:rPr>
          <w:rtl/>
        </w:rPr>
        <w:t xml:space="preserve">כשעסקנו </w:t>
      </w:r>
      <w:r w:rsidR="005C0FF3">
        <w:rPr>
          <w:rFonts w:hint="cs"/>
          <w:rtl/>
        </w:rPr>
        <w:t>במשמעותו של ה</w:t>
      </w:r>
      <w:r w:rsidRPr="00C944BC">
        <w:rPr>
          <w:rtl/>
        </w:rPr>
        <w:t xml:space="preserve">צפון במקדש ראינו כי צד צפון נמצא </w:t>
      </w:r>
      <w:r w:rsidR="005C0FF3">
        <w:rPr>
          <w:rFonts w:hint="cs"/>
          <w:rtl/>
        </w:rPr>
        <w:t>"</w:t>
      </w:r>
      <w:r w:rsidRPr="00C944BC">
        <w:rPr>
          <w:rtl/>
        </w:rPr>
        <w:t>לפני ה'</w:t>
      </w:r>
      <w:r w:rsidR="005C0FF3">
        <w:rPr>
          <w:rFonts w:hint="cs"/>
          <w:rtl/>
        </w:rPr>
        <w:t>"</w:t>
      </w:r>
      <w:r w:rsidRPr="00C944BC">
        <w:rPr>
          <w:rtl/>
        </w:rPr>
        <w:t xml:space="preserve">, כשאחד ההסברים </w:t>
      </w:r>
      <w:r w:rsidR="005C0FF3">
        <w:rPr>
          <w:rFonts w:hint="cs"/>
          <w:rtl/>
        </w:rPr>
        <w:t xml:space="preserve">לכך </w:t>
      </w:r>
      <w:r w:rsidRPr="00C944BC">
        <w:rPr>
          <w:rtl/>
        </w:rPr>
        <w:t>הוא ש</w:t>
      </w:r>
      <w:r w:rsidR="005C0FF3">
        <w:rPr>
          <w:rFonts w:hint="cs"/>
          <w:rtl/>
        </w:rPr>
        <w:t>פתח ההיכל נמצא בצפון</w:t>
      </w:r>
      <w:r w:rsidRPr="00C944BC">
        <w:rPr>
          <w:rtl/>
        </w:rPr>
        <w:t xml:space="preserve">. </w:t>
      </w:r>
      <w:r w:rsidR="008E3AB2">
        <w:rPr>
          <w:rFonts w:hint="cs"/>
          <w:rtl/>
        </w:rPr>
        <w:t xml:space="preserve">הקשר בין </w:t>
      </w:r>
      <w:r w:rsidRPr="00C944BC">
        <w:rPr>
          <w:rtl/>
        </w:rPr>
        <w:t xml:space="preserve">צפון </w:t>
      </w:r>
      <w:r w:rsidR="008E3AB2">
        <w:rPr>
          <w:rFonts w:hint="cs"/>
          <w:rtl/>
        </w:rPr>
        <w:t>ה</w:t>
      </w:r>
      <w:r w:rsidRPr="00C944BC">
        <w:rPr>
          <w:rtl/>
        </w:rPr>
        <w:t>מזבח</w:t>
      </w:r>
      <w:r w:rsidR="00C23FC0">
        <w:rPr>
          <w:rFonts w:hint="cs"/>
          <w:rtl/>
        </w:rPr>
        <w:t xml:space="preserve"> לפתח ההיכל</w:t>
      </w:r>
      <w:r w:rsidRPr="00C944BC">
        <w:rPr>
          <w:rtl/>
        </w:rPr>
        <w:t xml:space="preserve"> </w:t>
      </w:r>
      <w:r w:rsidR="00C23FC0">
        <w:rPr>
          <w:rFonts w:hint="cs"/>
          <w:rtl/>
        </w:rPr>
        <w:t>קשור ל</w:t>
      </w:r>
      <w:r w:rsidR="00D37108">
        <w:rPr>
          <w:rFonts w:hint="cs"/>
          <w:rtl/>
        </w:rPr>
        <w:t>כך</w:t>
      </w:r>
      <w:r w:rsidRPr="00C944BC">
        <w:rPr>
          <w:rtl/>
        </w:rPr>
        <w:t xml:space="preserve"> </w:t>
      </w:r>
      <w:r w:rsidR="008E3AB2">
        <w:rPr>
          <w:rFonts w:hint="cs"/>
          <w:rtl/>
        </w:rPr>
        <w:t>ש</w:t>
      </w:r>
      <w:r w:rsidRPr="00C944BC">
        <w:rPr>
          <w:rtl/>
        </w:rPr>
        <w:t xml:space="preserve">בחלק זה יש קדושה. </w:t>
      </w:r>
      <w:r w:rsidR="00874C73">
        <w:rPr>
          <w:rFonts w:hint="cs"/>
          <w:rtl/>
        </w:rPr>
        <w:t xml:space="preserve">נקודה זו </w:t>
      </w:r>
      <w:r w:rsidR="00D37108">
        <w:rPr>
          <w:rFonts w:hint="cs"/>
          <w:rtl/>
        </w:rPr>
        <w:t>עולה</w:t>
      </w:r>
      <w:r w:rsidR="00874C73">
        <w:rPr>
          <w:rFonts w:hint="cs"/>
          <w:rtl/>
        </w:rPr>
        <w:t xml:space="preserve"> גם ב</w:t>
      </w:r>
      <w:r w:rsidR="00254028">
        <w:rPr>
          <w:rFonts w:hint="cs"/>
          <w:rtl/>
        </w:rPr>
        <w:t xml:space="preserve">הסברו של </w:t>
      </w:r>
      <w:r w:rsidRPr="00C944BC">
        <w:rPr>
          <w:rtl/>
        </w:rPr>
        <w:t xml:space="preserve">רש"י </w:t>
      </w:r>
      <w:r w:rsidR="00254028">
        <w:rPr>
          <w:rFonts w:hint="cs"/>
          <w:rtl/>
        </w:rPr>
        <w:t>(</w:t>
      </w:r>
      <w:r w:rsidRPr="00C944BC">
        <w:rPr>
          <w:rtl/>
        </w:rPr>
        <w:t>מנחות צט</w:t>
      </w:r>
      <w:r w:rsidR="00C23FC0">
        <w:rPr>
          <w:rFonts w:hint="cs"/>
          <w:rtl/>
        </w:rPr>
        <w:t xml:space="preserve"> ע"ב</w:t>
      </w:r>
      <w:r w:rsidR="00254028">
        <w:rPr>
          <w:rFonts w:hint="cs"/>
          <w:rtl/>
        </w:rPr>
        <w:t>)</w:t>
      </w:r>
      <w:r w:rsidRPr="00C944BC">
        <w:rPr>
          <w:rtl/>
        </w:rPr>
        <w:t xml:space="preserve"> </w:t>
      </w:r>
      <w:r w:rsidR="00254028">
        <w:rPr>
          <w:rFonts w:hint="cs"/>
          <w:rtl/>
        </w:rPr>
        <w:t>לכך</w:t>
      </w:r>
      <w:r w:rsidRPr="00C944BC">
        <w:rPr>
          <w:rtl/>
        </w:rPr>
        <w:t xml:space="preserve"> ש</w:t>
      </w:r>
      <w:r w:rsidR="00254028">
        <w:rPr>
          <w:rFonts w:hint="cs"/>
          <w:rtl/>
        </w:rPr>
        <w:t xml:space="preserve">במהלך החלפת לחם הפנים </w:t>
      </w:r>
      <w:r w:rsidRPr="00C944BC">
        <w:rPr>
          <w:rtl/>
        </w:rPr>
        <w:t>הכהנים המכניסים את הלחם עומדים בצפון</w:t>
      </w:r>
      <w:r w:rsidR="00254028">
        <w:rPr>
          <w:rFonts w:hint="cs"/>
          <w:rtl/>
        </w:rPr>
        <w:t>:</w:t>
      </w:r>
    </w:p>
    <w:p w14:paraId="53B3FA01" w14:textId="149BC8A0" w:rsidR="00C944BC" w:rsidRPr="00C944BC" w:rsidRDefault="00C944BC" w:rsidP="00254028">
      <w:pPr>
        <w:pStyle w:val="14"/>
        <w:rPr>
          <w:rtl/>
        </w:rPr>
      </w:pPr>
      <w:r w:rsidRPr="00C944BC">
        <w:rPr>
          <w:rtl/>
        </w:rPr>
        <w:t>"דהכי שפיר</w:t>
      </w:r>
      <w:r w:rsidR="00254028">
        <w:rPr>
          <w:rFonts w:hint="cs"/>
          <w:rtl/>
        </w:rPr>
        <w:t>,</w:t>
      </w:r>
      <w:r w:rsidRPr="00C944BC">
        <w:rPr>
          <w:rtl/>
        </w:rPr>
        <w:t xml:space="preserve"> דאותן מסדרין העבודה יהיה בצפון</w:t>
      </w:r>
      <w:r w:rsidR="00874C73">
        <w:rPr>
          <w:rFonts w:hint="cs"/>
          <w:rtl/>
        </w:rPr>
        <w:t>,</w:t>
      </w:r>
      <w:r w:rsidRPr="00C944BC">
        <w:rPr>
          <w:rtl/>
        </w:rPr>
        <w:t xml:space="preserve"> דקדושת צפון חמירא".</w:t>
      </w:r>
    </w:p>
    <w:p w14:paraId="3A8ACA8F" w14:textId="68BD6D2F" w:rsidR="00C944BC" w:rsidRPr="00C944BC" w:rsidRDefault="00C944BC" w:rsidP="00DF1B8F">
      <w:pPr>
        <w:pStyle w:val="2"/>
        <w:rPr>
          <w:rtl/>
        </w:rPr>
      </w:pPr>
      <w:r w:rsidRPr="00C944BC">
        <w:rPr>
          <w:rtl/>
        </w:rPr>
        <w:t xml:space="preserve">חסדי אבות </w:t>
      </w:r>
      <w:r w:rsidR="00874C73">
        <w:rPr>
          <w:rFonts w:hint="cs"/>
          <w:rtl/>
        </w:rPr>
        <w:t xml:space="preserve">וכפרת </w:t>
      </w:r>
      <w:r w:rsidRPr="00C944BC">
        <w:rPr>
          <w:rtl/>
        </w:rPr>
        <w:t>עוונות</w:t>
      </w:r>
    </w:p>
    <w:p w14:paraId="7989B3C0" w14:textId="148130FE" w:rsidR="00C944BC" w:rsidRPr="00C944BC" w:rsidRDefault="00C944BC" w:rsidP="00DF1B8F">
      <w:pPr>
        <w:rPr>
          <w:rtl/>
        </w:rPr>
      </w:pPr>
      <w:r w:rsidRPr="00C944BC">
        <w:rPr>
          <w:rtl/>
        </w:rPr>
        <w:t xml:space="preserve">בשיעור </w:t>
      </w:r>
      <w:r w:rsidR="00874C73">
        <w:rPr>
          <w:rFonts w:hint="cs"/>
          <w:rtl/>
        </w:rPr>
        <w:t>הקודם</w:t>
      </w:r>
      <w:r w:rsidRPr="00C944BC">
        <w:rPr>
          <w:rtl/>
        </w:rPr>
        <w:t xml:space="preserve"> </w:t>
      </w:r>
      <w:r w:rsidR="00874C73">
        <w:rPr>
          <w:rFonts w:hint="cs"/>
          <w:rtl/>
        </w:rPr>
        <w:t xml:space="preserve">ראינו </w:t>
      </w:r>
      <w:r w:rsidRPr="00C944BC">
        <w:rPr>
          <w:rtl/>
        </w:rPr>
        <w:t xml:space="preserve">את </w:t>
      </w:r>
      <w:r w:rsidR="00874C73">
        <w:rPr>
          <w:rFonts w:hint="cs"/>
          <w:rtl/>
        </w:rPr>
        <w:t>דברי הרמב"ן בנוגע ל</w:t>
      </w:r>
      <w:r w:rsidRPr="00C944BC">
        <w:rPr>
          <w:rtl/>
        </w:rPr>
        <w:t xml:space="preserve">זיקה </w:t>
      </w:r>
      <w:r w:rsidR="00D37108">
        <w:rPr>
          <w:rFonts w:hint="cs"/>
          <w:rtl/>
        </w:rPr>
        <w:t>ש</w:t>
      </w:r>
      <w:r w:rsidRPr="00C944BC">
        <w:rPr>
          <w:rtl/>
        </w:rPr>
        <w:t xml:space="preserve">בין </w:t>
      </w:r>
      <w:r w:rsidR="00874C73">
        <w:rPr>
          <w:rFonts w:hint="cs"/>
          <w:rtl/>
        </w:rPr>
        <w:t>ה</w:t>
      </w:r>
      <w:r w:rsidRPr="00C944BC">
        <w:rPr>
          <w:rtl/>
        </w:rPr>
        <w:t xml:space="preserve">צפון לחורבן. </w:t>
      </w:r>
      <w:r w:rsidR="00E04DC0">
        <w:rPr>
          <w:rFonts w:hint="cs"/>
          <w:rtl/>
        </w:rPr>
        <w:t xml:space="preserve">ר' יוסף </w:t>
      </w:r>
      <w:r w:rsidR="00A82B98">
        <w:rPr>
          <w:rFonts w:hint="cs"/>
          <w:rtl/>
        </w:rPr>
        <w:t xml:space="preserve">ג'יקטיליה, </w:t>
      </w:r>
      <w:r w:rsidR="00E04DC0">
        <w:rPr>
          <w:rFonts w:hint="cs"/>
          <w:rtl/>
        </w:rPr>
        <w:t xml:space="preserve">בעל </w:t>
      </w:r>
      <w:r w:rsidRPr="00C944BC">
        <w:rPr>
          <w:rtl/>
        </w:rPr>
        <w:t xml:space="preserve">ספר שערי </w:t>
      </w:r>
      <w:r w:rsidRPr="00C944BC">
        <w:rPr>
          <w:rtl/>
        </w:rPr>
        <w:t>אורה</w:t>
      </w:r>
      <w:r w:rsidR="00A82B98">
        <w:rPr>
          <w:rFonts w:hint="cs"/>
          <w:rtl/>
        </w:rPr>
        <w:t>,</w:t>
      </w:r>
      <w:r w:rsidRPr="00C944BC">
        <w:rPr>
          <w:rtl/>
        </w:rPr>
        <w:t xml:space="preserve"> מסביר את הקשר המיוחד </w:t>
      </w:r>
      <w:r w:rsidR="00A82B98">
        <w:rPr>
          <w:rFonts w:hint="cs"/>
          <w:rtl/>
        </w:rPr>
        <w:t>של קדשי הקדשים ל</w:t>
      </w:r>
      <w:r w:rsidRPr="00C944BC">
        <w:rPr>
          <w:rtl/>
        </w:rPr>
        <w:t>שחיט</w:t>
      </w:r>
      <w:r w:rsidR="00A82B98">
        <w:rPr>
          <w:rFonts w:hint="cs"/>
          <w:rtl/>
        </w:rPr>
        <w:t>ה</w:t>
      </w:r>
      <w:r w:rsidRPr="00C944BC">
        <w:rPr>
          <w:rtl/>
        </w:rPr>
        <w:t xml:space="preserve"> </w:t>
      </w:r>
      <w:r w:rsidR="00A82B98">
        <w:rPr>
          <w:rFonts w:hint="cs"/>
          <w:rtl/>
        </w:rPr>
        <w:t>ב</w:t>
      </w:r>
      <w:r w:rsidRPr="00C944BC">
        <w:rPr>
          <w:rtl/>
        </w:rPr>
        <w:t>צפון:</w:t>
      </w:r>
    </w:p>
    <w:p w14:paraId="32C1CADB" w14:textId="6D52AC50" w:rsidR="00C944BC" w:rsidRPr="00C944BC" w:rsidRDefault="001F33F5" w:rsidP="00E71152">
      <w:pPr>
        <w:pStyle w:val="14"/>
        <w:rPr>
          <w:rFonts w:ascii="Calibri" w:hAnsi="Calibri"/>
          <w:u w:val="single"/>
          <w:rtl/>
        </w:rPr>
      </w:pPr>
      <w:r>
        <w:rPr>
          <w:rFonts w:hint="cs"/>
          <w:shd w:val="clear" w:color="auto" w:fill="FFFFFF"/>
          <w:rtl/>
        </w:rPr>
        <w:t>"</w:t>
      </w:r>
      <w:r w:rsidR="00C944BC" w:rsidRPr="00C944BC">
        <w:rPr>
          <w:shd w:val="clear" w:color="auto" w:fill="FFFFFF"/>
          <w:rtl/>
        </w:rPr>
        <w:t xml:space="preserve">ולפי שהשם יתברך נתן תורה ומצוות לפי רוב חמלתו על ישראל, ציוה להקריב לפניו קרבנות לכפר על העוונות, כדי לסתום אלו המקטרגים בצפון ולכל בעלי משחית. וציוה בתורה כי כל קרבן שהוא בא על חטא, יהיה אותו קרבן נשחט בצפון, וכן הוא אומר </w:t>
      </w:r>
      <w:r w:rsidR="00E71152">
        <w:rPr>
          <w:rFonts w:hint="cs"/>
          <w:shd w:val="clear" w:color="auto" w:fill="FFFFFF"/>
          <w:rtl/>
        </w:rPr>
        <w:t>'</w:t>
      </w:r>
      <w:r w:rsidR="00C944BC" w:rsidRPr="00C944BC">
        <w:rPr>
          <w:shd w:val="clear" w:color="auto" w:fill="FFFFFF"/>
          <w:rtl/>
        </w:rPr>
        <w:t>ושחט אותו על ירך המזבח צפונה</w:t>
      </w:r>
      <w:r w:rsidR="00E71152">
        <w:rPr>
          <w:rFonts w:hint="cs"/>
          <w:shd w:val="clear" w:color="auto" w:fill="FFFFFF"/>
          <w:rtl/>
        </w:rPr>
        <w:t>'</w:t>
      </w:r>
      <w:r w:rsidR="00C944BC" w:rsidRPr="00C944BC">
        <w:rPr>
          <w:shd w:val="clear" w:color="auto" w:fill="FFFFFF"/>
          <w:rtl/>
        </w:rPr>
        <w:t>. והקרבן הנשחט בצפון בא על החטאים שאדם חוטא, בין שיהיה יחיד או ציבור</w:t>
      </w:r>
      <w:r w:rsidR="00E71152">
        <w:rPr>
          <w:rFonts w:hint="cs"/>
          <w:shd w:val="clear" w:color="auto" w:fill="FFFFFF"/>
          <w:rtl/>
        </w:rPr>
        <w:t>,</w:t>
      </w:r>
      <w:r w:rsidR="00C944BC" w:rsidRPr="00C944BC">
        <w:rPr>
          <w:shd w:val="clear" w:color="auto" w:fill="FFFFFF"/>
          <w:rtl/>
        </w:rPr>
        <w:t xml:space="preserve"> כגון פר ושעיר של יום הכיפורים וכגון פרים הנשרפים ושעירים הנשרפים וכגון זבחי שלמי ציבור ואשמות וכגון חטאת הציבור והיחיד, כל אלו נשחטין בצפון. ואם תאמר: הרי שלמי ציבור, ואינם על חטא ולא אשם? דע שהוקשו לחטאת, זהו שאמר הכתוב </w:t>
      </w:r>
      <w:r w:rsidR="00E71152">
        <w:rPr>
          <w:rFonts w:hint="cs"/>
          <w:shd w:val="clear" w:color="auto" w:fill="FFFFFF"/>
          <w:rtl/>
        </w:rPr>
        <w:t>'</w:t>
      </w:r>
      <w:r w:rsidR="00C944BC" w:rsidRPr="00C944BC">
        <w:rPr>
          <w:shd w:val="clear" w:color="auto" w:fill="FFFFFF"/>
          <w:rtl/>
        </w:rPr>
        <w:t>שעיר עזים אחד לחטאת ושני כבשים בני שנה לזבח שלמים</w:t>
      </w:r>
      <w:r w:rsidR="00E71152">
        <w:rPr>
          <w:rFonts w:hint="cs"/>
          <w:shd w:val="clear" w:color="auto" w:fill="FFFFFF"/>
          <w:rtl/>
        </w:rPr>
        <w:t>'</w:t>
      </w:r>
      <w:r w:rsidR="00C944BC" w:rsidRPr="00C944BC">
        <w:rPr>
          <w:shd w:val="clear" w:color="auto" w:fill="FFFFFF"/>
          <w:rtl/>
        </w:rPr>
        <w:t xml:space="preserve">. אבל שלמי יחיד והתודה ואיל נזיר והבכור והמעשר והפסח, כל אלו אינן מוכרחים להישחט בצפון אלא שחיטתן בכל מקום בעזרה, וטעם כל זה מבואר. ולפי </w:t>
      </w:r>
      <w:r w:rsidR="00C944BC" w:rsidRPr="00E71152">
        <w:rPr>
          <w:b/>
          <w:bCs/>
          <w:shd w:val="clear" w:color="auto" w:fill="FFFFFF"/>
          <w:rtl/>
        </w:rPr>
        <w:t>שהקרבנות הם כופר לאדם מן הפגיעה</w:t>
      </w:r>
      <w:r w:rsidR="00C944BC" w:rsidRPr="00C944BC">
        <w:rPr>
          <w:shd w:val="clear" w:color="auto" w:fill="FFFFFF"/>
          <w:rtl/>
        </w:rPr>
        <w:t>, כמו שכתוב 'ונזבחה לה' אלהינו פן יפגענו בדבר או בחרב'</w:t>
      </w:r>
      <w:r w:rsidR="00E71152">
        <w:rPr>
          <w:rFonts w:hint="cs"/>
          <w:shd w:val="clear" w:color="auto" w:fill="FFFFFF"/>
          <w:rtl/>
        </w:rPr>
        <w:t>,</w:t>
      </w:r>
      <w:r w:rsidR="00C944BC" w:rsidRPr="00C944BC">
        <w:rPr>
          <w:shd w:val="clear" w:color="auto" w:fill="FFFFFF"/>
          <w:rtl/>
        </w:rPr>
        <w:t xml:space="preserve"> </w:t>
      </w:r>
      <w:r w:rsidR="00C944BC" w:rsidRPr="00E71152">
        <w:rPr>
          <w:b/>
          <w:bCs/>
          <w:shd w:val="clear" w:color="auto" w:fill="FFFFFF"/>
          <w:rtl/>
        </w:rPr>
        <w:t>ואלו המינים של פורענות הם בצפון, לפיכך ציווה י"י יתברך כל קרבן שהוא בא על חטא יישחט בצפון</w:t>
      </w:r>
      <w:r w:rsidR="00C944BC" w:rsidRPr="00E71152">
        <w:rPr>
          <w:shd w:val="clear" w:color="auto" w:fill="FFFFFF"/>
        </w:rPr>
        <w:t>.</w:t>
      </w:r>
    </w:p>
    <w:p w14:paraId="4F900202" w14:textId="2CBFEE3E" w:rsidR="00C944BC" w:rsidRPr="00C944BC" w:rsidRDefault="00844AB6" w:rsidP="00DF1B8F">
      <w:pPr>
        <w:rPr>
          <w:rtl/>
        </w:rPr>
      </w:pPr>
      <w:r>
        <w:rPr>
          <w:rFonts w:hint="cs"/>
          <w:rtl/>
        </w:rPr>
        <w:t>מכיון ש</w:t>
      </w:r>
      <w:r w:rsidR="00C944BC" w:rsidRPr="00C944BC">
        <w:rPr>
          <w:rtl/>
        </w:rPr>
        <w:t>הקרבנות הם כ</w:t>
      </w:r>
      <w:r w:rsidR="00616C23">
        <w:rPr>
          <w:rFonts w:hint="cs"/>
          <w:rtl/>
        </w:rPr>
        <w:t>ֹּ</w:t>
      </w:r>
      <w:r w:rsidR="00C944BC" w:rsidRPr="00C944BC">
        <w:rPr>
          <w:rtl/>
        </w:rPr>
        <w:t>פ</w:t>
      </w:r>
      <w:r w:rsidR="00616C23">
        <w:rPr>
          <w:rFonts w:hint="cs"/>
          <w:rtl/>
        </w:rPr>
        <w:t>ֶ</w:t>
      </w:r>
      <w:r w:rsidR="00C944BC" w:rsidRPr="00C944BC">
        <w:rPr>
          <w:rtl/>
        </w:rPr>
        <w:t xml:space="preserve">ר </w:t>
      </w:r>
      <w:r>
        <w:rPr>
          <w:rFonts w:hint="cs"/>
          <w:rtl/>
        </w:rPr>
        <w:t>המגן על</w:t>
      </w:r>
      <w:r w:rsidR="00C556BE">
        <w:rPr>
          <w:rFonts w:hint="cs"/>
          <w:rtl/>
        </w:rPr>
        <w:t xml:space="preserve"> האדם</w:t>
      </w:r>
      <w:r>
        <w:rPr>
          <w:rFonts w:hint="cs"/>
          <w:rtl/>
        </w:rPr>
        <w:t xml:space="preserve"> </w:t>
      </w:r>
      <w:r w:rsidR="00C944BC" w:rsidRPr="00C944BC">
        <w:rPr>
          <w:rtl/>
        </w:rPr>
        <w:t>מן הפגיעה של הפורענות</w:t>
      </w:r>
      <w:r>
        <w:rPr>
          <w:rFonts w:hint="cs"/>
          <w:rtl/>
        </w:rPr>
        <w:t>,</w:t>
      </w:r>
      <w:r w:rsidR="00C944BC" w:rsidRPr="00C944BC">
        <w:rPr>
          <w:rtl/>
        </w:rPr>
        <w:t xml:space="preserve"> ציווה ה' </w:t>
      </w:r>
      <w:r w:rsidR="00C556BE">
        <w:rPr>
          <w:rFonts w:hint="cs"/>
          <w:rtl/>
        </w:rPr>
        <w:t>ש</w:t>
      </w:r>
      <w:r w:rsidR="00C944BC" w:rsidRPr="00C944BC">
        <w:rPr>
          <w:rtl/>
        </w:rPr>
        <w:t xml:space="preserve">כל קרבן הבא על חטא יישחט בצפון. </w:t>
      </w:r>
      <w:r w:rsidR="00616C23">
        <w:rPr>
          <w:rFonts w:hint="cs"/>
          <w:rtl/>
        </w:rPr>
        <w:t>כ</w:t>
      </w:r>
      <w:r w:rsidR="00C944BC" w:rsidRPr="00C944BC">
        <w:rPr>
          <w:rtl/>
        </w:rPr>
        <w:t xml:space="preserve">המשך למה שהוזכר בשיעור הקודם, </w:t>
      </w:r>
      <w:r w:rsidR="00074F05">
        <w:rPr>
          <w:rFonts w:hint="cs"/>
          <w:rtl/>
        </w:rPr>
        <w:t>נראה ש</w:t>
      </w:r>
      <w:r w:rsidR="00C556BE">
        <w:rPr>
          <w:rFonts w:hint="cs"/>
          <w:rtl/>
        </w:rPr>
        <w:t xml:space="preserve">תפקידה של </w:t>
      </w:r>
      <w:r w:rsidR="00C944BC" w:rsidRPr="00C944BC">
        <w:rPr>
          <w:rtl/>
        </w:rPr>
        <w:t>שחיטת קדשי הקדשים בצפון הוא להתמודד עם הפורענות הקשורה לצפון.</w:t>
      </w:r>
    </w:p>
    <w:p w14:paraId="62A9E762" w14:textId="0DDA0F2A" w:rsidR="00C944BC" w:rsidRPr="00C944BC" w:rsidRDefault="00C944BC" w:rsidP="00DF1B8F">
      <w:pPr>
        <w:pStyle w:val="2"/>
        <w:rPr>
          <w:rtl/>
        </w:rPr>
      </w:pPr>
      <w:r w:rsidRPr="00C944BC">
        <w:rPr>
          <w:rtl/>
        </w:rPr>
        <w:t xml:space="preserve">בין </w:t>
      </w:r>
      <w:r w:rsidR="00074F05">
        <w:rPr>
          <w:rFonts w:hint="cs"/>
          <w:rtl/>
        </w:rPr>
        <w:t>ה</w:t>
      </w:r>
      <w:r w:rsidRPr="00C944BC">
        <w:rPr>
          <w:rtl/>
        </w:rPr>
        <w:t>עושר לדין</w:t>
      </w:r>
    </w:p>
    <w:p w14:paraId="27ED00D6" w14:textId="6CC6FC1D" w:rsidR="00CF4C97" w:rsidRDefault="00C944BC" w:rsidP="00DF1B8F">
      <w:pPr>
        <w:rPr>
          <w:rtl/>
        </w:rPr>
      </w:pPr>
      <w:r w:rsidRPr="00C944BC">
        <w:rPr>
          <w:rtl/>
        </w:rPr>
        <w:t xml:space="preserve">הזוהר </w:t>
      </w:r>
      <w:r w:rsidR="00103FF8">
        <w:rPr>
          <w:rFonts w:hint="cs"/>
          <w:rtl/>
        </w:rPr>
        <w:t>(</w:t>
      </w:r>
      <w:r w:rsidR="00103FF8" w:rsidRPr="00C944BC">
        <w:rPr>
          <w:rtl/>
        </w:rPr>
        <w:t>פרשת שלח)</w:t>
      </w:r>
      <w:r w:rsidR="009F6379">
        <w:rPr>
          <w:rFonts w:hint="cs"/>
          <w:rtl/>
        </w:rPr>
        <w:t>,</w:t>
      </w:r>
      <w:r w:rsidR="00616C23">
        <w:rPr>
          <w:rFonts w:hint="cs"/>
          <w:rtl/>
        </w:rPr>
        <w:t xml:space="preserve"> </w:t>
      </w:r>
      <w:r w:rsidR="009F6379">
        <w:rPr>
          <w:rFonts w:hint="cs"/>
          <w:rtl/>
        </w:rPr>
        <w:t xml:space="preserve">כאשר הוא </w:t>
      </w:r>
      <w:r w:rsidR="00616C23">
        <w:rPr>
          <w:rFonts w:hint="cs"/>
          <w:rtl/>
        </w:rPr>
        <w:t>מסביר את הפסוק "</w:t>
      </w:r>
      <w:r w:rsidR="009F6379">
        <w:rPr>
          <w:rFonts w:hint="cs"/>
          <w:rtl/>
        </w:rPr>
        <w:t xml:space="preserve">מה רב טובך אשר צפנת ליראיך" (תהילים </w:t>
      </w:r>
      <w:r w:rsidR="00CC55BE">
        <w:rPr>
          <w:rFonts w:hint="cs"/>
          <w:rtl/>
        </w:rPr>
        <w:t>לא, כ), אומר (בתרגום)</w:t>
      </w:r>
      <w:r w:rsidR="00103FF8">
        <w:rPr>
          <w:rFonts w:hint="cs"/>
          <w:rtl/>
        </w:rPr>
        <w:t>:</w:t>
      </w:r>
    </w:p>
    <w:p w14:paraId="2B1E8095" w14:textId="196C376F" w:rsidR="00C944BC" w:rsidRPr="00C944BC" w:rsidRDefault="00103FF8" w:rsidP="00616C23">
      <w:pPr>
        <w:pStyle w:val="14"/>
        <w:rPr>
          <w:rtl/>
        </w:rPr>
      </w:pPr>
      <w:r>
        <w:rPr>
          <w:rFonts w:hint="cs"/>
          <w:rtl/>
        </w:rPr>
        <w:t>"</w:t>
      </w:r>
      <w:r w:rsidR="00C944BC" w:rsidRPr="00C944BC">
        <w:rPr>
          <w:rtl/>
        </w:rPr>
        <w:t xml:space="preserve">אלא צא וראה </w:t>
      </w:r>
      <w:r w:rsidR="00CF4C97">
        <w:rPr>
          <w:rFonts w:hint="cs"/>
          <w:rtl/>
        </w:rPr>
        <w:t>מעשה</w:t>
      </w:r>
      <w:r w:rsidR="00C944BC" w:rsidRPr="00C944BC">
        <w:rPr>
          <w:rtl/>
        </w:rPr>
        <w:t xml:space="preserve"> הרחמים שעושה הקדוש ברוך הוא, כי במה שהוא מכה</w:t>
      </w:r>
      <w:r w:rsidR="00CF4C97">
        <w:rPr>
          <w:rFonts w:hint="cs"/>
          <w:rtl/>
        </w:rPr>
        <w:t xml:space="preserve"> –</w:t>
      </w:r>
      <w:r w:rsidR="00C944BC" w:rsidRPr="00C944BC">
        <w:rPr>
          <w:rtl/>
        </w:rPr>
        <w:t xml:space="preserve"> בו נותן הרפואה. במה הוא מכה</w:t>
      </w:r>
      <w:r w:rsidR="00CF4C97">
        <w:rPr>
          <w:rFonts w:hint="cs"/>
          <w:rtl/>
        </w:rPr>
        <w:t xml:space="preserve"> –</w:t>
      </w:r>
      <w:r w:rsidR="00C944BC" w:rsidRPr="00C944BC">
        <w:rPr>
          <w:rtl/>
        </w:rPr>
        <w:t xml:space="preserve"> בשמאל, כי בימין הוא מקרב ובשמאל מכה, הנה במה שהוא מכה בו נותן רפואה לעולם</w:t>
      </w:r>
      <w:r w:rsidR="00CF4C97">
        <w:rPr>
          <w:rFonts w:hint="cs"/>
          <w:rtl/>
        </w:rPr>
        <w:t>,</w:t>
      </w:r>
      <w:r w:rsidR="00C944BC" w:rsidRPr="00C944BC">
        <w:rPr>
          <w:rtl/>
        </w:rPr>
        <w:t xml:space="preserve"> כי כתוב </w:t>
      </w:r>
      <w:r w:rsidR="00CF4C97">
        <w:rPr>
          <w:rFonts w:hint="cs"/>
          <w:rtl/>
        </w:rPr>
        <w:t>'</w:t>
      </w:r>
      <w:r w:rsidR="00C944BC" w:rsidRPr="00C944BC">
        <w:rPr>
          <w:rtl/>
        </w:rPr>
        <w:t>מצפון תפתח הרעה</w:t>
      </w:r>
      <w:r w:rsidR="00CF4C97">
        <w:rPr>
          <w:rFonts w:hint="cs"/>
          <w:rtl/>
        </w:rPr>
        <w:t>'</w:t>
      </w:r>
      <w:r w:rsidR="00C944BC" w:rsidRPr="00C944BC">
        <w:rPr>
          <w:rtl/>
        </w:rPr>
        <w:t xml:space="preserve">, שהוא השמאל, שבצפון הוא מכה, כי משם יוצאים כל הדינים וכל </w:t>
      </w:r>
      <w:r w:rsidR="00594C60">
        <w:rPr>
          <w:rFonts w:hint="cs"/>
          <w:rtl/>
        </w:rPr>
        <w:t>ה</w:t>
      </w:r>
      <w:r w:rsidR="00C944BC" w:rsidRPr="00C944BC">
        <w:rPr>
          <w:rtl/>
        </w:rPr>
        <w:t>גזירות הקשות</w:t>
      </w:r>
      <w:r w:rsidR="00CF4C97">
        <w:rPr>
          <w:rFonts w:hint="cs"/>
          <w:rtl/>
        </w:rPr>
        <w:t>,</w:t>
      </w:r>
      <w:r w:rsidR="00C944BC" w:rsidRPr="00C944BC">
        <w:rPr>
          <w:rtl/>
        </w:rPr>
        <w:t xml:space="preserve"> ובו </w:t>
      </w:r>
      <w:r w:rsidR="00CF4C97">
        <w:rPr>
          <w:rFonts w:hint="cs"/>
          <w:rtl/>
        </w:rPr>
        <w:t>שוכן</w:t>
      </w:r>
      <w:r w:rsidR="00C944BC" w:rsidRPr="00C944BC">
        <w:rPr>
          <w:rtl/>
        </w:rPr>
        <w:t xml:space="preserve"> כל שכר טוב וכל חסד שעתיד הקדוש ברוך הוא לתת לישראל</w:t>
      </w:r>
      <w:r w:rsidR="000D518E">
        <w:rPr>
          <w:rFonts w:hint="cs"/>
          <w:rtl/>
        </w:rPr>
        <w:t>,</w:t>
      </w:r>
      <w:r w:rsidR="00C944BC" w:rsidRPr="00C944BC">
        <w:rPr>
          <w:rtl/>
        </w:rPr>
        <w:t xml:space="preserve"> כי לעתיד לבא </w:t>
      </w:r>
      <w:r w:rsidR="00594C60">
        <w:rPr>
          <w:rFonts w:hint="cs"/>
          <w:rtl/>
        </w:rPr>
        <w:t>י</w:t>
      </w:r>
      <w:r w:rsidR="00C944BC" w:rsidRPr="00C944BC">
        <w:rPr>
          <w:rtl/>
        </w:rPr>
        <w:t>קרא הקדוש ברוך הוא לצפון, שהוא השמאל, ויאמר לו</w:t>
      </w:r>
      <w:r w:rsidR="000D518E">
        <w:rPr>
          <w:rFonts w:hint="cs"/>
          <w:rtl/>
        </w:rPr>
        <w:t>:</w:t>
      </w:r>
      <w:r w:rsidR="00C944BC" w:rsidRPr="00C944BC">
        <w:rPr>
          <w:rtl/>
        </w:rPr>
        <w:t xml:space="preserve"> בך נתתי כל טוב וכל שכר טוב לבני שסבלו כמה רעות בעולם הזה על קדושת שמי</w:t>
      </w:r>
      <w:r w:rsidR="00EC78ED">
        <w:rPr>
          <w:rFonts w:hint="cs"/>
          <w:rtl/>
        </w:rPr>
        <w:t>,</w:t>
      </w:r>
      <w:r w:rsidR="00C944BC" w:rsidRPr="00C944BC">
        <w:rPr>
          <w:rtl/>
        </w:rPr>
        <w:t xml:space="preserve"> תן שכר טוב שנתתי בך. וזה הוא שאמר </w:t>
      </w:r>
      <w:r w:rsidR="00EC78ED">
        <w:rPr>
          <w:rFonts w:hint="cs"/>
          <w:rtl/>
        </w:rPr>
        <w:t>'</w:t>
      </w:r>
      <w:r w:rsidR="00C944BC" w:rsidRPr="00C944BC">
        <w:rPr>
          <w:rtl/>
        </w:rPr>
        <w:t>אומר לצפון תני ולתימן אל תכלאי</w:t>
      </w:r>
      <w:r w:rsidR="00EC78ED">
        <w:rPr>
          <w:rFonts w:hint="cs"/>
          <w:rtl/>
        </w:rPr>
        <w:t>'</w:t>
      </w:r>
      <w:r w:rsidR="00C944BC" w:rsidRPr="00C944BC">
        <w:rPr>
          <w:rtl/>
        </w:rPr>
        <w:t xml:space="preserve"> וגו'.</w:t>
      </w:r>
      <w:r w:rsidR="002361FE">
        <w:rPr>
          <w:rFonts w:hint="cs"/>
          <w:rtl/>
        </w:rPr>
        <w:t>..</w:t>
      </w:r>
      <w:r w:rsidR="00C944BC" w:rsidRPr="00C944BC">
        <w:rPr>
          <w:rtl/>
        </w:rPr>
        <w:t xml:space="preserve"> והינו </w:t>
      </w:r>
      <w:r w:rsidR="00611CB6">
        <w:rPr>
          <w:rFonts w:hint="cs"/>
          <w:rtl/>
        </w:rPr>
        <w:t>'</w:t>
      </w:r>
      <w:r w:rsidR="00C944BC" w:rsidRPr="00C944BC">
        <w:rPr>
          <w:rtl/>
        </w:rPr>
        <w:t>א</w:t>
      </w:r>
      <w:r w:rsidR="00611CB6">
        <w:rPr>
          <w:rFonts w:hint="cs"/>
          <w:rtl/>
        </w:rPr>
        <w:t>ש</w:t>
      </w:r>
      <w:r w:rsidR="00C944BC" w:rsidRPr="00C944BC">
        <w:rPr>
          <w:rtl/>
        </w:rPr>
        <w:t>ר צפנת</w:t>
      </w:r>
      <w:r w:rsidR="00611CB6">
        <w:rPr>
          <w:rFonts w:hint="cs"/>
          <w:rtl/>
        </w:rPr>
        <w:t>',</w:t>
      </w:r>
      <w:r w:rsidR="00C944BC" w:rsidRPr="00C944BC">
        <w:rPr>
          <w:rtl/>
        </w:rPr>
        <w:t xml:space="preserve"> שהוא לשון צפון שהוא נותן הכל, וזהו הדבר </w:t>
      </w:r>
      <w:r w:rsidR="00C944BC" w:rsidRPr="00C944BC">
        <w:rPr>
          <w:rtl/>
        </w:rPr>
        <w:lastRenderedPageBreak/>
        <w:t xml:space="preserve">של אותה מבשרת </w:t>
      </w:r>
      <w:r w:rsidR="007C346F">
        <w:rPr>
          <w:rFonts w:hint="cs"/>
          <w:rtl/>
        </w:rPr>
        <w:t>[=</w:t>
      </w:r>
      <w:r w:rsidR="00C944BC" w:rsidRPr="00C944BC">
        <w:rPr>
          <w:rtl/>
        </w:rPr>
        <w:t xml:space="preserve">שנאמר לעיל </w:t>
      </w:r>
      <w:r w:rsidR="000765F4">
        <w:rPr>
          <w:rFonts w:hint="cs"/>
          <w:rtl/>
        </w:rPr>
        <w:t>'</w:t>
      </w:r>
      <w:r w:rsidR="00C944BC" w:rsidRPr="00C944BC">
        <w:rPr>
          <w:rtl/>
        </w:rPr>
        <w:t>על הר גבוה עלי לך מבשרת ציון</w:t>
      </w:r>
      <w:r w:rsidR="000765F4">
        <w:rPr>
          <w:rFonts w:hint="cs"/>
          <w:rtl/>
        </w:rPr>
        <w:t>'</w:t>
      </w:r>
      <w:r w:rsidR="007C346F">
        <w:rPr>
          <w:rFonts w:hint="cs"/>
          <w:rtl/>
        </w:rPr>
        <w:t>]</w:t>
      </w:r>
      <w:r w:rsidR="000765F4">
        <w:rPr>
          <w:rFonts w:hint="cs"/>
          <w:rtl/>
        </w:rPr>
        <w:t>"</w:t>
      </w:r>
      <w:r w:rsidR="00C944BC" w:rsidRPr="00C944BC">
        <w:rPr>
          <w:rtl/>
        </w:rPr>
        <w:t xml:space="preserve">. </w:t>
      </w:r>
    </w:p>
    <w:p w14:paraId="4C378FC5" w14:textId="3386215F" w:rsidR="00C944BC" w:rsidRPr="00C944BC" w:rsidRDefault="00C944BC" w:rsidP="00DF1B8F">
      <w:pPr>
        <w:rPr>
          <w:rtl/>
        </w:rPr>
      </w:pPr>
      <w:r w:rsidRPr="00C944BC">
        <w:rPr>
          <w:rtl/>
        </w:rPr>
        <w:t>למרות שא</w:t>
      </w:r>
      <w:r w:rsidR="00A15B7B">
        <w:rPr>
          <w:rFonts w:hint="cs"/>
          <w:rtl/>
        </w:rPr>
        <w:t>יננו מבינים את ה</w:t>
      </w:r>
      <w:r w:rsidRPr="00C944BC">
        <w:rPr>
          <w:rtl/>
        </w:rPr>
        <w:t>מושגי</w:t>
      </w:r>
      <w:r w:rsidR="00A15B7B">
        <w:rPr>
          <w:rFonts w:hint="cs"/>
          <w:rtl/>
        </w:rPr>
        <w:t>ם</w:t>
      </w:r>
      <w:r w:rsidRPr="00C944BC">
        <w:rPr>
          <w:rtl/>
        </w:rPr>
        <w:t xml:space="preserve"> הקב</w:t>
      </w:r>
      <w:r w:rsidR="00A15B7B">
        <w:rPr>
          <w:rFonts w:hint="cs"/>
          <w:rtl/>
        </w:rPr>
        <w:t>ליים</w:t>
      </w:r>
      <w:r w:rsidRPr="00C944BC">
        <w:rPr>
          <w:rtl/>
        </w:rPr>
        <w:t xml:space="preserve"> המוזכרים בזוהר, נראה כי </w:t>
      </w:r>
      <w:r w:rsidR="004C6BF7">
        <w:rPr>
          <w:rFonts w:hint="cs"/>
          <w:rtl/>
        </w:rPr>
        <w:t xml:space="preserve">מן </w:t>
      </w:r>
      <w:r w:rsidRPr="00C944BC">
        <w:rPr>
          <w:rtl/>
        </w:rPr>
        <w:t>השמאל</w:t>
      </w:r>
      <w:r w:rsidR="00A15B7B">
        <w:rPr>
          <w:rFonts w:hint="cs"/>
          <w:rtl/>
        </w:rPr>
        <w:t>,</w:t>
      </w:r>
      <w:r w:rsidRPr="00C944BC">
        <w:rPr>
          <w:rtl/>
        </w:rPr>
        <w:t xml:space="preserve"> המזוהה </w:t>
      </w:r>
      <w:r w:rsidR="00A15B7B">
        <w:rPr>
          <w:rFonts w:hint="cs"/>
          <w:rtl/>
        </w:rPr>
        <w:t>עם ה</w:t>
      </w:r>
      <w:r w:rsidRPr="00C944BC">
        <w:rPr>
          <w:rtl/>
        </w:rPr>
        <w:t>צפון</w:t>
      </w:r>
      <w:r w:rsidR="00A15B7B">
        <w:rPr>
          <w:rFonts w:hint="cs"/>
          <w:rtl/>
        </w:rPr>
        <w:t>,</w:t>
      </w:r>
      <w:r w:rsidRPr="00C944BC">
        <w:rPr>
          <w:rtl/>
        </w:rPr>
        <w:t xml:space="preserve"> </w:t>
      </w:r>
      <w:r w:rsidR="00A15B7B">
        <w:rPr>
          <w:rFonts w:hint="cs"/>
          <w:rtl/>
        </w:rPr>
        <w:t>שממנו</w:t>
      </w:r>
      <w:r w:rsidRPr="00C944BC">
        <w:rPr>
          <w:rtl/>
        </w:rPr>
        <w:t xml:space="preserve"> יוצאים הדינים והגזרות הקשות</w:t>
      </w:r>
      <w:r w:rsidR="004C6BF7">
        <w:rPr>
          <w:rFonts w:hint="cs"/>
          <w:rtl/>
        </w:rPr>
        <w:t>,</w:t>
      </w:r>
      <w:r w:rsidRPr="00C944BC">
        <w:rPr>
          <w:rtl/>
        </w:rPr>
        <w:t xml:space="preserve"> </w:t>
      </w:r>
      <w:r w:rsidR="004C6BF7">
        <w:rPr>
          <w:rFonts w:hint="cs"/>
          <w:rtl/>
        </w:rPr>
        <w:t>יהיה מקור ברכה ושכר טוב לעתיד לבוא</w:t>
      </w:r>
      <w:r w:rsidRPr="00C944BC">
        <w:rPr>
          <w:rtl/>
        </w:rPr>
        <w:t xml:space="preserve">. הברכה והעושר הצפונים בצפון </w:t>
      </w:r>
      <w:r w:rsidR="004C6BF7">
        <w:rPr>
          <w:rFonts w:hint="cs"/>
          <w:rtl/>
        </w:rPr>
        <w:t>יתגלו</w:t>
      </w:r>
      <w:r w:rsidRPr="00C944BC">
        <w:rPr>
          <w:rtl/>
        </w:rPr>
        <w:t xml:space="preserve"> בברכה שתהיה בצפון לעתיד לבוא</w:t>
      </w:r>
      <w:r w:rsidR="006C58DA">
        <w:rPr>
          <w:rFonts w:hint="cs"/>
          <w:rtl/>
        </w:rPr>
        <w:t xml:space="preserve"> –</w:t>
      </w:r>
      <w:r w:rsidRPr="00C944BC">
        <w:rPr>
          <w:rtl/>
        </w:rPr>
        <w:t xml:space="preserve"> </w:t>
      </w:r>
      <w:r w:rsidR="004C6BF7">
        <w:rPr>
          <w:rFonts w:hint="cs"/>
          <w:rtl/>
        </w:rPr>
        <w:t>"</w:t>
      </w:r>
      <w:r w:rsidRPr="00C944BC">
        <w:rPr>
          <w:rtl/>
        </w:rPr>
        <w:t>אומר לצפון תני</w:t>
      </w:r>
      <w:r w:rsidR="004C6BF7">
        <w:rPr>
          <w:rFonts w:hint="cs"/>
          <w:rtl/>
        </w:rPr>
        <w:t>"</w:t>
      </w:r>
      <w:r w:rsidR="006C58DA">
        <w:rPr>
          <w:rFonts w:hint="cs"/>
          <w:rtl/>
        </w:rPr>
        <w:t>.</w:t>
      </w:r>
      <w:r w:rsidRPr="00C944BC">
        <w:rPr>
          <w:rtl/>
        </w:rPr>
        <w:t xml:space="preserve"> כך מבאר הזוהר </w:t>
      </w:r>
      <w:r w:rsidR="006C58DA">
        <w:rPr>
          <w:rFonts w:hint="cs"/>
          <w:rtl/>
        </w:rPr>
        <w:t>ש</w:t>
      </w:r>
      <w:r w:rsidRPr="00C944BC">
        <w:rPr>
          <w:rtl/>
        </w:rPr>
        <w:t>במה ש</w:t>
      </w:r>
      <w:r w:rsidR="006C58DA">
        <w:rPr>
          <w:rFonts w:hint="cs"/>
          <w:rtl/>
        </w:rPr>
        <w:t>הקב"ה</w:t>
      </w:r>
      <w:r w:rsidRPr="00C944BC">
        <w:rPr>
          <w:rtl/>
        </w:rPr>
        <w:t xml:space="preserve"> מכה (בצד שמאל, </w:t>
      </w:r>
      <w:r w:rsidR="006C58DA">
        <w:rPr>
          <w:rFonts w:hint="cs"/>
          <w:rtl/>
        </w:rPr>
        <w:t>ב</w:t>
      </w:r>
      <w:r w:rsidRPr="00C944BC">
        <w:rPr>
          <w:rtl/>
        </w:rPr>
        <w:t>צפון)</w:t>
      </w:r>
      <w:r w:rsidR="006C58DA">
        <w:rPr>
          <w:rFonts w:hint="cs"/>
          <w:rtl/>
        </w:rPr>
        <w:t xml:space="preserve"> –</w:t>
      </w:r>
      <w:r w:rsidRPr="00C944BC">
        <w:rPr>
          <w:rtl/>
        </w:rPr>
        <w:t xml:space="preserve"> בו הוא נותן רפואה וברכה לעולם.</w:t>
      </w:r>
    </w:p>
    <w:p w14:paraId="0A9368E3" w14:textId="14BDAA30" w:rsidR="00C944BC" w:rsidRPr="00C944BC" w:rsidRDefault="00C944BC" w:rsidP="00DF1B8F">
      <w:pPr>
        <w:rPr>
          <w:rFonts w:hint="cs"/>
          <w:rtl/>
        </w:rPr>
      </w:pPr>
      <w:r w:rsidRPr="00C944BC">
        <w:rPr>
          <w:rtl/>
        </w:rPr>
        <w:t xml:space="preserve">בעל </w:t>
      </w:r>
      <w:r w:rsidR="004000CF">
        <w:rPr>
          <w:rFonts w:hint="cs"/>
          <w:rtl/>
        </w:rPr>
        <w:t>פירוש "</w:t>
      </w:r>
      <w:r w:rsidRPr="00C944BC">
        <w:rPr>
          <w:rtl/>
        </w:rPr>
        <w:t>הסולם</w:t>
      </w:r>
      <w:r w:rsidR="004000CF">
        <w:rPr>
          <w:rFonts w:hint="cs"/>
          <w:rtl/>
        </w:rPr>
        <w:t>"</w:t>
      </w:r>
      <w:r w:rsidRPr="00C944BC">
        <w:rPr>
          <w:rtl/>
        </w:rPr>
        <w:t xml:space="preserve"> לזוהר מסביר</w:t>
      </w:r>
      <w:r w:rsidR="002F4AE1" w:rsidRPr="00C944BC">
        <w:rPr>
          <w:vertAlign w:val="superscript"/>
          <w:rtl/>
        </w:rPr>
        <w:footnoteReference w:id="2"/>
      </w:r>
      <w:r w:rsidRPr="00C944BC">
        <w:rPr>
          <w:rtl/>
        </w:rPr>
        <w:t xml:space="preserve"> </w:t>
      </w:r>
      <w:r w:rsidR="006C58DA">
        <w:rPr>
          <w:rFonts w:hint="cs"/>
          <w:rtl/>
        </w:rPr>
        <w:t>שזהו עניין מרכזי</w:t>
      </w:r>
      <w:r w:rsidRPr="00C944BC">
        <w:rPr>
          <w:rtl/>
        </w:rPr>
        <w:t xml:space="preserve"> ב</w:t>
      </w:r>
      <w:r w:rsidR="006C58DA">
        <w:rPr>
          <w:rFonts w:hint="cs"/>
          <w:rtl/>
        </w:rPr>
        <w:t>נוגע ל</w:t>
      </w:r>
      <w:r w:rsidRPr="00C944BC">
        <w:rPr>
          <w:rtl/>
        </w:rPr>
        <w:t xml:space="preserve">יחס </w:t>
      </w:r>
      <w:r w:rsidR="006C58DA">
        <w:rPr>
          <w:rFonts w:hint="cs"/>
          <w:rtl/>
        </w:rPr>
        <w:t>ש</w:t>
      </w:r>
      <w:r w:rsidRPr="00C944BC">
        <w:rPr>
          <w:rtl/>
        </w:rPr>
        <w:t>בין צד שמאל, צד הגבורות והדינים</w:t>
      </w:r>
      <w:r w:rsidR="006C58DA">
        <w:rPr>
          <w:rFonts w:hint="cs"/>
          <w:rtl/>
        </w:rPr>
        <w:t>,</w:t>
      </w:r>
      <w:r w:rsidRPr="00C944BC">
        <w:rPr>
          <w:rtl/>
        </w:rPr>
        <w:t xml:space="preserve"> </w:t>
      </w:r>
      <w:r w:rsidR="006C58DA">
        <w:rPr>
          <w:rFonts w:hint="cs"/>
          <w:rtl/>
        </w:rPr>
        <w:t>ו</w:t>
      </w:r>
      <w:r w:rsidRPr="00C944BC">
        <w:rPr>
          <w:rtl/>
        </w:rPr>
        <w:t>בין צד ימין</w:t>
      </w:r>
      <w:r w:rsidR="006C58DA">
        <w:rPr>
          <w:rFonts w:hint="cs"/>
          <w:rtl/>
        </w:rPr>
        <w:t>,</w:t>
      </w:r>
      <w:r w:rsidRPr="00C944BC">
        <w:rPr>
          <w:rtl/>
        </w:rPr>
        <w:t xml:space="preserve"> </w:t>
      </w:r>
      <w:r w:rsidR="006C58DA">
        <w:rPr>
          <w:rFonts w:hint="cs"/>
          <w:rtl/>
        </w:rPr>
        <w:t xml:space="preserve">צד </w:t>
      </w:r>
      <w:r w:rsidRPr="00C944BC">
        <w:rPr>
          <w:rtl/>
        </w:rPr>
        <w:t>החסד. כשהשמאל מתגבר על הימין ומבקש לשלוט לבדו מתגלים הדינים הקשים</w:t>
      </w:r>
      <w:r w:rsidR="00657C6B">
        <w:rPr>
          <w:rFonts w:hint="cs"/>
          <w:rtl/>
        </w:rPr>
        <w:t>:</w:t>
      </w:r>
      <w:r w:rsidRPr="00C944BC">
        <w:rPr>
          <w:rtl/>
        </w:rPr>
        <w:t xml:space="preserve"> הגלות </w:t>
      </w:r>
      <w:r w:rsidR="00657C6B">
        <w:rPr>
          <w:rFonts w:hint="cs"/>
          <w:rtl/>
        </w:rPr>
        <w:t>נובעת מכך</w:t>
      </w:r>
      <w:r w:rsidRPr="00C944BC">
        <w:rPr>
          <w:rtl/>
        </w:rPr>
        <w:t xml:space="preserve"> שע</w:t>
      </w:r>
      <w:r w:rsidR="00657C6B">
        <w:rPr>
          <w:rFonts w:hint="cs"/>
          <w:rtl/>
        </w:rPr>
        <w:t>ל יד</w:t>
      </w:r>
      <w:r w:rsidRPr="00C944BC">
        <w:rPr>
          <w:rtl/>
        </w:rPr>
        <w:t xml:space="preserve">י חטאיהם גרמו </w:t>
      </w:r>
      <w:r w:rsidR="00657C6B">
        <w:rPr>
          <w:rFonts w:hint="cs"/>
          <w:rtl/>
        </w:rPr>
        <w:t xml:space="preserve">ישראל לכך שהשמאל </w:t>
      </w:r>
      <w:r w:rsidRPr="00C944BC">
        <w:rPr>
          <w:rtl/>
        </w:rPr>
        <w:t>יתגבר על הימין וישלוט לבדו, וכשישראל עושים תשובה ומ</w:t>
      </w:r>
      <w:r w:rsidR="00E32D5C">
        <w:rPr>
          <w:rFonts w:hint="cs"/>
          <w:rtl/>
        </w:rPr>
        <w:t>י</w:t>
      </w:r>
      <w:r w:rsidRPr="00C944BC">
        <w:rPr>
          <w:rtl/>
        </w:rPr>
        <w:t>דבקים בקב"ה</w:t>
      </w:r>
      <w:r w:rsidR="00E32D5C">
        <w:rPr>
          <w:rFonts w:hint="cs"/>
          <w:rtl/>
        </w:rPr>
        <w:t>,</w:t>
      </w:r>
      <w:r w:rsidRPr="00C944BC">
        <w:rPr>
          <w:rtl/>
        </w:rPr>
        <w:t xml:space="preserve"> שהוא </w:t>
      </w:r>
      <w:r w:rsidR="00E32D5C">
        <w:rPr>
          <w:rFonts w:hint="cs"/>
          <w:rtl/>
        </w:rPr>
        <w:t>ה</w:t>
      </w:r>
      <w:r w:rsidRPr="00C944BC">
        <w:rPr>
          <w:rtl/>
        </w:rPr>
        <w:t xml:space="preserve">קו </w:t>
      </w:r>
      <w:r w:rsidR="00E32D5C">
        <w:rPr>
          <w:rFonts w:hint="cs"/>
          <w:rtl/>
        </w:rPr>
        <w:t>ה</w:t>
      </w:r>
      <w:r w:rsidRPr="00C944BC">
        <w:rPr>
          <w:rtl/>
        </w:rPr>
        <w:t>אמצעי</w:t>
      </w:r>
      <w:r w:rsidR="00E32D5C">
        <w:rPr>
          <w:rFonts w:hint="cs"/>
          <w:rtl/>
        </w:rPr>
        <w:t>,</w:t>
      </w:r>
      <w:r w:rsidRPr="00C944BC">
        <w:rPr>
          <w:rtl/>
        </w:rPr>
        <w:t xml:space="preserve"> מת</w:t>
      </w:r>
      <w:r w:rsidR="00E32D5C">
        <w:rPr>
          <w:rFonts w:hint="cs"/>
          <w:rtl/>
        </w:rPr>
        <w:t>א</w:t>
      </w:r>
      <w:r w:rsidRPr="00C944BC">
        <w:rPr>
          <w:rtl/>
        </w:rPr>
        <w:t>חד הימין עם השמאל</w:t>
      </w:r>
      <w:r w:rsidR="00CC33F3">
        <w:rPr>
          <w:rFonts w:hint="cs"/>
          <w:rtl/>
        </w:rPr>
        <w:t>,</w:t>
      </w:r>
      <w:r w:rsidRPr="00C944BC">
        <w:rPr>
          <w:rtl/>
        </w:rPr>
        <w:t xml:space="preserve"> השמאל מתלבש בימין וישראל נגאלים. כ</w:t>
      </w:r>
      <w:r w:rsidR="00CC33F3">
        <w:rPr>
          <w:rFonts w:hint="cs"/>
          <w:rtl/>
        </w:rPr>
        <w:t xml:space="preserve">אשר </w:t>
      </w:r>
      <w:r w:rsidRPr="00C944BC">
        <w:rPr>
          <w:rtl/>
        </w:rPr>
        <w:t xml:space="preserve">הימין תומך בשמאל </w:t>
      </w:r>
      <w:r w:rsidR="00CC33F3">
        <w:rPr>
          <w:rFonts w:hint="cs"/>
          <w:rtl/>
        </w:rPr>
        <w:t>ו</w:t>
      </w:r>
      <w:r w:rsidRPr="00C944BC">
        <w:rPr>
          <w:rtl/>
        </w:rPr>
        <w:t xml:space="preserve">החסדים מתחברים עם הדינים יכולה להיות מציאות </w:t>
      </w:r>
      <w:r w:rsidR="00CC33F3">
        <w:rPr>
          <w:rFonts w:hint="cs"/>
          <w:rtl/>
        </w:rPr>
        <w:t>ש</w:t>
      </w:r>
      <w:r w:rsidRPr="00C944BC">
        <w:rPr>
          <w:rtl/>
        </w:rPr>
        <w:t xml:space="preserve">בה דווקא מצפון צד הרוע </w:t>
      </w:r>
      <w:r w:rsidR="00CC33F3">
        <w:rPr>
          <w:rFonts w:hint="cs"/>
          <w:rtl/>
        </w:rPr>
        <w:t>ו</w:t>
      </w:r>
      <w:r w:rsidRPr="00C944BC">
        <w:rPr>
          <w:rtl/>
        </w:rPr>
        <w:t>הדינים</w:t>
      </w:r>
      <w:r w:rsidR="00CC33F3">
        <w:rPr>
          <w:rFonts w:hint="cs"/>
          <w:rtl/>
        </w:rPr>
        <w:t>,</w:t>
      </w:r>
      <w:r w:rsidRPr="00C944BC">
        <w:rPr>
          <w:rtl/>
        </w:rPr>
        <w:t xml:space="preserve"> תבוא הברכה</w:t>
      </w:r>
      <w:r w:rsidR="00CC33F3">
        <w:rPr>
          <w:rFonts w:hint="cs"/>
          <w:rtl/>
        </w:rPr>
        <w:t>.</w:t>
      </w:r>
    </w:p>
    <w:p w14:paraId="5DA00ECA" w14:textId="3658093B" w:rsidR="00A50E32" w:rsidRDefault="00C944BC" w:rsidP="00DF1B8F">
      <w:pPr>
        <w:rPr>
          <w:rtl/>
        </w:rPr>
      </w:pPr>
      <w:r w:rsidRPr="00C944BC">
        <w:rPr>
          <w:rtl/>
        </w:rPr>
        <w:t>אף הגאון מווילנא</w:t>
      </w:r>
      <w:r w:rsidR="00CC33F3">
        <w:rPr>
          <w:rFonts w:hint="cs"/>
          <w:rtl/>
        </w:rPr>
        <w:t>,</w:t>
      </w:r>
      <w:r w:rsidRPr="00C944BC">
        <w:rPr>
          <w:rtl/>
        </w:rPr>
        <w:t xml:space="preserve"> בפירושיו השונים</w:t>
      </w:r>
      <w:r w:rsidR="00CC33F3">
        <w:rPr>
          <w:rFonts w:hint="cs"/>
          <w:rtl/>
        </w:rPr>
        <w:t>,</w:t>
      </w:r>
      <w:r w:rsidRPr="00C944BC">
        <w:rPr>
          <w:rtl/>
        </w:rPr>
        <w:t xml:space="preserve"> מתייחס ל</w:t>
      </w:r>
      <w:r w:rsidR="00B750AE">
        <w:rPr>
          <w:rFonts w:hint="cs"/>
          <w:rtl/>
        </w:rPr>
        <w:t>עניין זה</w:t>
      </w:r>
      <w:r w:rsidRPr="00C944BC">
        <w:rPr>
          <w:rtl/>
        </w:rPr>
        <w:t>. כך ל</w:t>
      </w:r>
      <w:r w:rsidR="00A50E32">
        <w:rPr>
          <w:rFonts w:hint="cs"/>
          <w:rtl/>
        </w:rPr>
        <w:t>דוגמא</w:t>
      </w:r>
      <w:r w:rsidRPr="00C944BC">
        <w:rPr>
          <w:rtl/>
        </w:rPr>
        <w:t xml:space="preserve"> בפירושו לפסוק בשיר השירים </w:t>
      </w:r>
      <w:r w:rsidR="00A50E32">
        <w:rPr>
          <w:rFonts w:hint="cs"/>
          <w:rtl/>
        </w:rPr>
        <w:t>(</w:t>
      </w:r>
      <w:r w:rsidRPr="00C944BC">
        <w:rPr>
          <w:rtl/>
        </w:rPr>
        <w:t>ד, טז</w:t>
      </w:r>
      <w:r w:rsidR="00A50E32">
        <w:rPr>
          <w:rFonts w:hint="cs"/>
          <w:rtl/>
        </w:rPr>
        <w:t>)</w:t>
      </w:r>
      <w:r w:rsidRPr="00C944BC">
        <w:rPr>
          <w:rtl/>
        </w:rPr>
        <w:t xml:space="preserve"> "</w:t>
      </w:r>
      <w:r w:rsidR="00A50E32" w:rsidRPr="00A50E32">
        <w:rPr>
          <w:rtl/>
        </w:rPr>
        <w:t>עוּרִי צָפוֹן וּבוֹאִי תֵימָן הָפִיחִי גַנִּי יִזְּלוּ בְשָׂמָיו יָבֹא דוֹדִי לְגַנּוֹ וְיֹאכַל פְּרִי מְגָדָיו</w:t>
      </w:r>
      <w:r w:rsidRPr="00C944BC">
        <w:rPr>
          <w:rtl/>
        </w:rPr>
        <w:t>"</w:t>
      </w:r>
      <w:r w:rsidR="00A50E32">
        <w:rPr>
          <w:rFonts w:hint="cs"/>
          <w:rtl/>
        </w:rPr>
        <w:t>:</w:t>
      </w:r>
    </w:p>
    <w:p w14:paraId="542B8AA8" w14:textId="4CCA4ACD" w:rsidR="00C944BC" w:rsidRPr="00C944BC" w:rsidRDefault="00A50E32" w:rsidP="00CB1684">
      <w:pPr>
        <w:pStyle w:val="14"/>
        <w:rPr>
          <w:rtl/>
        </w:rPr>
      </w:pPr>
      <w:r>
        <w:rPr>
          <w:rFonts w:hint="cs"/>
          <w:rtl/>
        </w:rPr>
        <w:t>"</w:t>
      </w:r>
      <w:r w:rsidR="00C944BC" w:rsidRPr="00C944BC">
        <w:rPr>
          <w:rtl/>
        </w:rPr>
        <w:t>פירוש כמ</w:t>
      </w:r>
      <w:r>
        <w:rPr>
          <w:rFonts w:hint="cs"/>
          <w:rtl/>
        </w:rPr>
        <w:t>"</w:t>
      </w:r>
      <w:r w:rsidR="00C944BC" w:rsidRPr="00C944BC">
        <w:rPr>
          <w:rtl/>
        </w:rPr>
        <w:t xml:space="preserve">ש </w:t>
      </w:r>
      <w:r>
        <w:rPr>
          <w:rFonts w:hint="cs"/>
          <w:rtl/>
        </w:rPr>
        <w:t>'</w:t>
      </w:r>
      <w:r w:rsidR="00C944BC" w:rsidRPr="00C944BC">
        <w:rPr>
          <w:rtl/>
        </w:rPr>
        <w:t>אומר לצפון תני ולתימן אל תכלאי</w:t>
      </w:r>
      <w:r>
        <w:rPr>
          <w:rFonts w:hint="cs"/>
          <w:rtl/>
        </w:rPr>
        <w:t>',</w:t>
      </w:r>
      <w:r w:rsidR="00C944BC" w:rsidRPr="00C944BC">
        <w:rPr>
          <w:rtl/>
        </w:rPr>
        <w:t xml:space="preserve"> כי בצפון שם כל הטוב, כמ</w:t>
      </w:r>
      <w:r>
        <w:rPr>
          <w:rFonts w:hint="cs"/>
          <w:rtl/>
        </w:rPr>
        <w:t>"</w:t>
      </w:r>
      <w:r w:rsidR="00C944BC" w:rsidRPr="00C944BC">
        <w:rPr>
          <w:rtl/>
        </w:rPr>
        <w:t xml:space="preserve">ש </w:t>
      </w:r>
      <w:r>
        <w:rPr>
          <w:rFonts w:hint="cs"/>
          <w:rtl/>
        </w:rPr>
        <w:t>'</w:t>
      </w:r>
      <w:r w:rsidR="00C944BC" w:rsidRPr="00C944BC">
        <w:rPr>
          <w:rtl/>
        </w:rPr>
        <w:t>מה רב טובך אשר צפנת</w:t>
      </w:r>
      <w:r>
        <w:rPr>
          <w:rFonts w:hint="cs"/>
          <w:rtl/>
        </w:rPr>
        <w:t>'</w:t>
      </w:r>
      <w:r w:rsidR="00C944BC" w:rsidRPr="00C944BC">
        <w:rPr>
          <w:rtl/>
        </w:rPr>
        <w:t xml:space="preserve"> (והוא ברוח צפון), וכמ</w:t>
      </w:r>
      <w:r>
        <w:rPr>
          <w:rFonts w:hint="cs"/>
          <w:rtl/>
        </w:rPr>
        <w:t>"</w:t>
      </w:r>
      <w:r w:rsidR="00C944BC" w:rsidRPr="00C944BC">
        <w:rPr>
          <w:rtl/>
        </w:rPr>
        <w:t xml:space="preserve">ש </w:t>
      </w:r>
      <w:r>
        <w:rPr>
          <w:rFonts w:hint="cs"/>
          <w:rtl/>
        </w:rPr>
        <w:t>'</w:t>
      </w:r>
      <w:r w:rsidR="00C944BC" w:rsidRPr="00C944BC">
        <w:rPr>
          <w:rtl/>
        </w:rPr>
        <w:t>אתה גיבור</w:t>
      </w:r>
      <w:r>
        <w:rPr>
          <w:rFonts w:hint="cs"/>
          <w:rtl/>
        </w:rPr>
        <w:t>',</w:t>
      </w:r>
      <w:r w:rsidR="00C944BC" w:rsidRPr="00C944BC">
        <w:rPr>
          <w:rtl/>
        </w:rPr>
        <w:t xml:space="preserve"> שהוא מידת הדין</w:t>
      </w:r>
      <w:r>
        <w:rPr>
          <w:rFonts w:hint="cs"/>
          <w:rtl/>
        </w:rPr>
        <w:t>,</w:t>
      </w:r>
      <w:r w:rsidR="00C944BC" w:rsidRPr="00C944BC">
        <w:rPr>
          <w:rtl/>
        </w:rPr>
        <w:t xml:space="preserve"> </w:t>
      </w:r>
      <w:r>
        <w:rPr>
          <w:rFonts w:hint="cs"/>
          <w:rtl/>
        </w:rPr>
        <w:t>'</w:t>
      </w:r>
      <w:r w:rsidR="00C944BC" w:rsidRPr="00C944BC">
        <w:rPr>
          <w:rtl/>
        </w:rPr>
        <w:t>סומך נופלים ורופא חולים</w:t>
      </w:r>
      <w:r w:rsidR="00CB1684">
        <w:rPr>
          <w:rFonts w:hint="cs"/>
          <w:rtl/>
        </w:rPr>
        <w:t>'</w:t>
      </w:r>
      <w:r w:rsidR="00C944BC" w:rsidRPr="00C944BC">
        <w:rPr>
          <w:rtl/>
        </w:rPr>
        <w:t>, רק שהוא צפו</w:t>
      </w:r>
      <w:r w:rsidR="00CB1684">
        <w:rPr>
          <w:rFonts w:hint="cs"/>
          <w:rtl/>
        </w:rPr>
        <w:t>ּ</w:t>
      </w:r>
      <w:r w:rsidR="00C944BC" w:rsidRPr="00C944BC">
        <w:rPr>
          <w:rtl/>
        </w:rPr>
        <w:t>ן שם</w:t>
      </w:r>
      <w:r w:rsidR="00CB1684">
        <w:rPr>
          <w:rFonts w:hint="cs"/>
          <w:rtl/>
        </w:rPr>
        <w:t>,</w:t>
      </w:r>
      <w:r w:rsidR="00C944BC" w:rsidRPr="00C944BC">
        <w:rPr>
          <w:rtl/>
        </w:rPr>
        <w:t xml:space="preserve"> לכן אמר </w:t>
      </w:r>
      <w:r w:rsidR="00CB1684">
        <w:rPr>
          <w:rFonts w:hint="cs"/>
          <w:rtl/>
        </w:rPr>
        <w:t>'</w:t>
      </w:r>
      <w:r w:rsidR="00C944BC" w:rsidRPr="00C944BC">
        <w:rPr>
          <w:rtl/>
        </w:rPr>
        <w:t>תני</w:t>
      </w:r>
      <w:r w:rsidR="00CB1684">
        <w:rPr>
          <w:rFonts w:hint="cs"/>
          <w:rtl/>
        </w:rPr>
        <w:t>',</w:t>
      </w:r>
      <w:r w:rsidR="00C944BC" w:rsidRPr="00C944BC">
        <w:rPr>
          <w:rtl/>
        </w:rPr>
        <w:t xml:space="preserve"> אבל לתימן (הוא רוח דרום)</w:t>
      </w:r>
      <w:r w:rsidR="00CB1684">
        <w:rPr>
          <w:rFonts w:hint="cs"/>
          <w:rtl/>
        </w:rPr>
        <w:t>,</w:t>
      </w:r>
      <w:r w:rsidR="00C944BC" w:rsidRPr="00C944BC">
        <w:rPr>
          <w:rtl/>
        </w:rPr>
        <w:t xml:space="preserve"> שהוא מידת חסד</w:t>
      </w:r>
      <w:r w:rsidR="00CB1684">
        <w:rPr>
          <w:rFonts w:hint="cs"/>
          <w:rtl/>
        </w:rPr>
        <w:t>,</w:t>
      </w:r>
      <w:r w:rsidR="00C944BC" w:rsidRPr="00C944BC">
        <w:rPr>
          <w:rtl/>
        </w:rPr>
        <w:t xml:space="preserve"> אין צריך לבקש ליתן</w:t>
      </w:r>
      <w:r w:rsidR="00CB1684">
        <w:rPr>
          <w:rFonts w:hint="cs"/>
          <w:rtl/>
        </w:rPr>
        <w:t>,</w:t>
      </w:r>
      <w:r w:rsidR="00C944BC" w:rsidRPr="00C944BC">
        <w:rPr>
          <w:rtl/>
        </w:rPr>
        <w:t xml:space="preserve"> רק </w:t>
      </w:r>
      <w:r w:rsidR="00CB1684">
        <w:rPr>
          <w:rFonts w:hint="cs"/>
          <w:rtl/>
        </w:rPr>
        <w:t>'</w:t>
      </w:r>
      <w:r w:rsidR="00C944BC" w:rsidRPr="00C944BC">
        <w:rPr>
          <w:rtl/>
        </w:rPr>
        <w:t>אל תכלאי</w:t>
      </w:r>
      <w:r w:rsidR="00CB1684">
        <w:rPr>
          <w:rFonts w:hint="cs"/>
          <w:rtl/>
        </w:rPr>
        <w:t>',</w:t>
      </w:r>
      <w:r w:rsidR="00C944BC" w:rsidRPr="00C944BC">
        <w:rPr>
          <w:rtl/>
        </w:rPr>
        <w:t xml:space="preserve"> פירוש שלא יפסוק חסדו</w:t>
      </w:r>
      <w:r w:rsidR="00CB1684">
        <w:rPr>
          <w:rFonts w:hint="cs"/>
          <w:rtl/>
        </w:rPr>
        <w:t>,</w:t>
      </w:r>
      <w:r w:rsidR="00C944BC" w:rsidRPr="00C944BC">
        <w:rPr>
          <w:rtl/>
        </w:rPr>
        <w:t xml:space="preserve"> ולכן נאמר כאן </w:t>
      </w:r>
      <w:r w:rsidR="00CB1684">
        <w:rPr>
          <w:rFonts w:hint="cs"/>
          <w:rtl/>
        </w:rPr>
        <w:t>'</w:t>
      </w:r>
      <w:r w:rsidR="00C944BC" w:rsidRPr="00C944BC">
        <w:rPr>
          <w:rtl/>
        </w:rPr>
        <w:t>עורי צפון</w:t>
      </w:r>
      <w:r w:rsidR="00CB1684">
        <w:rPr>
          <w:rFonts w:hint="cs"/>
          <w:rtl/>
        </w:rPr>
        <w:t>',</w:t>
      </w:r>
      <w:r w:rsidR="00C944BC" w:rsidRPr="00C944BC">
        <w:rPr>
          <w:rtl/>
        </w:rPr>
        <w:t xml:space="preserve"> לפי שצפון צריך התעוררות</w:t>
      </w:r>
      <w:r w:rsidR="00CB1684">
        <w:rPr>
          <w:rFonts w:hint="cs"/>
          <w:rtl/>
        </w:rPr>
        <w:t>,</w:t>
      </w:r>
      <w:r w:rsidR="00C944BC" w:rsidRPr="00C944BC">
        <w:rPr>
          <w:rtl/>
        </w:rPr>
        <w:t xml:space="preserve"> אבל לתימן אין צריך לומר </w:t>
      </w:r>
      <w:r w:rsidR="00CB1684">
        <w:rPr>
          <w:rFonts w:hint="cs"/>
          <w:rtl/>
        </w:rPr>
        <w:t>'</w:t>
      </w:r>
      <w:r w:rsidR="00C944BC" w:rsidRPr="00C944BC">
        <w:rPr>
          <w:rtl/>
        </w:rPr>
        <w:t>עורי</w:t>
      </w:r>
      <w:r w:rsidR="00CB1684">
        <w:rPr>
          <w:rFonts w:hint="cs"/>
          <w:rtl/>
        </w:rPr>
        <w:t>'</w:t>
      </w:r>
      <w:r w:rsidR="00C944BC" w:rsidRPr="00C944BC">
        <w:rPr>
          <w:rtl/>
        </w:rPr>
        <w:t xml:space="preserve"> אלא </w:t>
      </w:r>
      <w:r w:rsidR="00CB1684">
        <w:rPr>
          <w:rFonts w:hint="cs"/>
          <w:rtl/>
        </w:rPr>
        <w:t>'</w:t>
      </w:r>
      <w:r w:rsidR="00C944BC" w:rsidRPr="00C944BC">
        <w:rPr>
          <w:rtl/>
        </w:rPr>
        <w:t>בואי</w:t>
      </w:r>
      <w:r w:rsidR="00CB1684">
        <w:rPr>
          <w:rFonts w:hint="cs"/>
          <w:rtl/>
        </w:rPr>
        <w:t>'</w:t>
      </w:r>
      <w:r w:rsidR="00C944BC" w:rsidRPr="00C944BC">
        <w:rPr>
          <w:rtl/>
        </w:rPr>
        <w:t xml:space="preserve"> (שיבוא מעצמו)</w:t>
      </w:r>
      <w:r w:rsidR="00CB1684">
        <w:rPr>
          <w:rFonts w:hint="cs"/>
          <w:rtl/>
        </w:rPr>
        <w:t>"</w:t>
      </w:r>
      <w:r w:rsidR="00C944BC" w:rsidRPr="00C944BC">
        <w:rPr>
          <w:rtl/>
        </w:rPr>
        <w:t>.</w:t>
      </w:r>
    </w:p>
    <w:p w14:paraId="12EB51F4" w14:textId="026F95DC" w:rsidR="00D75DB6" w:rsidRDefault="00D75DB6" w:rsidP="00DF1B8F">
      <w:pPr>
        <w:rPr>
          <w:rtl/>
        </w:rPr>
      </w:pPr>
      <w:r>
        <w:rPr>
          <w:rFonts w:hint="cs"/>
          <w:rtl/>
        </w:rPr>
        <w:t>ר'</w:t>
      </w:r>
      <w:r w:rsidR="00C944BC" w:rsidRPr="00C944BC">
        <w:rPr>
          <w:rtl/>
        </w:rPr>
        <w:t xml:space="preserve"> מנחם מנדל </w:t>
      </w:r>
      <w:r>
        <w:rPr>
          <w:rFonts w:hint="cs"/>
          <w:rtl/>
        </w:rPr>
        <w:t>משקלוב</w:t>
      </w:r>
      <w:r w:rsidR="00B750AE">
        <w:rPr>
          <w:rFonts w:hint="cs"/>
          <w:rtl/>
        </w:rPr>
        <w:t>, תלמידו של הגר"א,</w:t>
      </w:r>
      <w:r>
        <w:rPr>
          <w:rFonts w:hint="cs"/>
          <w:rtl/>
        </w:rPr>
        <w:t xml:space="preserve"> </w:t>
      </w:r>
      <w:r w:rsidR="00C944BC" w:rsidRPr="00C944BC">
        <w:rPr>
          <w:rtl/>
        </w:rPr>
        <w:t>מבאר</w:t>
      </w:r>
      <w:r w:rsidR="00B750AE">
        <w:rPr>
          <w:rFonts w:hint="cs"/>
          <w:rtl/>
        </w:rPr>
        <w:t xml:space="preserve"> את דבריו</w:t>
      </w:r>
      <w:r>
        <w:rPr>
          <w:rFonts w:hint="cs"/>
          <w:rtl/>
        </w:rPr>
        <w:t>:</w:t>
      </w:r>
    </w:p>
    <w:p w14:paraId="28F66C10" w14:textId="109C60C1" w:rsidR="004759FF" w:rsidRDefault="00D75DB6" w:rsidP="004759FF">
      <w:pPr>
        <w:pStyle w:val="14"/>
        <w:rPr>
          <w:rtl/>
        </w:rPr>
      </w:pPr>
      <w:r>
        <w:rPr>
          <w:rFonts w:hint="cs"/>
          <w:rtl/>
        </w:rPr>
        <w:t>"</w:t>
      </w:r>
      <w:r w:rsidR="00C944BC" w:rsidRPr="00C944BC">
        <w:rPr>
          <w:rtl/>
        </w:rPr>
        <w:t>כי אמנם ידוע שהצפון הוא דין ודרום הוא חסד, ואף על פי כן בצפון כל ההטבות</w:t>
      </w:r>
      <w:r>
        <w:rPr>
          <w:rFonts w:hint="cs"/>
          <w:rtl/>
        </w:rPr>
        <w:t>,</w:t>
      </w:r>
      <w:r w:rsidR="00C944BC" w:rsidRPr="00C944BC">
        <w:rPr>
          <w:rtl/>
        </w:rPr>
        <w:t xml:space="preserve"> כמו שמצאנו בברכת אתה גיבור</w:t>
      </w:r>
      <w:r>
        <w:rPr>
          <w:rFonts w:hint="cs"/>
          <w:rtl/>
        </w:rPr>
        <w:t>,</w:t>
      </w:r>
      <w:r w:rsidR="00C944BC" w:rsidRPr="00C944BC">
        <w:rPr>
          <w:rtl/>
        </w:rPr>
        <w:t xml:space="preserve"> דאף על גב שגיבור הוא ממידת הדין, אעפ"כ הוא סומך נופלים ורופא חולים, שהוא טוב ועושה חסד.</w:t>
      </w:r>
      <w:r w:rsidR="00AF0E69">
        <w:rPr>
          <w:rFonts w:hint="cs"/>
          <w:rtl/>
        </w:rPr>
        <w:t>..</w:t>
      </w:r>
      <w:r w:rsidR="00C944BC" w:rsidRPr="00C944BC">
        <w:rPr>
          <w:rtl/>
        </w:rPr>
        <w:t xml:space="preserve"> </w:t>
      </w:r>
      <w:r w:rsidR="002C13CF">
        <w:rPr>
          <w:rFonts w:hint="cs"/>
          <w:rtl/>
        </w:rPr>
        <w:t xml:space="preserve">וכן הוא ג"כ </w:t>
      </w:r>
      <w:r w:rsidR="00C944BC" w:rsidRPr="00C944BC">
        <w:rPr>
          <w:rtl/>
        </w:rPr>
        <w:t xml:space="preserve"> </w:t>
      </w:r>
      <w:r w:rsidR="002C13CF">
        <w:rPr>
          <w:rFonts w:hint="cs"/>
          <w:rtl/>
        </w:rPr>
        <w:t>ב</w:t>
      </w:r>
      <w:r w:rsidR="00C944BC" w:rsidRPr="00C944BC">
        <w:rPr>
          <w:rtl/>
        </w:rPr>
        <w:t xml:space="preserve">אותיות דרבי עקיבא אות </w:t>
      </w:r>
      <w:r w:rsidR="002C13CF">
        <w:rPr>
          <w:rFonts w:hint="cs"/>
          <w:rtl/>
        </w:rPr>
        <w:t>ס</w:t>
      </w:r>
      <w:r w:rsidR="00C944BC" w:rsidRPr="00C944BC">
        <w:rPr>
          <w:rtl/>
        </w:rPr>
        <w:t xml:space="preserve">' </w:t>
      </w:r>
      <w:r w:rsidR="002C13CF">
        <w:rPr>
          <w:rFonts w:hint="cs"/>
          <w:rtl/>
        </w:rPr>
        <w:t>ש</w:t>
      </w:r>
      <w:r w:rsidR="00C944BC" w:rsidRPr="00C944BC">
        <w:rPr>
          <w:rtl/>
        </w:rPr>
        <w:t xml:space="preserve">גם מתן שכרן של צדיקים שבגן </w:t>
      </w:r>
      <w:r w:rsidR="00C944BC" w:rsidRPr="00C944BC">
        <w:rPr>
          <w:rtl/>
        </w:rPr>
        <w:t>עדן הוא ג</w:t>
      </w:r>
      <w:r w:rsidR="002C13CF">
        <w:rPr>
          <w:rFonts w:hint="cs"/>
          <w:rtl/>
        </w:rPr>
        <w:t>"</w:t>
      </w:r>
      <w:r w:rsidR="00C944BC" w:rsidRPr="00C944BC">
        <w:rPr>
          <w:rtl/>
        </w:rPr>
        <w:t>כ בצפון</w:t>
      </w:r>
      <w:r w:rsidR="002C13CF">
        <w:rPr>
          <w:rFonts w:hint="cs"/>
          <w:rtl/>
        </w:rPr>
        <w:t>,</w:t>
      </w:r>
      <w:r w:rsidR="00C944BC" w:rsidRPr="00C944BC">
        <w:rPr>
          <w:rtl/>
        </w:rPr>
        <w:t xml:space="preserve"> כי </w:t>
      </w:r>
      <w:r w:rsidR="002C13CF">
        <w:rPr>
          <w:rFonts w:hint="cs"/>
          <w:rtl/>
        </w:rPr>
        <w:t>ה</w:t>
      </w:r>
      <w:r w:rsidR="00C944BC" w:rsidRPr="00C944BC">
        <w:rPr>
          <w:rtl/>
        </w:rPr>
        <w:t xml:space="preserve">גן </w:t>
      </w:r>
      <w:r w:rsidR="005D23DB">
        <w:rPr>
          <w:rFonts w:hint="cs"/>
          <w:rtl/>
        </w:rPr>
        <w:t xml:space="preserve">עדן </w:t>
      </w:r>
      <w:r w:rsidR="00C944BC" w:rsidRPr="00C944BC">
        <w:rPr>
          <w:rtl/>
        </w:rPr>
        <w:t>הוא בצפון.</w:t>
      </w:r>
      <w:r w:rsidR="00A924FB">
        <w:rPr>
          <w:rFonts w:hint="cs"/>
          <w:rtl/>
        </w:rPr>
        <w:t xml:space="preserve">.. </w:t>
      </w:r>
      <w:r w:rsidR="004759FF">
        <w:rPr>
          <w:rFonts w:hint="cs"/>
          <w:rtl/>
        </w:rPr>
        <w:t xml:space="preserve">אך </w:t>
      </w:r>
      <w:r w:rsidR="00C944BC" w:rsidRPr="00C944BC">
        <w:rPr>
          <w:rtl/>
        </w:rPr>
        <w:t>כשהגבורות נמתקין ומתבסמין הם יותר מעולות מהחסדים</w:t>
      </w:r>
      <w:r w:rsidR="004759FF">
        <w:rPr>
          <w:rFonts w:hint="cs"/>
          <w:rtl/>
        </w:rPr>
        <w:t>,</w:t>
      </w:r>
      <w:r w:rsidR="00C944BC" w:rsidRPr="00C944BC">
        <w:rPr>
          <w:rtl/>
        </w:rPr>
        <w:t xml:space="preserve"> כי בהם הוא כל ההתעוררות והשמחה</w:t>
      </w:r>
      <w:r w:rsidR="004759FF">
        <w:rPr>
          <w:rFonts w:hint="cs"/>
          <w:rtl/>
        </w:rPr>
        <w:t>,</w:t>
      </w:r>
      <w:r w:rsidR="00C944BC" w:rsidRPr="00C944BC">
        <w:rPr>
          <w:rtl/>
        </w:rPr>
        <w:t xml:space="preserve"> וכל טוב החסדים ואורם וגילויים ופעולתם הוא רק ע"י הגבורות הנמתקים</w:t>
      </w:r>
      <w:r w:rsidR="004759FF">
        <w:rPr>
          <w:rFonts w:hint="cs"/>
          <w:rtl/>
        </w:rPr>
        <w:t>"</w:t>
      </w:r>
      <w:r w:rsidR="00C944BC" w:rsidRPr="00C944BC">
        <w:rPr>
          <w:rtl/>
        </w:rPr>
        <w:t>.</w:t>
      </w:r>
    </w:p>
    <w:p w14:paraId="4C951476" w14:textId="1BE7DC2D" w:rsidR="00C944BC" w:rsidRPr="00C944BC" w:rsidRDefault="00C944BC" w:rsidP="00A924FB">
      <w:pPr>
        <w:rPr>
          <w:rtl/>
        </w:rPr>
      </w:pPr>
      <w:r w:rsidRPr="00C944BC">
        <w:rPr>
          <w:rtl/>
        </w:rPr>
        <w:t>לחיזוק דברי</w:t>
      </w:r>
      <w:r w:rsidR="00F30CEC">
        <w:rPr>
          <w:rFonts w:hint="cs"/>
          <w:rtl/>
        </w:rPr>
        <w:t>ו</w:t>
      </w:r>
      <w:r w:rsidRPr="00C944BC">
        <w:rPr>
          <w:rtl/>
        </w:rPr>
        <w:t xml:space="preserve"> ה</w:t>
      </w:r>
      <w:r w:rsidR="00F30CEC">
        <w:rPr>
          <w:rFonts w:hint="cs"/>
          <w:rtl/>
        </w:rPr>
        <w:t>וא</w:t>
      </w:r>
      <w:r w:rsidRPr="00C944BC">
        <w:rPr>
          <w:rtl/>
        </w:rPr>
        <w:t xml:space="preserve"> מצטט את השערי אורה </w:t>
      </w:r>
      <w:r w:rsidR="00F30CEC">
        <w:rPr>
          <w:rFonts w:hint="cs"/>
          <w:rtl/>
        </w:rPr>
        <w:t>(</w:t>
      </w:r>
      <w:r w:rsidRPr="00C944BC">
        <w:rPr>
          <w:rtl/>
        </w:rPr>
        <w:t>שער ו'</w:t>
      </w:r>
      <w:r w:rsidR="00F30CEC">
        <w:rPr>
          <w:rFonts w:hint="cs"/>
          <w:rtl/>
        </w:rPr>
        <w:t>)</w:t>
      </w:r>
      <w:r w:rsidRPr="00C944BC">
        <w:rPr>
          <w:rtl/>
        </w:rPr>
        <w:t>:</w:t>
      </w:r>
    </w:p>
    <w:p w14:paraId="5383C2BD" w14:textId="43D6830B" w:rsidR="00C944BC" w:rsidRPr="00C944BC" w:rsidRDefault="00F30CEC" w:rsidP="004759FF">
      <w:pPr>
        <w:pStyle w:val="14"/>
        <w:rPr>
          <w:rtl/>
        </w:rPr>
      </w:pPr>
      <w:r>
        <w:rPr>
          <w:rFonts w:hint="cs"/>
          <w:rtl/>
        </w:rPr>
        <w:t>"</w:t>
      </w:r>
      <w:r w:rsidR="00C944BC" w:rsidRPr="00C944BC">
        <w:rPr>
          <w:rtl/>
        </w:rPr>
        <w:t>ודע כי המידה הזאת נקראת צפון</w:t>
      </w:r>
      <w:r w:rsidR="00F16BBB">
        <w:rPr>
          <w:rFonts w:hint="cs"/>
          <w:rtl/>
        </w:rPr>
        <w:t>.</w:t>
      </w:r>
      <w:r w:rsidR="00C944BC" w:rsidRPr="00C944BC">
        <w:rPr>
          <w:rtl/>
        </w:rPr>
        <w:t xml:space="preserve"> וצריך אתה לדעת העיקר</w:t>
      </w:r>
      <w:r w:rsidR="00F16BBB">
        <w:rPr>
          <w:rFonts w:hint="cs"/>
          <w:rtl/>
        </w:rPr>
        <w:t>:</w:t>
      </w:r>
      <w:r w:rsidR="00C944BC" w:rsidRPr="00C944BC">
        <w:rPr>
          <w:rtl/>
        </w:rPr>
        <w:t xml:space="preserve"> כבר הודענוך כי מידת החסד, שהיא בימין, תמיד פתוחה ומזומנת להפיק לכל שואל. וכשהאדם שואל חפציו מאת השם, אזי מתעוררת מידת החסד ומושכת ממקור הרצון כל מיני העושר וכל מיני טובות לתת לשואל די מחסורו</w:t>
      </w:r>
      <w:r w:rsidR="009749D3">
        <w:rPr>
          <w:rFonts w:hint="cs"/>
          <w:rtl/>
        </w:rPr>
        <w:t>,</w:t>
      </w:r>
      <w:r w:rsidR="00C944BC" w:rsidRPr="00C944BC">
        <w:rPr>
          <w:rtl/>
        </w:rPr>
        <w:t xml:space="preserve"> וכשמגיעין אותן המתנות והטובות מצד מידת שמאל, אזי עומדת מידת הדין שהיא מצד צפון ומעכבת א</w:t>
      </w:r>
      <w:r w:rsidR="009749D3">
        <w:rPr>
          <w:rFonts w:hint="cs"/>
          <w:rtl/>
        </w:rPr>
        <w:t>ת</w:t>
      </w:r>
      <w:r w:rsidR="00C944BC" w:rsidRPr="00C944BC">
        <w:rPr>
          <w:rtl/>
        </w:rPr>
        <w:t xml:space="preserve"> הימין לגמור חפצי השואל</w:t>
      </w:r>
      <w:r w:rsidR="009749D3">
        <w:rPr>
          <w:rFonts w:hint="cs"/>
          <w:rtl/>
        </w:rPr>
        <w:t>,</w:t>
      </w:r>
      <w:r w:rsidR="00C944BC" w:rsidRPr="00C944BC">
        <w:rPr>
          <w:rtl/>
        </w:rPr>
        <w:t xml:space="preserve"> ואומרת:</w:t>
      </w:r>
      <w:r w:rsidR="004759FF">
        <w:rPr>
          <w:rFonts w:hint="cs"/>
          <w:rtl/>
        </w:rPr>
        <w:t xml:space="preserve"> </w:t>
      </w:r>
      <w:r w:rsidR="00C944BC" w:rsidRPr="00C944BC">
        <w:rPr>
          <w:rtl/>
        </w:rPr>
        <w:t>נשב לדין ונראה אם זה השואל ראוי לתת לו שאלה זו ששאל או לאו. ואז נידון השואל בסנהדרי גדולה העומדת בצפון, ואם הוא ראוי נותנים לו שאלתו, ואם אינו ראוי מונעים ממנו כל אותו האור וכל אותו הטוב שהמשיכה מידת החסד. ואז מקבלת מידת הדין ההיא בצפון כל אותו העושר וכל אותו הטוב ומכנסת אותו באוצרותיה ובבתי גנזיה אשר בצפון, ונשאר כל אותו העושר וכל אותו הטוב באוצרות צפון; לפי שמאחר שמשכה מידת החסד אותם למטה, שוב אינן חוזרים למקומן אלא מקבלת אותם סנהדרי גדולה אשר בצפון</w:t>
      </w:r>
      <w:r w:rsidR="00857988">
        <w:rPr>
          <w:rFonts w:hint="cs"/>
          <w:rtl/>
        </w:rPr>
        <w:t>.</w:t>
      </w:r>
      <w:r w:rsidR="00C944BC" w:rsidRPr="00C944BC">
        <w:rPr>
          <w:rtl/>
        </w:rPr>
        <w:t xml:space="preserve"> ולפיכך נקראת צפון, לפי ששם צפונים כל מיני עושר וכל הגנזים וכל המצפונים וכל הזהב, וכן הוא אומר </w:t>
      </w:r>
      <w:r w:rsidR="00857988">
        <w:rPr>
          <w:rFonts w:hint="cs"/>
          <w:rtl/>
        </w:rPr>
        <w:t>'</w:t>
      </w:r>
      <w:r w:rsidR="00C944BC" w:rsidRPr="00C944BC">
        <w:rPr>
          <w:rtl/>
        </w:rPr>
        <w:t>מצפון זהב יאתה</w:t>
      </w:r>
      <w:r w:rsidR="00857988">
        <w:rPr>
          <w:rFonts w:hint="cs"/>
          <w:rtl/>
        </w:rPr>
        <w:t>'.</w:t>
      </w:r>
    </w:p>
    <w:p w14:paraId="00D2ACDF" w14:textId="6854F551" w:rsidR="00C944BC" w:rsidRPr="00C944BC" w:rsidRDefault="00C944BC" w:rsidP="00BC501A">
      <w:pPr>
        <w:rPr>
          <w:rtl/>
        </w:rPr>
      </w:pPr>
      <w:r w:rsidRPr="00C944BC">
        <w:rPr>
          <w:rtl/>
        </w:rPr>
        <w:t xml:space="preserve">מדבריו </w:t>
      </w:r>
      <w:r w:rsidR="00D25799">
        <w:rPr>
          <w:rFonts w:hint="cs"/>
          <w:rtl/>
        </w:rPr>
        <w:t>עולה שכאשר</w:t>
      </w:r>
      <w:r w:rsidRPr="00C944BC">
        <w:rPr>
          <w:rtl/>
        </w:rPr>
        <w:t xml:space="preserve"> מגיעה ברכה מצד צפון, מידת הדין מבקשת לברר האם השואל ראוי לתת לו את שאלתו, ואם </w:t>
      </w:r>
      <w:r w:rsidR="00D25799">
        <w:rPr>
          <w:rFonts w:hint="cs"/>
          <w:rtl/>
        </w:rPr>
        <w:t xml:space="preserve">הוא </w:t>
      </w:r>
      <w:r w:rsidR="00D25799" w:rsidRPr="00C944BC">
        <w:rPr>
          <w:rtl/>
        </w:rPr>
        <w:t xml:space="preserve">אכן </w:t>
      </w:r>
      <w:r w:rsidR="00D25799">
        <w:rPr>
          <w:rFonts w:hint="cs"/>
          <w:rtl/>
        </w:rPr>
        <w:t>אינו</w:t>
      </w:r>
      <w:r w:rsidRPr="00C944BC">
        <w:rPr>
          <w:rtl/>
        </w:rPr>
        <w:t xml:space="preserve"> ראוי </w:t>
      </w:r>
      <w:r w:rsidR="00D25799">
        <w:rPr>
          <w:rFonts w:hint="cs"/>
          <w:rtl/>
        </w:rPr>
        <w:t xml:space="preserve">– </w:t>
      </w:r>
      <w:r w:rsidRPr="00C944BC">
        <w:rPr>
          <w:rtl/>
        </w:rPr>
        <w:t>אז</w:t>
      </w:r>
      <w:r w:rsidR="00D25799">
        <w:rPr>
          <w:rFonts w:hint="cs"/>
          <w:rtl/>
        </w:rPr>
        <w:t>י</w:t>
      </w:r>
      <w:r w:rsidRPr="00C944BC">
        <w:rPr>
          <w:rtl/>
        </w:rPr>
        <w:t xml:space="preserve"> מידת הדין מקבלת</w:t>
      </w:r>
      <w:r w:rsidR="00D25799">
        <w:rPr>
          <w:rFonts w:hint="cs"/>
          <w:rtl/>
        </w:rPr>
        <w:t xml:space="preserve"> את ה</w:t>
      </w:r>
      <w:r w:rsidRPr="00C944BC">
        <w:rPr>
          <w:rtl/>
        </w:rPr>
        <w:t xml:space="preserve">עושר </w:t>
      </w:r>
      <w:r w:rsidR="006C1ABB">
        <w:rPr>
          <w:rFonts w:hint="cs"/>
          <w:rtl/>
        </w:rPr>
        <w:t>והטוב הללו</w:t>
      </w:r>
      <w:r w:rsidRPr="00C944BC">
        <w:rPr>
          <w:rtl/>
        </w:rPr>
        <w:t xml:space="preserve"> וגונזת אות</w:t>
      </w:r>
      <w:r w:rsidR="006C1ABB">
        <w:rPr>
          <w:rFonts w:hint="cs"/>
          <w:rtl/>
        </w:rPr>
        <w:t>ם</w:t>
      </w:r>
      <w:r w:rsidRPr="00C944BC">
        <w:rPr>
          <w:rtl/>
        </w:rPr>
        <w:t xml:space="preserve"> באוצרותיה </w:t>
      </w:r>
      <w:r w:rsidR="006C1ABB">
        <w:rPr>
          <w:rFonts w:hint="cs"/>
          <w:rtl/>
        </w:rPr>
        <w:t>ש</w:t>
      </w:r>
      <w:r w:rsidRPr="00C944BC">
        <w:rPr>
          <w:rtl/>
        </w:rPr>
        <w:t xml:space="preserve">בצפון. על פי זה, לא מקרה הוא </w:t>
      </w:r>
      <w:r w:rsidR="006C1ABB">
        <w:rPr>
          <w:rFonts w:hint="cs"/>
          <w:rtl/>
        </w:rPr>
        <w:t>ש</w:t>
      </w:r>
      <w:r w:rsidRPr="00C944BC">
        <w:rPr>
          <w:rtl/>
        </w:rPr>
        <w:t>סנהדרי גדולה</w:t>
      </w:r>
      <w:r w:rsidR="00570177">
        <w:rPr>
          <w:rFonts w:hint="cs"/>
          <w:rtl/>
        </w:rPr>
        <w:t>,</w:t>
      </w:r>
      <w:r w:rsidRPr="00C944BC">
        <w:rPr>
          <w:rtl/>
        </w:rPr>
        <w:t xml:space="preserve"> </w:t>
      </w:r>
      <w:r w:rsidR="00570177">
        <w:rPr>
          <w:rFonts w:hint="cs"/>
          <w:rtl/>
        </w:rPr>
        <w:t xml:space="preserve">העוסקת בדין, </w:t>
      </w:r>
      <w:r w:rsidRPr="00C944BC">
        <w:rPr>
          <w:rtl/>
        </w:rPr>
        <w:t>ממוקמת בצפון</w:t>
      </w:r>
      <w:r w:rsidR="00B750AE">
        <w:rPr>
          <w:rFonts w:hint="cs"/>
          <w:rtl/>
        </w:rPr>
        <w:t>,</w:t>
      </w:r>
      <w:r w:rsidRPr="00C944BC">
        <w:rPr>
          <w:rtl/>
        </w:rPr>
        <w:t xml:space="preserve"> </w:t>
      </w:r>
      <w:r w:rsidR="00570177">
        <w:rPr>
          <w:rFonts w:hint="cs"/>
          <w:rtl/>
        </w:rPr>
        <w:t>ושהחסדים</w:t>
      </w:r>
      <w:r w:rsidR="00F643C4">
        <w:rPr>
          <w:rFonts w:hint="cs"/>
          <w:rtl/>
        </w:rPr>
        <w:t xml:space="preserve"> שנמנעו ממי שלא היה ראוי להם</w:t>
      </w:r>
      <w:r w:rsidRPr="00C944BC">
        <w:rPr>
          <w:rtl/>
        </w:rPr>
        <w:t xml:space="preserve"> צפונים בצפון.</w:t>
      </w:r>
    </w:p>
    <w:p w14:paraId="2D3EA32E" w14:textId="59D026A1" w:rsidR="00C944BC" w:rsidRPr="00C944BC" w:rsidRDefault="00C944BC" w:rsidP="00BC501A">
      <w:pPr>
        <w:rPr>
          <w:rtl/>
        </w:rPr>
      </w:pPr>
      <w:r w:rsidRPr="00C944BC">
        <w:rPr>
          <w:rtl/>
        </w:rPr>
        <w:t>על פי הסבר</w:t>
      </w:r>
      <w:r w:rsidR="004D48B6">
        <w:rPr>
          <w:rFonts w:hint="cs"/>
          <w:rtl/>
        </w:rPr>
        <w:t>ו</w:t>
      </w:r>
      <w:r w:rsidRPr="00C944BC">
        <w:rPr>
          <w:rtl/>
        </w:rPr>
        <w:t xml:space="preserve"> של </w:t>
      </w:r>
      <w:r w:rsidR="004D48B6">
        <w:rPr>
          <w:rFonts w:hint="cs"/>
          <w:rtl/>
        </w:rPr>
        <w:t xml:space="preserve">בעל </w:t>
      </w:r>
      <w:r w:rsidRPr="00C944BC">
        <w:rPr>
          <w:rtl/>
        </w:rPr>
        <w:t xml:space="preserve">שערי אורה, צד הצפון יכול לקבל את הברכה אם הוא ראוי לה, ואם כך </w:t>
      </w:r>
      <w:r w:rsidR="004D48B6">
        <w:rPr>
          <w:rFonts w:hint="cs"/>
          <w:rtl/>
        </w:rPr>
        <w:t xml:space="preserve">– </w:t>
      </w:r>
      <w:r w:rsidRPr="00C944BC">
        <w:rPr>
          <w:rtl/>
        </w:rPr>
        <w:t>ברכ</w:t>
      </w:r>
      <w:r w:rsidR="004D48B6">
        <w:rPr>
          <w:rFonts w:hint="cs"/>
          <w:rtl/>
        </w:rPr>
        <w:t>ת</w:t>
      </w:r>
      <w:r w:rsidRPr="00C944BC">
        <w:rPr>
          <w:rtl/>
        </w:rPr>
        <w:t xml:space="preserve"> החסד</w:t>
      </w:r>
      <w:r w:rsidR="004D48B6">
        <w:rPr>
          <w:rFonts w:hint="cs"/>
          <w:rtl/>
        </w:rPr>
        <w:t>,</w:t>
      </w:r>
      <w:r w:rsidRPr="00C944BC">
        <w:rPr>
          <w:rtl/>
        </w:rPr>
        <w:t xml:space="preserve"> התחומה על ידי הגבולות של </w:t>
      </w:r>
      <w:r w:rsidR="00F643C4">
        <w:rPr>
          <w:rFonts w:hint="cs"/>
          <w:rtl/>
        </w:rPr>
        <w:t>מידת הדין</w:t>
      </w:r>
      <w:r w:rsidRPr="00C944BC">
        <w:rPr>
          <w:rtl/>
        </w:rPr>
        <w:t xml:space="preserve">, </w:t>
      </w:r>
      <w:r w:rsidR="00F643C4">
        <w:rPr>
          <w:rFonts w:hint="cs"/>
          <w:rtl/>
        </w:rPr>
        <w:t>שוכנת בצפון</w:t>
      </w:r>
      <w:r w:rsidRPr="00C944BC">
        <w:rPr>
          <w:rtl/>
        </w:rPr>
        <w:t>.</w:t>
      </w:r>
    </w:p>
    <w:p w14:paraId="5706F015" w14:textId="33C91FC1" w:rsidR="00C944BC" w:rsidRPr="00C944BC" w:rsidRDefault="00C944BC" w:rsidP="00BC501A">
      <w:pPr>
        <w:rPr>
          <w:rtl/>
        </w:rPr>
      </w:pPr>
      <w:r w:rsidRPr="00C944BC">
        <w:rPr>
          <w:rtl/>
        </w:rPr>
        <w:t xml:space="preserve">על פי ההסברים שהבאנו ראינו </w:t>
      </w:r>
      <w:r w:rsidR="002D754D">
        <w:rPr>
          <w:rFonts w:hint="cs"/>
          <w:rtl/>
        </w:rPr>
        <w:t>שיש</w:t>
      </w:r>
      <w:r w:rsidRPr="00C944BC">
        <w:rPr>
          <w:rtl/>
        </w:rPr>
        <w:t xml:space="preserve"> זיקה פנימית עמוקה בין </w:t>
      </w:r>
      <w:r w:rsidR="002D754D">
        <w:rPr>
          <w:rFonts w:hint="cs"/>
          <w:rtl/>
        </w:rPr>
        <w:t>העובדה ש</w:t>
      </w:r>
      <w:r w:rsidR="002D754D" w:rsidRPr="00C944BC">
        <w:rPr>
          <w:rtl/>
        </w:rPr>
        <w:t>צד צפון</w:t>
      </w:r>
      <w:r w:rsidR="002D754D" w:rsidRPr="00C944BC">
        <w:rPr>
          <w:rtl/>
        </w:rPr>
        <w:t xml:space="preserve"> </w:t>
      </w:r>
      <w:r w:rsidR="002D754D">
        <w:rPr>
          <w:rFonts w:hint="cs"/>
          <w:rtl/>
        </w:rPr>
        <w:t xml:space="preserve">הוא צד </w:t>
      </w:r>
      <w:r w:rsidRPr="00C944BC">
        <w:rPr>
          <w:rtl/>
        </w:rPr>
        <w:t xml:space="preserve">העושר, הברכה והנכסים, </w:t>
      </w:r>
      <w:r w:rsidR="002D754D">
        <w:rPr>
          <w:rFonts w:hint="cs"/>
          <w:rtl/>
        </w:rPr>
        <w:t xml:space="preserve">ובין היותו </w:t>
      </w:r>
      <w:r w:rsidRPr="00C944BC">
        <w:rPr>
          <w:rtl/>
        </w:rPr>
        <w:t xml:space="preserve">צד הגבורות </w:t>
      </w:r>
      <w:r w:rsidR="002D754D">
        <w:rPr>
          <w:rFonts w:hint="cs"/>
          <w:rtl/>
        </w:rPr>
        <w:t>ו</w:t>
      </w:r>
      <w:r w:rsidRPr="00C944BC">
        <w:rPr>
          <w:rtl/>
        </w:rPr>
        <w:t>הדין, הצד הקשה של הזוועות והשדים.</w:t>
      </w:r>
    </w:p>
    <w:p w14:paraId="06588E91" w14:textId="4291EFAF" w:rsidR="00BD7E2A" w:rsidRPr="00BC501A" w:rsidRDefault="00C944BC" w:rsidP="00BC501A">
      <w:pPr>
        <w:rPr>
          <w:rtl/>
        </w:rPr>
      </w:pPr>
      <w:r w:rsidRPr="00C944BC">
        <w:rPr>
          <w:rtl/>
        </w:rPr>
        <w:lastRenderedPageBreak/>
        <w:t xml:space="preserve">בשיעור הבא ננסה לסכם את מכלול הגוונים של </w:t>
      </w:r>
      <w:r w:rsidR="002D754D">
        <w:rPr>
          <w:rFonts w:hint="cs"/>
          <w:rtl/>
        </w:rPr>
        <w:t>ה</w:t>
      </w:r>
      <w:r w:rsidRPr="00C944BC">
        <w:rPr>
          <w:rtl/>
        </w:rPr>
        <w:t xml:space="preserve">צפון </w:t>
      </w:r>
      <w:r w:rsidR="00F643C4">
        <w:rPr>
          <w:rFonts w:hint="cs"/>
          <w:rtl/>
        </w:rPr>
        <w:t>ו</w:t>
      </w:r>
      <w:r w:rsidRPr="00C944BC">
        <w:rPr>
          <w:rtl/>
        </w:rPr>
        <w:t>להבין מהו היחס בין צד צפון לצד מערב</w:t>
      </w:r>
      <w:r w:rsidR="002D754D">
        <w:rPr>
          <w:rFonts w:hint="cs"/>
          <w:rtl/>
        </w:rPr>
        <w:t>,</w:t>
      </w:r>
      <w:r w:rsidRPr="00C944BC">
        <w:rPr>
          <w:rtl/>
        </w:rPr>
        <w:t xml:space="preserve"> ולבסוף נחזור ל</w:t>
      </w:r>
      <w:r w:rsidR="002D754D">
        <w:rPr>
          <w:rFonts w:hint="cs"/>
          <w:rtl/>
        </w:rPr>
        <w:t xml:space="preserve">בחון </w:t>
      </w:r>
      <w:r w:rsidRPr="00C944BC">
        <w:rPr>
          <w:rtl/>
        </w:rPr>
        <w:t>צדדים אלו ב</w:t>
      </w:r>
      <w:r w:rsidR="002D754D">
        <w:rPr>
          <w:rFonts w:hint="cs"/>
          <w:rtl/>
        </w:rPr>
        <w:t>יחס ל</w:t>
      </w:r>
      <w:r w:rsidRPr="00C944BC">
        <w:rPr>
          <w:rtl/>
        </w:rPr>
        <w:t>נבואות יחזקאל.</w:t>
      </w:r>
      <w:bookmarkStart w:id="0" w:name="_GoBack"/>
      <w:bookmarkEnd w:id="0"/>
    </w:p>
    <w:tbl>
      <w:tblPr>
        <w:tblpPr w:leftFromText="180" w:rightFromText="180" w:vertAnchor="text" w:horzAnchor="margin" w:tblpY="445"/>
        <w:bidiVisual/>
        <w:tblW w:w="4678" w:type="dxa"/>
        <w:tblLayout w:type="fixed"/>
        <w:tblLook w:val="0000" w:firstRow="0" w:lastRow="0" w:firstColumn="0" w:lastColumn="0" w:noHBand="0" w:noVBand="0"/>
      </w:tblPr>
      <w:tblGrid>
        <w:gridCol w:w="283"/>
        <w:gridCol w:w="4111"/>
        <w:gridCol w:w="284"/>
      </w:tblGrid>
      <w:tr w:rsidR="004124E0" w14:paraId="6AEC150A" w14:textId="77777777" w:rsidTr="00D70AFE">
        <w:trPr>
          <w:cantSplit/>
        </w:trPr>
        <w:tc>
          <w:tcPr>
            <w:tcW w:w="283" w:type="dxa"/>
            <w:tcBorders>
              <w:top w:val="nil"/>
              <w:left w:val="nil"/>
              <w:bottom w:val="nil"/>
              <w:right w:val="nil"/>
            </w:tcBorders>
          </w:tcPr>
          <w:p w14:paraId="57F2A3B9" w14:textId="77777777" w:rsidR="004124E0" w:rsidRDefault="004124E0" w:rsidP="00D70AFE">
            <w:pPr>
              <w:pStyle w:val="aa"/>
            </w:pPr>
            <w:r>
              <w:rPr>
                <w:rtl/>
              </w:rPr>
              <w:t xml:space="preserve">* * * * * * * </w:t>
            </w:r>
          </w:p>
        </w:tc>
        <w:tc>
          <w:tcPr>
            <w:tcW w:w="4111" w:type="dxa"/>
            <w:tcBorders>
              <w:top w:val="nil"/>
              <w:left w:val="nil"/>
              <w:bottom w:val="nil"/>
              <w:right w:val="nil"/>
            </w:tcBorders>
          </w:tcPr>
          <w:p w14:paraId="127FE147" w14:textId="77777777" w:rsidR="004124E0" w:rsidRDefault="004124E0" w:rsidP="00D70AFE">
            <w:pPr>
              <w:pStyle w:val="aa"/>
              <w:rPr>
                <w:rtl/>
              </w:rPr>
            </w:pPr>
            <w:r>
              <w:rPr>
                <w:rtl/>
              </w:rPr>
              <w:t>כל הזכויות שמורות לישיבת הר עציון</w:t>
            </w:r>
            <w:r>
              <w:rPr>
                <w:rFonts w:hint="cs"/>
                <w:rtl/>
              </w:rPr>
              <w:t xml:space="preserve"> ולרב יצחק לוי</w:t>
            </w:r>
          </w:p>
          <w:p w14:paraId="4EF217F1" w14:textId="77777777" w:rsidR="004124E0" w:rsidRDefault="004124E0" w:rsidP="00D70AFE">
            <w:pPr>
              <w:pStyle w:val="aa"/>
              <w:rPr>
                <w:rtl/>
              </w:rPr>
            </w:pPr>
            <w:r>
              <w:rPr>
                <w:rtl/>
              </w:rPr>
              <w:t xml:space="preserve">עורך: </w:t>
            </w:r>
            <w:r>
              <w:rPr>
                <w:rFonts w:hint="cs"/>
                <w:rtl/>
              </w:rPr>
              <w:t>יהודה רוזנברג, תש"ף</w:t>
            </w:r>
          </w:p>
          <w:p w14:paraId="388D4667" w14:textId="77777777" w:rsidR="004124E0" w:rsidRDefault="004124E0" w:rsidP="00D70AFE">
            <w:pPr>
              <w:pStyle w:val="aa"/>
              <w:rPr>
                <w:rtl/>
              </w:rPr>
            </w:pPr>
            <w:r>
              <w:rPr>
                <w:rtl/>
              </w:rPr>
              <w:t>*******************************************************</w:t>
            </w:r>
          </w:p>
          <w:p w14:paraId="1ED2ACB2" w14:textId="77777777" w:rsidR="004124E0" w:rsidRDefault="004124E0" w:rsidP="00D70AFE">
            <w:pPr>
              <w:pStyle w:val="aa"/>
              <w:rPr>
                <w:rtl/>
              </w:rPr>
            </w:pPr>
            <w:r>
              <w:rPr>
                <w:rtl/>
              </w:rPr>
              <w:t>בית המדרש הוירטואלי</w:t>
            </w:r>
          </w:p>
          <w:p w14:paraId="1337E2E3" w14:textId="77777777" w:rsidR="004124E0" w:rsidRDefault="004124E0" w:rsidP="00D70AFE">
            <w:pPr>
              <w:pStyle w:val="aa"/>
              <w:rPr>
                <w:rtl/>
              </w:rPr>
            </w:pPr>
            <w:r w:rsidRPr="005734F1">
              <w:rPr>
                <w:rtl/>
              </w:rPr>
              <w:t>מיסודו של</w:t>
            </w:r>
          </w:p>
          <w:p w14:paraId="6207D71C" w14:textId="77777777" w:rsidR="004124E0" w:rsidRPr="005734F1" w:rsidRDefault="004124E0" w:rsidP="00D70AFE">
            <w:pPr>
              <w:pStyle w:val="aa"/>
              <w:rPr>
                <w:rtl/>
              </w:rPr>
            </w:pPr>
            <w:r w:rsidRPr="005734F1">
              <w:t>The Israel Koschitzky Virtual Beit Midrash</w:t>
            </w:r>
          </w:p>
          <w:p w14:paraId="61D4334C" w14:textId="77777777" w:rsidR="004124E0" w:rsidRPr="00B75FB0" w:rsidRDefault="004124E0" w:rsidP="00D70AFE">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24C0DA8E" w14:textId="77777777" w:rsidR="004124E0" w:rsidRDefault="004124E0" w:rsidP="00D70AFE">
            <w:pPr>
              <w:pStyle w:val="aa"/>
              <w:rPr>
                <w:noProof w:val="0"/>
                <w:rtl/>
              </w:rPr>
            </w:pPr>
            <w:r>
              <w:rPr>
                <w:noProof w:val="0"/>
                <w:rtl/>
              </w:rPr>
              <w:t>האתר באנגלית:</w:t>
            </w:r>
            <w:r>
              <w:rPr>
                <w:noProof w:val="0"/>
                <w:rtl/>
              </w:rPr>
              <w:tab/>
            </w:r>
            <w:hyperlink r:id="rId12" w:history="1">
              <w:r>
                <w:rPr>
                  <w:rStyle w:val="Hyperlink"/>
                </w:rPr>
                <w:t>http://www.vbm-torah.org</w:t>
              </w:r>
            </w:hyperlink>
          </w:p>
          <w:p w14:paraId="158D3B4D" w14:textId="77777777" w:rsidR="004124E0" w:rsidRDefault="004124E0" w:rsidP="00D70AFE">
            <w:pPr>
              <w:pStyle w:val="aa"/>
              <w:rPr>
                <w:rtl/>
              </w:rPr>
            </w:pPr>
          </w:p>
          <w:p w14:paraId="6628B7E9" w14:textId="77777777" w:rsidR="004124E0" w:rsidRDefault="004124E0" w:rsidP="00D70AFE">
            <w:pPr>
              <w:pStyle w:val="aa"/>
              <w:rPr>
                <w:rtl/>
              </w:rPr>
            </w:pPr>
            <w:r>
              <w:rPr>
                <w:rtl/>
              </w:rPr>
              <w:t>משרדי בית המדרש הוירטואלי: 02-9937300 שלוחה 5</w:t>
            </w:r>
          </w:p>
          <w:p w14:paraId="432455AA" w14:textId="77777777" w:rsidR="004124E0" w:rsidRDefault="004124E0" w:rsidP="00D70AFE">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3F72370" w14:textId="77777777" w:rsidR="004124E0" w:rsidRDefault="004124E0" w:rsidP="00D70AFE">
            <w:pPr>
              <w:pStyle w:val="aa"/>
            </w:pPr>
          </w:p>
        </w:tc>
        <w:tc>
          <w:tcPr>
            <w:tcW w:w="284" w:type="dxa"/>
            <w:tcBorders>
              <w:top w:val="nil"/>
              <w:left w:val="nil"/>
              <w:bottom w:val="nil"/>
              <w:right w:val="nil"/>
            </w:tcBorders>
          </w:tcPr>
          <w:p w14:paraId="1B1760DF" w14:textId="77777777" w:rsidR="004124E0" w:rsidRDefault="004124E0" w:rsidP="00D70AFE">
            <w:pPr>
              <w:pStyle w:val="aa"/>
              <w:rPr>
                <w:rtl/>
              </w:rPr>
            </w:pPr>
            <w:r>
              <w:rPr>
                <w:rtl/>
              </w:rPr>
              <w:t xml:space="preserve">* * * * * * * </w:t>
            </w:r>
          </w:p>
        </w:tc>
      </w:tr>
    </w:tbl>
    <w:p w14:paraId="6872F0C2" w14:textId="74509D80" w:rsidR="00B75FB0" w:rsidRDefault="00B75FB0" w:rsidP="005E56F5">
      <w:pPr>
        <w:rPr>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42551" w14:textId="77777777" w:rsidR="009F7EB4" w:rsidRDefault="009F7EB4" w:rsidP="0073336C">
      <w:r>
        <w:separator/>
      </w:r>
    </w:p>
  </w:endnote>
  <w:endnote w:type="continuationSeparator" w:id="0">
    <w:p w14:paraId="170ED728" w14:textId="77777777" w:rsidR="009F7EB4" w:rsidRDefault="009F7EB4" w:rsidP="0073336C">
      <w:r>
        <w:continuationSeparator/>
      </w:r>
    </w:p>
  </w:endnote>
  <w:endnote w:type="continuationNotice" w:id="1">
    <w:p w14:paraId="32D5F2AC" w14:textId="77777777" w:rsidR="009F7EB4" w:rsidRDefault="009F7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342B" w14:textId="77777777" w:rsidR="009F7EB4" w:rsidRDefault="009F7EB4" w:rsidP="0073336C">
      <w:r>
        <w:separator/>
      </w:r>
    </w:p>
  </w:footnote>
  <w:footnote w:type="continuationSeparator" w:id="0">
    <w:p w14:paraId="2BBF3A57" w14:textId="77777777" w:rsidR="009F7EB4" w:rsidRDefault="009F7EB4" w:rsidP="0073336C">
      <w:r>
        <w:continuationSeparator/>
      </w:r>
    </w:p>
  </w:footnote>
  <w:footnote w:type="continuationNotice" w:id="1">
    <w:p w14:paraId="13AA5C14" w14:textId="77777777" w:rsidR="009F7EB4" w:rsidRDefault="009F7EB4">
      <w:pPr>
        <w:spacing w:after="0" w:line="240" w:lineRule="auto"/>
      </w:pPr>
    </w:p>
  </w:footnote>
  <w:footnote w:id="2">
    <w:p w14:paraId="4B36B706" w14:textId="10F7FA40" w:rsidR="002F4AE1" w:rsidRDefault="002F4AE1" w:rsidP="002F4AE1">
      <w:pPr>
        <w:pStyle w:val="a3"/>
        <w:rPr>
          <w:rtl/>
        </w:rPr>
      </w:pPr>
      <w:r>
        <w:rPr>
          <w:rStyle w:val="a5"/>
          <w:rFonts w:eastAsia="Narkisim"/>
        </w:rPr>
        <w:footnoteRef/>
      </w:r>
      <w:r>
        <w:rPr>
          <w:rtl/>
        </w:rPr>
        <w:t xml:space="preserve"> </w:t>
      </w:r>
      <w:r>
        <w:rPr>
          <w:rtl/>
        </w:rPr>
        <w:tab/>
      </w:r>
      <w:r>
        <w:rPr>
          <w:rFonts w:hint="cs"/>
          <w:rtl/>
        </w:rPr>
        <w:t>הדברים כתובים כאן בתמצית, ומופיעים בדבריו בהרחבה רבה. אנחנו מודעים לכך שאין לנו כל הבנה במושגים הקבליים, וע</w:t>
      </w:r>
      <w:r>
        <w:rPr>
          <w:rFonts w:hint="cs"/>
          <w:rtl/>
        </w:rPr>
        <w:t>ל</w:t>
      </w:r>
      <w:r>
        <w:rPr>
          <w:rFonts w:hint="cs"/>
          <w:rtl/>
        </w:rPr>
        <w:t xml:space="preserve"> </w:t>
      </w:r>
      <w:r>
        <w:rPr>
          <w:rFonts w:hint="cs"/>
          <w:rtl/>
        </w:rPr>
        <w:t>אף</w:t>
      </w:r>
      <w:r>
        <w:rPr>
          <w:rFonts w:hint="cs"/>
          <w:rtl/>
        </w:rPr>
        <w:t xml:space="preserve"> ה</w:t>
      </w:r>
      <w:r w:rsidR="00096164">
        <w:rPr>
          <w:rFonts w:hint="cs"/>
          <w:rtl/>
        </w:rPr>
        <w:t xml:space="preserve">ניסיון להסביר את הדברים, </w:t>
      </w:r>
      <w:r>
        <w:rPr>
          <w:rFonts w:hint="cs"/>
          <w:rtl/>
        </w:rPr>
        <w:t xml:space="preserve">המושגים </w:t>
      </w:r>
      <w:r w:rsidR="00096164">
        <w:rPr>
          <w:rFonts w:hint="cs"/>
          <w:rtl/>
        </w:rPr>
        <w:t xml:space="preserve">עדיין </w:t>
      </w:r>
      <w:r>
        <w:rPr>
          <w:rFonts w:hint="cs"/>
          <w:rtl/>
        </w:rPr>
        <w:t xml:space="preserve">רחוקים וגבוהים. </w:t>
      </w:r>
      <w:r w:rsidR="00096164">
        <w:rPr>
          <w:rFonts w:hint="cs"/>
          <w:rtl/>
        </w:rPr>
        <w:t xml:space="preserve">למרות זאת </w:t>
      </w:r>
      <w:r>
        <w:rPr>
          <w:rFonts w:hint="cs"/>
          <w:rtl/>
        </w:rPr>
        <w:t>בחרנו להביא מקור זה</w:t>
      </w:r>
      <w:r w:rsidR="00096164">
        <w:rPr>
          <w:rFonts w:hint="cs"/>
          <w:rtl/>
        </w:rPr>
        <w:t>,</w:t>
      </w:r>
      <w:r>
        <w:rPr>
          <w:rFonts w:hint="cs"/>
          <w:rtl/>
        </w:rPr>
        <w:t xml:space="preserve"> מפני שבכוחו להסביר במעט את היחס </w:t>
      </w:r>
      <w:r w:rsidR="00096164">
        <w:rPr>
          <w:rFonts w:hint="cs"/>
          <w:rtl/>
        </w:rPr>
        <w:t>ש</w:t>
      </w:r>
      <w:r>
        <w:rPr>
          <w:rFonts w:hint="cs"/>
          <w:rtl/>
        </w:rPr>
        <w:t xml:space="preserve">בין </w:t>
      </w:r>
      <w:r w:rsidR="00B750AE">
        <w:rPr>
          <w:rFonts w:hint="cs"/>
          <w:rtl/>
        </w:rPr>
        <w:t>ה</w:t>
      </w:r>
      <w:r>
        <w:rPr>
          <w:rFonts w:hint="cs"/>
          <w:rtl/>
        </w:rPr>
        <w:t xml:space="preserve">צפון כצד </w:t>
      </w:r>
      <w:r w:rsidR="00B750AE">
        <w:rPr>
          <w:rFonts w:hint="cs"/>
          <w:rtl/>
        </w:rPr>
        <w:t>ה</w:t>
      </w:r>
      <w:r>
        <w:rPr>
          <w:rFonts w:hint="cs"/>
          <w:rtl/>
        </w:rPr>
        <w:t>דין ו</w:t>
      </w:r>
      <w:r w:rsidR="00B750AE">
        <w:rPr>
          <w:rFonts w:hint="cs"/>
          <w:rtl/>
        </w:rPr>
        <w:t>ה</w:t>
      </w:r>
      <w:r>
        <w:rPr>
          <w:rFonts w:hint="cs"/>
          <w:rtl/>
        </w:rPr>
        <w:t xml:space="preserve">גזרות </w:t>
      </w:r>
      <w:r w:rsidR="00B750AE">
        <w:rPr>
          <w:rFonts w:hint="cs"/>
          <w:rtl/>
        </w:rPr>
        <w:t>ה</w:t>
      </w:r>
      <w:r>
        <w:rPr>
          <w:rFonts w:hint="cs"/>
          <w:rtl/>
        </w:rPr>
        <w:t xml:space="preserve">רעות </w:t>
      </w:r>
      <w:r w:rsidR="00B750AE">
        <w:rPr>
          <w:rFonts w:hint="cs"/>
          <w:rtl/>
        </w:rPr>
        <w:t>ו</w:t>
      </w:r>
      <w:r>
        <w:rPr>
          <w:rFonts w:hint="cs"/>
          <w:rtl/>
        </w:rPr>
        <w:t xml:space="preserve">בין הצפון כצד </w:t>
      </w:r>
      <w:r w:rsidR="00B750AE">
        <w:rPr>
          <w:rFonts w:hint="cs"/>
          <w:rtl/>
        </w:rPr>
        <w:t>ה</w:t>
      </w:r>
      <w:r>
        <w:rPr>
          <w:rFonts w:hint="cs"/>
          <w:rtl/>
        </w:rPr>
        <w:t>עושר ו</w:t>
      </w:r>
      <w:r w:rsidR="00B750AE">
        <w:rPr>
          <w:rFonts w:hint="cs"/>
          <w:rtl/>
        </w:rPr>
        <w:t>ה</w:t>
      </w:r>
      <w:r>
        <w:rPr>
          <w:rFonts w:hint="cs"/>
          <w:rtl/>
        </w:rPr>
        <w:t>ברכה.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DD50EF" w:rsidRDefault="00DD50EF"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D42DA">
      <w:rPr>
        <w:rtl/>
      </w:rPr>
      <w:t>2</w:t>
    </w:r>
    <w:r>
      <w:rPr>
        <w:rtl/>
      </w:rPr>
      <w:fldChar w:fldCharType="end"/>
    </w:r>
    <w:r>
      <w:rPr>
        <w:rtl/>
      </w:rPr>
      <w:t xml:space="preserve"> -</w:t>
    </w:r>
  </w:p>
  <w:p w14:paraId="453574CA" w14:textId="77777777" w:rsidR="00DD50EF" w:rsidRDefault="00DD50EF"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DD50EF" w:rsidRPr="006216C9" w14:paraId="3B079562" w14:textId="77777777" w:rsidTr="00BB1F6A">
      <w:tc>
        <w:tcPr>
          <w:tcW w:w="6878" w:type="dxa"/>
          <w:tcBorders>
            <w:bottom w:val="double" w:sz="4" w:space="0" w:color="auto"/>
          </w:tcBorders>
        </w:tcPr>
        <w:p w14:paraId="3AD8C92A" w14:textId="074C89FE" w:rsidR="00DD50EF" w:rsidRPr="006216C9" w:rsidRDefault="00DD50EF"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DD50EF" w:rsidRPr="006216C9" w:rsidRDefault="00DD50EF"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DD50EF" w:rsidRPr="006216C9" w:rsidRDefault="009F7EB4" w:rsidP="0073336C">
          <w:pPr>
            <w:bidi w:val="0"/>
            <w:rPr>
              <w:sz w:val="22"/>
              <w:szCs w:val="22"/>
            </w:rPr>
          </w:pPr>
          <w:hyperlink r:id="rId1" w:tgtFrame="_blank" w:history="1">
            <w:r w:rsidR="00DD50EF">
              <w:rPr>
                <w:rStyle w:val="Hyperlink"/>
                <w:color w:val="1155CC"/>
                <w:shd w:val="clear" w:color="auto" w:fill="FFFFFF"/>
              </w:rPr>
              <w:t>http://etzion.org.il</w:t>
            </w:r>
          </w:hyperlink>
        </w:p>
      </w:tc>
    </w:tr>
  </w:tbl>
  <w:p w14:paraId="2CFAB289" w14:textId="77777777" w:rsidR="00DD50EF" w:rsidRPr="00AC2922" w:rsidRDefault="00DD50EF"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51"/>
    <w:rsid w:val="00006E8E"/>
    <w:rsid w:val="00006F2E"/>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3A5"/>
    <w:rsid w:val="00015015"/>
    <w:rsid w:val="000152B4"/>
    <w:rsid w:val="00015437"/>
    <w:rsid w:val="00015C4E"/>
    <w:rsid w:val="000161B7"/>
    <w:rsid w:val="00016E93"/>
    <w:rsid w:val="00017129"/>
    <w:rsid w:val="00017731"/>
    <w:rsid w:val="00017774"/>
    <w:rsid w:val="00017996"/>
    <w:rsid w:val="00017E6D"/>
    <w:rsid w:val="00017FD5"/>
    <w:rsid w:val="00017FF7"/>
    <w:rsid w:val="00020808"/>
    <w:rsid w:val="00020CAF"/>
    <w:rsid w:val="00020E71"/>
    <w:rsid w:val="00020F84"/>
    <w:rsid w:val="00021179"/>
    <w:rsid w:val="0002125D"/>
    <w:rsid w:val="00021ADE"/>
    <w:rsid w:val="00022A1A"/>
    <w:rsid w:val="00022A8C"/>
    <w:rsid w:val="00022B18"/>
    <w:rsid w:val="00022F55"/>
    <w:rsid w:val="00023230"/>
    <w:rsid w:val="00023856"/>
    <w:rsid w:val="00023E31"/>
    <w:rsid w:val="00023EE9"/>
    <w:rsid w:val="000249D1"/>
    <w:rsid w:val="00024FDF"/>
    <w:rsid w:val="0002562B"/>
    <w:rsid w:val="00026734"/>
    <w:rsid w:val="000268F4"/>
    <w:rsid w:val="00027A9D"/>
    <w:rsid w:val="00027DFA"/>
    <w:rsid w:val="0003006D"/>
    <w:rsid w:val="000302F1"/>
    <w:rsid w:val="000306AA"/>
    <w:rsid w:val="000306E9"/>
    <w:rsid w:val="00030708"/>
    <w:rsid w:val="00030729"/>
    <w:rsid w:val="000308F6"/>
    <w:rsid w:val="000309DA"/>
    <w:rsid w:val="00031278"/>
    <w:rsid w:val="00031797"/>
    <w:rsid w:val="00031DEC"/>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A1F"/>
    <w:rsid w:val="000400D8"/>
    <w:rsid w:val="00040174"/>
    <w:rsid w:val="000408DD"/>
    <w:rsid w:val="00040A12"/>
    <w:rsid w:val="00041869"/>
    <w:rsid w:val="00042703"/>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14E"/>
    <w:rsid w:val="00050BFE"/>
    <w:rsid w:val="00050ECE"/>
    <w:rsid w:val="00051071"/>
    <w:rsid w:val="0005131E"/>
    <w:rsid w:val="0005133A"/>
    <w:rsid w:val="00051554"/>
    <w:rsid w:val="000517DE"/>
    <w:rsid w:val="00051A0C"/>
    <w:rsid w:val="00051F28"/>
    <w:rsid w:val="00052123"/>
    <w:rsid w:val="00052A0B"/>
    <w:rsid w:val="00053A72"/>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C27"/>
    <w:rsid w:val="00066C50"/>
    <w:rsid w:val="000702B2"/>
    <w:rsid w:val="00070DA1"/>
    <w:rsid w:val="0007132F"/>
    <w:rsid w:val="0007168B"/>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734B"/>
    <w:rsid w:val="000773F4"/>
    <w:rsid w:val="000773FB"/>
    <w:rsid w:val="0007744A"/>
    <w:rsid w:val="00077CAF"/>
    <w:rsid w:val="00081113"/>
    <w:rsid w:val="00081C72"/>
    <w:rsid w:val="000836BB"/>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AAD"/>
    <w:rsid w:val="00092D5A"/>
    <w:rsid w:val="00092EFE"/>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47A1"/>
    <w:rsid w:val="000A493A"/>
    <w:rsid w:val="000A4A10"/>
    <w:rsid w:val="000A5565"/>
    <w:rsid w:val="000A56FC"/>
    <w:rsid w:val="000A5D16"/>
    <w:rsid w:val="000A60E8"/>
    <w:rsid w:val="000A64E0"/>
    <w:rsid w:val="000A6517"/>
    <w:rsid w:val="000A6DE2"/>
    <w:rsid w:val="000A725D"/>
    <w:rsid w:val="000A7A3E"/>
    <w:rsid w:val="000B0230"/>
    <w:rsid w:val="000B079C"/>
    <w:rsid w:val="000B0A36"/>
    <w:rsid w:val="000B0CE7"/>
    <w:rsid w:val="000B18D3"/>
    <w:rsid w:val="000B1AC3"/>
    <w:rsid w:val="000B1E91"/>
    <w:rsid w:val="000B21E8"/>
    <w:rsid w:val="000B25A8"/>
    <w:rsid w:val="000B270F"/>
    <w:rsid w:val="000B2A40"/>
    <w:rsid w:val="000B2ABD"/>
    <w:rsid w:val="000B2FB8"/>
    <w:rsid w:val="000B324D"/>
    <w:rsid w:val="000B3B63"/>
    <w:rsid w:val="000B3CB3"/>
    <w:rsid w:val="000B418D"/>
    <w:rsid w:val="000B49E5"/>
    <w:rsid w:val="000B4AA4"/>
    <w:rsid w:val="000B4BC9"/>
    <w:rsid w:val="000B4F95"/>
    <w:rsid w:val="000B588C"/>
    <w:rsid w:val="000B59A2"/>
    <w:rsid w:val="000B5A6C"/>
    <w:rsid w:val="000B5E80"/>
    <w:rsid w:val="000B6208"/>
    <w:rsid w:val="000B6622"/>
    <w:rsid w:val="000B6E11"/>
    <w:rsid w:val="000B6FCF"/>
    <w:rsid w:val="000B7364"/>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ABE"/>
    <w:rsid w:val="000D0674"/>
    <w:rsid w:val="000D14EE"/>
    <w:rsid w:val="000D150D"/>
    <w:rsid w:val="000D1A07"/>
    <w:rsid w:val="000D25BF"/>
    <w:rsid w:val="000D2F68"/>
    <w:rsid w:val="000D37FF"/>
    <w:rsid w:val="000D4092"/>
    <w:rsid w:val="000D4260"/>
    <w:rsid w:val="000D477B"/>
    <w:rsid w:val="000D4A78"/>
    <w:rsid w:val="000D4C8C"/>
    <w:rsid w:val="000D518E"/>
    <w:rsid w:val="000D567C"/>
    <w:rsid w:val="000D5FBA"/>
    <w:rsid w:val="000D6F9C"/>
    <w:rsid w:val="000D6FFD"/>
    <w:rsid w:val="000D71E4"/>
    <w:rsid w:val="000D72C1"/>
    <w:rsid w:val="000D74A6"/>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798"/>
    <w:rsid w:val="000F3786"/>
    <w:rsid w:val="000F3906"/>
    <w:rsid w:val="000F3C76"/>
    <w:rsid w:val="000F3DD0"/>
    <w:rsid w:val="000F3FA5"/>
    <w:rsid w:val="000F40C4"/>
    <w:rsid w:val="000F6308"/>
    <w:rsid w:val="000F641A"/>
    <w:rsid w:val="000F6479"/>
    <w:rsid w:val="000F670D"/>
    <w:rsid w:val="000F671D"/>
    <w:rsid w:val="000F6D65"/>
    <w:rsid w:val="000F6FA7"/>
    <w:rsid w:val="000F74CC"/>
    <w:rsid w:val="000F78DD"/>
    <w:rsid w:val="00100306"/>
    <w:rsid w:val="001009EE"/>
    <w:rsid w:val="001018AC"/>
    <w:rsid w:val="0010214C"/>
    <w:rsid w:val="0010221C"/>
    <w:rsid w:val="00102851"/>
    <w:rsid w:val="00102A1E"/>
    <w:rsid w:val="00102A2A"/>
    <w:rsid w:val="00102BE4"/>
    <w:rsid w:val="00102CE3"/>
    <w:rsid w:val="00102D09"/>
    <w:rsid w:val="001030DD"/>
    <w:rsid w:val="00103447"/>
    <w:rsid w:val="0010398E"/>
    <w:rsid w:val="001039F0"/>
    <w:rsid w:val="00103FF8"/>
    <w:rsid w:val="00103FFE"/>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B42"/>
    <w:rsid w:val="00113F1E"/>
    <w:rsid w:val="0011402E"/>
    <w:rsid w:val="00114D83"/>
    <w:rsid w:val="00115402"/>
    <w:rsid w:val="001154EF"/>
    <w:rsid w:val="00115505"/>
    <w:rsid w:val="00115F1D"/>
    <w:rsid w:val="00116219"/>
    <w:rsid w:val="001162A4"/>
    <w:rsid w:val="001164E7"/>
    <w:rsid w:val="001166E0"/>
    <w:rsid w:val="00116A20"/>
    <w:rsid w:val="00116C42"/>
    <w:rsid w:val="00117AF0"/>
    <w:rsid w:val="00117FE1"/>
    <w:rsid w:val="00120445"/>
    <w:rsid w:val="00120585"/>
    <w:rsid w:val="001205A5"/>
    <w:rsid w:val="001205CF"/>
    <w:rsid w:val="00120E03"/>
    <w:rsid w:val="00122975"/>
    <w:rsid w:val="00122AB2"/>
    <w:rsid w:val="00122E5A"/>
    <w:rsid w:val="00123521"/>
    <w:rsid w:val="001236A6"/>
    <w:rsid w:val="00124006"/>
    <w:rsid w:val="001240AA"/>
    <w:rsid w:val="0012441D"/>
    <w:rsid w:val="001247B1"/>
    <w:rsid w:val="00124A4E"/>
    <w:rsid w:val="00124D5F"/>
    <w:rsid w:val="00125BFF"/>
    <w:rsid w:val="001262EE"/>
    <w:rsid w:val="00126722"/>
    <w:rsid w:val="0012685A"/>
    <w:rsid w:val="00126D92"/>
    <w:rsid w:val="00126DB2"/>
    <w:rsid w:val="001273A0"/>
    <w:rsid w:val="00127614"/>
    <w:rsid w:val="00127AB3"/>
    <w:rsid w:val="00130089"/>
    <w:rsid w:val="00130CA8"/>
    <w:rsid w:val="00130DBC"/>
    <w:rsid w:val="00130F07"/>
    <w:rsid w:val="00131B82"/>
    <w:rsid w:val="00132268"/>
    <w:rsid w:val="00132923"/>
    <w:rsid w:val="00132A58"/>
    <w:rsid w:val="00133310"/>
    <w:rsid w:val="001333FA"/>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39C4"/>
    <w:rsid w:val="001546FC"/>
    <w:rsid w:val="00154B8B"/>
    <w:rsid w:val="00154FEB"/>
    <w:rsid w:val="001557B2"/>
    <w:rsid w:val="001559FC"/>
    <w:rsid w:val="00156063"/>
    <w:rsid w:val="001565B7"/>
    <w:rsid w:val="001571DB"/>
    <w:rsid w:val="00157685"/>
    <w:rsid w:val="00160065"/>
    <w:rsid w:val="001603D4"/>
    <w:rsid w:val="0016046A"/>
    <w:rsid w:val="00160BB3"/>
    <w:rsid w:val="00160D0E"/>
    <w:rsid w:val="0016153A"/>
    <w:rsid w:val="001615CD"/>
    <w:rsid w:val="0016168B"/>
    <w:rsid w:val="00161DD3"/>
    <w:rsid w:val="00162E76"/>
    <w:rsid w:val="00163AA9"/>
    <w:rsid w:val="00163EE5"/>
    <w:rsid w:val="00164802"/>
    <w:rsid w:val="00164B85"/>
    <w:rsid w:val="00164CE6"/>
    <w:rsid w:val="00165923"/>
    <w:rsid w:val="00165E47"/>
    <w:rsid w:val="0016631F"/>
    <w:rsid w:val="0016681D"/>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71DB"/>
    <w:rsid w:val="001774CE"/>
    <w:rsid w:val="00177573"/>
    <w:rsid w:val="00177821"/>
    <w:rsid w:val="00180DA2"/>
    <w:rsid w:val="001813BE"/>
    <w:rsid w:val="001815E5"/>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79F"/>
    <w:rsid w:val="00190FEA"/>
    <w:rsid w:val="00191CE7"/>
    <w:rsid w:val="001923EE"/>
    <w:rsid w:val="0019292B"/>
    <w:rsid w:val="00192CA6"/>
    <w:rsid w:val="00192DB2"/>
    <w:rsid w:val="001935D9"/>
    <w:rsid w:val="001936FE"/>
    <w:rsid w:val="00193CD9"/>
    <w:rsid w:val="00194978"/>
    <w:rsid w:val="00195C58"/>
    <w:rsid w:val="00196248"/>
    <w:rsid w:val="001975C9"/>
    <w:rsid w:val="0019793E"/>
    <w:rsid w:val="00197C40"/>
    <w:rsid w:val="001A13AC"/>
    <w:rsid w:val="001A1554"/>
    <w:rsid w:val="001A160E"/>
    <w:rsid w:val="001A1FA3"/>
    <w:rsid w:val="001A237F"/>
    <w:rsid w:val="001A23A4"/>
    <w:rsid w:val="001A2B84"/>
    <w:rsid w:val="001A2E37"/>
    <w:rsid w:val="001A3609"/>
    <w:rsid w:val="001A3B7F"/>
    <w:rsid w:val="001A4D1C"/>
    <w:rsid w:val="001A5048"/>
    <w:rsid w:val="001A50CD"/>
    <w:rsid w:val="001A5C79"/>
    <w:rsid w:val="001A6573"/>
    <w:rsid w:val="001A7ECD"/>
    <w:rsid w:val="001B0107"/>
    <w:rsid w:val="001B0261"/>
    <w:rsid w:val="001B0350"/>
    <w:rsid w:val="001B055B"/>
    <w:rsid w:val="001B0D38"/>
    <w:rsid w:val="001B1475"/>
    <w:rsid w:val="001B1CE8"/>
    <w:rsid w:val="001B349C"/>
    <w:rsid w:val="001B3ED3"/>
    <w:rsid w:val="001B46A9"/>
    <w:rsid w:val="001B487E"/>
    <w:rsid w:val="001B48E5"/>
    <w:rsid w:val="001B4A6B"/>
    <w:rsid w:val="001B5079"/>
    <w:rsid w:val="001B50BF"/>
    <w:rsid w:val="001B5A9B"/>
    <w:rsid w:val="001B6143"/>
    <w:rsid w:val="001B669C"/>
    <w:rsid w:val="001B6962"/>
    <w:rsid w:val="001B7B83"/>
    <w:rsid w:val="001B7C66"/>
    <w:rsid w:val="001B7F24"/>
    <w:rsid w:val="001C0087"/>
    <w:rsid w:val="001C0303"/>
    <w:rsid w:val="001C0F9A"/>
    <w:rsid w:val="001C114E"/>
    <w:rsid w:val="001C1CAA"/>
    <w:rsid w:val="001C1D2C"/>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760B"/>
    <w:rsid w:val="001C79F8"/>
    <w:rsid w:val="001C7D9B"/>
    <w:rsid w:val="001D003A"/>
    <w:rsid w:val="001D0345"/>
    <w:rsid w:val="001D03F3"/>
    <w:rsid w:val="001D0B96"/>
    <w:rsid w:val="001D0F2E"/>
    <w:rsid w:val="001D1460"/>
    <w:rsid w:val="001D242D"/>
    <w:rsid w:val="001D2F05"/>
    <w:rsid w:val="001D36FA"/>
    <w:rsid w:val="001D43B8"/>
    <w:rsid w:val="001D4BEB"/>
    <w:rsid w:val="001D4F5F"/>
    <w:rsid w:val="001D52ED"/>
    <w:rsid w:val="001D5399"/>
    <w:rsid w:val="001D5A63"/>
    <w:rsid w:val="001D7034"/>
    <w:rsid w:val="001D7F02"/>
    <w:rsid w:val="001E01E8"/>
    <w:rsid w:val="001E056A"/>
    <w:rsid w:val="001E0772"/>
    <w:rsid w:val="001E0FFD"/>
    <w:rsid w:val="001E11C3"/>
    <w:rsid w:val="001E1930"/>
    <w:rsid w:val="001E1988"/>
    <w:rsid w:val="001E1AF9"/>
    <w:rsid w:val="001E1D48"/>
    <w:rsid w:val="001E1F47"/>
    <w:rsid w:val="001E231A"/>
    <w:rsid w:val="001E2736"/>
    <w:rsid w:val="001E329D"/>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33F5"/>
    <w:rsid w:val="001F3A97"/>
    <w:rsid w:val="001F44DF"/>
    <w:rsid w:val="001F473D"/>
    <w:rsid w:val="001F4A6B"/>
    <w:rsid w:val="001F4F45"/>
    <w:rsid w:val="001F50F6"/>
    <w:rsid w:val="001F5914"/>
    <w:rsid w:val="001F620A"/>
    <w:rsid w:val="001F746B"/>
    <w:rsid w:val="001F77EE"/>
    <w:rsid w:val="00200097"/>
    <w:rsid w:val="0020018D"/>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1022"/>
    <w:rsid w:val="002115E2"/>
    <w:rsid w:val="002116A2"/>
    <w:rsid w:val="0021199B"/>
    <w:rsid w:val="00211DA7"/>
    <w:rsid w:val="00212A5E"/>
    <w:rsid w:val="00212B6C"/>
    <w:rsid w:val="00212DB9"/>
    <w:rsid w:val="002130ED"/>
    <w:rsid w:val="00213BD6"/>
    <w:rsid w:val="00213F9F"/>
    <w:rsid w:val="0021417A"/>
    <w:rsid w:val="002142D4"/>
    <w:rsid w:val="00214428"/>
    <w:rsid w:val="00214C9F"/>
    <w:rsid w:val="00215309"/>
    <w:rsid w:val="00215CA7"/>
    <w:rsid w:val="002166C0"/>
    <w:rsid w:val="002167A3"/>
    <w:rsid w:val="00216AF7"/>
    <w:rsid w:val="00216D33"/>
    <w:rsid w:val="002173D6"/>
    <w:rsid w:val="002176B2"/>
    <w:rsid w:val="002201D0"/>
    <w:rsid w:val="0022042F"/>
    <w:rsid w:val="00220493"/>
    <w:rsid w:val="00220D4A"/>
    <w:rsid w:val="002213AB"/>
    <w:rsid w:val="00221931"/>
    <w:rsid w:val="002225FB"/>
    <w:rsid w:val="00222B77"/>
    <w:rsid w:val="00223A24"/>
    <w:rsid w:val="00223CEC"/>
    <w:rsid w:val="00223E5C"/>
    <w:rsid w:val="0022462F"/>
    <w:rsid w:val="00224759"/>
    <w:rsid w:val="00225434"/>
    <w:rsid w:val="0022574A"/>
    <w:rsid w:val="002258DF"/>
    <w:rsid w:val="002261F8"/>
    <w:rsid w:val="002269AC"/>
    <w:rsid w:val="00227169"/>
    <w:rsid w:val="00227978"/>
    <w:rsid w:val="002304B0"/>
    <w:rsid w:val="00230A9B"/>
    <w:rsid w:val="002314D2"/>
    <w:rsid w:val="00231593"/>
    <w:rsid w:val="00231871"/>
    <w:rsid w:val="00231915"/>
    <w:rsid w:val="00232093"/>
    <w:rsid w:val="002329AA"/>
    <w:rsid w:val="0023346F"/>
    <w:rsid w:val="002338A7"/>
    <w:rsid w:val="002338D0"/>
    <w:rsid w:val="00233E7F"/>
    <w:rsid w:val="0023423C"/>
    <w:rsid w:val="0023445E"/>
    <w:rsid w:val="002345BB"/>
    <w:rsid w:val="00234E64"/>
    <w:rsid w:val="00235140"/>
    <w:rsid w:val="00235231"/>
    <w:rsid w:val="00235575"/>
    <w:rsid w:val="0023606A"/>
    <w:rsid w:val="002361FE"/>
    <w:rsid w:val="00236873"/>
    <w:rsid w:val="00237A75"/>
    <w:rsid w:val="00237DDF"/>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C0"/>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F03"/>
    <w:rsid w:val="0028063B"/>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B7A"/>
    <w:rsid w:val="002A15AF"/>
    <w:rsid w:val="002A177D"/>
    <w:rsid w:val="002A1CA5"/>
    <w:rsid w:val="002A205D"/>
    <w:rsid w:val="002A216D"/>
    <w:rsid w:val="002A24D5"/>
    <w:rsid w:val="002A26CA"/>
    <w:rsid w:val="002A2CB0"/>
    <w:rsid w:val="002A300A"/>
    <w:rsid w:val="002A349D"/>
    <w:rsid w:val="002A58CD"/>
    <w:rsid w:val="002A6365"/>
    <w:rsid w:val="002A6665"/>
    <w:rsid w:val="002A687D"/>
    <w:rsid w:val="002A6A8D"/>
    <w:rsid w:val="002A6E6F"/>
    <w:rsid w:val="002A7264"/>
    <w:rsid w:val="002A735E"/>
    <w:rsid w:val="002A7384"/>
    <w:rsid w:val="002A75D5"/>
    <w:rsid w:val="002A7C00"/>
    <w:rsid w:val="002B0904"/>
    <w:rsid w:val="002B0A1A"/>
    <w:rsid w:val="002B1260"/>
    <w:rsid w:val="002B13D4"/>
    <w:rsid w:val="002B160C"/>
    <w:rsid w:val="002B1E7B"/>
    <w:rsid w:val="002B2104"/>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CD1"/>
    <w:rsid w:val="002C5F6A"/>
    <w:rsid w:val="002C6162"/>
    <w:rsid w:val="002C63E3"/>
    <w:rsid w:val="002C6969"/>
    <w:rsid w:val="002C6BFF"/>
    <w:rsid w:val="002C72A3"/>
    <w:rsid w:val="002D0D27"/>
    <w:rsid w:val="002D103D"/>
    <w:rsid w:val="002D1492"/>
    <w:rsid w:val="002D14A6"/>
    <w:rsid w:val="002D22C4"/>
    <w:rsid w:val="002D347A"/>
    <w:rsid w:val="002D3E0D"/>
    <w:rsid w:val="002D3F09"/>
    <w:rsid w:val="002D411F"/>
    <w:rsid w:val="002D4DC1"/>
    <w:rsid w:val="002D4E87"/>
    <w:rsid w:val="002D5BB5"/>
    <w:rsid w:val="002D6214"/>
    <w:rsid w:val="002D666E"/>
    <w:rsid w:val="002D70C6"/>
    <w:rsid w:val="002D754D"/>
    <w:rsid w:val="002D7AB3"/>
    <w:rsid w:val="002D7C53"/>
    <w:rsid w:val="002D7E8D"/>
    <w:rsid w:val="002E04E4"/>
    <w:rsid w:val="002E0589"/>
    <w:rsid w:val="002E098C"/>
    <w:rsid w:val="002E0D3F"/>
    <w:rsid w:val="002E0E98"/>
    <w:rsid w:val="002E103C"/>
    <w:rsid w:val="002E114B"/>
    <w:rsid w:val="002E1308"/>
    <w:rsid w:val="002E1978"/>
    <w:rsid w:val="002E1B17"/>
    <w:rsid w:val="002E2489"/>
    <w:rsid w:val="002E26D6"/>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911"/>
    <w:rsid w:val="002E6D89"/>
    <w:rsid w:val="002E784F"/>
    <w:rsid w:val="002E7B94"/>
    <w:rsid w:val="002E7C2D"/>
    <w:rsid w:val="002E7CD9"/>
    <w:rsid w:val="002F0432"/>
    <w:rsid w:val="002F1329"/>
    <w:rsid w:val="002F132B"/>
    <w:rsid w:val="002F17D3"/>
    <w:rsid w:val="002F1F2E"/>
    <w:rsid w:val="002F24BC"/>
    <w:rsid w:val="002F2680"/>
    <w:rsid w:val="002F2769"/>
    <w:rsid w:val="002F2C09"/>
    <w:rsid w:val="002F2E5B"/>
    <w:rsid w:val="002F3772"/>
    <w:rsid w:val="002F4548"/>
    <w:rsid w:val="002F46F1"/>
    <w:rsid w:val="002F4AB5"/>
    <w:rsid w:val="002F4AE1"/>
    <w:rsid w:val="002F4CB2"/>
    <w:rsid w:val="002F5530"/>
    <w:rsid w:val="002F5686"/>
    <w:rsid w:val="002F599D"/>
    <w:rsid w:val="002F5AD5"/>
    <w:rsid w:val="002F6116"/>
    <w:rsid w:val="002F61D8"/>
    <w:rsid w:val="002F61E2"/>
    <w:rsid w:val="002F68CD"/>
    <w:rsid w:val="002F6F83"/>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D35"/>
    <w:rsid w:val="00327131"/>
    <w:rsid w:val="003272AA"/>
    <w:rsid w:val="003276E9"/>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FF1"/>
    <w:rsid w:val="00346874"/>
    <w:rsid w:val="003469BC"/>
    <w:rsid w:val="00346C78"/>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E1"/>
    <w:rsid w:val="003834A7"/>
    <w:rsid w:val="003836DD"/>
    <w:rsid w:val="003836EA"/>
    <w:rsid w:val="00383BEA"/>
    <w:rsid w:val="003841E3"/>
    <w:rsid w:val="00384863"/>
    <w:rsid w:val="00384914"/>
    <w:rsid w:val="003858FE"/>
    <w:rsid w:val="00385C5C"/>
    <w:rsid w:val="00385EFF"/>
    <w:rsid w:val="00386AB3"/>
    <w:rsid w:val="00386EC8"/>
    <w:rsid w:val="00387D9D"/>
    <w:rsid w:val="00387ED5"/>
    <w:rsid w:val="003909F5"/>
    <w:rsid w:val="0039111F"/>
    <w:rsid w:val="0039210A"/>
    <w:rsid w:val="0039214B"/>
    <w:rsid w:val="00392B77"/>
    <w:rsid w:val="0039321B"/>
    <w:rsid w:val="00393D29"/>
    <w:rsid w:val="003942A7"/>
    <w:rsid w:val="0039677C"/>
    <w:rsid w:val="00396D75"/>
    <w:rsid w:val="00397155"/>
    <w:rsid w:val="00397B41"/>
    <w:rsid w:val="00397BE4"/>
    <w:rsid w:val="003A0412"/>
    <w:rsid w:val="003A0FF0"/>
    <w:rsid w:val="003A1446"/>
    <w:rsid w:val="003A1958"/>
    <w:rsid w:val="003A1C50"/>
    <w:rsid w:val="003A22B2"/>
    <w:rsid w:val="003A276F"/>
    <w:rsid w:val="003A31AD"/>
    <w:rsid w:val="003A39AF"/>
    <w:rsid w:val="003A3B71"/>
    <w:rsid w:val="003A3F31"/>
    <w:rsid w:val="003A4638"/>
    <w:rsid w:val="003A4CC3"/>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453"/>
    <w:rsid w:val="003B0503"/>
    <w:rsid w:val="003B09AC"/>
    <w:rsid w:val="003B0E0E"/>
    <w:rsid w:val="003B10E1"/>
    <w:rsid w:val="003B1142"/>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B19"/>
    <w:rsid w:val="003C3F4C"/>
    <w:rsid w:val="003C3FEB"/>
    <w:rsid w:val="003C4DA2"/>
    <w:rsid w:val="003C52A8"/>
    <w:rsid w:val="003C641D"/>
    <w:rsid w:val="003C65D7"/>
    <w:rsid w:val="003C6E71"/>
    <w:rsid w:val="003C6ED3"/>
    <w:rsid w:val="003C7161"/>
    <w:rsid w:val="003C719E"/>
    <w:rsid w:val="003C73CE"/>
    <w:rsid w:val="003C7A34"/>
    <w:rsid w:val="003C7E81"/>
    <w:rsid w:val="003D05D6"/>
    <w:rsid w:val="003D24EB"/>
    <w:rsid w:val="003D2D48"/>
    <w:rsid w:val="003D316C"/>
    <w:rsid w:val="003D391D"/>
    <w:rsid w:val="003D40B0"/>
    <w:rsid w:val="003D454A"/>
    <w:rsid w:val="003D4810"/>
    <w:rsid w:val="003D4E56"/>
    <w:rsid w:val="003D52EF"/>
    <w:rsid w:val="003D57F1"/>
    <w:rsid w:val="003D5A44"/>
    <w:rsid w:val="003D5E86"/>
    <w:rsid w:val="003D74C4"/>
    <w:rsid w:val="003D7C9C"/>
    <w:rsid w:val="003D7D62"/>
    <w:rsid w:val="003D7E06"/>
    <w:rsid w:val="003E04F2"/>
    <w:rsid w:val="003E0BBF"/>
    <w:rsid w:val="003E141A"/>
    <w:rsid w:val="003E22EC"/>
    <w:rsid w:val="003E29B4"/>
    <w:rsid w:val="003E2A26"/>
    <w:rsid w:val="003E2A43"/>
    <w:rsid w:val="003E2BC8"/>
    <w:rsid w:val="003E303B"/>
    <w:rsid w:val="003E318A"/>
    <w:rsid w:val="003E3343"/>
    <w:rsid w:val="003E3654"/>
    <w:rsid w:val="003E3A59"/>
    <w:rsid w:val="003E3DA1"/>
    <w:rsid w:val="003E3E6B"/>
    <w:rsid w:val="003E4357"/>
    <w:rsid w:val="003E44E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571"/>
    <w:rsid w:val="003F6ACC"/>
    <w:rsid w:val="003F70BB"/>
    <w:rsid w:val="003F72ED"/>
    <w:rsid w:val="003F7468"/>
    <w:rsid w:val="003F7499"/>
    <w:rsid w:val="003F7582"/>
    <w:rsid w:val="003F787B"/>
    <w:rsid w:val="003F78DE"/>
    <w:rsid w:val="003F79E8"/>
    <w:rsid w:val="004000CF"/>
    <w:rsid w:val="00400451"/>
    <w:rsid w:val="004007E7"/>
    <w:rsid w:val="00400B7C"/>
    <w:rsid w:val="00400D5D"/>
    <w:rsid w:val="004010C5"/>
    <w:rsid w:val="00401ADE"/>
    <w:rsid w:val="00402184"/>
    <w:rsid w:val="00402628"/>
    <w:rsid w:val="00403BA9"/>
    <w:rsid w:val="00403C4B"/>
    <w:rsid w:val="00403C6C"/>
    <w:rsid w:val="00403FFC"/>
    <w:rsid w:val="004041BA"/>
    <w:rsid w:val="004045A0"/>
    <w:rsid w:val="00404F4C"/>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F89"/>
    <w:rsid w:val="004148C3"/>
    <w:rsid w:val="00414AC1"/>
    <w:rsid w:val="00414CB5"/>
    <w:rsid w:val="00415150"/>
    <w:rsid w:val="00415DB5"/>
    <w:rsid w:val="00415E8C"/>
    <w:rsid w:val="00416149"/>
    <w:rsid w:val="00417235"/>
    <w:rsid w:val="0041731B"/>
    <w:rsid w:val="00417353"/>
    <w:rsid w:val="00417446"/>
    <w:rsid w:val="004175C7"/>
    <w:rsid w:val="00417754"/>
    <w:rsid w:val="00417CDF"/>
    <w:rsid w:val="00420307"/>
    <w:rsid w:val="00420436"/>
    <w:rsid w:val="00420B77"/>
    <w:rsid w:val="00421881"/>
    <w:rsid w:val="00421EAB"/>
    <w:rsid w:val="00422C44"/>
    <w:rsid w:val="00422D4C"/>
    <w:rsid w:val="00422D7B"/>
    <w:rsid w:val="00423AEF"/>
    <w:rsid w:val="00423D8B"/>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40618"/>
    <w:rsid w:val="004408FE"/>
    <w:rsid w:val="00440B33"/>
    <w:rsid w:val="00440B94"/>
    <w:rsid w:val="00441895"/>
    <w:rsid w:val="00441A2F"/>
    <w:rsid w:val="0044244D"/>
    <w:rsid w:val="00442A78"/>
    <w:rsid w:val="00442E73"/>
    <w:rsid w:val="00442F52"/>
    <w:rsid w:val="004434C5"/>
    <w:rsid w:val="00443A27"/>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60362"/>
    <w:rsid w:val="00460879"/>
    <w:rsid w:val="00460E6D"/>
    <w:rsid w:val="00460F15"/>
    <w:rsid w:val="0046110A"/>
    <w:rsid w:val="0046118B"/>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EC9"/>
    <w:rsid w:val="0046609E"/>
    <w:rsid w:val="0046704C"/>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240E"/>
    <w:rsid w:val="004827A1"/>
    <w:rsid w:val="004831FB"/>
    <w:rsid w:val="00483228"/>
    <w:rsid w:val="0048350A"/>
    <w:rsid w:val="00483A6B"/>
    <w:rsid w:val="00483CC2"/>
    <w:rsid w:val="00483EAC"/>
    <w:rsid w:val="00484497"/>
    <w:rsid w:val="0048458F"/>
    <w:rsid w:val="00484CF0"/>
    <w:rsid w:val="00484DA1"/>
    <w:rsid w:val="00485338"/>
    <w:rsid w:val="004853A2"/>
    <w:rsid w:val="00485BF4"/>
    <w:rsid w:val="00486471"/>
    <w:rsid w:val="00486E88"/>
    <w:rsid w:val="004873C3"/>
    <w:rsid w:val="00487D76"/>
    <w:rsid w:val="00490BAE"/>
    <w:rsid w:val="004918B1"/>
    <w:rsid w:val="00491E93"/>
    <w:rsid w:val="004928E0"/>
    <w:rsid w:val="00492916"/>
    <w:rsid w:val="00492D60"/>
    <w:rsid w:val="004943AD"/>
    <w:rsid w:val="00494506"/>
    <w:rsid w:val="00494DF1"/>
    <w:rsid w:val="004950D8"/>
    <w:rsid w:val="00495B4B"/>
    <w:rsid w:val="00495C84"/>
    <w:rsid w:val="0049613D"/>
    <w:rsid w:val="00496B82"/>
    <w:rsid w:val="00496D1B"/>
    <w:rsid w:val="00497773"/>
    <w:rsid w:val="00497938"/>
    <w:rsid w:val="004A04B0"/>
    <w:rsid w:val="004A056F"/>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5039"/>
    <w:rsid w:val="004A60A1"/>
    <w:rsid w:val="004A7AF8"/>
    <w:rsid w:val="004A7C4B"/>
    <w:rsid w:val="004B01A9"/>
    <w:rsid w:val="004B0420"/>
    <w:rsid w:val="004B083A"/>
    <w:rsid w:val="004B0B1E"/>
    <w:rsid w:val="004B197A"/>
    <w:rsid w:val="004B1B28"/>
    <w:rsid w:val="004B3339"/>
    <w:rsid w:val="004B34E9"/>
    <w:rsid w:val="004B389D"/>
    <w:rsid w:val="004B5E91"/>
    <w:rsid w:val="004B646B"/>
    <w:rsid w:val="004B64A8"/>
    <w:rsid w:val="004B77E6"/>
    <w:rsid w:val="004B7E21"/>
    <w:rsid w:val="004C00D7"/>
    <w:rsid w:val="004C0CBF"/>
    <w:rsid w:val="004C1690"/>
    <w:rsid w:val="004C1816"/>
    <w:rsid w:val="004C1BA7"/>
    <w:rsid w:val="004C1D2F"/>
    <w:rsid w:val="004C2091"/>
    <w:rsid w:val="004C35B1"/>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2522"/>
    <w:rsid w:val="004D2B33"/>
    <w:rsid w:val="004D31E2"/>
    <w:rsid w:val="004D31EA"/>
    <w:rsid w:val="004D3DF4"/>
    <w:rsid w:val="004D42E9"/>
    <w:rsid w:val="004D47F3"/>
    <w:rsid w:val="004D48B6"/>
    <w:rsid w:val="004D59AB"/>
    <w:rsid w:val="004D5F87"/>
    <w:rsid w:val="004D6580"/>
    <w:rsid w:val="004D73F3"/>
    <w:rsid w:val="004E01E4"/>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950"/>
    <w:rsid w:val="004F1BA9"/>
    <w:rsid w:val="004F1CB3"/>
    <w:rsid w:val="004F1E60"/>
    <w:rsid w:val="004F25D6"/>
    <w:rsid w:val="004F2997"/>
    <w:rsid w:val="004F3587"/>
    <w:rsid w:val="004F3BFF"/>
    <w:rsid w:val="004F48CF"/>
    <w:rsid w:val="004F4D5E"/>
    <w:rsid w:val="004F4EEB"/>
    <w:rsid w:val="004F575A"/>
    <w:rsid w:val="004F5AC8"/>
    <w:rsid w:val="004F6478"/>
    <w:rsid w:val="004F6BE5"/>
    <w:rsid w:val="004F6F73"/>
    <w:rsid w:val="004F7707"/>
    <w:rsid w:val="004F7CE9"/>
    <w:rsid w:val="0050074F"/>
    <w:rsid w:val="00500967"/>
    <w:rsid w:val="00500B1B"/>
    <w:rsid w:val="00500B89"/>
    <w:rsid w:val="00500F4B"/>
    <w:rsid w:val="005012A1"/>
    <w:rsid w:val="00502223"/>
    <w:rsid w:val="0050299F"/>
    <w:rsid w:val="00502A52"/>
    <w:rsid w:val="00503344"/>
    <w:rsid w:val="00503A0C"/>
    <w:rsid w:val="00503F9E"/>
    <w:rsid w:val="0050439B"/>
    <w:rsid w:val="00504921"/>
    <w:rsid w:val="00504931"/>
    <w:rsid w:val="00505D0A"/>
    <w:rsid w:val="00505FCC"/>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A8B"/>
    <w:rsid w:val="005160F8"/>
    <w:rsid w:val="00516D58"/>
    <w:rsid w:val="00517A2D"/>
    <w:rsid w:val="00517CE3"/>
    <w:rsid w:val="005206D0"/>
    <w:rsid w:val="0052117E"/>
    <w:rsid w:val="0052151E"/>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E51"/>
    <w:rsid w:val="005351B5"/>
    <w:rsid w:val="0053592D"/>
    <w:rsid w:val="00537144"/>
    <w:rsid w:val="005375D8"/>
    <w:rsid w:val="00537ACB"/>
    <w:rsid w:val="00537C4E"/>
    <w:rsid w:val="00540023"/>
    <w:rsid w:val="0054016D"/>
    <w:rsid w:val="00540641"/>
    <w:rsid w:val="0054074A"/>
    <w:rsid w:val="0054083B"/>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FCC"/>
    <w:rsid w:val="00553A40"/>
    <w:rsid w:val="005542B6"/>
    <w:rsid w:val="00554312"/>
    <w:rsid w:val="0055436F"/>
    <w:rsid w:val="00554534"/>
    <w:rsid w:val="00554DF3"/>
    <w:rsid w:val="00554F60"/>
    <w:rsid w:val="005552EB"/>
    <w:rsid w:val="0055544B"/>
    <w:rsid w:val="005559A7"/>
    <w:rsid w:val="00556775"/>
    <w:rsid w:val="00557207"/>
    <w:rsid w:val="00557B56"/>
    <w:rsid w:val="00557C09"/>
    <w:rsid w:val="00557F2B"/>
    <w:rsid w:val="00560231"/>
    <w:rsid w:val="00560304"/>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3DB3"/>
    <w:rsid w:val="005A3F0A"/>
    <w:rsid w:val="005A4A6A"/>
    <w:rsid w:val="005A4ADF"/>
    <w:rsid w:val="005A4AFC"/>
    <w:rsid w:val="005A4B6B"/>
    <w:rsid w:val="005A4E5A"/>
    <w:rsid w:val="005A517F"/>
    <w:rsid w:val="005A5215"/>
    <w:rsid w:val="005A56E6"/>
    <w:rsid w:val="005A63CE"/>
    <w:rsid w:val="005A6D2A"/>
    <w:rsid w:val="005A740F"/>
    <w:rsid w:val="005B08DB"/>
    <w:rsid w:val="005B1186"/>
    <w:rsid w:val="005B11E9"/>
    <w:rsid w:val="005B1279"/>
    <w:rsid w:val="005B16F8"/>
    <w:rsid w:val="005B17E0"/>
    <w:rsid w:val="005B1B8B"/>
    <w:rsid w:val="005B1FDC"/>
    <w:rsid w:val="005B2362"/>
    <w:rsid w:val="005B2781"/>
    <w:rsid w:val="005B31A3"/>
    <w:rsid w:val="005B324B"/>
    <w:rsid w:val="005B3EB5"/>
    <w:rsid w:val="005B4313"/>
    <w:rsid w:val="005B48C5"/>
    <w:rsid w:val="005B4F9F"/>
    <w:rsid w:val="005B55E4"/>
    <w:rsid w:val="005B55F6"/>
    <w:rsid w:val="005B5766"/>
    <w:rsid w:val="005B6078"/>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3BF"/>
    <w:rsid w:val="005C364C"/>
    <w:rsid w:val="005C41F2"/>
    <w:rsid w:val="005C48BD"/>
    <w:rsid w:val="005C529C"/>
    <w:rsid w:val="005C53F3"/>
    <w:rsid w:val="005C552E"/>
    <w:rsid w:val="005C56D1"/>
    <w:rsid w:val="005C5B0A"/>
    <w:rsid w:val="005C5BD5"/>
    <w:rsid w:val="005C6015"/>
    <w:rsid w:val="005C63D1"/>
    <w:rsid w:val="005C6825"/>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972"/>
    <w:rsid w:val="005D5801"/>
    <w:rsid w:val="005D5DBD"/>
    <w:rsid w:val="005D6AE8"/>
    <w:rsid w:val="005D6D51"/>
    <w:rsid w:val="005D7777"/>
    <w:rsid w:val="005D7B7A"/>
    <w:rsid w:val="005D7FE7"/>
    <w:rsid w:val="005E146F"/>
    <w:rsid w:val="005E15B2"/>
    <w:rsid w:val="005E1829"/>
    <w:rsid w:val="005E1FD5"/>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7C5"/>
    <w:rsid w:val="005F2BE4"/>
    <w:rsid w:val="005F311D"/>
    <w:rsid w:val="005F37DE"/>
    <w:rsid w:val="005F3B6B"/>
    <w:rsid w:val="005F42F0"/>
    <w:rsid w:val="005F46CD"/>
    <w:rsid w:val="005F4985"/>
    <w:rsid w:val="005F4E76"/>
    <w:rsid w:val="005F56FA"/>
    <w:rsid w:val="005F58D1"/>
    <w:rsid w:val="005F5FB9"/>
    <w:rsid w:val="005F6F4E"/>
    <w:rsid w:val="005F736A"/>
    <w:rsid w:val="005F7954"/>
    <w:rsid w:val="005F7C2A"/>
    <w:rsid w:val="0060002C"/>
    <w:rsid w:val="00600042"/>
    <w:rsid w:val="006003A4"/>
    <w:rsid w:val="00600E0F"/>
    <w:rsid w:val="00600FB6"/>
    <w:rsid w:val="006013FF"/>
    <w:rsid w:val="006015DA"/>
    <w:rsid w:val="00602810"/>
    <w:rsid w:val="00603920"/>
    <w:rsid w:val="0060430B"/>
    <w:rsid w:val="006046DB"/>
    <w:rsid w:val="006051F0"/>
    <w:rsid w:val="00605B50"/>
    <w:rsid w:val="00606847"/>
    <w:rsid w:val="00606B87"/>
    <w:rsid w:val="00607423"/>
    <w:rsid w:val="00607923"/>
    <w:rsid w:val="00607D56"/>
    <w:rsid w:val="006101BD"/>
    <w:rsid w:val="006101DF"/>
    <w:rsid w:val="0061040B"/>
    <w:rsid w:val="00610FF0"/>
    <w:rsid w:val="00611050"/>
    <w:rsid w:val="006119BD"/>
    <w:rsid w:val="00611CB6"/>
    <w:rsid w:val="00612283"/>
    <w:rsid w:val="00612413"/>
    <w:rsid w:val="006126F5"/>
    <w:rsid w:val="00612A40"/>
    <w:rsid w:val="00612E05"/>
    <w:rsid w:val="00612E92"/>
    <w:rsid w:val="0061306A"/>
    <w:rsid w:val="00613197"/>
    <w:rsid w:val="00613BFF"/>
    <w:rsid w:val="0061569F"/>
    <w:rsid w:val="006158F7"/>
    <w:rsid w:val="00615999"/>
    <w:rsid w:val="00615DAB"/>
    <w:rsid w:val="00616778"/>
    <w:rsid w:val="00616975"/>
    <w:rsid w:val="00616C23"/>
    <w:rsid w:val="006172AD"/>
    <w:rsid w:val="006172D4"/>
    <w:rsid w:val="006172D8"/>
    <w:rsid w:val="006205A2"/>
    <w:rsid w:val="0062116F"/>
    <w:rsid w:val="006216C9"/>
    <w:rsid w:val="00621770"/>
    <w:rsid w:val="0062196F"/>
    <w:rsid w:val="00621C68"/>
    <w:rsid w:val="00622528"/>
    <w:rsid w:val="0062407F"/>
    <w:rsid w:val="00624354"/>
    <w:rsid w:val="0062477E"/>
    <w:rsid w:val="00624974"/>
    <w:rsid w:val="00624C78"/>
    <w:rsid w:val="006250F5"/>
    <w:rsid w:val="006255BC"/>
    <w:rsid w:val="00625D8C"/>
    <w:rsid w:val="00625DC3"/>
    <w:rsid w:val="006264AD"/>
    <w:rsid w:val="006302B9"/>
    <w:rsid w:val="00630436"/>
    <w:rsid w:val="006311B8"/>
    <w:rsid w:val="00631A00"/>
    <w:rsid w:val="00631FE6"/>
    <w:rsid w:val="00632576"/>
    <w:rsid w:val="0063297E"/>
    <w:rsid w:val="00632DE8"/>
    <w:rsid w:val="006338DA"/>
    <w:rsid w:val="00634112"/>
    <w:rsid w:val="0063413D"/>
    <w:rsid w:val="00634E23"/>
    <w:rsid w:val="00635510"/>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AE6"/>
    <w:rsid w:val="00643B0D"/>
    <w:rsid w:val="00644A0E"/>
    <w:rsid w:val="006450E5"/>
    <w:rsid w:val="00645105"/>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647"/>
    <w:rsid w:val="00653E7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759"/>
    <w:rsid w:val="00661B9B"/>
    <w:rsid w:val="00661C9C"/>
    <w:rsid w:val="00661DB5"/>
    <w:rsid w:val="00662248"/>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70B"/>
    <w:rsid w:val="00670F7F"/>
    <w:rsid w:val="00671435"/>
    <w:rsid w:val="0067162C"/>
    <w:rsid w:val="0067202B"/>
    <w:rsid w:val="0067261B"/>
    <w:rsid w:val="00673031"/>
    <w:rsid w:val="0067304C"/>
    <w:rsid w:val="00673454"/>
    <w:rsid w:val="0067354D"/>
    <w:rsid w:val="00673CDB"/>
    <w:rsid w:val="00674390"/>
    <w:rsid w:val="006743E9"/>
    <w:rsid w:val="00674C6D"/>
    <w:rsid w:val="00674EA6"/>
    <w:rsid w:val="0067543A"/>
    <w:rsid w:val="006758D7"/>
    <w:rsid w:val="00675933"/>
    <w:rsid w:val="00676197"/>
    <w:rsid w:val="0067675D"/>
    <w:rsid w:val="00676900"/>
    <w:rsid w:val="00676DC2"/>
    <w:rsid w:val="00676F01"/>
    <w:rsid w:val="00677116"/>
    <w:rsid w:val="006776F5"/>
    <w:rsid w:val="00680007"/>
    <w:rsid w:val="00680236"/>
    <w:rsid w:val="0068026A"/>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FFB"/>
    <w:rsid w:val="00691A41"/>
    <w:rsid w:val="00691B72"/>
    <w:rsid w:val="00692A8B"/>
    <w:rsid w:val="00692B3F"/>
    <w:rsid w:val="00692C77"/>
    <w:rsid w:val="00692D17"/>
    <w:rsid w:val="00694144"/>
    <w:rsid w:val="006945C6"/>
    <w:rsid w:val="006945E2"/>
    <w:rsid w:val="0069553C"/>
    <w:rsid w:val="00695683"/>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83B"/>
    <w:rsid w:val="006B1A58"/>
    <w:rsid w:val="006B1B02"/>
    <w:rsid w:val="006B1D59"/>
    <w:rsid w:val="006B26CB"/>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E5"/>
    <w:rsid w:val="006C7C71"/>
    <w:rsid w:val="006D0008"/>
    <w:rsid w:val="006D011B"/>
    <w:rsid w:val="006D0E11"/>
    <w:rsid w:val="006D0F58"/>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9E9"/>
    <w:rsid w:val="006D71A7"/>
    <w:rsid w:val="006D7454"/>
    <w:rsid w:val="006D74BE"/>
    <w:rsid w:val="006D7E79"/>
    <w:rsid w:val="006E0154"/>
    <w:rsid w:val="006E0210"/>
    <w:rsid w:val="006E0543"/>
    <w:rsid w:val="006E0B11"/>
    <w:rsid w:val="006E0B6E"/>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8F3"/>
    <w:rsid w:val="006E6F72"/>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478A"/>
    <w:rsid w:val="00724AF9"/>
    <w:rsid w:val="00724D02"/>
    <w:rsid w:val="007250B3"/>
    <w:rsid w:val="007255AE"/>
    <w:rsid w:val="00725E16"/>
    <w:rsid w:val="00726594"/>
    <w:rsid w:val="007267C9"/>
    <w:rsid w:val="00726E5C"/>
    <w:rsid w:val="00727205"/>
    <w:rsid w:val="007273B1"/>
    <w:rsid w:val="0073073D"/>
    <w:rsid w:val="007308DD"/>
    <w:rsid w:val="00730AD7"/>
    <w:rsid w:val="0073107B"/>
    <w:rsid w:val="00731242"/>
    <w:rsid w:val="00731768"/>
    <w:rsid w:val="00731BA8"/>
    <w:rsid w:val="00731FFA"/>
    <w:rsid w:val="007323D5"/>
    <w:rsid w:val="00732736"/>
    <w:rsid w:val="00732F9D"/>
    <w:rsid w:val="0073336C"/>
    <w:rsid w:val="00734B37"/>
    <w:rsid w:val="007360D3"/>
    <w:rsid w:val="00736964"/>
    <w:rsid w:val="00736B88"/>
    <w:rsid w:val="00737504"/>
    <w:rsid w:val="00737519"/>
    <w:rsid w:val="00740096"/>
    <w:rsid w:val="00740E9C"/>
    <w:rsid w:val="00740FCC"/>
    <w:rsid w:val="00741380"/>
    <w:rsid w:val="00741D18"/>
    <w:rsid w:val="007422AD"/>
    <w:rsid w:val="007429B8"/>
    <w:rsid w:val="0074326C"/>
    <w:rsid w:val="00743AC7"/>
    <w:rsid w:val="00743CAA"/>
    <w:rsid w:val="00743E59"/>
    <w:rsid w:val="00743E5F"/>
    <w:rsid w:val="00743E99"/>
    <w:rsid w:val="0074497C"/>
    <w:rsid w:val="0074551C"/>
    <w:rsid w:val="0074567B"/>
    <w:rsid w:val="00745891"/>
    <w:rsid w:val="00745A35"/>
    <w:rsid w:val="00746254"/>
    <w:rsid w:val="00746C9F"/>
    <w:rsid w:val="00747455"/>
    <w:rsid w:val="00747513"/>
    <w:rsid w:val="00747547"/>
    <w:rsid w:val="007503A7"/>
    <w:rsid w:val="007503D7"/>
    <w:rsid w:val="007506C7"/>
    <w:rsid w:val="00752098"/>
    <w:rsid w:val="007527A0"/>
    <w:rsid w:val="00752F0D"/>
    <w:rsid w:val="00752F71"/>
    <w:rsid w:val="00753641"/>
    <w:rsid w:val="007536C2"/>
    <w:rsid w:val="00753769"/>
    <w:rsid w:val="0075389E"/>
    <w:rsid w:val="00754216"/>
    <w:rsid w:val="00754383"/>
    <w:rsid w:val="00754562"/>
    <w:rsid w:val="00754891"/>
    <w:rsid w:val="00754921"/>
    <w:rsid w:val="0075504B"/>
    <w:rsid w:val="007559E8"/>
    <w:rsid w:val="00755D64"/>
    <w:rsid w:val="00755F2F"/>
    <w:rsid w:val="00756563"/>
    <w:rsid w:val="00756BFC"/>
    <w:rsid w:val="00757EF0"/>
    <w:rsid w:val="007603A3"/>
    <w:rsid w:val="00760B97"/>
    <w:rsid w:val="00760C49"/>
    <w:rsid w:val="0076192C"/>
    <w:rsid w:val="00761B81"/>
    <w:rsid w:val="007620B0"/>
    <w:rsid w:val="007627D2"/>
    <w:rsid w:val="0076282D"/>
    <w:rsid w:val="00762E9D"/>
    <w:rsid w:val="007633BC"/>
    <w:rsid w:val="00763642"/>
    <w:rsid w:val="007638DE"/>
    <w:rsid w:val="00764BF4"/>
    <w:rsid w:val="00765E15"/>
    <w:rsid w:val="00765ED9"/>
    <w:rsid w:val="00765F4E"/>
    <w:rsid w:val="00766F02"/>
    <w:rsid w:val="0076733C"/>
    <w:rsid w:val="0076796E"/>
    <w:rsid w:val="00770939"/>
    <w:rsid w:val="00771625"/>
    <w:rsid w:val="00771AB7"/>
    <w:rsid w:val="00772025"/>
    <w:rsid w:val="007724F5"/>
    <w:rsid w:val="00772524"/>
    <w:rsid w:val="007728DB"/>
    <w:rsid w:val="00772B3D"/>
    <w:rsid w:val="00772EFB"/>
    <w:rsid w:val="007733F7"/>
    <w:rsid w:val="007738DC"/>
    <w:rsid w:val="00773907"/>
    <w:rsid w:val="00773A08"/>
    <w:rsid w:val="007749DA"/>
    <w:rsid w:val="00774D60"/>
    <w:rsid w:val="00775478"/>
    <w:rsid w:val="007757F0"/>
    <w:rsid w:val="00775D44"/>
    <w:rsid w:val="007763BC"/>
    <w:rsid w:val="00776443"/>
    <w:rsid w:val="007764AD"/>
    <w:rsid w:val="007769B1"/>
    <w:rsid w:val="00776D3D"/>
    <w:rsid w:val="00777467"/>
    <w:rsid w:val="00777673"/>
    <w:rsid w:val="0077787E"/>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5D4"/>
    <w:rsid w:val="00791FB2"/>
    <w:rsid w:val="00792BED"/>
    <w:rsid w:val="00792E09"/>
    <w:rsid w:val="00793353"/>
    <w:rsid w:val="007942A4"/>
    <w:rsid w:val="00794D86"/>
    <w:rsid w:val="007955D7"/>
    <w:rsid w:val="00795618"/>
    <w:rsid w:val="00795E0C"/>
    <w:rsid w:val="00795E45"/>
    <w:rsid w:val="007960C6"/>
    <w:rsid w:val="007962FF"/>
    <w:rsid w:val="007970DA"/>
    <w:rsid w:val="007972CF"/>
    <w:rsid w:val="007976E8"/>
    <w:rsid w:val="007977D3"/>
    <w:rsid w:val="00797A3B"/>
    <w:rsid w:val="00797DD3"/>
    <w:rsid w:val="007A041D"/>
    <w:rsid w:val="007A0B34"/>
    <w:rsid w:val="007A2125"/>
    <w:rsid w:val="007A2D8F"/>
    <w:rsid w:val="007A2FF5"/>
    <w:rsid w:val="007A3070"/>
    <w:rsid w:val="007A3B6C"/>
    <w:rsid w:val="007A3E15"/>
    <w:rsid w:val="007A3EDF"/>
    <w:rsid w:val="007A421F"/>
    <w:rsid w:val="007A4A43"/>
    <w:rsid w:val="007A4FB8"/>
    <w:rsid w:val="007A51B7"/>
    <w:rsid w:val="007A5439"/>
    <w:rsid w:val="007A5E6C"/>
    <w:rsid w:val="007A6693"/>
    <w:rsid w:val="007A6F47"/>
    <w:rsid w:val="007A701F"/>
    <w:rsid w:val="007A7785"/>
    <w:rsid w:val="007A7B22"/>
    <w:rsid w:val="007A7B63"/>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852"/>
    <w:rsid w:val="007C05D2"/>
    <w:rsid w:val="007C06E3"/>
    <w:rsid w:val="007C0DAE"/>
    <w:rsid w:val="007C0DC9"/>
    <w:rsid w:val="007C1649"/>
    <w:rsid w:val="007C17BE"/>
    <w:rsid w:val="007C19BD"/>
    <w:rsid w:val="007C203D"/>
    <w:rsid w:val="007C2346"/>
    <w:rsid w:val="007C275D"/>
    <w:rsid w:val="007C339D"/>
    <w:rsid w:val="007C346F"/>
    <w:rsid w:val="007C3D8F"/>
    <w:rsid w:val="007C44C2"/>
    <w:rsid w:val="007C4A29"/>
    <w:rsid w:val="007C4AAB"/>
    <w:rsid w:val="007C4D1C"/>
    <w:rsid w:val="007C4D4F"/>
    <w:rsid w:val="007C4F8F"/>
    <w:rsid w:val="007C5838"/>
    <w:rsid w:val="007C5A3B"/>
    <w:rsid w:val="007C638F"/>
    <w:rsid w:val="007C6B14"/>
    <w:rsid w:val="007C776B"/>
    <w:rsid w:val="007C7C70"/>
    <w:rsid w:val="007D0539"/>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6A9"/>
    <w:rsid w:val="007D775C"/>
    <w:rsid w:val="007E01F9"/>
    <w:rsid w:val="007E05A8"/>
    <w:rsid w:val="007E0878"/>
    <w:rsid w:val="007E0B5D"/>
    <w:rsid w:val="007E0EB9"/>
    <w:rsid w:val="007E0F21"/>
    <w:rsid w:val="007E1298"/>
    <w:rsid w:val="007E1AAB"/>
    <w:rsid w:val="007E24EE"/>
    <w:rsid w:val="007E2A74"/>
    <w:rsid w:val="007E32F3"/>
    <w:rsid w:val="007E374F"/>
    <w:rsid w:val="007E3CAA"/>
    <w:rsid w:val="007E481C"/>
    <w:rsid w:val="007E488C"/>
    <w:rsid w:val="007E4A2B"/>
    <w:rsid w:val="007E525E"/>
    <w:rsid w:val="007E5719"/>
    <w:rsid w:val="007E65DC"/>
    <w:rsid w:val="007E6B39"/>
    <w:rsid w:val="007E73F1"/>
    <w:rsid w:val="007E7BBB"/>
    <w:rsid w:val="007E7DC2"/>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96"/>
    <w:rsid w:val="007F6DB9"/>
    <w:rsid w:val="007F6E30"/>
    <w:rsid w:val="007F6EB1"/>
    <w:rsid w:val="007F6F27"/>
    <w:rsid w:val="007F719A"/>
    <w:rsid w:val="007F769C"/>
    <w:rsid w:val="008005FE"/>
    <w:rsid w:val="00800A47"/>
    <w:rsid w:val="00800B4C"/>
    <w:rsid w:val="008015F8"/>
    <w:rsid w:val="00801EBB"/>
    <w:rsid w:val="008027BF"/>
    <w:rsid w:val="00802853"/>
    <w:rsid w:val="0080341E"/>
    <w:rsid w:val="008034B8"/>
    <w:rsid w:val="00804079"/>
    <w:rsid w:val="008048F2"/>
    <w:rsid w:val="00804B3F"/>
    <w:rsid w:val="0080604D"/>
    <w:rsid w:val="0080672D"/>
    <w:rsid w:val="00807766"/>
    <w:rsid w:val="0080788E"/>
    <w:rsid w:val="0081067F"/>
    <w:rsid w:val="008106F7"/>
    <w:rsid w:val="00810D7F"/>
    <w:rsid w:val="00810F79"/>
    <w:rsid w:val="00811A01"/>
    <w:rsid w:val="00811E37"/>
    <w:rsid w:val="0081264E"/>
    <w:rsid w:val="00812C14"/>
    <w:rsid w:val="00812D8D"/>
    <w:rsid w:val="00812FED"/>
    <w:rsid w:val="0081347C"/>
    <w:rsid w:val="00813804"/>
    <w:rsid w:val="00813C04"/>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700"/>
    <w:rsid w:val="00836815"/>
    <w:rsid w:val="008368CD"/>
    <w:rsid w:val="00836FD5"/>
    <w:rsid w:val="008372BB"/>
    <w:rsid w:val="00837828"/>
    <w:rsid w:val="00837DD8"/>
    <w:rsid w:val="008401C5"/>
    <w:rsid w:val="00840761"/>
    <w:rsid w:val="00840B90"/>
    <w:rsid w:val="00840DE7"/>
    <w:rsid w:val="00841279"/>
    <w:rsid w:val="0084239A"/>
    <w:rsid w:val="00842BB1"/>
    <w:rsid w:val="00844048"/>
    <w:rsid w:val="0084474C"/>
    <w:rsid w:val="0084474F"/>
    <w:rsid w:val="00844AB6"/>
    <w:rsid w:val="0084576A"/>
    <w:rsid w:val="00845D15"/>
    <w:rsid w:val="00846103"/>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C12"/>
    <w:rsid w:val="00856FE3"/>
    <w:rsid w:val="0085703C"/>
    <w:rsid w:val="00857535"/>
    <w:rsid w:val="00857921"/>
    <w:rsid w:val="00857988"/>
    <w:rsid w:val="00857C70"/>
    <w:rsid w:val="00857F45"/>
    <w:rsid w:val="00860141"/>
    <w:rsid w:val="00860A83"/>
    <w:rsid w:val="00861035"/>
    <w:rsid w:val="00861EBC"/>
    <w:rsid w:val="00862003"/>
    <w:rsid w:val="008624DD"/>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4C"/>
    <w:rsid w:val="00871B92"/>
    <w:rsid w:val="008720AE"/>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749B"/>
    <w:rsid w:val="008876D7"/>
    <w:rsid w:val="00887977"/>
    <w:rsid w:val="0089045F"/>
    <w:rsid w:val="00890769"/>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878"/>
    <w:rsid w:val="008958ED"/>
    <w:rsid w:val="00895A57"/>
    <w:rsid w:val="00895B8B"/>
    <w:rsid w:val="00895FAB"/>
    <w:rsid w:val="00896063"/>
    <w:rsid w:val="008960AB"/>
    <w:rsid w:val="0089646D"/>
    <w:rsid w:val="008965FD"/>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35A2"/>
    <w:rsid w:val="008A35DD"/>
    <w:rsid w:val="008A37C4"/>
    <w:rsid w:val="008A425C"/>
    <w:rsid w:val="008A4ABB"/>
    <w:rsid w:val="008A53B3"/>
    <w:rsid w:val="008A54BF"/>
    <w:rsid w:val="008A5995"/>
    <w:rsid w:val="008A5B88"/>
    <w:rsid w:val="008A5B99"/>
    <w:rsid w:val="008A5E84"/>
    <w:rsid w:val="008A6431"/>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E61"/>
    <w:rsid w:val="008C43D9"/>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466A"/>
    <w:rsid w:val="008D471E"/>
    <w:rsid w:val="008D4B65"/>
    <w:rsid w:val="008D5737"/>
    <w:rsid w:val="008D5C02"/>
    <w:rsid w:val="008D5FA3"/>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51"/>
    <w:rsid w:val="008F2D84"/>
    <w:rsid w:val="008F3233"/>
    <w:rsid w:val="008F3787"/>
    <w:rsid w:val="008F3E0C"/>
    <w:rsid w:val="008F3E4C"/>
    <w:rsid w:val="008F4240"/>
    <w:rsid w:val="008F4F80"/>
    <w:rsid w:val="008F503B"/>
    <w:rsid w:val="008F54A1"/>
    <w:rsid w:val="008F62ED"/>
    <w:rsid w:val="008F7A0D"/>
    <w:rsid w:val="008F7B09"/>
    <w:rsid w:val="008F7BF5"/>
    <w:rsid w:val="0090034A"/>
    <w:rsid w:val="0090042B"/>
    <w:rsid w:val="00900CEB"/>
    <w:rsid w:val="00900E0C"/>
    <w:rsid w:val="00901885"/>
    <w:rsid w:val="00901EEB"/>
    <w:rsid w:val="00902227"/>
    <w:rsid w:val="009037F9"/>
    <w:rsid w:val="009038BC"/>
    <w:rsid w:val="00903B4A"/>
    <w:rsid w:val="00904182"/>
    <w:rsid w:val="00904223"/>
    <w:rsid w:val="0090500C"/>
    <w:rsid w:val="0090503B"/>
    <w:rsid w:val="009052E8"/>
    <w:rsid w:val="00905C75"/>
    <w:rsid w:val="00905CA7"/>
    <w:rsid w:val="00906103"/>
    <w:rsid w:val="009064E8"/>
    <w:rsid w:val="00906ADE"/>
    <w:rsid w:val="00906CD4"/>
    <w:rsid w:val="00907757"/>
    <w:rsid w:val="009077DC"/>
    <w:rsid w:val="009078BC"/>
    <w:rsid w:val="00907A23"/>
    <w:rsid w:val="00907E52"/>
    <w:rsid w:val="009100DA"/>
    <w:rsid w:val="00910794"/>
    <w:rsid w:val="00911340"/>
    <w:rsid w:val="00911441"/>
    <w:rsid w:val="00913554"/>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8"/>
    <w:rsid w:val="00933CB5"/>
    <w:rsid w:val="00934D0E"/>
    <w:rsid w:val="0093511D"/>
    <w:rsid w:val="0093582F"/>
    <w:rsid w:val="0093713C"/>
    <w:rsid w:val="00937173"/>
    <w:rsid w:val="0093785C"/>
    <w:rsid w:val="00940052"/>
    <w:rsid w:val="00940267"/>
    <w:rsid w:val="00942486"/>
    <w:rsid w:val="00943252"/>
    <w:rsid w:val="00943732"/>
    <w:rsid w:val="00943B46"/>
    <w:rsid w:val="00944737"/>
    <w:rsid w:val="00944ED2"/>
    <w:rsid w:val="00944ED6"/>
    <w:rsid w:val="00945650"/>
    <w:rsid w:val="00945B77"/>
    <w:rsid w:val="00946110"/>
    <w:rsid w:val="00946126"/>
    <w:rsid w:val="0094617E"/>
    <w:rsid w:val="009464C8"/>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C5"/>
    <w:rsid w:val="00967BA2"/>
    <w:rsid w:val="00967C40"/>
    <w:rsid w:val="00967EF8"/>
    <w:rsid w:val="00970A95"/>
    <w:rsid w:val="00970D08"/>
    <w:rsid w:val="009710EF"/>
    <w:rsid w:val="0097343D"/>
    <w:rsid w:val="00973748"/>
    <w:rsid w:val="009737B4"/>
    <w:rsid w:val="009737F2"/>
    <w:rsid w:val="00973B00"/>
    <w:rsid w:val="00973D9E"/>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E"/>
    <w:rsid w:val="0098596F"/>
    <w:rsid w:val="00985AF3"/>
    <w:rsid w:val="0098671F"/>
    <w:rsid w:val="0098742B"/>
    <w:rsid w:val="0098757E"/>
    <w:rsid w:val="00987F40"/>
    <w:rsid w:val="00990213"/>
    <w:rsid w:val="00990366"/>
    <w:rsid w:val="009907A4"/>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4BB8"/>
    <w:rsid w:val="009A550A"/>
    <w:rsid w:val="009A5E29"/>
    <w:rsid w:val="009A5F24"/>
    <w:rsid w:val="009A625D"/>
    <w:rsid w:val="009A650A"/>
    <w:rsid w:val="009A6669"/>
    <w:rsid w:val="009A6CD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83"/>
    <w:rsid w:val="009B683C"/>
    <w:rsid w:val="009B6AF7"/>
    <w:rsid w:val="009B723D"/>
    <w:rsid w:val="009B7732"/>
    <w:rsid w:val="009C05B5"/>
    <w:rsid w:val="009C06F1"/>
    <w:rsid w:val="009C15BC"/>
    <w:rsid w:val="009C1F1A"/>
    <w:rsid w:val="009C20E3"/>
    <w:rsid w:val="009C33A2"/>
    <w:rsid w:val="009C33C3"/>
    <w:rsid w:val="009C36C7"/>
    <w:rsid w:val="009C3A09"/>
    <w:rsid w:val="009C3A8B"/>
    <w:rsid w:val="009C3C36"/>
    <w:rsid w:val="009C3D56"/>
    <w:rsid w:val="009C5032"/>
    <w:rsid w:val="009C5480"/>
    <w:rsid w:val="009C59C2"/>
    <w:rsid w:val="009C6AB7"/>
    <w:rsid w:val="009C6B56"/>
    <w:rsid w:val="009C7227"/>
    <w:rsid w:val="009C742B"/>
    <w:rsid w:val="009C78DC"/>
    <w:rsid w:val="009C7A3F"/>
    <w:rsid w:val="009C7DF2"/>
    <w:rsid w:val="009C7E9D"/>
    <w:rsid w:val="009D0485"/>
    <w:rsid w:val="009D0486"/>
    <w:rsid w:val="009D0A34"/>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A2F"/>
    <w:rsid w:val="009E3AC0"/>
    <w:rsid w:val="009E4D88"/>
    <w:rsid w:val="009E4E6C"/>
    <w:rsid w:val="009E4ED7"/>
    <w:rsid w:val="009E59D7"/>
    <w:rsid w:val="009E63D5"/>
    <w:rsid w:val="009E6CEE"/>
    <w:rsid w:val="009E7330"/>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992"/>
    <w:rsid w:val="00A11B83"/>
    <w:rsid w:val="00A11C2D"/>
    <w:rsid w:val="00A12614"/>
    <w:rsid w:val="00A12786"/>
    <w:rsid w:val="00A12ED7"/>
    <w:rsid w:val="00A13052"/>
    <w:rsid w:val="00A131C9"/>
    <w:rsid w:val="00A13720"/>
    <w:rsid w:val="00A13832"/>
    <w:rsid w:val="00A14B38"/>
    <w:rsid w:val="00A14C4D"/>
    <w:rsid w:val="00A14C6F"/>
    <w:rsid w:val="00A14E2E"/>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E6D"/>
    <w:rsid w:val="00A61CC1"/>
    <w:rsid w:val="00A61D6D"/>
    <w:rsid w:val="00A63AA3"/>
    <w:rsid w:val="00A63C8E"/>
    <w:rsid w:val="00A63EB8"/>
    <w:rsid w:val="00A65377"/>
    <w:rsid w:val="00A654BB"/>
    <w:rsid w:val="00A655EE"/>
    <w:rsid w:val="00A65685"/>
    <w:rsid w:val="00A65CE5"/>
    <w:rsid w:val="00A65DC2"/>
    <w:rsid w:val="00A65E75"/>
    <w:rsid w:val="00A66C3E"/>
    <w:rsid w:val="00A6727F"/>
    <w:rsid w:val="00A6742B"/>
    <w:rsid w:val="00A67CE0"/>
    <w:rsid w:val="00A67E78"/>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55DE"/>
    <w:rsid w:val="00A758C4"/>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5979"/>
    <w:rsid w:val="00A95BD5"/>
    <w:rsid w:val="00A96358"/>
    <w:rsid w:val="00A96885"/>
    <w:rsid w:val="00A96C14"/>
    <w:rsid w:val="00A97816"/>
    <w:rsid w:val="00A979B9"/>
    <w:rsid w:val="00AA1053"/>
    <w:rsid w:val="00AA121A"/>
    <w:rsid w:val="00AA160D"/>
    <w:rsid w:val="00AA17C4"/>
    <w:rsid w:val="00AA185C"/>
    <w:rsid w:val="00AA2687"/>
    <w:rsid w:val="00AA284F"/>
    <w:rsid w:val="00AA2C64"/>
    <w:rsid w:val="00AA2E53"/>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AA5"/>
    <w:rsid w:val="00AB39B7"/>
    <w:rsid w:val="00AB3A71"/>
    <w:rsid w:val="00AB415E"/>
    <w:rsid w:val="00AB4656"/>
    <w:rsid w:val="00AB473F"/>
    <w:rsid w:val="00AB4A90"/>
    <w:rsid w:val="00AB4B07"/>
    <w:rsid w:val="00AB5B46"/>
    <w:rsid w:val="00AB66C7"/>
    <w:rsid w:val="00AB6820"/>
    <w:rsid w:val="00AB6E32"/>
    <w:rsid w:val="00AB7304"/>
    <w:rsid w:val="00AB73D5"/>
    <w:rsid w:val="00AC0F61"/>
    <w:rsid w:val="00AC1298"/>
    <w:rsid w:val="00AC12E8"/>
    <w:rsid w:val="00AC13F4"/>
    <w:rsid w:val="00AC18F0"/>
    <w:rsid w:val="00AC1F2B"/>
    <w:rsid w:val="00AC2678"/>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EFF"/>
    <w:rsid w:val="00AE0B78"/>
    <w:rsid w:val="00AE1049"/>
    <w:rsid w:val="00AE120E"/>
    <w:rsid w:val="00AE1F11"/>
    <w:rsid w:val="00AE2444"/>
    <w:rsid w:val="00AE26FA"/>
    <w:rsid w:val="00AE29B8"/>
    <w:rsid w:val="00AE2B9B"/>
    <w:rsid w:val="00AE2F79"/>
    <w:rsid w:val="00AE362E"/>
    <w:rsid w:val="00AE47E2"/>
    <w:rsid w:val="00AE4BDF"/>
    <w:rsid w:val="00AE5466"/>
    <w:rsid w:val="00AE5DDD"/>
    <w:rsid w:val="00AE7545"/>
    <w:rsid w:val="00AF0DFC"/>
    <w:rsid w:val="00AF0E69"/>
    <w:rsid w:val="00AF0F96"/>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7450"/>
    <w:rsid w:val="00AF76AE"/>
    <w:rsid w:val="00AF7C67"/>
    <w:rsid w:val="00AF7FEE"/>
    <w:rsid w:val="00B006CF"/>
    <w:rsid w:val="00B00C5B"/>
    <w:rsid w:val="00B00F22"/>
    <w:rsid w:val="00B01054"/>
    <w:rsid w:val="00B011E8"/>
    <w:rsid w:val="00B01A63"/>
    <w:rsid w:val="00B01D45"/>
    <w:rsid w:val="00B02D48"/>
    <w:rsid w:val="00B02EA4"/>
    <w:rsid w:val="00B02FBA"/>
    <w:rsid w:val="00B0309B"/>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112EF"/>
    <w:rsid w:val="00B116C5"/>
    <w:rsid w:val="00B11C91"/>
    <w:rsid w:val="00B12B00"/>
    <w:rsid w:val="00B132D5"/>
    <w:rsid w:val="00B135A3"/>
    <w:rsid w:val="00B13A6F"/>
    <w:rsid w:val="00B13E5E"/>
    <w:rsid w:val="00B1499F"/>
    <w:rsid w:val="00B14A9F"/>
    <w:rsid w:val="00B151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BE8"/>
    <w:rsid w:val="00B22477"/>
    <w:rsid w:val="00B23182"/>
    <w:rsid w:val="00B23D3B"/>
    <w:rsid w:val="00B2481B"/>
    <w:rsid w:val="00B24B4D"/>
    <w:rsid w:val="00B24C4B"/>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D24"/>
    <w:rsid w:val="00B4540A"/>
    <w:rsid w:val="00B458F7"/>
    <w:rsid w:val="00B45950"/>
    <w:rsid w:val="00B46149"/>
    <w:rsid w:val="00B4621A"/>
    <w:rsid w:val="00B465A3"/>
    <w:rsid w:val="00B46B08"/>
    <w:rsid w:val="00B46C2C"/>
    <w:rsid w:val="00B46F05"/>
    <w:rsid w:val="00B47148"/>
    <w:rsid w:val="00B47991"/>
    <w:rsid w:val="00B47B4F"/>
    <w:rsid w:val="00B47D97"/>
    <w:rsid w:val="00B47E79"/>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998"/>
    <w:rsid w:val="00B83B57"/>
    <w:rsid w:val="00B83C03"/>
    <w:rsid w:val="00B84483"/>
    <w:rsid w:val="00B84799"/>
    <w:rsid w:val="00B84FF0"/>
    <w:rsid w:val="00B854BC"/>
    <w:rsid w:val="00B85B43"/>
    <w:rsid w:val="00B85FE1"/>
    <w:rsid w:val="00B879AC"/>
    <w:rsid w:val="00B87C22"/>
    <w:rsid w:val="00B90CD4"/>
    <w:rsid w:val="00B912D9"/>
    <w:rsid w:val="00B92D3E"/>
    <w:rsid w:val="00B9314A"/>
    <w:rsid w:val="00B9356A"/>
    <w:rsid w:val="00B9389F"/>
    <w:rsid w:val="00B93EA4"/>
    <w:rsid w:val="00B948EF"/>
    <w:rsid w:val="00B94A1E"/>
    <w:rsid w:val="00B94AE7"/>
    <w:rsid w:val="00B95386"/>
    <w:rsid w:val="00B95431"/>
    <w:rsid w:val="00B9685D"/>
    <w:rsid w:val="00B96F8B"/>
    <w:rsid w:val="00B9767B"/>
    <w:rsid w:val="00B9780D"/>
    <w:rsid w:val="00B97CD6"/>
    <w:rsid w:val="00B97E67"/>
    <w:rsid w:val="00B97EA9"/>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3B5"/>
    <w:rsid w:val="00BD7689"/>
    <w:rsid w:val="00BD7B14"/>
    <w:rsid w:val="00BD7E2A"/>
    <w:rsid w:val="00BD7EC0"/>
    <w:rsid w:val="00BD7FFA"/>
    <w:rsid w:val="00BE066F"/>
    <w:rsid w:val="00BE0CBD"/>
    <w:rsid w:val="00BE0E97"/>
    <w:rsid w:val="00BE1D5E"/>
    <w:rsid w:val="00BE1EA5"/>
    <w:rsid w:val="00BE2000"/>
    <w:rsid w:val="00BE328F"/>
    <w:rsid w:val="00BE3328"/>
    <w:rsid w:val="00BE35D3"/>
    <w:rsid w:val="00BE394B"/>
    <w:rsid w:val="00BE4671"/>
    <w:rsid w:val="00BE4A32"/>
    <w:rsid w:val="00BE53A3"/>
    <w:rsid w:val="00BE5969"/>
    <w:rsid w:val="00BE59B9"/>
    <w:rsid w:val="00BE5DCC"/>
    <w:rsid w:val="00BE62BC"/>
    <w:rsid w:val="00BE6DD0"/>
    <w:rsid w:val="00BE7D4A"/>
    <w:rsid w:val="00BE7E8A"/>
    <w:rsid w:val="00BF08BD"/>
    <w:rsid w:val="00BF110D"/>
    <w:rsid w:val="00BF1499"/>
    <w:rsid w:val="00BF1B1B"/>
    <w:rsid w:val="00BF1EB3"/>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F56"/>
    <w:rsid w:val="00BF6473"/>
    <w:rsid w:val="00BF65AC"/>
    <w:rsid w:val="00BF6D65"/>
    <w:rsid w:val="00BF7531"/>
    <w:rsid w:val="00BF7642"/>
    <w:rsid w:val="00C00364"/>
    <w:rsid w:val="00C00781"/>
    <w:rsid w:val="00C0137D"/>
    <w:rsid w:val="00C01805"/>
    <w:rsid w:val="00C01C12"/>
    <w:rsid w:val="00C02408"/>
    <w:rsid w:val="00C02479"/>
    <w:rsid w:val="00C02495"/>
    <w:rsid w:val="00C028C7"/>
    <w:rsid w:val="00C02AD6"/>
    <w:rsid w:val="00C02B0E"/>
    <w:rsid w:val="00C02D94"/>
    <w:rsid w:val="00C03545"/>
    <w:rsid w:val="00C0380B"/>
    <w:rsid w:val="00C043EF"/>
    <w:rsid w:val="00C04995"/>
    <w:rsid w:val="00C04B32"/>
    <w:rsid w:val="00C04CA1"/>
    <w:rsid w:val="00C06420"/>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D38"/>
    <w:rsid w:val="00C12FDC"/>
    <w:rsid w:val="00C13100"/>
    <w:rsid w:val="00C13465"/>
    <w:rsid w:val="00C137A2"/>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114E"/>
    <w:rsid w:val="00C2131A"/>
    <w:rsid w:val="00C23141"/>
    <w:rsid w:val="00C23270"/>
    <w:rsid w:val="00C236DF"/>
    <w:rsid w:val="00C2384E"/>
    <w:rsid w:val="00C2399E"/>
    <w:rsid w:val="00C23B03"/>
    <w:rsid w:val="00C23FC0"/>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1739"/>
    <w:rsid w:val="00C31B76"/>
    <w:rsid w:val="00C31C25"/>
    <w:rsid w:val="00C320DF"/>
    <w:rsid w:val="00C32335"/>
    <w:rsid w:val="00C3249B"/>
    <w:rsid w:val="00C3267A"/>
    <w:rsid w:val="00C32E74"/>
    <w:rsid w:val="00C32F8D"/>
    <w:rsid w:val="00C3330F"/>
    <w:rsid w:val="00C33EC7"/>
    <w:rsid w:val="00C349C5"/>
    <w:rsid w:val="00C34ADB"/>
    <w:rsid w:val="00C352DC"/>
    <w:rsid w:val="00C354A3"/>
    <w:rsid w:val="00C35C25"/>
    <w:rsid w:val="00C36506"/>
    <w:rsid w:val="00C367B2"/>
    <w:rsid w:val="00C36DAD"/>
    <w:rsid w:val="00C370FF"/>
    <w:rsid w:val="00C40462"/>
    <w:rsid w:val="00C4057B"/>
    <w:rsid w:val="00C40F56"/>
    <w:rsid w:val="00C410C9"/>
    <w:rsid w:val="00C4117C"/>
    <w:rsid w:val="00C413E2"/>
    <w:rsid w:val="00C4152E"/>
    <w:rsid w:val="00C41E72"/>
    <w:rsid w:val="00C4241F"/>
    <w:rsid w:val="00C42A47"/>
    <w:rsid w:val="00C430CE"/>
    <w:rsid w:val="00C4443B"/>
    <w:rsid w:val="00C4578D"/>
    <w:rsid w:val="00C45A10"/>
    <w:rsid w:val="00C45DD6"/>
    <w:rsid w:val="00C46169"/>
    <w:rsid w:val="00C46C36"/>
    <w:rsid w:val="00C472A7"/>
    <w:rsid w:val="00C47400"/>
    <w:rsid w:val="00C47B04"/>
    <w:rsid w:val="00C47B47"/>
    <w:rsid w:val="00C503C8"/>
    <w:rsid w:val="00C5061E"/>
    <w:rsid w:val="00C511BF"/>
    <w:rsid w:val="00C5153E"/>
    <w:rsid w:val="00C515A7"/>
    <w:rsid w:val="00C52156"/>
    <w:rsid w:val="00C52AB6"/>
    <w:rsid w:val="00C5306B"/>
    <w:rsid w:val="00C53794"/>
    <w:rsid w:val="00C53C90"/>
    <w:rsid w:val="00C53CE3"/>
    <w:rsid w:val="00C54B5C"/>
    <w:rsid w:val="00C5501D"/>
    <w:rsid w:val="00C553DB"/>
    <w:rsid w:val="00C5556C"/>
    <w:rsid w:val="00C55677"/>
    <w:rsid w:val="00C556BE"/>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10A7"/>
    <w:rsid w:val="00C61D4C"/>
    <w:rsid w:val="00C61DE6"/>
    <w:rsid w:val="00C62DE5"/>
    <w:rsid w:val="00C63C19"/>
    <w:rsid w:val="00C64B2D"/>
    <w:rsid w:val="00C64E4A"/>
    <w:rsid w:val="00C64E75"/>
    <w:rsid w:val="00C65800"/>
    <w:rsid w:val="00C661FD"/>
    <w:rsid w:val="00C6679B"/>
    <w:rsid w:val="00C66AB6"/>
    <w:rsid w:val="00C66E53"/>
    <w:rsid w:val="00C705E5"/>
    <w:rsid w:val="00C707BA"/>
    <w:rsid w:val="00C7080C"/>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3636"/>
    <w:rsid w:val="00C84356"/>
    <w:rsid w:val="00C84620"/>
    <w:rsid w:val="00C84ABE"/>
    <w:rsid w:val="00C851BA"/>
    <w:rsid w:val="00C85620"/>
    <w:rsid w:val="00C8564D"/>
    <w:rsid w:val="00C85AF5"/>
    <w:rsid w:val="00C860C6"/>
    <w:rsid w:val="00C8677B"/>
    <w:rsid w:val="00C86DAA"/>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67C1"/>
    <w:rsid w:val="00C969B5"/>
    <w:rsid w:val="00C96E9D"/>
    <w:rsid w:val="00C9772B"/>
    <w:rsid w:val="00C97BA2"/>
    <w:rsid w:val="00C97E38"/>
    <w:rsid w:val="00CA0227"/>
    <w:rsid w:val="00CA0306"/>
    <w:rsid w:val="00CA0DDE"/>
    <w:rsid w:val="00CA19D4"/>
    <w:rsid w:val="00CA1D9B"/>
    <w:rsid w:val="00CA1E52"/>
    <w:rsid w:val="00CA3388"/>
    <w:rsid w:val="00CA3B33"/>
    <w:rsid w:val="00CA3CE8"/>
    <w:rsid w:val="00CA3F72"/>
    <w:rsid w:val="00CA437A"/>
    <w:rsid w:val="00CA5A3D"/>
    <w:rsid w:val="00CA5FD1"/>
    <w:rsid w:val="00CA6100"/>
    <w:rsid w:val="00CA63B9"/>
    <w:rsid w:val="00CA7843"/>
    <w:rsid w:val="00CA7B04"/>
    <w:rsid w:val="00CA7BBF"/>
    <w:rsid w:val="00CA7BD3"/>
    <w:rsid w:val="00CA7D02"/>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6B4"/>
    <w:rsid w:val="00CB7722"/>
    <w:rsid w:val="00CC044B"/>
    <w:rsid w:val="00CC069A"/>
    <w:rsid w:val="00CC0979"/>
    <w:rsid w:val="00CC0E9E"/>
    <w:rsid w:val="00CC0F39"/>
    <w:rsid w:val="00CC0FCC"/>
    <w:rsid w:val="00CC11F4"/>
    <w:rsid w:val="00CC33F3"/>
    <w:rsid w:val="00CC374B"/>
    <w:rsid w:val="00CC37D1"/>
    <w:rsid w:val="00CC384D"/>
    <w:rsid w:val="00CC46FB"/>
    <w:rsid w:val="00CC55BE"/>
    <w:rsid w:val="00CC5B12"/>
    <w:rsid w:val="00CC5DA5"/>
    <w:rsid w:val="00CC6488"/>
    <w:rsid w:val="00CC64C3"/>
    <w:rsid w:val="00CC6607"/>
    <w:rsid w:val="00CC6A85"/>
    <w:rsid w:val="00CC7962"/>
    <w:rsid w:val="00CC7CC2"/>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4D7"/>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5EB"/>
    <w:rsid w:val="00CE5791"/>
    <w:rsid w:val="00CE657E"/>
    <w:rsid w:val="00CE6939"/>
    <w:rsid w:val="00CE736E"/>
    <w:rsid w:val="00CE74B1"/>
    <w:rsid w:val="00CE7AB3"/>
    <w:rsid w:val="00CE7E7C"/>
    <w:rsid w:val="00CE7F0E"/>
    <w:rsid w:val="00CE7F6D"/>
    <w:rsid w:val="00CF054B"/>
    <w:rsid w:val="00CF0678"/>
    <w:rsid w:val="00CF07C6"/>
    <w:rsid w:val="00CF15F6"/>
    <w:rsid w:val="00CF1EE4"/>
    <w:rsid w:val="00CF20DF"/>
    <w:rsid w:val="00CF220E"/>
    <w:rsid w:val="00CF253E"/>
    <w:rsid w:val="00CF255F"/>
    <w:rsid w:val="00CF2F92"/>
    <w:rsid w:val="00CF3213"/>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D28"/>
    <w:rsid w:val="00D02DC0"/>
    <w:rsid w:val="00D037D3"/>
    <w:rsid w:val="00D03EA9"/>
    <w:rsid w:val="00D044B5"/>
    <w:rsid w:val="00D04B58"/>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51D2"/>
    <w:rsid w:val="00D25526"/>
    <w:rsid w:val="00D2553F"/>
    <w:rsid w:val="00D25799"/>
    <w:rsid w:val="00D25D93"/>
    <w:rsid w:val="00D26175"/>
    <w:rsid w:val="00D26199"/>
    <w:rsid w:val="00D27071"/>
    <w:rsid w:val="00D27C12"/>
    <w:rsid w:val="00D311E9"/>
    <w:rsid w:val="00D31673"/>
    <w:rsid w:val="00D31CEA"/>
    <w:rsid w:val="00D31DD7"/>
    <w:rsid w:val="00D31DEC"/>
    <w:rsid w:val="00D31F2B"/>
    <w:rsid w:val="00D322E2"/>
    <w:rsid w:val="00D32322"/>
    <w:rsid w:val="00D32506"/>
    <w:rsid w:val="00D32552"/>
    <w:rsid w:val="00D32FF7"/>
    <w:rsid w:val="00D33497"/>
    <w:rsid w:val="00D33CF3"/>
    <w:rsid w:val="00D33D36"/>
    <w:rsid w:val="00D3453C"/>
    <w:rsid w:val="00D347EF"/>
    <w:rsid w:val="00D34B02"/>
    <w:rsid w:val="00D34C0C"/>
    <w:rsid w:val="00D35461"/>
    <w:rsid w:val="00D356BC"/>
    <w:rsid w:val="00D35797"/>
    <w:rsid w:val="00D368F7"/>
    <w:rsid w:val="00D36B6A"/>
    <w:rsid w:val="00D36BDE"/>
    <w:rsid w:val="00D370A3"/>
    <w:rsid w:val="00D37108"/>
    <w:rsid w:val="00D3715B"/>
    <w:rsid w:val="00D37686"/>
    <w:rsid w:val="00D37EF6"/>
    <w:rsid w:val="00D40F73"/>
    <w:rsid w:val="00D41CE4"/>
    <w:rsid w:val="00D4317A"/>
    <w:rsid w:val="00D4357A"/>
    <w:rsid w:val="00D436BF"/>
    <w:rsid w:val="00D4379E"/>
    <w:rsid w:val="00D43A92"/>
    <w:rsid w:val="00D43C94"/>
    <w:rsid w:val="00D440D5"/>
    <w:rsid w:val="00D44596"/>
    <w:rsid w:val="00D45116"/>
    <w:rsid w:val="00D462D3"/>
    <w:rsid w:val="00D467AF"/>
    <w:rsid w:val="00D46CCB"/>
    <w:rsid w:val="00D47C2F"/>
    <w:rsid w:val="00D50409"/>
    <w:rsid w:val="00D50419"/>
    <w:rsid w:val="00D51452"/>
    <w:rsid w:val="00D51713"/>
    <w:rsid w:val="00D52A71"/>
    <w:rsid w:val="00D52ED2"/>
    <w:rsid w:val="00D531AA"/>
    <w:rsid w:val="00D535B2"/>
    <w:rsid w:val="00D537E3"/>
    <w:rsid w:val="00D53BD0"/>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413"/>
    <w:rsid w:val="00D7264B"/>
    <w:rsid w:val="00D7291E"/>
    <w:rsid w:val="00D72C26"/>
    <w:rsid w:val="00D72CBA"/>
    <w:rsid w:val="00D731FF"/>
    <w:rsid w:val="00D73660"/>
    <w:rsid w:val="00D73743"/>
    <w:rsid w:val="00D73A0A"/>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4E8"/>
    <w:rsid w:val="00DA077C"/>
    <w:rsid w:val="00DA07D3"/>
    <w:rsid w:val="00DA0EF8"/>
    <w:rsid w:val="00DA19FD"/>
    <w:rsid w:val="00DA1E9C"/>
    <w:rsid w:val="00DA20A4"/>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D78"/>
    <w:rsid w:val="00DC1F2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B01"/>
    <w:rsid w:val="00DD1148"/>
    <w:rsid w:val="00DD1306"/>
    <w:rsid w:val="00DD1649"/>
    <w:rsid w:val="00DD18A7"/>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498"/>
    <w:rsid w:val="00DF2C4B"/>
    <w:rsid w:val="00DF396D"/>
    <w:rsid w:val="00DF4FF7"/>
    <w:rsid w:val="00DF5194"/>
    <w:rsid w:val="00DF55B1"/>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C07"/>
    <w:rsid w:val="00E23342"/>
    <w:rsid w:val="00E24085"/>
    <w:rsid w:val="00E25294"/>
    <w:rsid w:val="00E25B83"/>
    <w:rsid w:val="00E261B0"/>
    <w:rsid w:val="00E26220"/>
    <w:rsid w:val="00E2632E"/>
    <w:rsid w:val="00E267BF"/>
    <w:rsid w:val="00E26883"/>
    <w:rsid w:val="00E27412"/>
    <w:rsid w:val="00E277A1"/>
    <w:rsid w:val="00E303C9"/>
    <w:rsid w:val="00E30E2B"/>
    <w:rsid w:val="00E31043"/>
    <w:rsid w:val="00E31AC1"/>
    <w:rsid w:val="00E32D5C"/>
    <w:rsid w:val="00E3356B"/>
    <w:rsid w:val="00E3361D"/>
    <w:rsid w:val="00E33C36"/>
    <w:rsid w:val="00E33FA0"/>
    <w:rsid w:val="00E34112"/>
    <w:rsid w:val="00E3470D"/>
    <w:rsid w:val="00E34839"/>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81D"/>
    <w:rsid w:val="00E51D8E"/>
    <w:rsid w:val="00E52009"/>
    <w:rsid w:val="00E5289B"/>
    <w:rsid w:val="00E52CB4"/>
    <w:rsid w:val="00E5339C"/>
    <w:rsid w:val="00E539ED"/>
    <w:rsid w:val="00E54147"/>
    <w:rsid w:val="00E55036"/>
    <w:rsid w:val="00E55752"/>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77D"/>
    <w:rsid w:val="00E65A3F"/>
    <w:rsid w:val="00E65A7F"/>
    <w:rsid w:val="00E660EC"/>
    <w:rsid w:val="00E6653F"/>
    <w:rsid w:val="00E668FE"/>
    <w:rsid w:val="00E670E7"/>
    <w:rsid w:val="00E67253"/>
    <w:rsid w:val="00E6737A"/>
    <w:rsid w:val="00E67781"/>
    <w:rsid w:val="00E70115"/>
    <w:rsid w:val="00E704F4"/>
    <w:rsid w:val="00E708E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D8D"/>
    <w:rsid w:val="00E74F06"/>
    <w:rsid w:val="00E750A9"/>
    <w:rsid w:val="00E75783"/>
    <w:rsid w:val="00E75D62"/>
    <w:rsid w:val="00E76928"/>
    <w:rsid w:val="00E76D6F"/>
    <w:rsid w:val="00E77775"/>
    <w:rsid w:val="00E77A30"/>
    <w:rsid w:val="00E8031F"/>
    <w:rsid w:val="00E80C2E"/>
    <w:rsid w:val="00E80C9A"/>
    <w:rsid w:val="00E80E6B"/>
    <w:rsid w:val="00E81B7B"/>
    <w:rsid w:val="00E81DEB"/>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9024D"/>
    <w:rsid w:val="00E92C67"/>
    <w:rsid w:val="00E937F5"/>
    <w:rsid w:val="00E938A1"/>
    <w:rsid w:val="00E940AF"/>
    <w:rsid w:val="00E94BA9"/>
    <w:rsid w:val="00E9649B"/>
    <w:rsid w:val="00E96836"/>
    <w:rsid w:val="00E97828"/>
    <w:rsid w:val="00EA0780"/>
    <w:rsid w:val="00EA08DC"/>
    <w:rsid w:val="00EA0CAB"/>
    <w:rsid w:val="00EA0F9E"/>
    <w:rsid w:val="00EA102E"/>
    <w:rsid w:val="00EA163A"/>
    <w:rsid w:val="00EA2E03"/>
    <w:rsid w:val="00EA4D37"/>
    <w:rsid w:val="00EA50A9"/>
    <w:rsid w:val="00EA735F"/>
    <w:rsid w:val="00EA7E68"/>
    <w:rsid w:val="00EA7FE1"/>
    <w:rsid w:val="00EB0485"/>
    <w:rsid w:val="00EB058B"/>
    <w:rsid w:val="00EB07AE"/>
    <w:rsid w:val="00EB0E5E"/>
    <w:rsid w:val="00EB1DF1"/>
    <w:rsid w:val="00EB2038"/>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873"/>
    <w:rsid w:val="00EC78DD"/>
    <w:rsid w:val="00EC78ED"/>
    <w:rsid w:val="00EC7A22"/>
    <w:rsid w:val="00EC7AD5"/>
    <w:rsid w:val="00EC7B7C"/>
    <w:rsid w:val="00ED0308"/>
    <w:rsid w:val="00ED062D"/>
    <w:rsid w:val="00ED0A88"/>
    <w:rsid w:val="00ED0CDE"/>
    <w:rsid w:val="00ED1017"/>
    <w:rsid w:val="00ED1C6A"/>
    <w:rsid w:val="00ED24E3"/>
    <w:rsid w:val="00ED250F"/>
    <w:rsid w:val="00ED25FB"/>
    <w:rsid w:val="00ED2B10"/>
    <w:rsid w:val="00ED2BF0"/>
    <w:rsid w:val="00ED3115"/>
    <w:rsid w:val="00ED348A"/>
    <w:rsid w:val="00ED45FA"/>
    <w:rsid w:val="00ED5420"/>
    <w:rsid w:val="00ED58F1"/>
    <w:rsid w:val="00ED631B"/>
    <w:rsid w:val="00ED6582"/>
    <w:rsid w:val="00ED6810"/>
    <w:rsid w:val="00ED6AA3"/>
    <w:rsid w:val="00ED6F4D"/>
    <w:rsid w:val="00ED705C"/>
    <w:rsid w:val="00ED7516"/>
    <w:rsid w:val="00ED7967"/>
    <w:rsid w:val="00ED7998"/>
    <w:rsid w:val="00ED7B5A"/>
    <w:rsid w:val="00ED7D0F"/>
    <w:rsid w:val="00ED7E69"/>
    <w:rsid w:val="00ED7E8E"/>
    <w:rsid w:val="00EE033C"/>
    <w:rsid w:val="00EE06A6"/>
    <w:rsid w:val="00EE0D06"/>
    <w:rsid w:val="00EE1014"/>
    <w:rsid w:val="00EE1174"/>
    <w:rsid w:val="00EE17A8"/>
    <w:rsid w:val="00EE3AE4"/>
    <w:rsid w:val="00EE3D1F"/>
    <w:rsid w:val="00EE4EE4"/>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901"/>
    <w:rsid w:val="00EF0975"/>
    <w:rsid w:val="00EF0F4F"/>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5235"/>
    <w:rsid w:val="00EF5540"/>
    <w:rsid w:val="00EF5596"/>
    <w:rsid w:val="00EF5690"/>
    <w:rsid w:val="00EF5D79"/>
    <w:rsid w:val="00EF5DED"/>
    <w:rsid w:val="00EF6C74"/>
    <w:rsid w:val="00EF7775"/>
    <w:rsid w:val="00EF793A"/>
    <w:rsid w:val="00EF7AAC"/>
    <w:rsid w:val="00EF7D0E"/>
    <w:rsid w:val="00F00409"/>
    <w:rsid w:val="00F00C11"/>
    <w:rsid w:val="00F00C66"/>
    <w:rsid w:val="00F01D9E"/>
    <w:rsid w:val="00F046F9"/>
    <w:rsid w:val="00F04D5F"/>
    <w:rsid w:val="00F04F76"/>
    <w:rsid w:val="00F06356"/>
    <w:rsid w:val="00F06CA4"/>
    <w:rsid w:val="00F06F42"/>
    <w:rsid w:val="00F07375"/>
    <w:rsid w:val="00F07422"/>
    <w:rsid w:val="00F07E15"/>
    <w:rsid w:val="00F07F85"/>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253"/>
    <w:rsid w:val="00F15937"/>
    <w:rsid w:val="00F15ABF"/>
    <w:rsid w:val="00F16BBB"/>
    <w:rsid w:val="00F16C94"/>
    <w:rsid w:val="00F17792"/>
    <w:rsid w:val="00F1781B"/>
    <w:rsid w:val="00F17837"/>
    <w:rsid w:val="00F17B7F"/>
    <w:rsid w:val="00F2008E"/>
    <w:rsid w:val="00F200DA"/>
    <w:rsid w:val="00F2054C"/>
    <w:rsid w:val="00F205DE"/>
    <w:rsid w:val="00F20EA0"/>
    <w:rsid w:val="00F2134C"/>
    <w:rsid w:val="00F21ED5"/>
    <w:rsid w:val="00F21F5D"/>
    <w:rsid w:val="00F21F83"/>
    <w:rsid w:val="00F22427"/>
    <w:rsid w:val="00F2323C"/>
    <w:rsid w:val="00F23402"/>
    <w:rsid w:val="00F23584"/>
    <w:rsid w:val="00F23BA4"/>
    <w:rsid w:val="00F23CCC"/>
    <w:rsid w:val="00F2468D"/>
    <w:rsid w:val="00F248AB"/>
    <w:rsid w:val="00F24A6D"/>
    <w:rsid w:val="00F24FA9"/>
    <w:rsid w:val="00F26091"/>
    <w:rsid w:val="00F2616A"/>
    <w:rsid w:val="00F2633D"/>
    <w:rsid w:val="00F26689"/>
    <w:rsid w:val="00F26E34"/>
    <w:rsid w:val="00F27401"/>
    <w:rsid w:val="00F2773B"/>
    <w:rsid w:val="00F30180"/>
    <w:rsid w:val="00F303FC"/>
    <w:rsid w:val="00F30500"/>
    <w:rsid w:val="00F3055D"/>
    <w:rsid w:val="00F30CEC"/>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4004F"/>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53D"/>
    <w:rsid w:val="00F53A30"/>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34E7"/>
    <w:rsid w:val="00F63A41"/>
    <w:rsid w:val="00F64205"/>
    <w:rsid w:val="00F643C4"/>
    <w:rsid w:val="00F64CEE"/>
    <w:rsid w:val="00F65862"/>
    <w:rsid w:val="00F65F37"/>
    <w:rsid w:val="00F6604A"/>
    <w:rsid w:val="00F6712F"/>
    <w:rsid w:val="00F675A0"/>
    <w:rsid w:val="00F67793"/>
    <w:rsid w:val="00F677EC"/>
    <w:rsid w:val="00F705C6"/>
    <w:rsid w:val="00F70775"/>
    <w:rsid w:val="00F70E8B"/>
    <w:rsid w:val="00F70F35"/>
    <w:rsid w:val="00F71FB0"/>
    <w:rsid w:val="00F722D7"/>
    <w:rsid w:val="00F729C2"/>
    <w:rsid w:val="00F73485"/>
    <w:rsid w:val="00F7390D"/>
    <w:rsid w:val="00F73D29"/>
    <w:rsid w:val="00F74086"/>
    <w:rsid w:val="00F749E4"/>
    <w:rsid w:val="00F75168"/>
    <w:rsid w:val="00F7528F"/>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551"/>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799C"/>
    <w:rsid w:val="00F87FE2"/>
    <w:rsid w:val="00F90180"/>
    <w:rsid w:val="00F90242"/>
    <w:rsid w:val="00F90720"/>
    <w:rsid w:val="00F9090D"/>
    <w:rsid w:val="00F909AD"/>
    <w:rsid w:val="00F914F0"/>
    <w:rsid w:val="00F920C3"/>
    <w:rsid w:val="00F9214D"/>
    <w:rsid w:val="00F9231C"/>
    <w:rsid w:val="00F934EA"/>
    <w:rsid w:val="00F935C6"/>
    <w:rsid w:val="00F935EB"/>
    <w:rsid w:val="00F938F9"/>
    <w:rsid w:val="00F93969"/>
    <w:rsid w:val="00F93BB5"/>
    <w:rsid w:val="00F941D8"/>
    <w:rsid w:val="00F94468"/>
    <w:rsid w:val="00F955FF"/>
    <w:rsid w:val="00F9629A"/>
    <w:rsid w:val="00F963F8"/>
    <w:rsid w:val="00F96668"/>
    <w:rsid w:val="00F97571"/>
    <w:rsid w:val="00F977DC"/>
    <w:rsid w:val="00FA0D12"/>
    <w:rsid w:val="00FA12D9"/>
    <w:rsid w:val="00FA14AF"/>
    <w:rsid w:val="00FA1793"/>
    <w:rsid w:val="00FA1E49"/>
    <w:rsid w:val="00FA2B0F"/>
    <w:rsid w:val="00FA3160"/>
    <w:rsid w:val="00FA34F9"/>
    <w:rsid w:val="00FA3659"/>
    <w:rsid w:val="00FA38EE"/>
    <w:rsid w:val="00FA3958"/>
    <w:rsid w:val="00FA400A"/>
    <w:rsid w:val="00FA4304"/>
    <w:rsid w:val="00FA483B"/>
    <w:rsid w:val="00FA4CFD"/>
    <w:rsid w:val="00FA4DD6"/>
    <w:rsid w:val="00FA5557"/>
    <w:rsid w:val="00FA5FE2"/>
    <w:rsid w:val="00FA6041"/>
    <w:rsid w:val="00FA628D"/>
    <w:rsid w:val="00FA64CF"/>
    <w:rsid w:val="00FA714A"/>
    <w:rsid w:val="00FA7676"/>
    <w:rsid w:val="00FA7761"/>
    <w:rsid w:val="00FA78EB"/>
    <w:rsid w:val="00FB0467"/>
    <w:rsid w:val="00FB15C9"/>
    <w:rsid w:val="00FB1D7A"/>
    <w:rsid w:val="00FB255D"/>
    <w:rsid w:val="00FB2F16"/>
    <w:rsid w:val="00FB354B"/>
    <w:rsid w:val="00FB3571"/>
    <w:rsid w:val="00FB3633"/>
    <w:rsid w:val="00FB4572"/>
    <w:rsid w:val="00FB4CA0"/>
    <w:rsid w:val="00FB4D83"/>
    <w:rsid w:val="00FB4F18"/>
    <w:rsid w:val="00FB661D"/>
    <w:rsid w:val="00FB704F"/>
    <w:rsid w:val="00FB725F"/>
    <w:rsid w:val="00FB76F2"/>
    <w:rsid w:val="00FB7B30"/>
    <w:rsid w:val="00FC0323"/>
    <w:rsid w:val="00FC05EF"/>
    <w:rsid w:val="00FC0858"/>
    <w:rsid w:val="00FC1186"/>
    <w:rsid w:val="00FC193D"/>
    <w:rsid w:val="00FC1E1F"/>
    <w:rsid w:val="00FC2D33"/>
    <w:rsid w:val="00FC30C9"/>
    <w:rsid w:val="00FC32EF"/>
    <w:rsid w:val="00FC3D07"/>
    <w:rsid w:val="00FC42D1"/>
    <w:rsid w:val="00FC4F2C"/>
    <w:rsid w:val="00FC57C8"/>
    <w:rsid w:val="00FC5DAE"/>
    <w:rsid w:val="00FC5FBD"/>
    <w:rsid w:val="00FC6282"/>
    <w:rsid w:val="00FC6762"/>
    <w:rsid w:val="00FC6FFD"/>
    <w:rsid w:val="00FC719D"/>
    <w:rsid w:val="00FC71E2"/>
    <w:rsid w:val="00FC7305"/>
    <w:rsid w:val="00FC74AC"/>
    <w:rsid w:val="00FC75F5"/>
    <w:rsid w:val="00FD0013"/>
    <w:rsid w:val="00FD0DE4"/>
    <w:rsid w:val="00FD13E3"/>
    <w:rsid w:val="00FD1479"/>
    <w:rsid w:val="00FD22FE"/>
    <w:rsid w:val="00FD2AC6"/>
    <w:rsid w:val="00FD3171"/>
    <w:rsid w:val="00FD37AA"/>
    <w:rsid w:val="00FD3808"/>
    <w:rsid w:val="00FD3E86"/>
    <w:rsid w:val="00FD44A7"/>
    <w:rsid w:val="00FD5983"/>
    <w:rsid w:val="00FD5B54"/>
    <w:rsid w:val="00FD5C62"/>
    <w:rsid w:val="00FD63CF"/>
    <w:rsid w:val="00FD6659"/>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5007"/>
    <w:rsid w:val="00FF565E"/>
    <w:rsid w:val="00FF60A7"/>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C58E0A7-07AA-46F8-BC0C-AD2EAAA6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4</Pages>
  <Words>1930</Words>
  <Characters>9654</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11561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127</cp:revision>
  <cp:lastPrinted>2001-10-24T10:13:00Z</cp:lastPrinted>
  <dcterms:created xsi:type="dcterms:W3CDTF">2020-07-15T07:14:00Z</dcterms:created>
  <dcterms:modified xsi:type="dcterms:W3CDTF">2020-07-19T13:20:00Z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