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173" w:rsidRPr="00BA1874" w:rsidRDefault="00B23173" w:rsidP="000D2325">
      <w:pPr>
        <w:spacing w:after="0" w:line="240" w:lineRule="auto"/>
        <w:jc w:val="both"/>
        <w:rPr>
          <w:rFonts w:asciiTheme="minorBidi" w:hAnsiTheme="minorBidi" w:hint="cs"/>
          <w:sz w:val="24"/>
          <w:szCs w:val="24"/>
          <w:rtl/>
        </w:rPr>
      </w:pPr>
    </w:p>
    <w:p w:rsidR="000D2325" w:rsidRDefault="000D2325" w:rsidP="000D2325">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rsidR="000D2325" w:rsidRDefault="000D2325" w:rsidP="000D2325">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rsidR="000D2325" w:rsidRDefault="000D2325" w:rsidP="000D2325">
      <w:pPr>
        <w:bidi w:val="0"/>
        <w:spacing w:after="0" w:line="240" w:lineRule="auto"/>
        <w:jc w:val="center"/>
        <w:rPr>
          <w:rFonts w:asciiTheme="minorBidi" w:hAnsiTheme="minorBidi"/>
          <w:sz w:val="24"/>
          <w:szCs w:val="24"/>
        </w:rPr>
      </w:pPr>
      <w:r>
        <w:rPr>
          <w:rFonts w:ascii="Arial" w:hAnsi="Arial"/>
          <w:sz w:val="24"/>
          <w:szCs w:val="24"/>
          <w:lang w:val="en-GB"/>
        </w:rPr>
        <w:t>*********************************************************</w:t>
      </w:r>
    </w:p>
    <w:p w:rsidR="000D2325" w:rsidRDefault="000D2325" w:rsidP="000D2325">
      <w:pPr>
        <w:bidi w:val="0"/>
        <w:spacing w:after="0" w:line="240" w:lineRule="auto"/>
        <w:jc w:val="center"/>
        <w:rPr>
          <w:rFonts w:asciiTheme="minorBidi" w:hAnsiTheme="minorBidi"/>
          <w:sz w:val="24"/>
          <w:szCs w:val="24"/>
        </w:rPr>
      </w:pPr>
      <w:r>
        <w:rPr>
          <w:rFonts w:asciiTheme="minorBidi" w:hAnsiTheme="minorBidi"/>
          <w:sz w:val="24"/>
          <w:szCs w:val="24"/>
        </w:rPr>
        <w:t xml:space="preserve">Special </w:t>
      </w:r>
      <w:proofErr w:type="spellStart"/>
      <w:r>
        <w:rPr>
          <w:rFonts w:asciiTheme="minorBidi" w:hAnsiTheme="minorBidi"/>
          <w:sz w:val="24"/>
          <w:szCs w:val="24"/>
        </w:rPr>
        <w:t>Sicha</w:t>
      </w:r>
      <w:proofErr w:type="spellEnd"/>
    </w:p>
    <w:p w:rsidR="000D2325" w:rsidRDefault="000D2325" w:rsidP="000D2325">
      <w:pPr>
        <w:bidi w:val="0"/>
        <w:spacing w:after="0" w:line="240" w:lineRule="auto"/>
        <w:jc w:val="center"/>
        <w:rPr>
          <w:rFonts w:asciiTheme="minorBidi" w:hAnsiTheme="minorBidi"/>
          <w:sz w:val="24"/>
          <w:szCs w:val="24"/>
        </w:rPr>
      </w:pPr>
      <w:proofErr w:type="spellStart"/>
      <w:r>
        <w:rPr>
          <w:rFonts w:asciiTheme="minorBidi" w:hAnsiTheme="minorBidi"/>
          <w:sz w:val="24"/>
          <w:szCs w:val="24"/>
        </w:rPr>
        <w:t>Hesped</w:t>
      </w:r>
      <w:proofErr w:type="spellEnd"/>
      <w:r>
        <w:rPr>
          <w:rFonts w:asciiTheme="minorBidi" w:hAnsiTheme="minorBidi"/>
          <w:sz w:val="24"/>
          <w:szCs w:val="24"/>
        </w:rPr>
        <w:t xml:space="preserve"> for Prof. Yaakov </w:t>
      </w:r>
      <w:proofErr w:type="spellStart"/>
      <w:r>
        <w:rPr>
          <w:rFonts w:asciiTheme="minorBidi" w:hAnsiTheme="minorBidi"/>
          <w:sz w:val="24"/>
          <w:szCs w:val="24"/>
        </w:rPr>
        <w:t>Neeman</w:t>
      </w:r>
      <w:proofErr w:type="spellEnd"/>
      <w:r>
        <w:rPr>
          <w:rFonts w:asciiTheme="minorBidi" w:hAnsiTheme="minorBidi"/>
          <w:sz w:val="24"/>
          <w:szCs w:val="24"/>
        </w:rPr>
        <w:t xml:space="preserve"> </w:t>
      </w:r>
      <w:proofErr w:type="spellStart"/>
      <w:r>
        <w:rPr>
          <w:rFonts w:asciiTheme="minorBidi" w:hAnsiTheme="minorBidi"/>
          <w:sz w:val="24"/>
          <w:szCs w:val="24"/>
        </w:rPr>
        <w:t>z"l</w:t>
      </w:r>
      <w:proofErr w:type="spellEnd"/>
      <w:r>
        <w:rPr>
          <w:rFonts w:asciiTheme="minorBidi" w:hAnsiTheme="minorBidi"/>
          <w:sz w:val="24"/>
          <w:szCs w:val="24"/>
        </w:rPr>
        <w:t xml:space="preserve"> (1939-2017)</w:t>
      </w:r>
    </w:p>
    <w:p w:rsidR="000D2325" w:rsidRDefault="000D2325" w:rsidP="000D2325">
      <w:pPr>
        <w:bidi w:val="0"/>
        <w:spacing w:after="0" w:line="240" w:lineRule="auto"/>
        <w:jc w:val="center"/>
        <w:rPr>
          <w:rFonts w:asciiTheme="minorBidi" w:hAnsiTheme="minorBidi"/>
          <w:sz w:val="24"/>
          <w:szCs w:val="24"/>
        </w:rPr>
      </w:pPr>
    </w:p>
    <w:p w:rsidR="00B23173" w:rsidRPr="00BA1874" w:rsidRDefault="00B23173" w:rsidP="000D2325">
      <w:pPr>
        <w:bidi w:val="0"/>
        <w:spacing w:after="0" w:line="240" w:lineRule="auto"/>
        <w:jc w:val="center"/>
        <w:rPr>
          <w:rFonts w:asciiTheme="minorBidi" w:hAnsiTheme="minorBidi"/>
          <w:sz w:val="24"/>
          <w:szCs w:val="24"/>
        </w:rPr>
      </w:pPr>
      <w:r w:rsidRPr="00BA1874">
        <w:rPr>
          <w:rFonts w:asciiTheme="minorBidi" w:hAnsiTheme="minorBidi"/>
          <w:sz w:val="24"/>
          <w:szCs w:val="24"/>
        </w:rPr>
        <w:t xml:space="preserve">Parting from Prof. Yaakov Neeman, </w:t>
      </w:r>
      <w:r w:rsidRPr="00BA1874">
        <w:rPr>
          <w:rFonts w:asciiTheme="minorBidi" w:hAnsiTheme="minorBidi"/>
          <w:i/>
          <w:iCs/>
          <w:sz w:val="24"/>
          <w:szCs w:val="24"/>
        </w:rPr>
        <w:t>z"l</w:t>
      </w:r>
    </w:p>
    <w:p w:rsidR="00B23173" w:rsidRDefault="000D2325" w:rsidP="007278D6">
      <w:pPr>
        <w:bidi w:val="0"/>
        <w:spacing w:after="0" w:line="240" w:lineRule="auto"/>
        <w:jc w:val="center"/>
        <w:rPr>
          <w:rFonts w:asciiTheme="minorBidi" w:hAnsiTheme="minorBidi"/>
          <w:sz w:val="24"/>
          <w:szCs w:val="24"/>
        </w:rPr>
      </w:pPr>
      <w:r>
        <w:rPr>
          <w:rFonts w:asciiTheme="minorBidi" w:hAnsiTheme="minorBidi"/>
          <w:sz w:val="24"/>
          <w:szCs w:val="24"/>
        </w:rPr>
        <w:t xml:space="preserve">By </w:t>
      </w:r>
      <w:proofErr w:type="spellStart"/>
      <w:r w:rsidR="00B23173" w:rsidRPr="00BA1874">
        <w:rPr>
          <w:rFonts w:asciiTheme="minorBidi" w:hAnsiTheme="minorBidi"/>
          <w:sz w:val="24"/>
          <w:szCs w:val="24"/>
        </w:rPr>
        <w:t>Moshko</w:t>
      </w:r>
      <w:proofErr w:type="spellEnd"/>
      <w:r w:rsidR="007A5B24" w:rsidRPr="00BA1874">
        <w:rPr>
          <w:rFonts w:asciiTheme="minorBidi" w:hAnsiTheme="minorBidi"/>
          <w:sz w:val="24"/>
          <w:szCs w:val="24"/>
        </w:rPr>
        <w:t xml:space="preserve"> (Moshe</w:t>
      </w:r>
      <w:r w:rsidR="007278D6">
        <w:rPr>
          <w:rFonts w:asciiTheme="minorBidi" w:hAnsiTheme="minorBidi"/>
          <w:sz w:val="24"/>
          <w:szCs w:val="24"/>
        </w:rPr>
        <w:t xml:space="preserve"> </w:t>
      </w:r>
      <w:proofErr w:type="spellStart"/>
      <w:r w:rsidR="007278D6">
        <w:rPr>
          <w:rFonts w:asciiTheme="minorBidi" w:hAnsiTheme="minorBidi"/>
          <w:sz w:val="24"/>
          <w:szCs w:val="24"/>
        </w:rPr>
        <w:t>Moskovic</w:t>
      </w:r>
      <w:proofErr w:type="spellEnd"/>
      <w:r w:rsidR="007278D6">
        <w:rPr>
          <w:rFonts w:asciiTheme="minorBidi" w:hAnsiTheme="minorBidi"/>
          <w:sz w:val="24"/>
          <w:szCs w:val="24"/>
        </w:rPr>
        <w:t>)</w:t>
      </w:r>
      <w:bookmarkStart w:id="0" w:name="_GoBack"/>
      <w:bookmarkEnd w:id="0"/>
    </w:p>
    <w:p w:rsidR="000D2325" w:rsidRPr="00BA1874" w:rsidRDefault="000D2325" w:rsidP="000D2325">
      <w:pPr>
        <w:bidi w:val="0"/>
        <w:spacing w:after="0" w:line="240" w:lineRule="auto"/>
        <w:jc w:val="center"/>
        <w:rPr>
          <w:rFonts w:asciiTheme="minorBidi" w:hAnsiTheme="minorBidi"/>
          <w:sz w:val="24"/>
          <w:szCs w:val="24"/>
        </w:rPr>
      </w:pPr>
    </w:p>
    <w:p w:rsidR="00095DD0" w:rsidRPr="00BA1874" w:rsidRDefault="00095DD0" w:rsidP="000D2325">
      <w:pPr>
        <w:bidi w:val="0"/>
        <w:spacing w:after="0" w:line="240" w:lineRule="auto"/>
        <w:jc w:val="center"/>
        <w:rPr>
          <w:rFonts w:asciiTheme="minorBidi" w:hAnsiTheme="minorBidi"/>
          <w:sz w:val="24"/>
          <w:szCs w:val="24"/>
        </w:rPr>
      </w:pPr>
    </w:p>
    <w:p w:rsidR="00095DD0" w:rsidRPr="00BA1874" w:rsidRDefault="00095DD0" w:rsidP="000D2325">
      <w:pPr>
        <w:bidi w:val="0"/>
        <w:spacing w:after="0" w:line="240" w:lineRule="auto"/>
        <w:jc w:val="both"/>
        <w:rPr>
          <w:rFonts w:asciiTheme="minorBidi" w:hAnsiTheme="minorBidi"/>
          <w:sz w:val="24"/>
          <w:szCs w:val="24"/>
        </w:rPr>
      </w:pPr>
      <w:r w:rsidRPr="00BA1874">
        <w:rPr>
          <w:rFonts w:asciiTheme="minorBidi" w:hAnsiTheme="minorBidi"/>
          <w:sz w:val="24"/>
          <w:szCs w:val="24"/>
        </w:rPr>
        <w:t xml:space="preserve">[On Jan. 1, 2017, Prof. Yaakov Neeman, the former Minister of Justice and Minister of Finance, passed away. Neeman was a professor of law, a lawyer and </w:t>
      </w:r>
      <w:r w:rsidR="007A5B24" w:rsidRPr="00BA1874">
        <w:rPr>
          <w:rFonts w:asciiTheme="minorBidi" w:hAnsiTheme="minorBidi"/>
          <w:sz w:val="24"/>
          <w:szCs w:val="24"/>
        </w:rPr>
        <w:t xml:space="preserve">a </w:t>
      </w:r>
      <w:r w:rsidRPr="00BA1874">
        <w:rPr>
          <w:rFonts w:asciiTheme="minorBidi" w:hAnsiTheme="minorBidi"/>
          <w:sz w:val="24"/>
          <w:szCs w:val="24"/>
        </w:rPr>
        <w:t xml:space="preserve">jurist, and he served as a cabinet minister in two </w:t>
      </w:r>
      <w:r w:rsidR="007A5B24" w:rsidRPr="00BA1874">
        <w:rPr>
          <w:rFonts w:asciiTheme="minorBidi" w:hAnsiTheme="minorBidi"/>
          <w:sz w:val="24"/>
          <w:szCs w:val="24"/>
        </w:rPr>
        <w:t xml:space="preserve">terms </w:t>
      </w:r>
      <w:r w:rsidRPr="00BA1874">
        <w:rPr>
          <w:rFonts w:asciiTheme="minorBidi" w:hAnsiTheme="minorBidi"/>
          <w:sz w:val="24"/>
          <w:szCs w:val="24"/>
        </w:rPr>
        <w:t xml:space="preserve">of Binyamin Netanyahu's premiership. In addition to his public services, Neeman was a close friend of Moshko and a </w:t>
      </w:r>
      <w:r w:rsidR="007A5B24" w:rsidRPr="00BA1874">
        <w:rPr>
          <w:rFonts w:asciiTheme="minorBidi" w:hAnsiTheme="minorBidi"/>
          <w:sz w:val="24"/>
          <w:szCs w:val="24"/>
        </w:rPr>
        <w:t>support</w:t>
      </w:r>
      <w:r w:rsidR="00BA1874">
        <w:rPr>
          <w:rFonts w:asciiTheme="minorBidi" w:hAnsiTheme="minorBidi"/>
          <w:sz w:val="24"/>
          <w:szCs w:val="24"/>
        </w:rPr>
        <w:t>e</w:t>
      </w:r>
      <w:r w:rsidR="007A5B24" w:rsidRPr="00BA1874">
        <w:rPr>
          <w:rFonts w:asciiTheme="minorBidi" w:hAnsiTheme="minorBidi"/>
          <w:sz w:val="24"/>
          <w:szCs w:val="24"/>
        </w:rPr>
        <w:t>r</w:t>
      </w:r>
      <w:r w:rsidRPr="00BA1874">
        <w:rPr>
          <w:rFonts w:asciiTheme="minorBidi" w:hAnsiTheme="minorBidi"/>
          <w:sz w:val="24"/>
          <w:szCs w:val="24"/>
        </w:rPr>
        <w:t xml:space="preserve"> of the Yeshiva.</w:t>
      </w:r>
      <w:r w:rsidR="006808C0">
        <w:rPr>
          <w:rStyle w:val="a8"/>
          <w:rFonts w:asciiTheme="minorBidi" w:hAnsiTheme="minorBidi"/>
          <w:sz w:val="24"/>
          <w:szCs w:val="24"/>
        </w:rPr>
        <w:footnoteReference w:id="1"/>
      </w:r>
      <w:r w:rsidR="006808C0" w:rsidRPr="00BA1874">
        <w:rPr>
          <w:rFonts w:asciiTheme="minorBidi" w:hAnsiTheme="minorBidi"/>
          <w:sz w:val="24"/>
          <w:szCs w:val="24"/>
        </w:rPr>
        <w:t xml:space="preserve"> </w:t>
      </w:r>
      <w:proofErr w:type="spellStart"/>
      <w:r w:rsidRPr="00BA1874">
        <w:rPr>
          <w:rFonts w:asciiTheme="minorBidi" w:hAnsiTheme="minorBidi"/>
          <w:sz w:val="24"/>
          <w:szCs w:val="24"/>
        </w:rPr>
        <w:t>Moshko</w:t>
      </w:r>
      <w:proofErr w:type="spellEnd"/>
      <w:r w:rsidRPr="00BA1874">
        <w:rPr>
          <w:rFonts w:asciiTheme="minorBidi" w:hAnsiTheme="minorBidi"/>
          <w:sz w:val="24"/>
          <w:szCs w:val="24"/>
        </w:rPr>
        <w:t xml:space="preserve"> delivered this eulogy for his time-honored friend and spoke of his </w:t>
      </w:r>
      <w:r w:rsidR="007A5B24" w:rsidRPr="00BA1874">
        <w:rPr>
          <w:rFonts w:asciiTheme="minorBidi" w:hAnsiTheme="minorBidi"/>
          <w:sz w:val="24"/>
          <w:szCs w:val="24"/>
        </w:rPr>
        <w:t>work on behalf of the Jewish community and his deep connection to the world of Torah and the Yeshiva.]</w:t>
      </w:r>
    </w:p>
    <w:p w:rsidR="00B23173" w:rsidRPr="00BA1874" w:rsidRDefault="00B23173" w:rsidP="000D2325">
      <w:pPr>
        <w:bidi w:val="0"/>
        <w:spacing w:after="0" w:line="240" w:lineRule="auto"/>
        <w:jc w:val="both"/>
        <w:rPr>
          <w:rFonts w:asciiTheme="minorBidi" w:hAnsiTheme="minorBidi"/>
          <w:sz w:val="24"/>
          <w:szCs w:val="24"/>
        </w:rPr>
      </w:pPr>
    </w:p>
    <w:p w:rsidR="00B23173" w:rsidRPr="00BA1874" w:rsidRDefault="00B23173" w:rsidP="000D2325">
      <w:pPr>
        <w:bidi w:val="0"/>
        <w:spacing w:after="0" w:line="240" w:lineRule="auto"/>
        <w:ind w:firstLine="720"/>
        <w:jc w:val="both"/>
        <w:rPr>
          <w:rFonts w:asciiTheme="minorBidi" w:hAnsiTheme="minorBidi"/>
          <w:sz w:val="24"/>
          <w:szCs w:val="24"/>
        </w:rPr>
      </w:pPr>
      <w:r w:rsidRPr="00BA1874">
        <w:rPr>
          <w:rFonts w:asciiTheme="minorBidi" w:hAnsiTheme="minorBidi"/>
          <w:sz w:val="24"/>
          <w:szCs w:val="24"/>
        </w:rPr>
        <w:t>My meetings with Yaakov Neeman were conducted out of deep friendship and many years of familiarity</w:t>
      </w:r>
      <w:r w:rsidR="00103BA9" w:rsidRPr="00BA1874">
        <w:rPr>
          <w:rFonts w:asciiTheme="minorBidi" w:hAnsiTheme="minorBidi"/>
          <w:sz w:val="24"/>
          <w:szCs w:val="24"/>
        </w:rPr>
        <w:t xml:space="preserve">. At first, they were </w:t>
      </w:r>
      <w:r w:rsidRPr="00BA1874">
        <w:rPr>
          <w:rFonts w:asciiTheme="minorBidi" w:hAnsiTheme="minorBidi"/>
          <w:sz w:val="24"/>
          <w:szCs w:val="24"/>
        </w:rPr>
        <w:t xml:space="preserve">carried out primarily on a personal level. Later, with the opening of his law </w:t>
      </w:r>
      <w:r w:rsidR="00103BA9" w:rsidRPr="00BA1874">
        <w:rPr>
          <w:rFonts w:asciiTheme="minorBidi" w:hAnsiTheme="minorBidi"/>
          <w:sz w:val="24"/>
          <w:szCs w:val="24"/>
        </w:rPr>
        <w:t>firm</w:t>
      </w:r>
      <w:r w:rsidRPr="00BA1874">
        <w:rPr>
          <w:rFonts w:asciiTheme="minorBidi" w:hAnsiTheme="minorBidi"/>
          <w:sz w:val="24"/>
          <w:szCs w:val="24"/>
        </w:rPr>
        <w:t>, I</w:t>
      </w:r>
      <w:r w:rsidR="00103BA9" w:rsidRPr="00BA1874">
        <w:rPr>
          <w:rFonts w:asciiTheme="minorBidi" w:hAnsiTheme="minorBidi"/>
          <w:sz w:val="24"/>
          <w:szCs w:val="24"/>
        </w:rPr>
        <w:t xml:space="preserve"> consulted with him both</w:t>
      </w:r>
      <w:r w:rsidRPr="00BA1874">
        <w:rPr>
          <w:rFonts w:asciiTheme="minorBidi" w:hAnsiTheme="minorBidi"/>
          <w:sz w:val="24"/>
          <w:szCs w:val="24"/>
        </w:rPr>
        <w:t xml:space="preserve"> on matters connected to my</w:t>
      </w:r>
      <w:r w:rsidR="00103BA9" w:rsidRPr="00BA1874">
        <w:rPr>
          <w:rFonts w:asciiTheme="minorBidi" w:hAnsiTheme="minorBidi"/>
          <w:sz w:val="24"/>
          <w:szCs w:val="24"/>
        </w:rPr>
        <w:t xml:space="preserve"> own</w:t>
      </w:r>
      <w:r w:rsidRPr="00BA1874">
        <w:rPr>
          <w:rFonts w:asciiTheme="minorBidi" w:hAnsiTheme="minorBidi"/>
          <w:sz w:val="24"/>
          <w:szCs w:val="24"/>
        </w:rPr>
        <w:t xml:space="preserve"> public work, including Yeshivat Har Etzion, and on other matters in which he was involved, mainly political issues in Israel. While formally not connected to a</w:t>
      </w:r>
      <w:r w:rsidR="00103BA9" w:rsidRPr="00BA1874">
        <w:rPr>
          <w:rFonts w:asciiTheme="minorBidi" w:hAnsiTheme="minorBidi"/>
          <w:sz w:val="24"/>
          <w:szCs w:val="24"/>
        </w:rPr>
        <w:t>ny</w:t>
      </w:r>
      <w:r w:rsidRPr="00BA1874">
        <w:rPr>
          <w:rFonts w:asciiTheme="minorBidi" w:hAnsiTheme="minorBidi"/>
          <w:sz w:val="24"/>
          <w:szCs w:val="24"/>
        </w:rPr>
        <w:t xml:space="preserve"> particular</w:t>
      </w:r>
      <w:r w:rsidR="00103BA9" w:rsidRPr="00BA1874">
        <w:rPr>
          <w:rFonts w:asciiTheme="minorBidi" w:hAnsiTheme="minorBidi"/>
          <w:sz w:val="24"/>
          <w:szCs w:val="24"/>
        </w:rPr>
        <w:t xml:space="preserve"> political</w:t>
      </w:r>
      <w:r w:rsidRPr="00BA1874">
        <w:rPr>
          <w:rFonts w:asciiTheme="minorBidi" w:hAnsiTheme="minorBidi"/>
          <w:sz w:val="24"/>
          <w:szCs w:val="24"/>
        </w:rPr>
        <w:t xml:space="preserve"> party, he was very close to us in his views and </w:t>
      </w:r>
      <w:r w:rsidR="00103BA9" w:rsidRPr="00BA1874">
        <w:rPr>
          <w:rFonts w:asciiTheme="minorBidi" w:hAnsiTheme="minorBidi"/>
          <w:sz w:val="24"/>
          <w:szCs w:val="24"/>
        </w:rPr>
        <w:t>outlook</w:t>
      </w:r>
      <w:r w:rsidRPr="00BA1874">
        <w:rPr>
          <w:rFonts w:asciiTheme="minorBidi" w:hAnsiTheme="minorBidi"/>
          <w:sz w:val="24"/>
          <w:szCs w:val="24"/>
        </w:rPr>
        <w:t>.</w:t>
      </w:r>
    </w:p>
    <w:p w:rsidR="00103BA9" w:rsidRPr="00BA1874" w:rsidRDefault="00103BA9" w:rsidP="000D2325">
      <w:pPr>
        <w:bidi w:val="0"/>
        <w:spacing w:after="0" w:line="240" w:lineRule="auto"/>
        <w:jc w:val="both"/>
        <w:rPr>
          <w:rFonts w:asciiTheme="minorBidi" w:hAnsiTheme="minorBidi"/>
          <w:sz w:val="24"/>
          <w:szCs w:val="24"/>
        </w:rPr>
      </w:pPr>
    </w:p>
    <w:p w:rsidR="00415B5E" w:rsidRPr="00BA1874" w:rsidRDefault="00415B5E" w:rsidP="000D2325">
      <w:pPr>
        <w:bidi w:val="0"/>
        <w:spacing w:after="0" w:line="240" w:lineRule="auto"/>
        <w:ind w:firstLine="720"/>
        <w:jc w:val="both"/>
        <w:rPr>
          <w:rFonts w:asciiTheme="minorBidi" w:hAnsiTheme="minorBidi"/>
          <w:sz w:val="24"/>
          <w:szCs w:val="24"/>
        </w:rPr>
      </w:pPr>
      <w:r w:rsidRPr="00BA1874">
        <w:rPr>
          <w:rFonts w:asciiTheme="minorBidi" w:hAnsiTheme="minorBidi"/>
          <w:sz w:val="24"/>
          <w:szCs w:val="24"/>
        </w:rPr>
        <w:t xml:space="preserve">Yaakov Neeman </w:t>
      </w:r>
      <w:r w:rsidR="00B23173" w:rsidRPr="00BA1874">
        <w:rPr>
          <w:rFonts w:asciiTheme="minorBidi" w:hAnsiTheme="minorBidi"/>
          <w:sz w:val="24"/>
          <w:szCs w:val="24"/>
        </w:rPr>
        <w:t>was a</w:t>
      </w:r>
      <w:r w:rsidRPr="00BA1874">
        <w:rPr>
          <w:rFonts w:asciiTheme="minorBidi" w:hAnsiTheme="minorBidi"/>
          <w:sz w:val="24"/>
          <w:szCs w:val="24"/>
        </w:rPr>
        <w:t>n observant Jew, a</w:t>
      </w:r>
      <w:r w:rsidR="00103BA9" w:rsidRPr="00BA1874">
        <w:rPr>
          <w:rFonts w:asciiTheme="minorBidi" w:hAnsiTheme="minorBidi"/>
          <w:sz w:val="24"/>
          <w:szCs w:val="24"/>
        </w:rPr>
        <w:t xml:space="preserve">n exceedingly </w:t>
      </w:r>
      <w:r w:rsidRPr="00BA1874">
        <w:rPr>
          <w:rFonts w:asciiTheme="minorBidi" w:hAnsiTheme="minorBidi"/>
          <w:sz w:val="24"/>
          <w:szCs w:val="24"/>
        </w:rPr>
        <w:t xml:space="preserve">precious Jew in every way. A Jew who studied the </w:t>
      </w:r>
      <w:r w:rsidRPr="00BA1874">
        <w:rPr>
          <w:rFonts w:asciiTheme="minorBidi" w:hAnsiTheme="minorBidi"/>
          <w:i/>
          <w:iCs/>
          <w:sz w:val="24"/>
          <w:szCs w:val="24"/>
        </w:rPr>
        <w:t>daf yomi</w:t>
      </w:r>
      <w:r w:rsidRPr="00BA1874">
        <w:rPr>
          <w:rFonts w:asciiTheme="minorBidi" w:hAnsiTheme="minorBidi"/>
          <w:sz w:val="24"/>
          <w:szCs w:val="24"/>
        </w:rPr>
        <w:t xml:space="preserve"> every day, even in the most difficult conditions</w:t>
      </w:r>
      <w:r w:rsidR="007E338F" w:rsidRPr="00BA1874">
        <w:rPr>
          <w:rFonts w:asciiTheme="minorBidi" w:hAnsiTheme="minorBidi"/>
          <w:sz w:val="24"/>
          <w:szCs w:val="24"/>
        </w:rPr>
        <w:t>. In</w:t>
      </w:r>
      <w:r w:rsidRPr="00BA1874">
        <w:rPr>
          <w:rFonts w:asciiTheme="minorBidi" w:hAnsiTheme="minorBidi"/>
          <w:sz w:val="24"/>
          <w:szCs w:val="24"/>
        </w:rPr>
        <w:t xml:space="preserve"> addition to </w:t>
      </w:r>
      <w:r w:rsidR="007E338F" w:rsidRPr="00BA1874">
        <w:rPr>
          <w:rFonts w:asciiTheme="minorBidi" w:hAnsiTheme="minorBidi"/>
          <w:sz w:val="24"/>
          <w:szCs w:val="24"/>
        </w:rPr>
        <w:t xml:space="preserve">all </w:t>
      </w:r>
      <w:r w:rsidRPr="00BA1874">
        <w:rPr>
          <w:rFonts w:asciiTheme="minorBidi" w:hAnsiTheme="minorBidi"/>
          <w:sz w:val="24"/>
          <w:szCs w:val="24"/>
        </w:rPr>
        <w:t>his public and private work</w:t>
      </w:r>
      <w:r w:rsidR="007E338F" w:rsidRPr="00BA1874">
        <w:rPr>
          <w:rFonts w:asciiTheme="minorBidi" w:hAnsiTheme="minorBidi"/>
          <w:sz w:val="24"/>
          <w:szCs w:val="24"/>
        </w:rPr>
        <w:t xml:space="preserve">, he invested greatly </w:t>
      </w:r>
      <w:r w:rsidRPr="00BA1874">
        <w:rPr>
          <w:rFonts w:asciiTheme="minorBidi" w:hAnsiTheme="minorBidi"/>
          <w:sz w:val="24"/>
          <w:szCs w:val="24"/>
        </w:rPr>
        <w:t xml:space="preserve">in Torah study. He educated his children to appreciate Torah and to delve deeply in Torah study. </w:t>
      </w:r>
    </w:p>
    <w:p w:rsidR="007E338F" w:rsidRPr="00BA1874" w:rsidRDefault="007E338F" w:rsidP="000D2325">
      <w:pPr>
        <w:bidi w:val="0"/>
        <w:spacing w:after="0" w:line="240" w:lineRule="auto"/>
        <w:jc w:val="both"/>
        <w:rPr>
          <w:rFonts w:asciiTheme="minorBidi" w:hAnsiTheme="minorBidi"/>
          <w:sz w:val="24"/>
          <w:szCs w:val="24"/>
        </w:rPr>
      </w:pPr>
    </w:p>
    <w:p w:rsidR="00B23173" w:rsidRPr="00BA1874" w:rsidRDefault="00B23173" w:rsidP="000D2325">
      <w:pPr>
        <w:bidi w:val="0"/>
        <w:spacing w:after="0" w:line="240" w:lineRule="auto"/>
        <w:jc w:val="both"/>
        <w:rPr>
          <w:rFonts w:asciiTheme="minorBidi" w:hAnsiTheme="minorBidi"/>
          <w:b/>
          <w:bCs/>
          <w:caps/>
          <w:sz w:val="24"/>
          <w:szCs w:val="24"/>
        </w:rPr>
      </w:pPr>
      <w:r w:rsidRPr="00BA1874">
        <w:rPr>
          <w:rFonts w:asciiTheme="minorBidi" w:hAnsiTheme="minorBidi"/>
          <w:b/>
          <w:bCs/>
          <w:caps/>
          <w:sz w:val="24"/>
          <w:szCs w:val="24"/>
        </w:rPr>
        <w:t xml:space="preserve">Saving 142 Torah scrolls </w:t>
      </w:r>
      <w:r w:rsidR="00415B5E" w:rsidRPr="00BA1874">
        <w:rPr>
          <w:rFonts w:asciiTheme="minorBidi" w:hAnsiTheme="minorBidi"/>
          <w:b/>
          <w:bCs/>
          <w:caps/>
          <w:sz w:val="24"/>
          <w:szCs w:val="24"/>
        </w:rPr>
        <w:t xml:space="preserve">belonging to the Jewish </w:t>
      </w:r>
      <w:r w:rsidRPr="00BA1874">
        <w:rPr>
          <w:rFonts w:asciiTheme="minorBidi" w:hAnsiTheme="minorBidi"/>
          <w:b/>
          <w:bCs/>
          <w:caps/>
          <w:sz w:val="24"/>
          <w:szCs w:val="24"/>
        </w:rPr>
        <w:t>community in Budapest</w:t>
      </w:r>
    </w:p>
    <w:p w:rsidR="007E338F" w:rsidRPr="00BA1874" w:rsidRDefault="007E338F" w:rsidP="000D2325">
      <w:pPr>
        <w:bidi w:val="0"/>
        <w:spacing w:after="0" w:line="240" w:lineRule="auto"/>
        <w:jc w:val="both"/>
        <w:rPr>
          <w:rFonts w:asciiTheme="minorBidi" w:hAnsiTheme="minorBidi"/>
          <w:sz w:val="24"/>
          <w:szCs w:val="24"/>
        </w:rPr>
      </w:pPr>
    </w:p>
    <w:p w:rsidR="00CC0C98" w:rsidRPr="00BA1874" w:rsidRDefault="00B23173" w:rsidP="000D2325">
      <w:pPr>
        <w:bidi w:val="0"/>
        <w:spacing w:after="0" w:line="240" w:lineRule="auto"/>
        <w:ind w:firstLine="720"/>
        <w:jc w:val="both"/>
        <w:rPr>
          <w:rFonts w:asciiTheme="minorBidi" w:hAnsiTheme="minorBidi"/>
          <w:sz w:val="24"/>
          <w:szCs w:val="24"/>
        </w:rPr>
      </w:pPr>
      <w:r w:rsidRPr="00BA1874">
        <w:rPr>
          <w:rFonts w:asciiTheme="minorBidi" w:hAnsiTheme="minorBidi"/>
          <w:sz w:val="24"/>
          <w:szCs w:val="24"/>
        </w:rPr>
        <w:t>Not long ago</w:t>
      </w:r>
      <w:r w:rsidR="00415B5E" w:rsidRPr="00BA1874">
        <w:rPr>
          <w:rFonts w:asciiTheme="minorBidi" w:hAnsiTheme="minorBidi"/>
          <w:sz w:val="24"/>
          <w:szCs w:val="24"/>
        </w:rPr>
        <w:t xml:space="preserve"> I related that we made an agreement with the Jewish community in Budapest while it was under </w:t>
      </w:r>
      <w:r w:rsidR="007E338F" w:rsidRPr="00BA1874">
        <w:rPr>
          <w:rFonts w:asciiTheme="minorBidi" w:hAnsiTheme="minorBidi"/>
          <w:sz w:val="24"/>
          <w:szCs w:val="24"/>
        </w:rPr>
        <w:t>C</w:t>
      </w:r>
      <w:r w:rsidR="00415B5E" w:rsidRPr="00BA1874">
        <w:rPr>
          <w:rFonts w:asciiTheme="minorBidi" w:hAnsiTheme="minorBidi"/>
          <w:sz w:val="24"/>
          <w:szCs w:val="24"/>
        </w:rPr>
        <w:t xml:space="preserve">ommunist rule.  </w:t>
      </w:r>
      <w:r w:rsidRPr="00BA1874">
        <w:rPr>
          <w:rFonts w:asciiTheme="minorBidi" w:hAnsiTheme="minorBidi"/>
          <w:sz w:val="24"/>
          <w:szCs w:val="24"/>
        </w:rPr>
        <w:t xml:space="preserve">We were </w:t>
      </w:r>
      <w:r w:rsidR="00415B5E" w:rsidRPr="00BA1874">
        <w:rPr>
          <w:rFonts w:asciiTheme="minorBidi" w:hAnsiTheme="minorBidi"/>
          <w:sz w:val="24"/>
          <w:szCs w:val="24"/>
        </w:rPr>
        <w:t>promised that we would receive Torah scrolls from them, and in return we would give them a donation in the amount of a hundred thousand dollars f</w:t>
      </w:r>
      <w:r w:rsidRPr="00BA1874">
        <w:rPr>
          <w:rFonts w:asciiTheme="minorBidi" w:hAnsiTheme="minorBidi"/>
          <w:sz w:val="24"/>
          <w:szCs w:val="24"/>
        </w:rPr>
        <w:t>or the purpose of</w:t>
      </w:r>
      <w:r w:rsidR="00415B5E" w:rsidRPr="00BA1874">
        <w:rPr>
          <w:rFonts w:asciiTheme="minorBidi" w:hAnsiTheme="minorBidi"/>
          <w:sz w:val="24"/>
          <w:szCs w:val="24"/>
        </w:rPr>
        <w:t xml:space="preserve"> renovating their cemetery. After signing an agreement with their </w:t>
      </w:r>
      <w:r w:rsidR="00415B5E" w:rsidRPr="00BA1874">
        <w:rPr>
          <w:rFonts w:asciiTheme="minorBidi" w:hAnsiTheme="minorBidi"/>
          <w:sz w:val="24"/>
          <w:szCs w:val="24"/>
        </w:rPr>
        <w:lastRenderedPageBreak/>
        <w:t xml:space="preserve">representatives in Israel, we received a </w:t>
      </w:r>
      <w:r w:rsidRPr="00BA1874">
        <w:rPr>
          <w:rFonts w:asciiTheme="minorBidi" w:hAnsiTheme="minorBidi"/>
          <w:sz w:val="24"/>
          <w:szCs w:val="24"/>
        </w:rPr>
        <w:t>message that read</w:t>
      </w:r>
      <w:r w:rsidR="00415B5E" w:rsidRPr="00BA1874">
        <w:rPr>
          <w:rFonts w:asciiTheme="minorBidi" w:hAnsiTheme="minorBidi"/>
          <w:sz w:val="24"/>
          <w:szCs w:val="24"/>
        </w:rPr>
        <w:t xml:space="preserve">: </w:t>
      </w:r>
      <w:r w:rsidRPr="00BA1874">
        <w:rPr>
          <w:rFonts w:asciiTheme="minorBidi" w:hAnsiTheme="minorBidi"/>
          <w:sz w:val="24"/>
          <w:szCs w:val="24"/>
        </w:rPr>
        <w:t xml:space="preserve"> "</w:t>
      </w:r>
      <w:r w:rsidR="00415B5E" w:rsidRPr="00BA1874">
        <w:rPr>
          <w:rFonts w:asciiTheme="minorBidi" w:hAnsiTheme="minorBidi"/>
          <w:sz w:val="24"/>
          <w:szCs w:val="24"/>
        </w:rPr>
        <w:t>A</w:t>
      </w:r>
      <w:r w:rsidRPr="00BA1874">
        <w:rPr>
          <w:rFonts w:asciiTheme="minorBidi" w:hAnsiTheme="minorBidi"/>
          <w:sz w:val="24"/>
          <w:szCs w:val="24"/>
        </w:rPr>
        <w:t>rrive on such</w:t>
      </w:r>
      <w:r w:rsidR="00415B5E" w:rsidRPr="00BA1874">
        <w:rPr>
          <w:rFonts w:asciiTheme="minorBidi" w:hAnsiTheme="minorBidi"/>
          <w:sz w:val="24"/>
          <w:szCs w:val="24"/>
        </w:rPr>
        <w:t>-</w:t>
      </w:r>
      <w:r w:rsidRPr="00BA1874">
        <w:rPr>
          <w:rFonts w:asciiTheme="minorBidi" w:hAnsiTheme="minorBidi"/>
          <w:sz w:val="24"/>
          <w:szCs w:val="24"/>
        </w:rPr>
        <w:t>and</w:t>
      </w:r>
      <w:r w:rsidR="00415B5E" w:rsidRPr="00BA1874">
        <w:rPr>
          <w:rFonts w:asciiTheme="minorBidi" w:hAnsiTheme="minorBidi"/>
          <w:sz w:val="24"/>
          <w:szCs w:val="24"/>
        </w:rPr>
        <w:t xml:space="preserve">-such date to take the Torah scrolls." I went there with </w:t>
      </w:r>
      <w:r w:rsidR="007E338F" w:rsidRPr="00BA1874">
        <w:rPr>
          <w:rFonts w:asciiTheme="minorBidi" w:hAnsiTheme="minorBidi"/>
          <w:sz w:val="24"/>
          <w:szCs w:val="24"/>
        </w:rPr>
        <w:t>another</w:t>
      </w:r>
      <w:r w:rsidR="00415B5E" w:rsidRPr="00BA1874">
        <w:rPr>
          <w:rFonts w:asciiTheme="minorBidi" w:hAnsiTheme="minorBidi"/>
          <w:sz w:val="24"/>
          <w:szCs w:val="24"/>
        </w:rPr>
        <w:t xml:space="preserve"> friend. For some reason I </w:t>
      </w:r>
      <w:r w:rsidR="007E338F" w:rsidRPr="00BA1874">
        <w:rPr>
          <w:rFonts w:asciiTheme="minorBidi" w:hAnsiTheme="minorBidi"/>
          <w:sz w:val="24"/>
          <w:szCs w:val="24"/>
        </w:rPr>
        <w:t>suspected that something was wrong;</w:t>
      </w:r>
      <w:r w:rsidR="00415B5E" w:rsidRPr="00BA1874">
        <w:rPr>
          <w:rFonts w:asciiTheme="minorBidi" w:hAnsiTheme="minorBidi"/>
          <w:sz w:val="24"/>
          <w:szCs w:val="24"/>
        </w:rPr>
        <w:t xml:space="preserve"> I did not know what would be, and so I spoke with Yaakov Neeman</w:t>
      </w:r>
      <w:r w:rsidRPr="00BA1874">
        <w:rPr>
          <w:rFonts w:asciiTheme="minorBidi" w:hAnsiTheme="minorBidi"/>
          <w:sz w:val="24"/>
          <w:szCs w:val="24"/>
        </w:rPr>
        <w:t xml:space="preserve"> and asked him</w:t>
      </w:r>
      <w:r w:rsidR="00415B5E" w:rsidRPr="00BA1874">
        <w:rPr>
          <w:rFonts w:asciiTheme="minorBidi" w:hAnsiTheme="minorBidi"/>
          <w:sz w:val="24"/>
          <w:szCs w:val="24"/>
        </w:rPr>
        <w:t xml:space="preserve"> to join us for the meeting. He told me </w:t>
      </w:r>
      <w:r w:rsidR="00577A3B" w:rsidRPr="00BA1874">
        <w:rPr>
          <w:rFonts w:asciiTheme="minorBidi" w:hAnsiTheme="minorBidi"/>
          <w:sz w:val="24"/>
          <w:szCs w:val="24"/>
        </w:rPr>
        <w:t xml:space="preserve">that he </w:t>
      </w:r>
      <w:r w:rsidR="007E338F" w:rsidRPr="00BA1874">
        <w:rPr>
          <w:rFonts w:asciiTheme="minorBidi" w:hAnsiTheme="minorBidi"/>
          <w:sz w:val="24"/>
          <w:szCs w:val="24"/>
        </w:rPr>
        <w:t xml:space="preserve">was then in </w:t>
      </w:r>
      <w:r w:rsidR="00577A3B" w:rsidRPr="00BA1874">
        <w:rPr>
          <w:rFonts w:asciiTheme="minorBidi" w:hAnsiTheme="minorBidi"/>
          <w:sz w:val="24"/>
          <w:szCs w:val="24"/>
        </w:rPr>
        <w:t xml:space="preserve">London, and that </w:t>
      </w:r>
      <w:r w:rsidR="00CC0C98" w:rsidRPr="00BA1874">
        <w:rPr>
          <w:rFonts w:asciiTheme="minorBidi" w:hAnsiTheme="minorBidi"/>
          <w:sz w:val="24"/>
          <w:szCs w:val="24"/>
        </w:rPr>
        <w:t xml:space="preserve">he would </w:t>
      </w:r>
      <w:r w:rsidR="00577A3B" w:rsidRPr="00BA1874">
        <w:rPr>
          <w:rFonts w:asciiTheme="minorBidi" w:hAnsiTheme="minorBidi"/>
          <w:sz w:val="24"/>
          <w:szCs w:val="24"/>
        </w:rPr>
        <w:t xml:space="preserve">make a special trip for me to Budapest. When we arrived in Budapest, we met with the </w:t>
      </w:r>
      <w:r w:rsidR="00F17003" w:rsidRPr="00BA1874">
        <w:rPr>
          <w:rFonts w:asciiTheme="minorBidi" w:hAnsiTheme="minorBidi"/>
          <w:sz w:val="24"/>
          <w:szCs w:val="24"/>
        </w:rPr>
        <w:t>Vice P</w:t>
      </w:r>
      <w:r w:rsidR="00577A3B" w:rsidRPr="00BA1874">
        <w:rPr>
          <w:rFonts w:asciiTheme="minorBidi" w:hAnsiTheme="minorBidi"/>
          <w:sz w:val="24"/>
          <w:szCs w:val="24"/>
        </w:rPr>
        <w:t xml:space="preserve">resident of the Jewish community, who suddenly said: </w:t>
      </w:r>
      <w:r w:rsidR="00CC0C98" w:rsidRPr="00BA1874">
        <w:rPr>
          <w:rFonts w:asciiTheme="minorBidi" w:hAnsiTheme="minorBidi"/>
          <w:sz w:val="24"/>
          <w:szCs w:val="24"/>
        </w:rPr>
        <w:t>"</w:t>
      </w:r>
      <w:r w:rsidR="00577A3B" w:rsidRPr="00BA1874">
        <w:rPr>
          <w:rFonts w:asciiTheme="minorBidi" w:hAnsiTheme="minorBidi"/>
          <w:sz w:val="24"/>
          <w:szCs w:val="24"/>
        </w:rPr>
        <w:t>I am sorry, but we are not prepared to give you the Torah scrolls.</w:t>
      </w:r>
      <w:r w:rsidR="00CC0C98" w:rsidRPr="00BA1874">
        <w:rPr>
          <w:rFonts w:asciiTheme="minorBidi" w:hAnsiTheme="minorBidi"/>
          <w:sz w:val="24"/>
          <w:szCs w:val="24"/>
        </w:rPr>
        <w:t>"</w:t>
      </w:r>
      <w:r w:rsidR="00577A3B" w:rsidRPr="00BA1874">
        <w:rPr>
          <w:rFonts w:asciiTheme="minorBidi" w:hAnsiTheme="minorBidi"/>
          <w:sz w:val="24"/>
          <w:szCs w:val="24"/>
        </w:rPr>
        <w:t xml:space="preserve"> We said to him: </w:t>
      </w:r>
      <w:r w:rsidR="00CC0C98" w:rsidRPr="00BA1874">
        <w:rPr>
          <w:rFonts w:asciiTheme="minorBidi" w:hAnsiTheme="minorBidi"/>
          <w:sz w:val="24"/>
          <w:szCs w:val="24"/>
        </w:rPr>
        <w:t>'</w:t>
      </w:r>
      <w:r w:rsidR="00577A3B" w:rsidRPr="00BA1874">
        <w:rPr>
          <w:rFonts w:asciiTheme="minorBidi" w:hAnsiTheme="minorBidi"/>
          <w:sz w:val="24"/>
          <w:szCs w:val="24"/>
        </w:rPr>
        <w:t>But surely we signed an agreement with you when you were in Israel!</w:t>
      </w:r>
      <w:r w:rsidR="00CC0C98" w:rsidRPr="00BA1874">
        <w:rPr>
          <w:rFonts w:asciiTheme="minorBidi" w:hAnsiTheme="minorBidi"/>
          <w:sz w:val="24"/>
          <w:szCs w:val="24"/>
        </w:rPr>
        <w:t>"</w:t>
      </w:r>
      <w:r w:rsidR="00577A3B" w:rsidRPr="00BA1874">
        <w:rPr>
          <w:rFonts w:asciiTheme="minorBidi" w:hAnsiTheme="minorBidi"/>
          <w:sz w:val="24"/>
          <w:szCs w:val="24"/>
        </w:rPr>
        <w:t xml:space="preserve"> And he answered that </w:t>
      </w:r>
      <w:r w:rsidR="00CC0C98" w:rsidRPr="00BA1874">
        <w:rPr>
          <w:rFonts w:asciiTheme="minorBidi" w:hAnsiTheme="minorBidi"/>
          <w:sz w:val="24"/>
          <w:szCs w:val="24"/>
        </w:rPr>
        <w:t xml:space="preserve">it was noted </w:t>
      </w:r>
      <w:r w:rsidR="00577A3B" w:rsidRPr="00BA1874">
        <w:rPr>
          <w:rFonts w:asciiTheme="minorBidi" w:hAnsiTheme="minorBidi"/>
          <w:sz w:val="24"/>
          <w:szCs w:val="24"/>
        </w:rPr>
        <w:t xml:space="preserve">in the agreement at the bottom that everything is subject to the approval of the </w:t>
      </w:r>
      <w:r w:rsidR="00CC0C98" w:rsidRPr="00BA1874">
        <w:rPr>
          <w:rFonts w:asciiTheme="minorBidi" w:hAnsiTheme="minorBidi"/>
          <w:sz w:val="24"/>
          <w:szCs w:val="24"/>
        </w:rPr>
        <w:t>C</w:t>
      </w:r>
      <w:r w:rsidR="00577A3B" w:rsidRPr="00BA1874">
        <w:rPr>
          <w:rFonts w:asciiTheme="minorBidi" w:hAnsiTheme="minorBidi"/>
          <w:sz w:val="24"/>
          <w:szCs w:val="24"/>
        </w:rPr>
        <w:t xml:space="preserve">ommunist government. We </w:t>
      </w:r>
      <w:r w:rsidR="00CC0C98" w:rsidRPr="00BA1874">
        <w:rPr>
          <w:rFonts w:asciiTheme="minorBidi" w:hAnsiTheme="minorBidi"/>
          <w:sz w:val="24"/>
          <w:szCs w:val="24"/>
        </w:rPr>
        <w:t>told him</w:t>
      </w:r>
      <w:r w:rsidR="00577A3B" w:rsidRPr="00BA1874">
        <w:rPr>
          <w:rFonts w:asciiTheme="minorBidi" w:hAnsiTheme="minorBidi"/>
          <w:sz w:val="24"/>
          <w:szCs w:val="24"/>
        </w:rPr>
        <w:t xml:space="preserve"> that it was clear to us that they could not have come from Communist Hungary to Israel with</w:t>
      </w:r>
      <w:r w:rsidR="00CC0C98" w:rsidRPr="00BA1874">
        <w:rPr>
          <w:rFonts w:asciiTheme="minorBidi" w:hAnsiTheme="minorBidi"/>
          <w:sz w:val="24"/>
          <w:szCs w:val="24"/>
        </w:rPr>
        <w:t>out</w:t>
      </w:r>
      <w:r w:rsidR="00577A3B" w:rsidRPr="00BA1874">
        <w:rPr>
          <w:rFonts w:asciiTheme="minorBidi" w:hAnsiTheme="minorBidi"/>
          <w:sz w:val="24"/>
          <w:szCs w:val="24"/>
        </w:rPr>
        <w:t xml:space="preserve"> government approval, and that we were convinced that they had something definite. He said: </w:t>
      </w:r>
      <w:r w:rsidR="00CC0C98" w:rsidRPr="00BA1874">
        <w:rPr>
          <w:rFonts w:asciiTheme="minorBidi" w:hAnsiTheme="minorBidi"/>
          <w:sz w:val="24"/>
          <w:szCs w:val="24"/>
        </w:rPr>
        <w:t>"</w:t>
      </w:r>
      <w:r w:rsidR="00577A3B" w:rsidRPr="00BA1874">
        <w:rPr>
          <w:rFonts w:asciiTheme="minorBidi" w:hAnsiTheme="minorBidi"/>
          <w:sz w:val="24"/>
          <w:szCs w:val="24"/>
        </w:rPr>
        <w:t>That's the way it is. At this time we have no authorization and that is a problem.</w:t>
      </w:r>
      <w:r w:rsidR="00CC0C98" w:rsidRPr="00BA1874">
        <w:rPr>
          <w:rFonts w:asciiTheme="minorBidi" w:hAnsiTheme="minorBidi"/>
          <w:sz w:val="24"/>
          <w:szCs w:val="24"/>
        </w:rPr>
        <w:t>"</w:t>
      </w:r>
      <w:r w:rsidR="00577A3B" w:rsidRPr="00BA1874">
        <w:rPr>
          <w:rFonts w:asciiTheme="minorBidi" w:hAnsiTheme="minorBidi"/>
          <w:sz w:val="24"/>
          <w:szCs w:val="24"/>
        </w:rPr>
        <w:t xml:space="preserve"> All </w:t>
      </w:r>
      <w:r w:rsidR="00CC0C98" w:rsidRPr="00BA1874">
        <w:rPr>
          <w:rFonts w:asciiTheme="minorBidi" w:hAnsiTheme="minorBidi"/>
          <w:sz w:val="24"/>
          <w:szCs w:val="24"/>
        </w:rPr>
        <w:t xml:space="preserve">of </w:t>
      </w:r>
      <w:r w:rsidR="00577A3B" w:rsidRPr="00BA1874">
        <w:rPr>
          <w:rFonts w:asciiTheme="minorBidi" w:hAnsiTheme="minorBidi"/>
          <w:sz w:val="24"/>
          <w:szCs w:val="24"/>
        </w:rPr>
        <w:t xml:space="preserve">this </w:t>
      </w:r>
      <w:r w:rsidR="00CC0C98" w:rsidRPr="00BA1874">
        <w:rPr>
          <w:rFonts w:asciiTheme="minorBidi" w:hAnsiTheme="minorBidi"/>
          <w:sz w:val="24"/>
          <w:szCs w:val="24"/>
        </w:rPr>
        <w:t xml:space="preserve">happened </w:t>
      </w:r>
      <w:r w:rsidR="00577A3B" w:rsidRPr="00BA1874">
        <w:rPr>
          <w:rFonts w:asciiTheme="minorBidi" w:hAnsiTheme="minorBidi"/>
          <w:sz w:val="24"/>
          <w:szCs w:val="24"/>
        </w:rPr>
        <w:t xml:space="preserve">after they had taken advantage of us, </w:t>
      </w:r>
      <w:r w:rsidR="00054399" w:rsidRPr="00BA1874">
        <w:rPr>
          <w:rFonts w:asciiTheme="minorBidi" w:hAnsiTheme="minorBidi"/>
          <w:sz w:val="24"/>
          <w:szCs w:val="24"/>
        </w:rPr>
        <w:t xml:space="preserve">and we fully financed the advance meeting in Israel, including their </w:t>
      </w:r>
      <w:r w:rsidR="00CC0C98" w:rsidRPr="00BA1874">
        <w:rPr>
          <w:rFonts w:asciiTheme="minorBidi" w:hAnsiTheme="minorBidi"/>
          <w:sz w:val="24"/>
          <w:szCs w:val="24"/>
        </w:rPr>
        <w:t xml:space="preserve">hotel </w:t>
      </w:r>
      <w:r w:rsidR="00054399" w:rsidRPr="00BA1874">
        <w:rPr>
          <w:rFonts w:asciiTheme="minorBidi" w:hAnsiTheme="minorBidi"/>
          <w:sz w:val="24"/>
          <w:szCs w:val="24"/>
        </w:rPr>
        <w:t xml:space="preserve">stay. </w:t>
      </w:r>
    </w:p>
    <w:p w:rsidR="00CC0C98" w:rsidRPr="00BA1874" w:rsidRDefault="00CC0C98" w:rsidP="000D2325">
      <w:pPr>
        <w:bidi w:val="0"/>
        <w:spacing w:after="0" w:line="240" w:lineRule="auto"/>
        <w:ind w:firstLine="720"/>
        <w:jc w:val="both"/>
        <w:rPr>
          <w:rFonts w:asciiTheme="minorBidi" w:hAnsiTheme="minorBidi"/>
          <w:sz w:val="24"/>
          <w:szCs w:val="24"/>
        </w:rPr>
      </w:pPr>
    </w:p>
    <w:p w:rsidR="00F17003" w:rsidRPr="00BA1874" w:rsidRDefault="00054399" w:rsidP="000D2325">
      <w:pPr>
        <w:bidi w:val="0"/>
        <w:spacing w:after="0" w:line="240" w:lineRule="auto"/>
        <w:ind w:firstLine="720"/>
        <w:jc w:val="both"/>
        <w:rPr>
          <w:rFonts w:asciiTheme="minorBidi" w:hAnsiTheme="minorBidi"/>
          <w:sz w:val="24"/>
          <w:szCs w:val="24"/>
        </w:rPr>
      </w:pPr>
      <w:r w:rsidRPr="00BA1874">
        <w:rPr>
          <w:rFonts w:asciiTheme="minorBidi" w:hAnsiTheme="minorBidi"/>
          <w:sz w:val="24"/>
          <w:szCs w:val="24"/>
        </w:rPr>
        <w:t xml:space="preserve">Yaakov Neeman heard the story </w:t>
      </w:r>
      <w:r w:rsidR="00B23173" w:rsidRPr="00BA1874">
        <w:rPr>
          <w:rFonts w:asciiTheme="minorBidi" w:hAnsiTheme="minorBidi"/>
          <w:sz w:val="24"/>
          <w:szCs w:val="24"/>
        </w:rPr>
        <w:t xml:space="preserve">and offered a unique </w:t>
      </w:r>
      <w:r w:rsidRPr="00BA1874">
        <w:rPr>
          <w:rFonts w:asciiTheme="minorBidi" w:hAnsiTheme="minorBidi"/>
          <w:sz w:val="24"/>
          <w:szCs w:val="24"/>
        </w:rPr>
        <w:t>proposal.</w:t>
      </w:r>
      <w:r w:rsidR="00B23173" w:rsidRPr="00BA1874">
        <w:rPr>
          <w:rFonts w:asciiTheme="minorBidi" w:hAnsiTheme="minorBidi"/>
          <w:sz w:val="24"/>
          <w:szCs w:val="24"/>
        </w:rPr>
        <w:t xml:space="preserve"> He </w:t>
      </w:r>
      <w:r w:rsidRPr="00BA1874">
        <w:rPr>
          <w:rFonts w:asciiTheme="minorBidi" w:hAnsiTheme="minorBidi"/>
          <w:sz w:val="24"/>
          <w:szCs w:val="24"/>
        </w:rPr>
        <w:t xml:space="preserve">telephoned a Jew by the name of Maxwell, a multi-millionaire from London, who at the time wielded great influence in London and around the world. Yaakov called him at about three in the afternoon, and Maxwell said to him: </w:t>
      </w:r>
      <w:r w:rsidR="00CC0C98" w:rsidRPr="00BA1874">
        <w:rPr>
          <w:rFonts w:asciiTheme="minorBidi" w:hAnsiTheme="minorBidi"/>
          <w:sz w:val="24"/>
          <w:szCs w:val="24"/>
        </w:rPr>
        <w:t>"</w:t>
      </w:r>
      <w:r w:rsidRPr="00BA1874">
        <w:rPr>
          <w:rFonts w:asciiTheme="minorBidi" w:hAnsiTheme="minorBidi"/>
          <w:sz w:val="24"/>
          <w:szCs w:val="24"/>
        </w:rPr>
        <w:t>Let me take care of this; don't worry.</w:t>
      </w:r>
      <w:r w:rsidR="00CC0C98" w:rsidRPr="00BA1874">
        <w:rPr>
          <w:rFonts w:asciiTheme="minorBidi" w:hAnsiTheme="minorBidi"/>
          <w:sz w:val="24"/>
          <w:szCs w:val="24"/>
        </w:rPr>
        <w:t>"</w:t>
      </w:r>
      <w:r w:rsidRPr="00BA1874">
        <w:rPr>
          <w:rFonts w:asciiTheme="minorBidi" w:hAnsiTheme="minorBidi"/>
          <w:sz w:val="24"/>
          <w:szCs w:val="24"/>
        </w:rPr>
        <w:t xml:space="preserve"> </w:t>
      </w:r>
      <w:r w:rsidR="00CC0C98" w:rsidRPr="00BA1874">
        <w:rPr>
          <w:rFonts w:asciiTheme="minorBidi" w:hAnsiTheme="minorBidi"/>
          <w:sz w:val="24"/>
          <w:szCs w:val="24"/>
        </w:rPr>
        <w:t xml:space="preserve">In the meantime, </w:t>
      </w:r>
      <w:r w:rsidR="00B23173" w:rsidRPr="00BA1874">
        <w:rPr>
          <w:rFonts w:asciiTheme="minorBidi" w:hAnsiTheme="minorBidi"/>
          <w:sz w:val="24"/>
          <w:szCs w:val="24"/>
        </w:rPr>
        <w:t xml:space="preserve">we waited at the hotel, and at nine </w:t>
      </w:r>
      <w:r w:rsidRPr="00BA1874">
        <w:rPr>
          <w:rFonts w:asciiTheme="minorBidi" w:hAnsiTheme="minorBidi"/>
          <w:sz w:val="24"/>
          <w:szCs w:val="24"/>
        </w:rPr>
        <w:t xml:space="preserve">that </w:t>
      </w:r>
      <w:r w:rsidR="00B23173" w:rsidRPr="00BA1874">
        <w:rPr>
          <w:rFonts w:asciiTheme="minorBidi" w:hAnsiTheme="minorBidi"/>
          <w:sz w:val="24"/>
          <w:szCs w:val="24"/>
        </w:rPr>
        <w:t xml:space="preserve">evening, the </w:t>
      </w:r>
      <w:r w:rsidR="00F17003" w:rsidRPr="00BA1874">
        <w:rPr>
          <w:rFonts w:asciiTheme="minorBidi" w:hAnsiTheme="minorBidi"/>
          <w:sz w:val="24"/>
          <w:szCs w:val="24"/>
        </w:rPr>
        <w:t>V</w:t>
      </w:r>
      <w:r w:rsidR="00B23173" w:rsidRPr="00BA1874">
        <w:rPr>
          <w:rFonts w:asciiTheme="minorBidi" w:hAnsiTheme="minorBidi"/>
          <w:sz w:val="24"/>
          <w:szCs w:val="24"/>
        </w:rPr>
        <w:t xml:space="preserve">ice </w:t>
      </w:r>
      <w:r w:rsidR="00F17003" w:rsidRPr="00BA1874">
        <w:rPr>
          <w:rFonts w:asciiTheme="minorBidi" w:hAnsiTheme="minorBidi"/>
          <w:sz w:val="24"/>
          <w:szCs w:val="24"/>
        </w:rPr>
        <w:t>P</w:t>
      </w:r>
      <w:r w:rsidR="00B23173" w:rsidRPr="00BA1874">
        <w:rPr>
          <w:rFonts w:asciiTheme="minorBidi" w:hAnsiTheme="minorBidi"/>
          <w:sz w:val="24"/>
          <w:szCs w:val="24"/>
        </w:rPr>
        <w:t>resident</w:t>
      </w:r>
      <w:r w:rsidRPr="00BA1874">
        <w:rPr>
          <w:rFonts w:asciiTheme="minorBidi" w:hAnsiTheme="minorBidi"/>
          <w:sz w:val="24"/>
          <w:szCs w:val="24"/>
        </w:rPr>
        <w:t xml:space="preserve"> of the community arrived in a depressed mood. </w:t>
      </w:r>
      <w:r w:rsidR="00CC0C98" w:rsidRPr="00BA1874">
        <w:rPr>
          <w:rFonts w:asciiTheme="minorBidi" w:hAnsiTheme="minorBidi"/>
          <w:sz w:val="24"/>
          <w:szCs w:val="24"/>
        </w:rPr>
        <w:t>"</w:t>
      </w:r>
      <w:r w:rsidRPr="00BA1874">
        <w:rPr>
          <w:rFonts w:asciiTheme="minorBidi" w:hAnsiTheme="minorBidi"/>
          <w:sz w:val="24"/>
          <w:szCs w:val="24"/>
        </w:rPr>
        <w:t xml:space="preserve">What have you done to me? Gevalt! I told you that everything is fine, and that we </w:t>
      </w:r>
      <w:r w:rsidR="00F17003" w:rsidRPr="00BA1874">
        <w:rPr>
          <w:rFonts w:asciiTheme="minorBidi" w:hAnsiTheme="minorBidi"/>
          <w:sz w:val="24"/>
          <w:szCs w:val="24"/>
        </w:rPr>
        <w:t xml:space="preserve">only </w:t>
      </w:r>
      <w:r w:rsidRPr="00BA1874">
        <w:rPr>
          <w:rFonts w:asciiTheme="minorBidi" w:hAnsiTheme="minorBidi"/>
          <w:sz w:val="24"/>
          <w:szCs w:val="24"/>
        </w:rPr>
        <w:t>need</w:t>
      </w:r>
      <w:r w:rsidR="00F17003" w:rsidRPr="00BA1874">
        <w:rPr>
          <w:rFonts w:asciiTheme="minorBidi" w:hAnsiTheme="minorBidi"/>
          <w:sz w:val="24"/>
          <w:szCs w:val="24"/>
        </w:rPr>
        <w:t xml:space="preserve">ed an authorization </w:t>
      </w:r>
      <w:r w:rsidRPr="00BA1874">
        <w:rPr>
          <w:rFonts w:asciiTheme="minorBidi" w:hAnsiTheme="minorBidi"/>
          <w:sz w:val="24"/>
          <w:szCs w:val="24"/>
        </w:rPr>
        <w:t xml:space="preserve">which we would get. Why </w:t>
      </w:r>
      <w:r w:rsidR="0097295B" w:rsidRPr="00BA1874">
        <w:rPr>
          <w:rFonts w:asciiTheme="minorBidi" w:hAnsiTheme="minorBidi"/>
          <w:sz w:val="24"/>
          <w:szCs w:val="24"/>
        </w:rPr>
        <w:t xml:space="preserve">then </w:t>
      </w:r>
      <w:r w:rsidRPr="00BA1874">
        <w:rPr>
          <w:rFonts w:asciiTheme="minorBidi" w:hAnsiTheme="minorBidi"/>
          <w:sz w:val="24"/>
          <w:szCs w:val="24"/>
        </w:rPr>
        <w:t>did you go to the Prime Minister?</w:t>
      </w:r>
      <w:r w:rsidR="00F17003" w:rsidRPr="00BA1874">
        <w:rPr>
          <w:rFonts w:asciiTheme="minorBidi" w:hAnsiTheme="minorBidi"/>
          <w:sz w:val="24"/>
          <w:szCs w:val="24"/>
        </w:rPr>
        <w:t>"</w:t>
      </w:r>
      <w:r w:rsidRPr="00BA1874">
        <w:rPr>
          <w:rFonts w:asciiTheme="minorBidi" w:hAnsiTheme="minorBidi"/>
          <w:sz w:val="24"/>
          <w:szCs w:val="24"/>
        </w:rPr>
        <w:t xml:space="preserve"> </w:t>
      </w:r>
      <w:r w:rsidR="00B23173" w:rsidRPr="00BA1874">
        <w:rPr>
          <w:rFonts w:asciiTheme="minorBidi" w:hAnsiTheme="minorBidi"/>
          <w:sz w:val="24"/>
          <w:szCs w:val="24"/>
        </w:rPr>
        <w:t>It turns out that Yaakov Neeman, with his English</w:t>
      </w:r>
      <w:r w:rsidR="0097295B" w:rsidRPr="00BA1874">
        <w:rPr>
          <w:rFonts w:asciiTheme="minorBidi" w:hAnsiTheme="minorBidi"/>
          <w:sz w:val="24"/>
          <w:szCs w:val="24"/>
        </w:rPr>
        <w:t xml:space="preserve"> friend</w:t>
      </w:r>
      <w:r w:rsidR="00B23173" w:rsidRPr="00BA1874">
        <w:rPr>
          <w:rFonts w:asciiTheme="minorBidi" w:hAnsiTheme="minorBidi"/>
          <w:sz w:val="24"/>
          <w:szCs w:val="24"/>
        </w:rPr>
        <w:t>,</w:t>
      </w:r>
      <w:r w:rsidR="0097295B" w:rsidRPr="00BA1874">
        <w:rPr>
          <w:rFonts w:asciiTheme="minorBidi" w:hAnsiTheme="minorBidi"/>
          <w:sz w:val="24"/>
          <w:szCs w:val="24"/>
        </w:rPr>
        <w:t xml:space="preserve"> turned to Communist Hungary's Prime Minister, and he issued a direct order to the President of the Jewish community. </w:t>
      </w:r>
      <w:r w:rsidR="00B23173" w:rsidRPr="00BA1874">
        <w:rPr>
          <w:rFonts w:asciiTheme="minorBidi" w:hAnsiTheme="minorBidi"/>
          <w:sz w:val="24"/>
          <w:szCs w:val="24"/>
        </w:rPr>
        <w:t xml:space="preserve">In terms of </w:t>
      </w:r>
      <w:r w:rsidR="0097295B" w:rsidRPr="00BA1874">
        <w:rPr>
          <w:rFonts w:asciiTheme="minorBidi" w:hAnsiTheme="minorBidi"/>
          <w:sz w:val="24"/>
          <w:szCs w:val="24"/>
        </w:rPr>
        <w:t xml:space="preserve">the </w:t>
      </w:r>
      <w:r w:rsidR="00B23173" w:rsidRPr="00BA1874">
        <w:rPr>
          <w:rFonts w:asciiTheme="minorBidi" w:hAnsiTheme="minorBidi"/>
          <w:sz w:val="24"/>
          <w:szCs w:val="24"/>
        </w:rPr>
        <w:t xml:space="preserve">time, </w:t>
      </w:r>
      <w:r w:rsidR="0097295B" w:rsidRPr="00BA1874">
        <w:rPr>
          <w:rFonts w:asciiTheme="minorBidi" w:hAnsiTheme="minorBidi"/>
          <w:sz w:val="24"/>
          <w:szCs w:val="24"/>
        </w:rPr>
        <w:t xml:space="preserve">this was an unbelievable act. Were it not for this conversation, we would not have acquired the scrolls – 142 Torah scrolls – almost all of which could be treated and repaired. </w:t>
      </w:r>
    </w:p>
    <w:p w:rsidR="00F17003" w:rsidRPr="00BA1874" w:rsidRDefault="00F17003" w:rsidP="000D2325">
      <w:pPr>
        <w:bidi w:val="0"/>
        <w:spacing w:after="0" w:line="240" w:lineRule="auto"/>
        <w:ind w:firstLine="720"/>
        <w:jc w:val="both"/>
        <w:rPr>
          <w:rFonts w:asciiTheme="minorBidi" w:hAnsiTheme="minorBidi"/>
          <w:sz w:val="24"/>
          <w:szCs w:val="24"/>
        </w:rPr>
      </w:pPr>
    </w:p>
    <w:p w:rsidR="00B23173" w:rsidRPr="00BA1874" w:rsidRDefault="0097295B" w:rsidP="000D2325">
      <w:pPr>
        <w:bidi w:val="0"/>
        <w:spacing w:after="0" w:line="240" w:lineRule="auto"/>
        <w:ind w:firstLine="720"/>
        <w:jc w:val="both"/>
        <w:rPr>
          <w:rFonts w:asciiTheme="minorBidi" w:hAnsiTheme="minorBidi"/>
          <w:sz w:val="24"/>
          <w:szCs w:val="24"/>
        </w:rPr>
      </w:pPr>
      <w:r w:rsidRPr="00BA1874">
        <w:rPr>
          <w:rFonts w:asciiTheme="minorBidi" w:hAnsiTheme="minorBidi"/>
          <w:sz w:val="24"/>
          <w:szCs w:val="24"/>
        </w:rPr>
        <w:t xml:space="preserve">That evening, Yaakov Neeman </w:t>
      </w:r>
      <w:r w:rsidR="00F17003" w:rsidRPr="00BA1874">
        <w:rPr>
          <w:rFonts w:asciiTheme="minorBidi" w:hAnsiTheme="minorBidi"/>
          <w:sz w:val="24"/>
          <w:szCs w:val="24"/>
        </w:rPr>
        <w:t>made</w:t>
      </w:r>
      <w:r w:rsidRPr="00BA1874">
        <w:rPr>
          <w:rFonts w:asciiTheme="minorBidi" w:hAnsiTheme="minorBidi"/>
          <w:sz w:val="24"/>
          <w:szCs w:val="24"/>
        </w:rPr>
        <w:t xml:space="preserve"> a call to Israel. It must be emphasized that under Communist rule there was constant monitoring of </w:t>
      </w:r>
      <w:r w:rsidRPr="00BA1874">
        <w:rPr>
          <w:rFonts w:asciiTheme="minorBidi" w:hAnsiTheme="minorBidi"/>
          <w:sz w:val="24"/>
          <w:szCs w:val="24"/>
        </w:rPr>
        <w:lastRenderedPageBreak/>
        <w:t xml:space="preserve">incoming and outgoing calls, and at first he was unable to place </w:t>
      </w:r>
      <w:r w:rsidR="00F17003" w:rsidRPr="00BA1874">
        <w:rPr>
          <w:rFonts w:asciiTheme="minorBidi" w:hAnsiTheme="minorBidi"/>
          <w:sz w:val="24"/>
          <w:szCs w:val="24"/>
        </w:rPr>
        <w:t>the</w:t>
      </w:r>
      <w:r w:rsidRPr="00BA1874">
        <w:rPr>
          <w:rFonts w:asciiTheme="minorBidi" w:hAnsiTheme="minorBidi"/>
          <w:sz w:val="24"/>
          <w:szCs w:val="24"/>
        </w:rPr>
        <w:t xml:space="preserve"> call, because the person in charge of checking </w:t>
      </w:r>
      <w:r w:rsidR="00DC215B" w:rsidRPr="00BA1874">
        <w:rPr>
          <w:rFonts w:asciiTheme="minorBidi" w:hAnsiTheme="minorBidi"/>
          <w:sz w:val="24"/>
          <w:szCs w:val="24"/>
        </w:rPr>
        <w:t xml:space="preserve">calls </w:t>
      </w:r>
      <w:r w:rsidR="00F17003" w:rsidRPr="00BA1874">
        <w:rPr>
          <w:rFonts w:asciiTheme="minorBidi" w:hAnsiTheme="minorBidi"/>
          <w:sz w:val="24"/>
          <w:szCs w:val="24"/>
        </w:rPr>
        <w:t xml:space="preserve">conducted </w:t>
      </w:r>
      <w:r w:rsidR="00DC215B" w:rsidRPr="00BA1874">
        <w:rPr>
          <w:rFonts w:asciiTheme="minorBidi" w:hAnsiTheme="minorBidi"/>
          <w:sz w:val="24"/>
          <w:szCs w:val="24"/>
        </w:rPr>
        <w:t>in Hebrew</w:t>
      </w:r>
      <w:r w:rsidR="00F17003" w:rsidRPr="00BA1874">
        <w:rPr>
          <w:rFonts w:asciiTheme="minorBidi" w:hAnsiTheme="minorBidi"/>
          <w:sz w:val="24"/>
          <w:szCs w:val="24"/>
        </w:rPr>
        <w:t xml:space="preserve"> </w:t>
      </w:r>
      <w:r w:rsidR="00DC215B" w:rsidRPr="00BA1874">
        <w:rPr>
          <w:rFonts w:asciiTheme="minorBidi" w:hAnsiTheme="minorBidi"/>
          <w:sz w:val="24"/>
          <w:szCs w:val="24"/>
        </w:rPr>
        <w:t>was not available. In the end Yaakov managed to call his son, who was then about six years old, and he learn</w:t>
      </w:r>
      <w:r w:rsidR="00F17003" w:rsidRPr="00BA1874">
        <w:rPr>
          <w:rFonts w:asciiTheme="minorBidi" w:hAnsiTheme="minorBidi"/>
          <w:sz w:val="24"/>
          <w:szCs w:val="24"/>
        </w:rPr>
        <w:t>ed</w:t>
      </w:r>
      <w:r w:rsidR="00DC215B" w:rsidRPr="00BA1874">
        <w:rPr>
          <w:rFonts w:asciiTheme="minorBidi" w:hAnsiTheme="minorBidi"/>
          <w:sz w:val="24"/>
          <w:szCs w:val="24"/>
        </w:rPr>
        <w:t xml:space="preserve"> Mishna with him over the phone. He explained to me that he had promised his son that he would study Mishna with him every evening, and that being in Budapest doesn't change anything. Today that son is an officer in t</w:t>
      </w:r>
      <w:r w:rsidR="00F17003" w:rsidRPr="00BA1874">
        <w:rPr>
          <w:rFonts w:asciiTheme="minorBidi" w:hAnsiTheme="minorBidi"/>
          <w:sz w:val="24"/>
          <w:szCs w:val="24"/>
        </w:rPr>
        <w:t>he Israel Defense Forces and a doctor</w:t>
      </w:r>
      <w:r w:rsidR="00DC215B" w:rsidRPr="00BA1874">
        <w:rPr>
          <w:rFonts w:asciiTheme="minorBidi" w:hAnsiTheme="minorBidi"/>
          <w:sz w:val="24"/>
          <w:szCs w:val="24"/>
        </w:rPr>
        <w:t xml:space="preserve">, an observant Jew. This was the greatness of the man. </w:t>
      </w:r>
    </w:p>
    <w:p w:rsidR="00F17003" w:rsidRPr="00BA1874" w:rsidRDefault="00F17003" w:rsidP="000D2325">
      <w:pPr>
        <w:bidi w:val="0"/>
        <w:spacing w:after="0" w:line="240" w:lineRule="auto"/>
        <w:jc w:val="both"/>
        <w:rPr>
          <w:rFonts w:asciiTheme="minorBidi" w:hAnsiTheme="minorBidi"/>
          <w:sz w:val="24"/>
          <w:szCs w:val="24"/>
        </w:rPr>
      </w:pPr>
    </w:p>
    <w:p w:rsidR="00B23173" w:rsidRPr="00BA1874" w:rsidRDefault="00CD7A4F" w:rsidP="000D2325">
      <w:pPr>
        <w:bidi w:val="0"/>
        <w:spacing w:after="0" w:line="240" w:lineRule="auto"/>
        <w:jc w:val="both"/>
        <w:rPr>
          <w:rFonts w:asciiTheme="minorBidi" w:hAnsiTheme="minorBidi"/>
          <w:b/>
          <w:bCs/>
          <w:caps/>
          <w:sz w:val="24"/>
          <w:szCs w:val="24"/>
        </w:rPr>
      </w:pPr>
      <w:r w:rsidRPr="00BA1874">
        <w:rPr>
          <w:rFonts w:asciiTheme="minorBidi" w:hAnsiTheme="minorBidi"/>
          <w:b/>
          <w:bCs/>
          <w:caps/>
          <w:sz w:val="24"/>
          <w:szCs w:val="24"/>
        </w:rPr>
        <w:t>Yaakov Neeman's connection to the Yeshiva</w:t>
      </w:r>
    </w:p>
    <w:p w:rsidR="00F17003" w:rsidRPr="00BA1874" w:rsidRDefault="00F17003" w:rsidP="000D2325">
      <w:pPr>
        <w:bidi w:val="0"/>
        <w:spacing w:after="0" w:line="240" w:lineRule="auto"/>
        <w:jc w:val="both"/>
        <w:rPr>
          <w:rFonts w:asciiTheme="minorBidi" w:hAnsiTheme="minorBidi"/>
          <w:sz w:val="24"/>
          <w:szCs w:val="24"/>
        </w:rPr>
      </w:pPr>
    </w:p>
    <w:p w:rsidR="000E7C1F" w:rsidRPr="00BA1874" w:rsidRDefault="00CD7A4F" w:rsidP="000D2325">
      <w:pPr>
        <w:bidi w:val="0"/>
        <w:spacing w:after="0" w:line="240" w:lineRule="auto"/>
        <w:ind w:firstLine="720"/>
        <w:jc w:val="both"/>
        <w:rPr>
          <w:rFonts w:asciiTheme="minorBidi" w:hAnsiTheme="minorBidi"/>
          <w:sz w:val="24"/>
          <w:szCs w:val="24"/>
        </w:rPr>
      </w:pPr>
      <w:r w:rsidRPr="00BA1874">
        <w:rPr>
          <w:rFonts w:asciiTheme="minorBidi" w:hAnsiTheme="minorBidi"/>
          <w:sz w:val="24"/>
          <w:szCs w:val="24"/>
        </w:rPr>
        <w:t xml:space="preserve">With regard to Yeshivat Har Etzion, I arrived </w:t>
      </w:r>
      <w:r w:rsidR="0092047D" w:rsidRPr="00BA1874">
        <w:rPr>
          <w:rFonts w:asciiTheme="minorBidi" w:hAnsiTheme="minorBidi"/>
          <w:sz w:val="24"/>
          <w:szCs w:val="24"/>
        </w:rPr>
        <w:t xml:space="preserve">one day </w:t>
      </w:r>
      <w:r w:rsidRPr="00BA1874">
        <w:rPr>
          <w:rFonts w:asciiTheme="minorBidi" w:hAnsiTheme="minorBidi"/>
          <w:sz w:val="24"/>
          <w:szCs w:val="24"/>
        </w:rPr>
        <w:t xml:space="preserve">at his law firm, one of the largest in the country, seeking advice </w:t>
      </w:r>
      <w:r w:rsidR="0092047D" w:rsidRPr="00BA1874">
        <w:rPr>
          <w:rFonts w:asciiTheme="minorBidi" w:hAnsiTheme="minorBidi"/>
          <w:sz w:val="24"/>
          <w:szCs w:val="24"/>
        </w:rPr>
        <w:t>on</w:t>
      </w:r>
      <w:r w:rsidRPr="00BA1874">
        <w:rPr>
          <w:rFonts w:asciiTheme="minorBidi" w:hAnsiTheme="minorBidi"/>
          <w:sz w:val="24"/>
          <w:szCs w:val="24"/>
        </w:rPr>
        <w:t xml:space="preserve"> how to build the Yeshiva without incurring unnecessary tax liabilities. He gave advice that saved the Yeshiva millions of shekels. He also connected us to the family of Marcos Katz</w:t>
      </w:r>
      <w:r w:rsidR="0092047D" w:rsidRPr="00BA1874">
        <w:rPr>
          <w:rFonts w:asciiTheme="minorBidi" w:hAnsiTheme="minorBidi"/>
          <w:sz w:val="24"/>
          <w:szCs w:val="24"/>
        </w:rPr>
        <w:t xml:space="preserve">, </w:t>
      </w:r>
      <w:r w:rsidR="0092047D" w:rsidRPr="00BA1874">
        <w:rPr>
          <w:rFonts w:asciiTheme="minorBidi" w:hAnsiTheme="minorBidi"/>
          <w:i/>
          <w:iCs/>
          <w:sz w:val="24"/>
          <w:szCs w:val="24"/>
        </w:rPr>
        <w:t>z"l</w:t>
      </w:r>
      <w:r w:rsidR="0092047D" w:rsidRPr="00BA1874">
        <w:rPr>
          <w:rFonts w:asciiTheme="minorBidi" w:hAnsiTheme="minorBidi"/>
          <w:sz w:val="24"/>
          <w:szCs w:val="24"/>
        </w:rPr>
        <w:t>.</w:t>
      </w:r>
      <w:r w:rsidRPr="00BA1874">
        <w:rPr>
          <w:rFonts w:asciiTheme="minorBidi" w:hAnsiTheme="minorBidi"/>
          <w:sz w:val="24"/>
          <w:szCs w:val="24"/>
        </w:rPr>
        <w:t xml:space="preserve"> Just two months ago we sat down with the son of Marcos Katz here in the Yeshiva. We held a symposium during the Ten Days of Repentanc</w:t>
      </w:r>
      <w:r w:rsidR="000E7C1F" w:rsidRPr="00BA1874">
        <w:rPr>
          <w:rFonts w:asciiTheme="minorBidi" w:hAnsiTheme="minorBidi"/>
          <w:sz w:val="24"/>
          <w:szCs w:val="24"/>
        </w:rPr>
        <w:t>e</w:t>
      </w:r>
      <w:r w:rsidRPr="00BA1874">
        <w:rPr>
          <w:rFonts w:asciiTheme="minorBidi" w:hAnsiTheme="minorBidi"/>
          <w:sz w:val="24"/>
          <w:szCs w:val="24"/>
        </w:rPr>
        <w:t xml:space="preserve"> in memory of his deceased brother. In fact, it was Yaakov Neeman who saw to it at the beginning that he would give </w:t>
      </w:r>
      <w:r w:rsidR="0092047D" w:rsidRPr="00BA1874">
        <w:rPr>
          <w:rFonts w:asciiTheme="minorBidi" w:hAnsiTheme="minorBidi"/>
          <w:sz w:val="24"/>
          <w:szCs w:val="24"/>
        </w:rPr>
        <w:t xml:space="preserve">the Yeshiva a generous contribution. Yaakov extended a helping hand to the Yeshiva and also to me </w:t>
      </w:r>
      <w:r w:rsidR="000E7C1F" w:rsidRPr="00BA1874">
        <w:rPr>
          <w:rFonts w:asciiTheme="minorBidi" w:hAnsiTheme="minorBidi"/>
          <w:sz w:val="24"/>
          <w:szCs w:val="24"/>
        </w:rPr>
        <w:t>personally</w:t>
      </w:r>
      <w:r w:rsidR="0092047D" w:rsidRPr="00BA1874">
        <w:rPr>
          <w:rFonts w:asciiTheme="minorBidi" w:hAnsiTheme="minorBidi"/>
          <w:sz w:val="24"/>
          <w:szCs w:val="24"/>
        </w:rPr>
        <w:t>, both</w:t>
      </w:r>
      <w:r w:rsidR="000E7C1F" w:rsidRPr="00BA1874">
        <w:rPr>
          <w:rFonts w:asciiTheme="minorBidi" w:hAnsiTheme="minorBidi"/>
          <w:sz w:val="24"/>
          <w:szCs w:val="24"/>
        </w:rPr>
        <w:t xml:space="preserve"> in complicated legal matters connected to the Yeshiva, </w:t>
      </w:r>
      <w:r w:rsidR="0092047D" w:rsidRPr="00BA1874">
        <w:rPr>
          <w:rFonts w:asciiTheme="minorBidi" w:hAnsiTheme="minorBidi"/>
          <w:sz w:val="24"/>
          <w:szCs w:val="24"/>
        </w:rPr>
        <w:t xml:space="preserve">and </w:t>
      </w:r>
      <w:r w:rsidR="000E7C1F" w:rsidRPr="00BA1874">
        <w:rPr>
          <w:rFonts w:asciiTheme="minorBidi" w:hAnsiTheme="minorBidi"/>
          <w:sz w:val="24"/>
          <w:szCs w:val="24"/>
        </w:rPr>
        <w:t xml:space="preserve">to my work </w:t>
      </w:r>
      <w:r w:rsidR="0092047D" w:rsidRPr="00BA1874">
        <w:rPr>
          <w:rFonts w:asciiTheme="minorBidi" w:hAnsiTheme="minorBidi"/>
          <w:sz w:val="24"/>
          <w:szCs w:val="24"/>
        </w:rPr>
        <w:t xml:space="preserve">on behalf of </w:t>
      </w:r>
      <w:r w:rsidR="00DE6E4B" w:rsidRPr="00BA1874">
        <w:rPr>
          <w:rFonts w:asciiTheme="minorBidi" w:hAnsiTheme="minorBidi"/>
          <w:sz w:val="24"/>
          <w:szCs w:val="24"/>
        </w:rPr>
        <w:t xml:space="preserve">Gush Etzion. With his good words, he also </w:t>
      </w:r>
      <w:r w:rsidR="000E7C1F" w:rsidRPr="00BA1874">
        <w:rPr>
          <w:rFonts w:asciiTheme="minorBidi" w:hAnsiTheme="minorBidi"/>
          <w:sz w:val="24"/>
          <w:szCs w:val="24"/>
        </w:rPr>
        <w:t>helped us find distinguished donors.</w:t>
      </w:r>
    </w:p>
    <w:p w:rsidR="00DE6E4B" w:rsidRPr="00BA1874" w:rsidRDefault="00DE6E4B" w:rsidP="000D2325">
      <w:pPr>
        <w:bidi w:val="0"/>
        <w:spacing w:after="0" w:line="240" w:lineRule="auto"/>
        <w:ind w:firstLine="720"/>
        <w:jc w:val="both"/>
        <w:rPr>
          <w:rFonts w:asciiTheme="minorBidi" w:hAnsiTheme="minorBidi"/>
          <w:sz w:val="24"/>
          <w:szCs w:val="24"/>
        </w:rPr>
      </w:pPr>
    </w:p>
    <w:p w:rsidR="00B23173" w:rsidRPr="00BA1874" w:rsidRDefault="000E7C1F" w:rsidP="000D2325">
      <w:pPr>
        <w:bidi w:val="0"/>
        <w:spacing w:after="0" w:line="240" w:lineRule="auto"/>
        <w:ind w:firstLine="720"/>
        <w:jc w:val="both"/>
        <w:rPr>
          <w:rFonts w:asciiTheme="minorBidi" w:hAnsiTheme="minorBidi"/>
          <w:sz w:val="24"/>
          <w:szCs w:val="24"/>
        </w:rPr>
      </w:pPr>
      <w:r w:rsidRPr="00BA1874">
        <w:rPr>
          <w:rFonts w:asciiTheme="minorBidi" w:hAnsiTheme="minorBidi"/>
          <w:sz w:val="24"/>
          <w:szCs w:val="24"/>
        </w:rPr>
        <w:t xml:space="preserve">Yaakov Neeman was a man of high stature – Minister of Finance, Minister of Justice, </w:t>
      </w:r>
      <w:r w:rsidR="00DE6E4B" w:rsidRPr="00BA1874">
        <w:rPr>
          <w:rFonts w:asciiTheme="minorBidi" w:hAnsiTheme="minorBidi"/>
          <w:sz w:val="24"/>
          <w:szCs w:val="24"/>
        </w:rPr>
        <w:t xml:space="preserve">and </w:t>
      </w:r>
      <w:r w:rsidRPr="00BA1874">
        <w:rPr>
          <w:rFonts w:asciiTheme="minorBidi" w:hAnsiTheme="minorBidi"/>
          <w:sz w:val="24"/>
          <w:szCs w:val="24"/>
        </w:rPr>
        <w:t xml:space="preserve">founder of one of </w:t>
      </w:r>
      <w:r w:rsidR="00DE6E4B" w:rsidRPr="00BA1874">
        <w:rPr>
          <w:rFonts w:asciiTheme="minorBidi" w:hAnsiTheme="minorBidi"/>
          <w:sz w:val="24"/>
          <w:szCs w:val="24"/>
        </w:rPr>
        <w:t xml:space="preserve">Israel's </w:t>
      </w:r>
      <w:r w:rsidRPr="00BA1874">
        <w:rPr>
          <w:rFonts w:asciiTheme="minorBidi" w:hAnsiTheme="minorBidi"/>
          <w:sz w:val="24"/>
          <w:szCs w:val="24"/>
        </w:rPr>
        <w:t>leading law firm</w:t>
      </w:r>
      <w:r w:rsidR="00DE6E4B" w:rsidRPr="00BA1874">
        <w:rPr>
          <w:rFonts w:asciiTheme="minorBidi" w:hAnsiTheme="minorBidi"/>
          <w:sz w:val="24"/>
          <w:szCs w:val="24"/>
        </w:rPr>
        <w:t xml:space="preserve">s </w:t>
      </w:r>
      <w:r w:rsidRPr="00BA1874">
        <w:rPr>
          <w:rFonts w:asciiTheme="minorBidi" w:hAnsiTheme="minorBidi"/>
          <w:sz w:val="24"/>
          <w:szCs w:val="24"/>
        </w:rPr>
        <w:t xml:space="preserve">– but he was always modest and humble. He would always walk me out of </w:t>
      </w:r>
      <w:r w:rsidR="00CA550A" w:rsidRPr="00BA1874">
        <w:rPr>
          <w:rFonts w:asciiTheme="minorBidi" w:hAnsiTheme="minorBidi"/>
          <w:sz w:val="24"/>
          <w:szCs w:val="24"/>
        </w:rPr>
        <w:t xml:space="preserve">his office </w:t>
      </w:r>
      <w:r w:rsidR="00BA1874">
        <w:rPr>
          <w:rFonts w:asciiTheme="minorBidi" w:hAnsiTheme="minorBidi"/>
          <w:sz w:val="24"/>
          <w:szCs w:val="24"/>
        </w:rPr>
        <w:t xml:space="preserve">in a spirit of </w:t>
      </w:r>
      <w:r w:rsidR="00CA550A" w:rsidRPr="00BA1874">
        <w:rPr>
          <w:rFonts w:asciiTheme="minorBidi" w:hAnsiTheme="minorBidi"/>
          <w:sz w:val="24"/>
          <w:szCs w:val="24"/>
        </w:rPr>
        <w:t xml:space="preserve">true friendship. He did everything quietly, without publicity, without personal honor. He was an </w:t>
      </w:r>
      <w:r w:rsidR="00B23173" w:rsidRPr="00BA1874">
        <w:rPr>
          <w:rFonts w:asciiTheme="minorBidi" w:hAnsiTheme="minorBidi"/>
          <w:sz w:val="24"/>
          <w:szCs w:val="24"/>
        </w:rPr>
        <w:t>exemplary figure of a man</w:t>
      </w:r>
      <w:r w:rsidR="00CA550A" w:rsidRPr="00BA1874">
        <w:rPr>
          <w:rFonts w:asciiTheme="minorBidi" w:hAnsiTheme="minorBidi"/>
          <w:sz w:val="24"/>
          <w:szCs w:val="24"/>
        </w:rPr>
        <w:t xml:space="preserve"> of character, </w:t>
      </w:r>
      <w:r w:rsidR="00DE6E4B" w:rsidRPr="00BA1874">
        <w:rPr>
          <w:rFonts w:asciiTheme="minorBidi" w:hAnsiTheme="minorBidi"/>
          <w:sz w:val="24"/>
          <w:szCs w:val="24"/>
        </w:rPr>
        <w:t xml:space="preserve">who combined </w:t>
      </w:r>
      <w:r w:rsidR="00B23173" w:rsidRPr="00BA1874">
        <w:rPr>
          <w:rFonts w:asciiTheme="minorBidi" w:hAnsiTheme="minorBidi"/>
          <w:sz w:val="24"/>
          <w:szCs w:val="24"/>
        </w:rPr>
        <w:t>Torah and humility in one place, and</w:t>
      </w:r>
      <w:r w:rsidR="00DE6E4B" w:rsidRPr="00BA1874">
        <w:rPr>
          <w:rFonts w:asciiTheme="minorBidi" w:hAnsiTheme="minorBidi"/>
          <w:sz w:val="24"/>
          <w:szCs w:val="24"/>
        </w:rPr>
        <w:t xml:space="preserve"> whose</w:t>
      </w:r>
      <w:r w:rsidR="00B23173" w:rsidRPr="00BA1874">
        <w:rPr>
          <w:rFonts w:asciiTheme="minorBidi" w:hAnsiTheme="minorBidi"/>
          <w:sz w:val="24"/>
          <w:szCs w:val="24"/>
        </w:rPr>
        <w:t xml:space="preserve"> vast knowledge </w:t>
      </w:r>
      <w:r w:rsidR="00DE6E4B" w:rsidRPr="00BA1874">
        <w:rPr>
          <w:rFonts w:asciiTheme="minorBidi" w:hAnsiTheme="minorBidi"/>
          <w:sz w:val="24"/>
          <w:szCs w:val="24"/>
        </w:rPr>
        <w:t>concerning</w:t>
      </w:r>
      <w:r w:rsidR="00B23173" w:rsidRPr="00BA1874">
        <w:rPr>
          <w:rFonts w:asciiTheme="minorBidi" w:hAnsiTheme="minorBidi"/>
          <w:sz w:val="24"/>
          <w:szCs w:val="24"/>
        </w:rPr>
        <w:t xml:space="preserve"> legal</w:t>
      </w:r>
      <w:r w:rsidR="00CA550A" w:rsidRPr="00BA1874">
        <w:rPr>
          <w:rFonts w:asciiTheme="minorBidi" w:hAnsiTheme="minorBidi"/>
          <w:sz w:val="24"/>
          <w:szCs w:val="24"/>
        </w:rPr>
        <w:t xml:space="preserve"> matters provided him with unique abilities.</w:t>
      </w:r>
    </w:p>
    <w:p w:rsidR="00DE6E4B" w:rsidRPr="00BA1874" w:rsidRDefault="00DE6E4B" w:rsidP="000D2325">
      <w:pPr>
        <w:bidi w:val="0"/>
        <w:spacing w:after="0" w:line="240" w:lineRule="auto"/>
        <w:jc w:val="both"/>
        <w:rPr>
          <w:rFonts w:asciiTheme="minorBidi" w:hAnsiTheme="minorBidi"/>
          <w:sz w:val="24"/>
          <w:szCs w:val="24"/>
        </w:rPr>
      </w:pPr>
    </w:p>
    <w:p w:rsidR="00B23173" w:rsidRPr="00BA1874" w:rsidRDefault="00CA550A" w:rsidP="000D2325">
      <w:pPr>
        <w:bidi w:val="0"/>
        <w:spacing w:after="0" w:line="240" w:lineRule="auto"/>
        <w:jc w:val="both"/>
        <w:rPr>
          <w:rFonts w:asciiTheme="minorBidi" w:hAnsiTheme="minorBidi"/>
          <w:b/>
          <w:bCs/>
          <w:caps/>
          <w:sz w:val="24"/>
          <w:szCs w:val="24"/>
        </w:rPr>
      </w:pPr>
      <w:r w:rsidRPr="00BA1874">
        <w:rPr>
          <w:rFonts w:asciiTheme="minorBidi" w:hAnsiTheme="minorBidi"/>
          <w:b/>
          <w:bCs/>
          <w:caps/>
          <w:sz w:val="24"/>
          <w:szCs w:val="24"/>
        </w:rPr>
        <w:t xml:space="preserve">Stolen </w:t>
      </w:r>
      <w:r w:rsidR="00B23173" w:rsidRPr="00BA1874">
        <w:rPr>
          <w:rFonts w:asciiTheme="minorBidi" w:hAnsiTheme="minorBidi"/>
          <w:b/>
          <w:bCs/>
          <w:caps/>
          <w:sz w:val="24"/>
          <w:szCs w:val="24"/>
        </w:rPr>
        <w:t>Jewish property</w:t>
      </w:r>
      <w:r w:rsidRPr="00BA1874">
        <w:rPr>
          <w:rFonts w:asciiTheme="minorBidi" w:hAnsiTheme="minorBidi"/>
          <w:b/>
          <w:bCs/>
          <w:caps/>
          <w:sz w:val="24"/>
          <w:szCs w:val="24"/>
        </w:rPr>
        <w:t xml:space="preserve"> in </w:t>
      </w:r>
      <w:r w:rsidR="00B23173" w:rsidRPr="00BA1874">
        <w:rPr>
          <w:rFonts w:asciiTheme="minorBidi" w:hAnsiTheme="minorBidi"/>
          <w:b/>
          <w:bCs/>
          <w:caps/>
          <w:sz w:val="24"/>
          <w:szCs w:val="24"/>
        </w:rPr>
        <w:t>Europe</w:t>
      </w:r>
    </w:p>
    <w:p w:rsidR="00DE6E4B" w:rsidRPr="00BA1874" w:rsidRDefault="00DE6E4B" w:rsidP="000D2325">
      <w:pPr>
        <w:bidi w:val="0"/>
        <w:spacing w:after="0" w:line="240" w:lineRule="auto"/>
        <w:jc w:val="both"/>
        <w:rPr>
          <w:rFonts w:asciiTheme="minorBidi" w:hAnsiTheme="minorBidi"/>
          <w:sz w:val="24"/>
          <w:szCs w:val="24"/>
        </w:rPr>
      </w:pPr>
    </w:p>
    <w:p w:rsidR="006147AA" w:rsidRPr="00BA1874" w:rsidRDefault="00DE6E4B" w:rsidP="000D2325">
      <w:pPr>
        <w:bidi w:val="0"/>
        <w:spacing w:after="0" w:line="240" w:lineRule="auto"/>
        <w:ind w:firstLine="720"/>
        <w:jc w:val="both"/>
        <w:rPr>
          <w:rFonts w:asciiTheme="minorBidi" w:hAnsiTheme="minorBidi"/>
          <w:sz w:val="24"/>
          <w:szCs w:val="24"/>
        </w:rPr>
      </w:pPr>
      <w:r w:rsidRPr="00BA1874">
        <w:rPr>
          <w:rFonts w:asciiTheme="minorBidi" w:hAnsiTheme="minorBidi"/>
          <w:sz w:val="24"/>
          <w:szCs w:val="24"/>
        </w:rPr>
        <w:lastRenderedPageBreak/>
        <w:t xml:space="preserve">I wish to relate </w:t>
      </w:r>
      <w:r w:rsidR="00CA550A" w:rsidRPr="00BA1874">
        <w:rPr>
          <w:rFonts w:asciiTheme="minorBidi" w:hAnsiTheme="minorBidi"/>
          <w:sz w:val="24"/>
          <w:szCs w:val="24"/>
        </w:rPr>
        <w:t>another story about Torah scrolls. T</w:t>
      </w:r>
      <w:r w:rsidRPr="00BA1874">
        <w:rPr>
          <w:rFonts w:asciiTheme="minorBidi" w:hAnsiTheme="minorBidi"/>
          <w:sz w:val="24"/>
          <w:szCs w:val="24"/>
        </w:rPr>
        <w:t>he Jewish M</w:t>
      </w:r>
      <w:r w:rsidR="00CA550A" w:rsidRPr="00BA1874">
        <w:rPr>
          <w:rFonts w:asciiTheme="minorBidi" w:hAnsiTheme="minorBidi"/>
          <w:sz w:val="24"/>
          <w:szCs w:val="24"/>
        </w:rPr>
        <w:t xml:space="preserve">useum in Prague was established by the local Jewish community before World War II. </w:t>
      </w:r>
      <w:r w:rsidR="002D2ABD" w:rsidRPr="00BA1874">
        <w:rPr>
          <w:rFonts w:asciiTheme="minorBidi" w:hAnsiTheme="minorBidi"/>
          <w:sz w:val="24"/>
          <w:szCs w:val="24"/>
        </w:rPr>
        <w:t xml:space="preserve">During the war years, </w:t>
      </w:r>
      <w:r w:rsidR="00CA550A" w:rsidRPr="00BA1874">
        <w:rPr>
          <w:rFonts w:asciiTheme="minorBidi" w:hAnsiTheme="minorBidi"/>
          <w:sz w:val="24"/>
          <w:szCs w:val="24"/>
        </w:rPr>
        <w:t xml:space="preserve">the Nazis had a plan to turn the museum into a </w:t>
      </w:r>
      <w:r w:rsidR="002D2ABD" w:rsidRPr="00BA1874">
        <w:rPr>
          <w:rFonts w:asciiTheme="minorBidi" w:hAnsiTheme="minorBidi"/>
          <w:sz w:val="24"/>
          <w:szCs w:val="24"/>
        </w:rPr>
        <w:t>"Museum of an Extinct Race," to show the world whom they destroyed. They collected Jewish artifacts from all corners of the territories that they occupied in Europe</w:t>
      </w:r>
      <w:r w:rsidR="00BA1874" w:rsidRPr="00BA1874">
        <w:rPr>
          <w:rFonts w:asciiTheme="minorBidi" w:hAnsiTheme="minorBidi"/>
          <w:sz w:val="24"/>
          <w:szCs w:val="24"/>
        </w:rPr>
        <w:t>, and brought them to the museum in Prague</w:t>
      </w:r>
      <w:r w:rsidR="002D2ABD" w:rsidRPr="00BA1874">
        <w:rPr>
          <w:rFonts w:asciiTheme="minorBidi" w:hAnsiTheme="minorBidi"/>
          <w:sz w:val="24"/>
          <w:szCs w:val="24"/>
        </w:rPr>
        <w:t>. This museum contains more than 50,000 items. I will give an example just to illustrate its size: We negotiated with the Communist government, and the director of the museum said t</w:t>
      </w:r>
      <w:r w:rsidR="00B00307" w:rsidRPr="00BA1874">
        <w:rPr>
          <w:rFonts w:asciiTheme="minorBidi" w:hAnsiTheme="minorBidi"/>
          <w:sz w:val="24"/>
          <w:szCs w:val="24"/>
        </w:rPr>
        <w:t xml:space="preserve">hat </w:t>
      </w:r>
      <w:r w:rsidRPr="00BA1874">
        <w:rPr>
          <w:rFonts w:asciiTheme="minorBidi" w:hAnsiTheme="minorBidi"/>
          <w:sz w:val="24"/>
          <w:szCs w:val="24"/>
        </w:rPr>
        <w:t xml:space="preserve">while </w:t>
      </w:r>
      <w:r w:rsidR="00B00307" w:rsidRPr="00BA1874">
        <w:rPr>
          <w:rFonts w:asciiTheme="minorBidi" w:hAnsiTheme="minorBidi"/>
          <w:sz w:val="24"/>
          <w:szCs w:val="24"/>
        </w:rPr>
        <w:t xml:space="preserve">the Israel Museum has 8 </w:t>
      </w:r>
      <w:r w:rsidR="00B00307" w:rsidRPr="00BA1874">
        <w:rPr>
          <w:rFonts w:asciiTheme="minorBidi" w:hAnsiTheme="minorBidi"/>
          <w:i/>
          <w:iCs/>
          <w:sz w:val="24"/>
          <w:szCs w:val="24"/>
        </w:rPr>
        <w:t xml:space="preserve">parochets </w:t>
      </w:r>
      <w:r w:rsidR="00B00307" w:rsidRPr="00BA1874">
        <w:rPr>
          <w:rFonts w:asciiTheme="minorBidi" w:hAnsiTheme="minorBidi"/>
          <w:sz w:val="24"/>
          <w:szCs w:val="24"/>
        </w:rPr>
        <w:t>(ark covers), his museum has over 2,000</w:t>
      </w:r>
      <w:r w:rsidR="00B00307" w:rsidRPr="00BA1874">
        <w:rPr>
          <w:rFonts w:asciiTheme="minorBidi" w:hAnsiTheme="minorBidi"/>
          <w:i/>
          <w:iCs/>
          <w:sz w:val="24"/>
          <w:szCs w:val="24"/>
        </w:rPr>
        <w:t xml:space="preserve">. </w:t>
      </w:r>
      <w:r w:rsidR="00B00307" w:rsidRPr="00BA1874">
        <w:rPr>
          <w:rFonts w:asciiTheme="minorBidi" w:hAnsiTheme="minorBidi"/>
          <w:sz w:val="24"/>
          <w:szCs w:val="24"/>
        </w:rPr>
        <w:t xml:space="preserve">Returning to our story, when the Czech authorities ceased to be Communist and the struggle began to divide the country into two, we fought for the Jewish property in this museum. During my talks with the authorities, it was agreed that we would </w:t>
      </w:r>
      <w:r w:rsidR="002021FE" w:rsidRPr="00BA1874">
        <w:rPr>
          <w:rFonts w:asciiTheme="minorBidi" w:hAnsiTheme="minorBidi"/>
          <w:sz w:val="24"/>
          <w:szCs w:val="24"/>
        </w:rPr>
        <w:t xml:space="preserve">come to them with a summary of </w:t>
      </w:r>
      <w:r w:rsidR="00B00307" w:rsidRPr="00BA1874">
        <w:rPr>
          <w:rFonts w:asciiTheme="minorBidi" w:hAnsiTheme="minorBidi"/>
          <w:sz w:val="24"/>
          <w:szCs w:val="24"/>
        </w:rPr>
        <w:t>what it was that we wanted from them. So I asked Yaakov Neem</w:t>
      </w:r>
      <w:r w:rsidR="002021FE" w:rsidRPr="00BA1874">
        <w:rPr>
          <w:rFonts w:asciiTheme="minorBidi" w:hAnsiTheme="minorBidi"/>
          <w:sz w:val="24"/>
          <w:szCs w:val="24"/>
        </w:rPr>
        <w:t xml:space="preserve">an to </w:t>
      </w:r>
      <w:r w:rsidR="00BA1874" w:rsidRPr="00BA1874">
        <w:rPr>
          <w:rFonts w:asciiTheme="minorBidi" w:hAnsiTheme="minorBidi"/>
          <w:sz w:val="24"/>
          <w:szCs w:val="24"/>
        </w:rPr>
        <w:t xml:space="preserve">accompany </w:t>
      </w:r>
      <w:r w:rsidR="002021FE" w:rsidRPr="00BA1874">
        <w:rPr>
          <w:rFonts w:asciiTheme="minorBidi" w:hAnsiTheme="minorBidi"/>
          <w:sz w:val="24"/>
          <w:szCs w:val="24"/>
        </w:rPr>
        <w:t>me. We sat in a</w:t>
      </w:r>
      <w:r w:rsidR="00B00307" w:rsidRPr="00BA1874">
        <w:rPr>
          <w:rFonts w:asciiTheme="minorBidi" w:hAnsiTheme="minorBidi"/>
          <w:sz w:val="24"/>
          <w:szCs w:val="24"/>
        </w:rPr>
        <w:t xml:space="preserve"> meeting with their Minister of Culture and Minister of Religions, I as the representative of Heichal Shlomo, Yaakov Neeman and Reuven Merchav, the new</w:t>
      </w:r>
      <w:r w:rsidR="00BA1874" w:rsidRPr="00BA1874">
        <w:rPr>
          <w:rFonts w:asciiTheme="minorBidi" w:hAnsiTheme="minorBidi"/>
          <w:sz w:val="24"/>
          <w:szCs w:val="24"/>
        </w:rPr>
        <w:t>ly appointed</w:t>
      </w:r>
      <w:r w:rsidR="00B00307" w:rsidRPr="00BA1874">
        <w:rPr>
          <w:rFonts w:asciiTheme="minorBidi" w:hAnsiTheme="minorBidi"/>
          <w:sz w:val="24"/>
          <w:szCs w:val="24"/>
        </w:rPr>
        <w:t xml:space="preserve"> Israeli ambassador </w:t>
      </w:r>
      <w:r w:rsidR="002021FE" w:rsidRPr="00BA1874">
        <w:rPr>
          <w:rFonts w:asciiTheme="minorBidi" w:hAnsiTheme="minorBidi"/>
          <w:sz w:val="24"/>
          <w:szCs w:val="24"/>
        </w:rPr>
        <w:t>to</w:t>
      </w:r>
      <w:r w:rsidR="00B00307" w:rsidRPr="00BA1874">
        <w:rPr>
          <w:rFonts w:asciiTheme="minorBidi" w:hAnsiTheme="minorBidi"/>
          <w:sz w:val="24"/>
          <w:szCs w:val="24"/>
        </w:rPr>
        <w:t xml:space="preserve"> the Czech Republic</w:t>
      </w:r>
      <w:r w:rsidR="00631254" w:rsidRPr="00BA1874">
        <w:rPr>
          <w:rFonts w:asciiTheme="minorBidi" w:hAnsiTheme="minorBidi"/>
          <w:sz w:val="24"/>
          <w:szCs w:val="24"/>
        </w:rPr>
        <w:t xml:space="preserve">. The meeting was held in one of their luxurious palaces, and we presented our claim. The Czechs </w:t>
      </w:r>
      <w:r w:rsidR="00BA1874" w:rsidRPr="00BA1874">
        <w:rPr>
          <w:rFonts w:asciiTheme="minorBidi" w:hAnsiTheme="minorBidi"/>
          <w:sz w:val="24"/>
          <w:szCs w:val="24"/>
        </w:rPr>
        <w:t>argued</w:t>
      </w:r>
      <w:r w:rsidR="00631254" w:rsidRPr="00BA1874">
        <w:rPr>
          <w:rFonts w:asciiTheme="minorBidi" w:hAnsiTheme="minorBidi"/>
          <w:sz w:val="24"/>
          <w:szCs w:val="24"/>
        </w:rPr>
        <w:t xml:space="preserve"> in their defense that it is not true that the museum was in possession of </w:t>
      </w:r>
      <w:r w:rsidR="002021FE" w:rsidRPr="00BA1874">
        <w:rPr>
          <w:rFonts w:asciiTheme="minorBidi" w:hAnsiTheme="minorBidi"/>
          <w:sz w:val="24"/>
          <w:szCs w:val="24"/>
        </w:rPr>
        <w:t xml:space="preserve">Jewish </w:t>
      </w:r>
      <w:r w:rsidR="00631254" w:rsidRPr="00BA1874">
        <w:rPr>
          <w:rFonts w:asciiTheme="minorBidi" w:hAnsiTheme="minorBidi"/>
          <w:sz w:val="24"/>
          <w:szCs w:val="24"/>
        </w:rPr>
        <w:t xml:space="preserve">artifacts from all of Europe; it was exclusively the property of the Czech Republic. </w:t>
      </w:r>
      <w:r w:rsidR="002021FE" w:rsidRPr="00BA1874">
        <w:rPr>
          <w:rFonts w:asciiTheme="minorBidi" w:hAnsiTheme="minorBidi"/>
          <w:sz w:val="24"/>
          <w:szCs w:val="24"/>
        </w:rPr>
        <w:t>What is more</w:t>
      </w:r>
      <w:r w:rsidR="00631254" w:rsidRPr="00BA1874">
        <w:rPr>
          <w:rFonts w:asciiTheme="minorBidi" w:hAnsiTheme="minorBidi"/>
          <w:sz w:val="24"/>
          <w:szCs w:val="24"/>
        </w:rPr>
        <w:t>, they made it clear that they had no intention of restoring the property.</w:t>
      </w:r>
      <w:r w:rsidR="00B23173" w:rsidRPr="00BA1874">
        <w:rPr>
          <w:rFonts w:asciiTheme="minorBidi" w:hAnsiTheme="minorBidi"/>
          <w:sz w:val="24"/>
          <w:szCs w:val="24"/>
        </w:rPr>
        <w:t xml:space="preserve"> The Israeli ambassador </w:t>
      </w:r>
      <w:r w:rsidR="00631254" w:rsidRPr="00BA1874">
        <w:rPr>
          <w:rFonts w:asciiTheme="minorBidi" w:hAnsiTheme="minorBidi"/>
          <w:sz w:val="24"/>
          <w:szCs w:val="24"/>
        </w:rPr>
        <w:t xml:space="preserve">announced that he </w:t>
      </w:r>
      <w:r w:rsidR="002021FE" w:rsidRPr="00BA1874">
        <w:rPr>
          <w:rFonts w:asciiTheme="minorBidi" w:hAnsiTheme="minorBidi"/>
          <w:sz w:val="24"/>
          <w:szCs w:val="24"/>
        </w:rPr>
        <w:t xml:space="preserve">was removing his </w:t>
      </w:r>
      <w:r w:rsidR="00631254" w:rsidRPr="00BA1874">
        <w:rPr>
          <w:rFonts w:asciiTheme="minorBidi" w:hAnsiTheme="minorBidi"/>
          <w:sz w:val="24"/>
          <w:szCs w:val="24"/>
        </w:rPr>
        <w:t xml:space="preserve">diplomatic garb, and </w:t>
      </w:r>
      <w:r w:rsidR="002021FE" w:rsidRPr="00BA1874">
        <w:rPr>
          <w:rFonts w:asciiTheme="minorBidi" w:hAnsiTheme="minorBidi"/>
          <w:sz w:val="24"/>
          <w:szCs w:val="24"/>
        </w:rPr>
        <w:t>then lashed out in anger</w:t>
      </w:r>
      <w:r w:rsidR="00631254" w:rsidRPr="00BA1874">
        <w:rPr>
          <w:rFonts w:asciiTheme="minorBidi" w:hAnsiTheme="minorBidi"/>
          <w:sz w:val="24"/>
          <w:szCs w:val="24"/>
        </w:rPr>
        <w:t xml:space="preserve">: </w:t>
      </w:r>
      <w:r w:rsidR="002021FE" w:rsidRPr="00BA1874">
        <w:rPr>
          <w:rFonts w:asciiTheme="minorBidi" w:hAnsiTheme="minorBidi"/>
          <w:sz w:val="24"/>
          <w:szCs w:val="24"/>
        </w:rPr>
        <w:t>"</w:t>
      </w:r>
      <w:r w:rsidR="00631254" w:rsidRPr="00BA1874">
        <w:rPr>
          <w:rFonts w:asciiTheme="minorBidi" w:hAnsiTheme="minorBidi"/>
          <w:sz w:val="24"/>
          <w:szCs w:val="24"/>
        </w:rPr>
        <w:t xml:space="preserve">Have you murdered and also inherited? This is </w:t>
      </w:r>
      <w:r w:rsidR="002021FE" w:rsidRPr="00BA1874">
        <w:rPr>
          <w:rFonts w:asciiTheme="minorBidi" w:hAnsiTheme="minorBidi"/>
          <w:sz w:val="24"/>
          <w:szCs w:val="24"/>
        </w:rPr>
        <w:t xml:space="preserve">Jewish </w:t>
      </w:r>
      <w:r w:rsidR="00631254" w:rsidRPr="00BA1874">
        <w:rPr>
          <w:rFonts w:asciiTheme="minorBidi" w:hAnsiTheme="minorBidi"/>
          <w:sz w:val="24"/>
          <w:szCs w:val="24"/>
        </w:rPr>
        <w:t>property</w:t>
      </w:r>
      <w:r w:rsidR="002021FE" w:rsidRPr="00BA1874">
        <w:rPr>
          <w:rFonts w:asciiTheme="minorBidi" w:hAnsiTheme="minorBidi"/>
          <w:sz w:val="24"/>
          <w:szCs w:val="24"/>
        </w:rPr>
        <w:t xml:space="preserve">, not yours; you cannot keep it for yourselves." Yaakov Neeman sat next to me, not knowing what to do. On the one hand, </w:t>
      </w:r>
      <w:r w:rsidR="00DB3D67" w:rsidRPr="00BA1874">
        <w:rPr>
          <w:rFonts w:asciiTheme="minorBidi" w:hAnsiTheme="minorBidi"/>
          <w:sz w:val="24"/>
          <w:szCs w:val="24"/>
        </w:rPr>
        <w:t xml:space="preserve">the ambassador was right, but on the other hand, nothing good would come out of what he said. One of the Czech officials responded that just as England removed antiquities from Egypt, and now they </w:t>
      </w:r>
      <w:r w:rsidR="00BA1874" w:rsidRPr="00BA1874">
        <w:rPr>
          <w:rFonts w:asciiTheme="minorBidi" w:hAnsiTheme="minorBidi"/>
          <w:sz w:val="24"/>
          <w:szCs w:val="24"/>
        </w:rPr>
        <w:t>belong to England</w:t>
      </w:r>
      <w:r w:rsidR="00DB3D67" w:rsidRPr="00BA1874">
        <w:rPr>
          <w:rFonts w:asciiTheme="minorBidi" w:hAnsiTheme="minorBidi"/>
          <w:sz w:val="24"/>
          <w:szCs w:val="24"/>
        </w:rPr>
        <w:t>, so too the property in the museum now belongs to the Czech Republic. Yaakov Neeman stood up and began to explain: "How can you possibly compare this to what happened in Egypt? This is the property</w:t>
      </w:r>
      <w:r w:rsidR="00631254" w:rsidRPr="00BA1874">
        <w:rPr>
          <w:rFonts w:asciiTheme="minorBidi" w:hAnsiTheme="minorBidi"/>
          <w:sz w:val="24"/>
          <w:szCs w:val="24"/>
        </w:rPr>
        <w:t xml:space="preserve"> of Jews who were extermina</w:t>
      </w:r>
      <w:r w:rsidR="002021FE" w:rsidRPr="00BA1874">
        <w:rPr>
          <w:rFonts w:asciiTheme="minorBidi" w:hAnsiTheme="minorBidi"/>
          <w:sz w:val="24"/>
          <w:szCs w:val="24"/>
        </w:rPr>
        <w:t>t</w:t>
      </w:r>
      <w:r w:rsidR="00631254" w:rsidRPr="00BA1874">
        <w:rPr>
          <w:rFonts w:asciiTheme="minorBidi" w:hAnsiTheme="minorBidi"/>
          <w:sz w:val="24"/>
          <w:szCs w:val="24"/>
        </w:rPr>
        <w:t>ed by the Nazis. The Nazis</w:t>
      </w:r>
      <w:r w:rsidR="009842EA" w:rsidRPr="00BA1874">
        <w:rPr>
          <w:rFonts w:asciiTheme="minorBidi" w:hAnsiTheme="minorBidi"/>
          <w:sz w:val="24"/>
          <w:szCs w:val="24"/>
        </w:rPr>
        <w:t xml:space="preserve"> took over your country </w:t>
      </w:r>
      <w:r w:rsidR="00DB3D67" w:rsidRPr="00BA1874">
        <w:rPr>
          <w:rFonts w:asciiTheme="minorBidi" w:hAnsiTheme="minorBidi"/>
          <w:sz w:val="24"/>
          <w:szCs w:val="24"/>
        </w:rPr>
        <w:t xml:space="preserve">without your consent and </w:t>
      </w:r>
      <w:r w:rsidR="009842EA" w:rsidRPr="00BA1874">
        <w:rPr>
          <w:rFonts w:asciiTheme="minorBidi" w:hAnsiTheme="minorBidi"/>
          <w:sz w:val="24"/>
          <w:szCs w:val="24"/>
        </w:rPr>
        <w:t xml:space="preserve">against your will, and now you want </w:t>
      </w:r>
      <w:r w:rsidR="00B23173" w:rsidRPr="00BA1874">
        <w:rPr>
          <w:rFonts w:asciiTheme="minorBidi" w:hAnsiTheme="minorBidi"/>
          <w:sz w:val="24"/>
          <w:szCs w:val="24"/>
        </w:rPr>
        <w:t>to take advantage of this fact?</w:t>
      </w:r>
      <w:r w:rsidR="00DB3D67" w:rsidRPr="00BA1874">
        <w:rPr>
          <w:rFonts w:asciiTheme="minorBidi" w:hAnsiTheme="minorBidi"/>
          <w:sz w:val="24"/>
          <w:szCs w:val="24"/>
        </w:rPr>
        <w:t>"</w:t>
      </w:r>
      <w:r w:rsidR="00B23173" w:rsidRPr="00BA1874">
        <w:rPr>
          <w:rFonts w:asciiTheme="minorBidi" w:hAnsiTheme="minorBidi"/>
          <w:sz w:val="24"/>
          <w:szCs w:val="24"/>
        </w:rPr>
        <w:t xml:space="preserve"> </w:t>
      </w:r>
      <w:r w:rsidR="009842EA" w:rsidRPr="00BA1874">
        <w:rPr>
          <w:rFonts w:asciiTheme="minorBidi" w:hAnsiTheme="minorBidi"/>
          <w:sz w:val="24"/>
          <w:szCs w:val="24"/>
        </w:rPr>
        <w:t>He spoke gently, in an attempt to secure their cooperation. Unfortunately this did not help, and the Czechs</w:t>
      </w:r>
      <w:r w:rsidR="00DB3D67" w:rsidRPr="00BA1874">
        <w:rPr>
          <w:rFonts w:asciiTheme="minorBidi" w:hAnsiTheme="minorBidi"/>
          <w:sz w:val="24"/>
          <w:szCs w:val="24"/>
        </w:rPr>
        <w:t xml:space="preserve"> acted in a </w:t>
      </w:r>
      <w:r w:rsidR="00DB3D67" w:rsidRPr="00BA1874">
        <w:rPr>
          <w:rFonts w:asciiTheme="minorBidi" w:hAnsiTheme="minorBidi"/>
          <w:sz w:val="24"/>
          <w:szCs w:val="24"/>
        </w:rPr>
        <w:lastRenderedPageBreak/>
        <w:t xml:space="preserve">contemptible </w:t>
      </w:r>
      <w:r w:rsidR="009842EA" w:rsidRPr="00BA1874">
        <w:rPr>
          <w:rFonts w:asciiTheme="minorBidi" w:hAnsiTheme="minorBidi"/>
          <w:sz w:val="24"/>
          <w:szCs w:val="24"/>
        </w:rPr>
        <w:t xml:space="preserve">manner. They returned all of the property to the Jewish community </w:t>
      </w:r>
      <w:r w:rsidR="00DB3D67" w:rsidRPr="00BA1874">
        <w:rPr>
          <w:rFonts w:asciiTheme="minorBidi" w:hAnsiTheme="minorBidi"/>
          <w:sz w:val="24"/>
          <w:szCs w:val="24"/>
        </w:rPr>
        <w:t xml:space="preserve">of Prague </w:t>
      </w:r>
      <w:r w:rsidR="009842EA" w:rsidRPr="00BA1874">
        <w:rPr>
          <w:rFonts w:asciiTheme="minorBidi" w:hAnsiTheme="minorBidi"/>
          <w:sz w:val="24"/>
          <w:szCs w:val="24"/>
        </w:rPr>
        <w:t xml:space="preserve">(who were not local Jews, but Jews who had recently arrived from all different places and settled there by chance), and </w:t>
      </w:r>
      <w:r w:rsidR="00DB3D67" w:rsidRPr="00BA1874">
        <w:rPr>
          <w:rFonts w:asciiTheme="minorBidi" w:hAnsiTheme="minorBidi"/>
          <w:sz w:val="24"/>
          <w:szCs w:val="24"/>
        </w:rPr>
        <w:t xml:space="preserve">now they are arguing that this is their </w:t>
      </w:r>
      <w:r w:rsidR="009842EA" w:rsidRPr="00BA1874">
        <w:rPr>
          <w:rFonts w:asciiTheme="minorBidi" w:hAnsiTheme="minorBidi"/>
          <w:sz w:val="24"/>
          <w:szCs w:val="24"/>
        </w:rPr>
        <w:t xml:space="preserve">property and that they were not prepared to transfer it to Israel. Even </w:t>
      </w:r>
      <w:r w:rsidR="00DB3D67" w:rsidRPr="00BA1874">
        <w:rPr>
          <w:rFonts w:asciiTheme="minorBidi" w:hAnsiTheme="minorBidi"/>
          <w:sz w:val="24"/>
          <w:szCs w:val="24"/>
        </w:rPr>
        <w:t>now</w:t>
      </w:r>
      <w:r w:rsidR="009842EA" w:rsidRPr="00BA1874">
        <w:rPr>
          <w:rFonts w:asciiTheme="minorBidi" w:hAnsiTheme="minorBidi"/>
          <w:sz w:val="24"/>
          <w:szCs w:val="24"/>
        </w:rPr>
        <w:t xml:space="preserve"> we continue to fight for</w:t>
      </w:r>
      <w:r w:rsidR="00DB3D67" w:rsidRPr="00BA1874">
        <w:rPr>
          <w:rFonts w:asciiTheme="minorBidi" w:hAnsiTheme="minorBidi"/>
          <w:sz w:val="24"/>
          <w:szCs w:val="24"/>
        </w:rPr>
        <w:t xml:space="preserve"> the restoration of</w:t>
      </w:r>
      <w:r w:rsidR="009842EA" w:rsidRPr="00BA1874">
        <w:rPr>
          <w:rFonts w:asciiTheme="minorBidi" w:hAnsiTheme="minorBidi"/>
          <w:sz w:val="24"/>
          <w:szCs w:val="24"/>
        </w:rPr>
        <w:t xml:space="preserve"> Jewish property that was stolen from Jews all across Europe. Unlike the previous story, this story did not end successfully. </w:t>
      </w:r>
      <w:r w:rsidR="00B23173" w:rsidRPr="00BA1874">
        <w:rPr>
          <w:rFonts w:asciiTheme="minorBidi" w:hAnsiTheme="minorBidi"/>
          <w:sz w:val="24"/>
          <w:szCs w:val="24"/>
        </w:rPr>
        <w:t>However, even here, I</w:t>
      </w:r>
      <w:r w:rsidR="009842EA" w:rsidRPr="00BA1874">
        <w:rPr>
          <w:rFonts w:asciiTheme="minorBidi" w:hAnsiTheme="minorBidi"/>
          <w:sz w:val="24"/>
          <w:szCs w:val="24"/>
        </w:rPr>
        <w:t xml:space="preserve"> </w:t>
      </w:r>
      <w:r w:rsidR="00BA1874" w:rsidRPr="00BA1874">
        <w:rPr>
          <w:rFonts w:asciiTheme="minorBidi" w:hAnsiTheme="minorBidi"/>
          <w:sz w:val="24"/>
          <w:szCs w:val="24"/>
        </w:rPr>
        <w:t xml:space="preserve">was </w:t>
      </w:r>
      <w:r w:rsidR="009842EA" w:rsidRPr="00BA1874">
        <w:rPr>
          <w:rFonts w:asciiTheme="minorBidi" w:hAnsiTheme="minorBidi"/>
          <w:sz w:val="24"/>
          <w:szCs w:val="24"/>
        </w:rPr>
        <w:t>witness</w:t>
      </w:r>
      <w:r w:rsidR="00BA1874" w:rsidRPr="00BA1874">
        <w:rPr>
          <w:rFonts w:asciiTheme="minorBidi" w:hAnsiTheme="minorBidi"/>
          <w:sz w:val="24"/>
          <w:szCs w:val="24"/>
        </w:rPr>
        <w:t xml:space="preserve"> to Yaakov Neeman's </w:t>
      </w:r>
      <w:r w:rsidR="009842EA" w:rsidRPr="00BA1874">
        <w:rPr>
          <w:rFonts w:asciiTheme="minorBidi" w:hAnsiTheme="minorBidi"/>
          <w:sz w:val="24"/>
          <w:szCs w:val="24"/>
        </w:rPr>
        <w:t>pleasant manner, his wisdom, and his willingness to help and support the Jewish pe</w:t>
      </w:r>
      <w:r w:rsidR="006147AA" w:rsidRPr="00BA1874">
        <w:rPr>
          <w:rFonts w:asciiTheme="minorBidi" w:hAnsiTheme="minorBidi"/>
          <w:sz w:val="24"/>
          <w:szCs w:val="24"/>
        </w:rPr>
        <w:t>ople to the best of his ability.</w:t>
      </w:r>
    </w:p>
    <w:p w:rsidR="00BA1874" w:rsidRPr="00BA1874" w:rsidRDefault="00BA1874" w:rsidP="000D2325">
      <w:pPr>
        <w:bidi w:val="0"/>
        <w:spacing w:after="0" w:line="240" w:lineRule="auto"/>
        <w:jc w:val="both"/>
        <w:rPr>
          <w:rFonts w:asciiTheme="minorBidi" w:hAnsiTheme="minorBidi"/>
          <w:sz w:val="24"/>
          <w:szCs w:val="24"/>
        </w:rPr>
      </w:pPr>
    </w:p>
    <w:p w:rsidR="00B23173" w:rsidRDefault="006147AA" w:rsidP="000D2325">
      <w:pPr>
        <w:bidi w:val="0"/>
        <w:spacing w:after="0" w:line="240" w:lineRule="auto"/>
        <w:ind w:firstLine="720"/>
        <w:jc w:val="both"/>
        <w:rPr>
          <w:rFonts w:asciiTheme="minorBidi" w:hAnsiTheme="minorBidi"/>
          <w:sz w:val="24"/>
          <w:szCs w:val="24"/>
        </w:rPr>
      </w:pPr>
      <w:r w:rsidRPr="00BA1874">
        <w:rPr>
          <w:rFonts w:asciiTheme="minorBidi" w:hAnsiTheme="minorBidi"/>
          <w:sz w:val="24"/>
          <w:szCs w:val="24"/>
        </w:rPr>
        <w:t xml:space="preserve">Yaakov Neeman's virtues were </w:t>
      </w:r>
      <w:r w:rsidR="00BA1874" w:rsidRPr="00BA1874">
        <w:rPr>
          <w:rFonts w:asciiTheme="minorBidi" w:hAnsiTheme="minorBidi"/>
          <w:sz w:val="24"/>
          <w:szCs w:val="24"/>
        </w:rPr>
        <w:t>intertwined</w:t>
      </w:r>
      <w:r w:rsidRPr="00BA1874">
        <w:rPr>
          <w:rFonts w:asciiTheme="minorBidi" w:hAnsiTheme="minorBidi"/>
          <w:sz w:val="24"/>
          <w:szCs w:val="24"/>
        </w:rPr>
        <w:t xml:space="preserve">. His public work was intimately connected to his love of Torah and </w:t>
      </w:r>
      <w:r w:rsidR="00BA1874" w:rsidRPr="00BA1874">
        <w:rPr>
          <w:rFonts w:asciiTheme="minorBidi" w:hAnsiTheme="minorBidi"/>
          <w:sz w:val="24"/>
          <w:szCs w:val="24"/>
        </w:rPr>
        <w:t xml:space="preserve">his </w:t>
      </w:r>
      <w:r w:rsidRPr="00BA1874">
        <w:rPr>
          <w:rFonts w:asciiTheme="minorBidi" w:hAnsiTheme="minorBidi"/>
          <w:sz w:val="24"/>
          <w:szCs w:val="24"/>
        </w:rPr>
        <w:t>pleasant demeanor. He revered Torah study, and therefore always looked for what he could do on behalf of the Yeshiva. Some years he would come to study in the Yeshiva during the Ten Days of Repentance, and two of his granddaughters have studied at Migdol Oz. Yaakov Neeman was a precious, God-fearing man, someone whom you could rely on one hundred per cent, a modest and humble man, with great Jewish wisdom and tremendous respect for Torah and Torah study.</w:t>
      </w:r>
    </w:p>
    <w:p w:rsidR="007D0490" w:rsidRDefault="007D0490" w:rsidP="000D2325">
      <w:pPr>
        <w:bidi w:val="0"/>
        <w:spacing w:after="0" w:line="240" w:lineRule="auto"/>
        <w:ind w:firstLine="720"/>
        <w:jc w:val="both"/>
        <w:rPr>
          <w:rFonts w:asciiTheme="minorBidi" w:hAnsiTheme="minorBidi"/>
          <w:sz w:val="24"/>
          <w:szCs w:val="24"/>
        </w:rPr>
      </w:pPr>
    </w:p>
    <w:p w:rsidR="007D0490" w:rsidRPr="00BA1874" w:rsidRDefault="007D0490" w:rsidP="000D2325">
      <w:pPr>
        <w:bidi w:val="0"/>
        <w:spacing w:after="0" w:line="240" w:lineRule="auto"/>
        <w:jc w:val="both"/>
        <w:rPr>
          <w:rFonts w:asciiTheme="minorBidi" w:hAnsiTheme="minorBidi"/>
          <w:sz w:val="24"/>
          <w:szCs w:val="24"/>
        </w:rPr>
      </w:pPr>
      <w:r>
        <w:rPr>
          <w:rFonts w:asciiTheme="minorBidi" w:hAnsiTheme="minorBidi"/>
          <w:sz w:val="24"/>
          <w:szCs w:val="24"/>
        </w:rPr>
        <w:t xml:space="preserve">Translated by David Strauss. </w:t>
      </w:r>
      <w:r w:rsidR="000D2325">
        <w:rPr>
          <w:rFonts w:asciiTheme="minorBidi" w:hAnsiTheme="minorBidi"/>
          <w:sz w:val="24"/>
          <w:szCs w:val="24"/>
        </w:rPr>
        <w:t>The o</w:t>
      </w:r>
      <w:r>
        <w:rPr>
          <w:rFonts w:asciiTheme="minorBidi" w:hAnsiTheme="minorBidi"/>
          <w:sz w:val="24"/>
          <w:szCs w:val="24"/>
        </w:rPr>
        <w:t xml:space="preserve">riginal Hebrew </w:t>
      </w:r>
      <w:r w:rsidR="000D2325">
        <w:rPr>
          <w:rFonts w:asciiTheme="minorBidi" w:hAnsiTheme="minorBidi"/>
          <w:sz w:val="24"/>
          <w:szCs w:val="24"/>
        </w:rPr>
        <w:t xml:space="preserve">text </w:t>
      </w:r>
      <w:r>
        <w:rPr>
          <w:rFonts w:asciiTheme="minorBidi" w:hAnsiTheme="minorBidi"/>
          <w:sz w:val="24"/>
          <w:szCs w:val="24"/>
        </w:rPr>
        <w:t xml:space="preserve">appears in </w:t>
      </w:r>
      <w:proofErr w:type="spellStart"/>
      <w:r>
        <w:rPr>
          <w:rFonts w:asciiTheme="minorBidi" w:hAnsiTheme="minorBidi"/>
          <w:sz w:val="24"/>
          <w:szCs w:val="24"/>
        </w:rPr>
        <w:t>Daf</w:t>
      </w:r>
      <w:proofErr w:type="spellEnd"/>
      <w:r>
        <w:rPr>
          <w:rFonts w:asciiTheme="minorBidi" w:hAnsiTheme="minorBidi"/>
          <w:sz w:val="24"/>
          <w:szCs w:val="24"/>
        </w:rPr>
        <w:t xml:space="preserve"> </w:t>
      </w:r>
      <w:proofErr w:type="spellStart"/>
      <w:r>
        <w:rPr>
          <w:rFonts w:asciiTheme="minorBidi" w:hAnsiTheme="minorBidi"/>
          <w:sz w:val="24"/>
          <w:szCs w:val="24"/>
        </w:rPr>
        <w:t>Kesher</w:t>
      </w:r>
      <w:proofErr w:type="spellEnd"/>
      <w:r>
        <w:rPr>
          <w:rFonts w:asciiTheme="minorBidi" w:hAnsiTheme="minorBidi"/>
          <w:sz w:val="24"/>
          <w:szCs w:val="24"/>
        </w:rPr>
        <w:t xml:space="preserve"> vol. 1498.</w:t>
      </w:r>
    </w:p>
    <w:sectPr w:rsidR="007D0490" w:rsidRPr="00BA1874" w:rsidSect="008269AF">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8C0" w:rsidRDefault="006808C0" w:rsidP="006808C0">
      <w:pPr>
        <w:bidi w:val="0"/>
        <w:spacing w:after="0" w:line="240" w:lineRule="auto"/>
      </w:pPr>
      <w:r>
        <w:separator/>
      </w:r>
    </w:p>
  </w:endnote>
  <w:endnote w:type="continuationSeparator" w:id="0">
    <w:p w:rsidR="006808C0" w:rsidRDefault="006808C0" w:rsidP="0068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8C0" w:rsidRDefault="006808C0" w:rsidP="006808C0">
      <w:pPr>
        <w:bidi w:val="0"/>
        <w:spacing w:after="0" w:line="240" w:lineRule="auto"/>
      </w:pPr>
      <w:r>
        <w:separator/>
      </w:r>
    </w:p>
  </w:footnote>
  <w:footnote w:type="continuationSeparator" w:id="0">
    <w:p w:rsidR="006808C0" w:rsidRDefault="006808C0" w:rsidP="006808C0">
      <w:pPr>
        <w:spacing w:after="0" w:line="240" w:lineRule="auto"/>
      </w:pPr>
      <w:r>
        <w:continuationSeparator/>
      </w:r>
    </w:p>
  </w:footnote>
  <w:footnote w:id="1">
    <w:p w:rsidR="006808C0" w:rsidRDefault="006808C0" w:rsidP="006808C0">
      <w:pPr>
        <w:pStyle w:val="a6"/>
        <w:bidi w:val="0"/>
        <w:jc w:val="both"/>
      </w:pPr>
      <w:r>
        <w:rPr>
          <w:rStyle w:val="a8"/>
        </w:rPr>
        <w:footnoteRef/>
      </w:r>
      <w:r>
        <w:rPr>
          <w:rtl/>
        </w:rPr>
        <w:t xml:space="preserve"> </w:t>
      </w:r>
      <w:r>
        <w:t xml:space="preserve">Prof. </w:t>
      </w:r>
      <w:proofErr w:type="spellStart"/>
      <w:r>
        <w:t>Neeman</w:t>
      </w:r>
      <w:proofErr w:type="spellEnd"/>
      <w:r>
        <w:t xml:space="preserve"> </w:t>
      </w:r>
      <w:proofErr w:type="spellStart"/>
      <w:r>
        <w:t>z"l's</w:t>
      </w:r>
      <w:proofErr w:type="spellEnd"/>
      <w:r>
        <w:t xml:space="preserve"> grandson </w:t>
      </w:r>
      <w:proofErr w:type="spellStart"/>
      <w:r>
        <w:t>Nitzan</w:t>
      </w:r>
      <w:proofErr w:type="spellEnd"/>
      <w:r>
        <w:t xml:space="preserve"> </w:t>
      </w:r>
      <w:proofErr w:type="spellStart"/>
      <w:r>
        <w:t>Roi</w:t>
      </w:r>
      <w:proofErr w:type="spellEnd"/>
      <w:r>
        <w:t xml:space="preserve"> is an alumnus of the yeshiva, </w:t>
      </w:r>
      <w:proofErr w:type="spellStart"/>
      <w:r>
        <w:t>Hesder</w:t>
      </w:r>
      <w:proofErr w:type="spellEnd"/>
      <w:r>
        <w:t xml:space="preserve"> </w:t>
      </w:r>
      <w:proofErr w:type="spellStart"/>
      <w:r>
        <w:t>Machzor</w:t>
      </w:r>
      <w:proofErr w:type="spellEnd"/>
      <w:r>
        <w:t xml:space="preserve"> 42 (2009). His granddaughter </w:t>
      </w:r>
      <w:proofErr w:type="spellStart"/>
      <w:r>
        <w:rPr>
          <w:rFonts w:hint="cs"/>
        </w:rPr>
        <w:t>S</w:t>
      </w:r>
      <w:r>
        <w:t>hoham</w:t>
      </w:r>
      <w:proofErr w:type="spellEnd"/>
      <w:r>
        <w:t xml:space="preserve"> </w:t>
      </w:r>
      <w:proofErr w:type="spellStart"/>
      <w:r>
        <w:t>Yelineck</w:t>
      </w:r>
      <w:proofErr w:type="spellEnd"/>
      <w:r>
        <w:t xml:space="preserve"> is an alumna of </w:t>
      </w:r>
      <w:proofErr w:type="spellStart"/>
      <w:r>
        <w:t>Migdal</w:t>
      </w:r>
      <w:proofErr w:type="spellEnd"/>
      <w:r>
        <w:t xml:space="preserve"> Oz, </w:t>
      </w:r>
      <w:proofErr w:type="spellStart"/>
      <w:r>
        <w:t>Machzor</w:t>
      </w:r>
      <w:proofErr w:type="spellEnd"/>
      <w:r>
        <w:t xml:space="preserve"> 18 (2014), and his granddaughter Gal </w:t>
      </w:r>
      <w:proofErr w:type="spellStart"/>
      <w:r>
        <w:t>Yelineck</w:t>
      </w:r>
      <w:proofErr w:type="spellEnd"/>
      <w:r>
        <w:t xml:space="preserve"> is a current student at </w:t>
      </w:r>
      <w:proofErr w:type="spellStart"/>
      <w:r>
        <w:t>Migdal</w:t>
      </w:r>
      <w:proofErr w:type="spellEnd"/>
      <w:r>
        <w:t xml:space="preserve"> Oz, </w:t>
      </w:r>
      <w:proofErr w:type="spellStart"/>
      <w:r>
        <w:t>Machzor</w:t>
      </w:r>
      <w:proofErr w:type="spellEnd"/>
      <w:r>
        <w:t xml:space="preserve"> 20 (2016).</w:t>
      </w:r>
      <w:r w:rsidR="000D2325">
        <w:t xml:space="preserve"> May his family be comforted among the mourners of </w:t>
      </w:r>
      <w:proofErr w:type="spellStart"/>
      <w:r w:rsidR="000D2325">
        <w:t>Tzion</w:t>
      </w:r>
      <w:proofErr w:type="spellEnd"/>
      <w:r w:rsidR="000D2325">
        <w:t xml:space="preserve"> </w:t>
      </w:r>
      <w:proofErr w:type="spellStart"/>
      <w:proofErr w:type="gramStart"/>
      <w:r w:rsidR="000D2325">
        <w:t>veYerushalayim</w:t>
      </w:r>
      <w:proofErr w:type="spellEnd"/>
      <w:r w:rsidR="000D2325">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82"/>
    <w:rsid w:val="00054399"/>
    <w:rsid w:val="00095DD0"/>
    <w:rsid w:val="000D2325"/>
    <w:rsid w:val="000E7C1F"/>
    <w:rsid w:val="00103BA9"/>
    <w:rsid w:val="002021FE"/>
    <w:rsid w:val="002D2ABD"/>
    <w:rsid w:val="00307A82"/>
    <w:rsid w:val="00415B5E"/>
    <w:rsid w:val="00577A3B"/>
    <w:rsid w:val="006147AA"/>
    <w:rsid w:val="00631254"/>
    <w:rsid w:val="006808C0"/>
    <w:rsid w:val="007278D6"/>
    <w:rsid w:val="00755D38"/>
    <w:rsid w:val="007A5B24"/>
    <w:rsid w:val="007D0490"/>
    <w:rsid w:val="007E338F"/>
    <w:rsid w:val="008269AF"/>
    <w:rsid w:val="0092047D"/>
    <w:rsid w:val="0097295B"/>
    <w:rsid w:val="009842EA"/>
    <w:rsid w:val="00B00307"/>
    <w:rsid w:val="00B23173"/>
    <w:rsid w:val="00BA1874"/>
    <w:rsid w:val="00CA550A"/>
    <w:rsid w:val="00CC0C98"/>
    <w:rsid w:val="00CD7A4F"/>
    <w:rsid w:val="00DB3D67"/>
    <w:rsid w:val="00DC215B"/>
    <w:rsid w:val="00DE6E4B"/>
    <w:rsid w:val="00F170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A31A8-089C-4B82-8EBB-73ED86F3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08C0"/>
    <w:pPr>
      <w:spacing w:after="0" w:line="240" w:lineRule="auto"/>
    </w:pPr>
    <w:rPr>
      <w:sz w:val="20"/>
      <w:szCs w:val="20"/>
    </w:rPr>
  </w:style>
  <w:style w:type="character" w:customStyle="1" w:styleId="a4">
    <w:name w:val="טקסט הערת סיום תו"/>
    <w:basedOn w:val="a0"/>
    <w:link w:val="a3"/>
    <w:uiPriority w:val="99"/>
    <w:semiHidden/>
    <w:rsid w:val="006808C0"/>
    <w:rPr>
      <w:sz w:val="20"/>
      <w:szCs w:val="20"/>
    </w:rPr>
  </w:style>
  <w:style w:type="character" w:styleId="a5">
    <w:name w:val="endnote reference"/>
    <w:basedOn w:val="a0"/>
    <w:uiPriority w:val="99"/>
    <w:semiHidden/>
    <w:unhideWhenUsed/>
    <w:rsid w:val="006808C0"/>
    <w:rPr>
      <w:vertAlign w:val="superscript"/>
    </w:rPr>
  </w:style>
  <w:style w:type="paragraph" w:styleId="a6">
    <w:name w:val="footnote text"/>
    <w:basedOn w:val="a"/>
    <w:link w:val="a7"/>
    <w:uiPriority w:val="99"/>
    <w:semiHidden/>
    <w:unhideWhenUsed/>
    <w:rsid w:val="006808C0"/>
    <w:pPr>
      <w:spacing w:after="0" w:line="240" w:lineRule="auto"/>
    </w:pPr>
    <w:rPr>
      <w:sz w:val="20"/>
      <w:szCs w:val="20"/>
    </w:rPr>
  </w:style>
  <w:style w:type="character" w:customStyle="1" w:styleId="a7">
    <w:name w:val="טקסט הערת שוליים תו"/>
    <w:basedOn w:val="a0"/>
    <w:link w:val="a6"/>
    <w:uiPriority w:val="99"/>
    <w:semiHidden/>
    <w:rsid w:val="006808C0"/>
    <w:rPr>
      <w:sz w:val="20"/>
      <w:szCs w:val="20"/>
    </w:rPr>
  </w:style>
  <w:style w:type="character" w:styleId="a8">
    <w:name w:val="footnote reference"/>
    <w:basedOn w:val="a0"/>
    <w:uiPriority w:val="99"/>
    <w:semiHidden/>
    <w:unhideWhenUsed/>
    <w:rsid w:val="006808C0"/>
    <w:rPr>
      <w:vertAlign w:val="superscript"/>
    </w:rPr>
  </w:style>
  <w:style w:type="paragraph" w:customStyle="1" w:styleId="CC">
    <w:name w:val="CC"/>
    <w:basedOn w:val="a9"/>
    <w:rsid w:val="000D2325"/>
    <w:pPr>
      <w:keepLines/>
      <w:widowControl w:val="0"/>
      <w:bidi w:val="0"/>
      <w:spacing w:after="160" w:line="360" w:lineRule="auto"/>
      <w:ind w:left="360" w:hanging="360"/>
      <w:jc w:val="both"/>
    </w:pPr>
    <w:rPr>
      <w:rFonts w:ascii="Times New Roman" w:eastAsia="Times New Roman" w:hAnsi="Times New Roman" w:cs="Times New Roman"/>
      <w:sz w:val="20"/>
      <w:szCs w:val="20"/>
    </w:rPr>
  </w:style>
  <w:style w:type="paragraph" w:styleId="a9">
    <w:name w:val="Body Text"/>
    <w:basedOn w:val="a"/>
    <w:link w:val="aa"/>
    <w:uiPriority w:val="99"/>
    <w:semiHidden/>
    <w:unhideWhenUsed/>
    <w:rsid w:val="000D2325"/>
    <w:pPr>
      <w:spacing w:after="120"/>
    </w:pPr>
  </w:style>
  <w:style w:type="character" w:customStyle="1" w:styleId="aa">
    <w:name w:val="גוף טקסט תו"/>
    <w:basedOn w:val="a0"/>
    <w:link w:val="a9"/>
    <w:uiPriority w:val="99"/>
    <w:semiHidden/>
    <w:rsid w:val="000D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A8FC-561D-4E99-89C4-4199D700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8603</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Strauss</dc:creator>
  <cp:keywords/>
  <dc:description/>
  <cp:lastModifiedBy>דבורה ברקוביץ</cp:lastModifiedBy>
  <cp:revision>2</cp:revision>
  <dcterms:created xsi:type="dcterms:W3CDTF">2017-01-26T10:34:00Z</dcterms:created>
  <dcterms:modified xsi:type="dcterms:W3CDTF">2017-01-26T10:34:00Z</dcterms:modified>
</cp:coreProperties>
</file>