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F8" w:rsidRPr="00EA77F8" w:rsidRDefault="00EA77F8" w:rsidP="00EA77F8">
      <w:pPr>
        <w:pStyle w:val="2"/>
        <w:spacing w:line="480" w:lineRule="exact"/>
        <w:rPr>
          <w:sz w:val="36"/>
          <w:szCs w:val="36"/>
          <w:rtl/>
        </w:rPr>
      </w:pPr>
      <w:bookmarkStart w:id="0" w:name="_Toc217407888"/>
      <w:r w:rsidRPr="00EA77F8">
        <w:rPr>
          <w:rFonts w:hint="cs"/>
          <w:sz w:val="36"/>
          <w:szCs w:val="36"/>
          <w:rtl/>
        </w:rPr>
        <w:t>שיעור 22 -  דין הסיקול וסיפור המסקל</w:t>
      </w:r>
      <w:bookmarkEnd w:id="0"/>
    </w:p>
    <w:p w:rsidR="00EA77F8" w:rsidRDefault="00EA77F8" w:rsidP="00EA77F8">
      <w:pPr>
        <w:spacing w:line="480" w:lineRule="exact"/>
        <w:rPr>
          <w:rtl/>
        </w:rPr>
        <w:sectPr w:rsidR="00EA77F8" w:rsidSect="00EA77F8">
          <w:headerReference w:type="default" r:id="rId9"/>
          <w:headerReference w:type="first" r:id="rId10"/>
          <w:pgSz w:w="11906" w:h="16838" w:code="9"/>
          <w:pgMar w:top="1134" w:right="1133" w:bottom="964" w:left="1134" w:header="709" w:footer="709" w:gutter="0"/>
          <w:cols w:space="397"/>
          <w:titlePg/>
          <w:bidi/>
        </w:sectPr>
      </w:pPr>
    </w:p>
    <w:p w:rsidR="00EA77F8" w:rsidRPr="00EA77F8" w:rsidRDefault="00EA77F8" w:rsidP="00EA77F8">
      <w:pPr>
        <w:spacing w:line="480" w:lineRule="exact"/>
        <w:jc w:val="center"/>
        <w:rPr>
          <w:b/>
          <w:bCs/>
          <w:rtl/>
        </w:rPr>
      </w:pPr>
      <w:r>
        <w:rPr>
          <w:rFonts w:hint="cs"/>
          <w:b/>
          <w:bCs/>
          <w:rtl/>
        </w:rPr>
        <w:lastRenderedPageBreak/>
        <w:t>מבוא</w:t>
      </w:r>
    </w:p>
    <w:p w:rsidR="00EA77F8" w:rsidRDefault="001C7737" w:rsidP="00EA77F8">
      <w:pPr>
        <w:spacing w:line="480" w:lineRule="exact"/>
        <w:rPr>
          <w:rtl/>
        </w:rPr>
      </w:pPr>
      <w:r>
        <w:rPr>
          <w:rFonts w:hint="cs"/>
          <w:rtl/>
        </w:rPr>
        <w:t>בשני השיעורים ה</w:t>
      </w:r>
      <w:r w:rsidR="00EA77F8">
        <w:rPr>
          <w:rFonts w:hint="cs"/>
          <w:rtl/>
        </w:rPr>
        <w:t xml:space="preserve">קודמים בחנו את אגדת </w:t>
      </w:r>
      <w:proofErr w:type="spellStart"/>
      <w:r w:rsidR="00EA77F8">
        <w:rPr>
          <w:rFonts w:hint="cs"/>
          <w:rtl/>
        </w:rPr>
        <w:t>נחוניא</w:t>
      </w:r>
      <w:proofErr w:type="spellEnd"/>
      <w:r w:rsidR="00EA77F8">
        <w:rPr>
          <w:rFonts w:hint="cs"/>
          <w:rtl/>
        </w:rPr>
        <w:t xml:space="preserve"> חופר </w:t>
      </w:r>
      <w:proofErr w:type="spellStart"/>
      <w:r w:rsidR="00EA77F8">
        <w:rPr>
          <w:rFonts w:hint="cs"/>
          <w:rtl/>
        </w:rPr>
        <w:t>שיחין</w:t>
      </w:r>
      <w:proofErr w:type="spellEnd"/>
      <w:r w:rsidR="00EA77F8">
        <w:rPr>
          <w:rFonts w:hint="cs"/>
          <w:rtl/>
        </w:rPr>
        <w:t>, שנמצאת בסוגיה על נזקי בור. בשיעור הנוכחי נבחן סיפור נוסף שנמצא אף הוא באותה סוגיה, דף נ ע"ב, ובכך נסכם את עיסוקנו בפן האגדי של סוגיית בור.</w:t>
      </w:r>
    </w:p>
    <w:p w:rsidR="00EA77F8" w:rsidRPr="00862C8D" w:rsidRDefault="00EA77F8" w:rsidP="00EA77F8">
      <w:pPr>
        <w:spacing w:line="480" w:lineRule="exact"/>
        <w:rPr>
          <w:rtl/>
        </w:rPr>
      </w:pPr>
    </w:p>
    <w:p w:rsidR="00EA77F8" w:rsidRPr="00BB6A82" w:rsidRDefault="00EA77F8" w:rsidP="0060457C">
      <w:pPr>
        <w:pStyle w:val="3"/>
        <w:spacing w:line="480" w:lineRule="exact"/>
        <w:jc w:val="center"/>
        <w:rPr>
          <w:sz w:val="28"/>
          <w:rtl/>
        </w:rPr>
      </w:pPr>
      <w:bookmarkStart w:id="1" w:name="_Toc217407889"/>
      <w:r w:rsidRPr="00BB6A82">
        <w:rPr>
          <w:rFonts w:hint="cs"/>
          <w:sz w:val="28"/>
          <w:rtl/>
        </w:rPr>
        <w:t xml:space="preserve">סיפור </w:t>
      </w:r>
      <w:r>
        <w:rPr>
          <w:rFonts w:hint="cs"/>
          <w:sz w:val="28"/>
          <w:rtl/>
        </w:rPr>
        <w:t>ה</w:t>
      </w:r>
      <w:bookmarkEnd w:id="1"/>
      <w:r w:rsidR="0060457C">
        <w:rPr>
          <w:rFonts w:hint="cs"/>
          <w:sz w:val="28"/>
          <w:rtl/>
        </w:rPr>
        <w:t>מסקל</w:t>
      </w:r>
    </w:p>
    <w:p w:rsidR="00EA77F8" w:rsidRPr="00BB1761" w:rsidRDefault="00EA77F8" w:rsidP="00EA77F8">
      <w:pPr>
        <w:pStyle w:val="aff"/>
        <w:rPr>
          <w:rtl/>
        </w:rPr>
      </w:pPr>
      <w:r>
        <w:rPr>
          <w:rFonts w:hint="cs"/>
          <w:rtl/>
        </w:rPr>
        <w:t xml:space="preserve">1 </w:t>
      </w:r>
      <w:r w:rsidRPr="00BB1761">
        <w:rPr>
          <w:rFonts w:hint="eastAsia"/>
          <w:rtl/>
        </w:rPr>
        <w:t>ת</w:t>
      </w:r>
      <w:r w:rsidRPr="00BB1761">
        <w:rPr>
          <w:rtl/>
        </w:rPr>
        <w:t>"</w:t>
      </w:r>
      <w:r w:rsidRPr="00BB1761">
        <w:rPr>
          <w:rFonts w:hint="eastAsia"/>
          <w:rtl/>
        </w:rPr>
        <w:t>ר</w:t>
      </w:r>
      <w:r w:rsidRPr="00BB1761">
        <w:rPr>
          <w:rtl/>
        </w:rPr>
        <w:t xml:space="preserve">: </w:t>
      </w:r>
      <w:r w:rsidRPr="00BB1761">
        <w:rPr>
          <w:rFonts w:hint="eastAsia"/>
          <w:rtl/>
        </w:rPr>
        <w:t>לא</w:t>
      </w:r>
      <w:r w:rsidRPr="00BB1761">
        <w:rPr>
          <w:rtl/>
        </w:rPr>
        <w:t xml:space="preserve"> </w:t>
      </w:r>
      <w:r w:rsidRPr="00BB1761">
        <w:rPr>
          <w:rFonts w:hint="eastAsia"/>
          <w:rtl/>
        </w:rPr>
        <w:t>יסקל</w:t>
      </w:r>
      <w:r w:rsidRPr="00BB1761">
        <w:rPr>
          <w:rtl/>
        </w:rPr>
        <w:t xml:space="preserve"> </w:t>
      </w:r>
      <w:r w:rsidRPr="00BB1761">
        <w:rPr>
          <w:rFonts w:hint="eastAsia"/>
          <w:rtl/>
        </w:rPr>
        <w:t>אדם</w:t>
      </w:r>
      <w:r w:rsidRPr="00BB1761">
        <w:rPr>
          <w:rtl/>
        </w:rPr>
        <w:t xml:space="preserve"> </w:t>
      </w:r>
      <w:r w:rsidRPr="00BB1761">
        <w:rPr>
          <w:rFonts w:hint="eastAsia"/>
          <w:rtl/>
        </w:rPr>
        <w:t>מרשותו</w:t>
      </w:r>
      <w:r w:rsidRPr="00BB1761">
        <w:rPr>
          <w:rtl/>
        </w:rPr>
        <w:t xml:space="preserve"> </w:t>
      </w:r>
      <w:r>
        <w:rPr>
          <w:rFonts w:hint="cs"/>
          <w:rtl/>
        </w:rPr>
        <w:t>לרשות הרבים.</w:t>
      </w:r>
    </w:p>
    <w:p w:rsidR="00EA77F8" w:rsidRPr="00BB1761" w:rsidRDefault="00EA77F8" w:rsidP="00EA77F8">
      <w:pPr>
        <w:pStyle w:val="aff"/>
        <w:rPr>
          <w:rtl/>
        </w:rPr>
      </w:pPr>
      <w:r>
        <w:rPr>
          <w:rFonts w:hint="cs"/>
          <w:rtl/>
        </w:rPr>
        <w:t xml:space="preserve">2 </w:t>
      </w:r>
      <w:r w:rsidRPr="00BB1761">
        <w:rPr>
          <w:rFonts w:hint="eastAsia"/>
          <w:rtl/>
        </w:rPr>
        <w:t>מעשה</w:t>
      </w:r>
      <w:r w:rsidRPr="00BB1761">
        <w:rPr>
          <w:rtl/>
        </w:rPr>
        <w:t xml:space="preserve"> </w:t>
      </w:r>
      <w:r w:rsidRPr="00BB1761">
        <w:rPr>
          <w:rFonts w:hint="eastAsia"/>
          <w:rtl/>
        </w:rPr>
        <w:t>באדם</w:t>
      </w:r>
      <w:r w:rsidRPr="00BB1761">
        <w:rPr>
          <w:rtl/>
        </w:rPr>
        <w:t xml:space="preserve"> </w:t>
      </w:r>
      <w:r w:rsidRPr="00BB1761">
        <w:rPr>
          <w:rFonts w:hint="eastAsia"/>
          <w:rtl/>
        </w:rPr>
        <w:t>אחד</w:t>
      </w:r>
      <w:r w:rsidRPr="00BB1761">
        <w:rPr>
          <w:rtl/>
        </w:rPr>
        <w:t xml:space="preserve"> </w:t>
      </w:r>
      <w:r w:rsidRPr="00BB1761">
        <w:rPr>
          <w:rFonts w:hint="eastAsia"/>
          <w:rtl/>
        </w:rPr>
        <w:t>שהיה</w:t>
      </w:r>
      <w:r w:rsidRPr="00BB1761">
        <w:rPr>
          <w:rtl/>
        </w:rPr>
        <w:t xml:space="preserve"> </w:t>
      </w:r>
      <w:r w:rsidRPr="00BB1761">
        <w:rPr>
          <w:rFonts w:hint="eastAsia"/>
          <w:rtl/>
        </w:rPr>
        <w:t>מסקל</w:t>
      </w:r>
      <w:r w:rsidRPr="00BB1761">
        <w:rPr>
          <w:rtl/>
        </w:rPr>
        <w:t xml:space="preserve"> </w:t>
      </w:r>
      <w:r w:rsidRPr="00BB1761">
        <w:rPr>
          <w:rFonts w:hint="eastAsia"/>
          <w:rtl/>
        </w:rPr>
        <w:t>מרשותו</w:t>
      </w:r>
      <w:r w:rsidRPr="00BB1761">
        <w:rPr>
          <w:rtl/>
        </w:rPr>
        <w:t xml:space="preserve"> </w:t>
      </w:r>
      <w:r w:rsidRPr="00BB1761">
        <w:rPr>
          <w:rFonts w:hint="eastAsia"/>
          <w:rtl/>
        </w:rPr>
        <w:t>לר</w:t>
      </w:r>
      <w:r>
        <w:rPr>
          <w:rFonts w:hint="cs"/>
          <w:rtl/>
        </w:rPr>
        <w:t>שות הרבים.</w:t>
      </w:r>
      <w:r w:rsidRPr="00BB1761">
        <w:rPr>
          <w:rtl/>
        </w:rPr>
        <w:t xml:space="preserve"> </w:t>
      </w:r>
    </w:p>
    <w:p w:rsidR="00EA77F8" w:rsidRDefault="00EA77F8" w:rsidP="00EA77F8">
      <w:pPr>
        <w:pStyle w:val="aff"/>
        <w:rPr>
          <w:rtl/>
        </w:rPr>
      </w:pPr>
      <w:r>
        <w:rPr>
          <w:rFonts w:hint="cs"/>
          <w:rtl/>
        </w:rPr>
        <w:t xml:space="preserve">3 </w:t>
      </w:r>
      <w:r w:rsidRPr="00BB1761">
        <w:rPr>
          <w:rFonts w:hint="eastAsia"/>
          <w:rtl/>
        </w:rPr>
        <w:t>ומצאו</w:t>
      </w:r>
      <w:r w:rsidRPr="00BB1761">
        <w:rPr>
          <w:rtl/>
        </w:rPr>
        <w:t xml:space="preserve"> </w:t>
      </w:r>
      <w:r w:rsidRPr="00BB1761">
        <w:rPr>
          <w:rFonts w:hint="eastAsia"/>
          <w:rtl/>
        </w:rPr>
        <w:t>חסיד</w:t>
      </w:r>
      <w:r w:rsidRPr="00BB1761">
        <w:rPr>
          <w:rtl/>
        </w:rPr>
        <w:t xml:space="preserve"> </w:t>
      </w:r>
      <w:r w:rsidRPr="00BB1761">
        <w:rPr>
          <w:rFonts w:hint="eastAsia"/>
          <w:rtl/>
        </w:rPr>
        <w:t>אחד</w:t>
      </w:r>
      <w:r w:rsidRPr="00BB1761">
        <w:rPr>
          <w:rtl/>
        </w:rPr>
        <w:t xml:space="preserve">, </w:t>
      </w:r>
    </w:p>
    <w:p w:rsidR="00EA77F8" w:rsidRDefault="00EA77F8" w:rsidP="00EA77F8">
      <w:pPr>
        <w:pStyle w:val="aff"/>
        <w:rPr>
          <w:rtl/>
        </w:rPr>
      </w:pPr>
      <w:r>
        <w:rPr>
          <w:rFonts w:hint="cs"/>
          <w:rtl/>
        </w:rPr>
        <w:t xml:space="preserve">4 </w:t>
      </w:r>
      <w:r w:rsidRPr="00BB1761">
        <w:rPr>
          <w:rFonts w:hint="eastAsia"/>
          <w:rtl/>
        </w:rPr>
        <w:t>אמר</w:t>
      </w:r>
      <w:r w:rsidRPr="00BB1761">
        <w:rPr>
          <w:rtl/>
        </w:rPr>
        <w:t xml:space="preserve"> </w:t>
      </w:r>
      <w:r w:rsidRPr="00BB1761">
        <w:rPr>
          <w:rFonts w:hint="eastAsia"/>
          <w:rtl/>
        </w:rPr>
        <w:t>לו</w:t>
      </w:r>
      <w:r w:rsidRPr="00BB1761">
        <w:rPr>
          <w:rtl/>
        </w:rPr>
        <w:t xml:space="preserve">: </w:t>
      </w:r>
      <w:r w:rsidRPr="00BB1761">
        <w:rPr>
          <w:rFonts w:hint="eastAsia"/>
          <w:rtl/>
        </w:rPr>
        <w:t>ריקה</w:t>
      </w:r>
      <w:r w:rsidRPr="00BB1761">
        <w:rPr>
          <w:rtl/>
        </w:rPr>
        <w:t xml:space="preserve">, </w:t>
      </w:r>
      <w:r w:rsidRPr="00BB1761">
        <w:rPr>
          <w:rFonts w:hint="eastAsia"/>
          <w:rtl/>
        </w:rPr>
        <w:t>מפני</w:t>
      </w:r>
      <w:r w:rsidRPr="00BB1761">
        <w:rPr>
          <w:rtl/>
        </w:rPr>
        <w:t xml:space="preserve"> </w:t>
      </w:r>
      <w:r w:rsidRPr="00BB1761">
        <w:rPr>
          <w:rFonts w:hint="eastAsia"/>
          <w:rtl/>
        </w:rPr>
        <w:t>מה</w:t>
      </w:r>
      <w:r w:rsidRPr="00BB1761">
        <w:rPr>
          <w:rtl/>
        </w:rPr>
        <w:t xml:space="preserve"> </w:t>
      </w:r>
      <w:r w:rsidRPr="00BB1761">
        <w:rPr>
          <w:rFonts w:hint="eastAsia"/>
          <w:rtl/>
        </w:rPr>
        <w:t>אתה</w:t>
      </w:r>
      <w:r w:rsidRPr="00BB1761">
        <w:rPr>
          <w:rtl/>
        </w:rPr>
        <w:t xml:space="preserve"> </w:t>
      </w:r>
      <w:r w:rsidRPr="00BB1761">
        <w:rPr>
          <w:rFonts w:hint="eastAsia"/>
          <w:rtl/>
        </w:rPr>
        <w:t>מסקל</w:t>
      </w:r>
      <w:r w:rsidRPr="00BB1761">
        <w:rPr>
          <w:rtl/>
        </w:rPr>
        <w:t xml:space="preserve"> </w:t>
      </w:r>
      <w:r w:rsidRPr="00BB1761">
        <w:rPr>
          <w:rFonts w:hint="eastAsia"/>
          <w:rtl/>
        </w:rPr>
        <w:t>מרשות</w:t>
      </w:r>
      <w:r w:rsidRPr="00BB1761">
        <w:rPr>
          <w:rtl/>
        </w:rPr>
        <w:t xml:space="preserve"> </w:t>
      </w:r>
      <w:r w:rsidRPr="00BB1761">
        <w:rPr>
          <w:rFonts w:hint="eastAsia"/>
          <w:rtl/>
        </w:rPr>
        <w:t>שאינה</w:t>
      </w:r>
      <w:r w:rsidRPr="00BB1761">
        <w:rPr>
          <w:rtl/>
        </w:rPr>
        <w:t xml:space="preserve"> </w:t>
      </w:r>
      <w:r w:rsidRPr="00BB1761">
        <w:rPr>
          <w:rFonts w:hint="eastAsia"/>
          <w:rtl/>
        </w:rPr>
        <w:t>שלך</w:t>
      </w:r>
      <w:r w:rsidRPr="00BB1761">
        <w:rPr>
          <w:rtl/>
        </w:rPr>
        <w:t xml:space="preserve"> </w:t>
      </w:r>
      <w:r w:rsidRPr="00BB1761">
        <w:rPr>
          <w:rFonts w:hint="eastAsia"/>
          <w:rtl/>
        </w:rPr>
        <w:t>לרשות</w:t>
      </w:r>
      <w:r w:rsidRPr="00BB1761">
        <w:rPr>
          <w:rtl/>
        </w:rPr>
        <w:t xml:space="preserve"> </w:t>
      </w:r>
      <w:r w:rsidRPr="00BB1761">
        <w:rPr>
          <w:rFonts w:hint="eastAsia"/>
          <w:rtl/>
        </w:rPr>
        <w:t>שלך</w:t>
      </w:r>
      <w:r w:rsidRPr="00BB1761">
        <w:rPr>
          <w:rtl/>
        </w:rPr>
        <w:t xml:space="preserve">! </w:t>
      </w:r>
    </w:p>
    <w:p w:rsidR="00EA77F8" w:rsidRDefault="00EA77F8" w:rsidP="00EA77F8">
      <w:pPr>
        <w:pStyle w:val="aff"/>
        <w:rPr>
          <w:rtl/>
        </w:rPr>
      </w:pPr>
      <w:r>
        <w:rPr>
          <w:rFonts w:hint="cs"/>
          <w:rtl/>
        </w:rPr>
        <w:t xml:space="preserve">5 </w:t>
      </w:r>
      <w:r w:rsidRPr="00BB1761">
        <w:rPr>
          <w:rFonts w:hint="eastAsia"/>
          <w:rtl/>
        </w:rPr>
        <w:t>לגלג</w:t>
      </w:r>
      <w:r w:rsidRPr="00BB1761">
        <w:rPr>
          <w:rtl/>
        </w:rPr>
        <w:t xml:space="preserve"> </w:t>
      </w:r>
      <w:r w:rsidRPr="00BB1761">
        <w:rPr>
          <w:rFonts w:hint="eastAsia"/>
          <w:rtl/>
        </w:rPr>
        <w:t>עליו</w:t>
      </w:r>
      <w:r w:rsidRPr="00BB1761">
        <w:rPr>
          <w:rtl/>
        </w:rPr>
        <w:t xml:space="preserve">. </w:t>
      </w:r>
    </w:p>
    <w:p w:rsidR="00EA77F8" w:rsidRDefault="00EA77F8" w:rsidP="00EA77F8">
      <w:pPr>
        <w:pStyle w:val="aff"/>
        <w:rPr>
          <w:rtl/>
        </w:rPr>
      </w:pPr>
      <w:r>
        <w:rPr>
          <w:rFonts w:hint="cs"/>
          <w:rtl/>
        </w:rPr>
        <w:t xml:space="preserve">6 </w:t>
      </w:r>
      <w:r w:rsidRPr="00BB1761">
        <w:rPr>
          <w:rFonts w:hint="eastAsia"/>
          <w:rtl/>
        </w:rPr>
        <w:t>לימים</w:t>
      </w:r>
      <w:r w:rsidRPr="00BB1761">
        <w:rPr>
          <w:rtl/>
        </w:rPr>
        <w:t xml:space="preserve"> </w:t>
      </w:r>
      <w:r w:rsidRPr="00BB1761">
        <w:rPr>
          <w:rFonts w:hint="eastAsia"/>
          <w:rtl/>
        </w:rPr>
        <w:t>נצרך</w:t>
      </w:r>
      <w:r w:rsidRPr="00BB1761">
        <w:rPr>
          <w:rtl/>
        </w:rPr>
        <w:t xml:space="preserve"> </w:t>
      </w:r>
      <w:r w:rsidRPr="00BB1761">
        <w:rPr>
          <w:rFonts w:hint="eastAsia"/>
          <w:rtl/>
        </w:rPr>
        <w:t>למכור</w:t>
      </w:r>
      <w:r w:rsidRPr="00BB1761">
        <w:rPr>
          <w:rtl/>
        </w:rPr>
        <w:t xml:space="preserve"> </w:t>
      </w:r>
      <w:r w:rsidRPr="00BB1761">
        <w:rPr>
          <w:rFonts w:hint="eastAsia"/>
          <w:rtl/>
        </w:rPr>
        <w:t>שדהו</w:t>
      </w:r>
      <w:r w:rsidRPr="00BB1761">
        <w:rPr>
          <w:rtl/>
        </w:rPr>
        <w:t xml:space="preserve">, </w:t>
      </w:r>
    </w:p>
    <w:p w:rsidR="00EA77F8" w:rsidRDefault="00EA77F8" w:rsidP="00EA77F8">
      <w:pPr>
        <w:pStyle w:val="aff"/>
        <w:rPr>
          <w:rtl/>
        </w:rPr>
      </w:pPr>
      <w:r>
        <w:rPr>
          <w:rFonts w:hint="cs"/>
          <w:rtl/>
        </w:rPr>
        <w:t xml:space="preserve">7 </w:t>
      </w:r>
      <w:r w:rsidRPr="00BB1761">
        <w:rPr>
          <w:rFonts w:hint="eastAsia"/>
          <w:rtl/>
        </w:rPr>
        <w:t>והיה</w:t>
      </w:r>
      <w:r w:rsidRPr="00BB1761">
        <w:rPr>
          <w:rtl/>
        </w:rPr>
        <w:t xml:space="preserve"> </w:t>
      </w:r>
      <w:r w:rsidRPr="00BB1761">
        <w:rPr>
          <w:rFonts w:hint="eastAsia"/>
          <w:rtl/>
        </w:rPr>
        <w:t>מהלך</w:t>
      </w:r>
      <w:r w:rsidRPr="00BB1761">
        <w:rPr>
          <w:rtl/>
        </w:rPr>
        <w:t xml:space="preserve"> </w:t>
      </w:r>
      <w:r w:rsidRPr="00BB1761">
        <w:rPr>
          <w:rFonts w:hint="eastAsia"/>
          <w:rtl/>
        </w:rPr>
        <w:t>באותו</w:t>
      </w:r>
      <w:r w:rsidRPr="00BB1761">
        <w:rPr>
          <w:rtl/>
        </w:rPr>
        <w:t xml:space="preserve"> </w:t>
      </w:r>
      <w:r w:rsidRPr="00BB1761">
        <w:rPr>
          <w:rFonts w:hint="eastAsia"/>
          <w:rtl/>
        </w:rPr>
        <w:t>ר</w:t>
      </w:r>
      <w:r>
        <w:rPr>
          <w:rFonts w:hint="cs"/>
          <w:rtl/>
        </w:rPr>
        <w:t>שות הרבים</w:t>
      </w:r>
      <w:r w:rsidRPr="00BB1761">
        <w:rPr>
          <w:rtl/>
        </w:rPr>
        <w:t xml:space="preserve"> </w:t>
      </w:r>
      <w:r w:rsidRPr="00BB1761">
        <w:rPr>
          <w:rFonts w:hint="eastAsia"/>
          <w:rtl/>
        </w:rPr>
        <w:t>ונכשל</w:t>
      </w:r>
      <w:r w:rsidRPr="00BB1761">
        <w:rPr>
          <w:rtl/>
        </w:rPr>
        <w:t xml:space="preserve"> </w:t>
      </w:r>
      <w:r w:rsidRPr="00BB1761">
        <w:rPr>
          <w:rFonts w:hint="eastAsia"/>
          <w:rtl/>
        </w:rPr>
        <w:t>באותן</w:t>
      </w:r>
      <w:r w:rsidRPr="00BB1761">
        <w:rPr>
          <w:rtl/>
        </w:rPr>
        <w:t xml:space="preserve"> </w:t>
      </w:r>
      <w:r w:rsidRPr="00BB1761">
        <w:rPr>
          <w:rFonts w:hint="eastAsia"/>
          <w:rtl/>
        </w:rPr>
        <w:t>אבנים</w:t>
      </w:r>
      <w:r w:rsidRPr="00BB1761">
        <w:rPr>
          <w:rtl/>
        </w:rPr>
        <w:t xml:space="preserve">, </w:t>
      </w:r>
    </w:p>
    <w:p w:rsidR="00EA77F8" w:rsidRDefault="00EA77F8" w:rsidP="00EA77F8">
      <w:pPr>
        <w:pStyle w:val="aff"/>
        <w:rPr>
          <w:rtl/>
        </w:rPr>
      </w:pPr>
      <w:r>
        <w:rPr>
          <w:rFonts w:hint="cs"/>
          <w:rtl/>
        </w:rPr>
        <w:t xml:space="preserve">8 </w:t>
      </w:r>
      <w:r w:rsidRPr="00BB1761">
        <w:rPr>
          <w:rFonts w:hint="eastAsia"/>
          <w:rtl/>
        </w:rPr>
        <w:t>אמר</w:t>
      </w:r>
      <w:r w:rsidRPr="00BB1761">
        <w:rPr>
          <w:rtl/>
        </w:rPr>
        <w:t xml:space="preserve">: </w:t>
      </w:r>
      <w:r w:rsidRPr="00BB1761">
        <w:rPr>
          <w:rFonts w:hint="eastAsia"/>
          <w:rtl/>
        </w:rPr>
        <w:t>יפה</w:t>
      </w:r>
      <w:r w:rsidRPr="00BB1761">
        <w:rPr>
          <w:rtl/>
        </w:rPr>
        <w:t xml:space="preserve"> </w:t>
      </w:r>
      <w:r w:rsidRPr="00BB1761">
        <w:rPr>
          <w:rFonts w:hint="eastAsia"/>
          <w:rtl/>
        </w:rPr>
        <w:t>אמר</w:t>
      </w:r>
      <w:r w:rsidRPr="00BB1761">
        <w:rPr>
          <w:rtl/>
        </w:rPr>
        <w:t xml:space="preserve"> </w:t>
      </w:r>
      <w:r w:rsidRPr="00BB1761">
        <w:rPr>
          <w:rFonts w:hint="eastAsia"/>
          <w:rtl/>
        </w:rPr>
        <w:t>לי</w:t>
      </w:r>
      <w:r w:rsidRPr="00BB1761">
        <w:rPr>
          <w:rtl/>
        </w:rPr>
        <w:t xml:space="preserve"> </w:t>
      </w:r>
      <w:r w:rsidRPr="00BB1761">
        <w:rPr>
          <w:rFonts w:hint="eastAsia"/>
          <w:rtl/>
        </w:rPr>
        <w:t>אותו</w:t>
      </w:r>
      <w:r w:rsidRPr="00BB1761">
        <w:rPr>
          <w:rtl/>
        </w:rPr>
        <w:t xml:space="preserve"> </w:t>
      </w:r>
      <w:r w:rsidRPr="00BB1761">
        <w:rPr>
          <w:rFonts w:hint="eastAsia"/>
          <w:rtl/>
        </w:rPr>
        <w:t>חסיד</w:t>
      </w:r>
      <w:r>
        <w:rPr>
          <w:rFonts w:hint="cs"/>
          <w:rtl/>
        </w:rPr>
        <w:t>:</w:t>
      </w:r>
      <w:r w:rsidRPr="00BB1761">
        <w:rPr>
          <w:rtl/>
        </w:rPr>
        <w:t xml:space="preserve"> </w:t>
      </w:r>
    </w:p>
    <w:p w:rsidR="00EA77F8" w:rsidRPr="00BB1761" w:rsidRDefault="00EA77F8" w:rsidP="00EA77F8">
      <w:pPr>
        <w:pStyle w:val="aff"/>
        <w:rPr>
          <w:rtl/>
        </w:rPr>
      </w:pPr>
      <w:r>
        <w:rPr>
          <w:rFonts w:hint="cs"/>
          <w:rtl/>
        </w:rPr>
        <w:t xml:space="preserve">9 </w:t>
      </w:r>
      <w:r w:rsidRPr="00BB1761">
        <w:rPr>
          <w:rFonts w:hint="eastAsia"/>
          <w:rtl/>
        </w:rPr>
        <w:t>מפני</w:t>
      </w:r>
      <w:r w:rsidRPr="00BB1761">
        <w:rPr>
          <w:rtl/>
        </w:rPr>
        <w:t xml:space="preserve"> </w:t>
      </w:r>
      <w:r w:rsidRPr="00BB1761">
        <w:rPr>
          <w:rFonts w:hint="eastAsia"/>
          <w:rtl/>
        </w:rPr>
        <w:t>מה</w:t>
      </w:r>
      <w:r w:rsidRPr="00BB1761">
        <w:rPr>
          <w:rtl/>
        </w:rPr>
        <w:t xml:space="preserve"> </w:t>
      </w:r>
      <w:r w:rsidRPr="00BB1761">
        <w:rPr>
          <w:rFonts w:hint="eastAsia"/>
          <w:rtl/>
        </w:rPr>
        <w:t>אתה</w:t>
      </w:r>
      <w:r w:rsidRPr="00BB1761">
        <w:rPr>
          <w:rtl/>
        </w:rPr>
        <w:t xml:space="preserve"> </w:t>
      </w:r>
      <w:r w:rsidRPr="00BB1761">
        <w:rPr>
          <w:rFonts w:hint="eastAsia"/>
          <w:rtl/>
        </w:rPr>
        <w:t>מסקל</w:t>
      </w:r>
      <w:r w:rsidRPr="00BB1761">
        <w:rPr>
          <w:rtl/>
        </w:rPr>
        <w:t xml:space="preserve"> </w:t>
      </w:r>
      <w:r w:rsidRPr="00BB1761">
        <w:rPr>
          <w:rFonts w:hint="eastAsia"/>
          <w:rtl/>
        </w:rPr>
        <w:t>מרשות</w:t>
      </w:r>
      <w:r w:rsidRPr="00BB1761">
        <w:rPr>
          <w:rtl/>
        </w:rPr>
        <w:t xml:space="preserve"> </w:t>
      </w:r>
      <w:r w:rsidRPr="00BB1761">
        <w:rPr>
          <w:rFonts w:hint="eastAsia"/>
          <w:rtl/>
        </w:rPr>
        <w:t>שאינה</w:t>
      </w:r>
      <w:r w:rsidRPr="00BB1761">
        <w:rPr>
          <w:rtl/>
        </w:rPr>
        <w:t xml:space="preserve"> </w:t>
      </w:r>
      <w:r w:rsidRPr="00BB1761">
        <w:rPr>
          <w:rFonts w:hint="eastAsia"/>
          <w:rtl/>
        </w:rPr>
        <w:t>שלך</w:t>
      </w:r>
      <w:r w:rsidRPr="00BB1761">
        <w:rPr>
          <w:rtl/>
        </w:rPr>
        <w:t xml:space="preserve"> </w:t>
      </w:r>
      <w:r w:rsidRPr="00BB1761">
        <w:rPr>
          <w:rFonts w:hint="eastAsia"/>
          <w:rtl/>
        </w:rPr>
        <w:t>לרשות</w:t>
      </w:r>
      <w:r w:rsidRPr="00BB1761">
        <w:rPr>
          <w:rtl/>
        </w:rPr>
        <w:t xml:space="preserve"> </w:t>
      </w:r>
      <w:r w:rsidRPr="00BB1761">
        <w:rPr>
          <w:rFonts w:hint="eastAsia"/>
          <w:rtl/>
        </w:rPr>
        <w:t>שלך</w:t>
      </w:r>
      <w:r w:rsidRPr="00BB1761">
        <w:rPr>
          <w:rtl/>
        </w:rPr>
        <w:t>.</w:t>
      </w:r>
    </w:p>
    <w:p w:rsidR="00EA77F8" w:rsidRDefault="00EA77F8" w:rsidP="00EA77F8">
      <w:pPr>
        <w:spacing w:line="480" w:lineRule="exact"/>
        <w:jc w:val="right"/>
        <w:rPr>
          <w:sz w:val="18"/>
          <w:szCs w:val="18"/>
          <w:rtl/>
        </w:rPr>
      </w:pPr>
      <w:r w:rsidRPr="00EA77F8">
        <w:rPr>
          <w:rFonts w:hint="cs"/>
          <w:sz w:val="18"/>
          <w:szCs w:val="18"/>
          <w:rtl/>
        </w:rPr>
        <w:t>(בבלי בבא קמא, נ ע"ב)</w:t>
      </w:r>
    </w:p>
    <w:p w:rsidR="001C7737" w:rsidRPr="00EA77F8" w:rsidRDefault="001C7737" w:rsidP="00EA77F8">
      <w:pPr>
        <w:spacing w:line="480" w:lineRule="exact"/>
        <w:jc w:val="right"/>
        <w:rPr>
          <w:sz w:val="18"/>
          <w:szCs w:val="18"/>
          <w:rtl/>
        </w:rPr>
      </w:pPr>
    </w:p>
    <w:p w:rsidR="00EA77F8" w:rsidRDefault="00EA77F8" w:rsidP="00EA77F8">
      <w:pPr>
        <w:pStyle w:val="3"/>
        <w:spacing w:line="480" w:lineRule="exact"/>
        <w:jc w:val="center"/>
        <w:rPr>
          <w:sz w:val="28"/>
          <w:rtl/>
        </w:rPr>
      </w:pPr>
      <w:bookmarkStart w:id="2" w:name="_Toc217407890"/>
      <w:r w:rsidRPr="00BB6A82">
        <w:rPr>
          <w:rFonts w:hint="cs"/>
          <w:sz w:val="28"/>
          <w:rtl/>
        </w:rPr>
        <w:t>ההקשר בסוגיה</w:t>
      </w:r>
      <w:bookmarkEnd w:id="2"/>
    </w:p>
    <w:p w:rsidR="00EA77F8" w:rsidRDefault="00EA77F8" w:rsidP="00EA77F8">
      <w:pPr>
        <w:spacing w:line="480" w:lineRule="exact"/>
        <w:rPr>
          <w:rtl/>
        </w:rPr>
      </w:pPr>
      <w:r>
        <w:rPr>
          <w:rFonts w:hint="cs"/>
          <w:rtl/>
        </w:rPr>
        <w:t xml:space="preserve">חיבורם הראשוני של </w:t>
      </w:r>
      <w:r w:rsidRPr="00746727">
        <w:rPr>
          <w:rFonts w:hint="cs"/>
          <w:rtl/>
        </w:rPr>
        <w:t xml:space="preserve">דין הסיקול וסיפור המסקל </w:t>
      </w:r>
      <w:r>
        <w:rPr>
          <w:rFonts w:hint="cs"/>
          <w:rtl/>
        </w:rPr>
        <w:t>ל</w:t>
      </w:r>
      <w:r w:rsidRPr="00746727">
        <w:rPr>
          <w:rFonts w:hint="cs"/>
          <w:rtl/>
        </w:rPr>
        <w:t>סוגי</w:t>
      </w:r>
      <w:r>
        <w:rPr>
          <w:rFonts w:hint="cs"/>
          <w:rtl/>
        </w:rPr>
        <w:t>ית בור,</w:t>
      </w:r>
      <w:r w:rsidRPr="00746727">
        <w:rPr>
          <w:rFonts w:hint="cs"/>
          <w:rtl/>
        </w:rPr>
        <w:t xml:space="preserve"> </w:t>
      </w:r>
      <w:r>
        <w:rPr>
          <w:rFonts w:hint="cs"/>
          <w:rtl/>
        </w:rPr>
        <w:t>נראה כ</w:t>
      </w:r>
      <w:r w:rsidRPr="00746727">
        <w:rPr>
          <w:rFonts w:hint="cs"/>
          <w:rtl/>
        </w:rPr>
        <w:t>טבעי</w:t>
      </w:r>
      <w:r>
        <w:rPr>
          <w:rFonts w:hint="cs"/>
          <w:rtl/>
        </w:rPr>
        <w:t xml:space="preserve"> פחות מזה של סיפור </w:t>
      </w:r>
      <w:proofErr w:type="spellStart"/>
      <w:r>
        <w:rPr>
          <w:rFonts w:hint="cs"/>
          <w:rtl/>
        </w:rPr>
        <w:t>נחוניא</w:t>
      </w:r>
      <w:proofErr w:type="spellEnd"/>
      <w:r>
        <w:rPr>
          <w:rFonts w:hint="cs"/>
          <w:rtl/>
        </w:rPr>
        <w:t>.</w:t>
      </w:r>
      <w:r w:rsidRPr="00746727">
        <w:rPr>
          <w:rFonts w:hint="cs"/>
          <w:rtl/>
        </w:rPr>
        <w:t xml:space="preserve"> המשניות שדנות בפרק זה בנזקי בור</w:t>
      </w:r>
      <w:r>
        <w:rPr>
          <w:rFonts w:hint="cs"/>
          <w:rtl/>
        </w:rPr>
        <w:t>, דנות רק בבור ממש.</w:t>
      </w:r>
      <w:r w:rsidRPr="00746727">
        <w:rPr>
          <w:rFonts w:hint="cs"/>
          <w:rtl/>
        </w:rPr>
        <w:t xml:space="preserve"> נזקים </w:t>
      </w:r>
      <w:r w:rsidRPr="00746727">
        <w:rPr>
          <w:rFonts w:hint="cs"/>
          <w:rtl/>
        </w:rPr>
        <w:lastRenderedPageBreak/>
        <w:t>מסוג אחר ברשות הרבים</w:t>
      </w:r>
      <w:r>
        <w:rPr>
          <w:rFonts w:hint="cs"/>
          <w:rtl/>
        </w:rPr>
        <w:t xml:space="preserve">, המזכירים את נזקי בור, </w:t>
      </w:r>
      <w:r w:rsidRPr="00746727">
        <w:rPr>
          <w:rFonts w:hint="cs"/>
          <w:rtl/>
        </w:rPr>
        <w:t>נידונו ב</w:t>
      </w:r>
      <w:r>
        <w:rPr>
          <w:rFonts w:hint="cs"/>
          <w:rtl/>
        </w:rPr>
        <w:t xml:space="preserve">תחילת פרק ג' שבמשנת </w:t>
      </w:r>
      <w:proofErr w:type="spellStart"/>
      <w:r>
        <w:rPr>
          <w:rFonts w:hint="cs"/>
          <w:rtl/>
        </w:rPr>
        <w:t>ב"ק</w:t>
      </w:r>
      <w:proofErr w:type="spellEnd"/>
      <w:r w:rsidRPr="00746727">
        <w:rPr>
          <w:rFonts w:hint="cs"/>
          <w:rtl/>
        </w:rPr>
        <w:t xml:space="preserve">. </w:t>
      </w:r>
      <w:r>
        <w:rPr>
          <w:rFonts w:hint="cs"/>
          <w:rtl/>
        </w:rPr>
        <w:t xml:space="preserve">לשם השוואה, </w:t>
      </w:r>
      <w:proofErr w:type="spellStart"/>
      <w:r>
        <w:rPr>
          <w:rFonts w:hint="cs"/>
          <w:rtl/>
        </w:rPr>
        <w:t>בתוספתא</w:t>
      </w:r>
      <w:proofErr w:type="spellEnd"/>
      <w:r>
        <w:rPr>
          <w:rFonts w:hint="cs"/>
          <w:rtl/>
        </w:rPr>
        <w:t xml:space="preserve"> משובץ סיפור מקביל בפרק שעוסק ב'נזקי רשות הרבים'. הרצף שנוצר </w:t>
      </w:r>
      <w:proofErr w:type="spellStart"/>
      <w:r>
        <w:rPr>
          <w:rFonts w:hint="cs"/>
          <w:rtl/>
        </w:rPr>
        <w:t>בתוספתא</w:t>
      </w:r>
      <w:proofErr w:type="spellEnd"/>
      <w:r w:rsidRPr="00EA77F8">
        <w:rPr>
          <w:rStyle w:val="a7"/>
          <w:sz w:val="18"/>
          <w:szCs w:val="18"/>
          <w:rtl/>
        </w:rPr>
        <w:footnoteReference w:id="1"/>
      </w:r>
      <w:r w:rsidRPr="00EA77F8">
        <w:rPr>
          <w:rFonts w:hint="cs"/>
          <w:sz w:val="18"/>
          <w:szCs w:val="18"/>
          <w:rtl/>
        </w:rPr>
        <w:t xml:space="preserve"> </w:t>
      </w:r>
      <w:r>
        <w:rPr>
          <w:rFonts w:hint="cs"/>
          <w:rtl/>
        </w:rPr>
        <w:t>הוא רציף והגיוני, שכן ההלכה שקודמת לסיפור עוסקת באופנים שונים של סיקול שדה ודרכים, ובמעמדם המשפטי:</w:t>
      </w:r>
    </w:p>
    <w:p w:rsidR="00EA77F8" w:rsidRDefault="00EA77F8" w:rsidP="00EA77F8">
      <w:pPr>
        <w:pStyle w:val="aff"/>
        <w:rPr>
          <w:rtl/>
        </w:rPr>
      </w:pPr>
      <w:r>
        <w:rPr>
          <w:rFonts w:hint="cs"/>
          <w:rtl/>
        </w:rPr>
        <w:t xml:space="preserve">הלכה </w:t>
      </w:r>
      <w:proofErr w:type="spellStart"/>
      <w:r>
        <w:rPr>
          <w:rFonts w:hint="cs"/>
          <w:rtl/>
        </w:rPr>
        <w:t>יב</w:t>
      </w:r>
      <w:proofErr w:type="spellEnd"/>
    </w:p>
    <w:p w:rsidR="00EA77F8" w:rsidRDefault="00EA77F8" w:rsidP="00DB57CC">
      <w:pPr>
        <w:pStyle w:val="aff"/>
        <w:rPr>
          <w:rtl/>
        </w:rPr>
      </w:pPr>
      <w:proofErr w:type="spellStart"/>
      <w:r>
        <w:rPr>
          <w:rFonts w:hint="eastAsia"/>
          <w:rtl/>
        </w:rPr>
        <w:t>מסקלין</w:t>
      </w:r>
      <w:proofErr w:type="spellEnd"/>
      <w:r>
        <w:rPr>
          <w:rtl/>
        </w:rPr>
        <w:t xml:space="preserve"> </w:t>
      </w:r>
      <w:r>
        <w:rPr>
          <w:rFonts w:hint="eastAsia"/>
          <w:rtl/>
        </w:rPr>
        <w:t>דרך</w:t>
      </w:r>
      <w:r>
        <w:rPr>
          <w:rtl/>
        </w:rPr>
        <w:t xml:space="preserve"> </w:t>
      </w:r>
      <w:r>
        <w:rPr>
          <w:rFonts w:hint="eastAsia"/>
          <w:rtl/>
        </w:rPr>
        <w:t>רשות</w:t>
      </w:r>
      <w:r>
        <w:rPr>
          <w:rtl/>
        </w:rPr>
        <w:t xml:space="preserve"> </w:t>
      </w:r>
      <w:bookmarkStart w:id="3" w:name="_GoBack"/>
      <w:bookmarkEnd w:id="3"/>
      <w:r>
        <w:rPr>
          <w:rFonts w:hint="eastAsia"/>
          <w:rtl/>
        </w:rPr>
        <w:t>הרבים</w:t>
      </w:r>
      <w:r>
        <w:rPr>
          <w:rtl/>
        </w:rPr>
        <w:t xml:space="preserve"> </w:t>
      </w:r>
      <w:r>
        <w:rPr>
          <w:rFonts w:hint="eastAsia"/>
          <w:rtl/>
        </w:rPr>
        <w:t>דברי</w:t>
      </w:r>
      <w:r>
        <w:rPr>
          <w:rtl/>
        </w:rPr>
        <w:t xml:space="preserve"> </w:t>
      </w:r>
      <w:r>
        <w:rPr>
          <w:rFonts w:hint="eastAsia"/>
          <w:rtl/>
        </w:rPr>
        <w:t>ר</w:t>
      </w:r>
      <w:r>
        <w:rPr>
          <w:rtl/>
        </w:rPr>
        <w:t xml:space="preserve">' </w:t>
      </w:r>
      <w:r>
        <w:rPr>
          <w:rFonts w:hint="eastAsia"/>
          <w:rtl/>
        </w:rPr>
        <w:t>יהושע</w:t>
      </w:r>
      <w:r>
        <w:rPr>
          <w:rFonts w:hint="cs"/>
          <w:rtl/>
        </w:rPr>
        <w:t>...</w:t>
      </w:r>
    </w:p>
    <w:p w:rsidR="00EA77F8" w:rsidRDefault="00EA77F8" w:rsidP="00EA77F8">
      <w:pPr>
        <w:pStyle w:val="aff"/>
        <w:rPr>
          <w:rtl/>
        </w:rPr>
      </w:pPr>
      <w:r>
        <w:rPr>
          <w:rFonts w:hint="eastAsia"/>
          <w:rtl/>
        </w:rPr>
        <w:t>ואם</w:t>
      </w:r>
      <w:r>
        <w:rPr>
          <w:rtl/>
        </w:rPr>
        <w:t xml:space="preserve"> </w:t>
      </w:r>
      <w:r>
        <w:rPr>
          <w:rFonts w:hint="eastAsia"/>
          <w:rtl/>
        </w:rPr>
        <w:t>סיקל</w:t>
      </w:r>
      <w:r>
        <w:rPr>
          <w:rtl/>
        </w:rPr>
        <w:t xml:space="preserve"> </w:t>
      </w:r>
      <w:r>
        <w:rPr>
          <w:rFonts w:hint="eastAsia"/>
          <w:rtl/>
        </w:rPr>
        <w:t>יוציא</w:t>
      </w:r>
      <w:r>
        <w:rPr>
          <w:rtl/>
        </w:rPr>
        <w:t xml:space="preserve"> </w:t>
      </w:r>
      <w:r>
        <w:rPr>
          <w:rFonts w:hint="eastAsia"/>
          <w:rtl/>
        </w:rPr>
        <w:t>לים</w:t>
      </w:r>
      <w:r>
        <w:rPr>
          <w:rtl/>
        </w:rPr>
        <w:t xml:space="preserve"> </w:t>
      </w:r>
      <w:r>
        <w:rPr>
          <w:rFonts w:hint="eastAsia"/>
          <w:rtl/>
        </w:rPr>
        <w:t>או</w:t>
      </w:r>
      <w:r>
        <w:rPr>
          <w:rtl/>
        </w:rPr>
        <w:t xml:space="preserve"> </w:t>
      </w:r>
      <w:r>
        <w:rPr>
          <w:rFonts w:hint="eastAsia"/>
          <w:rtl/>
        </w:rPr>
        <w:t>לנהר</w:t>
      </w:r>
      <w:r>
        <w:rPr>
          <w:rtl/>
        </w:rPr>
        <w:t xml:space="preserve"> </w:t>
      </w:r>
      <w:r>
        <w:rPr>
          <w:rFonts w:hint="eastAsia"/>
          <w:rtl/>
        </w:rPr>
        <w:t>או</w:t>
      </w:r>
      <w:r>
        <w:rPr>
          <w:rtl/>
        </w:rPr>
        <w:t xml:space="preserve"> </w:t>
      </w:r>
      <w:r>
        <w:rPr>
          <w:rFonts w:hint="eastAsia"/>
          <w:rtl/>
        </w:rPr>
        <w:t>למקום</w:t>
      </w:r>
      <w:r>
        <w:rPr>
          <w:rtl/>
        </w:rPr>
        <w:t xml:space="preserve"> </w:t>
      </w:r>
      <w:r>
        <w:rPr>
          <w:rFonts w:hint="eastAsia"/>
          <w:rtl/>
        </w:rPr>
        <w:t>הטרשים</w:t>
      </w:r>
      <w:r>
        <w:rPr>
          <w:rFonts w:hint="cs"/>
          <w:rtl/>
        </w:rPr>
        <w:t>...</w:t>
      </w:r>
    </w:p>
    <w:p w:rsidR="00EA77F8" w:rsidRDefault="00EA77F8" w:rsidP="00EA77F8">
      <w:pPr>
        <w:pStyle w:val="aff"/>
        <w:rPr>
          <w:rtl/>
        </w:rPr>
      </w:pPr>
      <w:r>
        <w:rPr>
          <w:rFonts w:hint="eastAsia"/>
          <w:rtl/>
        </w:rPr>
        <w:t>והמסקל</w:t>
      </w:r>
      <w:r>
        <w:rPr>
          <w:rtl/>
        </w:rPr>
        <w:t xml:space="preserve"> </w:t>
      </w:r>
      <w:r>
        <w:rPr>
          <w:rFonts w:hint="eastAsia"/>
          <w:rtl/>
        </w:rPr>
        <w:t>נוטל</w:t>
      </w:r>
      <w:r>
        <w:rPr>
          <w:rtl/>
        </w:rPr>
        <w:t xml:space="preserve"> </w:t>
      </w:r>
      <w:r>
        <w:rPr>
          <w:rFonts w:hint="eastAsia"/>
          <w:rtl/>
        </w:rPr>
        <w:t>מן</w:t>
      </w:r>
      <w:r>
        <w:rPr>
          <w:rtl/>
        </w:rPr>
        <w:t xml:space="preserve"> </w:t>
      </w:r>
      <w:r>
        <w:rPr>
          <w:rFonts w:hint="eastAsia"/>
          <w:rtl/>
        </w:rPr>
        <w:t>האמצע</w:t>
      </w:r>
      <w:r>
        <w:rPr>
          <w:rtl/>
        </w:rPr>
        <w:t xml:space="preserve"> </w:t>
      </w:r>
      <w:r>
        <w:rPr>
          <w:rFonts w:hint="eastAsia"/>
          <w:rtl/>
        </w:rPr>
        <w:t>ונותן</w:t>
      </w:r>
      <w:r>
        <w:rPr>
          <w:rtl/>
        </w:rPr>
        <w:t xml:space="preserve"> </w:t>
      </w:r>
      <w:proofErr w:type="spellStart"/>
      <w:r>
        <w:rPr>
          <w:rFonts w:hint="eastAsia"/>
          <w:rtl/>
        </w:rPr>
        <w:t>לצדדין</w:t>
      </w:r>
      <w:proofErr w:type="spellEnd"/>
      <w:r>
        <w:rPr>
          <w:rtl/>
        </w:rPr>
        <w:t xml:space="preserve"> </w:t>
      </w:r>
      <w:r>
        <w:rPr>
          <w:rFonts w:hint="eastAsia"/>
          <w:rtl/>
        </w:rPr>
        <w:t>ואם</w:t>
      </w:r>
      <w:r>
        <w:rPr>
          <w:rtl/>
        </w:rPr>
        <w:t xml:space="preserve"> </w:t>
      </w:r>
      <w:r>
        <w:rPr>
          <w:rFonts w:hint="eastAsia"/>
          <w:rtl/>
        </w:rPr>
        <w:t>בא</w:t>
      </w:r>
      <w:r>
        <w:rPr>
          <w:rtl/>
        </w:rPr>
        <w:t xml:space="preserve"> </w:t>
      </w:r>
      <w:r>
        <w:rPr>
          <w:rFonts w:hint="eastAsia"/>
          <w:rtl/>
        </w:rPr>
        <w:t>אחר</w:t>
      </w:r>
      <w:r>
        <w:rPr>
          <w:rtl/>
        </w:rPr>
        <w:t xml:space="preserve"> </w:t>
      </w:r>
      <w:proofErr w:type="spellStart"/>
      <w:r>
        <w:rPr>
          <w:rFonts w:hint="eastAsia"/>
          <w:rtl/>
        </w:rPr>
        <w:t>והוזק</w:t>
      </w:r>
      <w:proofErr w:type="spellEnd"/>
      <w:r>
        <w:rPr>
          <w:rtl/>
        </w:rPr>
        <w:t xml:space="preserve"> </w:t>
      </w:r>
      <w:r>
        <w:rPr>
          <w:rFonts w:hint="eastAsia"/>
          <w:rtl/>
        </w:rPr>
        <w:t>בהן</w:t>
      </w:r>
      <w:r>
        <w:rPr>
          <w:rtl/>
        </w:rPr>
        <w:t xml:space="preserve"> </w:t>
      </w:r>
      <w:r>
        <w:rPr>
          <w:rFonts w:hint="eastAsia"/>
          <w:rtl/>
        </w:rPr>
        <w:t>הרי</w:t>
      </w:r>
      <w:r>
        <w:rPr>
          <w:rtl/>
        </w:rPr>
        <w:t xml:space="preserve"> </w:t>
      </w:r>
      <w:r>
        <w:rPr>
          <w:rFonts w:hint="eastAsia"/>
          <w:rtl/>
        </w:rPr>
        <w:t>זה</w:t>
      </w:r>
      <w:r>
        <w:rPr>
          <w:rtl/>
        </w:rPr>
        <w:t xml:space="preserve"> </w:t>
      </w:r>
      <w:r>
        <w:rPr>
          <w:rFonts w:hint="eastAsia"/>
          <w:rtl/>
        </w:rPr>
        <w:t>חייב</w:t>
      </w:r>
      <w:r>
        <w:rPr>
          <w:rtl/>
        </w:rPr>
        <w:t xml:space="preserve"> </w:t>
      </w:r>
      <w:r>
        <w:rPr>
          <w:rFonts w:hint="eastAsia"/>
          <w:rtl/>
        </w:rPr>
        <w:t>אע</w:t>
      </w:r>
      <w:r>
        <w:rPr>
          <w:rtl/>
        </w:rPr>
        <w:t>"</w:t>
      </w:r>
      <w:r>
        <w:rPr>
          <w:rFonts w:hint="eastAsia"/>
          <w:rtl/>
        </w:rPr>
        <w:t>פ</w:t>
      </w:r>
      <w:r>
        <w:rPr>
          <w:rtl/>
        </w:rPr>
        <w:t xml:space="preserve"> </w:t>
      </w:r>
      <w:r>
        <w:rPr>
          <w:rFonts w:hint="eastAsia"/>
          <w:rtl/>
        </w:rPr>
        <w:t>שאמרו</w:t>
      </w:r>
      <w:r>
        <w:rPr>
          <w:rtl/>
        </w:rPr>
        <w:t xml:space="preserve"> </w:t>
      </w:r>
      <w:r>
        <w:rPr>
          <w:rFonts w:hint="eastAsia"/>
          <w:rtl/>
        </w:rPr>
        <w:t>הרי</w:t>
      </w:r>
      <w:r>
        <w:rPr>
          <w:rtl/>
        </w:rPr>
        <w:t xml:space="preserve"> </w:t>
      </w:r>
      <w:r>
        <w:rPr>
          <w:rFonts w:hint="eastAsia"/>
          <w:rtl/>
        </w:rPr>
        <w:t>הוא</w:t>
      </w:r>
      <w:r>
        <w:rPr>
          <w:rtl/>
        </w:rPr>
        <w:t xml:space="preserve"> </w:t>
      </w:r>
      <w:r>
        <w:rPr>
          <w:rFonts w:hint="eastAsia"/>
          <w:rtl/>
        </w:rPr>
        <w:t>כמסקל</w:t>
      </w:r>
      <w:r>
        <w:rPr>
          <w:rtl/>
        </w:rPr>
        <w:t xml:space="preserve"> </w:t>
      </w:r>
      <w:r>
        <w:rPr>
          <w:rFonts w:hint="eastAsia"/>
          <w:rtl/>
        </w:rPr>
        <w:t>מלפני</w:t>
      </w:r>
      <w:r>
        <w:rPr>
          <w:rtl/>
        </w:rPr>
        <w:t xml:space="preserve"> </w:t>
      </w:r>
      <w:r>
        <w:rPr>
          <w:rFonts w:hint="eastAsia"/>
          <w:rtl/>
        </w:rPr>
        <w:t>בהמה</w:t>
      </w:r>
      <w:r>
        <w:rPr>
          <w:rtl/>
        </w:rPr>
        <w:t xml:space="preserve"> </w:t>
      </w:r>
      <w:r>
        <w:rPr>
          <w:rFonts w:hint="eastAsia"/>
          <w:rtl/>
        </w:rPr>
        <w:t>ונותן</w:t>
      </w:r>
      <w:r>
        <w:rPr>
          <w:rtl/>
        </w:rPr>
        <w:t xml:space="preserve"> </w:t>
      </w:r>
      <w:r>
        <w:rPr>
          <w:rFonts w:hint="eastAsia"/>
          <w:rtl/>
        </w:rPr>
        <w:t>לפני</w:t>
      </w:r>
      <w:r>
        <w:rPr>
          <w:rtl/>
        </w:rPr>
        <w:t xml:space="preserve"> </w:t>
      </w:r>
      <w:r>
        <w:rPr>
          <w:rFonts w:hint="eastAsia"/>
          <w:rtl/>
        </w:rPr>
        <w:t>אדם</w:t>
      </w:r>
      <w:r>
        <w:rPr>
          <w:rFonts w:hint="cs"/>
          <w:rtl/>
        </w:rPr>
        <w:t>...</w:t>
      </w:r>
      <w:r>
        <w:rPr>
          <w:rtl/>
        </w:rPr>
        <w:t xml:space="preserve"> </w:t>
      </w:r>
    </w:p>
    <w:p w:rsidR="00EA77F8" w:rsidRDefault="00EA77F8" w:rsidP="00EA77F8">
      <w:pPr>
        <w:pStyle w:val="aff"/>
        <w:rPr>
          <w:rtl/>
        </w:rPr>
      </w:pPr>
      <w:r>
        <w:rPr>
          <w:rFonts w:hint="eastAsia"/>
          <w:rtl/>
        </w:rPr>
        <w:t>המסקל</w:t>
      </w:r>
      <w:r>
        <w:rPr>
          <w:rtl/>
        </w:rPr>
        <w:t xml:space="preserve"> </w:t>
      </w:r>
      <w:r>
        <w:rPr>
          <w:rFonts w:hint="eastAsia"/>
          <w:rtl/>
        </w:rPr>
        <w:t>נוטל</w:t>
      </w:r>
      <w:r>
        <w:rPr>
          <w:rtl/>
        </w:rPr>
        <w:t xml:space="preserve"> </w:t>
      </w:r>
      <w:r>
        <w:rPr>
          <w:rFonts w:hint="eastAsia"/>
          <w:rtl/>
        </w:rPr>
        <w:t>מתוך</w:t>
      </w:r>
      <w:r>
        <w:rPr>
          <w:rtl/>
        </w:rPr>
        <w:t xml:space="preserve"> </w:t>
      </w:r>
      <w:r>
        <w:rPr>
          <w:rFonts w:hint="eastAsia"/>
          <w:rtl/>
        </w:rPr>
        <w:t>שדהו</w:t>
      </w:r>
      <w:r>
        <w:rPr>
          <w:rtl/>
        </w:rPr>
        <w:t xml:space="preserve"> </w:t>
      </w:r>
      <w:r>
        <w:rPr>
          <w:rFonts w:hint="eastAsia"/>
          <w:rtl/>
        </w:rPr>
        <w:t>ונותן</w:t>
      </w:r>
      <w:r>
        <w:rPr>
          <w:rtl/>
        </w:rPr>
        <w:t xml:space="preserve"> </w:t>
      </w:r>
      <w:r>
        <w:rPr>
          <w:rFonts w:hint="eastAsia"/>
          <w:rtl/>
        </w:rPr>
        <w:t>לרשות</w:t>
      </w:r>
      <w:r>
        <w:rPr>
          <w:rtl/>
        </w:rPr>
        <w:t xml:space="preserve"> </w:t>
      </w:r>
      <w:r>
        <w:rPr>
          <w:rFonts w:hint="eastAsia"/>
          <w:rtl/>
        </w:rPr>
        <w:t>הרבים</w:t>
      </w:r>
      <w:r>
        <w:rPr>
          <w:rtl/>
        </w:rPr>
        <w:t xml:space="preserve"> </w:t>
      </w:r>
      <w:r>
        <w:rPr>
          <w:rFonts w:hint="eastAsia"/>
          <w:rtl/>
        </w:rPr>
        <w:t>ובא</w:t>
      </w:r>
      <w:r>
        <w:rPr>
          <w:rtl/>
        </w:rPr>
        <w:t xml:space="preserve"> </w:t>
      </w:r>
      <w:r>
        <w:rPr>
          <w:rFonts w:hint="eastAsia"/>
          <w:rtl/>
        </w:rPr>
        <w:t>אחר</w:t>
      </w:r>
      <w:r>
        <w:rPr>
          <w:rtl/>
        </w:rPr>
        <w:t xml:space="preserve"> </w:t>
      </w:r>
      <w:proofErr w:type="spellStart"/>
      <w:r>
        <w:rPr>
          <w:rFonts w:hint="eastAsia"/>
          <w:rtl/>
        </w:rPr>
        <w:t>והוזק</w:t>
      </w:r>
      <w:proofErr w:type="spellEnd"/>
      <w:r>
        <w:rPr>
          <w:rtl/>
        </w:rPr>
        <w:t xml:space="preserve"> </w:t>
      </w:r>
      <w:r>
        <w:rPr>
          <w:rFonts w:hint="eastAsia"/>
          <w:rtl/>
        </w:rPr>
        <w:t>בהן</w:t>
      </w:r>
      <w:r>
        <w:rPr>
          <w:rtl/>
        </w:rPr>
        <w:t xml:space="preserve"> </w:t>
      </w:r>
      <w:r>
        <w:rPr>
          <w:rFonts w:hint="eastAsia"/>
          <w:rtl/>
        </w:rPr>
        <w:t>הרי</w:t>
      </w:r>
      <w:r>
        <w:rPr>
          <w:rtl/>
        </w:rPr>
        <w:t xml:space="preserve"> </w:t>
      </w:r>
      <w:r>
        <w:rPr>
          <w:rFonts w:hint="eastAsia"/>
          <w:rtl/>
        </w:rPr>
        <w:t>זה</w:t>
      </w:r>
      <w:r>
        <w:rPr>
          <w:rtl/>
        </w:rPr>
        <w:t xml:space="preserve"> </w:t>
      </w:r>
      <w:r>
        <w:rPr>
          <w:rFonts w:hint="eastAsia"/>
          <w:rtl/>
        </w:rPr>
        <w:t>חייב</w:t>
      </w:r>
      <w:r>
        <w:rPr>
          <w:rtl/>
        </w:rPr>
        <w:t xml:space="preserve"> </w:t>
      </w:r>
      <w:r>
        <w:rPr>
          <w:rFonts w:hint="eastAsia"/>
          <w:rtl/>
        </w:rPr>
        <w:t>אע</w:t>
      </w:r>
      <w:r>
        <w:rPr>
          <w:rtl/>
        </w:rPr>
        <w:t>"</w:t>
      </w:r>
      <w:r>
        <w:rPr>
          <w:rFonts w:hint="eastAsia"/>
          <w:rtl/>
        </w:rPr>
        <w:t>פ</w:t>
      </w:r>
      <w:r>
        <w:rPr>
          <w:rtl/>
        </w:rPr>
        <w:t xml:space="preserve"> </w:t>
      </w:r>
      <w:r>
        <w:rPr>
          <w:rFonts w:hint="eastAsia"/>
          <w:rtl/>
        </w:rPr>
        <w:t>שאמרו</w:t>
      </w:r>
      <w:r>
        <w:rPr>
          <w:rtl/>
        </w:rPr>
        <w:t xml:space="preserve"> </w:t>
      </w:r>
      <w:r>
        <w:rPr>
          <w:rFonts w:hint="eastAsia"/>
          <w:rtl/>
        </w:rPr>
        <w:t>הרי</w:t>
      </w:r>
      <w:r>
        <w:rPr>
          <w:rtl/>
        </w:rPr>
        <w:t xml:space="preserve"> </w:t>
      </w:r>
      <w:r>
        <w:rPr>
          <w:rFonts w:hint="eastAsia"/>
          <w:rtl/>
        </w:rPr>
        <w:t>הוא</w:t>
      </w:r>
      <w:r>
        <w:rPr>
          <w:rtl/>
        </w:rPr>
        <w:t xml:space="preserve"> </w:t>
      </w:r>
      <w:r>
        <w:rPr>
          <w:rFonts w:hint="eastAsia"/>
          <w:rtl/>
        </w:rPr>
        <w:t>כמסקל</w:t>
      </w:r>
      <w:r>
        <w:rPr>
          <w:rtl/>
        </w:rPr>
        <w:t xml:space="preserve"> </w:t>
      </w:r>
      <w:r>
        <w:rPr>
          <w:rFonts w:hint="eastAsia"/>
          <w:rtl/>
        </w:rPr>
        <w:t>מתוך</w:t>
      </w:r>
      <w:r>
        <w:rPr>
          <w:rtl/>
        </w:rPr>
        <w:t xml:space="preserve"> </w:t>
      </w:r>
      <w:r>
        <w:rPr>
          <w:rFonts w:hint="eastAsia"/>
          <w:rtl/>
        </w:rPr>
        <w:t>שאינו</w:t>
      </w:r>
      <w:r>
        <w:rPr>
          <w:rtl/>
        </w:rPr>
        <w:t xml:space="preserve"> </w:t>
      </w:r>
      <w:r>
        <w:rPr>
          <w:rFonts w:hint="eastAsia"/>
          <w:rtl/>
        </w:rPr>
        <w:t>שלו</w:t>
      </w:r>
      <w:r>
        <w:rPr>
          <w:rtl/>
        </w:rPr>
        <w:t xml:space="preserve"> </w:t>
      </w:r>
      <w:r>
        <w:rPr>
          <w:rFonts w:hint="eastAsia"/>
          <w:rtl/>
        </w:rPr>
        <w:t>ונותן</w:t>
      </w:r>
      <w:r>
        <w:rPr>
          <w:rtl/>
        </w:rPr>
        <w:t xml:space="preserve"> </w:t>
      </w:r>
      <w:r>
        <w:rPr>
          <w:rFonts w:hint="eastAsia"/>
          <w:rtl/>
        </w:rPr>
        <w:t>לתוך</w:t>
      </w:r>
      <w:r>
        <w:rPr>
          <w:rtl/>
        </w:rPr>
        <w:t xml:space="preserve"> </w:t>
      </w:r>
      <w:r>
        <w:rPr>
          <w:rFonts w:hint="eastAsia"/>
          <w:rtl/>
        </w:rPr>
        <w:t>שלו</w:t>
      </w:r>
    </w:p>
    <w:p w:rsidR="00EA77F8" w:rsidRDefault="00EA77F8" w:rsidP="00EA77F8">
      <w:pPr>
        <w:pStyle w:val="aff"/>
        <w:rPr>
          <w:rtl/>
        </w:rPr>
      </w:pPr>
      <w:r>
        <w:rPr>
          <w:rFonts w:hint="cs"/>
          <w:rtl/>
        </w:rPr>
        <w:t xml:space="preserve">הלכה </w:t>
      </w:r>
      <w:proofErr w:type="spellStart"/>
      <w:r>
        <w:rPr>
          <w:rFonts w:hint="cs"/>
          <w:rtl/>
        </w:rPr>
        <w:t>יג</w:t>
      </w:r>
      <w:proofErr w:type="spellEnd"/>
    </w:p>
    <w:p w:rsidR="00EA77F8" w:rsidRDefault="00EA77F8" w:rsidP="00EA77F8">
      <w:pPr>
        <w:pStyle w:val="aff"/>
        <w:rPr>
          <w:rtl/>
        </w:rPr>
      </w:pPr>
      <w:r w:rsidRPr="00625C07">
        <w:rPr>
          <w:rFonts w:hint="eastAsia"/>
          <w:rtl/>
        </w:rPr>
        <w:t>מעשה</w:t>
      </w:r>
      <w:r w:rsidRPr="00625C07">
        <w:rPr>
          <w:rtl/>
        </w:rPr>
        <w:t xml:space="preserve"> </w:t>
      </w:r>
      <w:r w:rsidRPr="00625C07">
        <w:rPr>
          <w:rFonts w:hint="eastAsia"/>
          <w:rtl/>
        </w:rPr>
        <w:t>באחד</w:t>
      </w:r>
      <w:r w:rsidRPr="00625C07">
        <w:rPr>
          <w:rtl/>
        </w:rPr>
        <w:t xml:space="preserve"> </w:t>
      </w:r>
      <w:r w:rsidRPr="00625C07">
        <w:rPr>
          <w:rFonts w:hint="eastAsia"/>
          <w:rtl/>
        </w:rPr>
        <w:t>שהיה</w:t>
      </w:r>
      <w:r w:rsidRPr="00625C07">
        <w:rPr>
          <w:rtl/>
        </w:rPr>
        <w:t xml:space="preserve"> </w:t>
      </w:r>
      <w:r w:rsidRPr="00625C07">
        <w:rPr>
          <w:rFonts w:hint="eastAsia"/>
          <w:rtl/>
        </w:rPr>
        <w:t>מסקל</w:t>
      </w:r>
      <w:r w:rsidRPr="00625C07">
        <w:rPr>
          <w:rtl/>
        </w:rPr>
        <w:t xml:space="preserve"> </w:t>
      </w:r>
      <w:r w:rsidRPr="00625C07">
        <w:rPr>
          <w:rFonts w:hint="eastAsia"/>
          <w:rtl/>
        </w:rPr>
        <w:t>מתוך</w:t>
      </w:r>
      <w:r w:rsidRPr="00625C07">
        <w:rPr>
          <w:rtl/>
        </w:rPr>
        <w:t xml:space="preserve"> </w:t>
      </w:r>
      <w:r w:rsidRPr="00625C07">
        <w:rPr>
          <w:rFonts w:hint="eastAsia"/>
          <w:rtl/>
        </w:rPr>
        <w:t>שדהו</w:t>
      </w:r>
      <w:r w:rsidRPr="00625C07">
        <w:rPr>
          <w:rtl/>
        </w:rPr>
        <w:t xml:space="preserve"> </w:t>
      </w:r>
      <w:r w:rsidRPr="00625C07">
        <w:rPr>
          <w:rFonts w:hint="eastAsia"/>
          <w:rtl/>
        </w:rPr>
        <w:t>ונתן</w:t>
      </w:r>
      <w:r w:rsidRPr="00625C07">
        <w:rPr>
          <w:rtl/>
        </w:rPr>
        <w:t xml:space="preserve"> </w:t>
      </w:r>
      <w:r w:rsidRPr="00625C07">
        <w:rPr>
          <w:rFonts w:hint="eastAsia"/>
          <w:rtl/>
        </w:rPr>
        <w:t>לרשות</w:t>
      </w:r>
      <w:r w:rsidRPr="00625C07">
        <w:rPr>
          <w:rtl/>
        </w:rPr>
        <w:t xml:space="preserve"> </w:t>
      </w:r>
      <w:r w:rsidRPr="00625C07">
        <w:rPr>
          <w:rFonts w:hint="eastAsia"/>
          <w:rtl/>
        </w:rPr>
        <w:t>הרבי</w:t>
      </w:r>
      <w:r w:rsidRPr="00625C07">
        <w:rPr>
          <w:rtl/>
        </w:rPr>
        <w:t xml:space="preserve">' </w:t>
      </w:r>
      <w:r w:rsidRPr="00625C07">
        <w:rPr>
          <w:rFonts w:hint="eastAsia"/>
          <w:rtl/>
        </w:rPr>
        <w:t>היה</w:t>
      </w:r>
      <w:r w:rsidRPr="00625C07">
        <w:rPr>
          <w:rtl/>
        </w:rPr>
        <w:t xml:space="preserve"> </w:t>
      </w:r>
      <w:r w:rsidRPr="00625C07">
        <w:rPr>
          <w:rFonts w:hint="eastAsia"/>
          <w:rtl/>
        </w:rPr>
        <w:t>חסיד</w:t>
      </w:r>
      <w:r w:rsidRPr="00625C07">
        <w:rPr>
          <w:rtl/>
        </w:rPr>
        <w:t xml:space="preserve"> </w:t>
      </w:r>
      <w:r w:rsidRPr="00625C07">
        <w:rPr>
          <w:rFonts w:hint="eastAsia"/>
          <w:rtl/>
        </w:rPr>
        <w:t>אחד</w:t>
      </w:r>
      <w:r w:rsidRPr="00625C07">
        <w:rPr>
          <w:rtl/>
        </w:rPr>
        <w:t xml:space="preserve"> </w:t>
      </w:r>
      <w:r w:rsidRPr="00625C07">
        <w:rPr>
          <w:rFonts w:hint="eastAsia"/>
          <w:rtl/>
        </w:rPr>
        <w:t>רודפו</w:t>
      </w:r>
      <w:r>
        <w:rPr>
          <w:rFonts w:hint="cs"/>
          <w:rtl/>
        </w:rPr>
        <w:t>...</w:t>
      </w:r>
    </w:p>
    <w:p w:rsidR="00EA77F8" w:rsidRDefault="00EA77F8" w:rsidP="00EA77F8">
      <w:pPr>
        <w:pStyle w:val="aff"/>
        <w:rPr>
          <w:rtl/>
        </w:rPr>
      </w:pPr>
    </w:p>
    <w:p w:rsidR="00EA77F8" w:rsidRDefault="00EA77F8" w:rsidP="006534E8">
      <w:pPr>
        <w:spacing w:line="480" w:lineRule="exact"/>
        <w:rPr>
          <w:rtl/>
        </w:rPr>
      </w:pPr>
      <w:r>
        <w:rPr>
          <w:rFonts w:hint="cs"/>
          <w:rtl/>
        </w:rPr>
        <w:t xml:space="preserve">הסיפור </w:t>
      </w:r>
      <w:proofErr w:type="spellStart"/>
      <w:r>
        <w:rPr>
          <w:rFonts w:hint="cs"/>
          <w:rtl/>
        </w:rPr>
        <w:t>בתוספתא</w:t>
      </w:r>
      <w:proofErr w:type="spellEnd"/>
      <w:r>
        <w:rPr>
          <w:rFonts w:hint="cs"/>
          <w:rtl/>
        </w:rPr>
        <w:t xml:space="preserve"> ממלא תפקיד פרשני. הוא מבאר את המשפט שמסיים את ההלכה הקודמת: "אע"פ שאמרו הרי הוא כמסקל מתוך שאינו של</w:t>
      </w:r>
      <w:r w:rsidR="006534E8">
        <w:rPr>
          <w:rFonts w:hint="cs"/>
          <w:rtl/>
        </w:rPr>
        <w:t>ו ונותן לתוך שלו", שהוא משפט סתום</w:t>
      </w:r>
      <w:r>
        <w:rPr>
          <w:rFonts w:hint="cs"/>
          <w:rtl/>
        </w:rPr>
        <w:t xml:space="preserve">, שהרי ההלכה מחייבת דווקא </w:t>
      </w:r>
      <w:r w:rsidR="001C7737">
        <w:rPr>
          <w:rFonts w:hint="cs"/>
          <w:rtl/>
        </w:rPr>
        <w:t xml:space="preserve">את </w:t>
      </w:r>
      <w:r>
        <w:rPr>
          <w:rFonts w:hint="cs"/>
          <w:rtl/>
        </w:rPr>
        <w:t xml:space="preserve">מי שמסקל לתוך רשות הרבים, שלכאורה אינה שלו. בנוסף, הסיפור </w:t>
      </w:r>
      <w:proofErr w:type="spellStart"/>
      <w:r>
        <w:rPr>
          <w:rFonts w:hint="cs"/>
          <w:rtl/>
        </w:rPr>
        <w:t>בתוספתא</w:t>
      </w:r>
      <w:proofErr w:type="spellEnd"/>
      <w:r>
        <w:rPr>
          <w:rFonts w:hint="cs"/>
          <w:rtl/>
        </w:rPr>
        <w:t xml:space="preserve"> משמש כחתימה אגדית לנושא, שכן בפרק הבא</w:t>
      </w:r>
      <w:r w:rsidRPr="00746727">
        <w:rPr>
          <w:rFonts w:hint="cs"/>
          <w:rtl/>
        </w:rPr>
        <w:t xml:space="preserve"> עוברת </w:t>
      </w:r>
      <w:proofErr w:type="spellStart"/>
      <w:r w:rsidRPr="00746727">
        <w:rPr>
          <w:rFonts w:hint="cs"/>
          <w:rtl/>
        </w:rPr>
        <w:t>התוספתא</w:t>
      </w:r>
      <w:proofErr w:type="spellEnd"/>
      <w:r w:rsidRPr="00746727">
        <w:rPr>
          <w:rFonts w:hint="cs"/>
          <w:rtl/>
        </w:rPr>
        <w:t xml:space="preserve"> לדון בנושא אחר</w:t>
      </w:r>
      <w:r>
        <w:rPr>
          <w:rFonts w:hint="cs"/>
          <w:rtl/>
        </w:rPr>
        <w:t xml:space="preserve">, נזקי שור. נושא סיפור </w:t>
      </w:r>
      <w:r>
        <w:rPr>
          <w:rFonts w:hint="cs"/>
          <w:rtl/>
        </w:rPr>
        <w:lastRenderedPageBreak/>
        <w:t>המסקל זהה לנושא ההלכתי שנ</w:t>
      </w:r>
      <w:r w:rsidR="001C7737">
        <w:rPr>
          <w:rFonts w:hint="cs"/>
          <w:rtl/>
        </w:rPr>
        <w:t>י</w:t>
      </w:r>
      <w:r>
        <w:rPr>
          <w:rFonts w:hint="cs"/>
          <w:rtl/>
        </w:rPr>
        <w:t xml:space="preserve">דון בהלכות שקדמו לו </w:t>
      </w:r>
      <w:proofErr w:type="spellStart"/>
      <w:r>
        <w:rPr>
          <w:rFonts w:hint="cs"/>
          <w:rtl/>
        </w:rPr>
        <w:t>בתוספתא</w:t>
      </w:r>
      <w:proofErr w:type="spellEnd"/>
      <w:r>
        <w:rPr>
          <w:rFonts w:hint="cs"/>
          <w:rtl/>
        </w:rPr>
        <w:t xml:space="preserve">, ולכן הסיפור מתאים לשמש </w:t>
      </w:r>
      <w:r w:rsidR="001C7737">
        <w:rPr>
          <w:rFonts w:hint="cs"/>
          <w:rtl/>
        </w:rPr>
        <w:t>כ</w:t>
      </w:r>
      <w:r>
        <w:rPr>
          <w:rFonts w:hint="cs"/>
          <w:rtl/>
        </w:rPr>
        <w:t xml:space="preserve">חתימה לאותן הלכות. </w:t>
      </w:r>
    </w:p>
    <w:p w:rsidR="00EA77F8" w:rsidRDefault="00EA77F8" w:rsidP="006534E8">
      <w:pPr>
        <w:spacing w:line="480" w:lineRule="exact"/>
        <w:rPr>
          <w:rtl/>
        </w:rPr>
      </w:pPr>
      <w:r>
        <w:rPr>
          <w:rFonts w:hint="cs"/>
          <w:rtl/>
        </w:rPr>
        <w:t xml:space="preserve">בבבלי, סיפור המסקל אמנם חותם את הסוגיה, אך הוא אינו חותם את נושא נזקי בור, שהדיון בו נמשך גם בסוגיות </w:t>
      </w:r>
      <w:r w:rsidR="006534E8">
        <w:rPr>
          <w:rFonts w:hint="cs"/>
          <w:rtl/>
        </w:rPr>
        <w:t>הבאות. למעשה, התאמתו של הסיפור כ</w:t>
      </w:r>
      <w:r>
        <w:rPr>
          <w:rFonts w:hint="cs"/>
          <w:rtl/>
        </w:rPr>
        <w:t>חתימה לנושא ההלכתי שנדון לפניו מוטלת</w:t>
      </w:r>
      <w:r w:rsidR="006534E8">
        <w:rPr>
          <w:rFonts w:hint="cs"/>
          <w:rtl/>
        </w:rPr>
        <w:t xml:space="preserve"> בספק, היות והוא אינו עוסק בדיוק באותו עניין</w:t>
      </w:r>
      <w:r>
        <w:rPr>
          <w:rFonts w:hint="cs"/>
          <w:rtl/>
        </w:rPr>
        <w:t>. שיבוצה של הברייתא</w:t>
      </w:r>
      <w:r w:rsidR="006534E8">
        <w:rPr>
          <w:rFonts w:hint="cs"/>
          <w:rtl/>
        </w:rPr>
        <w:t xml:space="preserve"> עם סיפור המסקל בסוגיית בור טעונה</w:t>
      </w:r>
      <w:r>
        <w:rPr>
          <w:rFonts w:hint="cs"/>
          <w:rtl/>
        </w:rPr>
        <w:t xml:space="preserve"> אפוא, בירור.</w:t>
      </w:r>
    </w:p>
    <w:p w:rsidR="00EA77F8" w:rsidRPr="001B4677" w:rsidRDefault="00EA77F8" w:rsidP="006534E8">
      <w:pPr>
        <w:spacing w:line="480" w:lineRule="exact"/>
        <w:rPr>
          <w:rtl/>
        </w:rPr>
      </w:pPr>
      <w:r>
        <w:rPr>
          <w:rFonts w:hint="cs"/>
          <w:rtl/>
        </w:rPr>
        <w:t xml:space="preserve">אמנם, ניתן לכאורה להסביר את החיבור בין ברייתת המסקל לסוגיה באמצעות התפיסה שרואה ב'נזקי רשות הרבים' תולדה של אב </w:t>
      </w:r>
      <w:proofErr w:type="spellStart"/>
      <w:r>
        <w:rPr>
          <w:rFonts w:hint="cs"/>
          <w:rtl/>
        </w:rPr>
        <w:t>הנזיקין</w:t>
      </w:r>
      <w:proofErr w:type="spellEnd"/>
      <w:r>
        <w:rPr>
          <w:rFonts w:hint="cs"/>
          <w:rtl/>
        </w:rPr>
        <w:t xml:space="preserve"> 'בור'. תפיסה זו מוזכרת </w:t>
      </w:r>
      <w:proofErr w:type="spellStart"/>
      <w:r>
        <w:rPr>
          <w:rFonts w:hint="cs"/>
          <w:rtl/>
        </w:rPr>
        <w:t>ב'סתמא</w:t>
      </w:r>
      <w:proofErr w:type="spellEnd"/>
      <w:r>
        <w:rPr>
          <w:rFonts w:hint="cs"/>
          <w:rtl/>
        </w:rPr>
        <w:t xml:space="preserve"> </w:t>
      </w:r>
      <w:proofErr w:type="spellStart"/>
      <w:r>
        <w:rPr>
          <w:rFonts w:hint="cs"/>
          <w:rtl/>
        </w:rPr>
        <w:t>דגמרא</w:t>
      </w:r>
      <w:proofErr w:type="spellEnd"/>
      <w:r>
        <w:rPr>
          <w:rFonts w:hint="cs"/>
          <w:rtl/>
        </w:rPr>
        <w:t>' ב</w:t>
      </w:r>
      <w:bookmarkStart w:id="4" w:name="הסתמי"/>
      <w:bookmarkEnd w:id="4"/>
      <w:r>
        <w:rPr>
          <w:rFonts w:hint="cs"/>
          <w:rtl/>
        </w:rPr>
        <w:t>מסכת בפרק אחר,</w:t>
      </w:r>
      <w:r w:rsidRPr="001C7737">
        <w:rPr>
          <w:rStyle w:val="a7"/>
          <w:rFonts w:eastAsiaTheme="majorEastAsia"/>
          <w:sz w:val="18"/>
          <w:szCs w:val="18"/>
          <w:rtl/>
        </w:rPr>
        <w:footnoteReference w:id="2"/>
      </w:r>
      <w:r w:rsidR="006534E8" w:rsidRPr="001C7737">
        <w:rPr>
          <w:rFonts w:hint="cs"/>
          <w:sz w:val="18"/>
          <w:szCs w:val="18"/>
          <w:rtl/>
        </w:rPr>
        <w:t xml:space="preserve"> </w:t>
      </w:r>
      <w:r>
        <w:rPr>
          <w:rFonts w:hint="cs"/>
          <w:rtl/>
        </w:rPr>
        <w:t xml:space="preserve">ויתכן שהיא משקפת את עמדת עורכי המסכת. מאידך גיסא, ברייתת המסקל היא ההזכרה </w:t>
      </w:r>
      <w:r w:rsidRPr="00BA321F">
        <w:rPr>
          <w:rFonts w:hint="cs"/>
          <w:b/>
          <w:bCs/>
          <w:rtl/>
        </w:rPr>
        <w:t>היחידה</w:t>
      </w:r>
      <w:r>
        <w:rPr>
          <w:rFonts w:hint="cs"/>
          <w:rtl/>
        </w:rPr>
        <w:t xml:space="preserve"> של 'נזקי רשות הרבים' בכל הסוגיות על משניות אב-</w:t>
      </w:r>
      <w:proofErr w:type="spellStart"/>
      <w:r>
        <w:rPr>
          <w:rFonts w:hint="cs"/>
          <w:rtl/>
        </w:rPr>
        <w:t>הנזיקין</w:t>
      </w:r>
      <w:proofErr w:type="spellEnd"/>
      <w:r>
        <w:rPr>
          <w:rFonts w:hint="cs"/>
          <w:rtl/>
        </w:rPr>
        <w:t xml:space="preserve"> 'בור' בפרק החמ</w:t>
      </w:r>
      <w:r w:rsidR="006534E8">
        <w:rPr>
          <w:rFonts w:hint="cs"/>
          <w:rtl/>
        </w:rPr>
        <w:t>ישי. ממילא, עדיין לפנינו חריגה הט</w:t>
      </w:r>
      <w:r>
        <w:rPr>
          <w:rFonts w:hint="cs"/>
          <w:rtl/>
        </w:rPr>
        <w:t xml:space="preserve">עונה הסבר. </w:t>
      </w:r>
    </w:p>
    <w:p w:rsidR="00EA77F8" w:rsidRDefault="00EA77F8" w:rsidP="00EA77F8">
      <w:pPr>
        <w:pStyle w:val="3"/>
        <w:spacing w:line="480" w:lineRule="exact"/>
        <w:jc w:val="both"/>
        <w:rPr>
          <w:rtl/>
        </w:rPr>
      </w:pPr>
    </w:p>
    <w:p w:rsidR="00EA77F8" w:rsidRPr="00BB6A82" w:rsidRDefault="006534E8" w:rsidP="006534E8">
      <w:pPr>
        <w:pStyle w:val="3"/>
        <w:spacing w:line="480" w:lineRule="exact"/>
        <w:jc w:val="center"/>
        <w:rPr>
          <w:sz w:val="28"/>
          <w:rtl/>
        </w:rPr>
      </w:pPr>
      <w:bookmarkStart w:id="5" w:name="_Toc217407891"/>
      <w:r>
        <w:rPr>
          <w:rFonts w:hint="cs"/>
          <w:sz w:val="28"/>
          <w:rtl/>
        </w:rPr>
        <w:t>סיפור המסקל -</w:t>
      </w:r>
      <w:r w:rsidR="00EA77F8" w:rsidRPr="00BB6A82">
        <w:rPr>
          <w:rFonts w:hint="cs"/>
          <w:sz w:val="28"/>
          <w:rtl/>
        </w:rPr>
        <w:t xml:space="preserve"> ניתוח ספרותי</w:t>
      </w:r>
      <w:bookmarkEnd w:id="5"/>
    </w:p>
    <w:p w:rsidR="00EC3332" w:rsidRDefault="006534E8" w:rsidP="003F6B97">
      <w:pPr>
        <w:tabs>
          <w:tab w:val="left" w:pos="1106"/>
        </w:tabs>
        <w:adjustRightInd w:val="0"/>
        <w:spacing w:line="480" w:lineRule="exact"/>
        <w:rPr>
          <w:rtl/>
        </w:rPr>
      </w:pPr>
      <w:r>
        <w:rPr>
          <w:rFonts w:hint="cs"/>
          <w:rtl/>
        </w:rPr>
        <w:t xml:space="preserve">על ציר הזמן, </w:t>
      </w:r>
      <w:r w:rsidR="00EA77F8">
        <w:rPr>
          <w:rFonts w:hint="cs"/>
          <w:rtl/>
        </w:rPr>
        <w:t>סיפור המס</w:t>
      </w:r>
      <w:r>
        <w:rPr>
          <w:rFonts w:hint="cs"/>
          <w:rtl/>
        </w:rPr>
        <w:t xml:space="preserve">קל מתחלק באופן ברור </w:t>
      </w:r>
      <w:r w:rsidR="00EA77F8">
        <w:rPr>
          <w:rFonts w:hint="cs"/>
          <w:rtl/>
        </w:rPr>
        <w:t>לשני חלקים</w:t>
      </w:r>
      <w:r>
        <w:rPr>
          <w:rFonts w:hint="cs"/>
          <w:rtl/>
        </w:rPr>
        <w:t>,</w:t>
      </w:r>
      <w:r w:rsidR="00EA77F8">
        <w:rPr>
          <w:rFonts w:hint="cs"/>
          <w:rtl/>
        </w:rPr>
        <w:t xml:space="preserve"> בעלי מבנה דומה: </w:t>
      </w:r>
      <w:r>
        <w:rPr>
          <w:rFonts w:hint="cs"/>
          <w:rtl/>
        </w:rPr>
        <w:t xml:space="preserve">החלק הראשון הינו הסיקול והתוכחה </w:t>
      </w:r>
      <w:r w:rsidR="00EC3332">
        <w:rPr>
          <w:rFonts w:hint="cs"/>
          <w:rtl/>
        </w:rPr>
        <w:t xml:space="preserve">עליו </w:t>
      </w:r>
      <w:r w:rsidR="00EA77F8">
        <w:rPr>
          <w:rFonts w:hint="cs"/>
          <w:rtl/>
        </w:rPr>
        <w:t>(ש' 1</w:t>
      </w:r>
      <w:r w:rsidR="00EA77F8">
        <w:rPr>
          <w:rFonts w:hint="eastAsia"/>
          <w:rtl/>
        </w:rPr>
        <w:t>–</w:t>
      </w:r>
      <w:r w:rsidR="00EA77F8">
        <w:rPr>
          <w:rFonts w:hint="cs"/>
          <w:rtl/>
        </w:rPr>
        <w:t>5),</w:t>
      </w:r>
      <w:r>
        <w:rPr>
          <w:rFonts w:hint="cs"/>
          <w:rtl/>
        </w:rPr>
        <w:t xml:space="preserve"> והחלק השני הוא לאחר זמן,</w:t>
      </w:r>
      <w:r w:rsidR="003F6B97">
        <w:rPr>
          <w:rFonts w:hint="cs"/>
          <w:rtl/>
        </w:rPr>
        <w:t xml:space="preserve"> </w:t>
      </w:r>
      <w:r>
        <w:rPr>
          <w:rFonts w:hint="cs"/>
          <w:rtl/>
        </w:rPr>
        <w:t>'לימים',</w:t>
      </w:r>
      <w:r w:rsidR="00EA77F8">
        <w:rPr>
          <w:rFonts w:hint="cs"/>
          <w:rtl/>
        </w:rPr>
        <w:t xml:space="preserve"> ההיתקלות באבן וההבנה </w:t>
      </w:r>
      <w:r>
        <w:rPr>
          <w:rFonts w:hint="cs"/>
          <w:rtl/>
        </w:rPr>
        <w:t>א</w:t>
      </w:r>
      <w:r w:rsidR="00EA77F8">
        <w:rPr>
          <w:rFonts w:hint="cs"/>
          <w:rtl/>
        </w:rPr>
        <w:t>ש</w:t>
      </w:r>
      <w:r>
        <w:rPr>
          <w:rFonts w:hint="cs"/>
          <w:rtl/>
        </w:rPr>
        <w:t xml:space="preserve">ר </w:t>
      </w:r>
      <w:r w:rsidR="00EA77F8">
        <w:rPr>
          <w:rFonts w:hint="cs"/>
          <w:rtl/>
        </w:rPr>
        <w:t>באה בעקבותיה (ש' 6</w:t>
      </w:r>
      <w:r w:rsidR="00EA77F8">
        <w:rPr>
          <w:rFonts w:hint="eastAsia"/>
          <w:rtl/>
        </w:rPr>
        <w:t>–</w:t>
      </w:r>
      <w:r w:rsidR="00EA77F8">
        <w:rPr>
          <w:rFonts w:hint="cs"/>
          <w:rtl/>
        </w:rPr>
        <w:t xml:space="preserve">9). </w:t>
      </w:r>
    </w:p>
    <w:p w:rsidR="00EA77F8" w:rsidRDefault="00EA77F8" w:rsidP="00EC3332">
      <w:pPr>
        <w:tabs>
          <w:tab w:val="left" w:pos="1106"/>
        </w:tabs>
        <w:adjustRightInd w:val="0"/>
        <w:spacing w:line="480" w:lineRule="exact"/>
        <w:rPr>
          <w:rtl/>
        </w:rPr>
      </w:pPr>
      <w:r>
        <w:rPr>
          <w:rFonts w:hint="cs"/>
          <w:rtl/>
        </w:rPr>
        <w:t>ההקבלה בין הח</w:t>
      </w:r>
      <w:r w:rsidR="00EC3332">
        <w:rPr>
          <w:rFonts w:hint="cs"/>
          <w:rtl/>
        </w:rPr>
        <w:t xml:space="preserve">לקים מודגשת על יד ניסוחה של </w:t>
      </w:r>
      <w:r>
        <w:rPr>
          <w:rFonts w:hint="cs"/>
          <w:rtl/>
        </w:rPr>
        <w:t>ה</w:t>
      </w:r>
      <w:r w:rsidR="00EC3332">
        <w:rPr>
          <w:rFonts w:hint="cs"/>
          <w:rtl/>
        </w:rPr>
        <w:t>בנת המסקל המופיעה</w:t>
      </w:r>
      <w:r>
        <w:rPr>
          <w:rFonts w:hint="cs"/>
          <w:rtl/>
        </w:rPr>
        <w:t xml:space="preserve"> בחלק השני</w:t>
      </w:r>
      <w:r w:rsidR="00EC3332">
        <w:rPr>
          <w:rFonts w:hint="cs"/>
          <w:rtl/>
        </w:rPr>
        <w:t>,</w:t>
      </w:r>
      <w:r>
        <w:rPr>
          <w:rFonts w:hint="cs"/>
          <w:rtl/>
        </w:rPr>
        <w:t xml:space="preserve"> באופן שחוזר על דברי החסיד בחלק הראשון. </w:t>
      </w:r>
    </w:p>
    <w:p w:rsidR="00EA77F8" w:rsidRDefault="00EA77F8" w:rsidP="00EC3332">
      <w:pPr>
        <w:adjustRightInd w:val="0"/>
        <w:spacing w:line="480" w:lineRule="exact"/>
        <w:rPr>
          <w:rtl/>
        </w:rPr>
      </w:pPr>
      <w:r>
        <w:rPr>
          <w:rFonts w:hint="cs"/>
          <w:rtl/>
        </w:rPr>
        <w:lastRenderedPageBreak/>
        <w:t>בחלק הראשון החסיד מוכיח אדם שמסקל מתוך שדהו לרשות הרבים ויוצר בה מפגע, והמסקל לועג לאותו חסיד. באופן פשוט</w:t>
      </w:r>
      <w:r w:rsidR="00EC3332">
        <w:rPr>
          <w:rFonts w:hint="cs"/>
          <w:rtl/>
        </w:rPr>
        <w:t xml:space="preserve">, </w:t>
      </w:r>
      <w:r>
        <w:rPr>
          <w:rFonts w:hint="cs"/>
          <w:rtl/>
        </w:rPr>
        <w:t>לעג</w:t>
      </w:r>
      <w:r w:rsidR="00EC3332">
        <w:rPr>
          <w:rFonts w:hint="cs"/>
          <w:rtl/>
        </w:rPr>
        <w:t>ו של המסקל</w:t>
      </w:r>
      <w:r>
        <w:rPr>
          <w:rFonts w:hint="cs"/>
          <w:rtl/>
        </w:rPr>
        <w:t xml:space="preserve"> נובע מכך שדבריו של החסיד נראים לו </w:t>
      </w:r>
      <w:r w:rsidR="00EC3332">
        <w:rPr>
          <w:rFonts w:hint="cs"/>
          <w:rtl/>
        </w:rPr>
        <w:t>כ</w:t>
      </w:r>
      <w:r>
        <w:rPr>
          <w:rFonts w:hint="cs"/>
          <w:rtl/>
        </w:rPr>
        <w:t xml:space="preserve">הפוכים למציאות. </w:t>
      </w:r>
      <w:r w:rsidR="00EC3332">
        <w:rPr>
          <w:rFonts w:hint="cs"/>
          <w:rtl/>
        </w:rPr>
        <w:t xml:space="preserve">בשלב זה, גם לקורא </w:t>
      </w:r>
      <w:r>
        <w:rPr>
          <w:rFonts w:hint="cs"/>
          <w:rtl/>
        </w:rPr>
        <w:t xml:space="preserve">הדברים עשויים להיראות </w:t>
      </w:r>
      <w:r w:rsidR="00EC3332">
        <w:rPr>
          <w:rFonts w:hint="cs"/>
          <w:rtl/>
        </w:rPr>
        <w:t>כסתומים</w:t>
      </w:r>
      <w:r>
        <w:rPr>
          <w:rFonts w:hint="cs"/>
          <w:rtl/>
        </w:rPr>
        <w:t>, ו</w:t>
      </w:r>
      <w:r w:rsidR="00EC3332">
        <w:rPr>
          <w:rFonts w:hint="cs"/>
          <w:rtl/>
        </w:rPr>
        <w:t xml:space="preserve">תפיסת החסיד את רשות הרבים כרשותו של המסקל ואת שדהו כרשות שאינה שלו, מעוררת תמיהה. </w:t>
      </w:r>
      <w:r>
        <w:rPr>
          <w:rFonts w:hint="cs"/>
          <w:rtl/>
        </w:rPr>
        <w:t>אכן, ההיגיון שבדברי החסיד עתיד להתברר רק בחלק השני של הסיפור, לאחר ש</w:t>
      </w:r>
      <w:r w:rsidR="00EC3332">
        <w:rPr>
          <w:rFonts w:hint="cs"/>
          <w:rtl/>
        </w:rPr>
        <w:t xml:space="preserve">המציאות </w:t>
      </w:r>
      <w:r>
        <w:rPr>
          <w:rFonts w:hint="cs"/>
          <w:rtl/>
        </w:rPr>
        <w:t>תשתנה.</w:t>
      </w:r>
    </w:p>
    <w:p w:rsidR="00EC3332" w:rsidRDefault="00EC3332" w:rsidP="001C7737">
      <w:pPr>
        <w:adjustRightInd w:val="0"/>
        <w:spacing w:line="480" w:lineRule="exact"/>
        <w:rPr>
          <w:rtl/>
        </w:rPr>
      </w:pPr>
      <w:r>
        <w:rPr>
          <w:rFonts w:hint="cs"/>
          <w:rtl/>
        </w:rPr>
        <w:t>המילה 'רשות', ה</w:t>
      </w:r>
      <w:r w:rsidR="00EA77F8">
        <w:rPr>
          <w:rFonts w:hint="cs"/>
          <w:rtl/>
        </w:rPr>
        <w:t xml:space="preserve">חוזרת </w:t>
      </w:r>
      <w:r>
        <w:rPr>
          <w:rFonts w:hint="cs"/>
          <w:rtl/>
        </w:rPr>
        <w:t xml:space="preserve">בסיפור </w:t>
      </w:r>
      <w:r w:rsidR="00EA77F8">
        <w:rPr>
          <w:rFonts w:hint="cs"/>
          <w:rtl/>
        </w:rPr>
        <w:t>שבע פעמ</w:t>
      </w:r>
      <w:r>
        <w:rPr>
          <w:rFonts w:hint="cs"/>
          <w:rtl/>
        </w:rPr>
        <w:t>ים בהטיות שונות, היא מילת מפתח</w:t>
      </w:r>
      <w:r w:rsidR="00EA77F8">
        <w:rPr>
          <w:rFonts w:hint="cs"/>
          <w:rtl/>
        </w:rPr>
        <w:t>, וניתן להגדירה כ'מילה מנח</w:t>
      </w:r>
      <w:bookmarkStart w:id="6" w:name="מנחה"/>
      <w:bookmarkEnd w:id="6"/>
      <w:r w:rsidR="00EA77F8">
        <w:rPr>
          <w:rFonts w:hint="cs"/>
          <w:rtl/>
        </w:rPr>
        <w:t>ה'. המילה המנחה 'רשות' מושכת את תשומת הלב ליחסן של הדמויות לרשויות השונות כתמה מרכזית בסיפור. לגלוגו של המסקל מלמד שתפיסתו את רשו</w:t>
      </w:r>
      <w:r>
        <w:rPr>
          <w:rFonts w:hint="cs"/>
          <w:rtl/>
        </w:rPr>
        <w:t>ת הרבים הפוכה לתפיסת החסיד: הוא תופס את רשות הרבים כרשות שאיננה משתייכת אליו</w:t>
      </w:r>
      <w:r w:rsidR="00EA77F8">
        <w:rPr>
          <w:rFonts w:hint="cs"/>
          <w:rtl/>
        </w:rPr>
        <w:t xml:space="preserve"> כלל. אמנם, תפיסה זו אי</w:t>
      </w:r>
      <w:r w:rsidR="001C7737">
        <w:rPr>
          <w:rFonts w:hint="cs"/>
          <w:rtl/>
        </w:rPr>
        <w:t>ננה נאמרת על ידו במפורש, אך היא</w:t>
      </w:r>
      <w:r w:rsidR="00EA77F8">
        <w:rPr>
          <w:rFonts w:hint="cs"/>
          <w:rtl/>
        </w:rPr>
        <w:t xml:space="preserve"> עולה בעקיפין מן המסופר עליו: הסיקול לרשות הרבים מבטא אדישות מוחלטת כלפי מצבה של אותה רשות, אף שלכאורה דרך העולם </w:t>
      </w:r>
      <w:r>
        <w:rPr>
          <w:rFonts w:hint="cs"/>
          <w:rtl/>
        </w:rPr>
        <w:t xml:space="preserve">היא </w:t>
      </w:r>
      <w:r w:rsidR="00EA77F8">
        <w:rPr>
          <w:rFonts w:hint="cs"/>
          <w:rtl/>
        </w:rPr>
        <w:t>שגם בעלי רכוש פרטי משתמשים ברשו</w:t>
      </w:r>
      <w:r>
        <w:rPr>
          <w:rFonts w:hint="cs"/>
          <w:rtl/>
        </w:rPr>
        <w:t>ת הרבים. במעשהו מוציא עצמו</w:t>
      </w:r>
      <w:r w:rsidR="00EA77F8">
        <w:rPr>
          <w:rFonts w:hint="cs"/>
          <w:rtl/>
        </w:rPr>
        <w:t xml:space="preserve"> המסקל, לפחות באופן סמלי, מאותה רשות ומֵחֶברָת ההולכים בה. אילו </w:t>
      </w:r>
      <w:r>
        <w:rPr>
          <w:rFonts w:hint="cs"/>
          <w:rtl/>
        </w:rPr>
        <w:t>הרגיש כחלק מהחברה שרשות הרבים משותפת לה,</w:t>
      </w:r>
      <w:r w:rsidR="00EA77F8">
        <w:rPr>
          <w:rFonts w:hint="cs"/>
          <w:rtl/>
        </w:rPr>
        <w:t xml:space="preserve"> לא היה ממהר לפגוע בה. </w:t>
      </w:r>
    </w:p>
    <w:p w:rsidR="00EA77F8" w:rsidRDefault="00EA77F8" w:rsidP="00EC3332">
      <w:pPr>
        <w:adjustRightInd w:val="0"/>
        <w:spacing w:line="480" w:lineRule="exact"/>
        <w:rPr>
          <w:rtl/>
        </w:rPr>
      </w:pPr>
      <w:r>
        <w:rPr>
          <w:rFonts w:hint="cs"/>
          <w:rtl/>
        </w:rPr>
        <w:t>כאמור לעיל, בהמשך מקבלת תפיסתו ש</w:t>
      </w:r>
      <w:r w:rsidR="00EC3332">
        <w:rPr>
          <w:rFonts w:hint="cs"/>
          <w:rtl/>
        </w:rPr>
        <w:t>ל המסקל ביטוי בדבריו של החסיד: "</w:t>
      </w:r>
      <w:r>
        <w:rPr>
          <w:rFonts w:hint="cs"/>
          <w:rtl/>
        </w:rPr>
        <w:t xml:space="preserve">מפני מה אתה מסקל </w:t>
      </w:r>
      <w:r w:rsidRPr="009C4DC6">
        <w:rPr>
          <w:rFonts w:hint="cs"/>
          <w:b/>
          <w:bCs/>
          <w:rtl/>
        </w:rPr>
        <w:t>מרשות שאינה שלך לרשות ש</w:t>
      </w:r>
      <w:r>
        <w:rPr>
          <w:rFonts w:hint="cs"/>
          <w:b/>
          <w:bCs/>
          <w:rtl/>
        </w:rPr>
        <w:t>לך</w:t>
      </w:r>
      <w:r w:rsidR="00EC3332">
        <w:rPr>
          <w:rFonts w:hint="cs"/>
          <w:rtl/>
        </w:rPr>
        <w:t>"</w:t>
      </w:r>
      <w:r>
        <w:rPr>
          <w:rFonts w:hint="cs"/>
          <w:rtl/>
        </w:rPr>
        <w:t>. ממשפט זה, שמציג את היחס בין הרשויות כקוטבי, ומתגובת</w:t>
      </w:r>
      <w:r w:rsidR="00EC3332">
        <w:rPr>
          <w:rFonts w:hint="cs"/>
          <w:rtl/>
        </w:rPr>
        <w:t>ו של</w:t>
      </w:r>
      <w:r>
        <w:rPr>
          <w:rFonts w:hint="cs"/>
          <w:rtl/>
        </w:rPr>
        <w:t xml:space="preserve"> המסקל, ניתן להסיק בעקיפין את ת</w:t>
      </w:r>
      <w:r w:rsidR="00830761">
        <w:rPr>
          <w:rFonts w:hint="cs"/>
          <w:rtl/>
        </w:rPr>
        <w:t>פיסתו</w:t>
      </w:r>
      <w:r w:rsidR="00EC3332">
        <w:rPr>
          <w:rFonts w:hint="cs"/>
          <w:rtl/>
        </w:rPr>
        <w:t>, ה</w:t>
      </w:r>
      <w:r>
        <w:rPr>
          <w:rFonts w:hint="cs"/>
          <w:rtl/>
        </w:rPr>
        <w:t>מכילה את אותה קוטביות באופן הפוך: רשות הרבים היא לדעתו הרשות שאינה שלו.</w:t>
      </w:r>
    </w:p>
    <w:p w:rsidR="00640EB3" w:rsidRDefault="00EA77F8" w:rsidP="00640EB3">
      <w:pPr>
        <w:adjustRightInd w:val="0"/>
        <w:spacing w:line="480" w:lineRule="exact"/>
        <w:rPr>
          <w:rtl/>
        </w:rPr>
      </w:pPr>
      <w:r>
        <w:rPr>
          <w:rFonts w:hint="cs"/>
          <w:rtl/>
        </w:rPr>
        <w:lastRenderedPageBreak/>
        <w:t xml:space="preserve">בחלקו השני של הסיפור, </w:t>
      </w:r>
      <w:r w:rsidR="00830761">
        <w:rPr>
          <w:rFonts w:hint="cs"/>
          <w:rtl/>
        </w:rPr>
        <w:t>א</w:t>
      </w:r>
      <w:r>
        <w:rPr>
          <w:rFonts w:hint="cs"/>
          <w:rtl/>
        </w:rPr>
        <w:t>ש</w:t>
      </w:r>
      <w:r w:rsidR="00830761">
        <w:rPr>
          <w:rFonts w:hint="cs"/>
          <w:rtl/>
        </w:rPr>
        <w:t xml:space="preserve">ר </w:t>
      </w:r>
      <w:r>
        <w:rPr>
          <w:rFonts w:hint="cs"/>
          <w:rtl/>
        </w:rPr>
        <w:t xml:space="preserve">מתרחש מבחינה כרונולוגית כעבור זמן, נסגרים שני המעגלים שנפתחו בחלק הראשון: מעגל התוכחה המוסרית ומעגל המישור הנוסף, הסתום, שהיה מגולם בדברי החסיד. במישור המוסרי המסקל, שיצר מפגע ברשות הרבים ולגלג על תוכחת החסיד, מוצא את עצמו ניזוק על ידי אותו מפגע </w:t>
      </w:r>
      <w:r w:rsidR="00283CFA">
        <w:rPr>
          <w:rFonts w:hint="cs"/>
          <w:rtl/>
        </w:rPr>
        <w:t xml:space="preserve">שיצר במו ידיו, בבחינת 'חופר </w:t>
      </w:r>
      <w:proofErr w:type="spellStart"/>
      <w:r w:rsidR="00283CFA">
        <w:rPr>
          <w:rFonts w:hint="cs"/>
          <w:rtl/>
        </w:rPr>
        <w:t>גומץ</w:t>
      </w:r>
      <w:proofErr w:type="spellEnd"/>
      <w:r>
        <w:rPr>
          <w:rFonts w:hint="cs"/>
          <w:rtl/>
        </w:rPr>
        <w:t xml:space="preserve"> בו </w:t>
      </w:r>
      <w:proofErr w:type="spellStart"/>
      <w:r>
        <w:rPr>
          <w:rFonts w:hint="cs"/>
          <w:rtl/>
        </w:rPr>
        <w:t>יפול</w:t>
      </w:r>
      <w:proofErr w:type="spellEnd"/>
      <w:r>
        <w:rPr>
          <w:rFonts w:hint="cs"/>
          <w:rtl/>
        </w:rPr>
        <w:t>'</w:t>
      </w:r>
      <w:r w:rsidR="00283CFA">
        <w:rPr>
          <w:rFonts w:hint="cs"/>
          <w:rtl/>
        </w:rPr>
        <w:t xml:space="preserve"> (קהלת י)</w:t>
      </w:r>
      <w:r>
        <w:rPr>
          <w:rFonts w:hint="cs"/>
          <w:rtl/>
        </w:rPr>
        <w:t xml:space="preserve">. לשם כך היה יכול הסיפור להסתפק בתיאור קצר שבו המסקל הולך מסיבה </w:t>
      </w:r>
      <w:r w:rsidR="00EC3332">
        <w:rPr>
          <w:rFonts w:hint="cs"/>
          <w:rtl/>
        </w:rPr>
        <w:t>כזו או אחרת</w:t>
      </w:r>
      <w:r w:rsidR="00640EB3">
        <w:rPr>
          <w:rFonts w:hint="cs"/>
          <w:rtl/>
        </w:rPr>
        <w:t xml:space="preserve"> ברשות הרבים ונתקל באבן. ברם, הסיפור חותר ליותר מכך. הוא מתאר שה</w:t>
      </w:r>
      <w:r>
        <w:rPr>
          <w:rFonts w:hint="cs"/>
          <w:rtl/>
        </w:rPr>
        <w:t xml:space="preserve">מסקל נאלץ למכור את שדהו, </w:t>
      </w:r>
      <w:r w:rsidR="00830761">
        <w:rPr>
          <w:rFonts w:hint="cs"/>
          <w:rtl/>
        </w:rPr>
        <w:t>ובכך נוצר</w:t>
      </w:r>
      <w:r w:rsidR="00640EB3">
        <w:rPr>
          <w:rFonts w:hint="cs"/>
          <w:rtl/>
        </w:rPr>
        <w:t xml:space="preserve"> מצב שהלה</w:t>
      </w:r>
      <w:r>
        <w:rPr>
          <w:rFonts w:hint="cs"/>
          <w:rtl/>
        </w:rPr>
        <w:t xml:space="preserve"> נותר ללא קרקע משלו, וממילא הרשות היחידה שיכולה לה</w:t>
      </w:r>
      <w:r w:rsidR="00830761">
        <w:rPr>
          <w:rFonts w:hint="cs"/>
          <w:rtl/>
        </w:rPr>
        <w:t>יקרא שלו ברגע זה היא רשות הרבים,</w:t>
      </w:r>
      <w:r w:rsidR="00640EB3">
        <w:rPr>
          <w:rFonts w:hint="cs"/>
          <w:rtl/>
        </w:rPr>
        <w:t xml:space="preserve"> </w:t>
      </w:r>
      <w:r w:rsidR="00830761">
        <w:rPr>
          <w:rFonts w:hint="cs"/>
          <w:rtl/>
        </w:rPr>
        <w:t>ו</w:t>
      </w:r>
      <w:r w:rsidR="00640EB3">
        <w:rPr>
          <w:rFonts w:hint="cs"/>
          <w:rtl/>
        </w:rPr>
        <w:t xml:space="preserve">בכך </w:t>
      </w:r>
      <w:r>
        <w:rPr>
          <w:rFonts w:hint="cs"/>
          <w:rtl/>
        </w:rPr>
        <w:t xml:space="preserve"> מתבארים דבריו של החסיד מה</w:t>
      </w:r>
      <w:r w:rsidR="00640EB3">
        <w:rPr>
          <w:rFonts w:hint="cs"/>
          <w:rtl/>
        </w:rPr>
        <w:t>חלק הראשון. אכן, התהפכו היוצרות</w:t>
      </w:r>
      <w:r>
        <w:rPr>
          <w:rFonts w:hint="cs"/>
          <w:rtl/>
        </w:rPr>
        <w:t xml:space="preserve"> והרשות</w:t>
      </w:r>
      <w:r w:rsidR="00640EB3">
        <w:rPr>
          <w:rFonts w:hint="cs"/>
          <w:rtl/>
        </w:rPr>
        <w:t xml:space="preserve"> שהייתה שלו איננה</w:t>
      </w:r>
      <w:r>
        <w:rPr>
          <w:rFonts w:hint="cs"/>
          <w:rtl/>
        </w:rPr>
        <w:t xml:space="preserve"> עוד, בעוד שהרשות שחשב שאין לו שייכות אליה</w:t>
      </w:r>
      <w:r w:rsidR="00640EB3">
        <w:rPr>
          <w:rFonts w:hint="cs"/>
          <w:rtl/>
        </w:rPr>
        <w:t>,</w:t>
      </w:r>
      <w:r>
        <w:rPr>
          <w:rFonts w:hint="cs"/>
          <w:rtl/>
        </w:rPr>
        <w:t xml:space="preserve"> התבררה כרשות היחידה </w:t>
      </w:r>
      <w:r w:rsidR="00640EB3">
        <w:rPr>
          <w:rFonts w:hint="cs"/>
          <w:rtl/>
        </w:rPr>
        <w:t>א</w:t>
      </w:r>
      <w:r>
        <w:rPr>
          <w:rFonts w:hint="cs"/>
          <w:rtl/>
        </w:rPr>
        <w:t>ש</w:t>
      </w:r>
      <w:r w:rsidR="00640EB3">
        <w:rPr>
          <w:rFonts w:hint="cs"/>
          <w:rtl/>
        </w:rPr>
        <w:t xml:space="preserve">ר </w:t>
      </w:r>
      <w:r>
        <w:rPr>
          <w:rFonts w:hint="cs"/>
          <w:rtl/>
        </w:rPr>
        <w:t>הוא</w:t>
      </w:r>
      <w:r w:rsidR="00640EB3">
        <w:rPr>
          <w:rFonts w:hint="cs"/>
          <w:rtl/>
        </w:rPr>
        <w:t xml:space="preserve"> שייך אליה</w:t>
      </w:r>
      <w:r>
        <w:rPr>
          <w:rFonts w:hint="cs"/>
          <w:rtl/>
        </w:rPr>
        <w:t xml:space="preserve"> באמת</w:t>
      </w:r>
      <w:r w:rsidR="00640EB3">
        <w:rPr>
          <w:rFonts w:hint="cs"/>
          <w:rtl/>
        </w:rPr>
        <w:t>.</w:t>
      </w:r>
      <w:r>
        <w:rPr>
          <w:rFonts w:hint="cs"/>
          <w:rtl/>
        </w:rPr>
        <w:t xml:space="preserve"> </w:t>
      </w:r>
    </w:p>
    <w:p w:rsidR="003F6B97" w:rsidRDefault="00EA77F8" w:rsidP="00640EB3">
      <w:pPr>
        <w:adjustRightInd w:val="0"/>
        <w:spacing w:line="480" w:lineRule="exact"/>
        <w:rPr>
          <w:rtl/>
        </w:rPr>
      </w:pPr>
      <w:r>
        <w:rPr>
          <w:rFonts w:hint="cs"/>
          <w:rtl/>
        </w:rPr>
        <w:t>דברי החסיד התבררו כמבוססים על ראיה עמוקה וארוכת טווח של המציאות. לפי ראיה זו</w:t>
      </w:r>
      <w:r w:rsidR="00640EB3">
        <w:rPr>
          <w:rFonts w:hint="cs"/>
          <w:rtl/>
        </w:rPr>
        <w:t>,</w:t>
      </w:r>
      <w:r>
        <w:rPr>
          <w:rFonts w:hint="cs"/>
          <w:rtl/>
        </w:rPr>
        <w:t xml:space="preserve"> הזיקה</w:t>
      </w:r>
      <w:r w:rsidR="00640EB3">
        <w:rPr>
          <w:rFonts w:hint="cs"/>
          <w:rtl/>
        </w:rPr>
        <w:t xml:space="preserve"> בין אדם לרשותו הפרטית הינה </w:t>
      </w:r>
      <w:r>
        <w:rPr>
          <w:rFonts w:hint="cs"/>
          <w:rtl/>
        </w:rPr>
        <w:t xml:space="preserve">רופפת </w:t>
      </w:r>
      <w:r w:rsidR="00640EB3">
        <w:rPr>
          <w:rFonts w:hint="cs"/>
          <w:rtl/>
        </w:rPr>
        <w:t>יותר מ</w:t>
      </w:r>
      <w:r>
        <w:rPr>
          <w:rFonts w:hint="cs"/>
          <w:rtl/>
        </w:rPr>
        <w:t xml:space="preserve">שנדמה, שכן מה שנראה לאדם כרשותו ברגע נתון איננו בהכרח כזה לטווח </w:t>
      </w:r>
      <w:r w:rsidR="00830761">
        <w:rPr>
          <w:rFonts w:hint="cs"/>
          <w:rtl/>
        </w:rPr>
        <w:t>ה</w:t>
      </w:r>
      <w:r>
        <w:rPr>
          <w:rFonts w:hint="cs"/>
          <w:rtl/>
        </w:rPr>
        <w:t xml:space="preserve">ארוך. הרשות היחידה </w:t>
      </w:r>
      <w:r w:rsidR="00640EB3">
        <w:rPr>
          <w:rFonts w:hint="cs"/>
          <w:rtl/>
        </w:rPr>
        <w:t>א</w:t>
      </w:r>
      <w:r>
        <w:rPr>
          <w:rFonts w:hint="cs"/>
          <w:rtl/>
        </w:rPr>
        <w:t>ש</w:t>
      </w:r>
      <w:r w:rsidR="00640EB3">
        <w:rPr>
          <w:rFonts w:hint="cs"/>
          <w:rtl/>
        </w:rPr>
        <w:t>ר אליה באמת משתייך ה</w:t>
      </w:r>
      <w:r>
        <w:rPr>
          <w:rFonts w:hint="cs"/>
          <w:rtl/>
        </w:rPr>
        <w:t>אדם באופן קבוע היא</w:t>
      </w:r>
      <w:r w:rsidR="00640EB3">
        <w:rPr>
          <w:rFonts w:hint="cs"/>
          <w:rtl/>
        </w:rPr>
        <w:t xml:space="preserve"> רשות הרבים, שכן שייכותו </w:t>
      </w:r>
      <w:r>
        <w:rPr>
          <w:rFonts w:hint="cs"/>
          <w:rtl/>
        </w:rPr>
        <w:t>אליה</w:t>
      </w:r>
      <w:r w:rsidR="00830761">
        <w:rPr>
          <w:rFonts w:hint="cs"/>
          <w:rtl/>
        </w:rPr>
        <w:t xml:space="preserve"> נובעת</w:t>
      </w:r>
      <w:r>
        <w:rPr>
          <w:rFonts w:hint="cs"/>
          <w:rtl/>
        </w:rPr>
        <w:t xml:space="preserve"> אינה מתוקף מצבו הממוני ויכולתו הקניי</w:t>
      </w:r>
      <w:r w:rsidR="00640EB3">
        <w:rPr>
          <w:rFonts w:hint="cs"/>
          <w:rtl/>
        </w:rPr>
        <w:t>נית, אלא מתוקף היותו חלק מהרבים.</w:t>
      </w:r>
      <w:r>
        <w:rPr>
          <w:rFonts w:hint="cs"/>
          <w:rtl/>
        </w:rPr>
        <w:t xml:space="preserve"> הוויה</w:t>
      </w:r>
      <w:r w:rsidR="00640EB3">
        <w:rPr>
          <w:rFonts w:hint="cs"/>
          <w:rtl/>
        </w:rPr>
        <w:t xml:space="preserve"> זו אינה משתנה, אף אם ניתן</w:t>
      </w:r>
      <w:r>
        <w:rPr>
          <w:rFonts w:hint="cs"/>
          <w:rtl/>
        </w:rPr>
        <w:t xml:space="preserve"> להתעלם ממנה באופן זמני, כפי שעשה המסקל. </w:t>
      </w:r>
    </w:p>
    <w:p w:rsidR="00EA77F8" w:rsidRDefault="00EA77F8" w:rsidP="00640EB3">
      <w:pPr>
        <w:adjustRightInd w:val="0"/>
        <w:spacing w:line="480" w:lineRule="exact"/>
        <w:rPr>
          <w:rtl/>
        </w:rPr>
      </w:pPr>
      <w:r>
        <w:rPr>
          <w:rFonts w:hint="cs"/>
          <w:rtl/>
        </w:rPr>
        <w:t>בתיאור ההיפוך שחל בגורלו ובהבנתו של המסקל</w:t>
      </w:r>
      <w:r w:rsidR="003F6B97">
        <w:rPr>
          <w:rFonts w:hint="cs"/>
          <w:rtl/>
        </w:rPr>
        <w:t>, משתמש המספר באירוניה,</w:t>
      </w:r>
      <w:r>
        <w:rPr>
          <w:rFonts w:hint="cs"/>
          <w:rtl/>
        </w:rPr>
        <w:t xml:space="preserve"> כאשר המסקל נתקל במפגע שיצר במו ידיו. אירוניה זו תורמת גם היא לסגירת מעגל בין חלקי </w:t>
      </w:r>
      <w:r>
        <w:rPr>
          <w:rFonts w:hint="cs"/>
          <w:rtl/>
        </w:rPr>
        <w:lastRenderedPageBreak/>
        <w:t>הסיפור, שכן המסקל שלגלג בחלק הראשון</w:t>
      </w:r>
      <w:r w:rsidR="003F6B97">
        <w:rPr>
          <w:rFonts w:hint="cs"/>
          <w:rtl/>
        </w:rPr>
        <w:t>,</w:t>
      </w:r>
      <w:r>
        <w:rPr>
          <w:rFonts w:hint="cs"/>
          <w:rtl/>
        </w:rPr>
        <w:t xml:space="preserve"> מבין בחלק השני שהאירוניה והלגלוג חוזרים ומופנים כלפיו.</w:t>
      </w:r>
    </w:p>
    <w:p w:rsidR="003F6B97" w:rsidRDefault="00EA77F8" w:rsidP="00193B5A">
      <w:pPr>
        <w:adjustRightInd w:val="0"/>
        <w:spacing w:line="480" w:lineRule="exact"/>
        <w:rPr>
          <w:rtl/>
        </w:rPr>
      </w:pPr>
      <w:r>
        <w:rPr>
          <w:rFonts w:hint="cs"/>
          <w:rtl/>
        </w:rPr>
        <w:t>דברי החסיד מכילים אפוא מסר כפול: מס</w:t>
      </w:r>
      <w:bookmarkStart w:id="7" w:name="מסר"/>
      <w:bookmarkEnd w:id="7"/>
      <w:r w:rsidR="003F6B97">
        <w:rPr>
          <w:rFonts w:hint="cs"/>
          <w:rtl/>
        </w:rPr>
        <w:t>ר</w:t>
      </w:r>
      <w:r w:rsidR="00193B5A">
        <w:rPr>
          <w:rFonts w:hint="cs"/>
          <w:rtl/>
        </w:rPr>
        <w:t xml:space="preserve"> פילוסופי</w:t>
      </w:r>
      <w:r w:rsidR="003F6B97">
        <w:rPr>
          <w:rFonts w:hint="cs"/>
          <w:rtl/>
        </w:rPr>
        <w:t xml:space="preserve"> ואמירה מוסרית ה</w:t>
      </w:r>
      <w:r>
        <w:rPr>
          <w:rFonts w:hint="cs"/>
          <w:rtl/>
        </w:rPr>
        <w:t xml:space="preserve">נובעת ממנו. במישור </w:t>
      </w:r>
      <w:r w:rsidR="00193B5A">
        <w:rPr>
          <w:rFonts w:hint="cs"/>
          <w:rtl/>
        </w:rPr>
        <w:t>הפילוסופי</w:t>
      </w:r>
      <w:r w:rsidR="003F6B97">
        <w:rPr>
          <w:rFonts w:hint="cs"/>
          <w:rtl/>
        </w:rPr>
        <w:t>, האדם נקרא</w:t>
      </w:r>
      <w:r>
        <w:rPr>
          <w:rFonts w:hint="cs"/>
          <w:rtl/>
        </w:rPr>
        <w:t xml:space="preserve"> לבחון מחדש את הזיקה בינו לבין רכושו, כזיקה זמנית יותר </w:t>
      </w:r>
      <w:r w:rsidR="003F6B97">
        <w:rPr>
          <w:rFonts w:hint="cs"/>
          <w:rtl/>
        </w:rPr>
        <w:t>ויציבה פחות מ</w:t>
      </w:r>
      <w:r w:rsidR="00595136">
        <w:rPr>
          <w:rFonts w:hint="cs"/>
          <w:rtl/>
        </w:rPr>
        <w:t>שנדמה</w:t>
      </w:r>
      <w:r>
        <w:rPr>
          <w:rFonts w:hint="cs"/>
          <w:rtl/>
        </w:rPr>
        <w:t xml:space="preserve"> ברגע נתון.</w:t>
      </w:r>
      <w:r w:rsidR="00595136">
        <w:rPr>
          <w:rFonts w:hint="cs"/>
          <w:rtl/>
        </w:rPr>
        <w:t xml:space="preserve"> לעומת </w:t>
      </w:r>
      <w:r>
        <w:rPr>
          <w:rFonts w:hint="cs"/>
          <w:rtl/>
        </w:rPr>
        <w:t>זאת</w:t>
      </w:r>
      <w:r w:rsidR="00595136">
        <w:rPr>
          <w:rFonts w:hint="cs"/>
          <w:rtl/>
        </w:rPr>
        <w:t>, הזיקה הקבועה יותר לרשות הרבים ה</w:t>
      </w:r>
      <w:r>
        <w:rPr>
          <w:rFonts w:hint="cs"/>
          <w:rtl/>
        </w:rPr>
        <w:t>עלולה להיתפס בעיני בעל רכוש פרט</w:t>
      </w:r>
      <w:r w:rsidR="00595136">
        <w:rPr>
          <w:rFonts w:hint="cs"/>
          <w:rtl/>
        </w:rPr>
        <w:t xml:space="preserve">י רב כחלשה, </w:t>
      </w:r>
      <w:r>
        <w:rPr>
          <w:rFonts w:hint="cs"/>
          <w:rtl/>
        </w:rPr>
        <w:t xml:space="preserve">מתבררת כזיקה היציבה יותר. </w:t>
      </w:r>
    </w:p>
    <w:p w:rsidR="00830761" w:rsidRDefault="00EA77F8" w:rsidP="00A5784F">
      <w:pPr>
        <w:adjustRightInd w:val="0"/>
        <w:spacing w:line="480" w:lineRule="exact"/>
        <w:rPr>
          <w:rtl/>
        </w:rPr>
      </w:pPr>
      <w:r>
        <w:rPr>
          <w:rFonts w:hint="cs"/>
          <w:rtl/>
        </w:rPr>
        <w:t>במישור המוסרי</w:t>
      </w:r>
      <w:r w:rsidR="003F6B97">
        <w:rPr>
          <w:rFonts w:hint="cs"/>
          <w:rtl/>
        </w:rPr>
        <w:t>,</w:t>
      </w:r>
      <w:r>
        <w:rPr>
          <w:rFonts w:hint="cs"/>
          <w:rtl/>
        </w:rPr>
        <w:t xml:space="preserve"> מכילים דברי החסיד מסר לגבי זיקתו של </w:t>
      </w:r>
      <w:r w:rsidR="003F6B97">
        <w:rPr>
          <w:rFonts w:hint="cs"/>
          <w:rtl/>
        </w:rPr>
        <w:t>ה</w:t>
      </w:r>
      <w:r>
        <w:rPr>
          <w:rFonts w:hint="cs"/>
          <w:rtl/>
        </w:rPr>
        <w:t>אדם אל הכלל, שהוא מעבר לאמירה הטריוויאלית שאין ליצור מפגע ש</w:t>
      </w:r>
      <w:r w:rsidR="00595136">
        <w:rPr>
          <w:rFonts w:hint="cs"/>
          <w:rtl/>
        </w:rPr>
        <w:t xml:space="preserve">אנשים עלולים להינזק ממנו, או </w:t>
      </w:r>
      <w:r>
        <w:rPr>
          <w:rFonts w:hint="cs"/>
          <w:rtl/>
        </w:rPr>
        <w:t xml:space="preserve">מאמירה בתחום הגמול, שאדם שיוצר מפגע סופו להינזק בו </w:t>
      </w:r>
      <w:r w:rsidR="00595136">
        <w:rPr>
          <w:rFonts w:hint="cs"/>
          <w:rtl/>
        </w:rPr>
        <w:t xml:space="preserve">בעצמו </w:t>
      </w:r>
      <w:r>
        <w:rPr>
          <w:rFonts w:hint="cs"/>
          <w:rtl/>
        </w:rPr>
        <w:t>בנסיבות בלתי</w:t>
      </w:r>
      <w:r w:rsidR="003F6B97">
        <w:rPr>
          <w:rFonts w:hint="cs"/>
          <w:rtl/>
        </w:rPr>
        <w:t xml:space="preserve"> צפויות. היותו של אדם חלק מהכלל הינה</w:t>
      </w:r>
      <w:r>
        <w:rPr>
          <w:rFonts w:hint="cs"/>
          <w:rtl/>
        </w:rPr>
        <w:t xml:space="preserve"> עובדה קבועה, אף אם </w:t>
      </w:r>
      <w:r w:rsidR="00595136">
        <w:rPr>
          <w:rFonts w:hint="cs"/>
          <w:rtl/>
        </w:rPr>
        <w:t>ה</w:t>
      </w:r>
      <w:r>
        <w:rPr>
          <w:rFonts w:hint="cs"/>
          <w:rtl/>
        </w:rPr>
        <w:t xml:space="preserve">אדם עשוי להתעלם ממנה באופן זמני, ולנסות לחיות במנותק מזיקה זו. </w:t>
      </w:r>
    </w:p>
    <w:p w:rsidR="001E5A39" w:rsidRDefault="00A5784F" w:rsidP="00884938">
      <w:pPr>
        <w:adjustRightInd w:val="0"/>
        <w:spacing w:line="480" w:lineRule="exact"/>
        <w:rPr>
          <w:sz w:val="28"/>
          <w:rtl/>
        </w:rPr>
      </w:pPr>
      <w:r>
        <w:rPr>
          <w:rFonts w:hint="cs"/>
          <w:rtl/>
        </w:rPr>
        <w:t>בשלב ראשון, החסיד מנסה להקנות למסקל מסר זה על ידי תוכחה מילולית. יתכן ו</w:t>
      </w:r>
      <w:r w:rsidR="00EA77F8">
        <w:rPr>
          <w:rFonts w:hint="cs"/>
          <w:rtl/>
        </w:rPr>
        <w:t>לו</w:t>
      </w:r>
      <w:r>
        <w:rPr>
          <w:rFonts w:hint="cs"/>
          <w:rtl/>
        </w:rPr>
        <w:t xml:space="preserve"> היה המסקל מ</w:t>
      </w:r>
      <w:r w:rsidR="00EA77F8">
        <w:rPr>
          <w:rFonts w:hint="cs"/>
          <w:rtl/>
        </w:rPr>
        <w:t>קשיב</w:t>
      </w:r>
      <w:r>
        <w:rPr>
          <w:rFonts w:hint="cs"/>
          <w:rtl/>
        </w:rPr>
        <w:t xml:space="preserve"> לו,</w:t>
      </w:r>
      <w:r w:rsidR="00EA77F8">
        <w:rPr>
          <w:rFonts w:hint="cs"/>
          <w:rtl/>
        </w:rPr>
        <w:t xml:space="preserve"> היה חוסך מעצמו א</w:t>
      </w:r>
      <w:r>
        <w:rPr>
          <w:rFonts w:hint="cs"/>
          <w:rtl/>
        </w:rPr>
        <w:t>ת הידרדרותו הכלכלית. ברם, המסקל</w:t>
      </w:r>
      <w:r w:rsidR="00283CFA">
        <w:rPr>
          <w:rFonts w:hint="cs"/>
          <w:rtl/>
        </w:rPr>
        <w:t>,</w:t>
      </w:r>
      <w:r w:rsidR="00EA77F8">
        <w:rPr>
          <w:rFonts w:hint="cs"/>
          <w:rtl/>
        </w:rPr>
        <w:t xml:space="preserve"> ביהירותו, מסרב להקשיב. את אותו לקח הוא לומד בדרך הקשה, כאשר תהפוכות הגורל משיבות לו בעל כור</w:t>
      </w:r>
      <w:r>
        <w:rPr>
          <w:rFonts w:hint="cs"/>
          <w:rtl/>
        </w:rPr>
        <w:t>חו את ההבנה שהוא חלק מאותו כלל, ורשות הרבים הינה הרשות היחידה השייכת לו, ואם נדייק, נאמר שהו</w:t>
      </w:r>
      <w:r w:rsidR="00EA77F8">
        <w:rPr>
          <w:rFonts w:hint="cs"/>
          <w:rtl/>
        </w:rPr>
        <w:t>א משתייך אליה. כחלק מאותו כלל שהוא זלזל בו וראה עצמו כנפרד ממנו הוא נתקל באבן, שבעיני רוחו היוותה סכנה רק עבור ה</w:t>
      </w:r>
      <w:r>
        <w:rPr>
          <w:rFonts w:hint="cs"/>
          <w:rtl/>
        </w:rPr>
        <w:t>שייכים לכלל, שבמחשבתו, הוא עצמו לא נמנה עמה</w:t>
      </w:r>
      <w:bookmarkStart w:id="8" w:name="_Toc217407892"/>
      <w:r w:rsidR="00884938">
        <w:rPr>
          <w:rFonts w:hint="cs"/>
          <w:rtl/>
        </w:rPr>
        <w:t>ם.</w:t>
      </w:r>
    </w:p>
    <w:p w:rsidR="00EA77F8" w:rsidRPr="00BB6A82" w:rsidRDefault="00EA77F8" w:rsidP="001E5A39">
      <w:pPr>
        <w:pStyle w:val="3"/>
        <w:spacing w:line="480" w:lineRule="exact"/>
        <w:jc w:val="center"/>
        <w:rPr>
          <w:sz w:val="28"/>
          <w:rtl/>
        </w:rPr>
      </w:pPr>
      <w:r w:rsidRPr="00BB6A82">
        <w:rPr>
          <w:rFonts w:hint="cs"/>
          <w:sz w:val="28"/>
          <w:rtl/>
        </w:rPr>
        <w:t xml:space="preserve">השוואה למקבילה </w:t>
      </w:r>
      <w:proofErr w:type="spellStart"/>
      <w:r w:rsidRPr="00BB6A82">
        <w:rPr>
          <w:rFonts w:hint="cs"/>
          <w:sz w:val="28"/>
          <w:rtl/>
        </w:rPr>
        <w:t>בתוספתא</w:t>
      </w:r>
      <w:bookmarkEnd w:id="8"/>
      <w:proofErr w:type="spellEnd"/>
    </w:p>
    <w:p w:rsidR="00884938" w:rsidRDefault="00EA77F8" w:rsidP="00884938">
      <w:pPr>
        <w:adjustRightInd w:val="0"/>
        <w:spacing w:line="480" w:lineRule="exact"/>
        <w:rPr>
          <w:rtl/>
        </w:rPr>
      </w:pPr>
      <w:r>
        <w:rPr>
          <w:rFonts w:hint="cs"/>
          <w:rtl/>
        </w:rPr>
        <w:t xml:space="preserve">המקבילה התנאית </w:t>
      </w:r>
      <w:proofErr w:type="spellStart"/>
      <w:r>
        <w:rPr>
          <w:rFonts w:hint="cs"/>
          <w:rtl/>
        </w:rPr>
        <w:t>בתוספתא</w:t>
      </w:r>
      <w:proofErr w:type="spellEnd"/>
      <w:r>
        <w:rPr>
          <w:rFonts w:hint="cs"/>
          <w:rtl/>
        </w:rPr>
        <w:t xml:space="preserve"> דומה</w:t>
      </w:r>
      <w:r w:rsidR="00A5784F">
        <w:rPr>
          <w:rFonts w:hint="cs"/>
          <w:rtl/>
        </w:rPr>
        <w:t xml:space="preserve"> עד</w:t>
      </w:r>
      <w:r>
        <w:rPr>
          <w:rFonts w:hint="cs"/>
          <w:rtl/>
        </w:rPr>
        <w:t xml:space="preserve"> מאד לגרסת הסיפור בבבלי. ההבדלים ביניהם נראים דקים ועדינים, ואינם משנים</w:t>
      </w:r>
      <w:r w:rsidR="00193B5A">
        <w:rPr>
          <w:rFonts w:hint="cs"/>
          <w:rtl/>
        </w:rPr>
        <w:t>, לכאורה,</w:t>
      </w:r>
      <w:r>
        <w:rPr>
          <w:rFonts w:hint="cs"/>
          <w:rtl/>
        </w:rPr>
        <w:t xml:space="preserve"> דבר מבחינת העלילה הבסיסית. ברם, עיון </w:t>
      </w:r>
      <w:r>
        <w:rPr>
          <w:rFonts w:hint="cs"/>
          <w:rtl/>
        </w:rPr>
        <w:lastRenderedPageBreak/>
        <w:t>באותם הבדלים דקים בהקשר לסוגיית בור</w:t>
      </w:r>
      <w:r w:rsidR="00A5784F">
        <w:rPr>
          <w:rFonts w:hint="cs"/>
          <w:rtl/>
        </w:rPr>
        <w:t xml:space="preserve"> אשר בה הסיפור בבבלי משובץ, מעלה</w:t>
      </w:r>
      <w:r>
        <w:rPr>
          <w:rFonts w:hint="cs"/>
          <w:rtl/>
        </w:rPr>
        <w:t xml:space="preserve"> כי לפחות חלק מההבדלים אינם הבדלי ניסוח אקראיים: חלק מהמילים שמייחדות את הגרסה בבבלי</w:t>
      </w:r>
      <w:r w:rsidR="001E5A39">
        <w:rPr>
          <w:rFonts w:hint="cs"/>
          <w:rtl/>
        </w:rPr>
        <w:t>,</w:t>
      </w:r>
      <w:r>
        <w:rPr>
          <w:rFonts w:hint="cs"/>
          <w:rtl/>
        </w:rPr>
        <w:t xml:space="preserve"> הן מילים חשובות ומרכזיות בסוגיה. </w:t>
      </w:r>
      <w:r w:rsidRPr="00746727">
        <w:rPr>
          <w:rFonts w:hint="cs"/>
          <w:rtl/>
        </w:rPr>
        <w:t xml:space="preserve">נראה שהסיפור בסוגיה </w:t>
      </w:r>
      <w:r>
        <w:rPr>
          <w:rFonts w:hint="cs"/>
          <w:rtl/>
        </w:rPr>
        <w:t>עוּבּד</w:t>
      </w:r>
      <w:r w:rsidRPr="00746727">
        <w:rPr>
          <w:rFonts w:hint="cs"/>
          <w:rtl/>
        </w:rPr>
        <w:t xml:space="preserve"> באופן עדין לעומת המקור </w:t>
      </w:r>
      <w:proofErr w:type="spellStart"/>
      <w:r w:rsidRPr="00746727">
        <w:rPr>
          <w:rFonts w:hint="cs"/>
          <w:rtl/>
        </w:rPr>
        <w:t>בתוספתא</w:t>
      </w:r>
      <w:proofErr w:type="spellEnd"/>
      <w:r w:rsidRPr="00746727">
        <w:rPr>
          <w:rFonts w:hint="cs"/>
          <w:rtl/>
        </w:rPr>
        <w:t xml:space="preserve">, או מקור תנאי דומה שעמד לפני הבבלי, </w:t>
      </w:r>
      <w:r w:rsidR="00A5784F">
        <w:rPr>
          <w:rFonts w:hint="cs"/>
          <w:rtl/>
        </w:rPr>
        <w:t>ב</w:t>
      </w:r>
      <w:r w:rsidRPr="00746727">
        <w:rPr>
          <w:rFonts w:hint="cs"/>
          <w:rtl/>
        </w:rPr>
        <w:t>כדי להתאימו לסוגיה, כפי שניכר בטבלה הבאה:</w:t>
      </w:r>
    </w:p>
    <w:tbl>
      <w:tblPr>
        <w:tblStyle w:val="af5"/>
        <w:bidiVisual/>
        <w:tblW w:w="0" w:type="auto"/>
        <w:tblLook w:val="01E0" w:firstRow="1" w:lastRow="1" w:firstColumn="1" w:lastColumn="1" w:noHBand="0" w:noVBand="0"/>
      </w:tblPr>
      <w:tblGrid>
        <w:gridCol w:w="2432"/>
        <w:gridCol w:w="2405"/>
      </w:tblGrid>
      <w:tr w:rsidR="00326467" w:rsidRPr="00746727" w:rsidTr="00326467">
        <w:tc>
          <w:tcPr>
            <w:tcW w:w="4261" w:type="dxa"/>
          </w:tcPr>
          <w:p w:rsidR="00326467" w:rsidRPr="00746727" w:rsidRDefault="00326467" w:rsidP="00326467">
            <w:pPr>
              <w:adjustRightInd w:val="0"/>
              <w:spacing w:line="480" w:lineRule="exact"/>
              <w:ind w:firstLine="397"/>
              <w:rPr>
                <w:rFonts w:ascii="Narkisim"/>
                <w:rtl/>
              </w:rPr>
            </w:pPr>
            <w:proofErr w:type="spellStart"/>
            <w:r w:rsidRPr="00746727">
              <w:rPr>
                <w:rFonts w:ascii="Narkisim" w:hint="eastAsia"/>
                <w:rtl/>
              </w:rPr>
              <w:t>תוספתא</w:t>
            </w:r>
            <w:proofErr w:type="spellEnd"/>
            <w:r w:rsidRPr="00746727">
              <w:rPr>
                <w:rFonts w:ascii="Narkisim"/>
                <w:rtl/>
              </w:rPr>
              <w:t xml:space="preserve"> </w:t>
            </w:r>
            <w:r w:rsidRPr="00746727">
              <w:rPr>
                <w:rFonts w:ascii="Narkisim" w:hint="eastAsia"/>
                <w:rtl/>
              </w:rPr>
              <w:t>בבא</w:t>
            </w:r>
            <w:r w:rsidRPr="00746727">
              <w:rPr>
                <w:rFonts w:ascii="Narkisim"/>
                <w:rtl/>
              </w:rPr>
              <w:t xml:space="preserve"> </w:t>
            </w:r>
            <w:r w:rsidRPr="00746727">
              <w:rPr>
                <w:rFonts w:ascii="Narkisim" w:hint="eastAsia"/>
                <w:rtl/>
              </w:rPr>
              <w:t>קמא</w:t>
            </w:r>
            <w:r w:rsidRPr="00746727">
              <w:rPr>
                <w:rFonts w:ascii="Narkisim"/>
                <w:rtl/>
              </w:rPr>
              <w:t xml:space="preserve"> </w:t>
            </w:r>
            <w:r w:rsidRPr="00746727">
              <w:rPr>
                <w:rFonts w:ascii="Narkisim" w:hint="eastAsia"/>
                <w:rtl/>
              </w:rPr>
              <w:t>פרק</w:t>
            </w:r>
            <w:r w:rsidRPr="00746727">
              <w:rPr>
                <w:rFonts w:ascii="Narkisim"/>
                <w:rtl/>
              </w:rPr>
              <w:t xml:space="preserve"> </w:t>
            </w:r>
            <w:r w:rsidRPr="00746727">
              <w:rPr>
                <w:rFonts w:ascii="Narkisim" w:hint="eastAsia"/>
                <w:rtl/>
              </w:rPr>
              <w:t>ב</w:t>
            </w:r>
            <w:r>
              <w:rPr>
                <w:rFonts w:ascii="Narkisim" w:hint="cs"/>
                <w:rtl/>
              </w:rPr>
              <w:t>'</w:t>
            </w:r>
            <w:r w:rsidRPr="00746727">
              <w:rPr>
                <w:rFonts w:ascii="Narkisim"/>
                <w:rtl/>
              </w:rPr>
              <w:t xml:space="preserve"> </w:t>
            </w:r>
            <w:r w:rsidRPr="00746727">
              <w:rPr>
                <w:rFonts w:ascii="Narkisim" w:hint="eastAsia"/>
                <w:rtl/>
              </w:rPr>
              <w:t>הלכה</w:t>
            </w:r>
            <w:r w:rsidRPr="00746727">
              <w:rPr>
                <w:rFonts w:ascii="Narkisim"/>
                <w:rtl/>
              </w:rPr>
              <w:t xml:space="preserve"> </w:t>
            </w:r>
            <w:proofErr w:type="spellStart"/>
            <w:r w:rsidRPr="00746727">
              <w:rPr>
                <w:rFonts w:ascii="Narkisim" w:hint="eastAsia"/>
                <w:rtl/>
              </w:rPr>
              <w:t>יג</w:t>
            </w:r>
            <w:proofErr w:type="spellEnd"/>
          </w:p>
        </w:tc>
        <w:tc>
          <w:tcPr>
            <w:tcW w:w="4261" w:type="dxa"/>
          </w:tcPr>
          <w:p w:rsidR="00326467" w:rsidRPr="00746727" w:rsidRDefault="00326467" w:rsidP="00326467">
            <w:pPr>
              <w:adjustRightInd w:val="0"/>
              <w:spacing w:line="480" w:lineRule="exact"/>
              <w:ind w:firstLine="397"/>
              <w:rPr>
                <w:rtl/>
              </w:rPr>
            </w:pPr>
            <w:r w:rsidRPr="00746727">
              <w:rPr>
                <w:rFonts w:hint="cs"/>
                <w:rtl/>
              </w:rPr>
              <w:t xml:space="preserve">בבלי </w:t>
            </w:r>
            <w:proofErr w:type="spellStart"/>
            <w:r w:rsidRPr="00746727">
              <w:rPr>
                <w:rFonts w:hint="cs"/>
                <w:rtl/>
              </w:rPr>
              <w:t>ב"ק</w:t>
            </w:r>
            <w:proofErr w:type="spellEnd"/>
            <w:r w:rsidRPr="00746727">
              <w:rPr>
                <w:rFonts w:hint="cs"/>
                <w:rtl/>
              </w:rPr>
              <w:t xml:space="preserve"> נ</w:t>
            </w:r>
            <w:r>
              <w:rPr>
                <w:rFonts w:hint="cs"/>
                <w:rtl/>
              </w:rPr>
              <w:t>'</w:t>
            </w:r>
            <w:r w:rsidRPr="00746727">
              <w:rPr>
                <w:rFonts w:hint="cs"/>
                <w:rtl/>
              </w:rPr>
              <w:t xml:space="preserve"> ע"ב</w:t>
            </w:r>
          </w:p>
        </w:tc>
      </w:tr>
      <w:tr w:rsidR="00326467" w:rsidRPr="00746727" w:rsidTr="00326467">
        <w:tc>
          <w:tcPr>
            <w:tcW w:w="4261" w:type="dxa"/>
          </w:tcPr>
          <w:p w:rsidR="00326467" w:rsidRPr="00746727" w:rsidRDefault="00326467" w:rsidP="00326467">
            <w:pPr>
              <w:adjustRightInd w:val="0"/>
              <w:spacing w:line="480" w:lineRule="exact"/>
              <w:ind w:firstLine="397"/>
              <w:rPr>
                <w:rFonts w:ascii="Narkisim"/>
                <w:rtl/>
              </w:rPr>
            </w:pPr>
          </w:p>
          <w:p w:rsidR="00326467" w:rsidRPr="00746727" w:rsidRDefault="00326467" w:rsidP="00326467">
            <w:pPr>
              <w:adjustRightInd w:val="0"/>
              <w:spacing w:line="480" w:lineRule="exact"/>
              <w:rPr>
                <w:rFonts w:ascii="Narkisim"/>
                <w:rtl/>
              </w:rPr>
            </w:pPr>
            <w:r w:rsidRPr="00746727">
              <w:rPr>
                <w:rFonts w:ascii="Narkisim" w:hint="eastAsia"/>
                <w:rtl/>
              </w:rPr>
              <w:t>מעשה</w:t>
            </w:r>
            <w:r w:rsidRPr="00746727">
              <w:rPr>
                <w:rFonts w:ascii="Narkisim"/>
                <w:rtl/>
              </w:rPr>
              <w:t xml:space="preserve"> </w:t>
            </w:r>
            <w:r w:rsidRPr="00746727">
              <w:rPr>
                <w:rFonts w:ascii="Narkisim" w:hint="eastAsia"/>
                <w:rtl/>
              </w:rPr>
              <w:t>באחד</w:t>
            </w:r>
            <w:r w:rsidRPr="00746727">
              <w:rPr>
                <w:rFonts w:ascii="Narkisim"/>
                <w:rtl/>
              </w:rPr>
              <w:t xml:space="preserve"> </w:t>
            </w:r>
            <w:r w:rsidRPr="00746727">
              <w:rPr>
                <w:rFonts w:ascii="Narkisim" w:hint="eastAsia"/>
                <w:rtl/>
              </w:rPr>
              <w:t>שהיה</w:t>
            </w:r>
            <w:r w:rsidRPr="00746727">
              <w:rPr>
                <w:rFonts w:ascii="Narkisim"/>
                <w:rtl/>
              </w:rPr>
              <w:t xml:space="preserve"> </w:t>
            </w:r>
            <w:r w:rsidRPr="00746727">
              <w:rPr>
                <w:rFonts w:ascii="Narkisim" w:hint="eastAsia"/>
                <w:rtl/>
              </w:rPr>
              <w:t>מסקל</w:t>
            </w:r>
            <w:r w:rsidRPr="00746727">
              <w:rPr>
                <w:rFonts w:ascii="Narkisim"/>
                <w:rtl/>
              </w:rPr>
              <w:t xml:space="preserve"> </w:t>
            </w:r>
            <w:r w:rsidRPr="00746727">
              <w:rPr>
                <w:rFonts w:ascii="Narkisim" w:hint="eastAsia"/>
                <w:rtl/>
              </w:rPr>
              <w:t>מתוך</w:t>
            </w:r>
            <w:r w:rsidRPr="00746727">
              <w:rPr>
                <w:rFonts w:ascii="Narkisim"/>
                <w:rtl/>
              </w:rPr>
              <w:t xml:space="preserve"> </w:t>
            </w:r>
            <w:r w:rsidRPr="00746727">
              <w:rPr>
                <w:rFonts w:ascii="Narkisim" w:hint="eastAsia"/>
                <w:rtl/>
              </w:rPr>
              <w:t>שדהו</w:t>
            </w:r>
            <w:r w:rsidRPr="00746727">
              <w:rPr>
                <w:rFonts w:ascii="Narkisim"/>
                <w:rtl/>
              </w:rPr>
              <w:t xml:space="preserve"> </w:t>
            </w:r>
            <w:r w:rsidRPr="00746727">
              <w:rPr>
                <w:rFonts w:ascii="Narkisim" w:hint="eastAsia"/>
                <w:rtl/>
              </w:rPr>
              <w:t>ונתן</w:t>
            </w:r>
            <w:r w:rsidRPr="00746727">
              <w:rPr>
                <w:rFonts w:ascii="Narkisim"/>
                <w:rtl/>
              </w:rPr>
              <w:t xml:space="preserve"> </w:t>
            </w:r>
            <w:r w:rsidRPr="00746727">
              <w:rPr>
                <w:rFonts w:ascii="Narkisim" w:hint="eastAsia"/>
                <w:rtl/>
              </w:rPr>
              <w:t>לרשות</w:t>
            </w:r>
            <w:r w:rsidRPr="00746727">
              <w:rPr>
                <w:rFonts w:ascii="Narkisim"/>
                <w:rtl/>
              </w:rPr>
              <w:t xml:space="preserve"> </w:t>
            </w:r>
            <w:r w:rsidRPr="00746727">
              <w:rPr>
                <w:rFonts w:ascii="Narkisim" w:hint="eastAsia"/>
                <w:rtl/>
              </w:rPr>
              <w:t>הרבי</w:t>
            </w:r>
            <w:r w:rsidRPr="00746727">
              <w:rPr>
                <w:rFonts w:ascii="Narkisim"/>
                <w:rtl/>
              </w:rPr>
              <w:t xml:space="preserve">' </w:t>
            </w:r>
          </w:p>
          <w:p w:rsidR="00326467" w:rsidRPr="00746727" w:rsidRDefault="00326467" w:rsidP="00326467">
            <w:pPr>
              <w:adjustRightInd w:val="0"/>
              <w:spacing w:line="480" w:lineRule="exact"/>
              <w:rPr>
                <w:rFonts w:ascii="Narkisim"/>
                <w:rtl/>
              </w:rPr>
            </w:pPr>
            <w:r w:rsidRPr="00746727">
              <w:rPr>
                <w:rFonts w:ascii="Narkisim" w:hint="eastAsia"/>
                <w:rtl/>
              </w:rPr>
              <w:t>היה</w:t>
            </w:r>
            <w:r w:rsidRPr="00746727">
              <w:rPr>
                <w:rFonts w:ascii="Narkisim"/>
                <w:rtl/>
              </w:rPr>
              <w:t xml:space="preserve"> </w:t>
            </w:r>
            <w:r w:rsidRPr="00746727">
              <w:rPr>
                <w:rFonts w:ascii="Narkisim" w:hint="eastAsia"/>
                <w:rtl/>
              </w:rPr>
              <w:t>חסיד</w:t>
            </w:r>
            <w:r w:rsidRPr="00746727">
              <w:rPr>
                <w:rFonts w:ascii="Narkisim"/>
                <w:rtl/>
              </w:rPr>
              <w:t xml:space="preserve"> </w:t>
            </w:r>
            <w:r w:rsidRPr="00746727">
              <w:rPr>
                <w:rFonts w:ascii="Narkisim" w:hint="eastAsia"/>
                <w:rtl/>
              </w:rPr>
              <w:t>אחד</w:t>
            </w:r>
            <w:r w:rsidRPr="00746727">
              <w:rPr>
                <w:rFonts w:ascii="Narkisim"/>
                <w:rtl/>
              </w:rPr>
              <w:t xml:space="preserve"> </w:t>
            </w:r>
            <w:r w:rsidRPr="00746727">
              <w:rPr>
                <w:rFonts w:ascii="Narkisim" w:hint="eastAsia"/>
                <w:rtl/>
              </w:rPr>
              <w:t>רודפו</w:t>
            </w:r>
            <w:r>
              <w:rPr>
                <w:rFonts w:ascii="Narkisim" w:hint="cs"/>
                <w:rtl/>
              </w:rPr>
              <w:t>,</w:t>
            </w:r>
            <w:r w:rsidRPr="00746727">
              <w:rPr>
                <w:rFonts w:ascii="Narkisim"/>
                <w:rtl/>
              </w:rPr>
              <w:t xml:space="preserve"> </w:t>
            </w:r>
            <w:proofErr w:type="spellStart"/>
            <w:r w:rsidRPr="00746727">
              <w:rPr>
                <w:rFonts w:ascii="Narkisim" w:hint="eastAsia"/>
                <w:rtl/>
              </w:rPr>
              <w:t>אמ</w:t>
            </w:r>
            <w:proofErr w:type="spellEnd"/>
            <w:r w:rsidRPr="00746727">
              <w:rPr>
                <w:rFonts w:ascii="Narkisim"/>
                <w:rtl/>
              </w:rPr>
              <w:t xml:space="preserve">' </w:t>
            </w:r>
            <w:r w:rsidRPr="00746727">
              <w:rPr>
                <w:rFonts w:ascii="Narkisim" w:hint="eastAsia"/>
                <w:rtl/>
              </w:rPr>
              <w:t>לו</w:t>
            </w:r>
            <w:r w:rsidRPr="00746727">
              <w:rPr>
                <w:rFonts w:ascii="Narkisim"/>
                <w:rtl/>
              </w:rPr>
              <w:t xml:space="preserve"> </w:t>
            </w:r>
            <w:r w:rsidRPr="00746727">
              <w:rPr>
                <w:rFonts w:ascii="Narkisim" w:hint="eastAsia"/>
                <w:rtl/>
              </w:rPr>
              <w:t>מפני</w:t>
            </w:r>
            <w:r w:rsidRPr="00746727">
              <w:rPr>
                <w:rFonts w:ascii="Narkisim"/>
                <w:rtl/>
              </w:rPr>
              <w:t xml:space="preserve"> </w:t>
            </w:r>
            <w:r w:rsidRPr="00746727">
              <w:rPr>
                <w:rFonts w:ascii="Narkisim" w:hint="eastAsia"/>
                <w:rtl/>
              </w:rPr>
              <w:t>מה</w:t>
            </w:r>
            <w:r w:rsidRPr="00746727">
              <w:rPr>
                <w:rFonts w:ascii="Narkisim"/>
                <w:rtl/>
              </w:rPr>
              <w:t xml:space="preserve"> </w:t>
            </w:r>
            <w:r w:rsidRPr="00746727">
              <w:rPr>
                <w:rFonts w:ascii="Narkisim" w:hint="eastAsia"/>
                <w:rtl/>
              </w:rPr>
              <w:t>אתה</w:t>
            </w:r>
            <w:r w:rsidRPr="00746727">
              <w:rPr>
                <w:rFonts w:ascii="Narkisim"/>
                <w:rtl/>
              </w:rPr>
              <w:t xml:space="preserve"> </w:t>
            </w:r>
            <w:r w:rsidRPr="00746727">
              <w:rPr>
                <w:rFonts w:ascii="Narkisim" w:hint="eastAsia"/>
                <w:rtl/>
              </w:rPr>
              <w:t>מסקל</w:t>
            </w:r>
            <w:r w:rsidRPr="00746727">
              <w:rPr>
                <w:rFonts w:ascii="Narkisim"/>
                <w:rtl/>
              </w:rPr>
              <w:t xml:space="preserve"> </w:t>
            </w:r>
            <w:r w:rsidRPr="00746727">
              <w:rPr>
                <w:rFonts w:ascii="Narkisim" w:hint="eastAsia"/>
                <w:rtl/>
              </w:rPr>
              <w:t>מתוך</w:t>
            </w:r>
            <w:r w:rsidRPr="00746727">
              <w:rPr>
                <w:rFonts w:ascii="Narkisim"/>
                <w:rtl/>
              </w:rPr>
              <w:t xml:space="preserve"> </w:t>
            </w:r>
            <w:r w:rsidRPr="00746727">
              <w:rPr>
                <w:rFonts w:ascii="Narkisim" w:hint="eastAsia"/>
                <w:rtl/>
              </w:rPr>
              <w:t>שאינו</w:t>
            </w:r>
            <w:r w:rsidRPr="00746727">
              <w:rPr>
                <w:rFonts w:ascii="Narkisim"/>
                <w:rtl/>
              </w:rPr>
              <w:t xml:space="preserve"> </w:t>
            </w:r>
            <w:r w:rsidRPr="00746727">
              <w:rPr>
                <w:rFonts w:ascii="Narkisim" w:hint="eastAsia"/>
                <w:rtl/>
              </w:rPr>
              <w:t>שלך</w:t>
            </w:r>
            <w:r w:rsidRPr="00746727">
              <w:rPr>
                <w:rFonts w:ascii="Narkisim"/>
                <w:rtl/>
              </w:rPr>
              <w:t xml:space="preserve"> </w:t>
            </w:r>
            <w:r w:rsidRPr="00746727">
              <w:rPr>
                <w:rFonts w:ascii="Narkisim" w:hint="eastAsia"/>
                <w:rtl/>
              </w:rPr>
              <w:t>ונותן</w:t>
            </w:r>
            <w:r w:rsidRPr="00746727">
              <w:rPr>
                <w:rFonts w:ascii="Narkisim"/>
                <w:rtl/>
              </w:rPr>
              <w:t xml:space="preserve"> </w:t>
            </w:r>
            <w:r w:rsidRPr="00746727">
              <w:rPr>
                <w:rFonts w:ascii="Narkisim" w:hint="eastAsia"/>
                <w:rtl/>
              </w:rPr>
              <w:t>לתוך</w:t>
            </w:r>
            <w:r w:rsidRPr="00746727">
              <w:rPr>
                <w:rFonts w:ascii="Narkisim"/>
                <w:rtl/>
              </w:rPr>
              <w:t xml:space="preserve"> </w:t>
            </w:r>
            <w:r w:rsidRPr="00746727">
              <w:rPr>
                <w:rFonts w:ascii="Narkisim" w:hint="eastAsia"/>
                <w:rtl/>
              </w:rPr>
              <w:t>שלך</w:t>
            </w:r>
            <w:r>
              <w:rPr>
                <w:rFonts w:ascii="Narkisim" w:hint="cs"/>
                <w:rtl/>
              </w:rPr>
              <w:t>!</w:t>
            </w:r>
            <w:r w:rsidRPr="00746727">
              <w:rPr>
                <w:rFonts w:ascii="Narkisim"/>
                <w:rtl/>
              </w:rPr>
              <w:t xml:space="preserve"> </w:t>
            </w:r>
          </w:p>
          <w:p w:rsidR="00326467" w:rsidRPr="00746727" w:rsidRDefault="00326467" w:rsidP="00326467">
            <w:pPr>
              <w:adjustRightInd w:val="0"/>
              <w:spacing w:line="480" w:lineRule="exact"/>
              <w:rPr>
                <w:rFonts w:ascii="Narkisim"/>
                <w:rtl/>
              </w:rPr>
            </w:pPr>
            <w:r w:rsidRPr="00746727">
              <w:rPr>
                <w:rFonts w:ascii="Narkisim" w:hint="eastAsia"/>
                <w:rtl/>
              </w:rPr>
              <w:t>שחק</w:t>
            </w:r>
            <w:r w:rsidRPr="00746727">
              <w:rPr>
                <w:rFonts w:ascii="Narkisim"/>
                <w:rtl/>
              </w:rPr>
              <w:t xml:space="preserve"> </w:t>
            </w:r>
            <w:r w:rsidRPr="00746727">
              <w:rPr>
                <w:rFonts w:ascii="Narkisim" w:hint="eastAsia"/>
                <w:rtl/>
              </w:rPr>
              <w:t>עליו</w:t>
            </w:r>
            <w:r>
              <w:rPr>
                <w:rFonts w:ascii="Narkisim" w:hint="cs"/>
                <w:rtl/>
              </w:rPr>
              <w:t>.</w:t>
            </w:r>
            <w:r w:rsidRPr="00746727">
              <w:rPr>
                <w:rFonts w:ascii="Narkisim"/>
                <w:rtl/>
              </w:rPr>
              <w:t xml:space="preserve"> </w:t>
            </w:r>
          </w:p>
          <w:p w:rsidR="00326467" w:rsidRDefault="00326467" w:rsidP="00326467">
            <w:pPr>
              <w:adjustRightInd w:val="0"/>
              <w:spacing w:line="480" w:lineRule="exact"/>
              <w:rPr>
                <w:rFonts w:ascii="Narkisim"/>
                <w:rtl/>
              </w:rPr>
            </w:pPr>
            <w:r w:rsidRPr="00746727">
              <w:rPr>
                <w:rFonts w:ascii="Narkisim" w:hint="eastAsia"/>
                <w:rtl/>
              </w:rPr>
              <w:t>לאחר</w:t>
            </w:r>
            <w:r w:rsidRPr="00746727">
              <w:rPr>
                <w:rFonts w:ascii="Narkisim"/>
                <w:rtl/>
              </w:rPr>
              <w:t xml:space="preserve"> </w:t>
            </w:r>
            <w:r w:rsidRPr="00746727">
              <w:rPr>
                <w:rFonts w:ascii="Narkisim" w:hint="eastAsia"/>
                <w:rtl/>
              </w:rPr>
              <w:t>זמן</w:t>
            </w:r>
            <w:r w:rsidRPr="00746727">
              <w:rPr>
                <w:rFonts w:ascii="Narkisim"/>
                <w:rtl/>
              </w:rPr>
              <w:t xml:space="preserve"> </w:t>
            </w:r>
            <w:r w:rsidRPr="00746727">
              <w:rPr>
                <w:rFonts w:ascii="Narkisim" w:hint="eastAsia"/>
                <w:rtl/>
              </w:rPr>
              <w:t>נצטרך</w:t>
            </w:r>
            <w:r w:rsidRPr="00746727">
              <w:rPr>
                <w:rFonts w:ascii="Narkisim"/>
                <w:rtl/>
              </w:rPr>
              <w:t xml:space="preserve"> </w:t>
            </w:r>
            <w:r w:rsidRPr="00746727">
              <w:rPr>
                <w:rFonts w:ascii="Narkisim" w:hint="eastAsia"/>
                <w:rtl/>
              </w:rPr>
              <w:t>אותו</w:t>
            </w:r>
            <w:r w:rsidRPr="00746727">
              <w:rPr>
                <w:rFonts w:ascii="Narkisim"/>
                <w:rtl/>
              </w:rPr>
              <w:t xml:space="preserve"> </w:t>
            </w:r>
            <w:r w:rsidRPr="00746727">
              <w:rPr>
                <w:rFonts w:ascii="Narkisim" w:hint="eastAsia"/>
                <w:rtl/>
              </w:rPr>
              <w:t>האיש</w:t>
            </w:r>
            <w:r w:rsidRPr="00746727">
              <w:rPr>
                <w:rFonts w:ascii="Narkisim"/>
                <w:rtl/>
              </w:rPr>
              <w:t xml:space="preserve"> </w:t>
            </w:r>
            <w:r w:rsidRPr="00746727">
              <w:rPr>
                <w:rFonts w:ascii="Narkisim" w:hint="eastAsia"/>
                <w:rtl/>
              </w:rPr>
              <w:t>ומכר</w:t>
            </w:r>
            <w:r w:rsidRPr="00746727">
              <w:rPr>
                <w:rFonts w:ascii="Narkisim"/>
                <w:rtl/>
              </w:rPr>
              <w:t xml:space="preserve"> </w:t>
            </w:r>
            <w:r w:rsidRPr="00746727">
              <w:rPr>
                <w:rFonts w:ascii="Narkisim" w:hint="eastAsia"/>
                <w:rtl/>
              </w:rPr>
              <w:t>את</w:t>
            </w:r>
            <w:r w:rsidRPr="00746727">
              <w:rPr>
                <w:rFonts w:ascii="Narkisim"/>
                <w:rtl/>
              </w:rPr>
              <w:t xml:space="preserve"> </w:t>
            </w:r>
            <w:r w:rsidRPr="00746727">
              <w:rPr>
                <w:rFonts w:ascii="Narkisim" w:hint="eastAsia"/>
                <w:rtl/>
              </w:rPr>
              <w:t>שדהו</w:t>
            </w:r>
            <w:r>
              <w:rPr>
                <w:rFonts w:ascii="Narkisim" w:hint="cs"/>
                <w:rtl/>
              </w:rPr>
              <w:t>,</w:t>
            </w:r>
            <w:r w:rsidRPr="00746727">
              <w:rPr>
                <w:rFonts w:ascii="Narkisim"/>
                <w:rtl/>
              </w:rPr>
              <w:t xml:space="preserve"> </w:t>
            </w:r>
            <w:r w:rsidRPr="00746727">
              <w:rPr>
                <w:rFonts w:ascii="Narkisim" w:hint="eastAsia"/>
                <w:rtl/>
              </w:rPr>
              <w:t>והיה</w:t>
            </w:r>
            <w:r w:rsidRPr="00746727">
              <w:rPr>
                <w:rFonts w:ascii="Narkisim"/>
                <w:rtl/>
              </w:rPr>
              <w:t xml:space="preserve"> </w:t>
            </w:r>
            <w:r w:rsidRPr="00746727">
              <w:rPr>
                <w:rFonts w:ascii="Narkisim" w:hint="eastAsia"/>
                <w:rtl/>
              </w:rPr>
              <w:t>מהלך</w:t>
            </w:r>
            <w:r w:rsidRPr="00746727">
              <w:rPr>
                <w:rFonts w:ascii="Narkisim"/>
                <w:rtl/>
              </w:rPr>
              <w:t xml:space="preserve"> </w:t>
            </w:r>
            <w:r w:rsidRPr="00746727">
              <w:rPr>
                <w:rFonts w:ascii="Narkisim" w:hint="eastAsia"/>
                <w:rtl/>
              </w:rPr>
              <w:t>באותו</w:t>
            </w:r>
            <w:r w:rsidRPr="00746727">
              <w:rPr>
                <w:rFonts w:ascii="Narkisim"/>
                <w:rtl/>
              </w:rPr>
              <w:t xml:space="preserve"> </w:t>
            </w:r>
            <w:r w:rsidRPr="000F5EF4">
              <w:rPr>
                <w:rFonts w:ascii="Narkisim" w:hint="eastAsia"/>
                <w:b/>
                <w:bCs/>
                <w:rtl/>
              </w:rPr>
              <w:t>מקום</w:t>
            </w:r>
            <w:r w:rsidRPr="00746727">
              <w:rPr>
                <w:rFonts w:ascii="Narkisim"/>
                <w:rtl/>
              </w:rPr>
              <w:t xml:space="preserve"> </w:t>
            </w:r>
            <w:r w:rsidRPr="000F5EF4">
              <w:rPr>
                <w:rFonts w:ascii="Narkisim" w:hint="eastAsia"/>
                <w:u w:val="single"/>
                <w:rtl/>
              </w:rPr>
              <w:t>ונתקל</w:t>
            </w:r>
            <w:r w:rsidRPr="00746727">
              <w:rPr>
                <w:rFonts w:ascii="Narkisim"/>
                <w:rtl/>
              </w:rPr>
              <w:t xml:space="preserve"> </w:t>
            </w:r>
          </w:p>
          <w:p w:rsidR="00326467" w:rsidRPr="00746727" w:rsidRDefault="00326467" w:rsidP="00326467">
            <w:pPr>
              <w:adjustRightInd w:val="0"/>
              <w:spacing w:line="480" w:lineRule="exact"/>
              <w:rPr>
                <w:rtl/>
              </w:rPr>
            </w:pPr>
            <w:proofErr w:type="spellStart"/>
            <w:r w:rsidRPr="00746727">
              <w:rPr>
                <w:rFonts w:ascii="Narkisim" w:hint="eastAsia"/>
                <w:rtl/>
              </w:rPr>
              <w:t>אמ</w:t>
            </w:r>
            <w:proofErr w:type="spellEnd"/>
            <w:r w:rsidRPr="00746727">
              <w:rPr>
                <w:rFonts w:ascii="Narkisim"/>
                <w:rtl/>
              </w:rPr>
              <w:t>'</w:t>
            </w:r>
            <w:r>
              <w:rPr>
                <w:rFonts w:ascii="Narkisim" w:hint="cs"/>
                <w:rtl/>
              </w:rPr>
              <w:t>:</w:t>
            </w:r>
            <w:r w:rsidRPr="00746727">
              <w:rPr>
                <w:rFonts w:ascii="Narkisim"/>
                <w:rtl/>
              </w:rPr>
              <w:t xml:space="preserve"> </w:t>
            </w:r>
            <w:r w:rsidRPr="00746727">
              <w:rPr>
                <w:rFonts w:ascii="Narkisim" w:hint="eastAsia"/>
                <w:rtl/>
              </w:rPr>
              <w:t>לא</w:t>
            </w:r>
            <w:r w:rsidRPr="00746727">
              <w:rPr>
                <w:rFonts w:ascii="Narkisim"/>
                <w:rtl/>
              </w:rPr>
              <w:t xml:space="preserve"> </w:t>
            </w:r>
            <w:r w:rsidRPr="00746727">
              <w:rPr>
                <w:rFonts w:ascii="Narkisim" w:hint="eastAsia"/>
                <w:rtl/>
              </w:rPr>
              <w:t>לחנם</w:t>
            </w:r>
            <w:r w:rsidRPr="00746727">
              <w:rPr>
                <w:rFonts w:ascii="Narkisim"/>
                <w:rtl/>
              </w:rPr>
              <w:t xml:space="preserve"> </w:t>
            </w:r>
            <w:proofErr w:type="spellStart"/>
            <w:r w:rsidRPr="00746727">
              <w:rPr>
                <w:rFonts w:ascii="Narkisim" w:hint="eastAsia"/>
                <w:rtl/>
              </w:rPr>
              <w:t>אמ</w:t>
            </w:r>
            <w:proofErr w:type="spellEnd"/>
            <w:r w:rsidRPr="00746727">
              <w:rPr>
                <w:rFonts w:ascii="Narkisim"/>
                <w:rtl/>
              </w:rPr>
              <w:t xml:space="preserve">' </w:t>
            </w:r>
            <w:r w:rsidRPr="00746727">
              <w:rPr>
                <w:rFonts w:ascii="Narkisim" w:hint="eastAsia"/>
                <w:rtl/>
              </w:rPr>
              <w:t>לי</w:t>
            </w:r>
            <w:r w:rsidRPr="00746727">
              <w:rPr>
                <w:rFonts w:ascii="Narkisim"/>
                <w:rtl/>
              </w:rPr>
              <w:t xml:space="preserve"> </w:t>
            </w:r>
            <w:r w:rsidRPr="00746727">
              <w:rPr>
                <w:rFonts w:ascii="Narkisim" w:hint="eastAsia"/>
                <w:rtl/>
              </w:rPr>
              <w:t>אותו</w:t>
            </w:r>
            <w:r w:rsidRPr="00746727">
              <w:rPr>
                <w:rFonts w:ascii="Narkisim"/>
                <w:rtl/>
              </w:rPr>
              <w:t xml:space="preserve"> </w:t>
            </w:r>
            <w:r w:rsidRPr="00746727">
              <w:rPr>
                <w:rFonts w:ascii="Narkisim" w:hint="eastAsia"/>
                <w:rtl/>
              </w:rPr>
              <w:t>האיש</w:t>
            </w:r>
            <w:r w:rsidRPr="00746727">
              <w:rPr>
                <w:rFonts w:ascii="Narkisim"/>
                <w:rtl/>
              </w:rPr>
              <w:t xml:space="preserve"> </w:t>
            </w:r>
            <w:r w:rsidRPr="00746727">
              <w:rPr>
                <w:rFonts w:ascii="Narkisim" w:hint="eastAsia"/>
                <w:rtl/>
              </w:rPr>
              <w:t>הרי</w:t>
            </w:r>
            <w:r w:rsidRPr="00746727">
              <w:rPr>
                <w:rFonts w:ascii="Narkisim"/>
                <w:rtl/>
              </w:rPr>
              <w:t xml:space="preserve"> </w:t>
            </w:r>
            <w:r w:rsidRPr="00746727">
              <w:rPr>
                <w:rFonts w:ascii="Narkisim" w:hint="eastAsia"/>
                <w:rtl/>
              </w:rPr>
              <w:t>אתה</w:t>
            </w:r>
            <w:r w:rsidRPr="00746727">
              <w:rPr>
                <w:rFonts w:ascii="Narkisim"/>
                <w:rtl/>
              </w:rPr>
              <w:t xml:space="preserve"> </w:t>
            </w:r>
            <w:r w:rsidRPr="00746727">
              <w:rPr>
                <w:rFonts w:ascii="Narkisim" w:hint="eastAsia"/>
                <w:rtl/>
              </w:rPr>
              <w:t>מסקל</w:t>
            </w:r>
            <w:r w:rsidRPr="00746727">
              <w:rPr>
                <w:rFonts w:ascii="Narkisim"/>
                <w:rtl/>
              </w:rPr>
              <w:t xml:space="preserve"> </w:t>
            </w:r>
            <w:r w:rsidRPr="00746727">
              <w:rPr>
                <w:rFonts w:ascii="Narkisim" w:hint="eastAsia"/>
                <w:rtl/>
              </w:rPr>
              <w:t>מתוך</w:t>
            </w:r>
            <w:r w:rsidRPr="00746727">
              <w:rPr>
                <w:rFonts w:ascii="Narkisim"/>
                <w:rtl/>
              </w:rPr>
              <w:t xml:space="preserve"> </w:t>
            </w:r>
            <w:r w:rsidRPr="00746727">
              <w:rPr>
                <w:rFonts w:ascii="Narkisim" w:hint="eastAsia"/>
                <w:rtl/>
              </w:rPr>
              <w:t>שאינו</w:t>
            </w:r>
            <w:r w:rsidRPr="00746727">
              <w:rPr>
                <w:rFonts w:ascii="Narkisim"/>
                <w:rtl/>
              </w:rPr>
              <w:t xml:space="preserve"> </w:t>
            </w:r>
            <w:r w:rsidRPr="00746727">
              <w:rPr>
                <w:rFonts w:ascii="Narkisim" w:hint="eastAsia"/>
                <w:rtl/>
              </w:rPr>
              <w:t>שלך</w:t>
            </w:r>
            <w:r w:rsidRPr="00746727">
              <w:rPr>
                <w:rFonts w:ascii="Narkisim"/>
                <w:rtl/>
              </w:rPr>
              <w:t xml:space="preserve"> </w:t>
            </w:r>
            <w:r w:rsidRPr="00746727">
              <w:rPr>
                <w:rFonts w:ascii="Narkisim" w:hint="eastAsia"/>
                <w:rtl/>
              </w:rPr>
              <w:t>לתוך</w:t>
            </w:r>
            <w:r w:rsidRPr="00746727">
              <w:rPr>
                <w:rFonts w:ascii="Narkisim"/>
                <w:rtl/>
              </w:rPr>
              <w:t xml:space="preserve"> </w:t>
            </w:r>
            <w:r w:rsidRPr="00746727">
              <w:rPr>
                <w:rFonts w:ascii="Narkisim" w:hint="eastAsia"/>
                <w:rtl/>
              </w:rPr>
              <w:t>שהוא</w:t>
            </w:r>
            <w:r w:rsidRPr="00746727">
              <w:rPr>
                <w:rFonts w:ascii="Narkisim"/>
                <w:rtl/>
              </w:rPr>
              <w:t xml:space="preserve"> </w:t>
            </w:r>
            <w:r w:rsidRPr="00746727">
              <w:rPr>
                <w:rFonts w:ascii="Narkisim" w:hint="eastAsia"/>
                <w:rtl/>
              </w:rPr>
              <w:t>שלך</w:t>
            </w:r>
            <w:r w:rsidRPr="00746727">
              <w:rPr>
                <w:rFonts w:ascii="Narkisim"/>
                <w:rtl/>
              </w:rPr>
              <w:t xml:space="preserve"> </w:t>
            </w:r>
          </w:p>
        </w:tc>
        <w:tc>
          <w:tcPr>
            <w:tcW w:w="4261" w:type="dxa"/>
          </w:tcPr>
          <w:p w:rsidR="00326467" w:rsidRPr="00746727" w:rsidRDefault="00326467" w:rsidP="00326467">
            <w:pPr>
              <w:spacing w:line="480" w:lineRule="exact"/>
            </w:pPr>
            <w:r w:rsidRPr="00746727">
              <w:rPr>
                <w:rFonts w:hint="eastAsia"/>
                <w:rtl/>
              </w:rPr>
              <w:t>ת</w:t>
            </w:r>
            <w:r w:rsidRPr="00746727">
              <w:rPr>
                <w:rtl/>
              </w:rPr>
              <w:t>"</w:t>
            </w:r>
            <w:r w:rsidRPr="00746727">
              <w:rPr>
                <w:rFonts w:hint="eastAsia"/>
                <w:rtl/>
              </w:rPr>
              <w:t>ר</w:t>
            </w:r>
            <w:r w:rsidRPr="00746727">
              <w:rPr>
                <w:rtl/>
              </w:rPr>
              <w:t xml:space="preserve">: </w:t>
            </w:r>
            <w:r w:rsidRPr="00746727">
              <w:rPr>
                <w:rFonts w:hint="eastAsia"/>
                <w:rtl/>
              </w:rPr>
              <w:t>לא</w:t>
            </w:r>
            <w:r w:rsidRPr="00746727">
              <w:rPr>
                <w:rtl/>
              </w:rPr>
              <w:t xml:space="preserve"> </w:t>
            </w:r>
            <w:r w:rsidRPr="00746727">
              <w:rPr>
                <w:rFonts w:hint="eastAsia"/>
                <w:rtl/>
              </w:rPr>
              <w:t>יסקל</w:t>
            </w:r>
            <w:r w:rsidRPr="00746727">
              <w:rPr>
                <w:rtl/>
              </w:rPr>
              <w:t xml:space="preserve"> </w:t>
            </w:r>
            <w:r w:rsidRPr="00746727">
              <w:rPr>
                <w:rFonts w:hint="eastAsia"/>
                <w:rtl/>
              </w:rPr>
              <w:t>אדם</w:t>
            </w:r>
            <w:r w:rsidRPr="00746727">
              <w:rPr>
                <w:rtl/>
              </w:rPr>
              <w:t xml:space="preserve"> </w:t>
            </w:r>
            <w:r w:rsidRPr="00746727">
              <w:rPr>
                <w:rFonts w:hint="eastAsia"/>
                <w:rtl/>
              </w:rPr>
              <w:t>מרשותו</w:t>
            </w:r>
            <w:r w:rsidRPr="00746727">
              <w:rPr>
                <w:rtl/>
              </w:rPr>
              <w:t xml:space="preserve"> </w:t>
            </w:r>
            <w:r w:rsidRPr="00746727">
              <w:rPr>
                <w:rFonts w:hint="eastAsia"/>
                <w:rtl/>
              </w:rPr>
              <w:t>לרה</w:t>
            </w:r>
            <w:r w:rsidRPr="00746727">
              <w:rPr>
                <w:rtl/>
              </w:rPr>
              <w:t>"</w:t>
            </w:r>
            <w:r w:rsidRPr="00746727">
              <w:rPr>
                <w:rFonts w:hint="eastAsia"/>
                <w:rtl/>
              </w:rPr>
              <w:t>ר</w:t>
            </w:r>
            <w:r w:rsidRPr="00746727">
              <w:rPr>
                <w:rtl/>
              </w:rPr>
              <w:t>.</w:t>
            </w:r>
          </w:p>
          <w:p w:rsidR="00326467" w:rsidRPr="00746727" w:rsidRDefault="00326467" w:rsidP="00326467">
            <w:pPr>
              <w:spacing w:line="480" w:lineRule="exact"/>
              <w:rPr>
                <w:rtl/>
              </w:rPr>
            </w:pPr>
            <w:r w:rsidRPr="00746727">
              <w:rPr>
                <w:rFonts w:hint="eastAsia"/>
                <w:rtl/>
              </w:rPr>
              <w:t>מעשה</w:t>
            </w:r>
            <w:r w:rsidRPr="00746727">
              <w:rPr>
                <w:rtl/>
              </w:rPr>
              <w:t xml:space="preserve"> </w:t>
            </w:r>
            <w:r w:rsidRPr="00746727">
              <w:rPr>
                <w:rFonts w:hint="eastAsia"/>
                <w:rtl/>
              </w:rPr>
              <w:t>באדם</w:t>
            </w:r>
            <w:r w:rsidRPr="00746727">
              <w:rPr>
                <w:rtl/>
              </w:rPr>
              <w:t xml:space="preserve"> </w:t>
            </w:r>
            <w:r w:rsidRPr="00746727">
              <w:rPr>
                <w:rFonts w:hint="eastAsia"/>
                <w:rtl/>
              </w:rPr>
              <w:t>אחד</w:t>
            </w:r>
            <w:r w:rsidRPr="00746727">
              <w:rPr>
                <w:rtl/>
              </w:rPr>
              <w:t xml:space="preserve"> </w:t>
            </w:r>
            <w:r w:rsidRPr="00746727">
              <w:rPr>
                <w:rFonts w:hint="eastAsia"/>
                <w:rtl/>
              </w:rPr>
              <w:t>שהיה</w:t>
            </w:r>
            <w:r w:rsidRPr="00746727">
              <w:rPr>
                <w:rtl/>
              </w:rPr>
              <w:t xml:space="preserve"> </w:t>
            </w:r>
            <w:r w:rsidRPr="00746727">
              <w:rPr>
                <w:rFonts w:hint="eastAsia"/>
                <w:rtl/>
              </w:rPr>
              <w:t>מסקל</w:t>
            </w:r>
            <w:r w:rsidRPr="00746727">
              <w:rPr>
                <w:rtl/>
              </w:rPr>
              <w:t xml:space="preserve"> </w:t>
            </w:r>
            <w:r w:rsidRPr="00E9605E">
              <w:rPr>
                <w:rFonts w:hint="eastAsia"/>
                <w:b/>
                <w:bCs/>
                <w:rtl/>
              </w:rPr>
              <w:t>מרשותו</w:t>
            </w:r>
            <w:r w:rsidRPr="00E9605E">
              <w:rPr>
                <w:b/>
                <w:bCs/>
                <w:rtl/>
              </w:rPr>
              <w:t xml:space="preserve"> </w:t>
            </w:r>
            <w:r w:rsidRPr="00E9605E">
              <w:rPr>
                <w:rFonts w:hint="eastAsia"/>
                <w:b/>
                <w:bCs/>
                <w:rtl/>
              </w:rPr>
              <w:t>לרה</w:t>
            </w:r>
            <w:r w:rsidRPr="00E9605E">
              <w:rPr>
                <w:b/>
                <w:bCs/>
                <w:rtl/>
              </w:rPr>
              <w:t>"</w:t>
            </w:r>
            <w:r w:rsidRPr="00E9605E">
              <w:rPr>
                <w:rFonts w:hint="eastAsia"/>
                <w:b/>
                <w:bCs/>
                <w:rtl/>
              </w:rPr>
              <w:t>ר</w:t>
            </w:r>
            <w:r w:rsidRPr="00746727">
              <w:rPr>
                <w:rtl/>
              </w:rPr>
              <w:t xml:space="preserve">, </w:t>
            </w:r>
          </w:p>
          <w:p w:rsidR="00326467" w:rsidRDefault="00326467" w:rsidP="00326467">
            <w:pPr>
              <w:spacing w:line="480" w:lineRule="exact"/>
              <w:rPr>
                <w:rtl/>
              </w:rPr>
            </w:pPr>
          </w:p>
          <w:p w:rsidR="00326467" w:rsidRPr="00746727" w:rsidRDefault="00326467" w:rsidP="00326467">
            <w:pPr>
              <w:spacing w:line="480" w:lineRule="exact"/>
              <w:rPr>
                <w:rtl/>
              </w:rPr>
            </w:pPr>
            <w:r w:rsidRPr="00746727">
              <w:rPr>
                <w:rFonts w:hint="eastAsia"/>
                <w:rtl/>
              </w:rPr>
              <w:t>ומצאו</w:t>
            </w:r>
            <w:r w:rsidRPr="00746727">
              <w:rPr>
                <w:rtl/>
              </w:rPr>
              <w:t xml:space="preserve"> </w:t>
            </w:r>
            <w:r w:rsidRPr="00746727">
              <w:rPr>
                <w:rFonts w:hint="eastAsia"/>
                <w:rtl/>
              </w:rPr>
              <w:t>חסיד</w:t>
            </w:r>
            <w:r w:rsidRPr="00746727">
              <w:rPr>
                <w:rtl/>
              </w:rPr>
              <w:t xml:space="preserve"> </w:t>
            </w:r>
            <w:r w:rsidRPr="00746727">
              <w:rPr>
                <w:rFonts w:hint="eastAsia"/>
                <w:rtl/>
              </w:rPr>
              <w:t>אחד</w:t>
            </w:r>
            <w:r w:rsidRPr="00746727">
              <w:rPr>
                <w:rtl/>
              </w:rPr>
              <w:t xml:space="preserve">, </w:t>
            </w:r>
            <w:r w:rsidRPr="00746727">
              <w:rPr>
                <w:rFonts w:hint="eastAsia"/>
                <w:rtl/>
              </w:rPr>
              <w:t>אמר</w:t>
            </w:r>
            <w:r w:rsidRPr="00746727">
              <w:rPr>
                <w:rtl/>
              </w:rPr>
              <w:t xml:space="preserve"> </w:t>
            </w:r>
            <w:r w:rsidRPr="00746727">
              <w:rPr>
                <w:rFonts w:hint="eastAsia"/>
                <w:rtl/>
              </w:rPr>
              <w:t>לו</w:t>
            </w:r>
            <w:r w:rsidRPr="00746727">
              <w:rPr>
                <w:rtl/>
              </w:rPr>
              <w:t xml:space="preserve">: </w:t>
            </w:r>
            <w:r w:rsidRPr="00746727">
              <w:rPr>
                <w:rFonts w:hint="eastAsia"/>
                <w:rtl/>
              </w:rPr>
              <w:t>ריקה</w:t>
            </w:r>
            <w:r w:rsidRPr="00746727">
              <w:rPr>
                <w:rtl/>
              </w:rPr>
              <w:t xml:space="preserve">, </w:t>
            </w:r>
            <w:r w:rsidRPr="00746727">
              <w:rPr>
                <w:rFonts w:hint="eastAsia"/>
                <w:rtl/>
              </w:rPr>
              <w:t>מפני</w:t>
            </w:r>
            <w:r w:rsidRPr="00746727">
              <w:rPr>
                <w:rtl/>
              </w:rPr>
              <w:t xml:space="preserve"> </w:t>
            </w:r>
            <w:r w:rsidRPr="00746727">
              <w:rPr>
                <w:rFonts w:hint="eastAsia"/>
                <w:rtl/>
              </w:rPr>
              <w:t>מה</w:t>
            </w:r>
            <w:r w:rsidRPr="00746727">
              <w:rPr>
                <w:rtl/>
              </w:rPr>
              <w:t xml:space="preserve"> </w:t>
            </w:r>
            <w:r w:rsidRPr="00746727">
              <w:rPr>
                <w:rFonts w:hint="eastAsia"/>
                <w:rtl/>
              </w:rPr>
              <w:t>אתה</w:t>
            </w:r>
            <w:r w:rsidRPr="00746727">
              <w:rPr>
                <w:rtl/>
              </w:rPr>
              <w:t xml:space="preserve"> </w:t>
            </w:r>
            <w:r w:rsidRPr="00746727">
              <w:rPr>
                <w:rFonts w:hint="eastAsia"/>
                <w:rtl/>
              </w:rPr>
              <w:t>מסקל</w:t>
            </w:r>
            <w:r w:rsidRPr="00746727">
              <w:rPr>
                <w:rtl/>
              </w:rPr>
              <w:t xml:space="preserve"> </w:t>
            </w:r>
            <w:r w:rsidRPr="00E9605E">
              <w:rPr>
                <w:rFonts w:hint="eastAsia"/>
                <w:b/>
                <w:bCs/>
                <w:rtl/>
              </w:rPr>
              <w:t>מרשות</w:t>
            </w:r>
            <w:r w:rsidRPr="00746727">
              <w:rPr>
                <w:rtl/>
              </w:rPr>
              <w:t xml:space="preserve"> </w:t>
            </w:r>
            <w:r w:rsidRPr="00746727">
              <w:rPr>
                <w:rFonts w:hint="eastAsia"/>
                <w:rtl/>
              </w:rPr>
              <w:t>שאינה</w:t>
            </w:r>
            <w:r w:rsidRPr="00746727">
              <w:rPr>
                <w:rtl/>
              </w:rPr>
              <w:t xml:space="preserve"> </w:t>
            </w:r>
            <w:r w:rsidRPr="00746727">
              <w:rPr>
                <w:rFonts w:hint="eastAsia"/>
                <w:rtl/>
              </w:rPr>
              <w:t>שלך</w:t>
            </w:r>
            <w:r w:rsidRPr="00746727">
              <w:rPr>
                <w:rtl/>
              </w:rPr>
              <w:t xml:space="preserve"> </w:t>
            </w:r>
            <w:r w:rsidRPr="00E9605E">
              <w:rPr>
                <w:rFonts w:hint="eastAsia"/>
                <w:b/>
                <w:bCs/>
                <w:rtl/>
              </w:rPr>
              <w:t>לרשות</w:t>
            </w:r>
            <w:r w:rsidRPr="00746727">
              <w:rPr>
                <w:rtl/>
              </w:rPr>
              <w:t xml:space="preserve"> </w:t>
            </w:r>
            <w:r w:rsidRPr="00746727">
              <w:rPr>
                <w:rFonts w:hint="eastAsia"/>
                <w:rtl/>
              </w:rPr>
              <w:t>שלך</w:t>
            </w:r>
            <w:r w:rsidRPr="00746727">
              <w:rPr>
                <w:rtl/>
              </w:rPr>
              <w:t xml:space="preserve">! </w:t>
            </w:r>
            <w:r w:rsidRPr="00746727">
              <w:rPr>
                <w:rFonts w:hint="eastAsia"/>
                <w:rtl/>
              </w:rPr>
              <w:t>לגלג</w:t>
            </w:r>
            <w:r w:rsidRPr="00746727">
              <w:rPr>
                <w:rtl/>
              </w:rPr>
              <w:t xml:space="preserve"> </w:t>
            </w:r>
            <w:r w:rsidRPr="00746727">
              <w:rPr>
                <w:rFonts w:hint="eastAsia"/>
                <w:rtl/>
              </w:rPr>
              <w:t>עליו</w:t>
            </w:r>
            <w:r w:rsidRPr="00746727">
              <w:rPr>
                <w:rtl/>
              </w:rPr>
              <w:t xml:space="preserve">. </w:t>
            </w:r>
          </w:p>
          <w:p w:rsidR="00326467" w:rsidRDefault="00326467" w:rsidP="00326467">
            <w:pPr>
              <w:spacing w:line="480" w:lineRule="exact"/>
              <w:rPr>
                <w:rtl/>
              </w:rPr>
            </w:pPr>
            <w:r w:rsidRPr="00746727">
              <w:rPr>
                <w:rFonts w:hint="eastAsia"/>
                <w:rtl/>
              </w:rPr>
              <w:t>לימים</w:t>
            </w:r>
            <w:r w:rsidRPr="00746727">
              <w:rPr>
                <w:rtl/>
              </w:rPr>
              <w:t xml:space="preserve"> </w:t>
            </w:r>
            <w:r w:rsidRPr="00746727">
              <w:rPr>
                <w:rFonts w:hint="eastAsia"/>
                <w:rtl/>
              </w:rPr>
              <w:t>נצרך</w:t>
            </w:r>
            <w:r w:rsidRPr="00746727">
              <w:rPr>
                <w:rtl/>
              </w:rPr>
              <w:t xml:space="preserve"> </w:t>
            </w:r>
            <w:r w:rsidRPr="00746727">
              <w:rPr>
                <w:rFonts w:hint="eastAsia"/>
                <w:rtl/>
              </w:rPr>
              <w:t>למכור</w:t>
            </w:r>
            <w:r w:rsidRPr="00746727">
              <w:rPr>
                <w:rtl/>
              </w:rPr>
              <w:t xml:space="preserve"> </w:t>
            </w:r>
            <w:r w:rsidRPr="00746727">
              <w:rPr>
                <w:rFonts w:hint="eastAsia"/>
                <w:rtl/>
              </w:rPr>
              <w:t>שדהו</w:t>
            </w:r>
            <w:r w:rsidRPr="00746727">
              <w:rPr>
                <w:rtl/>
              </w:rPr>
              <w:t xml:space="preserve">, </w:t>
            </w:r>
          </w:p>
          <w:p w:rsidR="00326467" w:rsidRPr="00746727" w:rsidRDefault="00326467" w:rsidP="00326467">
            <w:pPr>
              <w:spacing w:line="480" w:lineRule="exact"/>
              <w:rPr>
                <w:rtl/>
              </w:rPr>
            </w:pPr>
            <w:r w:rsidRPr="00746727">
              <w:rPr>
                <w:rFonts w:hint="eastAsia"/>
                <w:rtl/>
              </w:rPr>
              <w:t>והיה</w:t>
            </w:r>
            <w:r w:rsidRPr="00746727">
              <w:rPr>
                <w:rtl/>
              </w:rPr>
              <w:t xml:space="preserve"> </w:t>
            </w:r>
            <w:r w:rsidRPr="00746727">
              <w:rPr>
                <w:rFonts w:hint="eastAsia"/>
                <w:rtl/>
              </w:rPr>
              <w:t>מהלך</w:t>
            </w:r>
            <w:r w:rsidRPr="00746727">
              <w:rPr>
                <w:rtl/>
              </w:rPr>
              <w:t xml:space="preserve"> </w:t>
            </w:r>
            <w:r w:rsidRPr="00746727">
              <w:rPr>
                <w:rFonts w:hint="eastAsia"/>
                <w:rtl/>
              </w:rPr>
              <w:t>באותו</w:t>
            </w:r>
            <w:r w:rsidRPr="00746727">
              <w:rPr>
                <w:rtl/>
              </w:rPr>
              <w:t xml:space="preserve"> </w:t>
            </w:r>
            <w:r w:rsidRPr="000F5EF4">
              <w:rPr>
                <w:rFonts w:hint="eastAsia"/>
                <w:b/>
                <w:bCs/>
                <w:rtl/>
              </w:rPr>
              <w:t>רה</w:t>
            </w:r>
            <w:r w:rsidRPr="000F5EF4">
              <w:rPr>
                <w:b/>
                <w:bCs/>
                <w:rtl/>
              </w:rPr>
              <w:t>"</w:t>
            </w:r>
            <w:r w:rsidRPr="000F5EF4">
              <w:rPr>
                <w:rFonts w:hint="eastAsia"/>
                <w:b/>
                <w:bCs/>
                <w:rtl/>
              </w:rPr>
              <w:t>ר</w:t>
            </w:r>
            <w:r w:rsidRPr="00746727">
              <w:rPr>
                <w:rtl/>
              </w:rPr>
              <w:t xml:space="preserve"> </w:t>
            </w:r>
            <w:r w:rsidRPr="000F5EF4">
              <w:rPr>
                <w:rFonts w:hint="eastAsia"/>
                <w:u w:val="single"/>
                <w:rtl/>
              </w:rPr>
              <w:t>ונכשל</w:t>
            </w:r>
            <w:r w:rsidRPr="00746727">
              <w:rPr>
                <w:rtl/>
              </w:rPr>
              <w:t xml:space="preserve"> </w:t>
            </w:r>
            <w:r w:rsidRPr="00746727">
              <w:rPr>
                <w:rFonts w:hint="eastAsia"/>
                <w:rtl/>
              </w:rPr>
              <w:t>באותן</w:t>
            </w:r>
            <w:r w:rsidRPr="00746727">
              <w:rPr>
                <w:rtl/>
              </w:rPr>
              <w:t xml:space="preserve"> </w:t>
            </w:r>
            <w:r w:rsidRPr="00746727">
              <w:rPr>
                <w:rFonts w:hint="eastAsia"/>
                <w:rtl/>
              </w:rPr>
              <w:t>אבנים</w:t>
            </w:r>
            <w:r w:rsidRPr="00746727">
              <w:rPr>
                <w:rtl/>
              </w:rPr>
              <w:t xml:space="preserve">, </w:t>
            </w:r>
            <w:r w:rsidRPr="00746727">
              <w:rPr>
                <w:rFonts w:hint="eastAsia"/>
                <w:rtl/>
              </w:rPr>
              <w:t>אמר</w:t>
            </w:r>
            <w:r w:rsidRPr="00746727">
              <w:rPr>
                <w:rtl/>
              </w:rPr>
              <w:t xml:space="preserve">: </w:t>
            </w:r>
            <w:r w:rsidRPr="00746727">
              <w:rPr>
                <w:rFonts w:hint="eastAsia"/>
                <w:rtl/>
              </w:rPr>
              <w:t>יפה</w:t>
            </w:r>
            <w:r w:rsidRPr="00746727">
              <w:rPr>
                <w:rtl/>
              </w:rPr>
              <w:t xml:space="preserve"> </w:t>
            </w:r>
            <w:r w:rsidRPr="00746727">
              <w:rPr>
                <w:rFonts w:hint="eastAsia"/>
                <w:rtl/>
              </w:rPr>
              <w:t>אמר</w:t>
            </w:r>
            <w:r w:rsidRPr="00746727">
              <w:rPr>
                <w:rtl/>
              </w:rPr>
              <w:t xml:space="preserve"> </w:t>
            </w:r>
            <w:r w:rsidRPr="00746727">
              <w:rPr>
                <w:rFonts w:hint="eastAsia"/>
                <w:rtl/>
              </w:rPr>
              <w:t>לי</w:t>
            </w:r>
            <w:r w:rsidRPr="00746727">
              <w:rPr>
                <w:rtl/>
              </w:rPr>
              <w:t xml:space="preserve"> </w:t>
            </w:r>
            <w:r w:rsidRPr="00746727">
              <w:rPr>
                <w:rFonts w:hint="eastAsia"/>
                <w:rtl/>
              </w:rPr>
              <w:t>אותו</w:t>
            </w:r>
            <w:r w:rsidRPr="00746727">
              <w:rPr>
                <w:rtl/>
              </w:rPr>
              <w:t xml:space="preserve"> </w:t>
            </w:r>
            <w:r w:rsidRPr="00746727">
              <w:rPr>
                <w:rFonts w:hint="eastAsia"/>
                <w:rtl/>
              </w:rPr>
              <w:t>חסיד</w:t>
            </w:r>
            <w:r w:rsidRPr="00746727">
              <w:rPr>
                <w:rtl/>
              </w:rPr>
              <w:t xml:space="preserve"> </w:t>
            </w:r>
            <w:r w:rsidRPr="00746727">
              <w:rPr>
                <w:rFonts w:hint="eastAsia"/>
                <w:rtl/>
              </w:rPr>
              <w:t>מפני</w:t>
            </w:r>
            <w:r w:rsidRPr="00746727">
              <w:rPr>
                <w:rtl/>
              </w:rPr>
              <w:t xml:space="preserve"> </w:t>
            </w:r>
            <w:r w:rsidRPr="00746727">
              <w:rPr>
                <w:rFonts w:hint="eastAsia"/>
                <w:rtl/>
              </w:rPr>
              <w:t>מה</w:t>
            </w:r>
            <w:r w:rsidRPr="00746727">
              <w:rPr>
                <w:rtl/>
              </w:rPr>
              <w:t xml:space="preserve"> </w:t>
            </w:r>
            <w:r w:rsidRPr="00746727">
              <w:rPr>
                <w:rFonts w:hint="eastAsia"/>
                <w:rtl/>
              </w:rPr>
              <w:t>אתה</w:t>
            </w:r>
            <w:r w:rsidRPr="00746727">
              <w:rPr>
                <w:rtl/>
              </w:rPr>
              <w:t xml:space="preserve"> </w:t>
            </w:r>
            <w:r w:rsidRPr="00746727">
              <w:rPr>
                <w:rFonts w:hint="eastAsia"/>
                <w:rtl/>
              </w:rPr>
              <w:t>מסקל</w:t>
            </w:r>
            <w:r w:rsidRPr="00746727">
              <w:rPr>
                <w:rtl/>
              </w:rPr>
              <w:t xml:space="preserve"> </w:t>
            </w:r>
            <w:r w:rsidRPr="00E9605E">
              <w:rPr>
                <w:rFonts w:hint="eastAsia"/>
                <w:b/>
                <w:bCs/>
                <w:rtl/>
              </w:rPr>
              <w:t>מרשות</w:t>
            </w:r>
            <w:r w:rsidRPr="00746727">
              <w:rPr>
                <w:rtl/>
              </w:rPr>
              <w:t xml:space="preserve"> </w:t>
            </w:r>
            <w:r w:rsidRPr="00746727">
              <w:rPr>
                <w:rFonts w:hint="eastAsia"/>
                <w:rtl/>
              </w:rPr>
              <w:t>שאינה</w:t>
            </w:r>
            <w:r w:rsidRPr="00746727">
              <w:rPr>
                <w:rtl/>
              </w:rPr>
              <w:t xml:space="preserve"> </w:t>
            </w:r>
            <w:r w:rsidRPr="00746727">
              <w:rPr>
                <w:rFonts w:hint="eastAsia"/>
                <w:rtl/>
              </w:rPr>
              <w:t>שלך</w:t>
            </w:r>
            <w:r w:rsidRPr="00746727">
              <w:rPr>
                <w:rtl/>
              </w:rPr>
              <w:t xml:space="preserve"> </w:t>
            </w:r>
            <w:r w:rsidRPr="00E9605E">
              <w:rPr>
                <w:rFonts w:hint="eastAsia"/>
                <w:b/>
                <w:bCs/>
                <w:rtl/>
              </w:rPr>
              <w:t>לרשות</w:t>
            </w:r>
            <w:r w:rsidRPr="00746727">
              <w:rPr>
                <w:rtl/>
              </w:rPr>
              <w:t xml:space="preserve"> </w:t>
            </w:r>
            <w:r w:rsidRPr="00746727">
              <w:rPr>
                <w:rFonts w:hint="eastAsia"/>
                <w:rtl/>
              </w:rPr>
              <w:t>שלך</w:t>
            </w:r>
            <w:r w:rsidRPr="00746727">
              <w:rPr>
                <w:rtl/>
              </w:rPr>
              <w:t xml:space="preserve">. </w:t>
            </w:r>
          </w:p>
        </w:tc>
      </w:tr>
    </w:tbl>
    <w:p w:rsidR="00A5784F" w:rsidRDefault="00326467" w:rsidP="00A5784F">
      <w:pPr>
        <w:adjustRightInd w:val="0"/>
        <w:spacing w:line="480" w:lineRule="exact"/>
        <w:rPr>
          <w:rtl/>
        </w:rPr>
      </w:pPr>
      <w:proofErr w:type="spellStart"/>
      <w:r>
        <w:rPr>
          <w:rFonts w:hint="cs"/>
          <w:rtl/>
        </w:rPr>
        <w:t>בת</w:t>
      </w:r>
      <w:r w:rsidR="00EA77F8" w:rsidRPr="00746727">
        <w:rPr>
          <w:rFonts w:hint="cs"/>
          <w:rtl/>
        </w:rPr>
        <w:t>וספתא</w:t>
      </w:r>
      <w:proofErr w:type="spellEnd"/>
      <w:r w:rsidR="00EA77F8" w:rsidRPr="00746727">
        <w:rPr>
          <w:rFonts w:hint="cs"/>
          <w:rtl/>
        </w:rPr>
        <w:t xml:space="preserve"> </w:t>
      </w:r>
      <w:r w:rsidR="00EA77F8" w:rsidRPr="00746727">
        <w:rPr>
          <w:rtl/>
        </w:rPr>
        <w:t>–</w:t>
      </w:r>
      <w:r w:rsidR="00EA77F8">
        <w:rPr>
          <w:rFonts w:hint="cs"/>
          <w:rtl/>
        </w:rPr>
        <w:t xml:space="preserve"> </w:t>
      </w:r>
      <w:r w:rsidR="00EA77F8" w:rsidRPr="00746727">
        <w:rPr>
          <w:rFonts w:hint="cs"/>
          <w:rtl/>
        </w:rPr>
        <w:t xml:space="preserve">מסקל מתוך </w:t>
      </w:r>
      <w:r w:rsidR="00EA77F8">
        <w:rPr>
          <w:rFonts w:hint="cs"/>
          <w:rtl/>
        </w:rPr>
        <w:t>'</w:t>
      </w:r>
      <w:r w:rsidR="00EA77F8" w:rsidRPr="00746727">
        <w:rPr>
          <w:rFonts w:hint="cs"/>
          <w:rtl/>
        </w:rPr>
        <w:t>שדהו</w:t>
      </w:r>
      <w:r w:rsidR="00EA77F8">
        <w:rPr>
          <w:rFonts w:hint="cs"/>
          <w:rtl/>
        </w:rPr>
        <w:t>'</w:t>
      </w:r>
      <w:r w:rsidR="00EA77F8" w:rsidRPr="00746727">
        <w:rPr>
          <w:rFonts w:hint="cs"/>
          <w:rtl/>
        </w:rPr>
        <w:t xml:space="preserve"> ל</w:t>
      </w:r>
      <w:r w:rsidR="00EA77F8">
        <w:rPr>
          <w:rFonts w:hint="cs"/>
          <w:rtl/>
        </w:rPr>
        <w:t>'</w:t>
      </w:r>
      <w:r w:rsidR="00EA77F8" w:rsidRPr="00746727">
        <w:rPr>
          <w:rFonts w:hint="cs"/>
          <w:rtl/>
        </w:rPr>
        <w:t>רה"ר</w:t>
      </w:r>
      <w:r w:rsidR="00EA77F8">
        <w:rPr>
          <w:rFonts w:hint="cs"/>
          <w:rtl/>
        </w:rPr>
        <w:t>'</w:t>
      </w:r>
      <w:r w:rsidR="00A5784F">
        <w:rPr>
          <w:rFonts w:hint="cs"/>
          <w:rtl/>
        </w:rPr>
        <w:t>,</w:t>
      </w:r>
      <w:r w:rsidR="00EA77F8" w:rsidRPr="00746727">
        <w:rPr>
          <w:rFonts w:hint="cs"/>
          <w:rtl/>
        </w:rPr>
        <w:t xml:space="preserve"> ואילו בסוגיה </w:t>
      </w:r>
      <w:r w:rsidR="00EA77F8" w:rsidRPr="00746727">
        <w:rPr>
          <w:rtl/>
        </w:rPr>
        <w:t>–</w:t>
      </w:r>
      <w:r w:rsidR="00EA77F8" w:rsidRPr="00746727">
        <w:rPr>
          <w:rFonts w:hint="cs"/>
          <w:rtl/>
        </w:rPr>
        <w:t xml:space="preserve"> מ</w:t>
      </w:r>
      <w:r w:rsidR="00EA77F8">
        <w:rPr>
          <w:rFonts w:hint="cs"/>
          <w:rtl/>
        </w:rPr>
        <w:t>'</w:t>
      </w:r>
      <w:r w:rsidR="00EA77F8" w:rsidRPr="00746727">
        <w:rPr>
          <w:rFonts w:hint="cs"/>
          <w:rtl/>
        </w:rPr>
        <w:t>רשותו</w:t>
      </w:r>
      <w:r w:rsidR="00EA77F8">
        <w:rPr>
          <w:rFonts w:hint="cs"/>
          <w:rtl/>
        </w:rPr>
        <w:t>'</w:t>
      </w:r>
      <w:r w:rsidR="00EA77F8" w:rsidRPr="00746727">
        <w:rPr>
          <w:rFonts w:hint="cs"/>
          <w:rtl/>
        </w:rPr>
        <w:t xml:space="preserve"> ל</w:t>
      </w:r>
      <w:r w:rsidR="00EA77F8">
        <w:rPr>
          <w:rFonts w:hint="cs"/>
          <w:rtl/>
        </w:rPr>
        <w:t>'</w:t>
      </w:r>
      <w:r w:rsidR="00EA77F8" w:rsidRPr="00746727">
        <w:rPr>
          <w:rFonts w:hint="cs"/>
          <w:rtl/>
        </w:rPr>
        <w:t>רשות הרבים</w:t>
      </w:r>
      <w:r w:rsidR="00EA77F8">
        <w:rPr>
          <w:rFonts w:hint="cs"/>
          <w:rtl/>
        </w:rPr>
        <w:t>' (ש' 2)</w:t>
      </w:r>
      <w:r w:rsidR="00EA77F8" w:rsidRPr="00746727">
        <w:rPr>
          <w:rFonts w:hint="cs"/>
          <w:rtl/>
        </w:rPr>
        <w:t>, 'מרשות שאינה שלך לרשות שלך'</w:t>
      </w:r>
      <w:r w:rsidR="00EA77F8">
        <w:rPr>
          <w:rFonts w:hint="cs"/>
          <w:rtl/>
        </w:rPr>
        <w:t xml:space="preserve"> (ש' 4)</w:t>
      </w:r>
      <w:r w:rsidR="00EA77F8" w:rsidRPr="00746727">
        <w:rPr>
          <w:rFonts w:hint="cs"/>
          <w:rtl/>
        </w:rPr>
        <w:t xml:space="preserve">. ניסוחים אלה קושרים את הסיפור </w:t>
      </w:r>
      <w:r w:rsidR="00EA77F8" w:rsidRPr="00746727">
        <w:rPr>
          <w:rFonts w:hint="cs"/>
          <w:rtl/>
        </w:rPr>
        <w:lastRenderedPageBreak/>
        <w:t xml:space="preserve">מילולית למשנה ('החופר... ברשות היחיד ופתחו לרשות הרבים...) ובאופן כללי מדגישים את </w:t>
      </w:r>
      <w:r w:rsidR="00EA77F8">
        <w:rPr>
          <w:rFonts w:hint="cs"/>
          <w:rtl/>
        </w:rPr>
        <w:t xml:space="preserve">עניין </w:t>
      </w:r>
      <w:r w:rsidR="00EA77F8" w:rsidRPr="00746727">
        <w:rPr>
          <w:rFonts w:hint="cs"/>
          <w:rtl/>
        </w:rPr>
        <w:t xml:space="preserve">שתי הרשויות, שהוא נושא הסוגיה. בהמשך מופיע </w:t>
      </w:r>
      <w:r w:rsidR="00EA77F8">
        <w:rPr>
          <w:rFonts w:hint="cs"/>
          <w:rtl/>
        </w:rPr>
        <w:t>גם</w:t>
      </w:r>
      <w:r w:rsidR="00EA77F8" w:rsidRPr="00746727">
        <w:rPr>
          <w:rFonts w:hint="cs"/>
          <w:rtl/>
        </w:rPr>
        <w:t xml:space="preserve"> 'מהלך באותו רה"ר'</w:t>
      </w:r>
      <w:r w:rsidR="00EA77F8">
        <w:rPr>
          <w:rFonts w:hint="cs"/>
          <w:rtl/>
        </w:rPr>
        <w:t xml:space="preserve"> (ש' 7)</w:t>
      </w:r>
      <w:r w:rsidR="00EA77F8" w:rsidRPr="00746727">
        <w:rPr>
          <w:rFonts w:hint="cs"/>
          <w:rtl/>
        </w:rPr>
        <w:t xml:space="preserve">, שמדגיש את הרשות, וכן 'ונכשל </w:t>
      </w:r>
      <w:r w:rsidR="00EA77F8" w:rsidRPr="007A5F57">
        <w:rPr>
          <w:rFonts w:hint="cs"/>
          <w:b/>
          <w:bCs/>
          <w:rtl/>
        </w:rPr>
        <w:t>באותן אבנים</w:t>
      </w:r>
      <w:r w:rsidR="00EA77F8" w:rsidRPr="00746727">
        <w:rPr>
          <w:rFonts w:hint="cs"/>
          <w:rtl/>
        </w:rPr>
        <w:t>' (לעומת 'נ</w:t>
      </w:r>
      <w:bookmarkStart w:id="9" w:name="נתקל"/>
      <w:bookmarkEnd w:id="9"/>
      <w:r w:rsidR="00EA77F8" w:rsidRPr="00746727">
        <w:rPr>
          <w:rFonts w:hint="cs"/>
          <w:rtl/>
        </w:rPr>
        <w:t xml:space="preserve">תקל' </w:t>
      </w:r>
      <w:r w:rsidR="00EA77F8">
        <w:rPr>
          <w:rFonts w:hint="cs"/>
          <w:rtl/>
        </w:rPr>
        <w:t>גרידא</w:t>
      </w:r>
      <w:r w:rsidR="00EA77F8" w:rsidRPr="00746727">
        <w:rPr>
          <w:rFonts w:hint="cs"/>
          <w:rtl/>
        </w:rPr>
        <w:t xml:space="preserve"> </w:t>
      </w:r>
      <w:proofErr w:type="spellStart"/>
      <w:r w:rsidR="00EA77F8" w:rsidRPr="00746727">
        <w:rPr>
          <w:rFonts w:hint="cs"/>
          <w:rtl/>
        </w:rPr>
        <w:t>בתוספתא</w:t>
      </w:r>
      <w:proofErr w:type="spellEnd"/>
      <w:r w:rsidR="00EA77F8" w:rsidRPr="00746727">
        <w:rPr>
          <w:rFonts w:hint="cs"/>
          <w:rtl/>
        </w:rPr>
        <w:t>), ניסוח שמדגיש את ה</w:t>
      </w:r>
      <w:r w:rsidR="00EA77F8">
        <w:rPr>
          <w:rFonts w:hint="cs"/>
          <w:rtl/>
        </w:rPr>
        <w:t>'</w:t>
      </w:r>
      <w:r w:rsidR="00EA77F8" w:rsidRPr="00746727">
        <w:rPr>
          <w:rFonts w:hint="cs"/>
          <w:rtl/>
        </w:rPr>
        <w:t>מידה כנגד מידה</w:t>
      </w:r>
      <w:r w:rsidR="00EA77F8">
        <w:rPr>
          <w:rFonts w:hint="cs"/>
          <w:rtl/>
        </w:rPr>
        <w:t>'</w:t>
      </w:r>
      <w:r w:rsidR="00EA77F8" w:rsidRPr="00746727">
        <w:rPr>
          <w:rFonts w:hint="cs"/>
          <w:rtl/>
        </w:rPr>
        <w:t xml:space="preserve">, עניין שעלה בסיפור הקודם בדברי ר' </w:t>
      </w:r>
      <w:proofErr w:type="spellStart"/>
      <w:r w:rsidR="00EA77F8" w:rsidRPr="00746727">
        <w:rPr>
          <w:rFonts w:hint="cs"/>
          <w:rtl/>
        </w:rPr>
        <w:t>חנינא</w:t>
      </w:r>
      <w:proofErr w:type="spellEnd"/>
      <w:r w:rsidR="00EA77F8" w:rsidRPr="00746727">
        <w:rPr>
          <w:rFonts w:hint="cs"/>
          <w:rtl/>
        </w:rPr>
        <w:t xml:space="preserve"> בן </w:t>
      </w:r>
      <w:proofErr w:type="spellStart"/>
      <w:r w:rsidR="00EA77F8" w:rsidRPr="00746727">
        <w:rPr>
          <w:rFonts w:hint="cs"/>
          <w:rtl/>
        </w:rPr>
        <w:t>דוסא</w:t>
      </w:r>
      <w:proofErr w:type="spellEnd"/>
      <w:r w:rsidR="00EA77F8" w:rsidRPr="00746727">
        <w:rPr>
          <w:rFonts w:hint="cs"/>
          <w:rtl/>
        </w:rPr>
        <w:t>.</w:t>
      </w:r>
      <w:r w:rsidR="00EA77F8">
        <w:rPr>
          <w:rFonts w:hint="cs"/>
          <w:rtl/>
        </w:rPr>
        <w:t xml:space="preserve"> </w:t>
      </w:r>
    </w:p>
    <w:p w:rsidR="00EA77F8" w:rsidRDefault="00EA77F8" w:rsidP="00326467">
      <w:pPr>
        <w:adjustRightInd w:val="0"/>
        <w:spacing w:line="480" w:lineRule="exact"/>
        <w:rPr>
          <w:rtl/>
        </w:rPr>
      </w:pPr>
      <w:r>
        <w:rPr>
          <w:rFonts w:hint="cs"/>
          <w:rtl/>
        </w:rPr>
        <w:t>זאת ועוד, המילה</w:t>
      </w:r>
      <w:r w:rsidRPr="00746727">
        <w:rPr>
          <w:rFonts w:hint="cs"/>
          <w:rtl/>
        </w:rPr>
        <w:t xml:space="preserve"> 'נכשל' ב</w:t>
      </w:r>
      <w:r>
        <w:rPr>
          <w:rFonts w:hint="cs"/>
          <w:rtl/>
        </w:rPr>
        <w:t>סיפור ב</w:t>
      </w:r>
      <w:r w:rsidRPr="00746727">
        <w:rPr>
          <w:rFonts w:hint="cs"/>
          <w:rtl/>
        </w:rPr>
        <w:t>בבלי, שמחלי</w:t>
      </w:r>
      <w:r>
        <w:rPr>
          <w:rFonts w:hint="cs"/>
          <w:rtl/>
        </w:rPr>
        <w:t>פה</w:t>
      </w:r>
      <w:r w:rsidRPr="00746727">
        <w:rPr>
          <w:rFonts w:hint="cs"/>
          <w:rtl/>
        </w:rPr>
        <w:t xml:space="preserve"> את 'נתקל' </w:t>
      </w:r>
      <w:proofErr w:type="spellStart"/>
      <w:r w:rsidRPr="00746727">
        <w:rPr>
          <w:rFonts w:hint="cs"/>
          <w:rtl/>
        </w:rPr>
        <w:t>שבתוספתא</w:t>
      </w:r>
      <w:proofErr w:type="spellEnd"/>
      <w:r w:rsidRPr="00746727">
        <w:rPr>
          <w:rFonts w:hint="cs"/>
          <w:rtl/>
        </w:rPr>
        <w:t>, מתקשר</w:t>
      </w:r>
      <w:r>
        <w:rPr>
          <w:rFonts w:hint="cs"/>
          <w:rtl/>
        </w:rPr>
        <w:t>ת</w:t>
      </w:r>
      <w:r w:rsidRPr="00746727">
        <w:rPr>
          <w:rFonts w:hint="cs"/>
          <w:rtl/>
        </w:rPr>
        <w:t xml:space="preserve"> </w:t>
      </w:r>
      <w:r>
        <w:rPr>
          <w:rFonts w:hint="cs"/>
          <w:rtl/>
        </w:rPr>
        <w:t>ישירות</w:t>
      </w:r>
      <w:r w:rsidRPr="00746727">
        <w:rPr>
          <w:rFonts w:hint="cs"/>
          <w:rtl/>
        </w:rPr>
        <w:t xml:space="preserve"> לניסוח ה</w:t>
      </w:r>
      <w:r>
        <w:rPr>
          <w:rFonts w:hint="cs"/>
          <w:rtl/>
        </w:rPr>
        <w:t>'</w:t>
      </w:r>
      <w:r w:rsidRPr="00746727">
        <w:rPr>
          <w:rFonts w:hint="cs"/>
          <w:rtl/>
        </w:rPr>
        <w:t>מידה כנגד מידה</w:t>
      </w:r>
      <w:r>
        <w:rPr>
          <w:rFonts w:hint="cs"/>
          <w:rtl/>
        </w:rPr>
        <w:t>'</w:t>
      </w:r>
      <w:r w:rsidRPr="00746727">
        <w:rPr>
          <w:rFonts w:hint="cs"/>
          <w:rtl/>
        </w:rPr>
        <w:t xml:space="preserve"> בסיפור הקודם: 'דבר שאותו צדיק מצטער בו </w:t>
      </w:r>
      <w:r w:rsidRPr="00746727">
        <w:rPr>
          <w:rFonts w:hint="cs"/>
          <w:b/>
          <w:bCs/>
          <w:rtl/>
        </w:rPr>
        <w:t>יכשל</w:t>
      </w:r>
      <w:r w:rsidRPr="00746727">
        <w:rPr>
          <w:rFonts w:hint="cs"/>
          <w:rtl/>
        </w:rPr>
        <w:t xml:space="preserve"> בו זרעו?</w:t>
      </w:r>
      <w:r>
        <w:rPr>
          <w:rFonts w:hint="cs"/>
          <w:rtl/>
        </w:rPr>
        <w:t>'.</w:t>
      </w:r>
      <w:r w:rsidRPr="00746727">
        <w:rPr>
          <w:rFonts w:hint="cs"/>
          <w:rtl/>
        </w:rPr>
        <w:t xml:space="preserve"> </w:t>
      </w:r>
      <w:r>
        <w:rPr>
          <w:rFonts w:hint="cs"/>
          <w:rtl/>
        </w:rPr>
        <w:t>מכי</w:t>
      </w:r>
      <w:r w:rsidR="00A5784F">
        <w:rPr>
          <w:rFonts w:hint="cs"/>
          <w:rtl/>
        </w:rPr>
        <w:t>ו</w:t>
      </w:r>
      <w:r>
        <w:rPr>
          <w:rFonts w:hint="cs"/>
          <w:rtl/>
        </w:rPr>
        <w:t>ון</w:t>
      </w:r>
      <w:r w:rsidRPr="00746727">
        <w:rPr>
          <w:rFonts w:hint="cs"/>
          <w:rtl/>
        </w:rPr>
        <w:t xml:space="preserve"> שהפועל השכיח במסכת </w:t>
      </w:r>
      <w:proofErr w:type="spellStart"/>
      <w:r>
        <w:rPr>
          <w:rFonts w:hint="cs"/>
          <w:rtl/>
        </w:rPr>
        <w:t>ב"ק</w:t>
      </w:r>
      <w:proofErr w:type="spellEnd"/>
      <w:r>
        <w:rPr>
          <w:rFonts w:hint="cs"/>
          <w:rtl/>
        </w:rPr>
        <w:t xml:space="preserve"> בבבלי </w:t>
      </w:r>
      <w:r w:rsidRPr="00746727">
        <w:rPr>
          <w:rFonts w:hint="cs"/>
          <w:rtl/>
        </w:rPr>
        <w:t xml:space="preserve">לנזקים ברה"ר הוא </w:t>
      </w:r>
      <w:r>
        <w:rPr>
          <w:rFonts w:hint="cs"/>
          <w:rtl/>
        </w:rPr>
        <w:t xml:space="preserve">דווקא </w:t>
      </w:r>
      <w:r w:rsidRPr="00746727">
        <w:rPr>
          <w:rFonts w:hint="cs"/>
          <w:rtl/>
        </w:rPr>
        <w:t>'נתקל',</w:t>
      </w:r>
      <w:r w:rsidRPr="00A5784F">
        <w:rPr>
          <w:rStyle w:val="a7"/>
          <w:rFonts w:eastAsiaTheme="majorEastAsia"/>
          <w:sz w:val="18"/>
          <w:szCs w:val="18"/>
          <w:rtl/>
        </w:rPr>
        <w:footnoteReference w:id="3"/>
      </w:r>
      <w:r>
        <w:rPr>
          <w:rFonts w:hint="cs"/>
          <w:rtl/>
        </w:rPr>
        <w:t xml:space="preserve"> שאף מופיע בסיפור המסקל </w:t>
      </w:r>
      <w:proofErr w:type="spellStart"/>
      <w:r>
        <w:rPr>
          <w:rFonts w:hint="cs"/>
          <w:rtl/>
        </w:rPr>
        <w:t>בתוספתא</w:t>
      </w:r>
      <w:proofErr w:type="spellEnd"/>
      <w:r>
        <w:rPr>
          <w:rFonts w:hint="cs"/>
          <w:rtl/>
        </w:rPr>
        <w:t>, ניתן לשער ש</w:t>
      </w:r>
      <w:r w:rsidRPr="00746727">
        <w:rPr>
          <w:rFonts w:hint="cs"/>
          <w:rtl/>
        </w:rPr>
        <w:t>ה</w:t>
      </w:r>
      <w:r>
        <w:rPr>
          <w:rFonts w:hint="cs"/>
          <w:rtl/>
        </w:rPr>
        <w:t>בחירה במילה 'נכשל'</w:t>
      </w:r>
      <w:r w:rsidRPr="00746727">
        <w:rPr>
          <w:rFonts w:hint="cs"/>
          <w:rtl/>
        </w:rPr>
        <w:t xml:space="preserve"> </w:t>
      </w:r>
      <w:r>
        <w:rPr>
          <w:rFonts w:hint="cs"/>
          <w:rtl/>
        </w:rPr>
        <w:t>בסיפור המסקל שבבבלי איננה מקרית</w:t>
      </w:r>
      <w:r w:rsidRPr="00746727">
        <w:rPr>
          <w:rFonts w:hint="cs"/>
          <w:rtl/>
        </w:rPr>
        <w:t>.</w:t>
      </w:r>
    </w:p>
    <w:p w:rsidR="00EA77F8" w:rsidRPr="00BB6A82" w:rsidRDefault="00EA77F8" w:rsidP="00A5784F">
      <w:pPr>
        <w:pStyle w:val="3"/>
        <w:spacing w:line="480" w:lineRule="exact"/>
        <w:jc w:val="center"/>
        <w:rPr>
          <w:sz w:val="28"/>
          <w:rtl/>
        </w:rPr>
      </w:pPr>
      <w:bookmarkStart w:id="10" w:name="_Toc217407893"/>
      <w:r w:rsidRPr="00BB6A82">
        <w:rPr>
          <w:rFonts w:hint="cs"/>
          <w:sz w:val="28"/>
          <w:rtl/>
        </w:rPr>
        <w:t xml:space="preserve">סיפור המסקל </w:t>
      </w:r>
      <w:r w:rsidRPr="00BB6A82">
        <w:rPr>
          <w:sz w:val="28"/>
          <w:rtl/>
        </w:rPr>
        <w:t>–</w:t>
      </w:r>
      <w:r w:rsidRPr="00BB6A82">
        <w:rPr>
          <w:rFonts w:hint="cs"/>
          <w:sz w:val="28"/>
          <w:rtl/>
        </w:rPr>
        <w:t xml:space="preserve"> הזיקות לסוגיה</w:t>
      </w:r>
      <w:bookmarkEnd w:id="10"/>
    </w:p>
    <w:p w:rsidR="00A5784F" w:rsidRDefault="00EA77F8" w:rsidP="00193B5A">
      <w:pPr>
        <w:adjustRightInd w:val="0"/>
        <w:spacing w:line="480" w:lineRule="exact"/>
        <w:rPr>
          <w:rtl/>
        </w:rPr>
      </w:pPr>
      <w:r>
        <w:rPr>
          <w:rFonts w:hint="cs"/>
          <w:rtl/>
        </w:rPr>
        <w:t>כפי שראינו ל</w:t>
      </w:r>
      <w:r w:rsidR="00A5784F">
        <w:rPr>
          <w:rFonts w:hint="cs"/>
          <w:rtl/>
        </w:rPr>
        <w:t>עיל, המילה 'רשות' על הטיותיה השונות,</w:t>
      </w:r>
      <w:r>
        <w:rPr>
          <w:rFonts w:hint="cs"/>
          <w:rtl/>
        </w:rPr>
        <w:t xml:space="preserve"> ממלאת תפקיד תמאטי מרכזי במשנה הנדו</w:t>
      </w:r>
      <w:r w:rsidR="00A5784F">
        <w:rPr>
          <w:rFonts w:hint="cs"/>
          <w:rtl/>
        </w:rPr>
        <w:t>נה ובסוגיה שעליה, שעיקר דיונם נסוב סביב מעמדם של בורות ה</w:t>
      </w:r>
      <w:r>
        <w:rPr>
          <w:rFonts w:hint="cs"/>
          <w:rtl/>
        </w:rPr>
        <w:t>נמצאים ברשויות שונות. הופעותיה ה</w:t>
      </w:r>
      <w:r w:rsidR="00A5784F">
        <w:rPr>
          <w:rFonts w:hint="cs"/>
          <w:rtl/>
        </w:rPr>
        <w:t xml:space="preserve">רבות של המילה </w:t>
      </w:r>
      <w:r w:rsidR="00193B5A">
        <w:rPr>
          <w:rFonts w:hint="cs"/>
          <w:rtl/>
        </w:rPr>
        <w:t>הזו</w:t>
      </w:r>
      <w:r w:rsidR="00A5784F">
        <w:rPr>
          <w:rFonts w:hint="cs"/>
          <w:rtl/>
        </w:rPr>
        <w:t xml:space="preserve"> בנקודות מרכזיות בסיפור המסקל, הן בדברי החסיד </w:t>
      </w:r>
      <w:proofErr w:type="spellStart"/>
      <w:r w:rsidR="00A5784F">
        <w:rPr>
          <w:rFonts w:hint="cs"/>
          <w:rtl/>
        </w:rPr>
        <w:t>הממוקומים</w:t>
      </w:r>
      <w:proofErr w:type="spellEnd"/>
      <w:r w:rsidR="00A5784F">
        <w:rPr>
          <w:rFonts w:hint="cs"/>
          <w:rtl/>
        </w:rPr>
        <w:t xml:space="preserve"> במרכז הסיפור</w:t>
      </w:r>
      <w:r>
        <w:rPr>
          <w:rFonts w:hint="cs"/>
          <w:rtl/>
        </w:rPr>
        <w:t xml:space="preserve"> </w:t>
      </w:r>
      <w:r w:rsidR="00A5784F">
        <w:rPr>
          <w:rFonts w:hint="cs"/>
          <w:rtl/>
        </w:rPr>
        <w:t>ומהווים ציר מרכזי בו והן בשנ</w:t>
      </w:r>
      <w:r>
        <w:rPr>
          <w:rFonts w:hint="cs"/>
          <w:rtl/>
        </w:rPr>
        <w:t>י קצו</w:t>
      </w:r>
      <w:r w:rsidR="00A5784F">
        <w:rPr>
          <w:rFonts w:hint="cs"/>
          <w:rtl/>
        </w:rPr>
        <w:t>תיו של הסיפור,</w:t>
      </w:r>
      <w:r>
        <w:rPr>
          <w:rFonts w:hint="cs"/>
          <w:rtl/>
        </w:rPr>
        <w:t xml:space="preserve"> ה</w:t>
      </w:r>
      <w:r w:rsidR="00A5784F">
        <w:rPr>
          <w:rFonts w:hint="cs"/>
          <w:rtl/>
        </w:rPr>
        <w:t>ופכות</w:t>
      </w:r>
      <w:r>
        <w:rPr>
          <w:rFonts w:hint="cs"/>
          <w:rtl/>
        </w:rPr>
        <w:t xml:space="preserve"> אותה למילת מפתח, או </w:t>
      </w:r>
      <w:r w:rsidR="00242A12">
        <w:rPr>
          <w:rFonts w:hint="cs"/>
          <w:rtl/>
        </w:rPr>
        <w:t>ל</w:t>
      </w:r>
      <w:r>
        <w:rPr>
          <w:rFonts w:hint="cs"/>
          <w:rtl/>
        </w:rPr>
        <w:t>מילה מנחה בסיפור. מילה מנחה זו</w:t>
      </w:r>
      <w:r w:rsidR="00A5784F">
        <w:rPr>
          <w:rFonts w:hint="cs"/>
          <w:rtl/>
        </w:rPr>
        <w:t>,</w:t>
      </w:r>
      <w:r>
        <w:rPr>
          <w:rFonts w:hint="cs"/>
          <w:rtl/>
        </w:rPr>
        <w:t xml:space="preserve"> שמאפיינת את הסיפור בסוגיית הבבלי בניגוד למקבילה </w:t>
      </w:r>
      <w:proofErr w:type="spellStart"/>
      <w:r>
        <w:rPr>
          <w:rFonts w:hint="cs"/>
          <w:rtl/>
        </w:rPr>
        <w:t>בתוספתא</w:t>
      </w:r>
      <w:proofErr w:type="spellEnd"/>
      <w:r w:rsidR="00A5784F">
        <w:rPr>
          <w:rFonts w:hint="cs"/>
          <w:rtl/>
        </w:rPr>
        <w:t>,</w:t>
      </w:r>
      <w:r>
        <w:rPr>
          <w:rFonts w:hint="cs"/>
          <w:rtl/>
        </w:rPr>
        <w:t xml:space="preserve"> יוצרת זיקה</w:t>
      </w:r>
      <w:r w:rsidR="00A5784F">
        <w:rPr>
          <w:rFonts w:hint="cs"/>
          <w:rtl/>
        </w:rPr>
        <w:t xml:space="preserve"> בולטת בין הסיפור למשנה ולסוגיה.</w:t>
      </w:r>
    </w:p>
    <w:p w:rsidR="00EA77F8" w:rsidRDefault="00EA77F8" w:rsidP="00A5784F">
      <w:pPr>
        <w:adjustRightInd w:val="0"/>
        <w:spacing w:line="480" w:lineRule="exact"/>
        <w:rPr>
          <w:rtl/>
        </w:rPr>
      </w:pPr>
      <w:r>
        <w:rPr>
          <w:rFonts w:hint="cs"/>
          <w:rtl/>
        </w:rPr>
        <w:lastRenderedPageBreak/>
        <w:t>על פי הניתוח הספרותי של הסיפור</w:t>
      </w:r>
      <w:r w:rsidR="00A5784F">
        <w:rPr>
          <w:rFonts w:hint="cs"/>
          <w:rtl/>
        </w:rPr>
        <w:t>,</w:t>
      </w:r>
      <w:r>
        <w:rPr>
          <w:rFonts w:hint="cs"/>
          <w:rtl/>
        </w:rPr>
        <w:t xml:space="preserve"> עניין הרשויות והחזרה </w:t>
      </w:r>
      <w:r w:rsidR="00242A12">
        <w:rPr>
          <w:rFonts w:hint="cs"/>
          <w:rtl/>
        </w:rPr>
        <w:t>המילולית על המילה 'רשות', קושר</w:t>
      </w:r>
      <w:r>
        <w:rPr>
          <w:rFonts w:hint="cs"/>
          <w:rtl/>
        </w:rPr>
        <w:t xml:space="preserve"> בין הסיפור והסוגיה מבחינה </w:t>
      </w:r>
      <w:proofErr w:type="spellStart"/>
      <w:r>
        <w:rPr>
          <w:rFonts w:hint="cs"/>
          <w:rtl/>
        </w:rPr>
        <w:t>תוכנית</w:t>
      </w:r>
      <w:proofErr w:type="spellEnd"/>
      <w:r>
        <w:rPr>
          <w:rFonts w:hint="cs"/>
          <w:rtl/>
        </w:rPr>
        <w:t xml:space="preserve"> ומילולית. </w:t>
      </w:r>
      <w:r w:rsidR="00A5784F">
        <w:rPr>
          <w:rFonts w:hint="cs"/>
          <w:rtl/>
        </w:rPr>
        <w:t xml:space="preserve">כאמור, </w:t>
      </w:r>
      <w:r>
        <w:rPr>
          <w:rFonts w:hint="cs"/>
          <w:rtl/>
        </w:rPr>
        <w:t>סיפור</w:t>
      </w:r>
      <w:r w:rsidRPr="00746727">
        <w:rPr>
          <w:rFonts w:hint="cs"/>
          <w:rtl/>
        </w:rPr>
        <w:t xml:space="preserve"> המסקל בוח</w:t>
      </w:r>
      <w:r w:rsidR="00A5784F">
        <w:rPr>
          <w:rFonts w:hint="cs"/>
          <w:rtl/>
        </w:rPr>
        <w:t>ן</w:t>
      </w:r>
      <w:r w:rsidRPr="00746727">
        <w:rPr>
          <w:rFonts w:hint="cs"/>
          <w:rtl/>
        </w:rPr>
        <w:t xml:space="preserve"> </w:t>
      </w:r>
      <w:r w:rsidR="00A5784F">
        <w:rPr>
          <w:rFonts w:hint="cs"/>
          <w:rtl/>
        </w:rPr>
        <w:t>את זיקתו של האדם לרשויות השונות</w:t>
      </w:r>
      <w:r>
        <w:rPr>
          <w:rFonts w:hint="cs"/>
          <w:rtl/>
        </w:rPr>
        <w:t xml:space="preserve"> ובייחוד לרשות הרבים</w:t>
      </w:r>
      <w:r w:rsidRPr="00746727">
        <w:rPr>
          <w:rFonts w:hint="cs"/>
          <w:rtl/>
        </w:rPr>
        <w:t xml:space="preserve">. </w:t>
      </w:r>
      <w:r>
        <w:rPr>
          <w:rFonts w:hint="cs"/>
          <w:rtl/>
        </w:rPr>
        <w:t>שאלה זו היא מרכזית גם בחלק ההלכתי של הסוגיה, שם היא נבחנת כמובן באופן אחר, במישור המשפטי: ה</w:t>
      </w:r>
      <w:r w:rsidRPr="00746727">
        <w:rPr>
          <w:rFonts w:hint="cs"/>
          <w:rtl/>
        </w:rPr>
        <w:t>בעלות על הבור</w:t>
      </w:r>
      <w:r>
        <w:rPr>
          <w:rFonts w:hint="cs"/>
          <w:rtl/>
        </w:rPr>
        <w:t xml:space="preserve"> כאחד</w:t>
      </w:r>
      <w:r w:rsidR="00A5784F">
        <w:rPr>
          <w:rFonts w:hint="cs"/>
          <w:rtl/>
        </w:rPr>
        <w:t xml:space="preserve"> מן</w:t>
      </w:r>
      <w:r>
        <w:rPr>
          <w:rFonts w:hint="cs"/>
          <w:rtl/>
        </w:rPr>
        <w:t xml:space="preserve"> הפרמטרים בחיוב תשלומים על נזקי בור, </w:t>
      </w:r>
      <w:r w:rsidRPr="00746727">
        <w:rPr>
          <w:rFonts w:hint="cs"/>
          <w:rtl/>
        </w:rPr>
        <w:t>נבח</w:t>
      </w:r>
      <w:r>
        <w:rPr>
          <w:rFonts w:hint="cs"/>
          <w:rtl/>
        </w:rPr>
        <w:t xml:space="preserve">נת </w:t>
      </w:r>
      <w:r w:rsidRPr="00746727">
        <w:rPr>
          <w:rFonts w:hint="cs"/>
          <w:rtl/>
        </w:rPr>
        <w:t xml:space="preserve">במשנה ובגמרא דרך מקרים שונים של חפירה ברשויות שונות. חלק מהדעות </w:t>
      </w:r>
      <w:r>
        <w:rPr>
          <w:rFonts w:hint="cs"/>
          <w:rtl/>
        </w:rPr>
        <w:t xml:space="preserve">בדיון ההלכתי-משפטי הנ"ל </w:t>
      </w:r>
      <w:r w:rsidRPr="00746727">
        <w:rPr>
          <w:rFonts w:hint="cs"/>
          <w:rtl/>
        </w:rPr>
        <w:t xml:space="preserve">פוטרות את החופר בור ברשות הרבים מתשלום הנזק, </w:t>
      </w:r>
      <w:r>
        <w:rPr>
          <w:rFonts w:hint="cs"/>
          <w:rtl/>
        </w:rPr>
        <w:t>משום שמרכיב הבעלות על הבור חסר.</w:t>
      </w:r>
    </w:p>
    <w:p w:rsidR="00EA77F8" w:rsidRPr="00746727" w:rsidRDefault="00EA77F8" w:rsidP="00A5784F">
      <w:pPr>
        <w:adjustRightInd w:val="0"/>
        <w:spacing w:line="480" w:lineRule="exact"/>
        <w:rPr>
          <w:rtl/>
        </w:rPr>
      </w:pPr>
      <w:r w:rsidRPr="00746727">
        <w:rPr>
          <w:rFonts w:hint="cs"/>
          <w:rtl/>
        </w:rPr>
        <w:t xml:space="preserve">סיפור המסקל </w:t>
      </w:r>
      <w:r>
        <w:rPr>
          <w:rFonts w:hint="cs"/>
          <w:rtl/>
        </w:rPr>
        <w:t>מתקשר ל</w:t>
      </w:r>
      <w:r w:rsidRPr="00746727">
        <w:rPr>
          <w:rFonts w:hint="cs"/>
          <w:rtl/>
        </w:rPr>
        <w:t xml:space="preserve">סוגיה </w:t>
      </w:r>
      <w:r>
        <w:rPr>
          <w:rFonts w:hint="cs"/>
          <w:rtl/>
        </w:rPr>
        <w:t>גם בזיקה נוספת, מלבד עניין ה'רשויות'</w:t>
      </w:r>
      <w:r w:rsidRPr="00746727">
        <w:rPr>
          <w:rFonts w:hint="cs"/>
          <w:rtl/>
        </w:rPr>
        <w:t xml:space="preserve">. </w:t>
      </w:r>
      <w:r>
        <w:rPr>
          <w:rFonts w:hint="cs"/>
          <w:rtl/>
        </w:rPr>
        <w:t>כאמור לעיל, מקיים סיפור המסקל זיקה תמ</w:t>
      </w:r>
      <w:r w:rsidR="00A5784F">
        <w:rPr>
          <w:rFonts w:hint="cs"/>
          <w:rtl/>
        </w:rPr>
        <w:t xml:space="preserve">אטית ומילולית עם סיפור </w:t>
      </w:r>
      <w:proofErr w:type="spellStart"/>
      <w:r w:rsidR="00A5784F">
        <w:rPr>
          <w:rFonts w:hint="cs"/>
          <w:rtl/>
        </w:rPr>
        <w:t>נחוניא</w:t>
      </w:r>
      <w:proofErr w:type="spellEnd"/>
      <w:r w:rsidR="00A5784F">
        <w:rPr>
          <w:rFonts w:hint="cs"/>
          <w:rtl/>
        </w:rPr>
        <w:t>, ה</w:t>
      </w:r>
      <w:r>
        <w:rPr>
          <w:rFonts w:hint="cs"/>
          <w:rtl/>
        </w:rPr>
        <w:t xml:space="preserve">צמוד לו בסוגיה. </w:t>
      </w:r>
      <w:r w:rsidRPr="00746727">
        <w:rPr>
          <w:rFonts w:hint="cs"/>
          <w:rtl/>
        </w:rPr>
        <w:t xml:space="preserve">בשני הסיפורים מופיעה דמות של חסיד, שהיא המעמידה על העיקרון או </w:t>
      </w:r>
      <w:r w:rsidR="00A5784F">
        <w:rPr>
          <w:rFonts w:hint="cs"/>
          <w:rtl/>
        </w:rPr>
        <w:t xml:space="preserve">על </w:t>
      </w:r>
      <w:r w:rsidRPr="00746727">
        <w:rPr>
          <w:rFonts w:hint="cs"/>
          <w:rtl/>
        </w:rPr>
        <w:t>הלקח הדתי-מוסרי שבו.</w:t>
      </w:r>
      <w:r>
        <w:rPr>
          <w:rFonts w:hint="cs"/>
          <w:rtl/>
        </w:rPr>
        <w:t xml:space="preserve"> בין הסיפורים</w:t>
      </w:r>
      <w:r w:rsidRPr="00746727">
        <w:rPr>
          <w:rFonts w:hint="cs"/>
          <w:rtl/>
        </w:rPr>
        <w:t xml:space="preserve"> קיים</w:t>
      </w:r>
      <w:r>
        <w:rPr>
          <w:rFonts w:hint="cs"/>
          <w:rtl/>
        </w:rPr>
        <w:t xml:space="preserve"> </w:t>
      </w:r>
      <w:r w:rsidRPr="00746727">
        <w:rPr>
          <w:rFonts w:hint="cs"/>
          <w:rtl/>
        </w:rPr>
        <w:t>מכנה משותף</w:t>
      </w:r>
      <w:r>
        <w:rPr>
          <w:rFonts w:hint="cs"/>
          <w:rtl/>
        </w:rPr>
        <w:t xml:space="preserve"> תמאטי</w:t>
      </w:r>
      <w:r w:rsidR="00A5784F">
        <w:rPr>
          <w:rFonts w:hint="cs"/>
          <w:rtl/>
        </w:rPr>
        <w:t>: הינזקותו של אדם, או בני משפחתו,</w:t>
      </w:r>
      <w:r w:rsidRPr="00746727">
        <w:rPr>
          <w:rFonts w:hint="cs"/>
          <w:rtl/>
        </w:rPr>
        <w:t xml:space="preserve"> ממעשי ידיו הוא. </w:t>
      </w:r>
      <w:r>
        <w:rPr>
          <w:rFonts w:hint="cs"/>
          <w:rtl/>
        </w:rPr>
        <w:t xml:space="preserve">בסיפור </w:t>
      </w:r>
      <w:proofErr w:type="spellStart"/>
      <w:r>
        <w:rPr>
          <w:rFonts w:hint="cs"/>
          <w:rtl/>
        </w:rPr>
        <w:t>נחוניא</w:t>
      </w:r>
      <w:proofErr w:type="spellEnd"/>
      <w:r w:rsidRPr="00746727">
        <w:rPr>
          <w:rFonts w:hint="cs"/>
          <w:rtl/>
        </w:rPr>
        <w:t xml:space="preserve"> מדובר בבתו, שנופ</w:t>
      </w:r>
      <w:r w:rsidR="00A5784F">
        <w:rPr>
          <w:rFonts w:hint="cs"/>
          <w:rtl/>
        </w:rPr>
        <w:t>לת לבור שהוא חפר,</w:t>
      </w:r>
      <w:r w:rsidRPr="00746727">
        <w:rPr>
          <w:rFonts w:hint="cs"/>
          <w:rtl/>
        </w:rPr>
        <w:t xml:space="preserve"> וניצלת </w:t>
      </w:r>
      <w:r>
        <w:rPr>
          <w:rFonts w:hint="cs"/>
          <w:rtl/>
        </w:rPr>
        <w:t>משיקולי '</w:t>
      </w:r>
      <w:r w:rsidRPr="00746727">
        <w:rPr>
          <w:rFonts w:hint="cs"/>
          <w:rtl/>
        </w:rPr>
        <w:t>מידה כנגד מידה</w:t>
      </w:r>
      <w:r>
        <w:rPr>
          <w:rFonts w:hint="cs"/>
          <w:rtl/>
        </w:rPr>
        <w:t>': לא יתכן ש</w:t>
      </w:r>
      <w:r w:rsidRPr="00746727">
        <w:rPr>
          <w:rFonts w:hint="cs"/>
          <w:rtl/>
        </w:rPr>
        <w:t xml:space="preserve">בתו של החופר בורות </w:t>
      </w:r>
      <w:r>
        <w:rPr>
          <w:rFonts w:hint="cs"/>
          <w:rtl/>
        </w:rPr>
        <w:t>לשם מצווה ולטובת הרבים</w:t>
      </w:r>
      <w:r w:rsidRPr="00746727">
        <w:rPr>
          <w:rFonts w:hint="cs"/>
          <w:rtl/>
        </w:rPr>
        <w:t xml:space="preserve"> </w:t>
      </w:r>
      <w:r>
        <w:rPr>
          <w:rFonts w:hint="cs"/>
          <w:rtl/>
        </w:rPr>
        <w:t>תיפגע</w:t>
      </w:r>
      <w:r w:rsidRPr="00746727">
        <w:rPr>
          <w:rFonts w:hint="cs"/>
          <w:rtl/>
        </w:rPr>
        <w:t xml:space="preserve"> בבור שכזה. באותה מידה</w:t>
      </w:r>
      <w:r>
        <w:rPr>
          <w:rFonts w:hint="cs"/>
          <w:rtl/>
        </w:rPr>
        <w:t>, באופן הפוך,</w:t>
      </w:r>
      <w:r w:rsidRPr="00746727">
        <w:rPr>
          <w:rFonts w:hint="cs"/>
          <w:rtl/>
        </w:rPr>
        <w:t xml:space="preserve"> </w:t>
      </w:r>
      <w:proofErr w:type="spellStart"/>
      <w:r w:rsidRPr="00746727">
        <w:rPr>
          <w:rFonts w:hint="cs"/>
          <w:rtl/>
        </w:rPr>
        <w:t>מודדין</w:t>
      </w:r>
      <w:proofErr w:type="spellEnd"/>
      <w:r w:rsidRPr="00746727">
        <w:rPr>
          <w:rFonts w:hint="cs"/>
          <w:rtl/>
        </w:rPr>
        <w:t xml:space="preserve"> </w:t>
      </w:r>
      <w:r w:rsidR="00703E9B">
        <w:rPr>
          <w:rFonts w:hint="cs"/>
          <w:rtl/>
        </w:rPr>
        <w:t>מידה כנגד מידה</w:t>
      </w:r>
      <w:r w:rsidR="00A5784F">
        <w:rPr>
          <w:rFonts w:hint="cs"/>
          <w:rtl/>
        </w:rPr>
        <w:t xml:space="preserve"> </w:t>
      </w:r>
      <w:r w:rsidRPr="00746727">
        <w:rPr>
          <w:rFonts w:hint="cs"/>
          <w:rtl/>
        </w:rPr>
        <w:t xml:space="preserve">למסקל </w:t>
      </w:r>
      <w:r w:rsidR="00A5784F">
        <w:rPr>
          <w:rFonts w:hint="cs"/>
          <w:rtl/>
        </w:rPr>
        <w:t>שיצר מפגע ברה"ר,</w:t>
      </w:r>
      <w:r w:rsidRPr="00746727">
        <w:rPr>
          <w:rFonts w:hint="cs"/>
          <w:rtl/>
        </w:rPr>
        <w:t xml:space="preserve"> שנמצא ניזוק בעצמו מאותו מפגע.</w:t>
      </w:r>
      <w:r w:rsidRPr="00703E9B">
        <w:rPr>
          <w:rStyle w:val="a7"/>
          <w:rFonts w:eastAsiaTheme="majorEastAsia"/>
          <w:sz w:val="18"/>
          <w:szCs w:val="18"/>
          <w:rtl/>
        </w:rPr>
        <w:footnoteReference w:id="4"/>
      </w:r>
      <w:r w:rsidRPr="00703E9B">
        <w:rPr>
          <w:rFonts w:hint="cs"/>
          <w:sz w:val="18"/>
          <w:szCs w:val="18"/>
          <w:rtl/>
        </w:rPr>
        <w:t xml:space="preserve"> </w:t>
      </w:r>
    </w:p>
    <w:p w:rsidR="00EA77F8" w:rsidRDefault="00EA77F8" w:rsidP="00EA77F8">
      <w:pPr>
        <w:adjustRightInd w:val="0"/>
        <w:spacing w:line="480" w:lineRule="exact"/>
        <w:rPr>
          <w:rtl/>
        </w:rPr>
      </w:pPr>
      <w:r>
        <w:rPr>
          <w:rFonts w:hint="cs"/>
          <w:rtl/>
        </w:rPr>
        <w:t>לסיכום, בקריאת הסיפור בהקשר הסוגיה</w:t>
      </w:r>
      <w:r w:rsidR="00A5784F">
        <w:rPr>
          <w:rFonts w:hint="cs"/>
          <w:rtl/>
        </w:rPr>
        <w:t>,</w:t>
      </w:r>
      <w:r>
        <w:rPr>
          <w:rFonts w:hint="cs"/>
          <w:rtl/>
        </w:rPr>
        <w:t xml:space="preserve"> הזיקה המילולית הבולטת 'רשות' מצטרפת לזיקה התמאטית בנושא הרשויות, ויחד הן תורמות לסוגיה מסר רעיוני: הדגשת </w:t>
      </w:r>
      <w:r w:rsidRPr="00746727">
        <w:rPr>
          <w:rFonts w:hint="cs"/>
          <w:rtl/>
        </w:rPr>
        <w:t>האיסור המוסרי שביצירת 'בורות' ברשות הרבים</w:t>
      </w:r>
      <w:r>
        <w:rPr>
          <w:rFonts w:hint="cs"/>
          <w:rtl/>
        </w:rPr>
        <w:t xml:space="preserve">, דווקא </w:t>
      </w:r>
      <w:r>
        <w:rPr>
          <w:rFonts w:hint="cs"/>
          <w:rtl/>
        </w:rPr>
        <w:lastRenderedPageBreak/>
        <w:t xml:space="preserve">לאור הבעייתיות שקיימת מבחינה משפטית-פורמאלית בחיוב </w:t>
      </w:r>
      <w:proofErr w:type="spellStart"/>
      <w:r>
        <w:rPr>
          <w:rFonts w:hint="cs"/>
          <w:rtl/>
        </w:rPr>
        <w:t>תשלומין</w:t>
      </w:r>
      <w:proofErr w:type="spellEnd"/>
      <w:r>
        <w:rPr>
          <w:rFonts w:hint="cs"/>
          <w:rtl/>
        </w:rPr>
        <w:t xml:space="preserve"> על נזקי בור ברשות הרבים, בשל חיסרון מרכיב הבעלות של החופר על הבור.</w:t>
      </w:r>
      <w:r w:rsidRPr="00746727">
        <w:rPr>
          <w:rFonts w:hint="cs"/>
          <w:rtl/>
        </w:rPr>
        <w:t xml:space="preserve"> </w:t>
      </w:r>
    </w:p>
    <w:p w:rsidR="00EA77F8" w:rsidRDefault="00EA77F8" w:rsidP="00A5784F">
      <w:pPr>
        <w:adjustRightInd w:val="0"/>
        <w:spacing w:line="480" w:lineRule="exact"/>
        <w:rPr>
          <w:rtl/>
        </w:rPr>
      </w:pPr>
      <w:r w:rsidRPr="00746727">
        <w:rPr>
          <w:rFonts w:hint="cs"/>
          <w:rtl/>
        </w:rPr>
        <w:t>אמנם</w:t>
      </w:r>
      <w:r w:rsidR="001C7737">
        <w:rPr>
          <w:rFonts w:hint="cs"/>
          <w:rtl/>
        </w:rPr>
        <w:t>,</w:t>
      </w:r>
      <w:r w:rsidRPr="00746727">
        <w:rPr>
          <w:rFonts w:hint="cs"/>
          <w:rtl/>
        </w:rPr>
        <w:t xml:space="preserve"> ל</w:t>
      </w:r>
      <w:r>
        <w:rPr>
          <w:rFonts w:hint="cs"/>
          <w:rtl/>
        </w:rPr>
        <w:t>נקודת המבט</w:t>
      </w:r>
      <w:r w:rsidRPr="00746727">
        <w:rPr>
          <w:rFonts w:hint="cs"/>
          <w:rtl/>
        </w:rPr>
        <w:t xml:space="preserve"> </w:t>
      </w:r>
      <w:r>
        <w:rPr>
          <w:rFonts w:hint="cs"/>
          <w:rtl/>
        </w:rPr>
        <w:t xml:space="preserve">הרעיונית-מוסרית שתורם הסיפור לסוגיה </w:t>
      </w:r>
      <w:r w:rsidRPr="00746727">
        <w:rPr>
          <w:rFonts w:hint="cs"/>
          <w:rtl/>
        </w:rPr>
        <w:t xml:space="preserve">אין </w:t>
      </w:r>
      <w:r>
        <w:rPr>
          <w:rFonts w:hint="cs"/>
          <w:rtl/>
        </w:rPr>
        <w:t xml:space="preserve">בהכרח </w:t>
      </w:r>
      <w:r w:rsidRPr="00746727">
        <w:rPr>
          <w:rFonts w:hint="cs"/>
          <w:rtl/>
        </w:rPr>
        <w:t>השלכות הלכתיות כלשהן</w:t>
      </w:r>
      <w:r w:rsidR="001C7737">
        <w:rPr>
          <w:rFonts w:hint="cs"/>
          <w:rtl/>
        </w:rPr>
        <w:t>.</w:t>
      </w:r>
      <w:r w:rsidRPr="00746727">
        <w:rPr>
          <w:rFonts w:hint="cs"/>
          <w:rtl/>
        </w:rPr>
        <w:t xml:space="preserve"> ברם, הדיון ב</w:t>
      </w:r>
      <w:r w:rsidR="001C7737">
        <w:rPr>
          <w:rFonts w:hint="cs"/>
          <w:rtl/>
        </w:rPr>
        <w:t xml:space="preserve">שאלה זו מרחיב ומעשיר את התמונה בכך </w:t>
      </w:r>
      <w:r>
        <w:rPr>
          <w:rFonts w:hint="cs"/>
          <w:rtl/>
        </w:rPr>
        <w:t>שהוא</w:t>
      </w:r>
      <w:r w:rsidRPr="00746727">
        <w:rPr>
          <w:rFonts w:hint="cs"/>
          <w:rtl/>
        </w:rPr>
        <w:t xml:space="preserve"> </w:t>
      </w:r>
      <w:r>
        <w:rPr>
          <w:rFonts w:hint="cs"/>
          <w:rtl/>
        </w:rPr>
        <w:t>מעמיד את הקורא על</w:t>
      </w:r>
      <w:r w:rsidRPr="00746727">
        <w:rPr>
          <w:rFonts w:hint="cs"/>
          <w:rtl/>
        </w:rPr>
        <w:t xml:space="preserve"> אמיתות אנושיות פשוטות </w:t>
      </w:r>
      <w:r>
        <w:rPr>
          <w:rFonts w:hint="cs"/>
          <w:rtl/>
        </w:rPr>
        <w:t xml:space="preserve">ועל מסרים מוסריים חשובים </w:t>
      </w:r>
      <w:r w:rsidR="001C7737">
        <w:rPr>
          <w:rFonts w:hint="cs"/>
          <w:rtl/>
        </w:rPr>
        <w:t>ש</w:t>
      </w:r>
      <w:r w:rsidRPr="00746727">
        <w:rPr>
          <w:rFonts w:hint="cs"/>
          <w:rtl/>
        </w:rPr>
        <w:t>מל</w:t>
      </w:r>
      <w:r>
        <w:rPr>
          <w:rFonts w:hint="cs"/>
          <w:rtl/>
        </w:rPr>
        <w:t>ו</w:t>
      </w:r>
      <w:r w:rsidRPr="00746727">
        <w:rPr>
          <w:rFonts w:hint="cs"/>
          <w:rtl/>
        </w:rPr>
        <w:t>ו</w:t>
      </w:r>
      <w:r>
        <w:rPr>
          <w:rFonts w:hint="cs"/>
          <w:rtl/>
        </w:rPr>
        <w:t>ים</w:t>
      </w:r>
      <w:r w:rsidR="001C7737">
        <w:rPr>
          <w:rFonts w:hint="cs"/>
          <w:rtl/>
        </w:rPr>
        <w:t xml:space="preserve"> לפעמים</w:t>
      </w:r>
      <w:r w:rsidRPr="00746727">
        <w:rPr>
          <w:rFonts w:hint="cs"/>
          <w:rtl/>
        </w:rPr>
        <w:t xml:space="preserve"> את המציאות ההלכתית.</w:t>
      </w:r>
      <w:r w:rsidR="001C7737">
        <w:rPr>
          <w:rFonts w:hint="cs"/>
          <w:rtl/>
        </w:rPr>
        <w:t xml:space="preserve"> יתר על כן, הסיפור רומז</w:t>
      </w:r>
      <w:r>
        <w:rPr>
          <w:rFonts w:hint="cs"/>
          <w:rtl/>
        </w:rPr>
        <w:t xml:space="preserve"> שאף מי ש'פטור בידי אדם', מפני שמבחינה משפטית לא ניתן לחייבו </w:t>
      </w:r>
      <w:proofErr w:type="spellStart"/>
      <w:r>
        <w:rPr>
          <w:rFonts w:hint="cs"/>
          <w:rtl/>
        </w:rPr>
        <w:t>בתשלומין</w:t>
      </w:r>
      <w:proofErr w:type="spellEnd"/>
      <w:r>
        <w:rPr>
          <w:rFonts w:hint="cs"/>
          <w:rtl/>
        </w:rPr>
        <w:t xml:space="preserve">, עוד עשוי לקבל את עונשו בידי שמים, כפי שקורה למסקל. </w:t>
      </w:r>
    </w:p>
    <w:p w:rsidR="00EA77F8" w:rsidRDefault="00EA77F8" w:rsidP="00703E9B">
      <w:pPr>
        <w:adjustRightInd w:val="0"/>
        <w:spacing w:line="480" w:lineRule="exact"/>
        <w:rPr>
          <w:rtl/>
        </w:rPr>
      </w:pPr>
      <w:r>
        <w:rPr>
          <w:rFonts w:hint="cs"/>
          <w:rtl/>
        </w:rPr>
        <w:t xml:space="preserve">יתכן שסיפור המסקל מאיר פנים חדשות גם בסיפור </w:t>
      </w:r>
      <w:proofErr w:type="spellStart"/>
      <w:r>
        <w:rPr>
          <w:rFonts w:hint="cs"/>
          <w:rtl/>
        </w:rPr>
        <w:t>נחוניא</w:t>
      </w:r>
      <w:proofErr w:type="spellEnd"/>
      <w:r>
        <w:rPr>
          <w:rFonts w:hint="cs"/>
          <w:rtl/>
        </w:rPr>
        <w:t xml:space="preserve"> שמופיע לפניו, בשל הזיקה התמאטית והמילולית ביני</w:t>
      </w:r>
      <w:r w:rsidR="00703E9B">
        <w:rPr>
          <w:rFonts w:hint="cs"/>
          <w:rtl/>
        </w:rPr>
        <w:t>הם</w:t>
      </w:r>
      <w:r>
        <w:rPr>
          <w:rFonts w:hint="cs"/>
          <w:rtl/>
        </w:rPr>
        <w:t xml:space="preserve"> שהצבענו עליה לעיל. הסוגיה מספרת </w:t>
      </w:r>
      <w:proofErr w:type="spellStart"/>
      <w:r>
        <w:rPr>
          <w:rFonts w:hint="cs"/>
          <w:rtl/>
        </w:rPr>
        <w:t>שנחוניא</w:t>
      </w:r>
      <w:proofErr w:type="spellEnd"/>
      <w:r>
        <w:rPr>
          <w:rFonts w:hint="cs"/>
          <w:rtl/>
        </w:rPr>
        <w:t xml:space="preserve"> פוטר את עצמו מאחריות פורמאלית על הבורות שהוא חופר</w:t>
      </w:r>
      <w:r w:rsidR="00703E9B">
        <w:rPr>
          <w:rFonts w:hint="cs"/>
          <w:rtl/>
        </w:rPr>
        <w:t>,</w:t>
      </w:r>
      <w:r>
        <w:rPr>
          <w:rFonts w:hint="cs"/>
          <w:rtl/>
        </w:rPr>
        <w:t xml:space="preserve"> על ידי מסירתם לרבים. לאור הפרשנות שניתנה לעיל לסיפור המסקל</w:t>
      </w:r>
      <w:r w:rsidR="001C7737">
        <w:rPr>
          <w:rFonts w:hint="cs"/>
          <w:rtl/>
        </w:rPr>
        <w:t>,</w:t>
      </w:r>
      <w:r>
        <w:rPr>
          <w:rFonts w:hint="cs"/>
          <w:rtl/>
        </w:rPr>
        <w:t xml:space="preserve"> ניתן היה לכאורה לקרוא גם את המעשה של </w:t>
      </w:r>
      <w:proofErr w:type="spellStart"/>
      <w:r>
        <w:rPr>
          <w:rFonts w:hint="cs"/>
          <w:rtl/>
        </w:rPr>
        <w:t>נחוניא</w:t>
      </w:r>
      <w:proofErr w:type="spellEnd"/>
      <w:r>
        <w:rPr>
          <w:rFonts w:hint="cs"/>
          <w:rtl/>
        </w:rPr>
        <w:t xml:space="preserve"> כמעין יצירת חיץ נפשי בינו לבין הכלל. ואכן</w:t>
      </w:r>
      <w:r w:rsidR="001C7737">
        <w:rPr>
          <w:rFonts w:hint="cs"/>
          <w:rtl/>
        </w:rPr>
        <w:t>, בדומה למסקל</w:t>
      </w:r>
      <w:r>
        <w:rPr>
          <w:rFonts w:hint="cs"/>
          <w:rtl/>
        </w:rPr>
        <w:t xml:space="preserve"> שנתקל בעצמו באבנים שסיקל, בתו של החופר נופלת בבור שהוא עצמו חפר. ברם, בשונה </w:t>
      </w:r>
      <w:proofErr w:type="spellStart"/>
      <w:r>
        <w:rPr>
          <w:rFonts w:hint="cs"/>
          <w:rtl/>
        </w:rPr>
        <w:t>מהמסקל</w:t>
      </w:r>
      <w:proofErr w:type="spellEnd"/>
      <w:r w:rsidR="001C7737">
        <w:rPr>
          <w:rFonts w:hint="cs"/>
          <w:rtl/>
        </w:rPr>
        <w:t xml:space="preserve">- הבת ניצלת. דבריו של החסיד רבי </w:t>
      </w:r>
      <w:proofErr w:type="spellStart"/>
      <w:r w:rsidR="001C7737">
        <w:rPr>
          <w:rFonts w:hint="cs"/>
          <w:rtl/>
        </w:rPr>
        <w:t>חנינא</w:t>
      </w:r>
      <w:proofErr w:type="spellEnd"/>
      <w:r w:rsidR="001C7737">
        <w:rPr>
          <w:rFonts w:hint="cs"/>
          <w:rtl/>
        </w:rPr>
        <w:t xml:space="preserve"> בן </w:t>
      </w:r>
      <w:proofErr w:type="spellStart"/>
      <w:r>
        <w:rPr>
          <w:rFonts w:hint="cs"/>
          <w:rtl/>
        </w:rPr>
        <w:t>ד</w:t>
      </w:r>
      <w:r w:rsidR="001C7737">
        <w:rPr>
          <w:rFonts w:hint="cs"/>
          <w:rtl/>
        </w:rPr>
        <w:t>וסא</w:t>
      </w:r>
      <w:proofErr w:type="spellEnd"/>
      <w:r>
        <w:rPr>
          <w:rFonts w:hint="cs"/>
          <w:rtl/>
        </w:rPr>
        <w:t xml:space="preserve"> מפרשים הצלה זו כנובעת מכוונותיו הטהורות של </w:t>
      </w:r>
      <w:proofErr w:type="spellStart"/>
      <w:r>
        <w:rPr>
          <w:rFonts w:hint="cs"/>
          <w:rtl/>
        </w:rPr>
        <w:t>נחוניא</w:t>
      </w:r>
      <w:proofErr w:type="spellEnd"/>
      <w:r>
        <w:rPr>
          <w:rFonts w:hint="cs"/>
          <w:rtl/>
        </w:rPr>
        <w:t xml:space="preserve"> וממסירותו לרבים. בניגוד למסקל, במע</w:t>
      </w:r>
      <w:r w:rsidR="001C7737">
        <w:rPr>
          <w:rFonts w:hint="cs"/>
          <w:rtl/>
        </w:rPr>
        <w:t xml:space="preserve">שיו של </w:t>
      </w:r>
      <w:proofErr w:type="spellStart"/>
      <w:r w:rsidR="001C7737">
        <w:rPr>
          <w:rFonts w:hint="cs"/>
          <w:rtl/>
        </w:rPr>
        <w:t>נחוניא</w:t>
      </w:r>
      <w:proofErr w:type="spellEnd"/>
      <w:r w:rsidR="001C7737">
        <w:rPr>
          <w:rFonts w:hint="cs"/>
          <w:rtl/>
        </w:rPr>
        <w:t xml:space="preserve"> אין התנכרות לרבים,</w:t>
      </w:r>
      <w:r>
        <w:rPr>
          <w:rFonts w:hint="cs"/>
          <w:rtl/>
        </w:rPr>
        <w:t xml:space="preserve"> אלא להיפך</w:t>
      </w:r>
      <w:r w:rsidR="00703E9B">
        <w:rPr>
          <w:rFonts w:hint="cs"/>
          <w:rtl/>
        </w:rPr>
        <w:t>-</w:t>
      </w:r>
      <w:r w:rsidR="001C7737">
        <w:rPr>
          <w:rFonts w:hint="cs"/>
          <w:rtl/>
        </w:rPr>
        <w:t xml:space="preserve"> עשייה למענם</w:t>
      </w:r>
      <w:r>
        <w:rPr>
          <w:rFonts w:hint="cs"/>
          <w:rtl/>
        </w:rPr>
        <w:t xml:space="preserve">. המסר העולה מדברי החסיד הוא כי במישור הגמול הא-לקי, שהתוודענו אליו בסיפור המסקל, לא המעשה הפורמאלי ומעמדו המשפטי הציל את הבת, אלא כוונתו הדתית-מוסרית של העושה, ויחסו לרבים. כשם שהפטור </w:t>
      </w:r>
      <w:proofErr w:type="spellStart"/>
      <w:r>
        <w:rPr>
          <w:rFonts w:hint="cs"/>
          <w:rtl/>
        </w:rPr>
        <w:t>מתשלומין</w:t>
      </w:r>
      <w:proofErr w:type="spellEnd"/>
      <w:r>
        <w:rPr>
          <w:rFonts w:hint="cs"/>
          <w:rtl/>
        </w:rPr>
        <w:t xml:space="preserve"> בחפירת בור ברשות הרבים אינו נוטל מהחפירה </w:t>
      </w:r>
      <w:r>
        <w:rPr>
          <w:rFonts w:hint="cs"/>
          <w:rtl/>
        </w:rPr>
        <w:lastRenderedPageBreak/>
        <w:t xml:space="preserve">את משמעותה המוסרית החמורה, ואינו מציל את החופר מעונש בידי שמים, כך מסירת בור לרבים כשלעצמה, שפוטרת מבחינה משפטית פורמאלית את החופר, איננה מספקת מבחינה מוסרית. אילו מאחורי מסירת הבורות הייתה קיימת אצל </w:t>
      </w:r>
      <w:proofErr w:type="spellStart"/>
      <w:r>
        <w:rPr>
          <w:rFonts w:hint="cs"/>
          <w:rtl/>
        </w:rPr>
        <w:t>נחוניא</w:t>
      </w:r>
      <w:proofErr w:type="spellEnd"/>
      <w:r>
        <w:rPr>
          <w:rFonts w:hint="cs"/>
          <w:rtl/>
        </w:rPr>
        <w:t xml:space="preserve"> תחושת ניכור כלפי הרבים, כפי שאפיינה את המסקל, יתכן שבתו לא הייתה ניצלת מנפילתה באחד הבורות שחפר.</w:t>
      </w:r>
    </w:p>
    <w:p w:rsidR="00EA77F8" w:rsidRDefault="00EA77F8" w:rsidP="00EA77F8"/>
    <w:tbl>
      <w:tblPr>
        <w:tblpPr w:leftFromText="180" w:rightFromText="180" w:vertAnchor="text" w:horzAnchor="margin" w:tblpY="302"/>
        <w:tblW w:w="0" w:type="auto"/>
        <w:tblLayout w:type="fixed"/>
        <w:tblLook w:val="0000" w:firstRow="0" w:lastRow="0" w:firstColumn="0" w:lastColumn="0" w:noHBand="0" w:noVBand="0"/>
      </w:tblPr>
      <w:tblGrid>
        <w:gridCol w:w="284"/>
        <w:gridCol w:w="4111"/>
        <w:gridCol w:w="283"/>
      </w:tblGrid>
      <w:tr w:rsidR="00133CE2" w:rsidRPr="006C5C67" w:rsidTr="00133CE2">
        <w:tc>
          <w:tcPr>
            <w:tcW w:w="284" w:type="dxa"/>
            <w:tcBorders>
              <w:top w:val="nil"/>
              <w:left w:val="nil"/>
              <w:bottom w:val="nil"/>
              <w:right w:val="nil"/>
            </w:tcBorders>
          </w:tcPr>
          <w:p w:rsidR="00133CE2" w:rsidRPr="006C5C67" w:rsidRDefault="00133CE2" w:rsidP="00133CE2">
            <w:pPr>
              <w:pStyle w:val="ad"/>
              <w:rPr>
                <w:noProof w:val="0"/>
                <w:rtl/>
              </w:rPr>
            </w:pPr>
            <w:r w:rsidRPr="006C5C67">
              <w:rPr>
                <w:noProof w:val="0"/>
                <w:rtl/>
              </w:rPr>
              <w:t>*</w:t>
            </w:r>
          </w:p>
        </w:tc>
        <w:tc>
          <w:tcPr>
            <w:tcW w:w="4111" w:type="dxa"/>
            <w:tcBorders>
              <w:top w:val="nil"/>
              <w:left w:val="nil"/>
              <w:bottom w:val="nil"/>
              <w:right w:val="nil"/>
            </w:tcBorders>
          </w:tcPr>
          <w:p w:rsidR="00133CE2" w:rsidRPr="006C5C67" w:rsidRDefault="00133CE2" w:rsidP="00133CE2">
            <w:pPr>
              <w:pStyle w:val="ad"/>
              <w:rPr>
                <w:noProof w:val="0"/>
                <w:rtl/>
              </w:rPr>
            </w:pPr>
            <w:r w:rsidRPr="006C5C67">
              <w:rPr>
                <w:noProof w:val="0"/>
                <w:rtl/>
              </w:rPr>
              <w:t>**********************************************************</w:t>
            </w:r>
          </w:p>
        </w:tc>
        <w:tc>
          <w:tcPr>
            <w:tcW w:w="283" w:type="dxa"/>
            <w:tcBorders>
              <w:top w:val="nil"/>
              <w:left w:val="nil"/>
              <w:bottom w:val="nil"/>
              <w:right w:val="nil"/>
            </w:tcBorders>
          </w:tcPr>
          <w:p w:rsidR="00133CE2" w:rsidRPr="006C5C67" w:rsidRDefault="00133CE2" w:rsidP="00133CE2">
            <w:pPr>
              <w:pStyle w:val="ad"/>
              <w:rPr>
                <w:noProof w:val="0"/>
                <w:rtl/>
              </w:rPr>
            </w:pPr>
            <w:r w:rsidRPr="006C5C67">
              <w:rPr>
                <w:noProof w:val="0"/>
                <w:rtl/>
              </w:rPr>
              <w:t>*</w:t>
            </w:r>
          </w:p>
        </w:tc>
      </w:tr>
      <w:tr w:rsidR="00133CE2" w:rsidRPr="006C5C67" w:rsidTr="00133CE2">
        <w:tc>
          <w:tcPr>
            <w:tcW w:w="284" w:type="dxa"/>
            <w:tcBorders>
              <w:top w:val="nil"/>
              <w:left w:val="nil"/>
              <w:bottom w:val="nil"/>
              <w:right w:val="nil"/>
            </w:tcBorders>
          </w:tcPr>
          <w:p w:rsidR="00133CE2" w:rsidRPr="006C5C67" w:rsidRDefault="00133CE2" w:rsidP="00133CE2">
            <w:pPr>
              <w:pStyle w:val="ad"/>
              <w:rPr>
                <w:noProof w:val="0"/>
                <w:rtl/>
              </w:rPr>
            </w:pPr>
            <w:r w:rsidRPr="006C5C67">
              <w:rPr>
                <w:noProof w:val="0"/>
                <w:rtl/>
              </w:rPr>
              <w:t xml:space="preserve">* * * * * * * * * * </w:t>
            </w:r>
          </w:p>
        </w:tc>
        <w:tc>
          <w:tcPr>
            <w:tcW w:w="4111" w:type="dxa"/>
            <w:tcBorders>
              <w:top w:val="nil"/>
              <w:left w:val="nil"/>
              <w:bottom w:val="nil"/>
              <w:right w:val="nil"/>
            </w:tcBorders>
          </w:tcPr>
          <w:p w:rsidR="00133CE2" w:rsidRPr="006C5C67" w:rsidRDefault="00133CE2" w:rsidP="00133CE2">
            <w:pPr>
              <w:pStyle w:val="ad"/>
              <w:rPr>
                <w:noProof w:val="0"/>
                <w:rtl/>
              </w:rPr>
            </w:pPr>
            <w:r w:rsidRPr="006C5C67">
              <w:rPr>
                <w:noProof w:val="0"/>
                <w:rtl/>
              </w:rPr>
              <w:t xml:space="preserve">כל הזכויות שמורות לישיבת הר עציון וליונתן </w:t>
            </w:r>
            <w:proofErr w:type="spellStart"/>
            <w:r w:rsidRPr="006C5C67">
              <w:rPr>
                <w:noProof w:val="0"/>
                <w:rtl/>
              </w:rPr>
              <w:t>פיינטוך</w:t>
            </w:r>
            <w:proofErr w:type="spellEnd"/>
            <w:r w:rsidRPr="006C5C67">
              <w:rPr>
                <w:noProof w:val="0"/>
                <w:rtl/>
              </w:rPr>
              <w:t>, תשע"ו</w:t>
            </w:r>
          </w:p>
          <w:p w:rsidR="00133CE2" w:rsidRPr="006C5C67" w:rsidRDefault="00133CE2" w:rsidP="00133CE2">
            <w:pPr>
              <w:pStyle w:val="ad"/>
              <w:rPr>
                <w:noProof w:val="0"/>
                <w:rtl/>
              </w:rPr>
            </w:pPr>
            <w:r>
              <w:rPr>
                <w:noProof w:val="0"/>
                <w:rtl/>
              </w:rPr>
              <w:t>עורך: אלישע אורון</w:t>
            </w:r>
          </w:p>
          <w:p w:rsidR="00133CE2" w:rsidRPr="006C5C67" w:rsidRDefault="00133CE2" w:rsidP="00133CE2">
            <w:pPr>
              <w:pStyle w:val="ad"/>
              <w:rPr>
                <w:noProof w:val="0"/>
                <w:rtl/>
              </w:rPr>
            </w:pPr>
            <w:r w:rsidRPr="006C5C67">
              <w:rPr>
                <w:noProof w:val="0"/>
                <w:rtl/>
              </w:rPr>
              <w:t>*******************************************************</w:t>
            </w:r>
          </w:p>
          <w:p w:rsidR="00133CE2" w:rsidRPr="006C5C67" w:rsidRDefault="00133CE2" w:rsidP="00133CE2">
            <w:pPr>
              <w:pStyle w:val="ad"/>
              <w:rPr>
                <w:noProof w:val="0"/>
                <w:rtl/>
              </w:rPr>
            </w:pPr>
          </w:p>
          <w:p w:rsidR="00133CE2" w:rsidRPr="006C5C67" w:rsidRDefault="00133CE2" w:rsidP="00133CE2">
            <w:pPr>
              <w:pStyle w:val="ad"/>
              <w:rPr>
                <w:noProof w:val="0"/>
                <w:rtl/>
              </w:rPr>
            </w:pPr>
            <w:r w:rsidRPr="006C5C67">
              <w:rPr>
                <w:noProof w:val="0"/>
                <w:rtl/>
              </w:rPr>
              <w:t xml:space="preserve">בית המדרש </w:t>
            </w:r>
            <w:proofErr w:type="spellStart"/>
            <w:r w:rsidRPr="006C5C67">
              <w:rPr>
                <w:noProof w:val="0"/>
                <w:rtl/>
              </w:rPr>
              <w:t>הוירטואלי</w:t>
            </w:r>
            <w:proofErr w:type="spellEnd"/>
            <w:r w:rsidRPr="006C5C67">
              <w:rPr>
                <w:noProof w:val="0"/>
                <w:rtl/>
              </w:rPr>
              <w:t xml:space="preserve"> שליד ישיבת הר עציון</w:t>
            </w:r>
          </w:p>
          <w:p w:rsidR="00133CE2" w:rsidRPr="006C5C67" w:rsidRDefault="00133CE2" w:rsidP="00133CE2">
            <w:pPr>
              <w:pStyle w:val="ad"/>
            </w:pPr>
            <w:r w:rsidRPr="006C5C67">
              <w:rPr>
                <w:noProof w:val="0"/>
                <w:rtl/>
              </w:rPr>
              <w:t>האתר בעברית:</w:t>
            </w:r>
            <w:r w:rsidRPr="006C5C67">
              <w:rPr>
                <w:noProof w:val="0"/>
                <w:rtl/>
              </w:rPr>
              <w:tab/>
            </w:r>
            <w:r w:rsidRPr="006C5C67">
              <w:t>http://www.etzion.org.il</w:t>
            </w:r>
            <w:r w:rsidRPr="006C5C67">
              <w:rPr>
                <w:noProof w:val="0"/>
                <w:rtl/>
              </w:rPr>
              <w:t>/</w:t>
            </w:r>
          </w:p>
          <w:p w:rsidR="00133CE2" w:rsidRPr="006C5C67" w:rsidRDefault="00133CE2" w:rsidP="00133CE2">
            <w:pPr>
              <w:pStyle w:val="ad"/>
              <w:rPr>
                <w:noProof w:val="0"/>
                <w:rtl/>
              </w:rPr>
            </w:pPr>
            <w:r w:rsidRPr="006C5C67">
              <w:rPr>
                <w:noProof w:val="0"/>
                <w:rtl/>
              </w:rPr>
              <w:t>האתר באנגלית:</w:t>
            </w:r>
            <w:r w:rsidRPr="006C5C67">
              <w:rPr>
                <w:noProof w:val="0"/>
                <w:rtl/>
              </w:rPr>
              <w:tab/>
            </w:r>
            <w:r w:rsidRPr="006C5C67">
              <w:t xml:space="preserve">http://www.etzion.org.il/en </w:t>
            </w:r>
          </w:p>
          <w:p w:rsidR="00133CE2" w:rsidRPr="006C5C67" w:rsidRDefault="00133CE2" w:rsidP="00133CE2">
            <w:pPr>
              <w:pStyle w:val="ad"/>
              <w:rPr>
                <w:noProof w:val="0"/>
                <w:rtl/>
              </w:rPr>
            </w:pPr>
          </w:p>
          <w:p w:rsidR="00133CE2" w:rsidRPr="00027EFA" w:rsidRDefault="00133CE2" w:rsidP="00133CE2">
            <w:pPr>
              <w:pStyle w:val="ad"/>
              <w:rPr>
                <w:noProof w:val="0"/>
                <w:rtl/>
              </w:rPr>
            </w:pPr>
            <w:r w:rsidRPr="006C5C67">
              <w:rPr>
                <w:noProof w:val="0"/>
                <w:rtl/>
              </w:rPr>
              <w:t xml:space="preserve">משרדי בית המדרש </w:t>
            </w:r>
            <w:proofErr w:type="spellStart"/>
            <w:r w:rsidRPr="006C5C67">
              <w:rPr>
                <w:noProof w:val="0"/>
                <w:rtl/>
              </w:rPr>
              <w:t>הוירטואלי</w:t>
            </w:r>
            <w:proofErr w:type="spellEnd"/>
            <w:r w:rsidRPr="006C5C67">
              <w:rPr>
                <w:noProof w:val="0"/>
                <w:rtl/>
              </w:rPr>
              <w:t>: 02-9937300 שלוח</w:t>
            </w:r>
            <w:r w:rsidRPr="00027EFA">
              <w:rPr>
                <w:noProof w:val="0"/>
                <w:rtl/>
              </w:rPr>
              <w:t xml:space="preserve">ה 5 </w:t>
            </w:r>
          </w:p>
          <w:p w:rsidR="00133CE2" w:rsidRPr="00027EFA" w:rsidRDefault="00133CE2" w:rsidP="00133CE2">
            <w:pPr>
              <w:pStyle w:val="ad"/>
              <w:rPr>
                <w:noProof w:val="0"/>
                <w:rtl/>
              </w:rPr>
            </w:pPr>
            <w:r w:rsidRPr="00027EFA">
              <w:rPr>
                <w:noProof w:val="0"/>
                <w:rtl/>
              </w:rPr>
              <w:t xml:space="preserve">דואל: </w:t>
            </w:r>
            <w:hyperlink r:id="rId11" w:tgtFrame="_blank" w:history="1">
              <w:r w:rsidRPr="00027EFA">
                <w:rPr>
                  <w:rStyle w:val="Hyperlink"/>
                  <w:rFonts w:cs="Arial"/>
                  <w:color w:val="1155CC"/>
                  <w:shd w:val="clear" w:color="auto" w:fill="FFFFFF"/>
                </w:rPr>
                <w:t>office@etzion.org.i</w:t>
              </w:r>
            </w:hyperlink>
          </w:p>
        </w:tc>
        <w:tc>
          <w:tcPr>
            <w:tcW w:w="283" w:type="dxa"/>
            <w:tcBorders>
              <w:top w:val="nil"/>
              <w:left w:val="nil"/>
              <w:bottom w:val="nil"/>
              <w:right w:val="nil"/>
            </w:tcBorders>
          </w:tcPr>
          <w:p w:rsidR="00133CE2" w:rsidRPr="006C5C67" w:rsidRDefault="00133CE2" w:rsidP="00133CE2">
            <w:pPr>
              <w:pStyle w:val="ad"/>
              <w:rPr>
                <w:noProof w:val="0"/>
                <w:rtl/>
              </w:rPr>
            </w:pPr>
            <w:r w:rsidRPr="006C5C67">
              <w:rPr>
                <w:noProof w:val="0"/>
                <w:rtl/>
              </w:rPr>
              <w:t>* * * * * * * * * *</w:t>
            </w:r>
          </w:p>
        </w:tc>
      </w:tr>
    </w:tbl>
    <w:p w:rsidR="001C5714" w:rsidRDefault="001C5714" w:rsidP="00EA77F8">
      <w:pPr>
        <w:rPr>
          <w:szCs w:val="20"/>
          <w:rtl/>
        </w:rPr>
      </w:pPr>
    </w:p>
    <w:p w:rsidR="00133CE2" w:rsidRPr="00EA77F8" w:rsidRDefault="00133CE2" w:rsidP="00EA77F8">
      <w:pPr>
        <w:rPr>
          <w:szCs w:val="20"/>
          <w:rtl/>
        </w:rPr>
      </w:pPr>
    </w:p>
    <w:p w:rsidR="0060457C" w:rsidRPr="00EA77F8" w:rsidRDefault="0060457C">
      <w:pPr>
        <w:rPr>
          <w:szCs w:val="20"/>
        </w:rPr>
      </w:pPr>
    </w:p>
    <w:sectPr w:rsidR="0060457C" w:rsidRPr="00EA77F8" w:rsidSect="00EA77F8">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2C" w:rsidRDefault="000D672C" w:rsidP="006B4438">
      <w:r>
        <w:separator/>
      </w:r>
    </w:p>
    <w:p w:rsidR="000D672C" w:rsidRDefault="000D672C" w:rsidP="006B4438"/>
    <w:p w:rsidR="000D672C" w:rsidRDefault="000D672C"/>
  </w:endnote>
  <w:endnote w:type="continuationSeparator" w:id="0">
    <w:p w:rsidR="000D672C" w:rsidRDefault="000D672C" w:rsidP="006B4438">
      <w:r>
        <w:continuationSeparator/>
      </w:r>
    </w:p>
    <w:p w:rsidR="000D672C" w:rsidRDefault="000D672C" w:rsidP="006B4438"/>
    <w:p w:rsidR="000D672C" w:rsidRDefault="000D6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B1"/>
    <w:family w:val="swiss"/>
    <w:notTrueType/>
    <w:pitch w:val="variable"/>
    <w:sig w:usb0="00000801" w:usb1="0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2C" w:rsidRDefault="000D672C" w:rsidP="00023123">
      <w:r>
        <w:separator/>
      </w:r>
    </w:p>
  </w:footnote>
  <w:footnote w:type="continuationSeparator" w:id="0">
    <w:p w:rsidR="000D672C" w:rsidRDefault="000D672C" w:rsidP="00023123">
      <w:r>
        <w:continuationSeparator/>
      </w:r>
    </w:p>
  </w:footnote>
  <w:footnote w:id="1">
    <w:p w:rsidR="00EA77F8" w:rsidRDefault="00EA77F8">
      <w:pPr>
        <w:pStyle w:val="a5"/>
        <w:rPr>
          <w:rtl/>
        </w:rPr>
      </w:pPr>
      <w:r>
        <w:rPr>
          <w:rStyle w:val="a7"/>
        </w:rPr>
        <w:footnoteRef/>
      </w:r>
      <w:r>
        <w:rPr>
          <w:rtl/>
        </w:rPr>
        <w:t xml:space="preserve"> </w:t>
      </w:r>
      <w:proofErr w:type="spellStart"/>
      <w:r>
        <w:rPr>
          <w:rFonts w:hint="cs"/>
          <w:rtl/>
        </w:rPr>
        <w:t>ב"ק</w:t>
      </w:r>
      <w:proofErr w:type="spellEnd"/>
      <w:r>
        <w:rPr>
          <w:rFonts w:hint="cs"/>
          <w:rtl/>
        </w:rPr>
        <w:t xml:space="preserve"> פ"ב הלכות </w:t>
      </w:r>
      <w:proofErr w:type="spellStart"/>
      <w:r>
        <w:rPr>
          <w:rFonts w:hint="cs"/>
          <w:rtl/>
        </w:rPr>
        <w:t>יב-יג</w:t>
      </w:r>
      <w:proofErr w:type="spellEnd"/>
      <w:r>
        <w:rPr>
          <w:rFonts w:hint="cs"/>
          <w:rtl/>
        </w:rPr>
        <w:t>, מהד' ליברמן עמ' 9.</w:t>
      </w:r>
    </w:p>
  </w:footnote>
  <w:footnote w:id="2">
    <w:p w:rsidR="00EA77F8" w:rsidRDefault="00EA77F8" w:rsidP="00EA77F8">
      <w:pPr>
        <w:pStyle w:val="a5"/>
        <w:spacing w:line="360" w:lineRule="auto"/>
      </w:pPr>
      <w:r>
        <w:rPr>
          <w:rStyle w:val="a7"/>
          <w:rFonts w:eastAsiaTheme="majorEastAsia"/>
        </w:rPr>
        <w:footnoteRef/>
      </w:r>
      <w:r>
        <w:rPr>
          <w:rtl/>
        </w:rPr>
        <w:t xml:space="preserve"> </w:t>
      </w:r>
      <w:r>
        <w:rPr>
          <w:rFonts w:hint="cs"/>
          <w:rtl/>
        </w:rPr>
        <w:t xml:space="preserve">ראו </w:t>
      </w:r>
      <w:proofErr w:type="spellStart"/>
      <w:r>
        <w:rPr>
          <w:rFonts w:hint="cs"/>
          <w:rtl/>
        </w:rPr>
        <w:t>ב"ק</w:t>
      </w:r>
      <w:proofErr w:type="spellEnd"/>
      <w:r>
        <w:rPr>
          <w:rFonts w:hint="cs"/>
          <w:rtl/>
        </w:rPr>
        <w:t xml:space="preserve"> ג' ע"א–ע"ב.</w:t>
      </w:r>
    </w:p>
  </w:footnote>
  <w:footnote w:id="3">
    <w:p w:rsidR="00EA77F8" w:rsidRDefault="00EA77F8" w:rsidP="00EA77F8">
      <w:pPr>
        <w:pStyle w:val="a5"/>
        <w:spacing w:line="360" w:lineRule="auto"/>
      </w:pPr>
      <w:r>
        <w:rPr>
          <w:rStyle w:val="a7"/>
          <w:rFonts w:eastAsiaTheme="majorEastAsia"/>
        </w:rPr>
        <w:footnoteRef/>
      </w:r>
      <w:r>
        <w:rPr>
          <w:rtl/>
        </w:rPr>
        <w:t xml:space="preserve"> </w:t>
      </w:r>
      <w:r>
        <w:rPr>
          <w:rFonts w:hint="cs"/>
          <w:rtl/>
        </w:rPr>
        <w:t xml:space="preserve">משנה </w:t>
      </w:r>
      <w:proofErr w:type="spellStart"/>
      <w:r>
        <w:rPr>
          <w:rFonts w:hint="cs"/>
          <w:rtl/>
        </w:rPr>
        <w:t>ב"ק</w:t>
      </w:r>
      <w:proofErr w:type="spellEnd"/>
      <w:r>
        <w:rPr>
          <w:rFonts w:hint="cs"/>
          <w:rtl/>
        </w:rPr>
        <w:t xml:space="preserve"> פ"ג מ"א </w:t>
      </w:r>
      <w:proofErr w:type="spellStart"/>
      <w:r>
        <w:rPr>
          <w:rFonts w:hint="cs"/>
          <w:rtl/>
        </w:rPr>
        <w:t>ומ"ד</w:t>
      </w:r>
      <w:proofErr w:type="spellEnd"/>
      <w:r>
        <w:rPr>
          <w:rFonts w:hint="cs"/>
          <w:rtl/>
        </w:rPr>
        <w:t xml:space="preserve">, ובדיוני הגמרא על הדינים הללו; בבלי </w:t>
      </w:r>
      <w:proofErr w:type="spellStart"/>
      <w:r>
        <w:rPr>
          <w:rFonts w:hint="cs"/>
          <w:rtl/>
        </w:rPr>
        <w:t>ב"ק</w:t>
      </w:r>
      <w:proofErr w:type="spellEnd"/>
      <w:r>
        <w:rPr>
          <w:rFonts w:hint="cs"/>
          <w:rtl/>
        </w:rPr>
        <w:t xml:space="preserve"> </w:t>
      </w:r>
      <w:proofErr w:type="spellStart"/>
      <w:r>
        <w:rPr>
          <w:rFonts w:hint="cs"/>
          <w:rtl/>
        </w:rPr>
        <w:t>כח</w:t>
      </w:r>
      <w:proofErr w:type="spellEnd"/>
      <w:r>
        <w:rPr>
          <w:rFonts w:hint="cs"/>
          <w:rtl/>
        </w:rPr>
        <w:t xml:space="preserve"> ע"ב </w:t>
      </w:r>
      <w:r>
        <w:rPr>
          <w:rtl/>
        </w:rPr>
        <w:t>–</w:t>
      </w:r>
      <w:r>
        <w:rPr>
          <w:rFonts w:hint="cs"/>
          <w:rtl/>
        </w:rPr>
        <w:t xml:space="preserve"> </w:t>
      </w:r>
      <w:proofErr w:type="spellStart"/>
      <w:r>
        <w:rPr>
          <w:rFonts w:hint="cs"/>
          <w:rtl/>
        </w:rPr>
        <w:t>כט</w:t>
      </w:r>
      <w:proofErr w:type="spellEnd"/>
      <w:r>
        <w:rPr>
          <w:rFonts w:hint="cs"/>
          <w:rtl/>
        </w:rPr>
        <w:t xml:space="preserve"> ע"א; שם מח ע"ב; נ ע"א; לעומת השורש </w:t>
      </w:r>
      <w:proofErr w:type="spellStart"/>
      <w:r>
        <w:rPr>
          <w:rFonts w:hint="cs"/>
          <w:rtl/>
        </w:rPr>
        <w:t>כש"ל</w:t>
      </w:r>
      <w:proofErr w:type="spellEnd"/>
      <w:r>
        <w:rPr>
          <w:rFonts w:hint="cs"/>
          <w:rtl/>
        </w:rPr>
        <w:t xml:space="preserve">, שמופיע רק בסוגיה זו ובהקשר אחר באגדה דרשנית בדף </w:t>
      </w:r>
      <w:proofErr w:type="spellStart"/>
      <w:r>
        <w:rPr>
          <w:rFonts w:hint="cs"/>
          <w:rtl/>
        </w:rPr>
        <w:t>טז</w:t>
      </w:r>
      <w:proofErr w:type="spellEnd"/>
      <w:r>
        <w:rPr>
          <w:rFonts w:hint="cs"/>
          <w:rtl/>
        </w:rPr>
        <w:t xml:space="preserve"> ע"ב.</w:t>
      </w:r>
    </w:p>
  </w:footnote>
  <w:footnote w:id="4">
    <w:p w:rsidR="00EA77F8" w:rsidRDefault="00EA77F8" w:rsidP="00EA77F8">
      <w:pPr>
        <w:pStyle w:val="a5"/>
        <w:spacing w:line="360" w:lineRule="auto"/>
      </w:pPr>
      <w:r>
        <w:rPr>
          <w:rStyle w:val="a7"/>
          <w:rFonts w:eastAsiaTheme="majorEastAsia"/>
        </w:rPr>
        <w:footnoteRef/>
      </w:r>
      <w:r>
        <w:rPr>
          <w:rtl/>
        </w:rPr>
        <w:t xml:space="preserve"> </w:t>
      </w:r>
      <w:r>
        <w:rPr>
          <w:rFonts w:hint="cs"/>
          <w:rtl/>
        </w:rPr>
        <w:t>החריג בסוגיה לכלל ה'מיד</w:t>
      </w:r>
      <w:r w:rsidR="001C7737">
        <w:rPr>
          <w:rFonts w:hint="cs"/>
          <w:rtl/>
        </w:rPr>
        <w:t>ה כנגד מידה' הוא הבן שמת בצמא, ה</w:t>
      </w:r>
      <w:r>
        <w:rPr>
          <w:rFonts w:hint="cs"/>
          <w:rtl/>
        </w:rPr>
        <w:t xml:space="preserve">מעלה תמיהה וגורר הבאת מימרות 'תיאולוגיות' שונות </w:t>
      </w:r>
      <w:r w:rsidR="001C7737">
        <w:rPr>
          <w:rFonts w:hint="cs"/>
          <w:rtl/>
        </w:rPr>
        <w:t>ב</w:t>
      </w:r>
      <w:r>
        <w:rPr>
          <w:rFonts w:hint="cs"/>
          <w:rtl/>
        </w:rPr>
        <w:t xml:space="preserve">כדי </w:t>
      </w:r>
      <w:proofErr w:type="spellStart"/>
      <w:r>
        <w:rPr>
          <w:rFonts w:hint="cs"/>
          <w:rtl/>
        </w:rPr>
        <w:t>לתרצו</w:t>
      </w:r>
      <w:proofErr w:type="spellEnd"/>
      <w:r>
        <w:rPr>
          <w:rFonts w:hint="cs"/>
          <w:rtl/>
        </w:rPr>
        <w:t>, כאמור לעיל.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7F8" w:rsidRDefault="00EA77F8" w:rsidP="00BC6A8C">
    <w:pPr>
      <w:pStyle w:val="a8"/>
      <w:jc w:val="center"/>
      <w:rPr>
        <w:rtl/>
      </w:rPr>
    </w:pPr>
    <w:r>
      <w:rPr>
        <w:rtl/>
      </w:rPr>
      <w:t xml:space="preserve">- </w:t>
    </w:r>
    <w:r w:rsidR="00455F28">
      <w:rPr>
        <w:rtl/>
      </w:rPr>
      <w:fldChar w:fldCharType="begin"/>
    </w:r>
    <w:r>
      <w:rPr>
        <w:rtl/>
      </w:rPr>
      <w:instrText xml:space="preserve"> PAGE </w:instrText>
    </w:r>
    <w:r w:rsidR="00455F28">
      <w:rPr>
        <w:rtl/>
      </w:rPr>
      <w:fldChar w:fldCharType="separate"/>
    </w:r>
    <w:r w:rsidR="00DB57CC">
      <w:rPr>
        <w:noProof/>
        <w:rtl/>
      </w:rPr>
      <w:t>6</w:t>
    </w:r>
    <w:r w:rsidR="00455F28">
      <w:rPr>
        <w:rtl/>
      </w:rPr>
      <w:fldChar w:fldCharType="end"/>
    </w:r>
    <w:r>
      <w:rPr>
        <w:rtl/>
      </w:rPr>
      <w:t xml:space="preserve"> -</w:t>
    </w:r>
  </w:p>
  <w:p w:rsidR="00EA77F8" w:rsidRDefault="00EA77F8"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EA77F8">
      <w:tc>
        <w:tcPr>
          <w:tcW w:w="4927" w:type="dxa"/>
          <w:tcBorders>
            <w:top w:val="nil"/>
            <w:left w:val="nil"/>
            <w:bottom w:val="double" w:sz="4" w:space="0" w:color="auto"/>
            <w:right w:val="nil"/>
          </w:tcBorders>
        </w:tcPr>
        <w:p w:rsidR="00EA77F8" w:rsidRDefault="00EA77F8" w:rsidP="00023123">
          <w:pPr>
            <w:pStyle w:val="a8"/>
            <w:spacing w:line="280" w:lineRule="exact"/>
            <w:rPr>
              <w:rtl/>
            </w:rPr>
          </w:pPr>
          <w:r>
            <w:rPr>
              <w:rtl/>
            </w:rPr>
            <w:t xml:space="preserve">בית המדרש </w:t>
          </w:r>
          <w:proofErr w:type="spellStart"/>
          <w:r>
            <w:rPr>
              <w:rtl/>
            </w:rPr>
            <w:t>הוירטואלי</w:t>
          </w:r>
          <w:proofErr w:type="spellEnd"/>
          <w:r>
            <w:rPr>
              <w:rtl/>
            </w:rPr>
            <w:t xml:space="preserve"> (</w:t>
          </w:r>
          <w:r>
            <w:t>V.B.M</w:t>
          </w:r>
          <w:r>
            <w:rPr>
              <w:rtl/>
            </w:rPr>
            <w:t>) שליד ישיבת הר עציון</w:t>
          </w:r>
        </w:p>
        <w:p w:rsidR="00EA77F8" w:rsidRDefault="00EA77F8" w:rsidP="00023123">
          <w:pPr>
            <w:pStyle w:val="a8"/>
            <w:spacing w:line="280" w:lineRule="exact"/>
          </w:pPr>
          <w:r>
            <w:rPr>
              <w:rtl/>
            </w:rPr>
            <w:t xml:space="preserve">שיעורים באגדות </w:t>
          </w:r>
          <w:proofErr w:type="spellStart"/>
          <w:r>
            <w:rPr>
              <w:rtl/>
            </w:rPr>
            <w:t>הש"ס</w:t>
          </w:r>
          <w:proofErr w:type="spellEnd"/>
          <w:r>
            <w:rPr>
              <w:rtl/>
            </w:rPr>
            <w:t xml:space="preserve"> מאת הרב יונתן </w:t>
          </w:r>
          <w:proofErr w:type="spellStart"/>
          <w:r>
            <w:rPr>
              <w:rtl/>
            </w:rPr>
            <w:t>פיינטוך</w:t>
          </w:r>
          <w:proofErr w:type="spellEnd"/>
        </w:p>
      </w:tc>
      <w:tc>
        <w:tcPr>
          <w:tcW w:w="4927" w:type="dxa"/>
          <w:tcBorders>
            <w:top w:val="nil"/>
            <w:left w:val="nil"/>
            <w:bottom w:val="double" w:sz="4" w:space="0" w:color="auto"/>
            <w:right w:val="nil"/>
          </w:tcBorders>
          <w:vAlign w:val="center"/>
        </w:tcPr>
        <w:p w:rsidR="00EA77F8" w:rsidRPr="00023123" w:rsidRDefault="00EA77F8" w:rsidP="00023123">
          <w:pPr>
            <w:pStyle w:val="a8"/>
            <w:bidi w:val="0"/>
            <w:rPr>
              <w:sz w:val="34"/>
              <w:szCs w:val="36"/>
            </w:rPr>
          </w:pPr>
          <w:r w:rsidRPr="00023123">
            <w:rPr>
              <w:sz w:val="34"/>
              <w:szCs w:val="36"/>
            </w:rPr>
            <w:t>www.etzion.org.il/vbm</w:t>
          </w:r>
        </w:p>
      </w:tc>
    </w:tr>
  </w:tbl>
  <w:p w:rsidR="00EA77F8" w:rsidRDefault="00EA77F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o:lock v:ext="edit" cropping="t"/>
      </v:shape>
    </w:pict>
  </w:numPicBullet>
  <w:numPicBullet w:numPicBulletId="1">
    <w:pict>
      <v:shape id="_x0000_i1035" type="#_x0000_t75" style="width:8.75pt;height:8.7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5">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3">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B653D7D"/>
    <w:multiLevelType w:val="hybridMultilevel"/>
    <w:tmpl w:val="D9E0F536"/>
    <w:lvl w:ilvl="0" w:tplc="B2923EC0">
      <w:start w:val="1"/>
      <w:numFmt w:val="hebrew1"/>
      <w:lvlText w:val="%1."/>
      <w:lvlJc w:val="left"/>
      <w:pPr>
        <w:tabs>
          <w:tab w:val="num" w:pos="720"/>
        </w:tabs>
        <w:ind w:left="720" w:hanging="360"/>
      </w:pPr>
      <w:rPr>
        <w:rFonts w:cs="Narkisim"/>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4"/>
  </w:num>
  <w:num w:numId="2">
    <w:abstractNumId w:val="0"/>
  </w:num>
  <w:num w:numId="3">
    <w:abstractNumId w:val="12"/>
  </w:num>
  <w:num w:numId="4">
    <w:abstractNumId w:val="1"/>
  </w:num>
  <w:num w:numId="5">
    <w:abstractNumId w:val="7"/>
  </w:num>
  <w:num w:numId="6">
    <w:abstractNumId w:val="6"/>
  </w:num>
  <w:num w:numId="7">
    <w:abstractNumId w:val="2"/>
  </w:num>
  <w:num w:numId="8">
    <w:abstractNumId w:val="19"/>
  </w:num>
  <w:num w:numId="9">
    <w:abstractNumId w:val="17"/>
  </w:num>
  <w:num w:numId="10">
    <w:abstractNumId w:val="16"/>
  </w:num>
  <w:num w:numId="11">
    <w:abstractNumId w:val="5"/>
  </w:num>
  <w:num w:numId="12">
    <w:abstractNumId w:val="3"/>
  </w:num>
  <w:num w:numId="13">
    <w:abstractNumId w:val="14"/>
  </w:num>
  <w:num w:numId="14">
    <w:abstractNumId w:val="10"/>
  </w:num>
  <w:num w:numId="15">
    <w:abstractNumId w:val="11"/>
  </w:num>
  <w:num w:numId="16">
    <w:abstractNumId w:val="8"/>
  </w:num>
  <w:num w:numId="17">
    <w:abstractNumId w:val="9"/>
  </w:num>
  <w:num w:numId="18">
    <w:abstractNumId w:val="18"/>
  </w:num>
  <w:num w:numId="19">
    <w:abstractNumId w:val="13"/>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4A6"/>
    <w:rsid w:val="00005810"/>
    <w:rsid w:val="0000691E"/>
    <w:rsid w:val="00006CEB"/>
    <w:rsid w:val="00015144"/>
    <w:rsid w:val="00015AA2"/>
    <w:rsid w:val="00015E5E"/>
    <w:rsid w:val="0001656B"/>
    <w:rsid w:val="00017330"/>
    <w:rsid w:val="00023123"/>
    <w:rsid w:val="000246E2"/>
    <w:rsid w:val="00027EFA"/>
    <w:rsid w:val="00032D1C"/>
    <w:rsid w:val="00034492"/>
    <w:rsid w:val="00034F87"/>
    <w:rsid w:val="00035A9A"/>
    <w:rsid w:val="000366E2"/>
    <w:rsid w:val="000367D2"/>
    <w:rsid w:val="000412AE"/>
    <w:rsid w:val="00043A91"/>
    <w:rsid w:val="00045116"/>
    <w:rsid w:val="00046AF6"/>
    <w:rsid w:val="00046EEA"/>
    <w:rsid w:val="000474F1"/>
    <w:rsid w:val="000507F2"/>
    <w:rsid w:val="00051B85"/>
    <w:rsid w:val="00052C2A"/>
    <w:rsid w:val="00057B64"/>
    <w:rsid w:val="000608B8"/>
    <w:rsid w:val="0006196E"/>
    <w:rsid w:val="00063F9D"/>
    <w:rsid w:val="0006503C"/>
    <w:rsid w:val="00065363"/>
    <w:rsid w:val="000670EF"/>
    <w:rsid w:val="000773F0"/>
    <w:rsid w:val="0008402B"/>
    <w:rsid w:val="00097B63"/>
    <w:rsid w:val="00097F41"/>
    <w:rsid w:val="000A55A1"/>
    <w:rsid w:val="000A7BD8"/>
    <w:rsid w:val="000B4AD4"/>
    <w:rsid w:val="000B79E4"/>
    <w:rsid w:val="000C0A52"/>
    <w:rsid w:val="000C0C16"/>
    <w:rsid w:val="000C21E4"/>
    <w:rsid w:val="000C4FB4"/>
    <w:rsid w:val="000C5FB2"/>
    <w:rsid w:val="000D1837"/>
    <w:rsid w:val="000D2128"/>
    <w:rsid w:val="000D4C2E"/>
    <w:rsid w:val="000D4E46"/>
    <w:rsid w:val="000D5220"/>
    <w:rsid w:val="000D672C"/>
    <w:rsid w:val="000D727F"/>
    <w:rsid w:val="000E194C"/>
    <w:rsid w:val="000E35D6"/>
    <w:rsid w:val="000E35DF"/>
    <w:rsid w:val="000F0DA1"/>
    <w:rsid w:val="000F15E8"/>
    <w:rsid w:val="000F280A"/>
    <w:rsid w:val="000F4197"/>
    <w:rsid w:val="000F74D6"/>
    <w:rsid w:val="00100668"/>
    <w:rsid w:val="00103DF1"/>
    <w:rsid w:val="00106912"/>
    <w:rsid w:val="00106E98"/>
    <w:rsid w:val="001072C6"/>
    <w:rsid w:val="00120191"/>
    <w:rsid w:val="00120277"/>
    <w:rsid w:val="00121F9B"/>
    <w:rsid w:val="00133CE2"/>
    <w:rsid w:val="00137176"/>
    <w:rsid w:val="00137205"/>
    <w:rsid w:val="0013778B"/>
    <w:rsid w:val="001423C6"/>
    <w:rsid w:val="00143E85"/>
    <w:rsid w:val="0014421A"/>
    <w:rsid w:val="0014781D"/>
    <w:rsid w:val="0015108F"/>
    <w:rsid w:val="00151753"/>
    <w:rsid w:val="00151D88"/>
    <w:rsid w:val="00160DED"/>
    <w:rsid w:val="001617C5"/>
    <w:rsid w:val="00161D94"/>
    <w:rsid w:val="00164870"/>
    <w:rsid w:val="0017280C"/>
    <w:rsid w:val="001757AD"/>
    <w:rsid w:val="001806DD"/>
    <w:rsid w:val="00182E55"/>
    <w:rsid w:val="00190CDE"/>
    <w:rsid w:val="00193B5A"/>
    <w:rsid w:val="001974C1"/>
    <w:rsid w:val="001A2991"/>
    <w:rsid w:val="001A2DB0"/>
    <w:rsid w:val="001A4650"/>
    <w:rsid w:val="001A568A"/>
    <w:rsid w:val="001A7DF9"/>
    <w:rsid w:val="001A7F13"/>
    <w:rsid w:val="001B64F0"/>
    <w:rsid w:val="001B7652"/>
    <w:rsid w:val="001C1F4E"/>
    <w:rsid w:val="001C54A7"/>
    <w:rsid w:val="001C5714"/>
    <w:rsid w:val="001C5DEE"/>
    <w:rsid w:val="001C7737"/>
    <w:rsid w:val="001D0B69"/>
    <w:rsid w:val="001D612E"/>
    <w:rsid w:val="001E0949"/>
    <w:rsid w:val="001E1950"/>
    <w:rsid w:val="001E1C36"/>
    <w:rsid w:val="001E5A39"/>
    <w:rsid w:val="001E66AC"/>
    <w:rsid w:val="001E7402"/>
    <w:rsid w:val="001F0D0C"/>
    <w:rsid w:val="001F1F98"/>
    <w:rsid w:val="001F2E63"/>
    <w:rsid w:val="001F31A1"/>
    <w:rsid w:val="001F434A"/>
    <w:rsid w:val="001F56EE"/>
    <w:rsid w:val="00203D07"/>
    <w:rsid w:val="00203EAA"/>
    <w:rsid w:val="0020437E"/>
    <w:rsid w:val="00205CA5"/>
    <w:rsid w:val="00207415"/>
    <w:rsid w:val="0021196C"/>
    <w:rsid w:val="0021316E"/>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0875"/>
    <w:rsid w:val="00241382"/>
    <w:rsid w:val="00241740"/>
    <w:rsid w:val="00242A12"/>
    <w:rsid w:val="00245DD3"/>
    <w:rsid w:val="00246038"/>
    <w:rsid w:val="0024603C"/>
    <w:rsid w:val="002468A8"/>
    <w:rsid w:val="00247C2C"/>
    <w:rsid w:val="00256752"/>
    <w:rsid w:val="00257983"/>
    <w:rsid w:val="0026732D"/>
    <w:rsid w:val="00273E39"/>
    <w:rsid w:val="00273E91"/>
    <w:rsid w:val="00274720"/>
    <w:rsid w:val="00275C0D"/>
    <w:rsid w:val="00276AFA"/>
    <w:rsid w:val="002775A3"/>
    <w:rsid w:val="002777F9"/>
    <w:rsid w:val="00281554"/>
    <w:rsid w:val="002837D5"/>
    <w:rsid w:val="00283CFA"/>
    <w:rsid w:val="00285246"/>
    <w:rsid w:val="00285DB2"/>
    <w:rsid w:val="00287110"/>
    <w:rsid w:val="0028773B"/>
    <w:rsid w:val="00293675"/>
    <w:rsid w:val="0029556E"/>
    <w:rsid w:val="002965EB"/>
    <w:rsid w:val="0029767C"/>
    <w:rsid w:val="00297D1D"/>
    <w:rsid w:val="002A0B37"/>
    <w:rsid w:val="002A1640"/>
    <w:rsid w:val="002A19F3"/>
    <w:rsid w:val="002A1DD6"/>
    <w:rsid w:val="002A4889"/>
    <w:rsid w:val="002A7953"/>
    <w:rsid w:val="002B3C87"/>
    <w:rsid w:val="002B731C"/>
    <w:rsid w:val="002B7516"/>
    <w:rsid w:val="002B7C6C"/>
    <w:rsid w:val="002C0512"/>
    <w:rsid w:val="002C257A"/>
    <w:rsid w:val="002C749C"/>
    <w:rsid w:val="002D11CA"/>
    <w:rsid w:val="002D1582"/>
    <w:rsid w:val="002D18FC"/>
    <w:rsid w:val="002D191C"/>
    <w:rsid w:val="002D24B0"/>
    <w:rsid w:val="002D5B88"/>
    <w:rsid w:val="002E0D1A"/>
    <w:rsid w:val="002E0FAD"/>
    <w:rsid w:val="002E53AE"/>
    <w:rsid w:val="002E55CF"/>
    <w:rsid w:val="002E5B9C"/>
    <w:rsid w:val="002F4ABC"/>
    <w:rsid w:val="002F5738"/>
    <w:rsid w:val="002F675E"/>
    <w:rsid w:val="00300AF3"/>
    <w:rsid w:val="00303B13"/>
    <w:rsid w:val="00303FF8"/>
    <w:rsid w:val="00304FDC"/>
    <w:rsid w:val="0030719B"/>
    <w:rsid w:val="00307C38"/>
    <w:rsid w:val="00310829"/>
    <w:rsid w:val="00313284"/>
    <w:rsid w:val="00316531"/>
    <w:rsid w:val="00321E81"/>
    <w:rsid w:val="003253A2"/>
    <w:rsid w:val="00326467"/>
    <w:rsid w:val="00327989"/>
    <w:rsid w:val="00330159"/>
    <w:rsid w:val="00331327"/>
    <w:rsid w:val="003315F6"/>
    <w:rsid w:val="00332026"/>
    <w:rsid w:val="00333DD3"/>
    <w:rsid w:val="0033620E"/>
    <w:rsid w:val="00340095"/>
    <w:rsid w:val="00342616"/>
    <w:rsid w:val="00347B95"/>
    <w:rsid w:val="00354C84"/>
    <w:rsid w:val="00355A48"/>
    <w:rsid w:val="003566CF"/>
    <w:rsid w:val="00356938"/>
    <w:rsid w:val="00357A70"/>
    <w:rsid w:val="00360055"/>
    <w:rsid w:val="0036156C"/>
    <w:rsid w:val="00361E65"/>
    <w:rsid w:val="00363409"/>
    <w:rsid w:val="003725B8"/>
    <w:rsid w:val="003762FE"/>
    <w:rsid w:val="00380CA7"/>
    <w:rsid w:val="003848A2"/>
    <w:rsid w:val="0038751C"/>
    <w:rsid w:val="00387C77"/>
    <w:rsid w:val="00390480"/>
    <w:rsid w:val="00390769"/>
    <w:rsid w:val="00390CA0"/>
    <w:rsid w:val="00391519"/>
    <w:rsid w:val="00393080"/>
    <w:rsid w:val="003944C6"/>
    <w:rsid w:val="003946BB"/>
    <w:rsid w:val="003A04AE"/>
    <w:rsid w:val="003A05AA"/>
    <w:rsid w:val="003A093C"/>
    <w:rsid w:val="003A0DC2"/>
    <w:rsid w:val="003A0FB4"/>
    <w:rsid w:val="003A4F6E"/>
    <w:rsid w:val="003A5565"/>
    <w:rsid w:val="003A6E6F"/>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9B0"/>
    <w:rsid w:val="003F6B97"/>
    <w:rsid w:val="003F7917"/>
    <w:rsid w:val="004018E2"/>
    <w:rsid w:val="00403A21"/>
    <w:rsid w:val="00404CC5"/>
    <w:rsid w:val="004100C7"/>
    <w:rsid w:val="004102A9"/>
    <w:rsid w:val="004176E4"/>
    <w:rsid w:val="00426569"/>
    <w:rsid w:val="00430315"/>
    <w:rsid w:val="00431EBA"/>
    <w:rsid w:val="00433243"/>
    <w:rsid w:val="004345E5"/>
    <w:rsid w:val="004372E5"/>
    <w:rsid w:val="00437565"/>
    <w:rsid w:val="00440629"/>
    <w:rsid w:val="00441567"/>
    <w:rsid w:val="00442867"/>
    <w:rsid w:val="00446D10"/>
    <w:rsid w:val="0045014D"/>
    <w:rsid w:val="0045100D"/>
    <w:rsid w:val="00452921"/>
    <w:rsid w:val="004536EE"/>
    <w:rsid w:val="00455042"/>
    <w:rsid w:val="00455F28"/>
    <w:rsid w:val="0045751B"/>
    <w:rsid w:val="004576D6"/>
    <w:rsid w:val="00460FDF"/>
    <w:rsid w:val="00461893"/>
    <w:rsid w:val="00464590"/>
    <w:rsid w:val="004655B8"/>
    <w:rsid w:val="00470B5D"/>
    <w:rsid w:val="00473CDF"/>
    <w:rsid w:val="004744D9"/>
    <w:rsid w:val="004754C3"/>
    <w:rsid w:val="00475543"/>
    <w:rsid w:val="00475DF3"/>
    <w:rsid w:val="00480955"/>
    <w:rsid w:val="004811CB"/>
    <w:rsid w:val="0048174F"/>
    <w:rsid w:val="004833A5"/>
    <w:rsid w:val="00484995"/>
    <w:rsid w:val="00487525"/>
    <w:rsid w:val="00493970"/>
    <w:rsid w:val="004A3597"/>
    <w:rsid w:val="004A65D9"/>
    <w:rsid w:val="004A7569"/>
    <w:rsid w:val="004B5012"/>
    <w:rsid w:val="004B71AE"/>
    <w:rsid w:val="004B7C02"/>
    <w:rsid w:val="004C2D1B"/>
    <w:rsid w:val="004C32B7"/>
    <w:rsid w:val="004C6246"/>
    <w:rsid w:val="004C6A7C"/>
    <w:rsid w:val="004D088E"/>
    <w:rsid w:val="004D2D2C"/>
    <w:rsid w:val="004D43EF"/>
    <w:rsid w:val="004D5A93"/>
    <w:rsid w:val="004D66F8"/>
    <w:rsid w:val="004D699E"/>
    <w:rsid w:val="004D7D37"/>
    <w:rsid w:val="004E091F"/>
    <w:rsid w:val="004E122A"/>
    <w:rsid w:val="004E5347"/>
    <w:rsid w:val="004F171A"/>
    <w:rsid w:val="004F41C4"/>
    <w:rsid w:val="004F47D9"/>
    <w:rsid w:val="004F4EDB"/>
    <w:rsid w:val="00500F70"/>
    <w:rsid w:val="005012B2"/>
    <w:rsid w:val="005026B4"/>
    <w:rsid w:val="00505B95"/>
    <w:rsid w:val="00507464"/>
    <w:rsid w:val="00511E90"/>
    <w:rsid w:val="00512C8B"/>
    <w:rsid w:val="0051476C"/>
    <w:rsid w:val="00515C9B"/>
    <w:rsid w:val="00516193"/>
    <w:rsid w:val="00516B86"/>
    <w:rsid w:val="005178B7"/>
    <w:rsid w:val="00517F11"/>
    <w:rsid w:val="00523CE4"/>
    <w:rsid w:val="00523CF4"/>
    <w:rsid w:val="00524DA5"/>
    <w:rsid w:val="00526D9D"/>
    <w:rsid w:val="00532236"/>
    <w:rsid w:val="00534E8A"/>
    <w:rsid w:val="0054043A"/>
    <w:rsid w:val="0054539F"/>
    <w:rsid w:val="00545550"/>
    <w:rsid w:val="00553982"/>
    <w:rsid w:val="00562271"/>
    <w:rsid w:val="00562F35"/>
    <w:rsid w:val="00563B1B"/>
    <w:rsid w:val="00564012"/>
    <w:rsid w:val="005643F3"/>
    <w:rsid w:val="00565821"/>
    <w:rsid w:val="00565CAC"/>
    <w:rsid w:val="00566372"/>
    <w:rsid w:val="005734F1"/>
    <w:rsid w:val="00574CCD"/>
    <w:rsid w:val="005768AF"/>
    <w:rsid w:val="00576A50"/>
    <w:rsid w:val="005822D5"/>
    <w:rsid w:val="0058287F"/>
    <w:rsid w:val="00583B11"/>
    <w:rsid w:val="00584F87"/>
    <w:rsid w:val="00586297"/>
    <w:rsid w:val="005919B0"/>
    <w:rsid w:val="00592BD6"/>
    <w:rsid w:val="0059513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7520"/>
    <w:rsid w:val="005D12F6"/>
    <w:rsid w:val="005D4841"/>
    <w:rsid w:val="005D49A2"/>
    <w:rsid w:val="005D5344"/>
    <w:rsid w:val="005D78E0"/>
    <w:rsid w:val="005F3C9F"/>
    <w:rsid w:val="005F3CB9"/>
    <w:rsid w:val="005F542D"/>
    <w:rsid w:val="006034BB"/>
    <w:rsid w:val="0060457C"/>
    <w:rsid w:val="006048E1"/>
    <w:rsid w:val="00606DA3"/>
    <w:rsid w:val="00606F9E"/>
    <w:rsid w:val="00611B77"/>
    <w:rsid w:val="006120B6"/>
    <w:rsid w:val="0062345A"/>
    <w:rsid w:val="00624498"/>
    <w:rsid w:val="00626471"/>
    <w:rsid w:val="006300C0"/>
    <w:rsid w:val="006300F5"/>
    <w:rsid w:val="00631BEA"/>
    <w:rsid w:val="006371B3"/>
    <w:rsid w:val="00640EB3"/>
    <w:rsid w:val="00642668"/>
    <w:rsid w:val="00643F4B"/>
    <w:rsid w:val="00644C62"/>
    <w:rsid w:val="00646879"/>
    <w:rsid w:val="00647757"/>
    <w:rsid w:val="00651C08"/>
    <w:rsid w:val="00652773"/>
    <w:rsid w:val="00653243"/>
    <w:rsid w:val="006534E8"/>
    <w:rsid w:val="006547C2"/>
    <w:rsid w:val="0065588F"/>
    <w:rsid w:val="00657029"/>
    <w:rsid w:val="00660794"/>
    <w:rsid w:val="006618C3"/>
    <w:rsid w:val="006635C1"/>
    <w:rsid w:val="00666DB6"/>
    <w:rsid w:val="0067633B"/>
    <w:rsid w:val="006778CA"/>
    <w:rsid w:val="006856E6"/>
    <w:rsid w:val="006865FB"/>
    <w:rsid w:val="006909C8"/>
    <w:rsid w:val="0069157B"/>
    <w:rsid w:val="006932F7"/>
    <w:rsid w:val="00693A1F"/>
    <w:rsid w:val="006952F5"/>
    <w:rsid w:val="006969F4"/>
    <w:rsid w:val="006A1316"/>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3C62"/>
    <w:rsid w:val="006D47E6"/>
    <w:rsid w:val="006D5058"/>
    <w:rsid w:val="006D613A"/>
    <w:rsid w:val="006E3717"/>
    <w:rsid w:val="006F2A05"/>
    <w:rsid w:val="006F30FE"/>
    <w:rsid w:val="006F3F77"/>
    <w:rsid w:val="006F40A9"/>
    <w:rsid w:val="00702400"/>
    <w:rsid w:val="00703E9B"/>
    <w:rsid w:val="007058C1"/>
    <w:rsid w:val="007066AF"/>
    <w:rsid w:val="0071025C"/>
    <w:rsid w:val="00711E93"/>
    <w:rsid w:val="00716623"/>
    <w:rsid w:val="00720C7E"/>
    <w:rsid w:val="00721E82"/>
    <w:rsid w:val="00724B22"/>
    <w:rsid w:val="00725391"/>
    <w:rsid w:val="007256AF"/>
    <w:rsid w:val="0072610C"/>
    <w:rsid w:val="007313DB"/>
    <w:rsid w:val="00731A4C"/>
    <w:rsid w:val="00733396"/>
    <w:rsid w:val="00733702"/>
    <w:rsid w:val="00734AFA"/>
    <w:rsid w:val="0073666E"/>
    <w:rsid w:val="00737593"/>
    <w:rsid w:val="00740F44"/>
    <w:rsid w:val="00742120"/>
    <w:rsid w:val="0074225D"/>
    <w:rsid w:val="007431F1"/>
    <w:rsid w:val="00746472"/>
    <w:rsid w:val="00746BF0"/>
    <w:rsid w:val="007503FF"/>
    <w:rsid w:val="007539B0"/>
    <w:rsid w:val="00755E09"/>
    <w:rsid w:val="00757F93"/>
    <w:rsid w:val="00760274"/>
    <w:rsid w:val="00766B0C"/>
    <w:rsid w:val="007737FD"/>
    <w:rsid w:val="00776B85"/>
    <w:rsid w:val="007806E1"/>
    <w:rsid w:val="00780BA1"/>
    <w:rsid w:val="0078155D"/>
    <w:rsid w:val="007838D0"/>
    <w:rsid w:val="0078479F"/>
    <w:rsid w:val="00785B40"/>
    <w:rsid w:val="00786725"/>
    <w:rsid w:val="007879D1"/>
    <w:rsid w:val="007920ED"/>
    <w:rsid w:val="007933BD"/>
    <w:rsid w:val="0079601F"/>
    <w:rsid w:val="007A2827"/>
    <w:rsid w:val="007A3751"/>
    <w:rsid w:val="007B0575"/>
    <w:rsid w:val="007B1C1B"/>
    <w:rsid w:val="007B35D2"/>
    <w:rsid w:val="007B390A"/>
    <w:rsid w:val="007B434E"/>
    <w:rsid w:val="007B5D5B"/>
    <w:rsid w:val="007C02ED"/>
    <w:rsid w:val="007C1C61"/>
    <w:rsid w:val="007C3C14"/>
    <w:rsid w:val="007C3E0E"/>
    <w:rsid w:val="007C429A"/>
    <w:rsid w:val="007C5537"/>
    <w:rsid w:val="007C66C4"/>
    <w:rsid w:val="007C7B30"/>
    <w:rsid w:val="007D4716"/>
    <w:rsid w:val="007E07F8"/>
    <w:rsid w:val="007E0B64"/>
    <w:rsid w:val="007E0DDB"/>
    <w:rsid w:val="007E2054"/>
    <w:rsid w:val="007E3BE6"/>
    <w:rsid w:val="007E5AAA"/>
    <w:rsid w:val="007F06EB"/>
    <w:rsid w:val="007F0821"/>
    <w:rsid w:val="007F2E84"/>
    <w:rsid w:val="007F580F"/>
    <w:rsid w:val="007F6320"/>
    <w:rsid w:val="007F7198"/>
    <w:rsid w:val="00800E3E"/>
    <w:rsid w:val="008011F9"/>
    <w:rsid w:val="0080180D"/>
    <w:rsid w:val="00801A67"/>
    <w:rsid w:val="00804615"/>
    <w:rsid w:val="008048E1"/>
    <w:rsid w:val="00805988"/>
    <w:rsid w:val="008064AA"/>
    <w:rsid w:val="0080738C"/>
    <w:rsid w:val="00807463"/>
    <w:rsid w:val="00814AB4"/>
    <w:rsid w:val="008209A5"/>
    <w:rsid w:val="008210CD"/>
    <w:rsid w:val="0082180E"/>
    <w:rsid w:val="00823D44"/>
    <w:rsid w:val="00825090"/>
    <w:rsid w:val="00830761"/>
    <w:rsid w:val="00831C10"/>
    <w:rsid w:val="00837271"/>
    <w:rsid w:val="00840914"/>
    <w:rsid w:val="0084099B"/>
    <w:rsid w:val="00845023"/>
    <w:rsid w:val="008452A7"/>
    <w:rsid w:val="00847F58"/>
    <w:rsid w:val="00850661"/>
    <w:rsid w:val="00852977"/>
    <w:rsid w:val="00853E23"/>
    <w:rsid w:val="00860B85"/>
    <w:rsid w:val="00861032"/>
    <w:rsid w:val="00862130"/>
    <w:rsid w:val="00864A49"/>
    <w:rsid w:val="0086712C"/>
    <w:rsid w:val="0086759B"/>
    <w:rsid w:val="00870EA9"/>
    <w:rsid w:val="00874084"/>
    <w:rsid w:val="0087421E"/>
    <w:rsid w:val="008742BE"/>
    <w:rsid w:val="00875311"/>
    <w:rsid w:val="008754FF"/>
    <w:rsid w:val="00881E61"/>
    <w:rsid w:val="00882422"/>
    <w:rsid w:val="00884938"/>
    <w:rsid w:val="00885D9E"/>
    <w:rsid w:val="00891B1A"/>
    <w:rsid w:val="008947D5"/>
    <w:rsid w:val="00895B0D"/>
    <w:rsid w:val="00896918"/>
    <w:rsid w:val="0089713E"/>
    <w:rsid w:val="008A21FB"/>
    <w:rsid w:val="008A5A27"/>
    <w:rsid w:val="008B1494"/>
    <w:rsid w:val="008B1A45"/>
    <w:rsid w:val="008B1BA2"/>
    <w:rsid w:val="008B3668"/>
    <w:rsid w:val="008B37CF"/>
    <w:rsid w:val="008B5145"/>
    <w:rsid w:val="008C2FDD"/>
    <w:rsid w:val="008C702F"/>
    <w:rsid w:val="008C767A"/>
    <w:rsid w:val="008C77AB"/>
    <w:rsid w:val="008C7CCC"/>
    <w:rsid w:val="008C7E95"/>
    <w:rsid w:val="008D2B6E"/>
    <w:rsid w:val="008D2D78"/>
    <w:rsid w:val="008D3A8B"/>
    <w:rsid w:val="008D3F51"/>
    <w:rsid w:val="008D4C83"/>
    <w:rsid w:val="008E0312"/>
    <w:rsid w:val="008E19B4"/>
    <w:rsid w:val="008E36AB"/>
    <w:rsid w:val="008E4DFB"/>
    <w:rsid w:val="008E5C37"/>
    <w:rsid w:val="008F19CF"/>
    <w:rsid w:val="008F2C40"/>
    <w:rsid w:val="008F5AB8"/>
    <w:rsid w:val="008F6A2C"/>
    <w:rsid w:val="009005D1"/>
    <w:rsid w:val="009022D9"/>
    <w:rsid w:val="00904673"/>
    <w:rsid w:val="00905392"/>
    <w:rsid w:val="0090610A"/>
    <w:rsid w:val="00915E19"/>
    <w:rsid w:val="00922BE2"/>
    <w:rsid w:val="0092797C"/>
    <w:rsid w:val="00927FF1"/>
    <w:rsid w:val="009316E1"/>
    <w:rsid w:val="00933EF2"/>
    <w:rsid w:val="00935791"/>
    <w:rsid w:val="0094129A"/>
    <w:rsid w:val="00942682"/>
    <w:rsid w:val="009456E8"/>
    <w:rsid w:val="00947FD9"/>
    <w:rsid w:val="00952331"/>
    <w:rsid w:val="0095499B"/>
    <w:rsid w:val="00956230"/>
    <w:rsid w:val="00962DA2"/>
    <w:rsid w:val="00963BF5"/>
    <w:rsid w:val="00963D27"/>
    <w:rsid w:val="009661CE"/>
    <w:rsid w:val="00970D8C"/>
    <w:rsid w:val="00973F4D"/>
    <w:rsid w:val="009743E0"/>
    <w:rsid w:val="0097452F"/>
    <w:rsid w:val="00975AA9"/>
    <w:rsid w:val="009767FD"/>
    <w:rsid w:val="009825A0"/>
    <w:rsid w:val="00984D77"/>
    <w:rsid w:val="00985D10"/>
    <w:rsid w:val="009912E9"/>
    <w:rsid w:val="00991FBB"/>
    <w:rsid w:val="009936C0"/>
    <w:rsid w:val="009A197B"/>
    <w:rsid w:val="009A4E5A"/>
    <w:rsid w:val="009A6D41"/>
    <w:rsid w:val="009B0415"/>
    <w:rsid w:val="009B0EF1"/>
    <w:rsid w:val="009B1CD5"/>
    <w:rsid w:val="009B2586"/>
    <w:rsid w:val="009B2E0B"/>
    <w:rsid w:val="009B3DD9"/>
    <w:rsid w:val="009B5DD4"/>
    <w:rsid w:val="009B6866"/>
    <w:rsid w:val="009B6ED4"/>
    <w:rsid w:val="009B722B"/>
    <w:rsid w:val="009B7801"/>
    <w:rsid w:val="009C0EC1"/>
    <w:rsid w:val="009C58C8"/>
    <w:rsid w:val="009D0169"/>
    <w:rsid w:val="009D105C"/>
    <w:rsid w:val="009D1552"/>
    <w:rsid w:val="009D1D17"/>
    <w:rsid w:val="009D5542"/>
    <w:rsid w:val="009D56AA"/>
    <w:rsid w:val="009E1AA1"/>
    <w:rsid w:val="009E42BD"/>
    <w:rsid w:val="009E583E"/>
    <w:rsid w:val="009F490B"/>
    <w:rsid w:val="009F509F"/>
    <w:rsid w:val="009F580F"/>
    <w:rsid w:val="00A03158"/>
    <w:rsid w:val="00A039D5"/>
    <w:rsid w:val="00A044AF"/>
    <w:rsid w:val="00A058BF"/>
    <w:rsid w:val="00A078F4"/>
    <w:rsid w:val="00A12175"/>
    <w:rsid w:val="00A13897"/>
    <w:rsid w:val="00A13C07"/>
    <w:rsid w:val="00A15355"/>
    <w:rsid w:val="00A168C0"/>
    <w:rsid w:val="00A16A11"/>
    <w:rsid w:val="00A23984"/>
    <w:rsid w:val="00A25685"/>
    <w:rsid w:val="00A2770D"/>
    <w:rsid w:val="00A30402"/>
    <w:rsid w:val="00A323B1"/>
    <w:rsid w:val="00A328F7"/>
    <w:rsid w:val="00A34E22"/>
    <w:rsid w:val="00A42374"/>
    <w:rsid w:val="00A4396D"/>
    <w:rsid w:val="00A53163"/>
    <w:rsid w:val="00A5784F"/>
    <w:rsid w:val="00A64E93"/>
    <w:rsid w:val="00A65B63"/>
    <w:rsid w:val="00A66424"/>
    <w:rsid w:val="00A67818"/>
    <w:rsid w:val="00A72726"/>
    <w:rsid w:val="00A73E02"/>
    <w:rsid w:val="00A73FDD"/>
    <w:rsid w:val="00A74039"/>
    <w:rsid w:val="00A75027"/>
    <w:rsid w:val="00A77725"/>
    <w:rsid w:val="00A7782E"/>
    <w:rsid w:val="00A80C70"/>
    <w:rsid w:val="00A85392"/>
    <w:rsid w:val="00A86C9C"/>
    <w:rsid w:val="00A9228A"/>
    <w:rsid w:val="00A93DD5"/>
    <w:rsid w:val="00A9660F"/>
    <w:rsid w:val="00AB45C9"/>
    <w:rsid w:val="00AB464A"/>
    <w:rsid w:val="00AB635A"/>
    <w:rsid w:val="00AC11C4"/>
    <w:rsid w:val="00AC4E85"/>
    <w:rsid w:val="00AC4FA3"/>
    <w:rsid w:val="00AC53B6"/>
    <w:rsid w:val="00AC5DCF"/>
    <w:rsid w:val="00AD03CE"/>
    <w:rsid w:val="00AD17E3"/>
    <w:rsid w:val="00AD72E0"/>
    <w:rsid w:val="00AE2262"/>
    <w:rsid w:val="00AE3397"/>
    <w:rsid w:val="00AE5CFF"/>
    <w:rsid w:val="00AF0C35"/>
    <w:rsid w:val="00AF1BAB"/>
    <w:rsid w:val="00AF3355"/>
    <w:rsid w:val="00AF4F62"/>
    <w:rsid w:val="00AF6743"/>
    <w:rsid w:val="00B015A4"/>
    <w:rsid w:val="00B05EC0"/>
    <w:rsid w:val="00B06E3C"/>
    <w:rsid w:val="00B101D3"/>
    <w:rsid w:val="00B14CA8"/>
    <w:rsid w:val="00B14EF1"/>
    <w:rsid w:val="00B2062C"/>
    <w:rsid w:val="00B20CFF"/>
    <w:rsid w:val="00B22018"/>
    <w:rsid w:val="00B2297E"/>
    <w:rsid w:val="00B30372"/>
    <w:rsid w:val="00B3169A"/>
    <w:rsid w:val="00B356F9"/>
    <w:rsid w:val="00B374FC"/>
    <w:rsid w:val="00B41D89"/>
    <w:rsid w:val="00B430D9"/>
    <w:rsid w:val="00B436C0"/>
    <w:rsid w:val="00B4384A"/>
    <w:rsid w:val="00B46254"/>
    <w:rsid w:val="00B47A7C"/>
    <w:rsid w:val="00B53FCE"/>
    <w:rsid w:val="00B54115"/>
    <w:rsid w:val="00B57902"/>
    <w:rsid w:val="00B61305"/>
    <w:rsid w:val="00B64CD6"/>
    <w:rsid w:val="00B7667A"/>
    <w:rsid w:val="00B767A6"/>
    <w:rsid w:val="00B809E2"/>
    <w:rsid w:val="00B81798"/>
    <w:rsid w:val="00B85F1D"/>
    <w:rsid w:val="00B86B23"/>
    <w:rsid w:val="00B90A31"/>
    <w:rsid w:val="00B9182F"/>
    <w:rsid w:val="00B960EB"/>
    <w:rsid w:val="00B96291"/>
    <w:rsid w:val="00B96640"/>
    <w:rsid w:val="00B9666C"/>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0BF0"/>
    <w:rsid w:val="00BE1AAA"/>
    <w:rsid w:val="00BE42B9"/>
    <w:rsid w:val="00BE5EC1"/>
    <w:rsid w:val="00BF0160"/>
    <w:rsid w:val="00BF3635"/>
    <w:rsid w:val="00BF3C78"/>
    <w:rsid w:val="00BF583B"/>
    <w:rsid w:val="00BF6470"/>
    <w:rsid w:val="00C027F1"/>
    <w:rsid w:val="00C03D99"/>
    <w:rsid w:val="00C04689"/>
    <w:rsid w:val="00C053A0"/>
    <w:rsid w:val="00C06ECA"/>
    <w:rsid w:val="00C1192B"/>
    <w:rsid w:val="00C12D9D"/>
    <w:rsid w:val="00C142F7"/>
    <w:rsid w:val="00C23943"/>
    <w:rsid w:val="00C2490E"/>
    <w:rsid w:val="00C24EB3"/>
    <w:rsid w:val="00C25748"/>
    <w:rsid w:val="00C274FA"/>
    <w:rsid w:val="00C32036"/>
    <w:rsid w:val="00C32723"/>
    <w:rsid w:val="00C350FD"/>
    <w:rsid w:val="00C35DE1"/>
    <w:rsid w:val="00C36159"/>
    <w:rsid w:val="00C36AB2"/>
    <w:rsid w:val="00C42178"/>
    <w:rsid w:val="00C469BA"/>
    <w:rsid w:val="00C5019C"/>
    <w:rsid w:val="00C50DF4"/>
    <w:rsid w:val="00C51F2F"/>
    <w:rsid w:val="00C52069"/>
    <w:rsid w:val="00C53913"/>
    <w:rsid w:val="00C570B3"/>
    <w:rsid w:val="00C628AF"/>
    <w:rsid w:val="00C6408D"/>
    <w:rsid w:val="00C65079"/>
    <w:rsid w:val="00C652E5"/>
    <w:rsid w:val="00C6556A"/>
    <w:rsid w:val="00C70B63"/>
    <w:rsid w:val="00C72EB8"/>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05CA"/>
    <w:rsid w:val="00CB2329"/>
    <w:rsid w:val="00CC42CB"/>
    <w:rsid w:val="00CC4A72"/>
    <w:rsid w:val="00CC588F"/>
    <w:rsid w:val="00CC5E7F"/>
    <w:rsid w:val="00CC6FDC"/>
    <w:rsid w:val="00CC7E0F"/>
    <w:rsid w:val="00CD0FBE"/>
    <w:rsid w:val="00CD253C"/>
    <w:rsid w:val="00CD4AA9"/>
    <w:rsid w:val="00CD4C2D"/>
    <w:rsid w:val="00CD7E64"/>
    <w:rsid w:val="00CE2807"/>
    <w:rsid w:val="00CE51ED"/>
    <w:rsid w:val="00CE5FA2"/>
    <w:rsid w:val="00CE6C08"/>
    <w:rsid w:val="00CE70FE"/>
    <w:rsid w:val="00CE75D6"/>
    <w:rsid w:val="00D02A80"/>
    <w:rsid w:val="00D02F09"/>
    <w:rsid w:val="00D045B3"/>
    <w:rsid w:val="00D05763"/>
    <w:rsid w:val="00D06122"/>
    <w:rsid w:val="00D10180"/>
    <w:rsid w:val="00D12DE5"/>
    <w:rsid w:val="00D140C3"/>
    <w:rsid w:val="00D145B3"/>
    <w:rsid w:val="00D14EEE"/>
    <w:rsid w:val="00D155BC"/>
    <w:rsid w:val="00D15A05"/>
    <w:rsid w:val="00D15E49"/>
    <w:rsid w:val="00D16790"/>
    <w:rsid w:val="00D20032"/>
    <w:rsid w:val="00D201DE"/>
    <w:rsid w:val="00D20EEC"/>
    <w:rsid w:val="00D22A7B"/>
    <w:rsid w:val="00D2485C"/>
    <w:rsid w:val="00D25E14"/>
    <w:rsid w:val="00D26585"/>
    <w:rsid w:val="00D33A4C"/>
    <w:rsid w:val="00D3439B"/>
    <w:rsid w:val="00D35D97"/>
    <w:rsid w:val="00D4058C"/>
    <w:rsid w:val="00D40C25"/>
    <w:rsid w:val="00D411D4"/>
    <w:rsid w:val="00D438C5"/>
    <w:rsid w:val="00D45ACE"/>
    <w:rsid w:val="00D47057"/>
    <w:rsid w:val="00D50D86"/>
    <w:rsid w:val="00D51D42"/>
    <w:rsid w:val="00D5214E"/>
    <w:rsid w:val="00D541FD"/>
    <w:rsid w:val="00D55D9B"/>
    <w:rsid w:val="00D56343"/>
    <w:rsid w:val="00D5735C"/>
    <w:rsid w:val="00D60623"/>
    <w:rsid w:val="00D626E0"/>
    <w:rsid w:val="00D67FC9"/>
    <w:rsid w:val="00D7395F"/>
    <w:rsid w:val="00D73BAE"/>
    <w:rsid w:val="00D74720"/>
    <w:rsid w:val="00D74830"/>
    <w:rsid w:val="00D8067A"/>
    <w:rsid w:val="00D83565"/>
    <w:rsid w:val="00D8385E"/>
    <w:rsid w:val="00D8484B"/>
    <w:rsid w:val="00D84BE8"/>
    <w:rsid w:val="00D87C0E"/>
    <w:rsid w:val="00D92945"/>
    <w:rsid w:val="00DA1807"/>
    <w:rsid w:val="00DA1F01"/>
    <w:rsid w:val="00DA3E7D"/>
    <w:rsid w:val="00DA5412"/>
    <w:rsid w:val="00DA5A3D"/>
    <w:rsid w:val="00DB1CE7"/>
    <w:rsid w:val="00DB1DA0"/>
    <w:rsid w:val="00DB200B"/>
    <w:rsid w:val="00DB57CC"/>
    <w:rsid w:val="00DB5973"/>
    <w:rsid w:val="00DB7BE8"/>
    <w:rsid w:val="00DC0B43"/>
    <w:rsid w:val="00DC1BDD"/>
    <w:rsid w:val="00DC24A0"/>
    <w:rsid w:val="00DC2DE6"/>
    <w:rsid w:val="00DC510B"/>
    <w:rsid w:val="00DC5C52"/>
    <w:rsid w:val="00DC5E7B"/>
    <w:rsid w:val="00DD15A2"/>
    <w:rsid w:val="00DD5F54"/>
    <w:rsid w:val="00DD607F"/>
    <w:rsid w:val="00DD71A5"/>
    <w:rsid w:val="00DE0A54"/>
    <w:rsid w:val="00DE129F"/>
    <w:rsid w:val="00DE491C"/>
    <w:rsid w:val="00DE6B0F"/>
    <w:rsid w:val="00DE7BCF"/>
    <w:rsid w:val="00DF1F02"/>
    <w:rsid w:val="00DF4743"/>
    <w:rsid w:val="00DF4BF9"/>
    <w:rsid w:val="00DF56F6"/>
    <w:rsid w:val="00DF7885"/>
    <w:rsid w:val="00DF7A06"/>
    <w:rsid w:val="00E06E78"/>
    <w:rsid w:val="00E07B36"/>
    <w:rsid w:val="00E10BAC"/>
    <w:rsid w:val="00E129F4"/>
    <w:rsid w:val="00E17058"/>
    <w:rsid w:val="00E207FF"/>
    <w:rsid w:val="00E22620"/>
    <w:rsid w:val="00E25506"/>
    <w:rsid w:val="00E2657F"/>
    <w:rsid w:val="00E32711"/>
    <w:rsid w:val="00E40832"/>
    <w:rsid w:val="00E539FD"/>
    <w:rsid w:val="00E54D3F"/>
    <w:rsid w:val="00E57582"/>
    <w:rsid w:val="00E57C3B"/>
    <w:rsid w:val="00E6023E"/>
    <w:rsid w:val="00E6366E"/>
    <w:rsid w:val="00E642C0"/>
    <w:rsid w:val="00E658E9"/>
    <w:rsid w:val="00E6762D"/>
    <w:rsid w:val="00E70AE7"/>
    <w:rsid w:val="00E72DDC"/>
    <w:rsid w:val="00E73A79"/>
    <w:rsid w:val="00E73D44"/>
    <w:rsid w:val="00E76D71"/>
    <w:rsid w:val="00E83796"/>
    <w:rsid w:val="00E85311"/>
    <w:rsid w:val="00E8644A"/>
    <w:rsid w:val="00E9518F"/>
    <w:rsid w:val="00E959F1"/>
    <w:rsid w:val="00E9655F"/>
    <w:rsid w:val="00E97311"/>
    <w:rsid w:val="00EA2CB7"/>
    <w:rsid w:val="00EA4EA1"/>
    <w:rsid w:val="00EA723F"/>
    <w:rsid w:val="00EA77F8"/>
    <w:rsid w:val="00EB05A7"/>
    <w:rsid w:val="00EB1B76"/>
    <w:rsid w:val="00EB518A"/>
    <w:rsid w:val="00EC3332"/>
    <w:rsid w:val="00EC343A"/>
    <w:rsid w:val="00EC413E"/>
    <w:rsid w:val="00EC44FB"/>
    <w:rsid w:val="00EC691F"/>
    <w:rsid w:val="00EC6DAC"/>
    <w:rsid w:val="00ED38C2"/>
    <w:rsid w:val="00ED76A6"/>
    <w:rsid w:val="00EE0A14"/>
    <w:rsid w:val="00EE1380"/>
    <w:rsid w:val="00EE4C5F"/>
    <w:rsid w:val="00EE6017"/>
    <w:rsid w:val="00EE7BBD"/>
    <w:rsid w:val="00EF0050"/>
    <w:rsid w:val="00EF12F0"/>
    <w:rsid w:val="00EF154E"/>
    <w:rsid w:val="00EF266E"/>
    <w:rsid w:val="00EF3016"/>
    <w:rsid w:val="00EF4829"/>
    <w:rsid w:val="00F04089"/>
    <w:rsid w:val="00F0445C"/>
    <w:rsid w:val="00F04BE7"/>
    <w:rsid w:val="00F05889"/>
    <w:rsid w:val="00F05A8D"/>
    <w:rsid w:val="00F06DA0"/>
    <w:rsid w:val="00F106A3"/>
    <w:rsid w:val="00F124E4"/>
    <w:rsid w:val="00F14691"/>
    <w:rsid w:val="00F22C7B"/>
    <w:rsid w:val="00F26D7C"/>
    <w:rsid w:val="00F300F5"/>
    <w:rsid w:val="00F309B6"/>
    <w:rsid w:val="00F33A82"/>
    <w:rsid w:val="00F344DB"/>
    <w:rsid w:val="00F34E15"/>
    <w:rsid w:val="00F35166"/>
    <w:rsid w:val="00F378E8"/>
    <w:rsid w:val="00F37926"/>
    <w:rsid w:val="00F379C8"/>
    <w:rsid w:val="00F402E0"/>
    <w:rsid w:val="00F4032F"/>
    <w:rsid w:val="00F42A94"/>
    <w:rsid w:val="00F430C4"/>
    <w:rsid w:val="00F43C05"/>
    <w:rsid w:val="00F45DB3"/>
    <w:rsid w:val="00F558A9"/>
    <w:rsid w:val="00F56D94"/>
    <w:rsid w:val="00F61A4D"/>
    <w:rsid w:val="00F63735"/>
    <w:rsid w:val="00F640DB"/>
    <w:rsid w:val="00F666F6"/>
    <w:rsid w:val="00F711F3"/>
    <w:rsid w:val="00F728E9"/>
    <w:rsid w:val="00F73F31"/>
    <w:rsid w:val="00F76866"/>
    <w:rsid w:val="00F76F12"/>
    <w:rsid w:val="00F83790"/>
    <w:rsid w:val="00F97656"/>
    <w:rsid w:val="00FA2D5C"/>
    <w:rsid w:val="00FA38BA"/>
    <w:rsid w:val="00FB0345"/>
    <w:rsid w:val="00FC0824"/>
    <w:rsid w:val="00FC1B88"/>
    <w:rsid w:val="00FC237B"/>
    <w:rsid w:val="00FC3002"/>
    <w:rsid w:val="00FC6CDE"/>
    <w:rsid w:val="00FD083C"/>
    <w:rsid w:val="00FD1C34"/>
    <w:rsid w:val="00FD2827"/>
    <w:rsid w:val="00FD2CB9"/>
    <w:rsid w:val="00FD3992"/>
    <w:rsid w:val="00FD5A01"/>
    <w:rsid w:val="00FD5EC1"/>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rsid w:val="008048E1"/>
    <w:pPr>
      <w:keepNext/>
      <w:outlineLvl w:val="0"/>
    </w:pPr>
    <w:rPr>
      <w:rFonts w:ascii="Arial" w:hAnsi="Arial"/>
      <w:szCs w:val="24"/>
    </w:rPr>
  </w:style>
  <w:style w:type="paragraph" w:styleId="2">
    <w:name w:val="heading 2"/>
    <w:basedOn w:val="a"/>
    <w:next w:val="a"/>
    <w:link w:val="20"/>
    <w:uiPriority w:val="99"/>
    <w:qFormat/>
    <w:rsid w:val="008048E1"/>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rsid w:val="008048E1"/>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rsid w:val="008048E1"/>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rsid w:val="008048E1"/>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רשה תו"/>
    <w:link w:val="a4"/>
    <w:uiPriority w:val="99"/>
    <w:locked/>
    <w:rsid w:val="00D20032"/>
    <w:rPr>
      <w:rFonts w:ascii="Arial" w:hAnsi="Arial"/>
      <w:b/>
      <w:sz w:val="50"/>
      <w:lang w:val="en-US" w:eastAsia="en-US"/>
    </w:rPr>
  </w:style>
  <w:style w:type="character" w:customStyle="1" w:styleId="30">
    <w:name w:val="כותרת 3 תו"/>
    <w:basedOn w:val="a0"/>
    <w:link w:val="3"/>
    <w:uiPriority w:val="9"/>
    <w:semiHidden/>
    <w:locked/>
    <w:rsid w:val="008048E1"/>
    <w:rPr>
      <w:rFonts w:ascii="Cambria" w:hAnsi="Cambria" w:cs="Times New Roman"/>
      <w:b/>
      <w:sz w:val="26"/>
    </w:rPr>
  </w:style>
  <w:style w:type="character" w:customStyle="1" w:styleId="40">
    <w:name w:val="כותרת 4 תו"/>
    <w:basedOn w:val="a0"/>
    <w:link w:val="4"/>
    <w:uiPriority w:val="9"/>
    <w:semiHidden/>
    <w:locked/>
    <w:rsid w:val="008048E1"/>
    <w:rPr>
      <w:rFonts w:ascii="Calibri" w:hAnsi="Calibri" w:cs="Times New Roman"/>
      <w:b/>
      <w:sz w:val="28"/>
    </w:rPr>
  </w:style>
  <w:style w:type="character" w:customStyle="1" w:styleId="50">
    <w:name w:val="כותרת 5 תו"/>
    <w:basedOn w:val="a0"/>
    <w:link w:val="5"/>
    <w:uiPriority w:val="9"/>
    <w:semiHidden/>
    <w:locked/>
    <w:rsid w:val="008048E1"/>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paragraph" w:styleId="a5">
    <w:name w:val="footnote text"/>
    <w:aliases w:val="הערות שוליים דוקטורט"/>
    <w:basedOn w:val="a"/>
    <w:link w:val="a6"/>
    <w:rsid w:val="00285DB2"/>
    <w:pPr>
      <w:spacing w:after="60" w:line="220" w:lineRule="exact"/>
      <w:ind w:left="227" w:hanging="227"/>
    </w:pPr>
    <w:rPr>
      <w:position w:val="6"/>
      <w:szCs w:val="18"/>
    </w:rPr>
  </w:style>
  <w:style w:type="character" w:customStyle="1" w:styleId="20">
    <w:name w:val="כותרת 2 תו"/>
    <w:basedOn w:val="a0"/>
    <w:link w:val="2"/>
    <w:uiPriority w:val="9"/>
    <w:semiHidden/>
    <w:locked/>
    <w:rsid w:val="008048E1"/>
    <w:rPr>
      <w:rFonts w:ascii="Cambria" w:hAnsi="Cambria" w:cs="Times New Roman"/>
      <w:b/>
      <w:i/>
      <w:sz w:val="28"/>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customStyle="1" w:styleId="10">
    <w:name w:val="כותרת 1 תו"/>
    <w:basedOn w:val="a0"/>
    <w:link w:val="1"/>
    <w:uiPriority w:val="99"/>
    <w:locked/>
    <w:rsid w:val="00D20032"/>
    <w:rPr>
      <w:rFonts w:ascii="Arial" w:hAnsi="Arial" w:cs="Times New Roman"/>
      <w:sz w:val="24"/>
      <w:lang w:val="en-US" w:eastAsia="en-US"/>
    </w:rPr>
  </w:style>
  <w:style w:type="character" w:customStyle="1" w:styleId="a6">
    <w:name w:val="טקסט הערת שוליים תו"/>
    <w:aliases w:val="הערות שוליים דוקטורט תו"/>
    <w:basedOn w:val="a0"/>
    <w:link w:val="a5"/>
    <w:locked/>
    <w:rsid w:val="00285DB2"/>
    <w:rPr>
      <w:rFonts w:cs="Times New Roman"/>
      <w:position w:val="6"/>
      <w:sz w:val="18"/>
      <w:lang w:val="en-US" w:eastAsia="en-US"/>
    </w:rPr>
  </w:style>
  <w:style w:type="character" w:styleId="a7">
    <w:name w:val="footnote reference"/>
    <w:basedOn w:val="a0"/>
    <w:rsid w:val="008048E1"/>
    <w:rPr>
      <w:rFonts w:cs="Times New Roman"/>
      <w:position w:val="6"/>
      <w:sz w:val="16"/>
    </w:rPr>
  </w:style>
  <w:style w:type="character" w:styleId="Hyperlink">
    <w:name w:val="Hyperlink"/>
    <w:basedOn w:val="a0"/>
    <w:uiPriority w:val="99"/>
    <w:rsid w:val="008048E1"/>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paragraph" w:customStyle="1" w:styleId="a4">
    <w:name w:val="פרשה"/>
    <w:basedOn w:val="1"/>
    <w:link w:val="a3"/>
    <w:uiPriority w:val="99"/>
    <w:rsid w:val="008048E1"/>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paragraph" w:customStyle="1" w:styleId="ac">
    <w:name w:val="כותרת"/>
    <w:basedOn w:val="a"/>
    <w:uiPriority w:val="99"/>
    <w:rsid w:val="008048E1"/>
    <w:pPr>
      <w:keepNext/>
      <w:spacing w:before="120" w:after="240" w:line="240" w:lineRule="auto"/>
      <w:jc w:val="center"/>
      <w:outlineLvl w:val="1"/>
    </w:pPr>
    <w:rPr>
      <w:rFonts w:ascii="Arial" w:hAnsi="Arial" w:cs="Arial"/>
      <w:b/>
      <w:bCs/>
      <w:sz w:val="44"/>
      <w:szCs w:val="44"/>
    </w:rPr>
  </w:style>
  <w:style w:type="character" w:customStyle="1" w:styleId="a9">
    <w:name w:val="כותרת עליונה תו"/>
    <w:basedOn w:val="a0"/>
    <w:link w:val="a8"/>
    <w:uiPriority w:val="99"/>
    <w:semiHidden/>
    <w:locked/>
    <w:rsid w:val="008048E1"/>
    <w:rPr>
      <w:rFonts w:cs="Times New Roman"/>
      <w:sz w:val="20"/>
    </w:rPr>
  </w:style>
  <w:style w:type="character" w:customStyle="1" w:styleId="ab">
    <w:name w:val="ציטוט תו"/>
    <w:basedOn w:val="a0"/>
    <w:link w:val="aa"/>
    <w:uiPriority w:val="29"/>
    <w:locked/>
    <w:rsid w:val="006865FB"/>
    <w:rPr>
      <w:rFonts w:cs="Times New Roman"/>
      <w:sz w:val="20"/>
    </w:rPr>
  </w:style>
  <w:style w:type="paragraph" w:customStyle="1" w:styleId="21">
    <w:name w:val="כותרת2"/>
    <w:basedOn w:val="ac"/>
    <w:uiPriority w:val="99"/>
    <w:rsid w:val="008048E1"/>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rsid w:val="008048E1"/>
    <w:pPr>
      <w:tabs>
        <w:tab w:val="center" w:pos="4153"/>
        <w:tab w:val="right" w:pos="8306"/>
      </w:tabs>
    </w:pPr>
    <w:rPr>
      <w:szCs w:val="20"/>
    </w:rPr>
  </w:style>
  <w:style w:type="paragraph" w:styleId="af0">
    <w:name w:val="Body Text"/>
    <w:basedOn w:val="a"/>
    <w:link w:val="af1"/>
    <w:uiPriority w:val="99"/>
    <w:rsid w:val="008048E1"/>
    <w:pPr>
      <w:spacing w:line="360" w:lineRule="auto"/>
    </w:pPr>
    <w:rPr>
      <w:sz w:val="24"/>
      <w:szCs w:val="24"/>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character" w:customStyle="1" w:styleId="af">
    <w:name w:val="כותרת תחתונה תו"/>
    <w:basedOn w:val="a0"/>
    <w:link w:val="ae"/>
    <w:uiPriority w:val="99"/>
    <w:semiHidden/>
    <w:locked/>
    <w:rsid w:val="008048E1"/>
    <w:rPr>
      <w:rFonts w:cs="Times New Roman"/>
      <w:sz w:val="20"/>
    </w:rPr>
  </w:style>
  <w:style w:type="paragraph" w:styleId="22">
    <w:name w:val="Body Text Indent 2"/>
    <w:basedOn w:val="a"/>
    <w:link w:val="23"/>
    <w:uiPriority w:val="99"/>
    <w:rsid w:val="008048E1"/>
    <w:pPr>
      <w:spacing w:line="360" w:lineRule="auto"/>
      <w:ind w:firstLine="720"/>
    </w:pPr>
    <w:rPr>
      <w:b/>
      <w:bCs/>
      <w:sz w:val="24"/>
    </w:rPr>
  </w:style>
  <w:style w:type="paragraph" w:styleId="31">
    <w:name w:val="Body Text 3"/>
    <w:basedOn w:val="a"/>
    <w:link w:val="32"/>
    <w:uiPriority w:val="99"/>
    <w:rsid w:val="008048E1"/>
    <w:pPr>
      <w:spacing w:line="360" w:lineRule="auto"/>
    </w:pPr>
  </w:style>
  <w:style w:type="paragraph" w:customStyle="1" w:styleId="33">
    <w:name w:val="כותרת3"/>
    <w:basedOn w:val="a"/>
    <w:uiPriority w:val="99"/>
    <w:rsid w:val="00586297"/>
    <w:pPr>
      <w:spacing w:before="120"/>
    </w:pPr>
    <w:rPr>
      <w:rFonts w:ascii="Arial" w:hAnsi="Arial" w:cs="Arial"/>
      <w:b/>
      <w:bCs/>
    </w:rPr>
  </w:style>
  <w:style w:type="character" w:customStyle="1" w:styleId="af1">
    <w:name w:val="גוף טקסט תו"/>
    <w:basedOn w:val="a0"/>
    <w:link w:val="af0"/>
    <w:uiPriority w:val="99"/>
    <w:semiHidden/>
    <w:locked/>
    <w:rsid w:val="008048E1"/>
    <w:rPr>
      <w:rFonts w:cs="Times New Roman"/>
      <w:sz w:val="20"/>
    </w:rPr>
  </w:style>
  <w:style w:type="paragraph" w:customStyle="1" w:styleId="11">
    <w:name w:val="סגנון1"/>
    <w:basedOn w:val="aa"/>
    <w:uiPriority w:val="99"/>
    <w:rsid w:val="008048E1"/>
  </w:style>
  <w:style w:type="character" w:customStyle="1" w:styleId="32">
    <w:name w:val="גוף טקסט 3 תו"/>
    <w:basedOn w:val="a0"/>
    <w:link w:val="31"/>
    <w:uiPriority w:val="99"/>
    <w:semiHidden/>
    <w:locked/>
    <w:rsid w:val="008048E1"/>
    <w:rPr>
      <w:rFonts w:cs="Times New Roman"/>
      <w:sz w:val="16"/>
    </w:rPr>
  </w:style>
  <w:style w:type="character" w:customStyle="1" w:styleId="23">
    <w:name w:val="כניסה בגוף טקסט 2 תו"/>
    <w:basedOn w:val="a0"/>
    <w:link w:val="22"/>
    <w:uiPriority w:val="99"/>
    <w:semiHidden/>
    <w:locked/>
    <w:rsid w:val="008048E1"/>
    <w:rPr>
      <w:rFonts w:cs="Times New Roman"/>
      <w:sz w:val="20"/>
    </w:rPr>
  </w:style>
  <w:style w:type="character" w:styleId="af2">
    <w:name w:val="page number"/>
    <w:basedOn w:val="a0"/>
    <w:uiPriority w:val="99"/>
    <w:rsid w:val="008048E1"/>
    <w:rPr>
      <w:rFonts w:cs="Times New Roman"/>
      <w:sz w:val="16"/>
    </w:rPr>
  </w:style>
  <w:style w:type="paragraph" w:styleId="af3">
    <w:name w:val="Block Text"/>
    <w:basedOn w:val="a"/>
    <w:uiPriority w:val="99"/>
    <w:rsid w:val="008048E1"/>
    <w:pPr>
      <w:spacing w:line="240" w:lineRule="auto"/>
      <w:ind w:left="720"/>
    </w:pPr>
    <w:rPr>
      <w:rFonts w:ascii="Arial" w:hAnsi="Arial"/>
      <w:sz w:val="24"/>
      <w:szCs w:val="24"/>
    </w:rPr>
  </w:style>
  <w:style w:type="paragraph" w:customStyle="1" w:styleId="24">
    <w:name w:val="סגנון2"/>
    <w:basedOn w:val="aa"/>
    <w:uiPriority w:val="99"/>
    <w:rsid w:val="008048E1"/>
  </w:style>
  <w:style w:type="paragraph" w:customStyle="1" w:styleId="34">
    <w:name w:val="סגנון3"/>
    <w:basedOn w:val="a"/>
    <w:uiPriority w:val="99"/>
    <w:rsid w:val="008048E1"/>
    <w:rPr>
      <w:sz w:val="21"/>
    </w:rPr>
  </w:style>
  <w:style w:type="paragraph" w:customStyle="1" w:styleId="af4">
    <w:name w:val="שיעור"/>
    <w:basedOn w:val="21"/>
    <w:uiPriority w:val="99"/>
    <w:rsid w:val="008048E1"/>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VBMChar">
    <w:name w:val="מודגש VBM Char"/>
    <w:link w:val="VBM"/>
    <w:uiPriority w:val="99"/>
    <w:locked/>
    <w:rsid w:val="00BC6A8C"/>
    <w:rPr>
      <w:sz w:val="22"/>
      <w:lang w:val="en-US" w:eastAsia="en-US"/>
    </w:rPr>
  </w:style>
  <w:style w:type="paragraph" w:styleId="af8">
    <w:name w:val="Balloon Text"/>
    <w:basedOn w:val="a"/>
    <w:link w:val="af9"/>
    <w:uiPriority w:val="99"/>
    <w:semiHidden/>
    <w:rsid w:val="008048E1"/>
    <w:rPr>
      <w:rFonts w:ascii="Tahoma" w:hAnsi="Tahoma" w:cs="Tahoma"/>
      <w:sz w:val="16"/>
      <w:szCs w:val="16"/>
    </w:rPr>
  </w:style>
  <w:style w:type="character" w:customStyle="1" w:styleId="psk1">
    <w:name w:val="psk1"/>
    <w:uiPriority w:val="99"/>
    <w:rsid w:val="00245DD3"/>
    <w:rPr>
      <w:rFonts w:ascii="Arial" w:hAnsi="Arial"/>
      <w:color w:val="auto"/>
      <w:sz w:val="17"/>
    </w:rPr>
  </w:style>
  <w:style w:type="character" w:customStyle="1" w:styleId="af7">
    <w:name w:val="מפת מסמך תו"/>
    <w:basedOn w:val="a0"/>
    <w:link w:val="af6"/>
    <w:uiPriority w:val="99"/>
    <w:semiHidden/>
    <w:locked/>
    <w:rsid w:val="008048E1"/>
    <w:rPr>
      <w:rFonts w:ascii="Tahoma" w:hAnsi="Tahoma" w:cs="Times New Roman"/>
      <w:sz w:val="16"/>
    </w:rPr>
  </w:style>
  <w:style w:type="character" w:customStyle="1" w:styleId="af9">
    <w:name w:val="טקסט בלונים תו"/>
    <w:basedOn w:val="a0"/>
    <w:link w:val="af8"/>
    <w:uiPriority w:val="99"/>
    <w:semiHidden/>
    <w:locked/>
    <w:rsid w:val="008048E1"/>
    <w:rPr>
      <w:rFonts w:ascii="Tahoma" w:hAnsi="Tahoma" w:cs="Times New Roman"/>
      <w:sz w:val="16"/>
    </w:rPr>
  </w:style>
  <w:style w:type="paragraph" w:styleId="afa">
    <w:name w:val="Body Text Indent"/>
    <w:basedOn w:val="a"/>
    <w:link w:val="afb"/>
    <w:uiPriority w:val="99"/>
    <w:rsid w:val="001423C6"/>
    <w:pPr>
      <w:spacing w:line="480" w:lineRule="auto"/>
    </w:p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F05889"/>
    <w:rPr>
      <w:rFonts w:ascii="Arial" w:hAnsi="Arial"/>
      <w:color w:val="auto"/>
      <w:sz w:val="17"/>
    </w:rPr>
  </w:style>
  <w:style w:type="character" w:customStyle="1" w:styleId="afb">
    <w:name w:val="כניסה בגוף טקסט תו"/>
    <w:basedOn w:val="a0"/>
    <w:link w:val="afa"/>
    <w:uiPriority w:val="99"/>
    <w:semiHidden/>
    <w:locked/>
    <w:rsid w:val="008048E1"/>
    <w:rPr>
      <w:rFonts w:cs="Times New Roman"/>
      <w:sz w:val="20"/>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rsid w:val="008048E1"/>
    <w:pPr>
      <w:keepNext/>
      <w:outlineLvl w:val="0"/>
    </w:pPr>
    <w:rPr>
      <w:rFonts w:ascii="Arial" w:hAnsi="Arial"/>
      <w:szCs w:val="24"/>
    </w:rPr>
  </w:style>
  <w:style w:type="paragraph" w:styleId="2">
    <w:name w:val="heading 2"/>
    <w:basedOn w:val="a"/>
    <w:next w:val="a"/>
    <w:link w:val="20"/>
    <w:uiPriority w:val="99"/>
    <w:qFormat/>
    <w:rsid w:val="008048E1"/>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rsid w:val="008048E1"/>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rsid w:val="008048E1"/>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rsid w:val="008048E1"/>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Calibri" w:hAnsi="Calibri"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רשה תו"/>
    <w:link w:val="a4"/>
    <w:uiPriority w:val="99"/>
    <w:locked/>
    <w:rsid w:val="00D20032"/>
    <w:rPr>
      <w:rFonts w:ascii="Arial" w:hAnsi="Arial"/>
      <w:b/>
      <w:sz w:val="50"/>
      <w:lang w:val="en-US" w:eastAsia="en-US"/>
    </w:rPr>
  </w:style>
  <w:style w:type="character" w:customStyle="1" w:styleId="30">
    <w:name w:val="כותרת 3 תו"/>
    <w:basedOn w:val="a0"/>
    <w:link w:val="3"/>
    <w:uiPriority w:val="9"/>
    <w:semiHidden/>
    <w:locked/>
    <w:rsid w:val="008048E1"/>
    <w:rPr>
      <w:rFonts w:ascii="Cambria" w:hAnsi="Cambria" w:cs="Times New Roman"/>
      <w:b/>
      <w:sz w:val="26"/>
    </w:rPr>
  </w:style>
  <w:style w:type="character" w:customStyle="1" w:styleId="40">
    <w:name w:val="כותרת 4 תו"/>
    <w:basedOn w:val="a0"/>
    <w:link w:val="4"/>
    <w:uiPriority w:val="9"/>
    <w:semiHidden/>
    <w:locked/>
    <w:rsid w:val="008048E1"/>
    <w:rPr>
      <w:rFonts w:ascii="Calibri" w:hAnsi="Calibri" w:cs="Times New Roman"/>
      <w:b/>
      <w:sz w:val="28"/>
    </w:rPr>
  </w:style>
  <w:style w:type="character" w:customStyle="1" w:styleId="50">
    <w:name w:val="כותרת 5 תו"/>
    <w:basedOn w:val="a0"/>
    <w:link w:val="5"/>
    <w:uiPriority w:val="9"/>
    <w:semiHidden/>
    <w:locked/>
    <w:rsid w:val="008048E1"/>
    <w:rPr>
      <w:rFonts w:ascii="Calibri" w:hAnsi="Calibri" w:cs="Times New Roman"/>
      <w:b/>
      <w:i/>
      <w:sz w:val="26"/>
    </w:rPr>
  </w:style>
  <w:style w:type="character" w:customStyle="1" w:styleId="60">
    <w:name w:val="כותרת 6 תו"/>
    <w:basedOn w:val="a0"/>
    <w:link w:val="6"/>
    <w:uiPriority w:val="9"/>
    <w:locked/>
    <w:rsid w:val="004A7569"/>
    <w:rPr>
      <w:rFonts w:ascii="Calibri" w:hAnsi="Calibri" w:cs="Times New Roman"/>
      <w:b/>
    </w:rPr>
  </w:style>
  <w:style w:type="paragraph" w:styleId="a5">
    <w:name w:val="footnote text"/>
    <w:aliases w:val="הערות שוליים דוקטורט"/>
    <w:basedOn w:val="a"/>
    <w:link w:val="a6"/>
    <w:rsid w:val="00285DB2"/>
    <w:pPr>
      <w:spacing w:after="60" w:line="220" w:lineRule="exact"/>
      <w:ind w:left="227" w:hanging="227"/>
    </w:pPr>
    <w:rPr>
      <w:position w:val="6"/>
      <w:szCs w:val="18"/>
    </w:rPr>
  </w:style>
  <w:style w:type="character" w:customStyle="1" w:styleId="20">
    <w:name w:val="כותרת 2 תו"/>
    <w:basedOn w:val="a0"/>
    <w:link w:val="2"/>
    <w:uiPriority w:val="9"/>
    <w:semiHidden/>
    <w:locked/>
    <w:rsid w:val="008048E1"/>
    <w:rPr>
      <w:rFonts w:ascii="Cambria" w:hAnsi="Cambria" w:cs="Times New Roman"/>
      <w:b/>
      <w:i/>
      <w:sz w:val="28"/>
    </w:rPr>
  </w:style>
  <w:style w:type="paragraph" w:customStyle="1" w:styleId="Titlenon-TOC">
    <w:name w:val="Title (non-TOC)"/>
    <w:basedOn w:val="a"/>
    <w:next w:val="a"/>
    <w:uiPriority w:val="99"/>
    <w:rsid w:val="00403A21"/>
    <w:pPr>
      <w:autoSpaceDE/>
      <w:autoSpaceDN/>
      <w:spacing w:after="0" w:line="360" w:lineRule="auto"/>
    </w:pPr>
    <w:rPr>
      <w:rFonts w:ascii="Arial Bold" w:hAnsi="Arial Bold" w:cs="Arial"/>
      <w:b/>
      <w:bCs/>
      <w:sz w:val="44"/>
      <w:szCs w:val="40"/>
    </w:rPr>
  </w:style>
  <w:style w:type="character" w:customStyle="1" w:styleId="10">
    <w:name w:val="כותרת 1 תו"/>
    <w:basedOn w:val="a0"/>
    <w:link w:val="1"/>
    <w:uiPriority w:val="99"/>
    <w:locked/>
    <w:rsid w:val="00D20032"/>
    <w:rPr>
      <w:rFonts w:ascii="Arial" w:hAnsi="Arial" w:cs="Times New Roman"/>
      <w:sz w:val="24"/>
      <w:lang w:val="en-US" w:eastAsia="en-US"/>
    </w:rPr>
  </w:style>
  <w:style w:type="character" w:customStyle="1" w:styleId="a6">
    <w:name w:val="טקסט הערת שוליים תו"/>
    <w:aliases w:val="הערות שוליים דוקטורט תו"/>
    <w:basedOn w:val="a0"/>
    <w:link w:val="a5"/>
    <w:locked/>
    <w:rsid w:val="00285DB2"/>
    <w:rPr>
      <w:rFonts w:cs="Times New Roman"/>
      <w:position w:val="6"/>
      <w:sz w:val="18"/>
      <w:lang w:val="en-US" w:eastAsia="en-US"/>
    </w:rPr>
  </w:style>
  <w:style w:type="character" w:styleId="a7">
    <w:name w:val="footnote reference"/>
    <w:basedOn w:val="a0"/>
    <w:rsid w:val="008048E1"/>
    <w:rPr>
      <w:rFonts w:cs="Times New Roman"/>
      <w:position w:val="6"/>
      <w:sz w:val="16"/>
    </w:rPr>
  </w:style>
  <w:style w:type="character" w:styleId="Hyperlink">
    <w:name w:val="Hyperlink"/>
    <w:basedOn w:val="a0"/>
    <w:uiPriority w:val="99"/>
    <w:rsid w:val="008048E1"/>
    <w:rPr>
      <w:rFonts w:cs="Times New Roman"/>
      <w:color w:val="0000FF"/>
      <w:u w:val="single"/>
    </w:rPr>
  </w:style>
  <w:style w:type="paragraph" w:styleId="a8">
    <w:name w:val="header"/>
    <w:basedOn w:val="a"/>
    <w:link w:val="a9"/>
    <w:uiPriority w:val="99"/>
    <w:rsid w:val="00023123"/>
    <w:pPr>
      <w:tabs>
        <w:tab w:val="center" w:pos="4153"/>
        <w:tab w:val="right" w:pos="8306"/>
      </w:tabs>
      <w:spacing w:after="0" w:line="240" w:lineRule="auto"/>
    </w:pPr>
  </w:style>
  <w:style w:type="paragraph" w:customStyle="1" w:styleId="a4">
    <w:name w:val="פרשה"/>
    <w:basedOn w:val="1"/>
    <w:link w:val="a3"/>
    <w:uiPriority w:val="99"/>
    <w:rsid w:val="008048E1"/>
    <w:pPr>
      <w:spacing w:before="240" w:after="240" w:line="240" w:lineRule="auto"/>
      <w:jc w:val="center"/>
    </w:pPr>
    <w:rPr>
      <w:rFonts w:ascii="Times New Roman" w:hAnsi="Times New Roman"/>
      <w:b/>
      <w:bCs/>
      <w:sz w:val="46"/>
      <w:szCs w:val="50"/>
    </w:rPr>
  </w:style>
  <w:style w:type="paragraph" w:styleId="aa">
    <w:name w:val="Quote"/>
    <w:basedOn w:val="a"/>
    <w:link w:val="ab"/>
    <w:uiPriority w:val="99"/>
    <w:qFormat/>
    <w:rsid w:val="006865FB"/>
    <w:pPr>
      <w:tabs>
        <w:tab w:val="right" w:pos="4620"/>
      </w:tabs>
      <w:ind w:left="567"/>
    </w:pPr>
  </w:style>
  <w:style w:type="paragraph" w:customStyle="1" w:styleId="ac">
    <w:name w:val="כותרת"/>
    <w:basedOn w:val="a"/>
    <w:uiPriority w:val="99"/>
    <w:rsid w:val="008048E1"/>
    <w:pPr>
      <w:keepNext/>
      <w:spacing w:before="120" w:after="240" w:line="240" w:lineRule="auto"/>
      <w:jc w:val="center"/>
      <w:outlineLvl w:val="1"/>
    </w:pPr>
    <w:rPr>
      <w:rFonts w:ascii="Arial" w:hAnsi="Arial" w:cs="Arial"/>
      <w:b/>
      <w:bCs/>
      <w:sz w:val="44"/>
      <w:szCs w:val="44"/>
    </w:rPr>
  </w:style>
  <w:style w:type="character" w:customStyle="1" w:styleId="a9">
    <w:name w:val="כותרת עליונה תו"/>
    <w:basedOn w:val="a0"/>
    <w:link w:val="a8"/>
    <w:uiPriority w:val="99"/>
    <w:semiHidden/>
    <w:locked/>
    <w:rsid w:val="008048E1"/>
    <w:rPr>
      <w:rFonts w:cs="Times New Roman"/>
      <w:sz w:val="20"/>
    </w:rPr>
  </w:style>
  <w:style w:type="character" w:customStyle="1" w:styleId="ab">
    <w:name w:val="ציטוט תו"/>
    <w:basedOn w:val="a0"/>
    <w:link w:val="aa"/>
    <w:uiPriority w:val="29"/>
    <w:locked/>
    <w:rsid w:val="006865FB"/>
    <w:rPr>
      <w:rFonts w:cs="Times New Roman"/>
      <w:sz w:val="20"/>
    </w:rPr>
  </w:style>
  <w:style w:type="paragraph" w:customStyle="1" w:styleId="21">
    <w:name w:val="כותרת2"/>
    <w:basedOn w:val="ac"/>
    <w:uiPriority w:val="99"/>
    <w:rsid w:val="008048E1"/>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rsid w:val="008048E1"/>
    <w:pPr>
      <w:tabs>
        <w:tab w:val="center" w:pos="4153"/>
        <w:tab w:val="right" w:pos="8306"/>
      </w:tabs>
    </w:pPr>
    <w:rPr>
      <w:szCs w:val="20"/>
    </w:rPr>
  </w:style>
  <w:style w:type="paragraph" w:styleId="af0">
    <w:name w:val="Body Text"/>
    <w:basedOn w:val="a"/>
    <w:link w:val="af1"/>
    <w:uiPriority w:val="99"/>
    <w:rsid w:val="008048E1"/>
    <w:pPr>
      <w:spacing w:line="360" w:lineRule="auto"/>
    </w:pPr>
    <w:rPr>
      <w:sz w:val="24"/>
      <w:szCs w:val="24"/>
    </w:rPr>
  </w:style>
  <w:style w:type="paragraph" w:customStyle="1" w:styleId="BodyTextIndent1">
    <w:name w:val="Body Text Indent1"/>
    <w:basedOn w:val="a"/>
    <w:uiPriority w:val="99"/>
    <w:rsid w:val="005A6F6D"/>
    <w:pPr>
      <w:spacing w:line="240" w:lineRule="auto"/>
      <w:jc w:val="left"/>
    </w:pPr>
    <w:rPr>
      <w:color w:val="000000"/>
      <w:sz w:val="32"/>
      <w:szCs w:val="24"/>
    </w:rPr>
  </w:style>
  <w:style w:type="character" w:customStyle="1" w:styleId="af">
    <w:name w:val="כותרת תחתונה תו"/>
    <w:basedOn w:val="a0"/>
    <w:link w:val="ae"/>
    <w:uiPriority w:val="99"/>
    <w:semiHidden/>
    <w:locked/>
    <w:rsid w:val="008048E1"/>
    <w:rPr>
      <w:rFonts w:cs="Times New Roman"/>
      <w:sz w:val="20"/>
    </w:rPr>
  </w:style>
  <w:style w:type="paragraph" w:styleId="22">
    <w:name w:val="Body Text Indent 2"/>
    <w:basedOn w:val="a"/>
    <w:link w:val="23"/>
    <w:uiPriority w:val="99"/>
    <w:rsid w:val="008048E1"/>
    <w:pPr>
      <w:spacing w:line="360" w:lineRule="auto"/>
      <w:ind w:firstLine="720"/>
    </w:pPr>
    <w:rPr>
      <w:b/>
      <w:bCs/>
      <w:sz w:val="24"/>
    </w:rPr>
  </w:style>
  <w:style w:type="paragraph" w:styleId="31">
    <w:name w:val="Body Text 3"/>
    <w:basedOn w:val="a"/>
    <w:link w:val="32"/>
    <w:uiPriority w:val="99"/>
    <w:rsid w:val="008048E1"/>
    <w:pPr>
      <w:spacing w:line="360" w:lineRule="auto"/>
    </w:pPr>
  </w:style>
  <w:style w:type="paragraph" w:customStyle="1" w:styleId="33">
    <w:name w:val="כותרת3"/>
    <w:basedOn w:val="a"/>
    <w:uiPriority w:val="99"/>
    <w:rsid w:val="00586297"/>
    <w:pPr>
      <w:spacing w:before="120"/>
    </w:pPr>
    <w:rPr>
      <w:rFonts w:ascii="Arial" w:hAnsi="Arial" w:cs="Arial"/>
      <w:b/>
      <w:bCs/>
    </w:rPr>
  </w:style>
  <w:style w:type="character" w:customStyle="1" w:styleId="af1">
    <w:name w:val="גוף טקסט תו"/>
    <w:basedOn w:val="a0"/>
    <w:link w:val="af0"/>
    <w:uiPriority w:val="99"/>
    <w:semiHidden/>
    <w:locked/>
    <w:rsid w:val="008048E1"/>
    <w:rPr>
      <w:rFonts w:cs="Times New Roman"/>
      <w:sz w:val="20"/>
    </w:rPr>
  </w:style>
  <w:style w:type="paragraph" w:customStyle="1" w:styleId="11">
    <w:name w:val="סגנון1"/>
    <w:basedOn w:val="aa"/>
    <w:uiPriority w:val="99"/>
    <w:rsid w:val="008048E1"/>
  </w:style>
  <w:style w:type="character" w:customStyle="1" w:styleId="32">
    <w:name w:val="גוף טקסט 3 תו"/>
    <w:basedOn w:val="a0"/>
    <w:link w:val="31"/>
    <w:uiPriority w:val="99"/>
    <w:semiHidden/>
    <w:locked/>
    <w:rsid w:val="008048E1"/>
    <w:rPr>
      <w:rFonts w:cs="Times New Roman"/>
      <w:sz w:val="16"/>
    </w:rPr>
  </w:style>
  <w:style w:type="character" w:customStyle="1" w:styleId="23">
    <w:name w:val="כניסה בגוף טקסט 2 תו"/>
    <w:basedOn w:val="a0"/>
    <w:link w:val="22"/>
    <w:uiPriority w:val="99"/>
    <w:semiHidden/>
    <w:locked/>
    <w:rsid w:val="008048E1"/>
    <w:rPr>
      <w:rFonts w:cs="Times New Roman"/>
      <w:sz w:val="20"/>
    </w:rPr>
  </w:style>
  <w:style w:type="character" w:styleId="af2">
    <w:name w:val="page number"/>
    <w:basedOn w:val="a0"/>
    <w:uiPriority w:val="99"/>
    <w:rsid w:val="008048E1"/>
    <w:rPr>
      <w:rFonts w:cs="Times New Roman"/>
      <w:sz w:val="16"/>
    </w:rPr>
  </w:style>
  <w:style w:type="paragraph" w:styleId="af3">
    <w:name w:val="Block Text"/>
    <w:basedOn w:val="a"/>
    <w:uiPriority w:val="99"/>
    <w:rsid w:val="008048E1"/>
    <w:pPr>
      <w:spacing w:line="240" w:lineRule="auto"/>
      <w:ind w:left="720"/>
    </w:pPr>
    <w:rPr>
      <w:rFonts w:ascii="Arial" w:hAnsi="Arial"/>
      <w:sz w:val="24"/>
      <w:szCs w:val="24"/>
    </w:rPr>
  </w:style>
  <w:style w:type="paragraph" w:customStyle="1" w:styleId="24">
    <w:name w:val="סגנון2"/>
    <w:basedOn w:val="aa"/>
    <w:uiPriority w:val="99"/>
    <w:rsid w:val="008048E1"/>
  </w:style>
  <w:style w:type="paragraph" w:customStyle="1" w:styleId="34">
    <w:name w:val="סגנון3"/>
    <w:basedOn w:val="a"/>
    <w:uiPriority w:val="99"/>
    <w:rsid w:val="008048E1"/>
    <w:rPr>
      <w:sz w:val="21"/>
    </w:rPr>
  </w:style>
  <w:style w:type="paragraph" w:customStyle="1" w:styleId="af4">
    <w:name w:val="שיעור"/>
    <w:basedOn w:val="21"/>
    <w:uiPriority w:val="99"/>
    <w:rsid w:val="008048E1"/>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VBMChar">
    <w:name w:val="מודגש VBM Char"/>
    <w:link w:val="VBM"/>
    <w:uiPriority w:val="99"/>
    <w:locked/>
    <w:rsid w:val="00BC6A8C"/>
    <w:rPr>
      <w:sz w:val="22"/>
      <w:lang w:val="en-US" w:eastAsia="en-US"/>
    </w:rPr>
  </w:style>
  <w:style w:type="paragraph" w:styleId="af8">
    <w:name w:val="Balloon Text"/>
    <w:basedOn w:val="a"/>
    <w:link w:val="af9"/>
    <w:uiPriority w:val="99"/>
    <w:semiHidden/>
    <w:rsid w:val="008048E1"/>
    <w:rPr>
      <w:rFonts w:ascii="Tahoma" w:hAnsi="Tahoma" w:cs="Tahoma"/>
      <w:sz w:val="16"/>
      <w:szCs w:val="16"/>
    </w:rPr>
  </w:style>
  <w:style w:type="character" w:customStyle="1" w:styleId="psk1">
    <w:name w:val="psk1"/>
    <w:uiPriority w:val="99"/>
    <w:rsid w:val="00245DD3"/>
    <w:rPr>
      <w:rFonts w:ascii="Arial" w:hAnsi="Arial"/>
      <w:color w:val="auto"/>
      <w:sz w:val="17"/>
    </w:rPr>
  </w:style>
  <w:style w:type="character" w:customStyle="1" w:styleId="af7">
    <w:name w:val="מפת מסמך תו"/>
    <w:basedOn w:val="a0"/>
    <w:link w:val="af6"/>
    <w:uiPriority w:val="99"/>
    <w:semiHidden/>
    <w:locked/>
    <w:rsid w:val="008048E1"/>
    <w:rPr>
      <w:rFonts w:ascii="Tahoma" w:hAnsi="Tahoma" w:cs="Times New Roman"/>
      <w:sz w:val="16"/>
    </w:rPr>
  </w:style>
  <w:style w:type="character" w:customStyle="1" w:styleId="af9">
    <w:name w:val="טקסט בלונים תו"/>
    <w:basedOn w:val="a0"/>
    <w:link w:val="af8"/>
    <w:uiPriority w:val="99"/>
    <w:semiHidden/>
    <w:locked/>
    <w:rsid w:val="008048E1"/>
    <w:rPr>
      <w:rFonts w:ascii="Tahoma" w:hAnsi="Tahoma" w:cs="Times New Roman"/>
      <w:sz w:val="16"/>
    </w:rPr>
  </w:style>
  <w:style w:type="paragraph" w:styleId="afa">
    <w:name w:val="Body Text Indent"/>
    <w:basedOn w:val="a"/>
    <w:link w:val="afb"/>
    <w:uiPriority w:val="99"/>
    <w:rsid w:val="001423C6"/>
    <w:pPr>
      <w:spacing w:line="480" w:lineRule="auto"/>
    </w:pPr>
  </w:style>
  <w:style w:type="paragraph" w:customStyle="1" w:styleId="afc">
    <w:name w:val="פרנקריל"/>
    <w:basedOn w:val="a"/>
    <w:uiPriority w:val="99"/>
    <w:rsid w:val="00DD15A2"/>
    <w:pPr>
      <w:tabs>
        <w:tab w:val="left" w:pos="340"/>
      </w:tabs>
      <w:autoSpaceDE/>
      <w:autoSpaceDN/>
      <w:spacing w:line="360" w:lineRule="auto"/>
      <w:ind w:left="851" w:right="851"/>
    </w:pPr>
    <w:rPr>
      <w:rFonts w:cs="Guttman Frank"/>
      <w:szCs w:val="20"/>
      <w:lang w:eastAsia="he-IL"/>
    </w:rPr>
  </w:style>
  <w:style w:type="character" w:customStyle="1" w:styleId="psk">
    <w:name w:val="psk"/>
    <w:uiPriority w:val="99"/>
    <w:rsid w:val="00F05889"/>
    <w:rPr>
      <w:rFonts w:ascii="Arial" w:hAnsi="Arial"/>
      <w:color w:val="auto"/>
      <w:sz w:val="17"/>
    </w:rPr>
  </w:style>
  <w:style w:type="character" w:customStyle="1" w:styleId="afb">
    <w:name w:val="כניסה בגוף טקסט תו"/>
    <w:basedOn w:val="a0"/>
    <w:link w:val="afa"/>
    <w:uiPriority w:val="99"/>
    <w:semiHidden/>
    <w:locked/>
    <w:rsid w:val="008048E1"/>
    <w:rPr>
      <w:rFonts w:cs="Times New Roman"/>
      <w:sz w:val="20"/>
    </w:rPr>
  </w:style>
  <w:style w:type="paragraph" w:customStyle="1" w:styleId="Bullet1">
    <w:name w:val="Bullet1"/>
    <w:basedOn w:val="a"/>
    <w:uiPriority w:val="99"/>
    <w:rsid w:val="00D84BE8"/>
    <w:pPr>
      <w:numPr>
        <w:numId w:val="9"/>
      </w:numPr>
      <w:autoSpaceDE/>
      <w:autoSpaceDN/>
      <w:spacing w:after="0" w:line="360" w:lineRule="auto"/>
    </w:pPr>
    <w:rPr>
      <w:sz w:val="24"/>
      <w:szCs w:val="24"/>
    </w:rPr>
  </w:style>
  <w:style w:type="character" w:customStyle="1" w:styleId="afd">
    <w:name w:val="תו תו"/>
    <w:uiPriority w:val="99"/>
    <w:rsid w:val="00D84BE8"/>
  </w:style>
  <w:style w:type="paragraph" w:customStyle="1" w:styleId="Bullet2">
    <w:name w:val="Bullet2"/>
    <w:basedOn w:val="a"/>
    <w:uiPriority w:val="99"/>
    <w:rsid w:val="00C52069"/>
    <w:pPr>
      <w:numPr>
        <w:numId w:val="12"/>
      </w:numPr>
      <w:autoSpaceDE/>
      <w:autoSpaceDN/>
      <w:spacing w:after="0" w:line="360" w:lineRule="auto"/>
    </w:pPr>
    <w:rPr>
      <w:sz w:val="24"/>
      <w:szCs w:val="24"/>
    </w:rPr>
  </w:style>
  <w:style w:type="paragraph" w:styleId="afe">
    <w:name w:val="No Spacing"/>
    <w:uiPriority w:val="1"/>
    <w:qFormat/>
    <w:rsid w:val="004A7569"/>
    <w:pPr>
      <w:autoSpaceDE w:val="0"/>
      <w:autoSpaceDN w:val="0"/>
      <w:bidi/>
      <w:jc w:val="both"/>
    </w:pPr>
    <w:rPr>
      <w:rFonts w:cs="Narkisim"/>
      <w:szCs w:val="22"/>
    </w:rPr>
  </w:style>
  <w:style w:type="paragraph" w:styleId="aff">
    <w:name w:val="List Paragraph"/>
    <w:basedOn w:val="a"/>
    <w:uiPriority w:val="34"/>
    <w:qFormat/>
    <w:rsid w:val="004E5347"/>
    <w:pPr>
      <w:spacing w:line="40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09517">
      <w:marLeft w:val="0"/>
      <w:marRight w:val="0"/>
      <w:marTop w:val="0"/>
      <w:marBottom w:val="0"/>
      <w:divBdr>
        <w:top w:val="none" w:sz="0" w:space="0" w:color="auto"/>
        <w:left w:val="none" w:sz="0" w:space="0" w:color="auto"/>
        <w:bottom w:val="none" w:sz="0" w:space="0" w:color="auto"/>
        <w:right w:val="none" w:sz="0" w:space="0" w:color="auto"/>
      </w:divBdr>
    </w:div>
    <w:div w:id="1118909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E4B-1C6E-4054-A9E9-207B5BBA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2090</Words>
  <Characters>10452</Characters>
  <Application>Microsoft Office Word</Application>
  <DocSecurity>0</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Hodaya oron</cp:lastModifiedBy>
  <cp:revision>6</cp:revision>
  <cp:lastPrinted>2001-10-24T11:13:00Z</cp:lastPrinted>
  <dcterms:created xsi:type="dcterms:W3CDTF">2016-03-17T08:51:00Z</dcterms:created>
  <dcterms:modified xsi:type="dcterms:W3CDTF">2016-03-20T06:23:00Z</dcterms:modified>
</cp:coreProperties>
</file>