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1BD558CF" w:rsidR="009D5639" w:rsidRDefault="009D49F9" w:rsidP="009D49F9">
      <w:pPr>
        <w:pStyle w:val="a"/>
        <w:contextualSpacing/>
        <w:rPr>
          <w:rtl/>
        </w:rPr>
      </w:pPr>
      <w:bookmarkStart w:id="0" w:name="_GoBack"/>
      <w:bookmarkEnd w:id="0"/>
      <w:r>
        <w:rPr>
          <w:rFonts w:hint="cs"/>
          <w:rtl/>
        </w:rPr>
        <w:t xml:space="preserve">הרב </w:t>
      </w:r>
      <w:r w:rsidR="000C7ABE">
        <w:rPr>
          <w:rFonts w:hint="cs"/>
          <w:rtl/>
        </w:rPr>
        <w:t>אביעד ברטוב</w:t>
      </w:r>
    </w:p>
    <w:p w14:paraId="7D297BA1" w14:textId="77777777" w:rsidR="008D7338" w:rsidRPr="00C1023C" w:rsidRDefault="008D7338" w:rsidP="00BC5418">
      <w:pPr>
        <w:pStyle w:val="a"/>
        <w:contextualSpacing/>
        <w:rPr>
          <w:rtl/>
        </w:rPr>
      </w:pPr>
    </w:p>
    <w:p w14:paraId="213ECA18" w14:textId="44C4581C" w:rsidR="0032486A" w:rsidRPr="00675933" w:rsidRDefault="000C7ABE" w:rsidP="000C7ABE">
      <w:pPr>
        <w:pStyle w:val="Heading1"/>
        <w:rPr>
          <w:rtl/>
        </w:rPr>
      </w:pPr>
      <w:r>
        <w:rPr>
          <w:rFonts w:hint="cs"/>
          <w:rtl/>
        </w:rPr>
        <w:t>שליח נעשה עד</w:t>
      </w:r>
    </w:p>
    <w:p w14:paraId="34A0936D" w14:textId="22F5DBC1" w:rsidR="006D0E11" w:rsidRDefault="006D0E11" w:rsidP="000C7ABE">
      <w:pPr>
        <w:pStyle w:val="12"/>
        <w:ind w:left="0"/>
        <w:rPr>
          <w:rtl/>
        </w:rPr>
      </w:pPr>
    </w:p>
    <w:p w14:paraId="03D02ECC" w14:textId="0B8E20E1" w:rsidR="000C7ABE" w:rsidRPr="006404CD" w:rsidRDefault="006404CD" w:rsidP="000C7ABE">
      <w:pPr>
        <w:rPr>
          <w:rFonts w:ascii="Narkisim" w:hAnsi="Narkisim"/>
          <w:rtl/>
        </w:rPr>
      </w:pPr>
      <w:r w:rsidRPr="006404CD">
        <w:rPr>
          <w:rFonts w:ascii="Narkisim" w:hAnsi="Narkisim"/>
          <w:rtl/>
        </w:rPr>
        <w:t xml:space="preserve">ציירו בדמיונכם את המקרה הבא – </w:t>
      </w:r>
      <w:r w:rsidR="000C7ABE" w:rsidRPr="006404CD">
        <w:rPr>
          <w:rFonts w:ascii="Narkisim" w:hAnsi="Narkisim"/>
          <w:rtl/>
        </w:rPr>
        <w:t xml:space="preserve">ראובן חייב לשמעון סכום כסף, </w:t>
      </w:r>
      <w:r w:rsidRPr="006404CD">
        <w:rPr>
          <w:rFonts w:ascii="Narkisim" w:hAnsi="Narkisim"/>
          <w:rtl/>
        </w:rPr>
        <w:t>אך</w:t>
      </w:r>
      <w:r w:rsidR="000C7ABE" w:rsidRPr="006404CD">
        <w:rPr>
          <w:rFonts w:ascii="Narkisim" w:hAnsi="Narkisim"/>
          <w:rtl/>
        </w:rPr>
        <w:t xml:space="preserve"> בשל אילוצים שונים אין ראובן יכול לבוא אל ביתו של שמעון כדי </w:t>
      </w:r>
      <w:r w:rsidRPr="006404CD">
        <w:rPr>
          <w:rFonts w:ascii="Narkisim" w:hAnsi="Narkisim"/>
          <w:rtl/>
        </w:rPr>
        <w:t xml:space="preserve">להחזיר את חובו, ולכן הוא </w:t>
      </w:r>
      <w:r w:rsidR="000C7ABE" w:rsidRPr="006404CD">
        <w:rPr>
          <w:rFonts w:ascii="Narkisim" w:hAnsi="Narkisim"/>
          <w:rtl/>
        </w:rPr>
        <w:t xml:space="preserve">מבקש מלוי שיבצע </w:t>
      </w:r>
      <w:r w:rsidRPr="006404CD">
        <w:rPr>
          <w:rFonts w:ascii="Narkisim" w:hAnsi="Narkisim"/>
          <w:rtl/>
        </w:rPr>
        <w:t>במקומו את</w:t>
      </w:r>
      <w:r w:rsidR="000C7ABE" w:rsidRPr="006404CD">
        <w:rPr>
          <w:rFonts w:ascii="Narkisim" w:hAnsi="Narkisim"/>
          <w:rtl/>
        </w:rPr>
        <w:t xml:space="preserve"> העברת המעות לשמעון. </w:t>
      </w:r>
    </w:p>
    <w:p w14:paraId="649FECAC" w14:textId="643ACF9B" w:rsidR="000C7ABE" w:rsidRPr="006404CD" w:rsidRDefault="000C7ABE" w:rsidP="000C7ABE">
      <w:pPr>
        <w:rPr>
          <w:rFonts w:ascii="Narkisim" w:hAnsi="Narkisim"/>
          <w:rtl/>
        </w:rPr>
      </w:pPr>
      <w:r w:rsidRPr="006404CD">
        <w:rPr>
          <w:rFonts w:ascii="Narkisim" w:hAnsi="Narkisim"/>
          <w:rtl/>
        </w:rPr>
        <w:t xml:space="preserve">כעת עולה השאלה מהו מעמדו של לוי? על פניו </w:t>
      </w:r>
      <w:r w:rsidR="006404CD" w:rsidRPr="006404CD">
        <w:rPr>
          <w:rFonts w:ascii="Narkisim" w:hAnsi="Narkisim"/>
          <w:rtl/>
        </w:rPr>
        <w:t xml:space="preserve">נראה כי </w:t>
      </w:r>
      <w:r w:rsidRPr="006404CD">
        <w:rPr>
          <w:rFonts w:ascii="Narkisim" w:hAnsi="Narkisim"/>
          <w:rtl/>
        </w:rPr>
        <w:t>לוי הוא שליח</w:t>
      </w:r>
      <w:r w:rsidR="006404CD" w:rsidRPr="006404CD">
        <w:rPr>
          <w:rFonts w:ascii="Narkisim" w:hAnsi="Narkisim"/>
          <w:rtl/>
        </w:rPr>
        <w:t>ו של ראובן</w:t>
      </w:r>
      <w:r w:rsidRPr="006404CD">
        <w:rPr>
          <w:rFonts w:ascii="Narkisim" w:hAnsi="Narkisim"/>
          <w:rtl/>
        </w:rPr>
        <w:t xml:space="preserve"> </w:t>
      </w:r>
      <w:proofErr w:type="spellStart"/>
      <w:r w:rsidRPr="006404CD">
        <w:rPr>
          <w:rFonts w:ascii="Narkisim" w:hAnsi="Narkisim"/>
          <w:rtl/>
        </w:rPr>
        <w:t>לפרעון</w:t>
      </w:r>
      <w:proofErr w:type="spellEnd"/>
      <w:r w:rsidRPr="006404CD">
        <w:rPr>
          <w:rFonts w:ascii="Narkisim" w:hAnsi="Narkisim"/>
          <w:rtl/>
        </w:rPr>
        <w:t xml:space="preserve"> חוב. </w:t>
      </w:r>
      <w:r w:rsidR="006404CD">
        <w:rPr>
          <w:rFonts w:ascii="Narkisim" w:hAnsi="Narkisim" w:hint="cs"/>
          <w:rtl/>
        </w:rPr>
        <w:t>כך, המעשה שביצע ראובן הוא 'תקין' ו'עובד' מדין</w:t>
      </w:r>
      <w:r w:rsidRPr="006404CD">
        <w:rPr>
          <w:rFonts w:ascii="Narkisim" w:hAnsi="Narkisim"/>
          <w:rtl/>
        </w:rPr>
        <w:t xml:space="preserve"> שולחו של אדם כמותו</w:t>
      </w:r>
      <w:r w:rsidR="006404CD">
        <w:rPr>
          <w:rFonts w:ascii="Narkisim" w:hAnsi="Narkisim" w:hint="cs"/>
          <w:rtl/>
        </w:rPr>
        <w:t xml:space="preserve">. </w:t>
      </w:r>
      <w:r w:rsidR="006404CD" w:rsidRPr="006404CD">
        <w:rPr>
          <w:rFonts w:ascii="Narkisim" w:hAnsi="Narkisim"/>
          <w:rtl/>
        </w:rPr>
        <w:t xml:space="preserve">אולם </w:t>
      </w:r>
      <w:proofErr w:type="spellStart"/>
      <w:r w:rsidR="006404CD" w:rsidRPr="006404CD">
        <w:rPr>
          <w:rFonts w:ascii="Narkisim" w:hAnsi="Narkisim"/>
          <w:rtl/>
        </w:rPr>
        <w:t>החת"ם</w:t>
      </w:r>
      <w:proofErr w:type="spellEnd"/>
      <w:r w:rsidR="006404CD" w:rsidRPr="006404CD">
        <w:rPr>
          <w:rFonts w:ascii="Narkisim" w:hAnsi="Narkisim"/>
          <w:rtl/>
        </w:rPr>
        <w:t xml:space="preserve"> סופר מערער על הנחה זו</w:t>
      </w:r>
      <w:r w:rsidRPr="006404CD">
        <w:rPr>
          <w:rFonts w:ascii="Narkisim" w:hAnsi="Narkisim"/>
          <w:rtl/>
        </w:rPr>
        <w:t xml:space="preserve"> (</w:t>
      </w:r>
      <w:proofErr w:type="spellStart"/>
      <w:r w:rsidRPr="006404CD">
        <w:rPr>
          <w:rFonts w:ascii="Narkisim" w:hAnsi="Narkisim"/>
          <w:rtl/>
        </w:rPr>
        <w:t>או"ח</w:t>
      </w:r>
      <w:proofErr w:type="spellEnd"/>
      <w:r w:rsidRPr="006404CD">
        <w:rPr>
          <w:rFonts w:ascii="Narkisim" w:hAnsi="Narkisim"/>
          <w:rtl/>
        </w:rPr>
        <w:t xml:space="preserve"> סימן </w:t>
      </w:r>
      <w:proofErr w:type="spellStart"/>
      <w:r w:rsidRPr="006404CD">
        <w:rPr>
          <w:rFonts w:ascii="Narkisim" w:hAnsi="Narkisim"/>
          <w:rtl/>
        </w:rPr>
        <w:t>רא</w:t>
      </w:r>
      <w:proofErr w:type="spellEnd"/>
      <w:r w:rsidRPr="006404CD">
        <w:rPr>
          <w:rFonts w:ascii="Narkisim" w:hAnsi="Narkisim"/>
          <w:rtl/>
        </w:rPr>
        <w:t>):</w:t>
      </w:r>
    </w:p>
    <w:p w14:paraId="664774E6" w14:textId="3F807561" w:rsidR="000C7ABE" w:rsidRDefault="000C7ABE" w:rsidP="000C7ABE">
      <w:pPr>
        <w:ind w:left="720"/>
        <w:rPr>
          <w:rtl/>
        </w:rPr>
      </w:pPr>
      <w:r>
        <w:rPr>
          <w:rFonts w:cs="Arial" w:hint="cs"/>
          <w:rtl/>
        </w:rPr>
        <w:t>שלוחו</w:t>
      </w:r>
      <w:r>
        <w:rPr>
          <w:rFonts w:cs="Arial"/>
          <w:rtl/>
        </w:rPr>
        <w:t xml:space="preserve"> </w:t>
      </w:r>
      <w:r>
        <w:rPr>
          <w:rFonts w:cs="Arial" w:hint="cs"/>
          <w:rtl/>
        </w:rPr>
        <w:t>כמותו</w:t>
      </w:r>
      <w:r>
        <w:rPr>
          <w:rFonts w:cs="Arial"/>
          <w:rtl/>
        </w:rPr>
        <w:t xml:space="preserve"> </w:t>
      </w:r>
      <w:proofErr w:type="spellStart"/>
      <w:r>
        <w:rPr>
          <w:rFonts w:cs="Arial" w:hint="cs"/>
          <w:rtl/>
        </w:rPr>
        <w:t>בענין</w:t>
      </w:r>
      <w:proofErr w:type="spellEnd"/>
      <w:r>
        <w:rPr>
          <w:rFonts w:cs="Arial"/>
          <w:rtl/>
        </w:rPr>
        <w:t xml:space="preserve"> </w:t>
      </w:r>
      <w:r>
        <w:rPr>
          <w:rFonts w:cs="Arial" w:hint="cs"/>
          <w:rtl/>
        </w:rPr>
        <w:t>שליח</w:t>
      </w:r>
      <w:r>
        <w:rPr>
          <w:rFonts w:cs="Arial"/>
          <w:rtl/>
        </w:rPr>
        <w:t xml:space="preserve"> </w:t>
      </w:r>
      <w:r>
        <w:rPr>
          <w:rFonts w:cs="Arial" w:hint="cs"/>
          <w:rtl/>
        </w:rPr>
        <w:t>לפרוע</w:t>
      </w:r>
      <w:r>
        <w:rPr>
          <w:rFonts w:cs="Arial"/>
          <w:rtl/>
        </w:rPr>
        <w:t xml:space="preserve"> </w:t>
      </w:r>
      <w:r>
        <w:rPr>
          <w:rFonts w:cs="Arial" w:hint="cs"/>
          <w:rtl/>
        </w:rPr>
        <w:t>חובו</w:t>
      </w:r>
      <w:r>
        <w:rPr>
          <w:rFonts w:cs="Arial"/>
          <w:rtl/>
        </w:rPr>
        <w:t xml:space="preserve"> </w:t>
      </w:r>
      <w:r>
        <w:rPr>
          <w:rFonts w:cs="Arial" w:hint="cs"/>
          <w:rtl/>
        </w:rPr>
        <w:t>אשר</w:t>
      </w:r>
      <w:r>
        <w:rPr>
          <w:rFonts w:cs="Arial"/>
          <w:rtl/>
        </w:rPr>
        <w:t xml:space="preserve"> </w:t>
      </w:r>
      <w:r>
        <w:rPr>
          <w:rFonts w:cs="Arial" w:hint="cs"/>
          <w:rtl/>
        </w:rPr>
        <w:t>עליו</w:t>
      </w:r>
      <w:r>
        <w:rPr>
          <w:rFonts w:cs="Arial"/>
          <w:rtl/>
        </w:rPr>
        <w:t xml:space="preserve"> </w:t>
      </w:r>
      <w:r>
        <w:rPr>
          <w:rFonts w:cs="Arial" w:hint="cs"/>
          <w:rtl/>
        </w:rPr>
        <w:t>נשנה</w:t>
      </w:r>
      <w:r>
        <w:rPr>
          <w:rFonts w:cs="Arial"/>
          <w:rtl/>
        </w:rPr>
        <w:t xml:space="preserve"> </w:t>
      </w:r>
      <w:proofErr w:type="spellStart"/>
      <w:r>
        <w:rPr>
          <w:rFonts w:cs="Arial" w:hint="cs"/>
          <w:rtl/>
        </w:rPr>
        <w:t>הסוגיא</w:t>
      </w:r>
      <w:proofErr w:type="spellEnd"/>
      <w:r>
        <w:rPr>
          <w:rFonts w:cs="Arial"/>
          <w:rtl/>
        </w:rPr>
        <w:t xml:space="preserve"> </w:t>
      </w:r>
      <w:r>
        <w:rPr>
          <w:rFonts w:cs="Arial" w:hint="cs"/>
          <w:rtl/>
        </w:rPr>
        <w:t>עד</w:t>
      </w:r>
      <w:r>
        <w:rPr>
          <w:rFonts w:cs="Arial"/>
          <w:rtl/>
        </w:rPr>
        <w:t xml:space="preserve"> </w:t>
      </w:r>
      <w:r>
        <w:rPr>
          <w:rFonts w:cs="Arial" w:hint="cs"/>
          <w:rtl/>
        </w:rPr>
        <w:t>נעשה</w:t>
      </w:r>
      <w:r>
        <w:rPr>
          <w:rFonts w:cs="Arial"/>
          <w:rtl/>
        </w:rPr>
        <w:t xml:space="preserve"> </w:t>
      </w:r>
      <w:r>
        <w:rPr>
          <w:rFonts w:cs="Arial" w:hint="cs"/>
          <w:rtl/>
        </w:rPr>
        <w:t>דיין</w:t>
      </w:r>
      <w:r>
        <w:rPr>
          <w:rFonts w:cs="Arial"/>
          <w:rtl/>
        </w:rPr>
        <w:t xml:space="preserve"> </w:t>
      </w:r>
      <w:r>
        <w:rPr>
          <w:rFonts w:cs="Arial" w:hint="cs"/>
          <w:rtl/>
        </w:rPr>
        <w:t>אין</w:t>
      </w:r>
      <w:r>
        <w:rPr>
          <w:rFonts w:cs="Arial"/>
          <w:rtl/>
        </w:rPr>
        <w:t xml:space="preserve"> </w:t>
      </w:r>
      <w:r>
        <w:rPr>
          <w:rFonts w:cs="Arial" w:hint="cs"/>
          <w:rtl/>
        </w:rPr>
        <w:t>זה</w:t>
      </w:r>
      <w:r>
        <w:rPr>
          <w:rFonts w:cs="Arial"/>
          <w:rtl/>
        </w:rPr>
        <w:t xml:space="preserve"> </w:t>
      </w:r>
      <w:r>
        <w:rPr>
          <w:rFonts w:cs="Arial" w:hint="cs"/>
          <w:rtl/>
        </w:rPr>
        <w:t>בגדר</w:t>
      </w:r>
      <w:r>
        <w:rPr>
          <w:rFonts w:cs="Arial"/>
          <w:rtl/>
        </w:rPr>
        <w:t xml:space="preserve"> </w:t>
      </w:r>
      <w:r>
        <w:rPr>
          <w:rFonts w:cs="Arial" w:hint="cs"/>
          <w:rtl/>
        </w:rPr>
        <w:t>יש</w:t>
      </w:r>
      <w:r>
        <w:rPr>
          <w:rFonts w:cs="Arial"/>
          <w:rtl/>
        </w:rPr>
        <w:t xml:space="preserve"> </w:t>
      </w:r>
      <w:r>
        <w:rPr>
          <w:rFonts w:cs="Arial" w:hint="cs"/>
          <w:rtl/>
        </w:rPr>
        <w:t>שליח</w:t>
      </w:r>
      <w:r>
        <w:rPr>
          <w:rFonts w:cs="Arial"/>
          <w:rtl/>
        </w:rPr>
        <w:t xml:space="preserve"> </w:t>
      </w:r>
      <w:r>
        <w:rPr>
          <w:rFonts w:cs="Arial" w:hint="cs"/>
          <w:rtl/>
        </w:rPr>
        <w:t>או</w:t>
      </w:r>
      <w:r>
        <w:rPr>
          <w:rFonts w:cs="Arial"/>
          <w:rtl/>
        </w:rPr>
        <w:t xml:space="preserve"> </w:t>
      </w:r>
      <w:r>
        <w:rPr>
          <w:rFonts w:cs="Arial" w:hint="cs"/>
          <w:rtl/>
        </w:rPr>
        <w:t>אין</w:t>
      </w:r>
      <w:r>
        <w:rPr>
          <w:rFonts w:cs="Arial"/>
          <w:rtl/>
        </w:rPr>
        <w:t xml:space="preserve"> </w:t>
      </w:r>
      <w:r>
        <w:rPr>
          <w:rFonts w:cs="Arial" w:hint="cs"/>
          <w:rtl/>
        </w:rPr>
        <w:t>שליח</w:t>
      </w:r>
      <w:r>
        <w:rPr>
          <w:rFonts w:cs="Arial"/>
          <w:rtl/>
        </w:rPr>
        <w:t xml:space="preserve"> </w:t>
      </w:r>
      <w:r>
        <w:rPr>
          <w:rFonts w:cs="Arial" w:hint="cs"/>
          <w:rtl/>
        </w:rPr>
        <w:t>שלמדנו</w:t>
      </w:r>
      <w:r>
        <w:rPr>
          <w:rFonts w:cs="Arial"/>
          <w:rtl/>
        </w:rPr>
        <w:t xml:space="preserve"> </w:t>
      </w:r>
      <w:r>
        <w:rPr>
          <w:rFonts w:cs="Arial" w:hint="cs"/>
          <w:rtl/>
        </w:rPr>
        <w:t>רפ</w:t>
      </w:r>
      <w:r>
        <w:rPr>
          <w:rFonts w:cs="Arial"/>
          <w:rtl/>
        </w:rPr>
        <w:t>"</w:t>
      </w:r>
      <w:r>
        <w:rPr>
          <w:rFonts w:cs="Arial" w:hint="cs"/>
          <w:rtl/>
        </w:rPr>
        <w:t>ב</w:t>
      </w:r>
      <w:r>
        <w:rPr>
          <w:rFonts w:cs="Arial"/>
          <w:rtl/>
        </w:rPr>
        <w:t xml:space="preserve"> </w:t>
      </w:r>
      <w:proofErr w:type="spellStart"/>
      <w:r>
        <w:rPr>
          <w:rFonts w:cs="Arial" w:hint="cs"/>
          <w:rtl/>
        </w:rPr>
        <w:t>דקידושין</w:t>
      </w:r>
      <w:proofErr w:type="spellEnd"/>
      <w:r>
        <w:rPr>
          <w:rFonts w:cs="Arial"/>
          <w:rtl/>
        </w:rPr>
        <w:t xml:space="preserve"> </w:t>
      </w:r>
      <w:r>
        <w:rPr>
          <w:rFonts w:cs="Arial" w:hint="cs"/>
          <w:rtl/>
        </w:rPr>
        <w:t>מקראי</w:t>
      </w:r>
      <w:r>
        <w:rPr>
          <w:rFonts w:cs="Arial"/>
          <w:rtl/>
        </w:rPr>
        <w:t xml:space="preserve">, </w:t>
      </w:r>
      <w:r w:rsidRPr="007512FF">
        <w:rPr>
          <w:rFonts w:cs="Arial" w:hint="cs"/>
          <w:b/>
          <w:bCs/>
          <w:rtl/>
        </w:rPr>
        <w:t>אלא</w:t>
      </w:r>
      <w:r w:rsidRPr="007512FF">
        <w:rPr>
          <w:rFonts w:cs="Arial"/>
          <w:b/>
          <w:bCs/>
          <w:rtl/>
        </w:rPr>
        <w:t xml:space="preserve"> </w:t>
      </w:r>
      <w:r w:rsidRPr="007512FF">
        <w:rPr>
          <w:rFonts w:cs="Arial" w:hint="cs"/>
          <w:b/>
          <w:bCs/>
          <w:rtl/>
        </w:rPr>
        <w:t>זה</w:t>
      </w:r>
      <w:r w:rsidRPr="007512FF">
        <w:rPr>
          <w:rFonts w:cs="Arial"/>
          <w:b/>
          <w:bCs/>
          <w:rtl/>
        </w:rPr>
        <w:t xml:space="preserve"> </w:t>
      </w:r>
      <w:r w:rsidRPr="007512FF">
        <w:rPr>
          <w:rFonts w:cs="Arial" w:hint="cs"/>
          <w:b/>
          <w:bCs/>
          <w:rtl/>
        </w:rPr>
        <w:t>הוא</w:t>
      </w:r>
      <w:r w:rsidRPr="007512FF">
        <w:rPr>
          <w:rFonts w:cs="Arial"/>
          <w:b/>
          <w:bCs/>
          <w:rtl/>
        </w:rPr>
        <w:t xml:space="preserve"> </w:t>
      </w:r>
      <w:r w:rsidRPr="007512FF">
        <w:rPr>
          <w:rFonts w:cs="Arial" w:hint="cs"/>
          <w:b/>
          <w:bCs/>
          <w:rtl/>
        </w:rPr>
        <w:t>מהליכות</w:t>
      </w:r>
      <w:r w:rsidRPr="007512FF">
        <w:rPr>
          <w:rFonts w:cs="Arial"/>
          <w:b/>
          <w:bCs/>
          <w:rtl/>
        </w:rPr>
        <w:t xml:space="preserve"> </w:t>
      </w:r>
      <w:r w:rsidRPr="007512FF">
        <w:rPr>
          <w:rFonts w:cs="Arial" w:hint="cs"/>
          <w:b/>
          <w:bCs/>
          <w:rtl/>
        </w:rPr>
        <w:t>עולם</w:t>
      </w:r>
      <w:r w:rsidRPr="007512FF">
        <w:rPr>
          <w:rFonts w:cs="Arial"/>
          <w:b/>
          <w:bCs/>
          <w:rtl/>
        </w:rPr>
        <w:t xml:space="preserve"> </w:t>
      </w:r>
      <w:r w:rsidRPr="007512FF">
        <w:rPr>
          <w:rFonts w:cs="Arial" w:hint="cs"/>
          <w:b/>
          <w:bCs/>
          <w:rtl/>
        </w:rPr>
        <w:t>בין</w:t>
      </w:r>
      <w:r w:rsidRPr="007512FF">
        <w:rPr>
          <w:rFonts w:cs="Arial"/>
          <w:b/>
          <w:bCs/>
          <w:rtl/>
        </w:rPr>
        <w:t xml:space="preserve"> </w:t>
      </w:r>
      <w:r w:rsidRPr="007512FF">
        <w:rPr>
          <w:rFonts w:cs="Arial" w:hint="cs"/>
          <w:b/>
          <w:bCs/>
          <w:rtl/>
        </w:rPr>
        <w:t>ישראל</w:t>
      </w:r>
      <w:r w:rsidRPr="007512FF">
        <w:rPr>
          <w:rFonts w:cs="Arial"/>
          <w:b/>
          <w:bCs/>
          <w:rtl/>
        </w:rPr>
        <w:t xml:space="preserve"> </w:t>
      </w:r>
      <w:r w:rsidRPr="007512FF">
        <w:rPr>
          <w:rFonts w:cs="Arial" w:hint="cs"/>
          <w:b/>
          <w:bCs/>
          <w:rtl/>
        </w:rPr>
        <w:t>בין</w:t>
      </w:r>
      <w:r w:rsidRPr="007512FF">
        <w:rPr>
          <w:rFonts w:cs="Arial"/>
          <w:b/>
          <w:bCs/>
          <w:rtl/>
        </w:rPr>
        <w:t xml:space="preserve"> </w:t>
      </w:r>
      <w:r w:rsidRPr="007512FF">
        <w:rPr>
          <w:rFonts w:cs="Arial" w:hint="cs"/>
          <w:b/>
          <w:bCs/>
          <w:rtl/>
        </w:rPr>
        <w:t>לבן</w:t>
      </w:r>
      <w:r w:rsidRPr="007512FF">
        <w:rPr>
          <w:rFonts w:cs="Arial"/>
          <w:b/>
          <w:bCs/>
          <w:rtl/>
        </w:rPr>
        <w:t xml:space="preserve"> </w:t>
      </w:r>
      <w:r w:rsidRPr="007512FF">
        <w:rPr>
          <w:rFonts w:cs="Arial" w:hint="cs"/>
          <w:b/>
          <w:bCs/>
          <w:rtl/>
        </w:rPr>
        <w:t>נח</w:t>
      </w:r>
      <w:r w:rsidRPr="007512FF">
        <w:rPr>
          <w:rFonts w:cs="Arial"/>
          <w:b/>
          <w:bCs/>
          <w:rtl/>
        </w:rPr>
        <w:t xml:space="preserve">, </w:t>
      </w:r>
      <w:r w:rsidRPr="007512FF">
        <w:rPr>
          <w:rFonts w:cs="Arial" w:hint="cs"/>
          <w:b/>
          <w:bCs/>
          <w:rtl/>
        </w:rPr>
        <w:t>ואי</w:t>
      </w:r>
      <w:r w:rsidRPr="007512FF">
        <w:rPr>
          <w:rFonts w:cs="Arial"/>
          <w:b/>
          <w:bCs/>
          <w:rtl/>
        </w:rPr>
        <w:t xml:space="preserve"> </w:t>
      </w:r>
      <w:r w:rsidRPr="007512FF">
        <w:rPr>
          <w:rFonts w:cs="Arial" w:hint="cs"/>
          <w:b/>
          <w:bCs/>
          <w:rtl/>
        </w:rPr>
        <w:t>לא</w:t>
      </w:r>
      <w:r w:rsidRPr="007512FF">
        <w:rPr>
          <w:rFonts w:cs="Arial"/>
          <w:b/>
          <w:bCs/>
          <w:rtl/>
        </w:rPr>
        <w:t xml:space="preserve"> </w:t>
      </w:r>
      <w:proofErr w:type="spellStart"/>
      <w:r w:rsidRPr="007512FF">
        <w:rPr>
          <w:rFonts w:cs="Arial" w:hint="cs"/>
          <w:b/>
          <w:bCs/>
          <w:rtl/>
        </w:rPr>
        <w:t>הוה</w:t>
      </w:r>
      <w:proofErr w:type="spellEnd"/>
      <w:r w:rsidRPr="007512FF">
        <w:rPr>
          <w:rFonts w:cs="Arial"/>
          <w:b/>
          <w:bCs/>
          <w:rtl/>
        </w:rPr>
        <w:t xml:space="preserve"> </w:t>
      </w:r>
      <w:r w:rsidRPr="007512FF">
        <w:rPr>
          <w:rFonts w:cs="Arial" w:hint="cs"/>
          <w:b/>
          <w:bCs/>
          <w:rtl/>
        </w:rPr>
        <w:t>שלוחו</w:t>
      </w:r>
      <w:r w:rsidRPr="007512FF">
        <w:rPr>
          <w:rFonts w:cs="Arial"/>
          <w:b/>
          <w:bCs/>
          <w:rtl/>
        </w:rPr>
        <w:t xml:space="preserve"> </w:t>
      </w:r>
      <w:r w:rsidRPr="007512FF">
        <w:rPr>
          <w:rFonts w:cs="Arial" w:hint="cs"/>
          <w:b/>
          <w:bCs/>
          <w:rtl/>
        </w:rPr>
        <w:t>כמותו</w:t>
      </w:r>
      <w:r w:rsidRPr="007512FF">
        <w:rPr>
          <w:rFonts w:cs="Arial"/>
          <w:b/>
          <w:bCs/>
          <w:rtl/>
        </w:rPr>
        <w:t xml:space="preserve"> </w:t>
      </w:r>
      <w:r w:rsidRPr="007512FF">
        <w:rPr>
          <w:rFonts w:cs="Arial" w:hint="cs"/>
          <w:b/>
          <w:bCs/>
          <w:rtl/>
        </w:rPr>
        <w:t>וראובן</w:t>
      </w:r>
      <w:r w:rsidRPr="007512FF">
        <w:rPr>
          <w:rFonts w:cs="Arial"/>
          <w:b/>
          <w:bCs/>
          <w:rtl/>
        </w:rPr>
        <w:t xml:space="preserve"> </w:t>
      </w:r>
      <w:r w:rsidRPr="007512FF">
        <w:rPr>
          <w:rFonts w:cs="Arial" w:hint="cs"/>
          <w:b/>
          <w:bCs/>
          <w:rtl/>
        </w:rPr>
        <w:t>ישלח</w:t>
      </w:r>
      <w:r w:rsidRPr="007512FF">
        <w:rPr>
          <w:rFonts w:cs="Arial"/>
          <w:b/>
          <w:bCs/>
          <w:rtl/>
        </w:rPr>
        <w:t xml:space="preserve"> </w:t>
      </w:r>
      <w:proofErr w:type="spellStart"/>
      <w:r w:rsidRPr="007512FF">
        <w:rPr>
          <w:rFonts w:cs="Arial" w:hint="cs"/>
          <w:b/>
          <w:bCs/>
          <w:rtl/>
        </w:rPr>
        <w:t>פרעון</w:t>
      </w:r>
      <w:proofErr w:type="spellEnd"/>
      <w:r w:rsidRPr="007512FF">
        <w:rPr>
          <w:rFonts w:cs="Arial"/>
          <w:b/>
          <w:bCs/>
          <w:rtl/>
        </w:rPr>
        <w:t xml:space="preserve"> </w:t>
      </w:r>
      <w:r w:rsidRPr="007512FF">
        <w:rPr>
          <w:rFonts w:cs="Arial" w:hint="cs"/>
          <w:b/>
          <w:bCs/>
          <w:rtl/>
        </w:rPr>
        <w:t>חובו</w:t>
      </w:r>
      <w:r w:rsidRPr="007512FF">
        <w:rPr>
          <w:rFonts w:cs="Arial"/>
          <w:b/>
          <w:bCs/>
          <w:rtl/>
        </w:rPr>
        <w:t xml:space="preserve"> </w:t>
      </w:r>
      <w:r w:rsidRPr="007512FF">
        <w:rPr>
          <w:rFonts w:cs="Arial" w:hint="cs"/>
          <w:b/>
          <w:bCs/>
          <w:rtl/>
        </w:rPr>
        <w:t>ע</w:t>
      </w:r>
      <w:r w:rsidRPr="007512FF">
        <w:rPr>
          <w:rFonts w:cs="Arial"/>
          <w:b/>
          <w:bCs/>
          <w:rtl/>
        </w:rPr>
        <w:t>"</w:t>
      </w:r>
      <w:r w:rsidRPr="007512FF">
        <w:rPr>
          <w:rFonts w:cs="Arial" w:hint="cs"/>
          <w:b/>
          <w:bCs/>
          <w:rtl/>
        </w:rPr>
        <w:t>י</w:t>
      </w:r>
      <w:r w:rsidRPr="007512FF">
        <w:rPr>
          <w:rFonts w:cs="Arial"/>
          <w:b/>
          <w:bCs/>
          <w:rtl/>
        </w:rPr>
        <w:t xml:space="preserve"> </w:t>
      </w:r>
      <w:r w:rsidRPr="007512FF">
        <w:rPr>
          <w:rFonts w:cs="Arial" w:hint="cs"/>
          <w:b/>
          <w:bCs/>
          <w:rtl/>
        </w:rPr>
        <w:t>שליח</w:t>
      </w:r>
      <w:r w:rsidRPr="007512FF">
        <w:rPr>
          <w:rFonts w:cs="Arial"/>
          <w:b/>
          <w:bCs/>
          <w:rtl/>
        </w:rPr>
        <w:t xml:space="preserve"> </w:t>
      </w:r>
      <w:proofErr w:type="spellStart"/>
      <w:r w:rsidRPr="007512FF">
        <w:rPr>
          <w:rFonts w:cs="Arial" w:hint="cs"/>
          <w:b/>
          <w:bCs/>
          <w:rtl/>
        </w:rPr>
        <w:t>להמלוה</w:t>
      </w:r>
      <w:proofErr w:type="spellEnd"/>
      <w:r w:rsidRPr="007512FF">
        <w:rPr>
          <w:rFonts w:cs="Arial"/>
          <w:b/>
          <w:bCs/>
          <w:rtl/>
        </w:rPr>
        <w:t xml:space="preserve">, </w:t>
      </w:r>
      <w:proofErr w:type="spellStart"/>
      <w:r w:rsidRPr="007512FF">
        <w:rPr>
          <w:rFonts w:cs="Arial" w:hint="cs"/>
          <w:b/>
          <w:bCs/>
          <w:rtl/>
        </w:rPr>
        <w:t>יקח</w:t>
      </w:r>
      <w:proofErr w:type="spellEnd"/>
      <w:r w:rsidRPr="007512FF">
        <w:rPr>
          <w:rFonts w:cs="Arial"/>
          <w:b/>
          <w:bCs/>
          <w:rtl/>
        </w:rPr>
        <w:t xml:space="preserve"> </w:t>
      </w:r>
      <w:proofErr w:type="spellStart"/>
      <w:r w:rsidRPr="007512FF">
        <w:rPr>
          <w:rFonts w:cs="Arial" w:hint="cs"/>
          <w:b/>
          <w:bCs/>
          <w:rtl/>
        </w:rPr>
        <w:t>המלוה</w:t>
      </w:r>
      <w:proofErr w:type="spellEnd"/>
      <w:r w:rsidRPr="007512FF">
        <w:rPr>
          <w:rFonts w:cs="Arial"/>
          <w:b/>
          <w:bCs/>
          <w:rtl/>
        </w:rPr>
        <w:t xml:space="preserve"> </w:t>
      </w:r>
      <w:r w:rsidRPr="007512FF">
        <w:rPr>
          <w:rFonts w:cs="Arial" w:hint="cs"/>
          <w:b/>
          <w:bCs/>
          <w:rtl/>
        </w:rPr>
        <w:t>המעות</w:t>
      </w:r>
      <w:r w:rsidRPr="007512FF">
        <w:rPr>
          <w:rFonts w:cs="Arial"/>
          <w:b/>
          <w:bCs/>
          <w:rtl/>
        </w:rPr>
        <w:t xml:space="preserve"> </w:t>
      </w:r>
      <w:r w:rsidRPr="007512FF">
        <w:rPr>
          <w:rFonts w:cs="Arial" w:hint="cs"/>
          <w:b/>
          <w:bCs/>
          <w:rtl/>
        </w:rPr>
        <w:t>ויחזור</w:t>
      </w:r>
      <w:r w:rsidRPr="007512FF">
        <w:rPr>
          <w:rFonts w:cs="Arial"/>
          <w:b/>
          <w:bCs/>
          <w:rtl/>
        </w:rPr>
        <w:t xml:space="preserve"> </w:t>
      </w:r>
      <w:r w:rsidRPr="007512FF">
        <w:rPr>
          <w:rFonts w:cs="Arial" w:hint="cs"/>
          <w:b/>
          <w:bCs/>
          <w:rtl/>
        </w:rPr>
        <w:t>ויתבע</w:t>
      </w:r>
      <w:r w:rsidRPr="007512FF">
        <w:rPr>
          <w:rFonts w:cs="Arial"/>
          <w:b/>
          <w:bCs/>
          <w:rtl/>
        </w:rPr>
        <w:t xml:space="preserve"> </w:t>
      </w:r>
      <w:proofErr w:type="spellStart"/>
      <w:r w:rsidRPr="007512FF">
        <w:rPr>
          <w:rFonts w:cs="Arial" w:hint="cs"/>
          <w:b/>
          <w:bCs/>
          <w:rtl/>
        </w:rPr>
        <w:t>הלוה</w:t>
      </w:r>
      <w:proofErr w:type="spellEnd"/>
      <w:r w:rsidRPr="007512FF">
        <w:rPr>
          <w:rFonts w:cs="Arial"/>
          <w:b/>
          <w:bCs/>
          <w:rtl/>
        </w:rPr>
        <w:t xml:space="preserve">, </w:t>
      </w:r>
      <w:r w:rsidRPr="007512FF">
        <w:rPr>
          <w:rFonts w:cs="Arial" w:hint="cs"/>
          <w:b/>
          <w:bCs/>
          <w:rtl/>
        </w:rPr>
        <w:t>ואם</w:t>
      </w:r>
      <w:r w:rsidRPr="007512FF">
        <w:rPr>
          <w:rFonts w:cs="Arial"/>
          <w:b/>
          <w:bCs/>
          <w:rtl/>
        </w:rPr>
        <w:t xml:space="preserve"> </w:t>
      </w:r>
      <w:r w:rsidRPr="007512FF">
        <w:rPr>
          <w:rFonts w:cs="Arial" w:hint="cs"/>
          <w:b/>
          <w:bCs/>
          <w:rtl/>
        </w:rPr>
        <w:t>יאמר</w:t>
      </w:r>
      <w:r w:rsidRPr="007512FF">
        <w:rPr>
          <w:rFonts w:cs="Arial"/>
          <w:b/>
          <w:bCs/>
          <w:rtl/>
        </w:rPr>
        <w:t xml:space="preserve"> </w:t>
      </w:r>
      <w:r w:rsidRPr="007512FF">
        <w:rPr>
          <w:rFonts w:cs="Arial" w:hint="cs"/>
          <w:b/>
          <w:bCs/>
          <w:rtl/>
        </w:rPr>
        <w:t>כבר</w:t>
      </w:r>
      <w:r w:rsidRPr="007512FF">
        <w:rPr>
          <w:rFonts w:cs="Arial"/>
          <w:b/>
          <w:bCs/>
          <w:rtl/>
        </w:rPr>
        <w:t xml:space="preserve"> </w:t>
      </w:r>
      <w:r w:rsidRPr="007512FF">
        <w:rPr>
          <w:rFonts w:cs="Arial" w:hint="cs"/>
          <w:b/>
          <w:bCs/>
          <w:rtl/>
        </w:rPr>
        <w:t>שלחתי</w:t>
      </w:r>
      <w:r w:rsidRPr="007512FF">
        <w:rPr>
          <w:rFonts w:cs="Arial"/>
          <w:b/>
          <w:bCs/>
          <w:rtl/>
        </w:rPr>
        <w:t xml:space="preserve"> </w:t>
      </w:r>
      <w:r w:rsidRPr="007512FF">
        <w:rPr>
          <w:rFonts w:cs="Arial" w:hint="cs"/>
          <w:b/>
          <w:bCs/>
          <w:rtl/>
        </w:rPr>
        <w:t>מעות</w:t>
      </w:r>
      <w:r w:rsidRPr="007512FF">
        <w:rPr>
          <w:rFonts w:cs="Arial"/>
          <w:b/>
          <w:bCs/>
          <w:rtl/>
        </w:rPr>
        <w:t xml:space="preserve"> </w:t>
      </w:r>
      <w:r w:rsidRPr="007512FF">
        <w:rPr>
          <w:rFonts w:cs="Arial" w:hint="cs"/>
          <w:b/>
          <w:bCs/>
          <w:rtl/>
        </w:rPr>
        <w:t>ע</w:t>
      </w:r>
      <w:r w:rsidRPr="007512FF">
        <w:rPr>
          <w:rFonts w:cs="Arial"/>
          <w:b/>
          <w:bCs/>
          <w:rtl/>
        </w:rPr>
        <w:t>"</w:t>
      </w:r>
      <w:r w:rsidRPr="007512FF">
        <w:rPr>
          <w:rFonts w:cs="Arial" w:hint="cs"/>
          <w:b/>
          <w:bCs/>
          <w:rtl/>
        </w:rPr>
        <w:t>י</w:t>
      </w:r>
      <w:r w:rsidRPr="007512FF">
        <w:rPr>
          <w:rFonts w:cs="Arial"/>
          <w:b/>
          <w:bCs/>
          <w:rtl/>
        </w:rPr>
        <w:t xml:space="preserve"> </w:t>
      </w:r>
      <w:r w:rsidRPr="007512FF">
        <w:rPr>
          <w:rFonts w:cs="Arial" w:hint="cs"/>
          <w:b/>
          <w:bCs/>
          <w:rtl/>
        </w:rPr>
        <w:t>פלוני</w:t>
      </w:r>
      <w:r w:rsidRPr="007512FF">
        <w:rPr>
          <w:rFonts w:cs="Arial"/>
          <w:b/>
          <w:bCs/>
          <w:rtl/>
        </w:rPr>
        <w:t xml:space="preserve">, </w:t>
      </w:r>
      <w:r w:rsidRPr="007512FF">
        <w:rPr>
          <w:rFonts w:cs="Arial" w:hint="cs"/>
          <w:b/>
          <w:bCs/>
          <w:rtl/>
        </w:rPr>
        <w:t>יאמר</w:t>
      </w:r>
      <w:r w:rsidRPr="007512FF">
        <w:rPr>
          <w:rFonts w:cs="Arial"/>
          <w:b/>
          <w:bCs/>
          <w:rtl/>
        </w:rPr>
        <w:t xml:space="preserve"> </w:t>
      </w:r>
      <w:r w:rsidRPr="007512FF">
        <w:rPr>
          <w:rFonts w:cs="Arial" w:hint="cs"/>
          <w:b/>
          <w:bCs/>
          <w:rtl/>
        </w:rPr>
        <w:t>מה</w:t>
      </w:r>
      <w:r w:rsidRPr="007512FF">
        <w:rPr>
          <w:rFonts w:cs="Arial"/>
          <w:b/>
          <w:bCs/>
          <w:rtl/>
        </w:rPr>
        <w:t xml:space="preserve"> </w:t>
      </w:r>
      <w:r w:rsidRPr="007512FF">
        <w:rPr>
          <w:rFonts w:cs="Arial" w:hint="cs"/>
          <w:b/>
          <w:bCs/>
          <w:rtl/>
        </w:rPr>
        <w:t>לך</w:t>
      </w:r>
      <w:r w:rsidRPr="007512FF">
        <w:rPr>
          <w:rFonts w:cs="Arial"/>
          <w:b/>
          <w:bCs/>
          <w:rtl/>
        </w:rPr>
        <w:t xml:space="preserve"> </w:t>
      </w:r>
      <w:r w:rsidRPr="007512FF">
        <w:rPr>
          <w:rFonts w:cs="Arial" w:hint="cs"/>
          <w:b/>
          <w:bCs/>
          <w:rtl/>
        </w:rPr>
        <w:t>ולמעות</w:t>
      </w:r>
      <w:r w:rsidRPr="007512FF">
        <w:rPr>
          <w:rFonts w:cs="Arial"/>
          <w:b/>
          <w:bCs/>
          <w:rtl/>
        </w:rPr>
        <w:t xml:space="preserve"> </w:t>
      </w:r>
      <w:proofErr w:type="spellStart"/>
      <w:r w:rsidRPr="007512FF">
        <w:rPr>
          <w:rFonts w:cs="Arial" w:hint="cs"/>
          <w:b/>
          <w:bCs/>
          <w:rtl/>
        </w:rPr>
        <w:t>ההמה</w:t>
      </w:r>
      <w:proofErr w:type="spellEnd"/>
      <w:r w:rsidRPr="007512FF">
        <w:rPr>
          <w:rFonts w:cs="Arial"/>
          <w:b/>
          <w:bCs/>
          <w:rtl/>
        </w:rPr>
        <w:t xml:space="preserve"> </w:t>
      </w:r>
      <w:r w:rsidRPr="007512FF">
        <w:rPr>
          <w:rFonts w:cs="Arial" w:hint="cs"/>
          <w:b/>
          <w:bCs/>
          <w:rtl/>
        </w:rPr>
        <w:t>לאו</w:t>
      </w:r>
      <w:r w:rsidRPr="007512FF">
        <w:rPr>
          <w:rFonts w:cs="Arial"/>
          <w:b/>
          <w:bCs/>
          <w:rtl/>
        </w:rPr>
        <w:t xml:space="preserve"> </w:t>
      </w:r>
      <w:r w:rsidRPr="007512FF">
        <w:rPr>
          <w:rFonts w:cs="Arial" w:hint="cs"/>
          <w:b/>
          <w:bCs/>
          <w:rtl/>
        </w:rPr>
        <w:t>בעל</w:t>
      </w:r>
      <w:r w:rsidRPr="007512FF">
        <w:rPr>
          <w:rFonts w:cs="Arial"/>
          <w:b/>
          <w:bCs/>
          <w:rtl/>
        </w:rPr>
        <w:t xml:space="preserve"> </w:t>
      </w:r>
      <w:r w:rsidRPr="007512FF">
        <w:rPr>
          <w:rFonts w:cs="Arial" w:hint="cs"/>
          <w:b/>
          <w:bCs/>
          <w:rtl/>
        </w:rPr>
        <w:t>דברים</w:t>
      </w:r>
      <w:r w:rsidRPr="007512FF">
        <w:rPr>
          <w:rFonts w:cs="Arial"/>
          <w:b/>
          <w:bCs/>
          <w:rtl/>
        </w:rPr>
        <w:t xml:space="preserve"> </w:t>
      </w:r>
      <w:proofErr w:type="spellStart"/>
      <w:r w:rsidRPr="007512FF">
        <w:rPr>
          <w:rFonts w:cs="Arial" w:hint="cs"/>
          <w:b/>
          <w:bCs/>
          <w:rtl/>
        </w:rPr>
        <w:t>דידי</w:t>
      </w:r>
      <w:proofErr w:type="spellEnd"/>
      <w:r w:rsidRPr="007512FF">
        <w:rPr>
          <w:rFonts w:cs="Arial"/>
          <w:b/>
          <w:bCs/>
          <w:rtl/>
        </w:rPr>
        <w:t xml:space="preserve"> </w:t>
      </w:r>
      <w:r w:rsidRPr="007512FF">
        <w:rPr>
          <w:rFonts w:cs="Arial" w:hint="cs"/>
          <w:b/>
          <w:bCs/>
          <w:rtl/>
        </w:rPr>
        <w:t>את</w:t>
      </w:r>
      <w:r w:rsidRPr="007512FF">
        <w:rPr>
          <w:rFonts w:cs="Arial"/>
          <w:b/>
          <w:bCs/>
          <w:rtl/>
        </w:rPr>
        <w:t xml:space="preserve">, </w:t>
      </w:r>
      <w:r w:rsidRPr="007512FF">
        <w:rPr>
          <w:rFonts w:cs="Arial" w:hint="cs"/>
          <w:b/>
          <w:bCs/>
          <w:rtl/>
        </w:rPr>
        <w:t>יבוא</w:t>
      </w:r>
      <w:r w:rsidRPr="007512FF">
        <w:rPr>
          <w:rFonts w:cs="Arial"/>
          <w:b/>
          <w:bCs/>
          <w:rtl/>
        </w:rPr>
        <w:t xml:space="preserve"> </w:t>
      </w:r>
      <w:r w:rsidRPr="007512FF">
        <w:rPr>
          <w:rFonts w:cs="Arial" w:hint="cs"/>
          <w:b/>
          <w:bCs/>
          <w:rtl/>
        </w:rPr>
        <w:t>פלוני</w:t>
      </w:r>
      <w:r w:rsidRPr="007512FF">
        <w:rPr>
          <w:rFonts w:cs="Arial"/>
          <w:b/>
          <w:bCs/>
          <w:rtl/>
        </w:rPr>
        <w:t xml:space="preserve"> </w:t>
      </w:r>
      <w:r w:rsidRPr="007512FF">
        <w:rPr>
          <w:rFonts w:cs="Arial" w:hint="cs"/>
          <w:b/>
          <w:bCs/>
          <w:rtl/>
        </w:rPr>
        <w:t>ויתבעני</w:t>
      </w:r>
      <w:r w:rsidRPr="007512FF">
        <w:rPr>
          <w:rFonts w:cs="Arial"/>
          <w:b/>
          <w:bCs/>
          <w:rtl/>
        </w:rPr>
        <w:t xml:space="preserve">, </w:t>
      </w:r>
      <w:r w:rsidRPr="007512FF">
        <w:rPr>
          <w:rFonts w:cs="Arial" w:hint="cs"/>
          <w:b/>
          <w:bCs/>
          <w:rtl/>
        </w:rPr>
        <w:t>ואפילו</w:t>
      </w:r>
      <w:r w:rsidRPr="007512FF">
        <w:rPr>
          <w:rFonts w:cs="Arial"/>
          <w:b/>
          <w:bCs/>
          <w:rtl/>
        </w:rPr>
        <w:t xml:space="preserve"> </w:t>
      </w:r>
      <w:r w:rsidRPr="007512FF">
        <w:rPr>
          <w:rFonts w:cs="Arial" w:hint="cs"/>
          <w:b/>
          <w:bCs/>
          <w:rtl/>
        </w:rPr>
        <w:t>להשביעו</w:t>
      </w:r>
      <w:r w:rsidRPr="007512FF">
        <w:rPr>
          <w:rFonts w:cs="Arial"/>
          <w:b/>
          <w:bCs/>
          <w:rtl/>
        </w:rPr>
        <w:t xml:space="preserve"> </w:t>
      </w:r>
      <w:r w:rsidRPr="007512FF">
        <w:rPr>
          <w:rFonts w:cs="Arial" w:hint="cs"/>
          <w:b/>
          <w:bCs/>
          <w:rtl/>
        </w:rPr>
        <w:t>אינו</w:t>
      </w:r>
      <w:r w:rsidRPr="007512FF">
        <w:rPr>
          <w:rFonts w:cs="Arial"/>
          <w:b/>
          <w:bCs/>
          <w:rtl/>
        </w:rPr>
        <w:t xml:space="preserve"> </w:t>
      </w:r>
      <w:r w:rsidRPr="007512FF">
        <w:rPr>
          <w:rFonts w:cs="Arial" w:hint="cs"/>
          <w:b/>
          <w:bCs/>
          <w:rtl/>
        </w:rPr>
        <w:t>יכול</w:t>
      </w:r>
      <w:r w:rsidRPr="007512FF">
        <w:rPr>
          <w:rFonts w:cs="Arial"/>
          <w:b/>
          <w:bCs/>
          <w:rtl/>
        </w:rPr>
        <w:t xml:space="preserve"> </w:t>
      </w:r>
      <w:r w:rsidRPr="007512FF">
        <w:rPr>
          <w:rFonts w:cs="Arial" w:hint="cs"/>
          <w:b/>
          <w:bCs/>
          <w:rtl/>
        </w:rPr>
        <w:t>כי</w:t>
      </w:r>
      <w:r w:rsidRPr="007512FF">
        <w:rPr>
          <w:rFonts w:cs="Arial"/>
          <w:b/>
          <w:bCs/>
          <w:rtl/>
        </w:rPr>
        <w:t xml:space="preserve"> </w:t>
      </w:r>
      <w:r w:rsidRPr="007512FF">
        <w:rPr>
          <w:rFonts w:cs="Arial" w:hint="cs"/>
          <w:b/>
          <w:bCs/>
          <w:rtl/>
        </w:rPr>
        <w:t>יודה</w:t>
      </w:r>
      <w:r w:rsidRPr="007512FF">
        <w:rPr>
          <w:rFonts w:cs="Arial"/>
          <w:b/>
          <w:bCs/>
          <w:rtl/>
        </w:rPr>
        <w:t xml:space="preserve"> </w:t>
      </w:r>
      <w:r w:rsidRPr="007512FF">
        <w:rPr>
          <w:rFonts w:cs="Arial" w:hint="cs"/>
          <w:b/>
          <w:bCs/>
          <w:rtl/>
        </w:rPr>
        <w:t>שקיבל</w:t>
      </w:r>
      <w:r w:rsidRPr="007512FF">
        <w:rPr>
          <w:rFonts w:cs="Arial"/>
          <w:b/>
          <w:bCs/>
          <w:rtl/>
        </w:rPr>
        <w:t xml:space="preserve"> </w:t>
      </w:r>
      <w:r w:rsidRPr="007512FF">
        <w:rPr>
          <w:rFonts w:cs="Arial" w:hint="cs"/>
          <w:b/>
          <w:bCs/>
          <w:rtl/>
        </w:rPr>
        <w:t>אבל</w:t>
      </w:r>
      <w:r w:rsidRPr="007512FF">
        <w:rPr>
          <w:rFonts w:cs="Arial"/>
          <w:b/>
          <w:bCs/>
          <w:rtl/>
        </w:rPr>
        <w:t xml:space="preserve"> </w:t>
      </w:r>
      <w:r w:rsidRPr="007512FF">
        <w:rPr>
          <w:rFonts w:cs="Arial" w:hint="cs"/>
          <w:b/>
          <w:bCs/>
          <w:rtl/>
        </w:rPr>
        <w:t>חובך</w:t>
      </w:r>
      <w:r w:rsidRPr="007512FF">
        <w:rPr>
          <w:rFonts w:cs="Arial"/>
          <w:b/>
          <w:bCs/>
          <w:rtl/>
        </w:rPr>
        <w:t xml:space="preserve"> </w:t>
      </w:r>
      <w:r w:rsidRPr="007512FF">
        <w:rPr>
          <w:rFonts w:cs="Arial" w:hint="cs"/>
          <w:b/>
          <w:bCs/>
          <w:rtl/>
        </w:rPr>
        <w:t>לא</w:t>
      </w:r>
      <w:r w:rsidRPr="007512FF">
        <w:rPr>
          <w:rFonts w:cs="Arial"/>
          <w:b/>
          <w:bCs/>
          <w:rtl/>
        </w:rPr>
        <w:t xml:space="preserve"> </w:t>
      </w:r>
      <w:r w:rsidRPr="007512FF">
        <w:rPr>
          <w:rFonts w:cs="Arial" w:hint="cs"/>
          <w:b/>
          <w:bCs/>
          <w:rtl/>
        </w:rPr>
        <w:t>נפרע</w:t>
      </w:r>
      <w:r w:rsidRPr="007512FF">
        <w:rPr>
          <w:rFonts w:cs="Arial"/>
          <w:b/>
          <w:bCs/>
          <w:rtl/>
        </w:rPr>
        <w:t>,</w:t>
      </w:r>
      <w:r>
        <w:rPr>
          <w:rFonts w:cs="Arial"/>
          <w:rtl/>
        </w:rPr>
        <w:t xml:space="preserve"> </w:t>
      </w:r>
      <w:proofErr w:type="spellStart"/>
      <w:r>
        <w:rPr>
          <w:rFonts w:cs="Arial" w:hint="cs"/>
          <w:rtl/>
        </w:rPr>
        <w:t>ומכ</w:t>
      </w:r>
      <w:r>
        <w:rPr>
          <w:rFonts w:cs="Arial"/>
          <w:rtl/>
        </w:rPr>
        <w:t>"</w:t>
      </w:r>
      <w:r>
        <w:rPr>
          <w:rFonts w:cs="Arial" w:hint="cs"/>
          <w:rtl/>
        </w:rPr>
        <w:t>ש</w:t>
      </w:r>
      <w:proofErr w:type="spellEnd"/>
      <w:r>
        <w:rPr>
          <w:rFonts w:cs="Arial"/>
          <w:rtl/>
        </w:rPr>
        <w:t xml:space="preserve"> </w:t>
      </w:r>
      <w:r w:rsidR="006404CD">
        <w:rPr>
          <w:rFonts w:cs="Arial" w:hint="cs"/>
          <w:rtl/>
        </w:rPr>
        <w:t xml:space="preserve">(=ומכל שכן) </w:t>
      </w:r>
      <w:r>
        <w:rPr>
          <w:rFonts w:cs="Arial" w:hint="cs"/>
          <w:rtl/>
        </w:rPr>
        <w:t>אם</w:t>
      </w:r>
      <w:r>
        <w:rPr>
          <w:rFonts w:cs="Arial"/>
          <w:rtl/>
        </w:rPr>
        <w:t xml:space="preserve"> </w:t>
      </w:r>
      <w:r>
        <w:rPr>
          <w:rFonts w:cs="Arial" w:hint="cs"/>
          <w:rtl/>
        </w:rPr>
        <w:t>הי</w:t>
      </w:r>
      <w:r>
        <w:rPr>
          <w:rFonts w:cs="Arial"/>
          <w:rtl/>
        </w:rPr>
        <w:t xml:space="preserve">' </w:t>
      </w:r>
      <w:r>
        <w:rPr>
          <w:rFonts w:cs="Arial" w:hint="cs"/>
          <w:rtl/>
        </w:rPr>
        <w:t>השליח</w:t>
      </w:r>
      <w:r>
        <w:rPr>
          <w:rFonts w:cs="Arial"/>
          <w:rtl/>
        </w:rPr>
        <w:t xml:space="preserve"> </w:t>
      </w:r>
      <w:r>
        <w:rPr>
          <w:rFonts w:cs="Arial" w:hint="cs"/>
          <w:rtl/>
        </w:rPr>
        <w:t>גוי</w:t>
      </w:r>
      <w:r>
        <w:rPr>
          <w:rFonts w:cs="Arial"/>
          <w:rtl/>
        </w:rPr>
        <w:t xml:space="preserve"> </w:t>
      </w:r>
      <w:proofErr w:type="spellStart"/>
      <w:r>
        <w:rPr>
          <w:rFonts w:cs="Arial" w:hint="cs"/>
          <w:rtl/>
        </w:rPr>
        <w:t>דאין</w:t>
      </w:r>
      <w:proofErr w:type="spellEnd"/>
      <w:r>
        <w:rPr>
          <w:rFonts w:cs="Arial"/>
          <w:rtl/>
        </w:rPr>
        <w:t xml:space="preserve"> </w:t>
      </w:r>
      <w:r>
        <w:rPr>
          <w:rFonts w:cs="Arial" w:hint="cs"/>
          <w:rtl/>
        </w:rPr>
        <w:t>שליחות</w:t>
      </w:r>
      <w:r>
        <w:rPr>
          <w:rFonts w:cs="Arial"/>
          <w:rtl/>
        </w:rPr>
        <w:t xml:space="preserve"> </w:t>
      </w:r>
      <w:r>
        <w:rPr>
          <w:rFonts w:cs="Arial" w:hint="cs"/>
          <w:rtl/>
        </w:rPr>
        <w:t>לגוי</w:t>
      </w:r>
      <w:r>
        <w:rPr>
          <w:rFonts w:cs="Arial"/>
          <w:rtl/>
        </w:rPr>
        <w:t xml:space="preserve"> </w:t>
      </w:r>
      <w:r>
        <w:rPr>
          <w:rFonts w:cs="Arial" w:hint="cs"/>
          <w:rtl/>
        </w:rPr>
        <w:t>או</w:t>
      </w:r>
      <w:r>
        <w:rPr>
          <w:rFonts w:cs="Arial"/>
          <w:rtl/>
        </w:rPr>
        <w:t xml:space="preserve"> </w:t>
      </w:r>
      <w:r>
        <w:rPr>
          <w:rFonts w:cs="Arial" w:hint="cs"/>
          <w:rtl/>
        </w:rPr>
        <w:t>קטן</w:t>
      </w:r>
      <w:r>
        <w:rPr>
          <w:rFonts w:cs="Arial"/>
          <w:rtl/>
        </w:rPr>
        <w:t xml:space="preserve"> </w:t>
      </w:r>
      <w:r>
        <w:rPr>
          <w:rFonts w:cs="Arial" w:hint="cs"/>
          <w:rtl/>
        </w:rPr>
        <w:t>וכדומה</w:t>
      </w:r>
      <w:r>
        <w:rPr>
          <w:rFonts w:cs="Arial"/>
          <w:rtl/>
        </w:rPr>
        <w:t xml:space="preserve"> </w:t>
      </w:r>
      <w:r>
        <w:rPr>
          <w:rFonts w:cs="Arial" w:hint="cs"/>
          <w:rtl/>
        </w:rPr>
        <w:t>אבל</w:t>
      </w:r>
      <w:r>
        <w:rPr>
          <w:rFonts w:cs="Arial"/>
          <w:rtl/>
        </w:rPr>
        <w:t xml:space="preserve"> </w:t>
      </w:r>
      <w:r>
        <w:rPr>
          <w:rFonts w:cs="Arial" w:hint="cs"/>
          <w:rtl/>
        </w:rPr>
        <w:t>הך</w:t>
      </w:r>
      <w:r>
        <w:rPr>
          <w:rFonts w:cs="Arial"/>
          <w:rtl/>
        </w:rPr>
        <w:t xml:space="preserve"> </w:t>
      </w:r>
      <w:r>
        <w:rPr>
          <w:rFonts w:cs="Arial" w:hint="cs"/>
          <w:rtl/>
        </w:rPr>
        <w:t>שלוחו</w:t>
      </w:r>
      <w:r>
        <w:rPr>
          <w:rFonts w:cs="Arial"/>
          <w:rtl/>
        </w:rPr>
        <w:t xml:space="preserve"> </w:t>
      </w:r>
      <w:r>
        <w:rPr>
          <w:rFonts w:cs="Arial" w:hint="cs"/>
          <w:rtl/>
        </w:rPr>
        <w:t>כמותו</w:t>
      </w:r>
      <w:r>
        <w:rPr>
          <w:rFonts w:cs="Arial"/>
          <w:rtl/>
        </w:rPr>
        <w:t xml:space="preserve"> </w:t>
      </w:r>
      <w:r>
        <w:rPr>
          <w:rFonts w:cs="Arial" w:hint="cs"/>
          <w:rtl/>
        </w:rPr>
        <w:t>הוא</w:t>
      </w:r>
      <w:r>
        <w:rPr>
          <w:rFonts w:cs="Arial"/>
          <w:rtl/>
        </w:rPr>
        <w:t xml:space="preserve"> </w:t>
      </w:r>
      <w:r>
        <w:rPr>
          <w:rFonts w:cs="Arial" w:hint="cs"/>
          <w:rtl/>
        </w:rPr>
        <w:t>מדיני</w:t>
      </w:r>
      <w:r>
        <w:rPr>
          <w:rFonts w:cs="Arial"/>
          <w:rtl/>
        </w:rPr>
        <w:t xml:space="preserve"> </w:t>
      </w:r>
      <w:r>
        <w:rPr>
          <w:rFonts w:cs="Arial" w:hint="cs"/>
          <w:rtl/>
        </w:rPr>
        <w:t>הליכות</w:t>
      </w:r>
      <w:r>
        <w:rPr>
          <w:rFonts w:cs="Arial"/>
          <w:rtl/>
        </w:rPr>
        <w:t xml:space="preserve"> </w:t>
      </w:r>
      <w:r>
        <w:rPr>
          <w:rFonts w:cs="Arial" w:hint="cs"/>
          <w:rtl/>
        </w:rPr>
        <w:t>עולם</w:t>
      </w:r>
      <w:r w:rsidR="006404CD">
        <w:rPr>
          <w:rFonts w:cs="Arial" w:hint="cs"/>
          <w:rtl/>
        </w:rPr>
        <w:t>,</w:t>
      </w:r>
      <w:r>
        <w:rPr>
          <w:rFonts w:cs="Arial"/>
          <w:rtl/>
        </w:rPr>
        <w:t xml:space="preserve"> </w:t>
      </w:r>
      <w:r>
        <w:rPr>
          <w:rFonts w:cs="Arial" w:hint="cs"/>
          <w:rtl/>
        </w:rPr>
        <w:t>אפילו</w:t>
      </w:r>
      <w:r>
        <w:rPr>
          <w:rFonts w:cs="Arial"/>
          <w:rtl/>
        </w:rPr>
        <w:t xml:space="preserve"> </w:t>
      </w:r>
      <w:r>
        <w:rPr>
          <w:rFonts w:cs="Arial" w:hint="cs"/>
          <w:rtl/>
        </w:rPr>
        <w:t>בשליח</w:t>
      </w:r>
      <w:r>
        <w:rPr>
          <w:rFonts w:cs="Arial"/>
          <w:rtl/>
        </w:rPr>
        <w:t xml:space="preserve"> </w:t>
      </w:r>
      <w:r>
        <w:rPr>
          <w:rFonts w:cs="Arial" w:hint="cs"/>
          <w:rtl/>
        </w:rPr>
        <w:t>גוי</w:t>
      </w:r>
      <w:r>
        <w:rPr>
          <w:rFonts w:cs="Arial"/>
          <w:rtl/>
        </w:rPr>
        <w:t xml:space="preserve"> </w:t>
      </w:r>
      <w:r>
        <w:rPr>
          <w:rFonts w:cs="Arial" w:hint="cs"/>
          <w:rtl/>
        </w:rPr>
        <w:t>אפילו</w:t>
      </w:r>
      <w:r>
        <w:rPr>
          <w:rFonts w:cs="Arial"/>
          <w:rtl/>
        </w:rPr>
        <w:t xml:space="preserve"> </w:t>
      </w:r>
      <w:r>
        <w:rPr>
          <w:rFonts w:cs="Arial" w:hint="cs"/>
          <w:rtl/>
        </w:rPr>
        <w:t>ע</w:t>
      </w:r>
      <w:r>
        <w:rPr>
          <w:rFonts w:cs="Arial"/>
          <w:rtl/>
        </w:rPr>
        <w:t>"</w:t>
      </w:r>
      <w:r>
        <w:rPr>
          <w:rFonts w:cs="Arial" w:hint="cs"/>
          <w:rtl/>
        </w:rPr>
        <w:t>י</w:t>
      </w:r>
      <w:r>
        <w:rPr>
          <w:rFonts w:cs="Arial"/>
          <w:rtl/>
        </w:rPr>
        <w:t xml:space="preserve"> </w:t>
      </w:r>
      <w:r>
        <w:rPr>
          <w:rFonts w:cs="Arial" w:hint="cs"/>
          <w:rtl/>
        </w:rPr>
        <w:t>קטן</w:t>
      </w:r>
      <w:r w:rsidR="006404CD">
        <w:rPr>
          <w:rFonts w:cs="Arial" w:hint="cs"/>
          <w:rtl/>
        </w:rPr>
        <w:t xml:space="preserve"> </w:t>
      </w:r>
      <w:r w:rsidR="006404CD">
        <w:rPr>
          <w:rFonts w:cs="Arial"/>
          <w:rtl/>
        </w:rPr>
        <w:t>–</w:t>
      </w:r>
      <w:r>
        <w:rPr>
          <w:rFonts w:cs="Arial"/>
          <w:rtl/>
        </w:rPr>
        <w:t xml:space="preserve"> </w:t>
      </w:r>
      <w:r>
        <w:rPr>
          <w:rFonts w:cs="Arial" w:hint="cs"/>
          <w:rtl/>
        </w:rPr>
        <w:t>יד</w:t>
      </w:r>
      <w:r>
        <w:rPr>
          <w:rFonts w:cs="Arial"/>
          <w:rtl/>
        </w:rPr>
        <w:t xml:space="preserve"> </w:t>
      </w:r>
      <w:r>
        <w:rPr>
          <w:rFonts w:cs="Arial" w:hint="cs"/>
          <w:rtl/>
        </w:rPr>
        <w:t>השליח</w:t>
      </w:r>
      <w:r>
        <w:rPr>
          <w:rFonts w:cs="Arial"/>
          <w:rtl/>
        </w:rPr>
        <w:t xml:space="preserve"> </w:t>
      </w:r>
      <w:r>
        <w:rPr>
          <w:rFonts w:cs="Arial" w:hint="cs"/>
          <w:rtl/>
        </w:rPr>
        <w:t>כיד</w:t>
      </w:r>
      <w:r>
        <w:rPr>
          <w:rFonts w:cs="Arial"/>
          <w:rtl/>
        </w:rPr>
        <w:t xml:space="preserve"> </w:t>
      </w:r>
      <w:r>
        <w:rPr>
          <w:rFonts w:cs="Arial" w:hint="cs"/>
          <w:rtl/>
        </w:rPr>
        <w:t>הבעל</w:t>
      </w:r>
      <w:r>
        <w:rPr>
          <w:rFonts w:cs="Arial"/>
          <w:rtl/>
        </w:rPr>
        <w:t xml:space="preserve"> </w:t>
      </w:r>
      <w:r>
        <w:rPr>
          <w:rFonts w:cs="Arial" w:hint="cs"/>
          <w:rtl/>
        </w:rPr>
        <w:t>הבית</w:t>
      </w:r>
      <w:r>
        <w:rPr>
          <w:rFonts w:cs="Arial"/>
          <w:rtl/>
        </w:rPr>
        <w:t xml:space="preserve"> </w:t>
      </w:r>
      <w:r>
        <w:rPr>
          <w:rFonts w:cs="Arial" w:hint="cs"/>
          <w:rtl/>
        </w:rPr>
        <w:t>ממש</w:t>
      </w:r>
      <w:r>
        <w:rPr>
          <w:rFonts w:cs="Arial"/>
          <w:rtl/>
        </w:rPr>
        <w:t xml:space="preserve">, </w:t>
      </w:r>
      <w:r>
        <w:rPr>
          <w:rFonts w:cs="Arial" w:hint="cs"/>
          <w:rtl/>
        </w:rPr>
        <w:t>והמערב</w:t>
      </w:r>
      <w:r>
        <w:rPr>
          <w:rFonts w:cs="Arial"/>
          <w:rtl/>
        </w:rPr>
        <w:t xml:space="preserve"> </w:t>
      </w:r>
      <w:r>
        <w:rPr>
          <w:rFonts w:cs="Arial" w:hint="cs"/>
          <w:rtl/>
        </w:rPr>
        <w:t>שלוחו</w:t>
      </w:r>
      <w:r>
        <w:rPr>
          <w:rFonts w:cs="Arial"/>
          <w:rtl/>
        </w:rPr>
        <w:t xml:space="preserve"> </w:t>
      </w:r>
      <w:r>
        <w:rPr>
          <w:rFonts w:cs="Arial" w:hint="cs"/>
          <w:rtl/>
        </w:rPr>
        <w:t>כמותו</w:t>
      </w:r>
      <w:r>
        <w:rPr>
          <w:rFonts w:cs="Arial"/>
          <w:rtl/>
        </w:rPr>
        <w:t xml:space="preserve"> </w:t>
      </w:r>
      <w:r>
        <w:rPr>
          <w:rFonts w:cs="Arial" w:hint="cs"/>
          <w:rtl/>
        </w:rPr>
        <w:t>האמור</w:t>
      </w:r>
      <w:r>
        <w:rPr>
          <w:rFonts w:cs="Arial"/>
          <w:rtl/>
        </w:rPr>
        <w:t xml:space="preserve"> </w:t>
      </w:r>
      <w:r>
        <w:rPr>
          <w:rFonts w:cs="Arial" w:hint="cs"/>
          <w:rtl/>
        </w:rPr>
        <w:t>אצל</w:t>
      </w:r>
      <w:r>
        <w:rPr>
          <w:rFonts w:cs="Arial"/>
          <w:rtl/>
        </w:rPr>
        <w:t xml:space="preserve"> </w:t>
      </w:r>
      <w:proofErr w:type="spellStart"/>
      <w:r>
        <w:rPr>
          <w:rFonts w:cs="Arial" w:hint="cs"/>
          <w:rtl/>
        </w:rPr>
        <w:t>פרעון</w:t>
      </w:r>
      <w:proofErr w:type="spellEnd"/>
      <w:r>
        <w:rPr>
          <w:rFonts w:cs="Arial"/>
          <w:rtl/>
        </w:rPr>
        <w:t xml:space="preserve"> </w:t>
      </w:r>
      <w:r>
        <w:rPr>
          <w:rFonts w:cs="Arial" w:hint="cs"/>
          <w:rtl/>
        </w:rPr>
        <w:t>חוב</w:t>
      </w:r>
      <w:r>
        <w:rPr>
          <w:rFonts w:cs="Arial"/>
          <w:rtl/>
        </w:rPr>
        <w:t xml:space="preserve"> </w:t>
      </w:r>
      <w:r>
        <w:rPr>
          <w:rFonts w:cs="Arial" w:hint="cs"/>
          <w:rtl/>
        </w:rPr>
        <w:t>עם</w:t>
      </w:r>
      <w:r>
        <w:rPr>
          <w:rFonts w:cs="Arial"/>
          <w:rtl/>
        </w:rPr>
        <w:t xml:space="preserve"> </w:t>
      </w:r>
      <w:r>
        <w:rPr>
          <w:rFonts w:cs="Arial" w:hint="cs"/>
          <w:rtl/>
        </w:rPr>
        <w:t>שארי</w:t>
      </w:r>
      <w:r>
        <w:rPr>
          <w:rFonts w:cs="Arial"/>
          <w:rtl/>
        </w:rPr>
        <w:t xml:space="preserve"> </w:t>
      </w:r>
      <w:r>
        <w:rPr>
          <w:rFonts w:cs="Arial" w:hint="cs"/>
          <w:rtl/>
        </w:rPr>
        <w:t>שלוחו</w:t>
      </w:r>
      <w:r>
        <w:rPr>
          <w:rFonts w:cs="Arial"/>
          <w:rtl/>
        </w:rPr>
        <w:t xml:space="preserve"> </w:t>
      </w:r>
      <w:r>
        <w:rPr>
          <w:rFonts w:cs="Arial" w:hint="cs"/>
          <w:rtl/>
        </w:rPr>
        <w:t>כמותו</w:t>
      </w:r>
      <w:r>
        <w:rPr>
          <w:rFonts w:cs="Arial"/>
          <w:rtl/>
        </w:rPr>
        <w:t xml:space="preserve"> </w:t>
      </w:r>
      <w:r>
        <w:rPr>
          <w:rFonts w:cs="Arial" w:hint="cs"/>
          <w:rtl/>
        </w:rPr>
        <w:t>הרי</w:t>
      </w:r>
      <w:r>
        <w:rPr>
          <w:rFonts w:cs="Arial"/>
          <w:rtl/>
        </w:rPr>
        <w:t xml:space="preserve"> </w:t>
      </w:r>
      <w:r>
        <w:rPr>
          <w:rFonts w:cs="Arial" w:hint="cs"/>
          <w:rtl/>
        </w:rPr>
        <w:t>זה</w:t>
      </w:r>
      <w:r>
        <w:rPr>
          <w:rFonts w:cs="Arial"/>
          <w:rtl/>
        </w:rPr>
        <w:t xml:space="preserve"> </w:t>
      </w:r>
      <w:r>
        <w:rPr>
          <w:rFonts w:cs="Arial" w:hint="cs"/>
          <w:rtl/>
        </w:rPr>
        <w:t>מערב</w:t>
      </w:r>
      <w:r>
        <w:rPr>
          <w:rFonts w:cs="Arial"/>
          <w:rtl/>
        </w:rPr>
        <w:t xml:space="preserve"> </w:t>
      </w:r>
      <w:r>
        <w:rPr>
          <w:rFonts w:cs="Arial" w:hint="cs"/>
          <w:rtl/>
        </w:rPr>
        <w:t>כלאים</w:t>
      </w:r>
      <w:r>
        <w:rPr>
          <w:rFonts w:cs="Arial"/>
          <w:rtl/>
        </w:rPr>
        <w:t>:</w:t>
      </w:r>
      <w:r w:rsidR="006404CD" w:rsidRPr="006404CD">
        <w:rPr>
          <w:rStyle w:val="FootnoteReference"/>
          <w:rFonts w:cs="Arial"/>
          <w:rtl/>
        </w:rPr>
        <w:t xml:space="preserve"> </w:t>
      </w:r>
      <w:r w:rsidR="006404CD">
        <w:rPr>
          <w:rStyle w:val="FootnoteReference"/>
          <w:rFonts w:cs="Arial"/>
          <w:rtl/>
        </w:rPr>
        <w:footnoteReference w:id="1"/>
      </w:r>
    </w:p>
    <w:p w14:paraId="5E5C8367" w14:textId="0350552A" w:rsidR="000C7ABE" w:rsidRDefault="000C7ABE" w:rsidP="009560C7">
      <w:pPr>
        <w:rPr>
          <w:rtl/>
        </w:rPr>
      </w:pPr>
      <w:r>
        <w:rPr>
          <w:rFonts w:hint="cs"/>
          <w:rtl/>
        </w:rPr>
        <w:t xml:space="preserve">החתם סופר מגדיר את שליחותו של אדם לפריעת חוב </w:t>
      </w:r>
      <w:r w:rsidR="006404CD">
        <w:rPr>
          <w:rFonts w:hint="cs"/>
          <w:rtl/>
        </w:rPr>
        <w:t xml:space="preserve">כדין שהוא חלק </w:t>
      </w:r>
      <w:r>
        <w:rPr>
          <w:rFonts w:hint="cs"/>
          <w:rtl/>
        </w:rPr>
        <w:t>'מהליכות עולם בין ישראל בין לבן נח'. במילים אחרות</w:t>
      </w:r>
      <w:r w:rsidR="006404CD">
        <w:rPr>
          <w:rFonts w:hint="cs"/>
          <w:rtl/>
        </w:rPr>
        <w:t>,</w:t>
      </w:r>
      <w:r>
        <w:rPr>
          <w:rFonts w:hint="cs"/>
          <w:rtl/>
        </w:rPr>
        <w:t xml:space="preserve"> מוסד השליחות הוא מוסד משפטי כללי שאיננו שייך רק במערכת המשפט היהודית</w:t>
      </w:r>
      <w:r w:rsidR="006404CD">
        <w:rPr>
          <w:rFonts w:hint="cs"/>
          <w:rtl/>
        </w:rPr>
        <w:t>,</w:t>
      </w:r>
      <w:r>
        <w:rPr>
          <w:rFonts w:hint="cs"/>
          <w:rtl/>
        </w:rPr>
        <w:t xml:space="preserve"> 'ישראל'</w:t>
      </w:r>
      <w:r w:rsidR="006404CD">
        <w:rPr>
          <w:rFonts w:hint="cs"/>
          <w:rtl/>
        </w:rPr>
        <w:t>,</w:t>
      </w:r>
      <w:r>
        <w:rPr>
          <w:rFonts w:hint="cs"/>
          <w:rtl/>
        </w:rPr>
        <w:t xml:space="preserve"> אלא גם בכל מערכת משפטית אחרת 'בן נח'. בעוד </w:t>
      </w:r>
      <w:r w:rsidR="009560C7">
        <w:rPr>
          <w:rFonts w:hint="cs"/>
          <w:rtl/>
        </w:rPr>
        <w:t>ה</w:t>
      </w:r>
      <w:r>
        <w:rPr>
          <w:rFonts w:hint="cs"/>
          <w:rtl/>
        </w:rPr>
        <w:t>שליחות בה עוסק התלמוד בחלק הראשון של הפרק השני במסכת קידושין היא שליחות מחודשת שלגב</w:t>
      </w:r>
      <w:r w:rsidR="006404CD">
        <w:rPr>
          <w:rFonts w:hint="cs"/>
          <w:rtl/>
        </w:rPr>
        <w:t>י</w:t>
      </w:r>
      <w:r>
        <w:rPr>
          <w:rFonts w:hint="cs"/>
          <w:rtl/>
        </w:rPr>
        <w:t>ה נאמר הכלל 'שולחו של אדם כמותו'</w:t>
      </w:r>
      <w:r w:rsidR="009560C7">
        <w:rPr>
          <w:rFonts w:hint="cs"/>
          <w:rtl/>
        </w:rPr>
        <w:t xml:space="preserve">, הרי שהנידון </w:t>
      </w:r>
      <w:proofErr w:type="spellStart"/>
      <w:r w:rsidR="009560C7">
        <w:rPr>
          <w:rFonts w:hint="cs"/>
          <w:rtl/>
        </w:rPr>
        <w:t>דידן</w:t>
      </w:r>
      <w:proofErr w:type="spellEnd"/>
      <w:r w:rsidR="009560C7">
        <w:rPr>
          <w:rFonts w:hint="cs"/>
          <w:rtl/>
        </w:rPr>
        <w:t xml:space="preserve"> הוא מקרה בסיסי יותר </w:t>
      </w:r>
      <w:r w:rsidR="009560C7">
        <w:rPr>
          <w:rFonts w:hint="cs"/>
          <w:rtl/>
        </w:rPr>
        <w:lastRenderedPageBreak/>
        <w:t>שלגביו כלל לא היה צריך את החידוש של התורה בנוגע לדיני שליחות</w:t>
      </w:r>
      <w:r>
        <w:rPr>
          <w:rFonts w:hint="cs"/>
          <w:rtl/>
        </w:rPr>
        <w:t xml:space="preserve">. ומי שלא מחלק בין </w:t>
      </w:r>
      <w:r w:rsidR="009560C7">
        <w:rPr>
          <w:rFonts w:hint="cs"/>
          <w:rtl/>
        </w:rPr>
        <w:t xml:space="preserve">המקרים, מוסיף </w:t>
      </w:r>
      <w:proofErr w:type="spellStart"/>
      <w:r w:rsidR="009560C7">
        <w:rPr>
          <w:rFonts w:hint="cs"/>
          <w:rtl/>
        </w:rPr>
        <w:t>החת"ם</w:t>
      </w:r>
      <w:proofErr w:type="spellEnd"/>
      <w:r w:rsidR="009560C7">
        <w:rPr>
          <w:rFonts w:hint="cs"/>
          <w:rtl/>
        </w:rPr>
        <w:t xml:space="preserve"> סופר, </w:t>
      </w:r>
      <w:r>
        <w:rPr>
          <w:rFonts w:hint="cs"/>
          <w:rtl/>
        </w:rPr>
        <w:t>עובר על איסור 'כלאים'</w:t>
      </w:r>
      <w:r w:rsidR="009560C7">
        <w:rPr>
          <w:rFonts w:hint="cs"/>
          <w:rtl/>
        </w:rPr>
        <w:t>.</w:t>
      </w:r>
    </w:p>
    <w:p w14:paraId="1E29FD2F" w14:textId="0E21364F" w:rsidR="000C7ABE" w:rsidRDefault="00901885" w:rsidP="00EA7E68">
      <w:pPr>
        <w:rPr>
          <w:rtl/>
        </w:rPr>
      </w:pPr>
      <w:r>
        <w:rPr>
          <w:rFonts w:hint="cs"/>
          <w:rtl/>
        </w:rPr>
        <w:t xml:space="preserve">דבריו החדים של </w:t>
      </w:r>
      <w:proofErr w:type="spellStart"/>
      <w:r>
        <w:rPr>
          <w:rFonts w:hint="cs"/>
          <w:rtl/>
        </w:rPr>
        <w:t>החת"ם</w:t>
      </w:r>
      <w:proofErr w:type="spellEnd"/>
      <w:r>
        <w:rPr>
          <w:rFonts w:hint="cs"/>
          <w:rtl/>
        </w:rPr>
        <w:t xml:space="preserve"> סופר אודות קיומם של שני סוגים של שליחויות מעוררים מחשבה לאור </w:t>
      </w:r>
      <w:r w:rsidR="00EA7E68">
        <w:rPr>
          <w:rFonts w:hint="cs"/>
          <w:rtl/>
        </w:rPr>
        <w:t xml:space="preserve">הסוגיה שבה נעסוק בשיעור זה </w:t>
      </w:r>
      <w:r w:rsidR="00EA7E68">
        <w:rPr>
          <w:rtl/>
        </w:rPr>
        <w:t>–</w:t>
      </w:r>
      <w:r w:rsidR="00EA7E68">
        <w:rPr>
          <w:rFonts w:hint="cs"/>
          <w:rtl/>
        </w:rPr>
        <w:t xml:space="preserve"> סוגיית שליח נעשה עד. </w:t>
      </w:r>
    </w:p>
    <w:p w14:paraId="4BE2A3BA" w14:textId="331F002F" w:rsidR="000C7ABE" w:rsidRPr="00BE24C5" w:rsidRDefault="000C7ABE" w:rsidP="000C7ABE">
      <w:pPr>
        <w:rPr>
          <w:b/>
          <w:bCs/>
          <w:rtl/>
        </w:rPr>
      </w:pPr>
      <w:r w:rsidRPr="00BE24C5">
        <w:rPr>
          <w:rFonts w:hint="cs"/>
          <w:b/>
          <w:bCs/>
          <w:rtl/>
        </w:rPr>
        <w:t>שליח נעשה עד ? ההתלבטות</w:t>
      </w:r>
    </w:p>
    <w:p w14:paraId="50B0047D" w14:textId="0722260E" w:rsidR="000C7ABE" w:rsidRDefault="000C7ABE" w:rsidP="000C7ABE">
      <w:pPr>
        <w:rPr>
          <w:rtl/>
        </w:rPr>
      </w:pPr>
      <w:r>
        <w:rPr>
          <w:rFonts w:hint="cs"/>
          <w:rtl/>
        </w:rPr>
        <w:t xml:space="preserve">את סוגית </w:t>
      </w:r>
      <w:r w:rsidR="00653E74">
        <w:rPr>
          <w:rFonts w:hint="cs"/>
          <w:rtl/>
        </w:rPr>
        <w:t>'</w:t>
      </w:r>
      <w:r>
        <w:rPr>
          <w:rFonts w:hint="cs"/>
          <w:rtl/>
        </w:rPr>
        <w:t>אין שליח נעשה עד</w:t>
      </w:r>
      <w:r w:rsidR="00653E74">
        <w:rPr>
          <w:rFonts w:hint="cs"/>
          <w:rtl/>
        </w:rPr>
        <w:t>'</w:t>
      </w:r>
      <w:r>
        <w:rPr>
          <w:rFonts w:hint="cs"/>
          <w:rtl/>
        </w:rPr>
        <w:t xml:space="preserve"> ניתן לחלק לשני חלקים</w:t>
      </w:r>
      <w:r w:rsidR="00653E74">
        <w:rPr>
          <w:rFonts w:hint="cs"/>
          <w:rtl/>
        </w:rPr>
        <w:t>.</w:t>
      </w:r>
      <w:r>
        <w:rPr>
          <w:rFonts w:hint="cs"/>
          <w:rtl/>
        </w:rPr>
        <w:t xml:space="preserve"> בחלק הראשון מציגה הגמרא את השיטות</w:t>
      </w:r>
      <w:r w:rsidR="00653E74">
        <w:rPr>
          <w:rFonts w:hint="cs"/>
          <w:rtl/>
        </w:rPr>
        <w:t xml:space="preserve"> השונות בנוגע לעניין זה ואת </w:t>
      </w:r>
      <w:r>
        <w:rPr>
          <w:rFonts w:hint="cs"/>
          <w:rtl/>
        </w:rPr>
        <w:t>הסברות העומדות בבסיס</w:t>
      </w:r>
      <w:r w:rsidR="00653E74">
        <w:rPr>
          <w:rFonts w:hint="cs"/>
          <w:rtl/>
        </w:rPr>
        <w:t>ן של שיטות אלו</w:t>
      </w:r>
      <w:r>
        <w:rPr>
          <w:rFonts w:hint="cs"/>
          <w:rtl/>
        </w:rPr>
        <w:t>, ובחלק השני מחפשת הגמרא את המסורות העתיקות לכל אחת מן השיטות</w:t>
      </w:r>
      <w:r w:rsidR="00F84598">
        <w:rPr>
          <w:rFonts w:hint="cs"/>
          <w:rtl/>
        </w:rPr>
        <w:t>.</w:t>
      </w:r>
      <w:r>
        <w:rPr>
          <w:rStyle w:val="FootnoteReference"/>
          <w:rtl/>
        </w:rPr>
        <w:footnoteReference w:id="2"/>
      </w:r>
      <w:r w:rsidR="00F84598">
        <w:rPr>
          <w:rFonts w:hint="cs"/>
          <w:rtl/>
        </w:rPr>
        <w:t xml:space="preserve"> בשיעור זה נתמקד בחלק הראשון. </w:t>
      </w:r>
    </w:p>
    <w:p w14:paraId="0BA91B29" w14:textId="77777777" w:rsidR="000C7ABE" w:rsidRDefault="000C7ABE" w:rsidP="000C7ABE">
      <w:pPr>
        <w:ind w:left="720"/>
        <w:rPr>
          <w:rFonts w:cs="Arial"/>
          <w:rtl/>
        </w:rPr>
      </w:pPr>
      <w:r>
        <w:rPr>
          <w:rFonts w:cs="Arial" w:hint="cs"/>
          <w:rtl/>
        </w:rPr>
        <w:t>איתמר</w:t>
      </w:r>
      <w:r>
        <w:rPr>
          <w:rFonts w:cs="Arial"/>
          <w:rtl/>
        </w:rPr>
        <w:t xml:space="preserve">, </w:t>
      </w:r>
      <w:r>
        <w:rPr>
          <w:rFonts w:cs="Arial" w:hint="cs"/>
          <w:rtl/>
        </w:rPr>
        <w:t>רב</w:t>
      </w:r>
      <w:r>
        <w:rPr>
          <w:rFonts w:cs="Arial"/>
          <w:rtl/>
        </w:rPr>
        <w:t xml:space="preserve"> </w:t>
      </w:r>
      <w:r>
        <w:rPr>
          <w:rFonts w:cs="Arial" w:hint="cs"/>
          <w:rtl/>
        </w:rPr>
        <w:t>אמר</w:t>
      </w:r>
      <w:r>
        <w:rPr>
          <w:rFonts w:cs="Arial"/>
          <w:rtl/>
        </w:rPr>
        <w:t xml:space="preserve">: </w:t>
      </w:r>
      <w:r>
        <w:rPr>
          <w:rFonts w:cs="Arial" w:hint="cs"/>
          <w:rtl/>
        </w:rPr>
        <w:t>שליח</w:t>
      </w:r>
      <w:r>
        <w:rPr>
          <w:rFonts w:cs="Arial"/>
          <w:rtl/>
        </w:rPr>
        <w:t xml:space="preserve"> </w:t>
      </w:r>
      <w:r>
        <w:rPr>
          <w:rFonts w:cs="Arial" w:hint="cs"/>
          <w:rtl/>
        </w:rPr>
        <w:t>נעשה</w:t>
      </w:r>
      <w:r>
        <w:rPr>
          <w:rFonts w:cs="Arial"/>
          <w:rtl/>
        </w:rPr>
        <w:t xml:space="preserve"> </w:t>
      </w:r>
      <w:r>
        <w:rPr>
          <w:rFonts w:cs="Arial" w:hint="cs"/>
          <w:rtl/>
        </w:rPr>
        <w:t>עד</w:t>
      </w:r>
      <w:r>
        <w:rPr>
          <w:rFonts w:cs="Arial"/>
          <w:rtl/>
        </w:rPr>
        <w:t xml:space="preserve">, </w:t>
      </w:r>
      <w:r>
        <w:rPr>
          <w:rFonts w:cs="Arial" w:hint="cs"/>
          <w:rtl/>
        </w:rPr>
        <w:t>דבי</w:t>
      </w:r>
      <w:r>
        <w:rPr>
          <w:rFonts w:cs="Arial"/>
          <w:rtl/>
        </w:rPr>
        <w:t xml:space="preserve"> </w:t>
      </w:r>
      <w:r>
        <w:rPr>
          <w:rFonts w:cs="Arial" w:hint="cs"/>
          <w:rtl/>
        </w:rPr>
        <w:t>רבי</w:t>
      </w:r>
      <w:r>
        <w:rPr>
          <w:rFonts w:cs="Arial"/>
          <w:rtl/>
        </w:rPr>
        <w:t xml:space="preserve"> </w:t>
      </w:r>
      <w:proofErr w:type="spellStart"/>
      <w:r>
        <w:rPr>
          <w:rFonts w:cs="Arial" w:hint="cs"/>
          <w:rtl/>
        </w:rPr>
        <w:t>שילא</w:t>
      </w:r>
      <w:proofErr w:type="spellEnd"/>
      <w:r>
        <w:rPr>
          <w:rFonts w:cs="Arial"/>
          <w:rtl/>
        </w:rPr>
        <w:t xml:space="preserve"> </w:t>
      </w:r>
      <w:r>
        <w:rPr>
          <w:rFonts w:cs="Arial" w:hint="cs"/>
          <w:rtl/>
        </w:rPr>
        <w:t>אמרי</w:t>
      </w:r>
      <w:r>
        <w:rPr>
          <w:rFonts w:cs="Arial"/>
          <w:rtl/>
        </w:rPr>
        <w:t xml:space="preserve">: </w:t>
      </w:r>
      <w:r>
        <w:rPr>
          <w:rFonts w:cs="Arial" w:hint="cs"/>
          <w:rtl/>
        </w:rPr>
        <w:t>אין</w:t>
      </w:r>
      <w:r>
        <w:rPr>
          <w:rFonts w:cs="Arial"/>
          <w:rtl/>
        </w:rPr>
        <w:t xml:space="preserve"> </w:t>
      </w:r>
      <w:r>
        <w:rPr>
          <w:rFonts w:cs="Arial" w:hint="cs"/>
          <w:rtl/>
        </w:rPr>
        <w:t>שליח</w:t>
      </w:r>
      <w:r>
        <w:rPr>
          <w:rFonts w:cs="Arial"/>
          <w:rtl/>
        </w:rPr>
        <w:t xml:space="preserve"> </w:t>
      </w:r>
      <w:r>
        <w:rPr>
          <w:rFonts w:cs="Arial" w:hint="cs"/>
          <w:rtl/>
        </w:rPr>
        <w:t>נעשה</w:t>
      </w:r>
      <w:r>
        <w:rPr>
          <w:rFonts w:cs="Arial"/>
          <w:rtl/>
        </w:rPr>
        <w:t xml:space="preserve"> </w:t>
      </w:r>
      <w:r>
        <w:rPr>
          <w:rFonts w:cs="Arial" w:hint="cs"/>
          <w:rtl/>
        </w:rPr>
        <w:t>עד</w:t>
      </w:r>
      <w:r>
        <w:rPr>
          <w:rFonts w:cs="Arial"/>
          <w:rtl/>
        </w:rPr>
        <w:t xml:space="preserve">. </w:t>
      </w:r>
    </w:p>
    <w:p w14:paraId="72CBAE79" w14:textId="4A9C4BAF" w:rsidR="00BF3443" w:rsidRPr="00BF3443" w:rsidRDefault="000C7ABE" w:rsidP="00BF3443">
      <w:pPr>
        <w:ind w:left="720"/>
        <w:rPr>
          <w:rFonts w:cs="Arial"/>
          <w:rtl/>
        </w:rPr>
      </w:pPr>
      <w:r>
        <w:rPr>
          <w:rFonts w:cs="Arial" w:hint="cs"/>
          <w:rtl/>
        </w:rPr>
        <w:t>מ</w:t>
      </w:r>
      <w:r>
        <w:rPr>
          <w:rFonts w:cs="Arial"/>
          <w:rtl/>
        </w:rPr>
        <w:t>"</w:t>
      </w:r>
      <w:r>
        <w:rPr>
          <w:rFonts w:cs="Arial" w:hint="cs"/>
          <w:rtl/>
        </w:rPr>
        <w:t>ט</w:t>
      </w:r>
      <w:r>
        <w:rPr>
          <w:rFonts w:cs="Arial"/>
          <w:rtl/>
        </w:rPr>
        <w:t xml:space="preserve"> </w:t>
      </w:r>
      <w:r>
        <w:rPr>
          <w:rFonts w:cs="Arial" w:hint="cs"/>
          <w:rtl/>
        </w:rPr>
        <w:t>דבי</w:t>
      </w:r>
      <w:r>
        <w:rPr>
          <w:rFonts w:cs="Arial"/>
          <w:rtl/>
        </w:rPr>
        <w:t xml:space="preserve"> </w:t>
      </w:r>
      <w:r>
        <w:rPr>
          <w:rFonts w:cs="Arial" w:hint="cs"/>
          <w:rtl/>
        </w:rPr>
        <w:t>רבי</w:t>
      </w:r>
      <w:r>
        <w:rPr>
          <w:rFonts w:cs="Arial"/>
          <w:rtl/>
        </w:rPr>
        <w:t xml:space="preserve"> </w:t>
      </w:r>
      <w:proofErr w:type="spellStart"/>
      <w:r>
        <w:rPr>
          <w:rFonts w:cs="Arial" w:hint="cs"/>
          <w:rtl/>
        </w:rPr>
        <w:t>שילא</w:t>
      </w:r>
      <w:proofErr w:type="spellEnd"/>
      <w:r>
        <w:rPr>
          <w:rFonts w:cs="Arial"/>
          <w:rtl/>
        </w:rPr>
        <w:t xml:space="preserve">? </w:t>
      </w:r>
      <w:proofErr w:type="spellStart"/>
      <w:r w:rsidRPr="00BF3443">
        <w:rPr>
          <w:rFonts w:cs="Arial" w:hint="cs"/>
          <w:rtl/>
        </w:rPr>
        <w:t>אילימא</w:t>
      </w:r>
      <w:proofErr w:type="spellEnd"/>
      <w:r w:rsidRPr="00BF3443">
        <w:rPr>
          <w:rFonts w:cs="Arial"/>
          <w:rtl/>
        </w:rPr>
        <w:t xml:space="preserve"> </w:t>
      </w:r>
      <w:r w:rsidRPr="00BF3443">
        <w:rPr>
          <w:rFonts w:cs="Arial" w:hint="cs"/>
          <w:rtl/>
        </w:rPr>
        <w:t>משום</w:t>
      </w:r>
      <w:r w:rsidRPr="00BF3443">
        <w:rPr>
          <w:rFonts w:cs="Arial"/>
          <w:rtl/>
        </w:rPr>
        <w:t xml:space="preserve"> </w:t>
      </w:r>
      <w:r w:rsidRPr="00BF3443">
        <w:rPr>
          <w:rFonts w:cs="Arial" w:hint="cs"/>
          <w:rtl/>
        </w:rPr>
        <w:t>דלא</w:t>
      </w:r>
      <w:r w:rsidRPr="00BF3443">
        <w:rPr>
          <w:rFonts w:cs="Arial"/>
          <w:rtl/>
        </w:rPr>
        <w:t xml:space="preserve"> </w:t>
      </w:r>
      <w:r w:rsidRPr="00BF3443">
        <w:rPr>
          <w:rFonts w:cs="Arial" w:hint="cs"/>
          <w:rtl/>
        </w:rPr>
        <w:t>א</w:t>
      </w:r>
      <w:r w:rsidRPr="00BF3443">
        <w:rPr>
          <w:rFonts w:cs="Arial"/>
          <w:rtl/>
        </w:rPr>
        <w:t>"</w:t>
      </w:r>
      <w:r w:rsidRPr="00BF3443">
        <w:rPr>
          <w:rFonts w:cs="Arial" w:hint="cs"/>
          <w:rtl/>
        </w:rPr>
        <w:t>ל</w:t>
      </w:r>
      <w:r w:rsidRPr="00BF3443">
        <w:rPr>
          <w:rFonts w:cs="Arial"/>
          <w:rtl/>
        </w:rPr>
        <w:t xml:space="preserve"> </w:t>
      </w:r>
      <w:r w:rsidRPr="00BF3443">
        <w:rPr>
          <w:rFonts w:cs="Arial" w:hint="cs"/>
          <w:rtl/>
        </w:rPr>
        <w:t>הוי</w:t>
      </w:r>
      <w:r w:rsidRPr="00BF3443">
        <w:rPr>
          <w:rFonts w:cs="Arial"/>
          <w:rtl/>
        </w:rPr>
        <w:t xml:space="preserve"> </w:t>
      </w:r>
      <w:r w:rsidRPr="00BF3443">
        <w:rPr>
          <w:rFonts w:cs="Arial" w:hint="cs"/>
          <w:rtl/>
        </w:rPr>
        <w:t>לי</w:t>
      </w:r>
      <w:r w:rsidRPr="00BF3443">
        <w:rPr>
          <w:rFonts w:cs="Arial"/>
          <w:rtl/>
        </w:rPr>
        <w:t xml:space="preserve"> </w:t>
      </w:r>
      <w:r w:rsidRPr="00BF3443">
        <w:rPr>
          <w:rFonts w:cs="Arial" w:hint="cs"/>
          <w:rtl/>
        </w:rPr>
        <w:t>עד</w:t>
      </w:r>
      <w:r w:rsidRPr="00BF3443">
        <w:rPr>
          <w:rFonts w:cs="Arial"/>
          <w:rtl/>
        </w:rPr>
        <w:t xml:space="preserve">, </w:t>
      </w:r>
      <w:r w:rsidRPr="00BF3443">
        <w:rPr>
          <w:rFonts w:cs="Arial" w:hint="cs"/>
          <w:rtl/>
        </w:rPr>
        <w:t>אלא</w:t>
      </w:r>
      <w:r w:rsidRPr="00BF3443">
        <w:rPr>
          <w:rFonts w:cs="Arial"/>
          <w:rtl/>
        </w:rPr>
        <w:t xml:space="preserve"> </w:t>
      </w:r>
      <w:r w:rsidRPr="00BF3443">
        <w:rPr>
          <w:rFonts w:cs="Arial" w:hint="cs"/>
          <w:rtl/>
        </w:rPr>
        <w:t>מעתה</w:t>
      </w:r>
      <w:r w:rsidRPr="00BF3443">
        <w:rPr>
          <w:rFonts w:cs="Arial"/>
          <w:rtl/>
        </w:rPr>
        <w:t xml:space="preserve">, </w:t>
      </w:r>
      <w:r w:rsidRPr="00BF3443">
        <w:rPr>
          <w:rFonts w:cs="Arial" w:hint="cs"/>
          <w:rtl/>
        </w:rPr>
        <w:t>קידש</w:t>
      </w:r>
      <w:r w:rsidRPr="00BF3443">
        <w:rPr>
          <w:rFonts w:cs="Arial"/>
          <w:rtl/>
        </w:rPr>
        <w:t xml:space="preserve"> </w:t>
      </w:r>
      <w:proofErr w:type="spellStart"/>
      <w:r w:rsidRPr="00BF3443">
        <w:rPr>
          <w:rFonts w:cs="Arial" w:hint="cs"/>
          <w:rtl/>
        </w:rPr>
        <w:t>אשה</w:t>
      </w:r>
      <w:proofErr w:type="spellEnd"/>
      <w:r w:rsidRPr="00BF3443">
        <w:rPr>
          <w:rFonts w:cs="Arial"/>
          <w:rtl/>
        </w:rPr>
        <w:t xml:space="preserve"> </w:t>
      </w:r>
      <w:r w:rsidRPr="00BF3443">
        <w:rPr>
          <w:rFonts w:cs="Arial" w:hint="cs"/>
          <w:rtl/>
        </w:rPr>
        <w:t>בפני</w:t>
      </w:r>
      <w:r w:rsidRPr="00BF3443">
        <w:rPr>
          <w:rFonts w:cs="Arial"/>
          <w:rtl/>
        </w:rPr>
        <w:t xml:space="preserve"> </w:t>
      </w:r>
      <w:r w:rsidRPr="00BF3443">
        <w:rPr>
          <w:rFonts w:cs="Arial" w:hint="cs"/>
          <w:rtl/>
        </w:rPr>
        <w:t>שנים</w:t>
      </w:r>
      <w:r w:rsidRPr="00BF3443">
        <w:rPr>
          <w:rFonts w:cs="Arial"/>
          <w:rtl/>
        </w:rPr>
        <w:t xml:space="preserve"> </w:t>
      </w:r>
      <w:r w:rsidRPr="00BF3443">
        <w:rPr>
          <w:rFonts w:cs="Arial" w:hint="cs"/>
          <w:rtl/>
        </w:rPr>
        <w:t>ולא</w:t>
      </w:r>
      <w:r w:rsidRPr="00BF3443">
        <w:rPr>
          <w:rFonts w:cs="Arial"/>
          <w:rtl/>
        </w:rPr>
        <w:t xml:space="preserve"> </w:t>
      </w:r>
      <w:r w:rsidRPr="00BF3443">
        <w:rPr>
          <w:rFonts w:cs="Arial" w:hint="cs"/>
          <w:rtl/>
        </w:rPr>
        <w:t>אמר</w:t>
      </w:r>
      <w:r w:rsidRPr="00BF3443">
        <w:rPr>
          <w:rFonts w:cs="Arial"/>
          <w:rtl/>
        </w:rPr>
        <w:t xml:space="preserve"> </w:t>
      </w:r>
      <w:r w:rsidRPr="00BF3443">
        <w:rPr>
          <w:rFonts w:cs="Arial" w:hint="cs"/>
          <w:rtl/>
        </w:rPr>
        <w:t>להם</w:t>
      </w:r>
      <w:r w:rsidRPr="00BF3443">
        <w:rPr>
          <w:rFonts w:cs="Arial"/>
          <w:rtl/>
        </w:rPr>
        <w:t xml:space="preserve"> </w:t>
      </w:r>
      <w:r w:rsidRPr="00BF3443">
        <w:rPr>
          <w:rFonts w:cs="Arial" w:hint="cs"/>
          <w:rtl/>
        </w:rPr>
        <w:t>אתם</w:t>
      </w:r>
      <w:r w:rsidRPr="00BF3443">
        <w:rPr>
          <w:rFonts w:cs="Arial"/>
          <w:rtl/>
        </w:rPr>
        <w:t xml:space="preserve"> </w:t>
      </w:r>
      <w:r w:rsidRPr="00BF3443">
        <w:rPr>
          <w:rFonts w:cs="Arial" w:hint="cs"/>
          <w:rtl/>
        </w:rPr>
        <w:t>עדיי</w:t>
      </w:r>
      <w:r w:rsidRPr="00BF3443">
        <w:rPr>
          <w:rFonts w:cs="Arial"/>
          <w:rtl/>
        </w:rPr>
        <w:t xml:space="preserve">, </w:t>
      </w:r>
      <w:proofErr w:type="spellStart"/>
      <w:r w:rsidRPr="00BF3443">
        <w:rPr>
          <w:rFonts w:cs="Arial" w:hint="cs"/>
          <w:rtl/>
        </w:rPr>
        <w:t>ה</w:t>
      </w:r>
      <w:r w:rsidRPr="00BF3443">
        <w:rPr>
          <w:rFonts w:cs="Arial"/>
          <w:rtl/>
        </w:rPr>
        <w:t>"</w:t>
      </w:r>
      <w:r w:rsidRPr="00BF3443">
        <w:rPr>
          <w:rFonts w:cs="Arial" w:hint="cs"/>
          <w:rtl/>
        </w:rPr>
        <w:t>נ</w:t>
      </w:r>
      <w:proofErr w:type="spellEnd"/>
      <w:r w:rsidRPr="00BF3443">
        <w:rPr>
          <w:rFonts w:cs="Arial"/>
          <w:rtl/>
        </w:rPr>
        <w:t xml:space="preserve"> </w:t>
      </w:r>
      <w:r w:rsidRPr="00BF3443">
        <w:rPr>
          <w:rFonts w:cs="Arial" w:hint="cs"/>
          <w:rtl/>
        </w:rPr>
        <w:t>דלא</w:t>
      </w:r>
      <w:r w:rsidRPr="00BF3443">
        <w:rPr>
          <w:rFonts w:cs="Arial"/>
          <w:rtl/>
        </w:rPr>
        <w:t xml:space="preserve"> </w:t>
      </w:r>
      <w:r w:rsidRPr="00BF3443">
        <w:rPr>
          <w:rFonts w:cs="Arial" w:hint="cs"/>
          <w:rtl/>
        </w:rPr>
        <w:t>הוו</w:t>
      </w:r>
      <w:r w:rsidRPr="00BF3443">
        <w:rPr>
          <w:rFonts w:cs="Arial"/>
          <w:rtl/>
        </w:rPr>
        <w:t xml:space="preserve"> </w:t>
      </w:r>
      <w:r w:rsidRPr="00BF3443">
        <w:rPr>
          <w:rFonts w:cs="Arial" w:hint="cs"/>
          <w:rtl/>
        </w:rPr>
        <w:t>קידושי</w:t>
      </w:r>
      <w:r w:rsidRPr="00BF3443">
        <w:rPr>
          <w:rFonts w:cs="Arial"/>
          <w:rtl/>
        </w:rPr>
        <w:t xml:space="preserve">? </w:t>
      </w:r>
    </w:p>
    <w:p w14:paraId="6C9CFBE4" w14:textId="54B81E5E" w:rsidR="000C7ABE" w:rsidRDefault="000C7ABE" w:rsidP="00BF3443">
      <w:pPr>
        <w:ind w:left="720"/>
        <w:rPr>
          <w:rtl/>
        </w:rPr>
      </w:pPr>
      <w:r w:rsidRPr="00BF3443">
        <w:rPr>
          <w:rFonts w:cs="Arial" w:hint="cs"/>
          <w:rtl/>
        </w:rPr>
        <w:t>אלא</w:t>
      </w:r>
      <w:r w:rsidRPr="00BF3443">
        <w:rPr>
          <w:rFonts w:cs="Arial"/>
          <w:rtl/>
        </w:rPr>
        <w:t xml:space="preserve">, </w:t>
      </w:r>
      <w:r w:rsidRPr="00BF3443">
        <w:rPr>
          <w:rFonts w:cs="Arial" w:hint="cs"/>
          <w:rtl/>
        </w:rPr>
        <w:t>רב</w:t>
      </w:r>
      <w:r w:rsidRPr="00BF3443">
        <w:rPr>
          <w:rFonts w:cs="Arial"/>
          <w:rtl/>
        </w:rPr>
        <w:t xml:space="preserve"> </w:t>
      </w:r>
      <w:r w:rsidRPr="00BF3443">
        <w:rPr>
          <w:rFonts w:cs="Arial" w:hint="cs"/>
          <w:rtl/>
        </w:rPr>
        <w:t>אמר</w:t>
      </w:r>
      <w:r w:rsidRPr="00BF3443">
        <w:rPr>
          <w:rFonts w:cs="Arial"/>
          <w:rtl/>
        </w:rPr>
        <w:t xml:space="preserve">: </w:t>
      </w:r>
      <w:r w:rsidRPr="00BF3443">
        <w:rPr>
          <w:rFonts w:cs="Arial" w:hint="cs"/>
          <w:rtl/>
        </w:rPr>
        <w:t>שליח</w:t>
      </w:r>
      <w:r w:rsidRPr="00BF3443">
        <w:rPr>
          <w:rFonts w:cs="Arial"/>
          <w:rtl/>
        </w:rPr>
        <w:t xml:space="preserve"> </w:t>
      </w:r>
      <w:r w:rsidRPr="00BF3443">
        <w:rPr>
          <w:rFonts w:cs="Arial" w:hint="cs"/>
          <w:rtl/>
        </w:rPr>
        <w:t>נ</w:t>
      </w:r>
      <w:r>
        <w:rPr>
          <w:rFonts w:cs="Arial" w:hint="cs"/>
          <w:rtl/>
        </w:rPr>
        <w:t>עשה</w:t>
      </w:r>
      <w:r>
        <w:rPr>
          <w:rFonts w:cs="Arial"/>
          <w:rtl/>
        </w:rPr>
        <w:t xml:space="preserve"> </w:t>
      </w:r>
      <w:r>
        <w:rPr>
          <w:rFonts w:cs="Arial" w:hint="cs"/>
          <w:rtl/>
        </w:rPr>
        <w:t>עד</w:t>
      </w:r>
      <w:r>
        <w:rPr>
          <w:rFonts w:cs="Arial"/>
          <w:rtl/>
        </w:rPr>
        <w:t xml:space="preserve">, </w:t>
      </w:r>
      <w:proofErr w:type="spellStart"/>
      <w:r>
        <w:rPr>
          <w:rFonts w:cs="Arial" w:hint="cs"/>
          <w:rtl/>
        </w:rPr>
        <w:t>אלומי</w:t>
      </w:r>
      <w:proofErr w:type="spellEnd"/>
      <w:r>
        <w:rPr>
          <w:rFonts w:cs="Arial"/>
          <w:rtl/>
        </w:rPr>
        <w:t xml:space="preserve"> </w:t>
      </w:r>
      <w:proofErr w:type="spellStart"/>
      <w:r>
        <w:rPr>
          <w:rFonts w:cs="Arial" w:hint="cs"/>
          <w:rtl/>
        </w:rPr>
        <w:t>קא</w:t>
      </w:r>
      <w:proofErr w:type="spellEnd"/>
      <w:r>
        <w:rPr>
          <w:rFonts w:cs="Arial"/>
          <w:rtl/>
        </w:rPr>
        <w:t xml:space="preserve"> </w:t>
      </w:r>
      <w:proofErr w:type="spellStart"/>
      <w:r>
        <w:rPr>
          <w:rFonts w:cs="Arial" w:hint="cs"/>
          <w:rtl/>
        </w:rPr>
        <w:t>מאלימנא</w:t>
      </w:r>
      <w:proofErr w:type="spellEnd"/>
      <w:r>
        <w:rPr>
          <w:rFonts w:cs="Arial"/>
          <w:rtl/>
        </w:rPr>
        <w:t xml:space="preserve"> </w:t>
      </w:r>
      <w:proofErr w:type="spellStart"/>
      <w:r>
        <w:rPr>
          <w:rFonts w:cs="Arial" w:hint="cs"/>
          <w:rtl/>
        </w:rPr>
        <w:t>למילתיה</w:t>
      </w:r>
      <w:proofErr w:type="spellEnd"/>
      <w:r>
        <w:rPr>
          <w:rFonts w:cs="Arial"/>
          <w:rtl/>
        </w:rPr>
        <w:t xml:space="preserve">; </w:t>
      </w:r>
      <w:r>
        <w:rPr>
          <w:rFonts w:cs="Arial" w:hint="cs"/>
          <w:rtl/>
        </w:rPr>
        <w:t>דבי</w:t>
      </w:r>
      <w:r>
        <w:rPr>
          <w:rFonts w:cs="Arial"/>
          <w:rtl/>
        </w:rPr>
        <w:t xml:space="preserve"> </w:t>
      </w:r>
      <w:r>
        <w:rPr>
          <w:rFonts w:cs="Arial" w:hint="cs"/>
          <w:rtl/>
        </w:rPr>
        <w:t>רבי</w:t>
      </w:r>
      <w:r>
        <w:rPr>
          <w:rFonts w:cs="Arial"/>
          <w:rtl/>
        </w:rPr>
        <w:t xml:space="preserve"> </w:t>
      </w:r>
      <w:proofErr w:type="spellStart"/>
      <w:r>
        <w:rPr>
          <w:rFonts w:cs="Arial" w:hint="cs"/>
          <w:rtl/>
        </w:rPr>
        <w:t>שילא</w:t>
      </w:r>
      <w:proofErr w:type="spellEnd"/>
      <w:r>
        <w:rPr>
          <w:rFonts w:cs="Arial"/>
          <w:rtl/>
        </w:rPr>
        <w:t xml:space="preserve"> </w:t>
      </w:r>
      <w:r>
        <w:rPr>
          <w:rFonts w:cs="Arial" w:hint="cs"/>
          <w:rtl/>
        </w:rPr>
        <w:t>אמרי</w:t>
      </w:r>
      <w:r>
        <w:rPr>
          <w:rFonts w:cs="Arial"/>
          <w:rtl/>
        </w:rPr>
        <w:t xml:space="preserve">: </w:t>
      </w:r>
      <w:r>
        <w:rPr>
          <w:rFonts w:cs="Arial" w:hint="cs"/>
          <w:rtl/>
        </w:rPr>
        <w:t>אין</w:t>
      </w:r>
      <w:r>
        <w:rPr>
          <w:rFonts w:cs="Arial"/>
          <w:rtl/>
        </w:rPr>
        <w:t xml:space="preserve"> </w:t>
      </w:r>
      <w:r>
        <w:rPr>
          <w:rFonts w:cs="Arial" w:hint="cs"/>
          <w:rtl/>
        </w:rPr>
        <w:t>שליח</w:t>
      </w:r>
      <w:r>
        <w:rPr>
          <w:rFonts w:cs="Arial"/>
          <w:rtl/>
        </w:rPr>
        <w:t xml:space="preserve"> </w:t>
      </w:r>
      <w:r>
        <w:rPr>
          <w:rFonts w:cs="Arial" w:hint="cs"/>
          <w:rtl/>
        </w:rPr>
        <w:t>נעשה</w:t>
      </w:r>
      <w:r>
        <w:rPr>
          <w:rFonts w:cs="Arial"/>
          <w:rtl/>
        </w:rPr>
        <w:t xml:space="preserve"> </w:t>
      </w:r>
      <w:r>
        <w:rPr>
          <w:rFonts w:cs="Arial" w:hint="cs"/>
          <w:rtl/>
        </w:rPr>
        <w:t>עד</w:t>
      </w:r>
      <w:r>
        <w:rPr>
          <w:rFonts w:cs="Arial"/>
          <w:rtl/>
        </w:rPr>
        <w:t xml:space="preserve">, </w:t>
      </w:r>
      <w:r>
        <w:rPr>
          <w:rFonts w:cs="Arial" w:hint="cs"/>
          <w:rtl/>
        </w:rPr>
        <w:t>כיון</w:t>
      </w:r>
      <w:r>
        <w:rPr>
          <w:rFonts w:cs="Arial"/>
          <w:rtl/>
        </w:rPr>
        <w:t xml:space="preserve"> </w:t>
      </w:r>
      <w:proofErr w:type="spellStart"/>
      <w:r>
        <w:rPr>
          <w:rFonts w:cs="Arial" w:hint="cs"/>
          <w:rtl/>
        </w:rPr>
        <w:t>דאמר</w:t>
      </w:r>
      <w:proofErr w:type="spellEnd"/>
      <w:r>
        <w:rPr>
          <w:rFonts w:cs="Arial"/>
          <w:rtl/>
        </w:rPr>
        <w:t xml:space="preserve"> </w:t>
      </w:r>
      <w:r>
        <w:rPr>
          <w:rFonts w:cs="Arial" w:hint="cs"/>
          <w:rtl/>
        </w:rPr>
        <w:t>מר</w:t>
      </w:r>
      <w:r>
        <w:rPr>
          <w:rFonts w:cs="Arial"/>
          <w:rtl/>
        </w:rPr>
        <w:t xml:space="preserve">: </w:t>
      </w:r>
      <w:r>
        <w:rPr>
          <w:rFonts w:cs="Arial" w:hint="cs"/>
          <w:rtl/>
        </w:rPr>
        <w:t>שלוחו</w:t>
      </w:r>
      <w:r>
        <w:rPr>
          <w:rFonts w:cs="Arial"/>
          <w:rtl/>
        </w:rPr>
        <w:t xml:space="preserve"> </w:t>
      </w:r>
      <w:r>
        <w:rPr>
          <w:rFonts w:cs="Arial" w:hint="cs"/>
          <w:rtl/>
        </w:rPr>
        <w:t>של</w:t>
      </w:r>
      <w:r>
        <w:rPr>
          <w:rFonts w:cs="Arial"/>
          <w:rtl/>
        </w:rPr>
        <w:t xml:space="preserve"> </w:t>
      </w:r>
      <w:r>
        <w:rPr>
          <w:rFonts w:cs="Arial" w:hint="cs"/>
          <w:rtl/>
        </w:rPr>
        <w:t>אדם</w:t>
      </w:r>
      <w:r>
        <w:rPr>
          <w:rFonts w:cs="Arial"/>
          <w:rtl/>
        </w:rPr>
        <w:t xml:space="preserve"> </w:t>
      </w:r>
      <w:r>
        <w:rPr>
          <w:rFonts w:cs="Arial" w:hint="cs"/>
          <w:rtl/>
        </w:rPr>
        <w:t>כמותו</w:t>
      </w:r>
      <w:r>
        <w:rPr>
          <w:rFonts w:cs="Arial"/>
          <w:rtl/>
        </w:rPr>
        <w:t xml:space="preserve">, </w:t>
      </w:r>
      <w:proofErr w:type="spellStart"/>
      <w:r>
        <w:rPr>
          <w:rFonts w:cs="Arial" w:hint="cs"/>
          <w:rtl/>
        </w:rPr>
        <w:t>הוה</w:t>
      </w:r>
      <w:proofErr w:type="spellEnd"/>
      <w:r>
        <w:rPr>
          <w:rFonts w:cs="Arial"/>
          <w:rtl/>
        </w:rPr>
        <w:t xml:space="preserve"> </w:t>
      </w:r>
      <w:r>
        <w:rPr>
          <w:rFonts w:cs="Arial" w:hint="cs"/>
          <w:rtl/>
        </w:rPr>
        <w:t>ליה</w:t>
      </w:r>
      <w:r>
        <w:rPr>
          <w:rFonts w:cs="Arial"/>
          <w:rtl/>
        </w:rPr>
        <w:t xml:space="preserve"> </w:t>
      </w:r>
      <w:r>
        <w:rPr>
          <w:rFonts w:cs="Arial" w:hint="cs"/>
          <w:rtl/>
        </w:rPr>
        <w:t>כגופיה</w:t>
      </w:r>
      <w:r>
        <w:rPr>
          <w:rFonts w:cs="Arial"/>
          <w:rtl/>
        </w:rPr>
        <w:t>.</w:t>
      </w:r>
    </w:p>
    <w:p w14:paraId="5D785469" w14:textId="2A1CE2B0" w:rsidR="000C7ABE" w:rsidRDefault="000C7ABE" w:rsidP="00F909AD">
      <w:pPr>
        <w:rPr>
          <w:rtl/>
        </w:rPr>
      </w:pPr>
      <w:r>
        <w:rPr>
          <w:rFonts w:hint="cs"/>
          <w:rtl/>
        </w:rPr>
        <w:t>נפתח בשיטת רב</w:t>
      </w:r>
      <w:r w:rsidR="00F909AD">
        <w:rPr>
          <w:rFonts w:hint="cs"/>
          <w:rtl/>
        </w:rPr>
        <w:t>. לשיטתו, אם אד</w:t>
      </w:r>
      <w:r>
        <w:rPr>
          <w:rFonts w:hint="cs"/>
          <w:rtl/>
        </w:rPr>
        <w:t>ם שלח שליח וברצונו להיעזר בשליח גם לצורך עדות בבית המשפט</w:t>
      </w:r>
      <w:r w:rsidR="00F909AD">
        <w:rPr>
          <w:rFonts w:hint="cs"/>
          <w:rtl/>
        </w:rPr>
        <w:t xml:space="preserve">, הדבר אפשרי. בתחילת הסוגיה, הגמרא מעלה את האפשרות שמא המחלוקת בין רב לרב </w:t>
      </w:r>
      <w:proofErr w:type="spellStart"/>
      <w:r w:rsidR="00F909AD">
        <w:rPr>
          <w:rFonts w:hint="cs"/>
          <w:rtl/>
        </w:rPr>
        <w:t>שילא</w:t>
      </w:r>
      <w:proofErr w:type="spellEnd"/>
      <w:r w:rsidR="00F909AD">
        <w:rPr>
          <w:rFonts w:hint="cs"/>
          <w:rtl/>
        </w:rPr>
        <w:t xml:space="preserve"> איננה מחלוקת מהותית בנוגע לגדרי 'עד נעשה שליח' אלא היא מחלוקת בנוגע להליך המינוי </w:t>
      </w:r>
      <w:r w:rsidR="00F909AD">
        <w:rPr>
          <w:rtl/>
        </w:rPr>
        <w:t>–</w:t>
      </w:r>
      <w:r w:rsidR="00F909AD">
        <w:rPr>
          <w:rFonts w:hint="cs"/>
          <w:rtl/>
        </w:rPr>
        <w:t xml:space="preserve"> בעוד רב מניח שעצם המינוי כולל בתוכו גם מינוי לעדות, הרי שרבי </w:t>
      </w:r>
      <w:proofErr w:type="spellStart"/>
      <w:r w:rsidR="00F909AD">
        <w:rPr>
          <w:rFonts w:hint="cs"/>
          <w:rtl/>
        </w:rPr>
        <w:t>שילא</w:t>
      </w:r>
      <w:proofErr w:type="spellEnd"/>
      <w:r w:rsidR="00F909AD">
        <w:rPr>
          <w:rFonts w:hint="cs"/>
          <w:rtl/>
        </w:rPr>
        <w:t xml:space="preserve"> מצריך מינוי נפרד לשני הסטטוסים השונים.  </w:t>
      </w:r>
    </w:p>
    <w:p w14:paraId="6C4B2046" w14:textId="419C3295" w:rsidR="000C7ABE" w:rsidRDefault="00F909AD" w:rsidP="000C7ABE">
      <w:pPr>
        <w:rPr>
          <w:rtl/>
        </w:rPr>
      </w:pPr>
      <w:r>
        <w:rPr>
          <w:rFonts w:hint="cs"/>
          <w:rtl/>
        </w:rPr>
        <w:t xml:space="preserve">ואולם, הגמרא מקשה על אפשרות זו, שכן </w:t>
      </w:r>
      <w:r w:rsidR="000C7ABE">
        <w:rPr>
          <w:rFonts w:hint="cs"/>
          <w:rtl/>
        </w:rPr>
        <w:t xml:space="preserve">אם נצא מתוך </w:t>
      </w:r>
      <w:r>
        <w:rPr>
          <w:rFonts w:hint="cs"/>
          <w:rtl/>
        </w:rPr>
        <w:t xml:space="preserve">נקודת הנחה </w:t>
      </w:r>
      <w:r w:rsidR="000C7ABE">
        <w:rPr>
          <w:rFonts w:hint="cs"/>
          <w:rtl/>
        </w:rPr>
        <w:t xml:space="preserve">ששליח לקידושין צריך לקבל מינוי להיות עד, הרי גם שכל עדי קיום למעשה קידושין יצטרכו לקבל מינוי להיות עדים. </w:t>
      </w:r>
      <w:r>
        <w:rPr>
          <w:rFonts w:hint="cs"/>
          <w:rtl/>
        </w:rPr>
        <w:t>כיוון</w:t>
      </w:r>
      <w:r w:rsidR="000C7ABE">
        <w:rPr>
          <w:rFonts w:hint="cs"/>
          <w:rtl/>
        </w:rPr>
        <w:t xml:space="preserve"> שמבואר במקומות אחרים </w:t>
      </w:r>
      <w:r>
        <w:rPr>
          <w:rFonts w:hint="cs"/>
          <w:rtl/>
        </w:rPr>
        <w:t xml:space="preserve">כי </w:t>
      </w:r>
      <w:r w:rsidR="000C7ABE">
        <w:rPr>
          <w:rFonts w:hint="cs"/>
          <w:rtl/>
        </w:rPr>
        <w:t xml:space="preserve">עדות קיום על מעשה הקידושין אינה דורשת מינוי. </w:t>
      </w:r>
      <w:r w:rsidR="0040686A">
        <w:rPr>
          <w:rFonts w:hint="cs"/>
          <w:rtl/>
        </w:rPr>
        <w:t xml:space="preserve">הגמרא שוללת את הבנה זו במחלוקתם של רב ורבי </w:t>
      </w:r>
      <w:proofErr w:type="spellStart"/>
      <w:r w:rsidR="0040686A">
        <w:rPr>
          <w:rFonts w:hint="cs"/>
          <w:rtl/>
        </w:rPr>
        <w:t>שילא</w:t>
      </w:r>
      <w:proofErr w:type="spellEnd"/>
      <w:r w:rsidR="0040686A">
        <w:rPr>
          <w:rFonts w:hint="cs"/>
          <w:rtl/>
        </w:rPr>
        <w:t>.</w:t>
      </w:r>
    </w:p>
    <w:p w14:paraId="17A5C1D1" w14:textId="523D3660" w:rsidR="0040686A" w:rsidRDefault="0040686A" w:rsidP="000C7ABE">
      <w:pPr>
        <w:rPr>
          <w:rtl/>
        </w:rPr>
      </w:pPr>
      <w:r>
        <w:rPr>
          <w:rFonts w:hint="cs"/>
          <w:rtl/>
        </w:rPr>
        <w:t>במקום זאת,</w:t>
      </w:r>
      <w:r w:rsidR="000C7ABE">
        <w:rPr>
          <w:rFonts w:hint="cs"/>
          <w:rtl/>
        </w:rPr>
        <w:t xml:space="preserve"> מבינה הגמרא כי למעשה מחלקות רב ודבי רב </w:t>
      </w:r>
      <w:proofErr w:type="spellStart"/>
      <w:r w:rsidR="000C7ABE">
        <w:rPr>
          <w:rFonts w:hint="cs"/>
          <w:rtl/>
        </w:rPr>
        <w:t>שילא</w:t>
      </w:r>
      <w:proofErr w:type="spellEnd"/>
      <w:r w:rsidR="000C7ABE">
        <w:rPr>
          <w:rFonts w:hint="cs"/>
          <w:rtl/>
        </w:rPr>
        <w:t xml:space="preserve"> היא מחלוקת מהותית בדיני שליחות ועדות</w:t>
      </w:r>
      <w:r>
        <w:rPr>
          <w:rFonts w:hint="cs"/>
          <w:rtl/>
        </w:rPr>
        <w:t xml:space="preserve"> </w:t>
      </w:r>
      <w:r>
        <w:rPr>
          <w:rtl/>
        </w:rPr>
        <w:t>–</w:t>
      </w:r>
      <w:r>
        <w:rPr>
          <w:rFonts w:hint="cs"/>
          <w:rtl/>
        </w:rPr>
        <w:t xml:space="preserve"> לדעת רב שליח יכול להיעשות עד, מבלי </w:t>
      </w:r>
      <w:r>
        <w:rPr>
          <w:rFonts w:hint="cs"/>
          <w:rtl/>
        </w:rPr>
        <w:lastRenderedPageBreak/>
        <w:t xml:space="preserve">להתייחס להליך המינוי, בעוד לדעת רב </w:t>
      </w:r>
      <w:proofErr w:type="spellStart"/>
      <w:r>
        <w:rPr>
          <w:rFonts w:hint="cs"/>
          <w:rtl/>
        </w:rPr>
        <w:t>שילא</w:t>
      </w:r>
      <w:proofErr w:type="spellEnd"/>
      <w:r>
        <w:rPr>
          <w:rFonts w:hint="cs"/>
          <w:rtl/>
        </w:rPr>
        <w:t>, באופן מהותי שליח לעולם לא יכול להיות עד</w:t>
      </w:r>
      <w:r w:rsidR="000C7ABE">
        <w:rPr>
          <w:rFonts w:hint="cs"/>
          <w:rtl/>
        </w:rPr>
        <w:t>.</w:t>
      </w:r>
    </w:p>
    <w:p w14:paraId="19221F5C" w14:textId="115BF445" w:rsidR="000C7ABE" w:rsidRPr="00F909AD" w:rsidRDefault="000C7ABE" w:rsidP="000C7ABE">
      <w:pPr>
        <w:rPr>
          <w:rFonts w:ascii="Narkisim" w:hAnsi="Narkisim"/>
          <w:rtl/>
        </w:rPr>
      </w:pPr>
      <w:r>
        <w:rPr>
          <w:rFonts w:hint="cs"/>
          <w:rtl/>
        </w:rPr>
        <w:t xml:space="preserve">ראשית היא מסבירה מהי סברתו של רב מדוע שליח נעשה עד משום </w:t>
      </w:r>
      <w:r w:rsidRPr="00F909AD">
        <w:rPr>
          <w:rFonts w:ascii="Narkisim" w:hAnsi="Narkisim"/>
          <w:rtl/>
        </w:rPr>
        <w:t>'</w:t>
      </w:r>
      <w:proofErr w:type="spellStart"/>
      <w:r w:rsidRPr="00F909AD">
        <w:rPr>
          <w:rFonts w:ascii="Narkisim" w:hAnsi="Narkisim"/>
          <w:rtl/>
        </w:rPr>
        <w:t>אלומי</w:t>
      </w:r>
      <w:proofErr w:type="spellEnd"/>
      <w:r w:rsidRPr="00F909AD">
        <w:rPr>
          <w:rFonts w:ascii="Narkisim" w:hAnsi="Narkisim"/>
          <w:rtl/>
        </w:rPr>
        <w:t xml:space="preserve"> </w:t>
      </w:r>
      <w:proofErr w:type="spellStart"/>
      <w:r w:rsidRPr="00F909AD">
        <w:rPr>
          <w:rFonts w:ascii="Narkisim" w:hAnsi="Narkisim"/>
          <w:rtl/>
        </w:rPr>
        <w:t>קא</w:t>
      </w:r>
      <w:proofErr w:type="spellEnd"/>
      <w:r w:rsidRPr="00F909AD">
        <w:rPr>
          <w:rFonts w:ascii="Narkisim" w:hAnsi="Narkisim"/>
          <w:rtl/>
        </w:rPr>
        <w:t xml:space="preserve"> </w:t>
      </w:r>
      <w:proofErr w:type="spellStart"/>
      <w:r w:rsidRPr="00F909AD">
        <w:rPr>
          <w:rFonts w:ascii="Narkisim" w:hAnsi="Narkisim"/>
          <w:rtl/>
        </w:rPr>
        <w:t>מאלימנא</w:t>
      </w:r>
      <w:proofErr w:type="spellEnd"/>
      <w:r w:rsidRPr="00F909AD">
        <w:rPr>
          <w:rFonts w:ascii="Narkisim" w:hAnsi="Narkisim"/>
          <w:rtl/>
        </w:rPr>
        <w:t xml:space="preserve"> </w:t>
      </w:r>
      <w:proofErr w:type="spellStart"/>
      <w:r w:rsidRPr="00F909AD">
        <w:rPr>
          <w:rFonts w:ascii="Narkisim" w:hAnsi="Narkisim"/>
          <w:rtl/>
        </w:rPr>
        <w:t>למילתיה</w:t>
      </w:r>
      <w:proofErr w:type="spellEnd"/>
      <w:r w:rsidRPr="00F909AD">
        <w:rPr>
          <w:rFonts w:ascii="Narkisim" w:hAnsi="Narkisim"/>
          <w:rtl/>
        </w:rPr>
        <w:t>'. השימוש של הגמרא בביטוי כה מסוגנן כדי לבטא את רעיון זה אומר דרשני, רבנו חננאל בן שמואל</w:t>
      </w:r>
      <w:r w:rsidRPr="00F909AD">
        <w:rPr>
          <w:rStyle w:val="FootnoteReference"/>
          <w:rtl/>
        </w:rPr>
        <w:footnoteReference w:id="3"/>
      </w:r>
      <w:r w:rsidRPr="00F909AD">
        <w:rPr>
          <w:rFonts w:ascii="Narkisim" w:hAnsi="Narkisim"/>
          <w:rtl/>
        </w:rPr>
        <w:t xml:space="preserve"> מבאר את הדברים (שיטת הקדמונים קידושין מג.):</w:t>
      </w:r>
    </w:p>
    <w:p w14:paraId="4D19BEB3" w14:textId="711B06F9" w:rsidR="000C7ABE" w:rsidRDefault="000C7ABE" w:rsidP="000C7ABE">
      <w:pPr>
        <w:ind w:left="720"/>
        <w:rPr>
          <w:rFonts w:cs="Arial"/>
          <w:rtl/>
        </w:rPr>
      </w:pPr>
      <w:r w:rsidRPr="00F9224F">
        <w:rPr>
          <w:rFonts w:cs="Arial" w:hint="cs"/>
          <w:rtl/>
        </w:rPr>
        <w:t>פירוש</w:t>
      </w:r>
      <w:r w:rsidRPr="00F9224F">
        <w:rPr>
          <w:rFonts w:cs="Arial"/>
          <w:rtl/>
        </w:rPr>
        <w:t xml:space="preserve"> </w:t>
      </w:r>
      <w:proofErr w:type="spellStart"/>
      <w:r w:rsidRPr="00F9224F">
        <w:rPr>
          <w:rFonts w:cs="Arial" w:hint="cs"/>
          <w:rtl/>
        </w:rPr>
        <w:t>אלומי</w:t>
      </w:r>
      <w:proofErr w:type="spellEnd"/>
      <w:r w:rsidRPr="00F9224F">
        <w:rPr>
          <w:rFonts w:cs="Arial"/>
          <w:rtl/>
        </w:rPr>
        <w:t xml:space="preserve"> </w:t>
      </w:r>
      <w:r w:rsidRPr="00F9224F">
        <w:rPr>
          <w:rFonts w:cs="Arial" w:hint="cs"/>
          <w:rtl/>
        </w:rPr>
        <w:t>חיזוק</w:t>
      </w:r>
      <w:r w:rsidRPr="00F9224F">
        <w:rPr>
          <w:rFonts w:cs="Arial"/>
          <w:rtl/>
        </w:rPr>
        <w:t xml:space="preserve">. </w:t>
      </w:r>
      <w:r w:rsidRPr="00F9224F">
        <w:rPr>
          <w:rFonts w:cs="Arial" w:hint="cs"/>
          <w:rtl/>
        </w:rPr>
        <w:t>כמו</w:t>
      </w:r>
      <w:r w:rsidRPr="00F9224F">
        <w:rPr>
          <w:rFonts w:cs="Arial"/>
          <w:rtl/>
        </w:rPr>
        <w:t xml:space="preserve"> </w:t>
      </w:r>
      <w:r w:rsidRPr="00F9224F">
        <w:rPr>
          <w:rFonts w:cs="Arial" w:hint="cs"/>
          <w:rtl/>
        </w:rPr>
        <w:t>כל</w:t>
      </w:r>
      <w:r w:rsidRPr="00F9224F">
        <w:rPr>
          <w:rFonts w:cs="Arial"/>
          <w:rtl/>
        </w:rPr>
        <w:t xml:space="preserve"> </w:t>
      </w:r>
      <w:r w:rsidRPr="00F9224F">
        <w:rPr>
          <w:rFonts w:cs="Arial" w:hint="cs"/>
          <w:rtl/>
        </w:rPr>
        <w:t>דאלים</w:t>
      </w:r>
      <w:r w:rsidRPr="00F9224F">
        <w:rPr>
          <w:rFonts w:cs="Arial"/>
          <w:rtl/>
        </w:rPr>
        <w:t xml:space="preserve"> </w:t>
      </w:r>
      <w:r w:rsidRPr="00F9224F">
        <w:rPr>
          <w:rFonts w:cs="Arial" w:hint="cs"/>
          <w:rtl/>
        </w:rPr>
        <w:t>גבר</w:t>
      </w:r>
      <w:r w:rsidRPr="00F9224F">
        <w:rPr>
          <w:rFonts w:cs="Arial"/>
          <w:rtl/>
        </w:rPr>
        <w:t xml:space="preserve">. </w:t>
      </w:r>
      <w:r w:rsidRPr="00F9224F">
        <w:rPr>
          <w:rFonts w:cs="Arial" w:hint="cs"/>
          <w:rtl/>
        </w:rPr>
        <w:t>ועיקרה</w:t>
      </w:r>
      <w:r w:rsidRPr="00F9224F">
        <w:rPr>
          <w:rFonts w:cs="Arial"/>
          <w:rtl/>
        </w:rPr>
        <w:t xml:space="preserve"> </w:t>
      </w:r>
      <w:r w:rsidRPr="00F9224F">
        <w:rPr>
          <w:rFonts w:cs="Arial" w:hint="cs"/>
          <w:rtl/>
        </w:rPr>
        <w:t>מ</w:t>
      </w:r>
      <w:r w:rsidR="00C13465">
        <w:rPr>
          <w:rFonts w:cs="Arial" w:hint="cs"/>
          <w:rtl/>
        </w:rPr>
        <w:t>'</w:t>
      </w:r>
      <w:r w:rsidRPr="00F9224F">
        <w:rPr>
          <w:rFonts w:cs="Arial" w:hint="cs"/>
          <w:rtl/>
        </w:rPr>
        <w:t>והנה</w:t>
      </w:r>
      <w:r w:rsidRPr="00F9224F">
        <w:rPr>
          <w:rFonts w:cs="Arial"/>
          <w:rtl/>
        </w:rPr>
        <w:t xml:space="preserve"> </w:t>
      </w:r>
      <w:r w:rsidRPr="00F9224F">
        <w:rPr>
          <w:rFonts w:cs="Arial" w:hint="cs"/>
          <w:rtl/>
        </w:rPr>
        <w:t>אנחנו</w:t>
      </w:r>
      <w:r w:rsidRPr="00F9224F">
        <w:rPr>
          <w:rFonts w:cs="Arial"/>
          <w:rtl/>
        </w:rPr>
        <w:t xml:space="preserve"> </w:t>
      </w:r>
      <w:r w:rsidRPr="00F9224F">
        <w:rPr>
          <w:rFonts w:cs="Arial" w:hint="cs"/>
          <w:rtl/>
        </w:rPr>
        <w:t>מאלמים</w:t>
      </w:r>
      <w:r w:rsidRPr="00F9224F">
        <w:rPr>
          <w:rFonts w:cs="Arial"/>
          <w:rtl/>
        </w:rPr>
        <w:t xml:space="preserve"> </w:t>
      </w:r>
      <w:r w:rsidRPr="00F9224F">
        <w:rPr>
          <w:rFonts w:cs="Arial" w:hint="cs"/>
          <w:rtl/>
        </w:rPr>
        <w:t>אלומים</w:t>
      </w:r>
      <w:r w:rsidR="00C13465">
        <w:rPr>
          <w:rFonts w:cs="Arial" w:hint="cs"/>
          <w:rtl/>
        </w:rPr>
        <w:t>'</w:t>
      </w:r>
      <w:r w:rsidRPr="00F9224F">
        <w:rPr>
          <w:rFonts w:cs="Arial"/>
          <w:rtl/>
        </w:rPr>
        <w:t xml:space="preserve">, </w:t>
      </w:r>
      <w:r w:rsidRPr="00F9224F">
        <w:rPr>
          <w:rFonts w:cs="Arial" w:hint="cs"/>
          <w:rtl/>
        </w:rPr>
        <w:t>והן</w:t>
      </w:r>
      <w:r w:rsidRPr="00F9224F">
        <w:rPr>
          <w:rFonts w:cs="Arial"/>
          <w:rtl/>
        </w:rPr>
        <w:t xml:space="preserve"> </w:t>
      </w:r>
      <w:r w:rsidRPr="00F9224F">
        <w:rPr>
          <w:rFonts w:cs="Arial" w:hint="cs"/>
          <w:rtl/>
        </w:rPr>
        <w:t>עצים</w:t>
      </w:r>
      <w:r w:rsidRPr="00F9224F">
        <w:rPr>
          <w:rFonts w:cs="Arial"/>
          <w:rtl/>
        </w:rPr>
        <w:t xml:space="preserve"> </w:t>
      </w:r>
      <w:r w:rsidRPr="00F9224F">
        <w:rPr>
          <w:rFonts w:cs="Arial" w:hint="cs"/>
          <w:rtl/>
        </w:rPr>
        <w:t>קשורים</w:t>
      </w:r>
      <w:r w:rsidRPr="00F9224F">
        <w:rPr>
          <w:rFonts w:cs="Arial"/>
          <w:rtl/>
        </w:rPr>
        <w:t xml:space="preserve">, </w:t>
      </w:r>
      <w:r w:rsidRPr="00F9224F">
        <w:rPr>
          <w:rFonts w:cs="Arial" w:hint="cs"/>
          <w:rtl/>
        </w:rPr>
        <w:t>ושנים</w:t>
      </w:r>
      <w:r w:rsidRPr="00F9224F">
        <w:rPr>
          <w:rFonts w:cs="Arial"/>
          <w:rtl/>
        </w:rPr>
        <w:t xml:space="preserve"> </w:t>
      </w:r>
      <w:r w:rsidRPr="00F9224F">
        <w:rPr>
          <w:rFonts w:cs="Arial" w:hint="cs"/>
          <w:rtl/>
        </w:rPr>
        <w:t>שהן</w:t>
      </w:r>
      <w:r w:rsidRPr="00F9224F">
        <w:rPr>
          <w:rFonts w:cs="Arial"/>
          <w:rtl/>
        </w:rPr>
        <w:t xml:space="preserve"> </w:t>
      </w:r>
      <w:r w:rsidRPr="00F9224F">
        <w:rPr>
          <w:rFonts w:cs="Arial" w:hint="cs"/>
          <w:rtl/>
        </w:rPr>
        <w:t>קשורים</w:t>
      </w:r>
      <w:r w:rsidRPr="00F9224F">
        <w:rPr>
          <w:rFonts w:cs="Arial"/>
          <w:rtl/>
        </w:rPr>
        <w:t xml:space="preserve"> </w:t>
      </w:r>
      <w:r w:rsidRPr="00F9224F">
        <w:rPr>
          <w:rFonts w:cs="Arial" w:hint="cs"/>
          <w:rtl/>
        </w:rPr>
        <w:t>הן</w:t>
      </w:r>
      <w:r w:rsidRPr="00F9224F">
        <w:rPr>
          <w:rFonts w:cs="Arial"/>
          <w:rtl/>
        </w:rPr>
        <w:t xml:space="preserve"> </w:t>
      </w:r>
      <w:r w:rsidRPr="00F9224F">
        <w:rPr>
          <w:rFonts w:cs="Arial" w:hint="cs"/>
          <w:rtl/>
        </w:rPr>
        <w:t>חזקים</w:t>
      </w:r>
      <w:r w:rsidRPr="00F9224F">
        <w:rPr>
          <w:rFonts w:cs="Arial"/>
          <w:rtl/>
        </w:rPr>
        <w:t xml:space="preserve"> </w:t>
      </w:r>
      <w:r w:rsidRPr="00F9224F">
        <w:rPr>
          <w:rFonts w:cs="Arial" w:hint="cs"/>
          <w:rtl/>
        </w:rPr>
        <w:t>יתר</w:t>
      </w:r>
      <w:r w:rsidRPr="00F9224F">
        <w:rPr>
          <w:rFonts w:cs="Arial"/>
          <w:rtl/>
        </w:rPr>
        <w:t xml:space="preserve"> </w:t>
      </w:r>
      <w:r w:rsidRPr="00F9224F">
        <w:rPr>
          <w:rFonts w:cs="Arial" w:hint="cs"/>
          <w:rtl/>
        </w:rPr>
        <w:t>מעץ</w:t>
      </w:r>
      <w:r w:rsidRPr="00F9224F">
        <w:rPr>
          <w:rFonts w:cs="Arial"/>
          <w:rtl/>
        </w:rPr>
        <w:t xml:space="preserve"> </w:t>
      </w:r>
      <w:r w:rsidRPr="00F9224F">
        <w:rPr>
          <w:rFonts w:cs="Arial" w:hint="cs"/>
          <w:rtl/>
        </w:rPr>
        <w:t>אחד</w:t>
      </w:r>
      <w:r w:rsidRPr="00F9224F">
        <w:rPr>
          <w:rFonts w:cs="Arial"/>
          <w:rtl/>
        </w:rPr>
        <w:t xml:space="preserve"> </w:t>
      </w:r>
      <w:r w:rsidRPr="00F9224F">
        <w:rPr>
          <w:rFonts w:cs="Arial" w:hint="cs"/>
          <w:rtl/>
        </w:rPr>
        <w:t>לבדו</w:t>
      </w:r>
      <w:r w:rsidRPr="00F9224F">
        <w:rPr>
          <w:rFonts w:cs="Arial"/>
          <w:rtl/>
        </w:rPr>
        <w:t xml:space="preserve">. </w:t>
      </w:r>
    </w:p>
    <w:p w14:paraId="6FB5AE4B" w14:textId="67727412" w:rsidR="000C7ABE" w:rsidRPr="0040686A" w:rsidRDefault="000C7ABE" w:rsidP="0040686A">
      <w:pPr>
        <w:rPr>
          <w:rFonts w:ascii="Narkisim" w:hAnsi="Narkisim"/>
          <w:rtl/>
        </w:rPr>
      </w:pPr>
      <w:proofErr w:type="spellStart"/>
      <w:r w:rsidRPr="0040686A">
        <w:rPr>
          <w:rFonts w:ascii="Narkisim" w:hAnsi="Narkisim"/>
          <w:rtl/>
        </w:rPr>
        <w:t>אלומי</w:t>
      </w:r>
      <w:proofErr w:type="spellEnd"/>
      <w:r w:rsidRPr="0040686A">
        <w:rPr>
          <w:rFonts w:ascii="Narkisim" w:hAnsi="Narkisim"/>
          <w:rtl/>
        </w:rPr>
        <w:t xml:space="preserve"> הוא לשון של חיזוק וחיבור בין שני גורמים כדי להפכם לחזקים ביותר,  כאשר אנו עוסקים בשליחות לקידושין יש לראות את </w:t>
      </w:r>
      <w:r w:rsidR="00C13465">
        <w:rPr>
          <w:rFonts w:ascii="Narkisim" w:hAnsi="Narkisim" w:hint="cs"/>
          <w:rtl/>
        </w:rPr>
        <w:t>ה</w:t>
      </w:r>
      <w:r w:rsidRPr="0040686A">
        <w:rPr>
          <w:rFonts w:ascii="Narkisim" w:hAnsi="Narkisim"/>
          <w:rtl/>
        </w:rPr>
        <w:t>עדות על הקידושין כמי  שמחזקת את השליחות. ונשאלת השאלה מדוע?</w:t>
      </w:r>
      <w:r w:rsidR="00C13465">
        <w:rPr>
          <w:rFonts w:ascii="Narkisim" w:hAnsi="Narkisim" w:hint="cs"/>
          <w:rtl/>
        </w:rPr>
        <w:t xml:space="preserve"> מה הקשר בין שתי החלויות </w:t>
      </w:r>
      <w:r w:rsidR="00C13465">
        <w:rPr>
          <w:rFonts w:ascii="Narkisim" w:hAnsi="Narkisim"/>
          <w:rtl/>
        </w:rPr>
        <w:t>–</w:t>
      </w:r>
      <w:r w:rsidR="00C13465">
        <w:rPr>
          <w:rFonts w:ascii="Narkisim" w:hAnsi="Narkisim" w:hint="cs"/>
          <w:rtl/>
        </w:rPr>
        <w:t xml:space="preserve"> שליחות ועדות?</w:t>
      </w:r>
      <w:r w:rsidRPr="0040686A">
        <w:rPr>
          <w:rFonts w:ascii="Narkisim" w:hAnsi="Narkisim"/>
          <w:rtl/>
        </w:rPr>
        <w:t xml:space="preserve"> רבנו חננאל בן שמואל מביא פירוש מעניין </w:t>
      </w:r>
      <w:r w:rsidR="00C13465">
        <w:rPr>
          <w:rFonts w:ascii="Narkisim" w:hAnsi="Narkisim" w:hint="cs"/>
          <w:rtl/>
        </w:rPr>
        <w:t xml:space="preserve">בהקשר זה, </w:t>
      </w:r>
      <w:r w:rsidRPr="0040686A">
        <w:rPr>
          <w:rFonts w:ascii="Narkisim" w:hAnsi="Narkisim"/>
          <w:rtl/>
        </w:rPr>
        <w:t>משמו של רבנו יוסף הלוי</w:t>
      </w:r>
      <w:r w:rsidR="00C13465">
        <w:rPr>
          <w:rFonts w:ascii="Narkisim" w:hAnsi="Narkisim" w:hint="cs"/>
          <w:rtl/>
        </w:rPr>
        <w:t>:</w:t>
      </w:r>
      <w:r w:rsidRPr="0040686A">
        <w:rPr>
          <w:rStyle w:val="FootnoteReference"/>
          <w:rtl/>
        </w:rPr>
        <w:footnoteReference w:id="4"/>
      </w:r>
      <w:r w:rsidRPr="0040686A">
        <w:rPr>
          <w:rFonts w:ascii="Narkisim" w:hAnsi="Narkisim"/>
          <w:rtl/>
        </w:rPr>
        <w:t xml:space="preserve"> </w:t>
      </w:r>
    </w:p>
    <w:p w14:paraId="27EC6836" w14:textId="77777777" w:rsidR="000C7ABE" w:rsidRPr="0040686A" w:rsidRDefault="000C7ABE" w:rsidP="000C7ABE">
      <w:pPr>
        <w:ind w:left="720"/>
        <w:rPr>
          <w:rFonts w:asciiTheme="minorBidi" w:hAnsiTheme="minorBidi" w:cstheme="minorBidi"/>
          <w:rtl/>
        </w:rPr>
      </w:pPr>
      <w:r w:rsidRPr="0040686A">
        <w:rPr>
          <w:rFonts w:asciiTheme="minorBidi" w:hAnsiTheme="minorBidi" w:cstheme="minorBidi"/>
          <w:rtl/>
        </w:rPr>
        <w:t xml:space="preserve">ופירש רבינו יוסף הלוי ז"ל להא מילתא ואמר, </w:t>
      </w:r>
      <w:proofErr w:type="spellStart"/>
      <w:r w:rsidRPr="0040686A">
        <w:rPr>
          <w:rFonts w:asciiTheme="minorBidi" w:hAnsiTheme="minorBidi" w:cstheme="minorBidi"/>
          <w:rtl/>
        </w:rPr>
        <w:t>דהאי</w:t>
      </w:r>
      <w:proofErr w:type="spellEnd"/>
      <w:r w:rsidRPr="0040686A">
        <w:rPr>
          <w:rFonts w:asciiTheme="minorBidi" w:hAnsiTheme="minorBidi" w:cstheme="minorBidi"/>
          <w:rtl/>
        </w:rPr>
        <w:t xml:space="preserve"> משלח לא </w:t>
      </w:r>
      <w:proofErr w:type="spellStart"/>
      <w:r w:rsidRPr="0040686A">
        <w:rPr>
          <w:rFonts w:asciiTheme="minorBidi" w:hAnsiTheme="minorBidi" w:cstheme="minorBidi"/>
          <w:rtl/>
        </w:rPr>
        <w:t>איכוון</w:t>
      </w:r>
      <w:proofErr w:type="spellEnd"/>
      <w:r w:rsidRPr="0040686A">
        <w:rPr>
          <w:rFonts w:asciiTheme="minorBidi" w:hAnsiTheme="minorBidi" w:cstheme="minorBidi"/>
          <w:rtl/>
        </w:rPr>
        <w:t xml:space="preserve"> לשוויה </w:t>
      </w:r>
      <w:proofErr w:type="spellStart"/>
      <w:r w:rsidRPr="0040686A">
        <w:rPr>
          <w:rFonts w:asciiTheme="minorBidi" w:hAnsiTheme="minorBidi" w:cstheme="minorBidi"/>
          <w:rtl/>
        </w:rPr>
        <w:t>להאי</w:t>
      </w:r>
      <w:proofErr w:type="spellEnd"/>
      <w:r w:rsidRPr="0040686A">
        <w:rPr>
          <w:rFonts w:asciiTheme="minorBidi" w:hAnsiTheme="minorBidi" w:cstheme="minorBidi"/>
          <w:rtl/>
        </w:rPr>
        <w:t xml:space="preserve"> שליח אלא עד, </w:t>
      </w:r>
      <w:proofErr w:type="spellStart"/>
      <w:r w:rsidRPr="0040686A">
        <w:rPr>
          <w:rFonts w:asciiTheme="minorBidi" w:hAnsiTheme="minorBidi" w:cstheme="minorBidi"/>
          <w:rtl/>
        </w:rPr>
        <w:t>ואלומי</w:t>
      </w:r>
      <w:proofErr w:type="spellEnd"/>
      <w:r w:rsidRPr="0040686A">
        <w:rPr>
          <w:rFonts w:asciiTheme="minorBidi" w:hAnsiTheme="minorBidi" w:cstheme="minorBidi"/>
          <w:rtl/>
        </w:rPr>
        <w:t xml:space="preserve"> הוא </w:t>
      </w:r>
      <w:proofErr w:type="spellStart"/>
      <w:r w:rsidRPr="0040686A">
        <w:rPr>
          <w:rFonts w:asciiTheme="minorBidi" w:hAnsiTheme="minorBidi" w:cstheme="minorBidi"/>
          <w:rtl/>
        </w:rPr>
        <w:t>דקא</w:t>
      </w:r>
      <w:proofErr w:type="spellEnd"/>
      <w:r w:rsidRPr="0040686A">
        <w:rPr>
          <w:rFonts w:asciiTheme="minorBidi" w:hAnsiTheme="minorBidi" w:cstheme="minorBidi"/>
          <w:rtl/>
        </w:rPr>
        <w:t xml:space="preserve"> מאלים לה למילתא לשוויה שליח ועד. עד כאן דבריו ז"ל.</w:t>
      </w:r>
    </w:p>
    <w:p w14:paraId="3366A7ED" w14:textId="0FB6A40E" w:rsidR="000C7ABE" w:rsidRPr="0040686A" w:rsidRDefault="000C7ABE" w:rsidP="000C7ABE">
      <w:pPr>
        <w:rPr>
          <w:rFonts w:ascii="Narkisim" w:hAnsi="Narkisim"/>
          <w:rtl/>
        </w:rPr>
      </w:pPr>
      <w:r w:rsidRPr="0040686A">
        <w:rPr>
          <w:rFonts w:ascii="Narkisim" w:hAnsi="Narkisim"/>
          <w:rtl/>
        </w:rPr>
        <w:t>לדעת רבנו יוסף הלוי העדות על השליחות היא חלק מהגדרת התפקיד של השליח, ולכן כבר במינוי השליחות השליח נעשה עד</w:t>
      </w:r>
      <w:r w:rsidR="00C13465">
        <w:rPr>
          <w:rFonts w:ascii="Narkisim" w:hAnsi="Narkisim" w:hint="cs"/>
          <w:rtl/>
        </w:rPr>
        <w:t xml:space="preserve">. מדבריו נראה כי הסיבה לכך היא שאנחנו מסתכלים על תכלית כוונתו של המשלח ויורדים לסוף דעתו. כיוון שבסופו של דבר ברצונו היה לתת תוקף לפעולה המשפטית, הרי שאילו ידע הוא היה מעדיף כי שליח זה ייעשה גם עד. </w:t>
      </w:r>
      <w:r w:rsidRPr="0040686A">
        <w:rPr>
          <w:rFonts w:ascii="Narkisim" w:hAnsi="Narkisim"/>
          <w:rtl/>
        </w:rPr>
        <w:t xml:space="preserve"> מדוע ? כי המשלח מעוניין שהשליח יכול לתת קיום לפעולה המשפטית. </w:t>
      </w:r>
    </w:p>
    <w:p w14:paraId="0444ED71" w14:textId="77777777" w:rsidR="000C7ABE" w:rsidRPr="0040686A" w:rsidRDefault="000C7ABE" w:rsidP="000C7ABE">
      <w:pPr>
        <w:rPr>
          <w:rFonts w:ascii="Narkisim" w:hAnsi="Narkisim"/>
          <w:b/>
          <w:bCs/>
          <w:rtl/>
        </w:rPr>
      </w:pPr>
      <w:r w:rsidRPr="0040686A">
        <w:rPr>
          <w:rFonts w:ascii="Narkisim" w:hAnsi="Narkisim"/>
          <w:b/>
          <w:bCs/>
          <w:rtl/>
        </w:rPr>
        <w:t>שלוחו של אדם כמותו</w:t>
      </w:r>
    </w:p>
    <w:p w14:paraId="6355C052" w14:textId="2D534E52" w:rsidR="000C7ABE" w:rsidRPr="0040686A" w:rsidRDefault="000C7ABE" w:rsidP="000C7ABE">
      <w:pPr>
        <w:rPr>
          <w:rFonts w:ascii="Narkisim" w:hAnsi="Narkisim"/>
          <w:rtl/>
        </w:rPr>
      </w:pPr>
      <w:r w:rsidRPr="0040686A">
        <w:rPr>
          <w:rFonts w:ascii="Narkisim" w:hAnsi="Narkisim"/>
          <w:rtl/>
        </w:rPr>
        <w:t>לאחר שהגמרא מציגה את שיטת רב היא עוברת ל</w:t>
      </w:r>
      <w:r w:rsidR="00C13465">
        <w:rPr>
          <w:rFonts w:ascii="Narkisim" w:hAnsi="Narkisim" w:hint="cs"/>
          <w:rtl/>
        </w:rPr>
        <w:t>ה</w:t>
      </w:r>
      <w:r w:rsidRPr="0040686A">
        <w:rPr>
          <w:rFonts w:ascii="Narkisim" w:hAnsi="Narkisim"/>
          <w:rtl/>
        </w:rPr>
        <w:t xml:space="preserve">סברת </w:t>
      </w:r>
      <w:r w:rsidR="00C13465">
        <w:rPr>
          <w:rFonts w:ascii="Narkisim" w:hAnsi="Narkisim" w:hint="cs"/>
          <w:rtl/>
        </w:rPr>
        <w:t xml:space="preserve">שיטתו של </w:t>
      </w:r>
      <w:r w:rsidRPr="0040686A">
        <w:rPr>
          <w:rFonts w:ascii="Narkisim" w:hAnsi="Narkisim"/>
          <w:rtl/>
        </w:rPr>
        <w:t>בי</w:t>
      </w:r>
      <w:r w:rsidR="00C13465">
        <w:rPr>
          <w:rFonts w:ascii="Narkisim" w:hAnsi="Narkisim" w:hint="cs"/>
          <w:rtl/>
        </w:rPr>
        <w:t>ת</w:t>
      </w:r>
      <w:r w:rsidRPr="0040686A">
        <w:rPr>
          <w:rFonts w:ascii="Narkisim" w:hAnsi="Narkisim"/>
          <w:rtl/>
        </w:rPr>
        <w:t xml:space="preserve"> רב </w:t>
      </w:r>
      <w:proofErr w:type="spellStart"/>
      <w:r w:rsidRPr="0040686A">
        <w:rPr>
          <w:rFonts w:ascii="Narkisim" w:hAnsi="Narkisim"/>
          <w:rtl/>
        </w:rPr>
        <w:t>שילא</w:t>
      </w:r>
      <w:proofErr w:type="spellEnd"/>
      <w:r w:rsidRPr="0040686A">
        <w:rPr>
          <w:rFonts w:ascii="Narkisim" w:hAnsi="Narkisim"/>
          <w:rtl/>
        </w:rPr>
        <w:t>. מדוע לשיטתם אין שליח נעשה עד</w:t>
      </w:r>
      <w:r w:rsidR="00F2773B">
        <w:rPr>
          <w:rFonts w:ascii="Narkisim" w:hAnsi="Narkisim" w:hint="cs"/>
          <w:rtl/>
        </w:rPr>
        <w:t>? הגמרא מטעימה כי הסיבה לכך היא ש</w:t>
      </w:r>
      <w:r w:rsidRPr="0040686A">
        <w:rPr>
          <w:rFonts w:ascii="Narkisim" w:hAnsi="Narkisim"/>
          <w:rtl/>
        </w:rPr>
        <w:t>שולחו של אדם כמותו</w:t>
      </w:r>
      <w:r w:rsidR="00F2773B">
        <w:rPr>
          <w:rFonts w:ascii="Narkisim" w:hAnsi="Narkisim" w:hint="cs"/>
          <w:rtl/>
        </w:rPr>
        <w:t>, ולכן הוא נחשב כגופו</w:t>
      </w:r>
      <w:r w:rsidRPr="0040686A">
        <w:rPr>
          <w:rFonts w:ascii="Narkisim" w:hAnsi="Narkisim"/>
          <w:rtl/>
        </w:rPr>
        <w:t>. כאן אנו חוזרים לאחת משאלות היסוד בדיני שליחות בהם עסקנו בשיעורים הקודמים</w:t>
      </w:r>
      <w:r w:rsidR="00417754">
        <w:rPr>
          <w:rFonts w:ascii="Narkisim" w:hAnsi="Narkisim" w:hint="cs"/>
          <w:rtl/>
        </w:rPr>
        <w:t xml:space="preserve"> </w:t>
      </w:r>
      <w:r w:rsidR="00417754">
        <w:rPr>
          <w:rFonts w:ascii="Narkisim" w:hAnsi="Narkisim"/>
          <w:rtl/>
        </w:rPr>
        <w:t>–</w:t>
      </w:r>
      <w:r w:rsidRPr="0040686A">
        <w:rPr>
          <w:rFonts w:ascii="Narkisim" w:hAnsi="Narkisim"/>
          <w:rtl/>
        </w:rPr>
        <w:t xml:space="preserve"> מהי מידת הזהות בין השליח למשלח בשליחות. דבי ר' </w:t>
      </w:r>
      <w:proofErr w:type="spellStart"/>
      <w:r w:rsidRPr="0040686A">
        <w:rPr>
          <w:rFonts w:ascii="Narkisim" w:hAnsi="Narkisim"/>
          <w:rtl/>
        </w:rPr>
        <w:t>שילא</w:t>
      </w:r>
      <w:proofErr w:type="spellEnd"/>
      <w:r w:rsidRPr="0040686A">
        <w:rPr>
          <w:rFonts w:ascii="Narkisim" w:hAnsi="Narkisim"/>
          <w:rtl/>
        </w:rPr>
        <w:t xml:space="preserve"> רואים את השליח </w:t>
      </w:r>
      <w:r w:rsidR="00417754">
        <w:rPr>
          <w:rFonts w:ascii="Narkisim" w:hAnsi="Narkisim" w:hint="cs"/>
          <w:rtl/>
        </w:rPr>
        <w:t>כזהה לחלוטין</w:t>
      </w:r>
      <w:r w:rsidRPr="0040686A">
        <w:rPr>
          <w:rFonts w:ascii="Narkisim" w:hAnsi="Narkisim"/>
          <w:rtl/>
        </w:rPr>
        <w:t xml:space="preserve"> </w:t>
      </w:r>
      <w:r w:rsidR="00417754">
        <w:rPr>
          <w:rFonts w:ascii="Narkisim" w:hAnsi="Narkisim" w:hint="cs"/>
          <w:rtl/>
        </w:rPr>
        <w:t>ל</w:t>
      </w:r>
      <w:r w:rsidRPr="0040686A">
        <w:rPr>
          <w:rFonts w:ascii="Narkisim" w:hAnsi="Narkisim"/>
          <w:rtl/>
        </w:rPr>
        <w:t>משלח. מאחר שעדות מעצם הגדרתה היא פעולה שבה גורם חיצוני למעשה ב</w:t>
      </w:r>
      <w:r w:rsidR="00417754">
        <w:rPr>
          <w:rFonts w:ascii="Narkisim" w:hAnsi="Narkisim" w:hint="cs"/>
          <w:rtl/>
        </w:rPr>
        <w:t>א</w:t>
      </w:r>
      <w:r w:rsidRPr="0040686A">
        <w:rPr>
          <w:rFonts w:ascii="Narkisim" w:hAnsi="Narkisim"/>
          <w:rtl/>
        </w:rPr>
        <w:t xml:space="preserve"> לתת תוקף וקיום לפעולה, אין </w:t>
      </w:r>
      <w:r w:rsidR="00417754">
        <w:rPr>
          <w:rFonts w:ascii="Narkisim" w:hAnsi="Narkisim" w:hint="cs"/>
          <w:rtl/>
        </w:rPr>
        <w:t>ה</w:t>
      </w:r>
      <w:r w:rsidRPr="0040686A">
        <w:rPr>
          <w:rFonts w:ascii="Narkisim" w:hAnsi="Narkisim"/>
          <w:rtl/>
        </w:rPr>
        <w:t xml:space="preserve">שליח יכול להיעשות </w:t>
      </w:r>
      <w:r w:rsidRPr="0040686A">
        <w:rPr>
          <w:rFonts w:ascii="Narkisim" w:hAnsi="Narkisim"/>
          <w:rtl/>
        </w:rPr>
        <w:lastRenderedPageBreak/>
        <w:t>עד משום בעיה זו</w:t>
      </w:r>
      <w:r w:rsidR="00417754">
        <w:rPr>
          <w:rFonts w:ascii="Narkisim" w:hAnsi="Narkisim" w:hint="cs"/>
          <w:rtl/>
        </w:rPr>
        <w:t>, שכן הוא איננו 'חיצוני' למעשה זה</w:t>
      </w:r>
      <w:r w:rsidRPr="0040686A">
        <w:rPr>
          <w:rFonts w:ascii="Narkisim" w:hAnsi="Narkisim"/>
          <w:rtl/>
        </w:rPr>
        <w:t>.</w:t>
      </w:r>
      <w:r w:rsidR="00417754">
        <w:rPr>
          <w:rFonts w:ascii="Narkisim" w:hAnsi="Narkisim" w:hint="cs"/>
          <w:rtl/>
        </w:rPr>
        <w:t xml:space="preserve"> אולם לפי זה, </w:t>
      </w:r>
      <w:r w:rsidRPr="0040686A">
        <w:rPr>
          <w:rFonts w:ascii="Narkisim" w:hAnsi="Narkisim"/>
          <w:rtl/>
        </w:rPr>
        <w:t xml:space="preserve">עולה </w:t>
      </w:r>
      <w:r w:rsidR="00417754">
        <w:rPr>
          <w:rFonts w:ascii="Narkisim" w:hAnsi="Narkisim" w:hint="cs"/>
          <w:rtl/>
        </w:rPr>
        <w:t xml:space="preserve">מאיליה </w:t>
      </w:r>
      <w:r w:rsidRPr="0040686A">
        <w:rPr>
          <w:rFonts w:ascii="Narkisim" w:hAnsi="Narkisim"/>
          <w:rtl/>
        </w:rPr>
        <w:t xml:space="preserve">השאלה </w:t>
      </w:r>
      <w:r w:rsidR="00417754">
        <w:rPr>
          <w:rFonts w:ascii="Narkisim" w:hAnsi="Narkisim"/>
          <w:rtl/>
        </w:rPr>
        <w:t>–</w:t>
      </w:r>
      <w:r w:rsidR="00417754">
        <w:rPr>
          <w:rFonts w:ascii="Narkisim" w:hAnsi="Narkisim" w:hint="cs"/>
          <w:rtl/>
        </w:rPr>
        <w:t xml:space="preserve"> </w:t>
      </w:r>
      <w:r w:rsidRPr="0040686A">
        <w:rPr>
          <w:rFonts w:ascii="Narkisim" w:hAnsi="Narkisim"/>
          <w:rtl/>
        </w:rPr>
        <w:t xml:space="preserve">כיצד יענה רב על טענה זו ? </w:t>
      </w:r>
    </w:p>
    <w:p w14:paraId="6BBFF370" w14:textId="77777777" w:rsidR="000C7ABE" w:rsidRPr="0040686A" w:rsidRDefault="000C7ABE" w:rsidP="000C7ABE">
      <w:pPr>
        <w:rPr>
          <w:rFonts w:ascii="Narkisim" w:hAnsi="Narkisim"/>
          <w:rtl/>
        </w:rPr>
      </w:pPr>
      <w:r w:rsidRPr="0040686A">
        <w:rPr>
          <w:rFonts w:ascii="Narkisim" w:hAnsi="Narkisim"/>
          <w:rtl/>
        </w:rPr>
        <w:t xml:space="preserve">כאן עומדות לפני אחת משתי אופציות. </w:t>
      </w:r>
    </w:p>
    <w:p w14:paraId="3DEAEDDF" w14:textId="0D40FE2F" w:rsidR="000C7ABE" w:rsidRPr="0040686A" w:rsidRDefault="000C7ABE" w:rsidP="000C7ABE">
      <w:pPr>
        <w:rPr>
          <w:rFonts w:ascii="Narkisim" w:hAnsi="Narkisim"/>
          <w:rtl/>
        </w:rPr>
      </w:pPr>
      <w:r w:rsidRPr="0040686A">
        <w:rPr>
          <w:rFonts w:ascii="Narkisim" w:hAnsi="Narkisim"/>
          <w:rtl/>
        </w:rPr>
        <w:t>אופציה ראשונה</w:t>
      </w:r>
      <w:r w:rsidRPr="0040686A">
        <w:rPr>
          <w:rStyle w:val="FootnoteReference"/>
          <w:rtl/>
        </w:rPr>
        <w:footnoteReference w:id="5"/>
      </w:r>
      <w:r w:rsidRPr="0040686A">
        <w:rPr>
          <w:rFonts w:ascii="Narkisim" w:hAnsi="Narkisim"/>
          <w:rtl/>
        </w:rPr>
        <w:t xml:space="preserve"> היא לומר כי </w:t>
      </w:r>
      <w:r w:rsidR="00417754">
        <w:rPr>
          <w:rFonts w:ascii="Narkisim" w:hAnsi="Narkisim" w:hint="cs"/>
          <w:rtl/>
        </w:rPr>
        <w:t>לדעת רב,</w:t>
      </w:r>
      <w:r w:rsidRPr="0040686A">
        <w:rPr>
          <w:rFonts w:ascii="Narkisim" w:hAnsi="Narkisim"/>
          <w:rtl/>
        </w:rPr>
        <w:t xml:space="preserve"> </w:t>
      </w:r>
      <w:r w:rsidR="00417754">
        <w:rPr>
          <w:rFonts w:ascii="Narkisim" w:hAnsi="Narkisim" w:hint="cs"/>
          <w:rtl/>
        </w:rPr>
        <w:t xml:space="preserve">הכלל של 'שלוחו של אדם כמותו' לא הופך </w:t>
      </w:r>
      <w:r w:rsidRPr="0040686A">
        <w:rPr>
          <w:rFonts w:ascii="Narkisim" w:hAnsi="Narkisim"/>
          <w:rtl/>
        </w:rPr>
        <w:t>את השליח להיות כגופו של המשלח ממש</w:t>
      </w:r>
      <w:r w:rsidR="00417754">
        <w:rPr>
          <w:rFonts w:ascii="Narkisim" w:hAnsi="Narkisim" w:hint="cs"/>
          <w:rtl/>
        </w:rPr>
        <w:t>, אלא</w:t>
      </w:r>
      <w:r w:rsidRPr="0040686A">
        <w:rPr>
          <w:rFonts w:ascii="Narkisim" w:hAnsi="Narkisim"/>
          <w:rtl/>
        </w:rPr>
        <w:t xml:space="preserve"> מדובר בסופו של דבר בשני אישיות נפרדות. </w:t>
      </w:r>
    </w:p>
    <w:p w14:paraId="78B46A49" w14:textId="4F4FADB2" w:rsidR="000C7ABE" w:rsidRPr="0040686A" w:rsidRDefault="000C7ABE" w:rsidP="00901885">
      <w:pPr>
        <w:rPr>
          <w:rFonts w:ascii="Narkisim" w:hAnsi="Narkisim"/>
          <w:rtl/>
        </w:rPr>
      </w:pPr>
      <w:r w:rsidRPr="0040686A">
        <w:rPr>
          <w:rFonts w:ascii="Narkisim" w:hAnsi="Narkisim"/>
          <w:rtl/>
        </w:rPr>
        <w:t>האופציה השנייה</w:t>
      </w:r>
      <w:r w:rsidRPr="0040686A">
        <w:rPr>
          <w:rStyle w:val="FootnoteReference"/>
          <w:rtl/>
        </w:rPr>
        <w:footnoteReference w:id="6"/>
      </w:r>
      <w:r w:rsidRPr="0040686A">
        <w:rPr>
          <w:rFonts w:ascii="Narkisim" w:hAnsi="Narkisim"/>
          <w:rtl/>
        </w:rPr>
        <w:t xml:space="preserve"> </w:t>
      </w:r>
      <w:r w:rsidR="00DE2911">
        <w:rPr>
          <w:rFonts w:ascii="Narkisim" w:hAnsi="Narkisim" w:hint="cs"/>
          <w:rtl/>
        </w:rPr>
        <w:t xml:space="preserve">היא כי </w:t>
      </w:r>
      <w:r w:rsidRPr="0040686A">
        <w:rPr>
          <w:rFonts w:ascii="Narkisim" w:hAnsi="Narkisim"/>
          <w:rtl/>
        </w:rPr>
        <w:t xml:space="preserve">גם אם נאמר כי קיימת זהות בין השליח למשלח והשליח לכאורה הוא 'בעל דבר' כלומר </w:t>
      </w:r>
      <w:r w:rsidR="00DE2911">
        <w:rPr>
          <w:rFonts w:ascii="Narkisim" w:hAnsi="Narkisim"/>
          <w:rtl/>
        </w:rPr>
        <w:t>–</w:t>
      </w:r>
      <w:r w:rsidR="00DE2911">
        <w:rPr>
          <w:rFonts w:ascii="Narkisim" w:hAnsi="Narkisim" w:hint="cs"/>
          <w:rtl/>
        </w:rPr>
        <w:t xml:space="preserve"> </w:t>
      </w:r>
      <w:r w:rsidRPr="0040686A">
        <w:rPr>
          <w:rFonts w:ascii="Narkisim" w:hAnsi="Narkisim"/>
          <w:rtl/>
        </w:rPr>
        <w:t xml:space="preserve">חלק מן העניין עליו נאמרת העדות, כאשר מדובר בעדות על השליחות כל עוד לשליח אין אינטרס מן העדות על פעולות השליחות נקבל את עדותו. </w:t>
      </w:r>
    </w:p>
    <w:p w14:paraId="3C5E7066" w14:textId="2D88074A" w:rsidR="000C7ABE" w:rsidRPr="0040686A" w:rsidRDefault="000C7ABE" w:rsidP="00901885">
      <w:pPr>
        <w:rPr>
          <w:rFonts w:ascii="Narkisim" w:hAnsi="Narkisim"/>
          <w:rtl/>
        </w:rPr>
      </w:pPr>
      <w:r w:rsidRPr="0040686A">
        <w:rPr>
          <w:rFonts w:ascii="Narkisim" w:hAnsi="Narkisim"/>
          <w:rtl/>
        </w:rPr>
        <w:t>שני ה</w:t>
      </w:r>
      <w:r w:rsidR="00DE2911">
        <w:rPr>
          <w:rFonts w:ascii="Narkisim" w:hAnsi="Narkisim" w:hint="cs"/>
          <w:rtl/>
        </w:rPr>
        <w:t>ה</w:t>
      </w:r>
      <w:r w:rsidRPr="0040686A">
        <w:rPr>
          <w:rFonts w:ascii="Narkisim" w:hAnsi="Narkisim"/>
          <w:rtl/>
        </w:rPr>
        <w:t xml:space="preserve">סברים </w:t>
      </w:r>
      <w:r w:rsidR="00DE2911">
        <w:rPr>
          <w:rFonts w:ascii="Narkisim" w:hAnsi="Narkisim" w:hint="cs"/>
          <w:rtl/>
        </w:rPr>
        <w:t>ש</w:t>
      </w:r>
      <w:r w:rsidRPr="0040686A">
        <w:rPr>
          <w:rFonts w:ascii="Narkisim" w:hAnsi="Narkisim"/>
          <w:rtl/>
        </w:rPr>
        <w:t>הצגנו מקורם בדברי האחרונים, הם למעשה שתי צור</w:t>
      </w:r>
      <w:r w:rsidR="00DE2911">
        <w:rPr>
          <w:rFonts w:ascii="Narkisim" w:hAnsi="Narkisim" w:hint="cs"/>
          <w:rtl/>
        </w:rPr>
        <w:t>ות</w:t>
      </w:r>
      <w:r w:rsidRPr="0040686A">
        <w:rPr>
          <w:rFonts w:ascii="Narkisim" w:hAnsi="Narkisim"/>
          <w:rtl/>
        </w:rPr>
        <w:t xml:space="preserve"> הסתכלות </w:t>
      </w:r>
      <w:r w:rsidR="00DE2911">
        <w:rPr>
          <w:rFonts w:ascii="Narkisim" w:hAnsi="Narkisim" w:hint="cs"/>
          <w:rtl/>
        </w:rPr>
        <w:t xml:space="preserve">שונות </w:t>
      </w:r>
      <w:r w:rsidRPr="0040686A">
        <w:rPr>
          <w:rFonts w:ascii="Narkisim" w:hAnsi="Narkisim"/>
          <w:rtl/>
        </w:rPr>
        <w:t xml:space="preserve">על מחלוקת רב ור' </w:t>
      </w:r>
      <w:proofErr w:type="spellStart"/>
      <w:r w:rsidRPr="0040686A">
        <w:rPr>
          <w:rFonts w:ascii="Narkisim" w:hAnsi="Narkisim"/>
          <w:rtl/>
        </w:rPr>
        <w:t>שילא</w:t>
      </w:r>
      <w:proofErr w:type="spellEnd"/>
      <w:r w:rsidRPr="0040686A">
        <w:rPr>
          <w:rFonts w:ascii="Narkisim" w:hAnsi="Narkisim"/>
          <w:rtl/>
        </w:rPr>
        <w:t>. ע</w:t>
      </w:r>
      <w:r w:rsidR="00DE2911">
        <w:rPr>
          <w:rFonts w:ascii="Narkisim" w:hAnsi="Narkisim" w:hint="cs"/>
          <w:rtl/>
        </w:rPr>
        <w:t xml:space="preserve">ל </w:t>
      </w:r>
      <w:r w:rsidRPr="0040686A">
        <w:rPr>
          <w:rFonts w:ascii="Narkisim" w:hAnsi="Narkisim"/>
          <w:rtl/>
        </w:rPr>
        <w:t>פ</w:t>
      </w:r>
      <w:r w:rsidR="00DE2911">
        <w:rPr>
          <w:rFonts w:ascii="Narkisim" w:hAnsi="Narkisim" w:hint="cs"/>
          <w:rtl/>
        </w:rPr>
        <w:t>י</w:t>
      </w:r>
      <w:r w:rsidRPr="0040686A">
        <w:rPr>
          <w:rFonts w:ascii="Narkisim" w:hAnsi="Narkisim"/>
          <w:rtl/>
        </w:rPr>
        <w:t xml:space="preserve"> האופציה הראשונה המחלוקת שלפנינו היא בדיני שליחות, ואילו </w:t>
      </w:r>
      <w:r w:rsidR="00DE2911">
        <w:rPr>
          <w:rFonts w:ascii="Narkisim" w:hAnsi="Narkisim" w:hint="cs"/>
          <w:rtl/>
        </w:rPr>
        <w:t xml:space="preserve">לפי האפשרות </w:t>
      </w:r>
      <w:r w:rsidRPr="0040686A">
        <w:rPr>
          <w:rFonts w:ascii="Narkisim" w:hAnsi="Narkisim"/>
          <w:rtl/>
        </w:rPr>
        <w:t>השנייה היא מחלוקת בדיני עדות</w:t>
      </w:r>
      <w:r w:rsidR="00DE2911">
        <w:rPr>
          <w:rFonts w:ascii="Narkisim" w:hAnsi="Narkisim" w:hint="cs"/>
          <w:rtl/>
        </w:rPr>
        <w:t xml:space="preserve"> </w:t>
      </w:r>
      <w:r w:rsidR="00DE2911">
        <w:rPr>
          <w:rFonts w:ascii="Narkisim" w:hAnsi="Narkisim"/>
          <w:rtl/>
        </w:rPr>
        <w:t>–</w:t>
      </w:r>
      <w:r w:rsidRPr="0040686A">
        <w:rPr>
          <w:rFonts w:ascii="Narkisim" w:hAnsi="Narkisim"/>
          <w:rtl/>
        </w:rPr>
        <w:t xml:space="preserve"> האם עד ש</w:t>
      </w:r>
      <w:r w:rsidR="00DE2911">
        <w:rPr>
          <w:rFonts w:ascii="Narkisim" w:hAnsi="Narkisim" w:hint="cs"/>
          <w:rtl/>
        </w:rPr>
        <w:t xml:space="preserve">יש </w:t>
      </w:r>
      <w:r w:rsidRPr="0040686A">
        <w:rPr>
          <w:rFonts w:ascii="Narkisim" w:hAnsi="Narkisim"/>
          <w:rtl/>
        </w:rPr>
        <w:t xml:space="preserve">לו זיקה </w:t>
      </w:r>
      <w:r w:rsidR="00DE2911">
        <w:rPr>
          <w:rFonts w:ascii="Narkisim" w:hAnsi="Narkisim" w:hint="cs"/>
          <w:rtl/>
        </w:rPr>
        <w:t xml:space="preserve">מסוג 'שליחות' </w:t>
      </w:r>
      <w:r w:rsidRPr="0040686A">
        <w:rPr>
          <w:rFonts w:ascii="Narkisim" w:hAnsi="Narkisim"/>
          <w:rtl/>
        </w:rPr>
        <w:t xml:space="preserve">לנושא העדות פסול. </w:t>
      </w:r>
    </w:p>
    <w:p w14:paraId="0E0AD8E4" w14:textId="77777777" w:rsidR="000C7ABE" w:rsidRPr="0040686A" w:rsidRDefault="000C7ABE" w:rsidP="000C7ABE">
      <w:pPr>
        <w:rPr>
          <w:rFonts w:ascii="Narkisim" w:hAnsi="Narkisim"/>
          <w:b/>
          <w:bCs/>
          <w:rtl/>
        </w:rPr>
      </w:pPr>
      <w:r w:rsidRPr="0040686A">
        <w:rPr>
          <w:rFonts w:ascii="Narkisim" w:hAnsi="Narkisim"/>
          <w:b/>
          <w:bCs/>
          <w:rtl/>
        </w:rPr>
        <w:t>שליח של הליכות עולם</w:t>
      </w:r>
    </w:p>
    <w:p w14:paraId="3846403F" w14:textId="04F94D6C" w:rsidR="008345FC" w:rsidRDefault="000C7ABE" w:rsidP="000C7ABE">
      <w:pPr>
        <w:rPr>
          <w:rFonts w:ascii="Narkisim" w:hAnsi="Narkisim"/>
          <w:rtl/>
        </w:rPr>
      </w:pPr>
      <w:r w:rsidRPr="0040686A">
        <w:rPr>
          <w:rFonts w:ascii="Narkisim" w:hAnsi="Narkisim"/>
          <w:rtl/>
        </w:rPr>
        <w:t xml:space="preserve">כעת נחזור לדבריו של בעל </w:t>
      </w:r>
      <w:proofErr w:type="spellStart"/>
      <w:r w:rsidRPr="0040686A">
        <w:rPr>
          <w:rFonts w:ascii="Narkisim" w:hAnsi="Narkisim"/>
          <w:rtl/>
        </w:rPr>
        <w:t>החת</w:t>
      </w:r>
      <w:r w:rsidR="00901885">
        <w:rPr>
          <w:rFonts w:ascii="Narkisim" w:hAnsi="Narkisim" w:hint="cs"/>
          <w:rtl/>
        </w:rPr>
        <w:t>"</w:t>
      </w:r>
      <w:r w:rsidRPr="0040686A">
        <w:rPr>
          <w:rFonts w:ascii="Narkisim" w:hAnsi="Narkisim"/>
          <w:rtl/>
        </w:rPr>
        <w:t>ם</w:t>
      </w:r>
      <w:proofErr w:type="spellEnd"/>
      <w:r w:rsidRPr="0040686A">
        <w:rPr>
          <w:rFonts w:ascii="Narkisim" w:hAnsi="Narkisim"/>
          <w:rtl/>
        </w:rPr>
        <w:t xml:space="preserve"> סופר, המבחין בצורה חדה בין שליחות של תורה שבה נתחדש דין שלוחו של אדם כמותו לבין שליחות שהיא מ</w:t>
      </w:r>
      <w:r w:rsidR="00DE2911">
        <w:rPr>
          <w:rFonts w:ascii="Narkisim" w:hAnsi="Narkisim" w:hint="cs"/>
          <w:rtl/>
        </w:rPr>
        <w:t>'</w:t>
      </w:r>
      <w:r w:rsidRPr="0040686A">
        <w:rPr>
          <w:rFonts w:ascii="Narkisim" w:hAnsi="Narkisim"/>
          <w:rtl/>
        </w:rPr>
        <w:t>הליכות עולם</w:t>
      </w:r>
      <w:r w:rsidR="00DE2911">
        <w:rPr>
          <w:rFonts w:ascii="Narkisim" w:hAnsi="Narkisim" w:hint="cs"/>
          <w:rtl/>
        </w:rPr>
        <w:t>'</w:t>
      </w:r>
      <w:r w:rsidRPr="0040686A">
        <w:rPr>
          <w:rFonts w:ascii="Narkisim" w:hAnsi="Narkisim"/>
          <w:rtl/>
        </w:rPr>
        <w:t xml:space="preserve"> ואינה נובעת מגזרת הכתוב. </w:t>
      </w:r>
      <w:r w:rsidR="00901885">
        <w:rPr>
          <w:rFonts w:ascii="Narkisim" w:hAnsi="Narkisim" w:hint="cs"/>
          <w:rtl/>
        </w:rPr>
        <w:t>הבחנה זו היא חידוש</w:t>
      </w:r>
      <w:r w:rsidR="00315D2F">
        <w:rPr>
          <w:rStyle w:val="FootnoteReference"/>
          <w:rtl/>
        </w:rPr>
        <w:footnoteReference w:id="7"/>
      </w:r>
      <w:r w:rsidR="00901885">
        <w:rPr>
          <w:rFonts w:ascii="Narkisim" w:hAnsi="Narkisim" w:hint="cs"/>
          <w:rtl/>
        </w:rPr>
        <w:t xml:space="preserve"> שכן עמדת הפרשנים והפוסקים היא לראות את מוסד השליחות כמוסד אחד. </w:t>
      </w:r>
      <w:r w:rsidR="008345FC">
        <w:rPr>
          <w:rFonts w:ascii="Narkisim" w:hAnsi="Narkisim" w:hint="cs"/>
          <w:rtl/>
        </w:rPr>
        <w:t>לדוגמה</w:t>
      </w:r>
      <w:r w:rsidR="00EA7E68">
        <w:rPr>
          <w:rFonts w:ascii="Narkisim" w:hAnsi="Narkisim" w:hint="cs"/>
          <w:rtl/>
        </w:rPr>
        <w:t>,</w:t>
      </w:r>
      <w:r w:rsidR="008345FC">
        <w:rPr>
          <w:rFonts w:ascii="Narkisim" w:hAnsi="Narkisim" w:hint="cs"/>
          <w:rtl/>
        </w:rPr>
        <w:t xml:space="preserve"> לא ניתן למנות עכו"ם להיות שליח לענייני ממונות:</w:t>
      </w:r>
    </w:p>
    <w:p w14:paraId="0E88E907" w14:textId="1F6782BD" w:rsidR="008345FC" w:rsidRDefault="008A279D" w:rsidP="008A279D">
      <w:pPr>
        <w:ind w:left="720"/>
        <w:rPr>
          <w:rFonts w:ascii="Narkisim" w:hAnsi="Narkisim"/>
          <w:rtl/>
        </w:rPr>
      </w:pPr>
      <w:r w:rsidRPr="008A279D">
        <w:rPr>
          <w:rFonts w:ascii="Narkisim" w:hAnsi="Narkisim"/>
          <w:rtl/>
        </w:rPr>
        <w:t xml:space="preserve">אין </w:t>
      </w:r>
      <w:proofErr w:type="spellStart"/>
      <w:r w:rsidRPr="008A279D">
        <w:rPr>
          <w:rFonts w:ascii="Narkisim" w:hAnsi="Narkisim"/>
          <w:rtl/>
        </w:rPr>
        <w:t>העכו"ם</w:t>
      </w:r>
      <w:proofErr w:type="spellEnd"/>
      <w:r w:rsidRPr="008A279D">
        <w:rPr>
          <w:rFonts w:ascii="Narkisim" w:hAnsi="Narkisim"/>
          <w:rtl/>
        </w:rPr>
        <w:t xml:space="preserve"> נעשה שליח לדבר מן הדברים שבעולם, וכן אין ישראל נעשה שליח לעכו"ם לדבר מן הדברים שנאמר </w:t>
      </w:r>
      <w:r w:rsidR="00EA7E68">
        <w:rPr>
          <w:rFonts w:ascii="Narkisim" w:hAnsi="Narkisim" w:hint="cs"/>
          <w:rtl/>
        </w:rPr>
        <w:t>'</w:t>
      </w:r>
      <w:r w:rsidRPr="008A279D">
        <w:rPr>
          <w:rFonts w:ascii="Narkisim" w:hAnsi="Narkisim"/>
          <w:rtl/>
        </w:rPr>
        <w:t>כן תרימו גם אתם</w:t>
      </w:r>
      <w:r w:rsidR="00EA7E68">
        <w:rPr>
          <w:rFonts w:ascii="Narkisim" w:hAnsi="Narkisim" w:hint="cs"/>
          <w:rtl/>
        </w:rPr>
        <w:t>'</w:t>
      </w:r>
      <w:r w:rsidRPr="008A279D">
        <w:rPr>
          <w:rFonts w:ascii="Narkisim" w:hAnsi="Narkisim"/>
          <w:rtl/>
        </w:rPr>
        <w:t xml:space="preserve"> מה אתם בני ברית אף שלוחכם בני ברית, </w:t>
      </w:r>
      <w:r w:rsidRPr="008A279D">
        <w:rPr>
          <w:rFonts w:ascii="Narkisim" w:hAnsi="Narkisim"/>
          <w:rtl/>
        </w:rPr>
        <w:lastRenderedPageBreak/>
        <w:t>והוא הדין לכל התורה כולה, ומה משלחכם בן ברית אף בכל התורה כולה המשלח בן ברית.</w:t>
      </w:r>
      <w:r w:rsidR="00EA7E68">
        <w:rPr>
          <w:rStyle w:val="FootnoteReference"/>
          <w:rtl/>
        </w:rPr>
        <w:footnoteReference w:id="8"/>
      </w:r>
    </w:p>
    <w:p w14:paraId="6DAEA60F" w14:textId="77777777" w:rsidR="00FB725F" w:rsidRDefault="008A279D" w:rsidP="000C7ABE">
      <w:pPr>
        <w:rPr>
          <w:rFonts w:ascii="Narkisim" w:hAnsi="Narkisim"/>
          <w:rtl/>
        </w:rPr>
      </w:pPr>
      <w:r>
        <w:rPr>
          <w:rFonts w:ascii="Narkisim" w:hAnsi="Narkisim" w:hint="cs"/>
          <w:rtl/>
        </w:rPr>
        <w:t>בין אם המדובר בשליחות לעניין קידושין וגירושין ובין אם המדובר בשליחות לעניין ממונות</w:t>
      </w:r>
      <w:r w:rsidR="00A66C3E">
        <w:rPr>
          <w:rFonts w:ascii="Narkisim" w:hAnsi="Narkisim" w:hint="cs"/>
          <w:rtl/>
        </w:rPr>
        <w:t>,</w:t>
      </w:r>
      <w:r>
        <w:rPr>
          <w:rFonts w:ascii="Narkisim" w:hAnsi="Narkisim" w:hint="cs"/>
          <w:rtl/>
        </w:rPr>
        <w:t xml:space="preserve"> לדעת הרמב"ם לא ניתן להיעזר בשליח עכו"ם משום שבפעולות השליחות יש</w:t>
      </w:r>
      <w:r w:rsidR="00A66C3E">
        <w:rPr>
          <w:rFonts w:ascii="Narkisim" w:hAnsi="Narkisim" w:hint="cs"/>
          <w:rtl/>
        </w:rPr>
        <w:t>נו</w:t>
      </w:r>
      <w:r>
        <w:rPr>
          <w:rFonts w:ascii="Narkisim" w:hAnsi="Narkisim" w:hint="cs"/>
          <w:rtl/>
        </w:rPr>
        <w:t xml:space="preserve"> צורך </w:t>
      </w:r>
      <w:r w:rsidR="00A66C3E">
        <w:rPr>
          <w:rFonts w:ascii="Narkisim" w:hAnsi="Narkisim" w:hint="cs"/>
          <w:rtl/>
        </w:rPr>
        <w:t>ב</w:t>
      </w:r>
      <w:r>
        <w:rPr>
          <w:rFonts w:ascii="Narkisim" w:hAnsi="Narkisim" w:hint="cs"/>
          <w:rtl/>
        </w:rPr>
        <w:t xml:space="preserve">זהות בין המשלח לשליח. </w:t>
      </w:r>
    </w:p>
    <w:p w14:paraId="3560785A" w14:textId="4AB3C58E" w:rsidR="008345FC" w:rsidRDefault="004369E8" w:rsidP="000C7ABE">
      <w:pPr>
        <w:rPr>
          <w:rFonts w:ascii="Narkisim" w:hAnsi="Narkisim"/>
          <w:rtl/>
        </w:rPr>
      </w:pPr>
      <w:r>
        <w:rPr>
          <w:rFonts w:ascii="Narkisim" w:hAnsi="Narkisim" w:hint="cs"/>
          <w:rtl/>
        </w:rPr>
        <w:t xml:space="preserve">ברם להלכה </w:t>
      </w:r>
      <w:proofErr w:type="spellStart"/>
      <w:r>
        <w:rPr>
          <w:rFonts w:ascii="Narkisim" w:hAnsi="Narkisim" w:hint="cs"/>
          <w:rtl/>
        </w:rPr>
        <w:t>בשו"ע</w:t>
      </w:r>
      <w:proofErr w:type="spellEnd"/>
      <w:r>
        <w:rPr>
          <w:rFonts w:ascii="Narkisim" w:hAnsi="Narkisim" w:hint="cs"/>
          <w:rtl/>
        </w:rPr>
        <w:t xml:space="preserve"> נפסק כי ישנם מקרים חר</w:t>
      </w:r>
      <w:r w:rsidR="00FB725F">
        <w:rPr>
          <w:rFonts w:ascii="Narkisim" w:hAnsi="Narkisim" w:hint="cs"/>
          <w:rtl/>
        </w:rPr>
        <w:t>י</w:t>
      </w:r>
      <w:r>
        <w:rPr>
          <w:rFonts w:ascii="Narkisim" w:hAnsi="Narkisim" w:hint="cs"/>
          <w:rtl/>
        </w:rPr>
        <w:t>גים בהם ניתן לבצע שליחות גם באמצעות עכו"ם (</w:t>
      </w:r>
      <w:proofErr w:type="spellStart"/>
      <w:r>
        <w:rPr>
          <w:rFonts w:ascii="Narkisim" w:hAnsi="Narkisim" w:hint="cs"/>
          <w:rtl/>
        </w:rPr>
        <w:t>אהע"ז</w:t>
      </w:r>
      <w:proofErr w:type="spellEnd"/>
      <w:r>
        <w:rPr>
          <w:rFonts w:ascii="Narkisim" w:hAnsi="Narkisim" w:hint="cs"/>
          <w:rtl/>
        </w:rPr>
        <w:t xml:space="preserve"> קמא לה):</w:t>
      </w:r>
    </w:p>
    <w:p w14:paraId="1A332D12" w14:textId="2E4D6573" w:rsidR="004369E8" w:rsidRDefault="004369E8" w:rsidP="004369E8">
      <w:pPr>
        <w:ind w:left="720"/>
        <w:rPr>
          <w:rFonts w:ascii="Narkisim" w:hAnsi="Narkisim"/>
          <w:rtl/>
        </w:rPr>
      </w:pPr>
      <w:r w:rsidRPr="004369E8">
        <w:rPr>
          <w:rFonts w:ascii="Narkisim" w:hAnsi="Narkisim"/>
          <w:rtl/>
        </w:rPr>
        <w:t xml:space="preserve">השולח גט ביד עובד כוכבים </w:t>
      </w:r>
      <w:proofErr w:type="spellStart"/>
      <w:r w:rsidRPr="004369E8">
        <w:rPr>
          <w:rFonts w:ascii="Narkisim" w:hAnsi="Narkisim"/>
          <w:rtl/>
        </w:rPr>
        <w:t>שיתננו</w:t>
      </w:r>
      <w:proofErr w:type="spellEnd"/>
      <w:r w:rsidRPr="004369E8">
        <w:rPr>
          <w:rFonts w:ascii="Narkisim" w:hAnsi="Narkisim"/>
          <w:rtl/>
        </w:rPr>
        <w:t xml:space="preserve"> לפלוני, ומינה הבעל בכתבו לאותו פלוני שליח להוליך הגט לאשתו, כשר, </w:t>
      </w:r>
      <w:r w:rsidRPr="004369E8">
        <w:rPr>
          <w:rFonts w:ascii="Narkisim" w:hAnsi="Narkisim"/>
          <w:b/>
          <w:bCs/>
          <w:rtl/>
        </w:rPr>
        <w:t>מפני שהעובד כוכבים אינו עושה אלא מעשה קוף בעלמא.</w:t>
      </w:r>
    </w:p>
    <w:p w14:paraId="763A2806" w14:textId="0C427246" w:rsidR="0018772F" w:rsidRDefault="004369E8" w:rsidP="000C7ABE">
      <w:pPr>
        <w:rPr>
          <w:rFonts w:ascii="Narkisim" w:hAnsi="Narkisim"/>
          <w:rtl/>
        </w:rPr>
      </w:pPr>
      <w:r>
        <w:rPr>
          <w:rFonts w:ascii="Narkisim" w:hAnsi="Narkisim" w:hint="cs"/>
          <w:rtl/>
        </w:rPr>
        <w:t xml:space="preserve">קביעת </w:t>
      </w:r>
      <w:proofErr w:type="spellStart"/>
      <w:r>
        <w:rPr>
          <w:rFonts w:ascii="Narkisim" w:hAnsi="Narkisim" w:hint="cs"/>
          <w:rtl/>
        </w:rPr>
        <w:t>השו"ע</w:t>
      </w:r>
      <w:proofErr w:type="spellEnd"/>
      <w:r>
        <w:rPr>
          <w:rFonts w:ascii="Narkisim" w:hAnsi="Narkisim" w:hint="cs"/>
          <w:rtl/>
        </w:rPr>
        <w:t xml:space="preserve"> כי הבאת הגט מן הבעל לשליח אשר יגרש בפועל את האישה היא פעולה טכנית הנחשבת 'כמעשה קוף'</w:t>
      </w:r>
      <w:r>
        <w:rPr>
          <w:rStyle w:val="FootnoteReference"/>
          <w:rtl/>
        </w:rPr>
        <w:footnoteReference w:id="9"/>
      </w:r>
      <w:r>
        <w:rPr>
          <w:rFonts w:ascii="Narkisim" w:hAnsi="Narkisim" w:hint="cs"/>
          <w:rtl/>
        </w:rPr>
        <w:t xml:space="preserve"> מצביע</w:t>
      </w:r>
      <w:r w:rsidR="00FB725F">
        <w:rPr>
          <w:rFonts w:ascii="Narkisim" w:hAnsi="Narkisim" w:hint="cs"/>
          <w:rtl/>
        </w:rPr>
        <w:t>ה</w:t>
      </w:r>
      <w:r>
        <w:rPr>
          <w:rFonts w:ascii="Narkisim" w:hAnsi="Narkisim" w:hint="cs"/>
          <w:rtl/>
        </w:rPr>
        <w:t xml:space="preserve"> על </w:t>
      </w:r>
      <w:r w:rsidR="00FB725F">
        <w:rPr>
          <w:rFonts w:ascii="Narkisim" w:hAnsi="Narkisim" w:hint="cs"/>
          <w:rtl/>
        </w:rPr>
        <w:t xml:space="preserve">העיקרון לפיו </w:t>
      </w:r>
      <w:r>
        <w:rPr>
          <w:rFonts w:ascii="Narkisim" w:hAnsi="Narkisim" w:hint="cs"/>
          <w:rtl/>
        </w:rPr>
        <w:t xml:space="preserve">לא כל פעולה המוגדרת בלשון בני אדם </w:t>
      </w:r>
      <w:r w:rsidR="00FB725F">
        <w:rPr>
          <w:rFonts w:ascii="Narkisim" w:hAnsi="Narkisim" w:hint="cs"/>
          <w:rtl/>
        </w:rPr>
        <w:t>כ</w:t>
      </w:r>
      <w:r>
        <w:rPr>
          <w:rFonts w:ascii="Narkisim" w:hAnsi="Narkisim" w:hint="cs"/>
          <w:rtl/>
        </w:rPr>
        <w:t xml:space="preserve">'שליחות' היא כזו. ישנם פעולות שהם פעולות טכניות במהותם </w:t>
      </w:r>
      <w:r w:rsidR="00FB725F">
        <w:rPr>
          <w:rFonts w:ascii="Narkisim" w:hAnsi="Narkisim" w:hint="cs"/>
          <w:rtl/>
        </w:rPr>
        <w:t>ולמענן אין צורך ב</w:t>
      </w:r>
      <w:r>
        <w:rPr>
          <w:rFonts w:ascii="Narkisim" w:hAnsi="Narkisim" w:hint="cs"/>
          <w:rtl/>
        </w:rPr>
        <w:t xml:space="preserve">שליח </w:t>
      </w:r>
      <w:r w:rsidR="00FB725F">
        <w:rPr>
          <w:rFonts w:ascii="Narkisim" w:hAnsi="Narkisim" w:hint="cs"/>
          <w:rtl/>
        </w:rPr>
        <w:t xml:space="preserve">שהוא </w:t>
      </w:r>
      <w:r>
        <w:rPr>
          <w:rFonts w:ascii="Narkisim" w:hAnsi="Narkisim" w:hint="cs"/>
          <w:rtl/>
        </w:rPr>
        <w:t>'בן ברית'.</w:t>
      </w:r>
      <w:r w:rsidR="0018772F">
        <w:rPr>
          <w:rFonts w:ascii="Narkisim" w:hAnsi="Narkisim" w:hint="cs"/>
          <w:rtl/>
        </w:rPr>
        <w:t xml:space="preserve"> הגבלות מעין אלו ניתן למצוא גם בדיני ממונות בהם ישנם מקרים בהם היו מן הפ</w:t>
      </w:r>
      <w:r w:rsidR="00FC1E1F">
        <w:rPr>
          <w:rFonts w:ascii="Narkisim" w:hAnsi="Narkisim" w:hint="cs"/>
          <w:rtl/>
        </w:rPr>
        <w:t>ו</w:t>
      </w:r>
      <w:r w:rsidR="0018772F">
        <w:rPr>
          <w:rFonts w:ascii="Narkisim" w:hAnsi="Narkisim" w:hint="cs"/>
          <w:rtl/>
        </w:rPr>
        <w:t>סקים אשר 'הכשירו' שליחות של גוי בגלל היותה מעשה טכני</w:t>
      </w:r>
      <w:r w:rsidR="00FC1E1F">
        <w:rPr>
          <w:rStyle w:val="FootnoteReference"/>
          <w:rtl/>
        </w:rPr>
        <w:footnoteReference w:id="10"/>
      </w:r>
      <w:r w:rsidR="0018772F">
        <w:rPr>
          <w:rFonts w:ascii="Narkisim" w:hAnsi="Narkisim" w:hint="cs"/>
          <w:rtl/>
        </w:rPr>
        <w:t xml:space="preserve">. </w:t>
      </w:r>
    </w:p>
    <w:p w14:paraId="071ECA38" w14:textId="13D82335" w:rsidR="008746DC" w:rsidRDefault="0018772F" w:rsidP="000C7ABE">
      <w:pPr>
        <w:rPr>
          <w:rFonts w:ascii="Narkisim" w:hAnsi="Narkisim"/>
          <w:rtl/>
        </w:rPr>
      </w:pPr>
      <w:r>
        <w:rPr>
          <w:rFonts w:ascii="Narkisim" w:hAnsi="Narkisim" w:hint="cs"/>
          <w:rtl/>
        </w:rPr>
        <w:t>שאלה משפטית זו מתי יש להגדיר פעולה מסוימת 'כשליחות' היא שאלה שהעסיקה את פרשני המשפט גם במשפט הישראלי.</w:t>
      </w:r>
      <w:r w:rsidR="00BF3443">
        <w:rPr>
          <w:rFonts w:ascii="Narkisim" w:hAnsi="Narkisim" w:hint="cs"/>
          <w:rtl/>
        </w:rPr>
        <w:t xml:space="preserve"> לצורך חידוד הדברים נעיין גם בדיון זה.</w:t>
      </w:r>
      <w:r>
        <w:rPr>
          <w:rFonts w:ascii="Narkisim" w:hAnsi="Narkisim" w:hint="cs"/>
          <w:rtl/>
        </w:rPr>
        <w:t xml:space="preserve"> השופט ברק ופרופסור </w:t>
      </w:r>
      <w:proofErr w:type="spellStart"/>
      <w:r>
        <w:rPr>
          <w:rFonts w:ascii="Narkisim" w:hAnsi="Narkisim" w:hint="cs"/>
          <w:rtl/>
        </w:rPr>
        <w:t>פרוקציה</w:t>
      </w:r>
      <w:proofErr w:type="spellEnd"/>
      <w:r w:rsidR="00FB725F">
        <w:rPr>
          <w:rFonts w:ascii="Narkisim" w:hAnsi="Narkisim" w:hint="cs"/>
          <w:rtl/>
        </w:rPr>
        <w:t xml:space="preserve"> </w:t>
      </w:r>
      <w:r>
        <w:rPr>
          <w:rFonts w:ascii="Narkisim" w:hAnsi="Narkisim" w:hint="cs"/>
          <w:rtl/>
        </w:rPr>
        <w:t xml:space="preserve">מורו התדיינו רבות סביב </w:t>
      </w:r>
      <w:r w:rsidR="00FB725F">
        <w:rPr>
          <w:rFonts w:ascii="Narkisim" w:hAnsi="Narkisim" w:hint="cs"/>
          <w:rtl/>
        </w:rPr>
        <w:t>שאלה זו כאשר עסקו ב</w:t>
      </w:r>
      <w:r>
        <w:rPr>
          <w:rFonts w:ascii="Narkisim" w:hAnsi="Narkisim" w:hint="cs"/>
          <w:rtl/>
        </w:rPr>
        <w:t>פרשנות סעיף 1 לחוק השליחות.</w:t>
      </w:r>
      <w:r w:rsidR="00FB725F">
        <w:rPr>
          <w:rStyle w:val="FootnoteReference"/>
          <w:rtl/>
        </w:rPr>
        <w:footnoteReference w:id="11"/>
      </w:r>
      <w:r>
        <w:rPr>
          <w:rFonts w:ascii="Narkisim" w:hAnsi="Narkisim" w:hint="cs"/>
          <w:rtl/>
        </w:rPr>
        <w:t xml:space="preserve"> לדעתו של השופט ברק</w:t>
      </w:r>
      <w:r w:rsidR="00FB725F">
        <w:rPr>
          <w:rFonts w:ascii="Narkisim" w:hAnsi="Narkisim" w:hint="cs"/>
          <w:rtl/>
        </w:rPr>
        <w:t>,</w:t>
      </w:r>
      <w:r>
        <w:rPr>
          <w:rFonts w:ascii="Narkisim" w:hAnsi="Narkisim" w:hint="cs"/>
          <w:rtl/>
        </w:rPr>
        <w:t xml:space="preserve"> כדי להגדיר פעולה </w:t>
      </w:r>
      <w:proofErr w:type="spellStart"/>
      <w:r>
        <w:rPr>
          <w:rFonts w:ascii="Narkisim" w:hAnsi="Narkisim" w:hint="cs"/>
          <w:rtl/>
        </w:rPr>
        <w:t>מסויימת</w:t>
      </w:r>
      <w:proofErr w:type="spellEnd"/>
      <w:r>
        <w:rPr>
          <w:rFonts w:ascii="Narkisim" w:hAnsi="Narkisim" w:hint="cs"/>
          <w:rtl/>
        </w:rPr>
        <w:t xml:space="preserve"> 'כשליחות' יש לבחון מה ה</w:t>
      </w:r>
      <w:r w:rsidR="00FB725F">
        <w:rPr>
          <w:rFonts w:ascii="Narkisim" w:hAnsi="Narkisim" w:hint="cs"/>
          <w:rtl/>
        </w:rPr>
        <w:t>י</w:t>
      </w:r>
      <w:r>
        <w:rPr>
          <w:rFonts w:ascii="Narkisim" w:hAnsi="Narkisim" w:hint="cs"/>
          <w:rtl/>
        </w:rPr>
        <w:t xml:space="preserve">יתה כוונתו של המשלח. אם לפעולה מסוימת רצה המשלח שתהיה </w:t>
      </w:r>
      <w:r w:rsidR="00BF3443">
        <w:rPr>
          <w:rFonts w:ascii="Narkisim" w:hAnsi="Narkisim" w:hint="cs"/>
          <w:rtl/>
        </w:rPr>
        <w:t>השלכה</w:t>
      </w:r>
      <w:r>
        <w:rPr>
          <w:rFonts w:ascii="Narkisim" w:hAnsi="Narkisim" w:hint="cs"/>
          <w:rtl/>
        </w:rPr>
        <w:t xml:space="preserve"> משפטית הרי שפעולה זו נחשבת כשליחות. לעומת זאת</w:t>
      </w:r>
      <w:r w:rsidR="00FB725F">
        <w:rPr>
          <w:rFonts w:ascii="Narkisim" w:hAnsi="Narkisim" w:hint="cs"/>
          <w:rtl/>
        </w:rPr>
        <w:t>,</w:t>
      </w:r>
      <w:r>
        <w:rPr>
          <w:rFonts w:ascii="Narkisim" w:hAnsi="Narkisim" w:hint="cs"/>
          <w:rtl/>
        </w:rPr>
        <w:t xml:space="preserve"> לדעת פרופסור </w:t>
      </w:r>
      <w:proofErr w:type="spellStart"/>
      <w:r>
        <w:rPr>
          <w:rFonts w:ascii="Narkisim" w:hAnsi="Narkisim" w:hint="cs"/>
          <w:rtl/>
        </w:rPr>
        <w:t>פרוקציה</w:t>
      </w:r>
      <w:proofErr w:type="spellEnd"/>
      <w:r>
        <w:rPr>
          <w:rFonts w:ascii="Narkisim" w:hAnsi="Narkisim" w:hint="cs"/>
          <w:rtl/>
        </w:rPr>
        <w:t xml:space="preserve"> לא די </w:t>
      </w:r>
      <w:r w:rsidR="00FB725F">
        <w:rPr>
          <w:rFonts w:ascii="Narkisim" w:hAnsi="Narkisim" w:hint="cs"/>
          <w:rtl/>
        </w:rPr>
        <w:t xml:space="preserve">בכוונתו של המשלח, אלא </w:t>
      </w:r>
      <w:r>
        <w:rPr>
          <w:rFonts w:ascii="Narkisim" w:hAnsi="Narkisim" w:hint="cs"/>
          <w:rtl/>
        </w:rPr>
        <w:t xml:space="preserve">המעשה הוא שקובע. </w:t>
      </w:r>
    </w:p>
    <w:p w14:paraId="560184DD" w14:textId="475887FF" w:rsidR="0018772F" w:rsidRDefault="008746DC" w:rsidP="000C7ABE">
      <w:pPr>
        <w:rPr>
          <w:rFonts w:ascii="Narkisim" w:hAnsi="Narkisim"/>
          <w:rtl/>
        </w:rPr>
      </w:pPr>
      <w:proofErr w:type="spellStart"/>
      <w:r>
        <w:rPr>
          <w:rFonts w:ascii="Narkisim" w:hAnsi="Narkisim" w:hint="cs"/>
          <w:rtl/>
        </w:rPr>
        <w:t>נקח</w:t>
      </w:r>
      <w:proofErr w:type="spellEnd"/>
      <w:r>
        <w:rPr>
          <w:rFonts w:ascii="Narkisim" w:hAnsi="Narkisim" w:hint="cs"/>
          <w:rtl/>
        </w:rPr>
        <w:t xml:space="preserve"> כדוגמא את המקרה שהובא לעיל לגבי אדם העושה שימוש בגוי על מנת שיביא גט לשליח </w:t>
      </w:r>
      <w:r w:rsidR="0018772F">
        <w:rPr>
          <w:rFonts w:ascii="Narkisim" w:hAnsi="Narkisim" w:hint="cs"/>
          <w:rtl/>
        </w:rPr>
        <w:t>גירושין. לדעת השופט ברק מאחר ש</w:t>
      </w:r>
      <w:r w:rsidR="00051554">
        <w:rPr>
          <w:rFonts w:ascii="Narkisim" w:hAnsi="Narkisim" w:hint="cs"/>
          <w:rtl/>
        </w:rPr>
        <w:t>ה</w:t>
      </w:r>
      <w:r w:rsidR="0018772F">
        <w:rPr>
          <w:rFonts w:ascii="Narkisim" w:hAnsi="Narkisim" w:hint="cs"/>
          <w:rtl/>
        </w:rPr>
        <w:t xml:space="preserve">בעל לא רצה להיעזר בגוי </w:t>
      </w:r>
      <w:r w:rsidR="0018772F">
        <w:rPr>
          <w:rFonts w:ascii="Narkisim" w:hAnsi="Narkisim" w:hint="cs"/>
          <w:rtl/>
        </w:rPr>
        <w:lastRenderedPageBreak/>
        <w:t>לגרש בפועל את האישה ויע</w:t>
      </w:r>
      <w:r w:rsidR="00051554">
        <w:rPr>
          <w:rFonts w:ascii="Narkisim" w:hAnsi="Narkisim" w:hint="cs"/>
          <w:rtl/>
        </w:rPr>
        <w:t>י</w:t>
      </w:r>
      <w:r w:rsidR="0018772F">
        <w:rPr>
          <w:rFonts w:ascii="Narkisim" w:hAnsi="Narkisim" w:hint="cs"/>
          <w:rtl/>
        </w:rPr>
        <w:t>ד על כך מינוי שליח ההולכה פעולת הגוי אינה נחשבת כשליחות</w:t>
      </w:r>
      <w:r w:rsidR="00051554">
        <w:rPr>
          <w:rFonts w:ascii="Narkisim" w:hAnsi="Narkisim" w:hint="cs"/>
          <w:rtl/>
        </w:rPr>
        <w:t xml:space="preserve"> (וכך פסק </w:t>
      </w:r>
      <w:proofErr w:type="spellStart"/>
      <w:r w:rsidR="00051554">
        <w:rPr>
          <w:rFonts w:ascii="Narkisim" w:hAnsi="Narkisim" w:hint="cs"/>
          <w:rtl/>
        </w:rPr>
        <w:t>השו"ע</w:t>
      </w:r>
      <w:proofErr w:type="spellEnd"/>
      <w:r w:rsidR="00051554">
        <w:rPr>
          <w:rFonts w:ascii="Narkisim" w:hAnsi="Narkisim" w:hint="cs"/>
          <w:rtl/>
        </w:rPr>
        <w:t>)</w:t>
      </w:r>
      <w:r w:rsidR="0018772F">
        <w:rPr>
          <w:rFonts w:ascii="Narkisim" w:hAnsi="Narkisim" w:hint="cs"/>
          <w:rtl/>
        </w:rPr>
        <w:t xml:space="preserve">. אולם לדעת השופט </w:t>
      </w:r>
      <w:proofErr w:type="spellStart"/>
      <w:r w:rsidR="0018772F">
        <w:rPr>
          <w:rFonts w:ascii="Narkisim" w:hAnsi="Narkisim" w:hint="cs"/>
          <w:rtl/>
        </w:rPr>
        <w:t>פרוקציה</w:t>
      </w:r>
      <w:proofErr w:type="spellEnd"/>
      <w:r w:rsidR="0018772F">
        <w:rPr>
          <w:rFonts w:ascii="Narkisim" w:hAnsi="Narkisim" w:hint="cs"/>
          <w:rtl/>
        </w:rPr>
        <w:t xml:space="preserve"> </w:t>
      </w:r>
      <w:r w:rsidR="00051554">
        <w:rPr>
          <w:rFonts w:ascii="Narkisim" w:hAnsi="Narkisim" w:hint="cs"/>
          <w:rtl/>
        </w:rPr>
        <w:t>(</w:t>
      </w:r>
      <w:r w:rsidR="0018772F">
        <w:rPr>
          <w:rFonts w:ascii="Narkisim" w:hAnsi="Narkisim" w:hint="cs"/>
          <w:rtl/>
        </w:rPr>
        <w:t>וכן סברו גם הגאונים</w:t>
      </w:r>
      <w:r w:rsidR="00051554">
        <w:rPr>
          <w:rFonts w:ascii="Narkisim" w:hAnsi="Narkisim" w:hint="cs"/>
          <w:rtl/>
        </w:rPr>
        <w:t>)</w:t>
      </w:r>
      <w:r w:rsidR="0018772F">
        <w:rPr>
          <w:rFonts w:ascii="Narkisim" w:hAnsi="Narkisim" w:hint="cs"/>
          <w:rtl/>
        </w:rPr>
        <w:t xml:space="preserve"> מאחר שהמשמעות של פעולת הבאת הגט לשליח הולכה היא תביא לתוצאה משפטית של גירושין הגוי נחשב שליח לכל דבר ועניין.</w:t>
      </w:r>
    </w:p>
    <w:p w14:paraId="47ABC7B2" w14:textId="0C72843F" w:rsidR="001559FC" w:rsidRDefault="0018772F" w:rsidP="002B519B">
      <w:pPr>
        <w:rPr>
          <w:rFonts w:ascii="Narkisim" w:hAnsi="Narkisim"/>
          <w:rtl/>
        </w:rPr>
      </w:pPr>
      <w:r>
        <w:rPr>
          <w:rFonts w:ascii="Narkisim" w:hAnsi="Narkisim" w:hint="cs"/>
          <w:rtl/>
        </w:rPr>
        <w:t>לדעתי</w:t>
      </w:r>
      <w:r w:rsidR="00051554">
        <w:rPr>
          <w:rFonts w:ascii="Narkisim" w:hAnsi="Narkisim" w:hint="cs"/>
          <w:rtl/>
        </w:rPr>
        <w:t>,</w:t>
      </w:r>
      <w:r>
        <w:rPr>
          <w:rFonts w:ascii="Narkisim" w:hAnsi="Narkisim" w:hint="cs"/>
          <w:rtl/>
        </w:rPr>
        <w:t xml:space="preserve"> לבעל </w:t>
      </w:r>
      <w:proofErr w:type="spellStart"/>
      <w:r>
        <w:rPr>
          <w:rFonts w:ascii="Narkisim" w:hAnsi="Narkisim" w:hint="cs"/>
          <w:rtl/>
        </w:rPr>
        <w:t>החת"ם</w:t>
      </w:r>
      <w:proofErr w:type="spellEnd"/>
      <w:r>
        <w:rPr>
          <w:rFonts w:ascii="Narkisim" w:hAnsi="Narkisim" w:hint="cs"/>
          <w:rtl/>
        </w:rPr>
        <w:t xml:space="preserve"> סופר יש עמד</w:t>
      </w:r>
      <w:r w:rsidR="002E26D6">
        <w:rPr>
          <w:rFonts w:ascii="Narkisim" w:hAnsi="Narkisim" w:hint="cs"/>
          <w:rtl/>
        </w:rPr>
        <w:t>ה</w:t>
      </w:r>
      <w:r>
        <w:rPr>
          <w:rFonts w:ascii="Narkisim" w:hAnsi="Narkisim" w:hint="cs"/>
          <w:rtl/>
        </w:rPr>
        <w:t xml:space="preserve"> שלישית בנושא זה</w:t>
      </w:r>
      <w:r w:rsidR="00051554">
        <w:rPr>
          <w:rFonts w:ascii="Narkisim" w:hAnsi="Narkisim" w:hint="cs"/>
          <w:rtl/>
        </w:rPr>
        <w:t>.</w:t>
      </w:r>
      <w:r>
        <w:rPr>
          <w:rFonts w:ascii="Narkisim" w:hAnsi="Narkisim" w:hint="cs"/>
          <w:rtl/>
        </w:rPr>
        <w:t xml:space="preserve"> השימוש שעושה</w:t>
      </w:r>
      <w:r w:rsidR="002E26D6">
        <w:rPr>
          <w:rFonts w:ascii="Narkisim" w:hAnsi="Narkisim" w:hint="cs"/>
          <w:rtl/>
        </w:rPr>
        <w:t xml:space="preserve"> </w:t>
      </w:r>
      <w:proofErr w:type="spellStart"/>
      <w:r w:rsidR="00051554">
        <w:rPr>
          <w:rFonts w:ascii="Narkisim" w:hAnsi="Narkisim" w:hint="cs"/>
          <w:rtl/>
        </w:rPr>
        <w:t>החת"ס</w:t>
      </w:r>
      <w:proofErr w:type="spellEnd"/>
      <w:r w:rsidR="00051554">
        <w:rPr>
          <w:rFonts w:ascii="Narkisim" w:hAnsi="Narkisim" w:hint="cs"/>
          <w:rtl/>
        </w:rPr>
        <w:t xml:space="preserve"> </w:t>
      </w:r>
      <w:r w:rsidR="002E26D6">
        <w:rPr>
          <w:rFonts w:ascii="Narkisim" w:hAnsi="Narkisim" w:hint="cs"/>
          <w:rtl/>
        </w:rPr>
        <w:t xml:space="preserve">במינוח 'הליכות עולם' בא לשקף </w:t>
      </w:r>
      <w:r w:rsidR="00051554">
        <w:rPr>
          <w:rFonts w:ascii="Narkisim" w:hAnsi="Narkisim" w:hint="cs"/>
          <w:rtl/>
        </w:rPr>
        <w:t xml:space="preserve">כי מעשה זה הוא </w:t>
      </w:r>
      <w:r w:rsidR="002E26D6">
        <w:rPr>
          <w:rFonts w:ascii="Narkisim" w:hAnsi="Narkisim" w:hint="cs"/>
          <w:rtl/>
        </w:rPr>
        <w:t>על הציר שבין פעולה שהיא טכנית</w:t>
      </w:r>
      <w:r w:rsidR="00051554">
        <w:rPr>
          <w:rFonts w:ascii="Narkisim" w:hAnsi="Narkisim" w:hint="cs"/>
          <w:rtl/>
        </w:rPr>
        <w:t>,</w:t>
      </w:r>
      <w:r w:rsidR="002E26D6">
        <w:rPr>
          <w:rFonts w:ascii="Narkisim" w:hAnsi="Narkisim" w:hint="cs"/>
          <w:rtl/>
        </w:rPr>
        <w:t xml:space="preserve"> 'מעשה קוף'</w:t>
      </w:r>
      <w:r w:rsidR="00051554">
        <w:rPr>
          <w:rFonts w:ascii="Narkisim" w:hAnsi="Narkisim" w:hint="cs"/>
          <w:rtl/>
        </w:rPr>
        <w:t>,</w:t>
      </w:r>
      <w:r w:rsidR="002E26D6">
        <w:rPr>
          <w:rFonts w:ascii="Narkisim" w:hAnsi="Narkisim" w:hint="cs"/>
          <w:rtl/>
        </w:rPr>
        <w:t xml:space="preserve"> לפעולה שהיא משפטית ודורשת 'שליחות'. ישנם פעולות ש</w:t>
      </w:r>
      <w:r w:rsidR="00B52144">
        <w:rPr>
          <w:rFonts w:ascii="Narkisim" w:hAnsi="Narkisim" w:hint="cs"/>
          <w:rtl/>
        </w:rPr>
        <w:t>הן</w:t>
      </w:r>
      <w:r w:rsidR="002E26D6">
        <w:rPr>
          <w:rFonts w:ascii="Narkisim" w:hAnsi="Narkisim" w:hint="cs"/>
          <w:rtl/>
        </w:rPr>
        <w:t xml:space="preserve"> בגדר </w:t>
      </w:r>
      <w:r w:rsidR="002B519B">
        <w:rPr>
          <w:rFonts w:ascii="Narkisim" w:hAnsi="Narkisim" w:hint="cs"/>
          <w:rtl/>
        </w:rPr>
        <w:t>'</w:t>
      </w:r>
      <w:r w:rsidR="002E26D6">
        <w:rPr>
          <w:rFonts w:ascii="Narkisim" w:hAnsi="Narkisim" w:hint="cs"/>
          <w:rtl/>
        </w:rPr>
        <w:t>הליכות עולם</w:t>
      </w:r>
      <w:r w:rsidR="002B519B">
        <w:rPr>
          <w:rFonts w:ascii="Narkisim" w:hAnsi="Narkisim" w:hint="cs"/>
          <w:rtl/>
        </w:rPr>
        <w:t>'</w:t>
      </w:r>
      <w:r w:rsidR="002E26D6">
        <w:rPr>
          <w:rFonts w:ascii="Narkisim" w:hAnsi="Narkisim" w:hint="cs"/>
          <w:rtl/>
        </w:rPr>
        <w:t xml:space="preserve"> </w:t>
      </w:r>
      <w:r w:rsidR="002B519B">
        <w:rPr>
          <w:rFonts w:ascii="Narkisim" w:hAnsi="Narkisim" w:hint="cs"/>
          <w:rtl/>
        </w:rPr>
        <w:t>ו</w:t>
      </w:r>
      <w:r w:rsidR="002E26D6">
        <w:rPr>
          <w:rFonts w:ascii="Narkisim" w:hAnsi="Narkisim" w:hint="cs"/>
          <w:rtl/>
        </w:rPr>
        <w:t>בה</w:t>
      </w:r>
      <w:r w:rsidR="002B519B">
        <w:rPr>
          <w:rFonts w:ascii="Narkisim" w:hAnsi="Narkisim" w:hint="cs"/>
          <w:rtl/>
        </w:rPr>
        <w:t>ן</w:t>
      </w:r>
      <w:r w:rsidR="002E26D6">
        <w:rPr>
          <w:rFonts w:ascii="Narkisim" w:hAnsi="Narkisim" w:hint="cs"/>
          <w:rtl/>
        </w:rPr>
        <w:t xml:space="preserve"> המעשה נחשב כ</w:t>
      </w:r>
      <w:r w:rsidR="002B519B">
        <w:rPr>
          <w:rFonts w:ascii="Narkisim" w:hAnsi="Narkisim" w:hint="cs"/>
          <w:rtl/>
        </w:rPr>
        <w:t>בעל חלות משפטית</w:t>
      </w:r>
      <w:r w:rsidR="002E26D6">
        <w:rPr>
          <w:rFonts w:ascii="Narkisim" w:hAnsi="Narkisim" w:hint="cs"/>
          <w:rtl/>
        </w:rPr>
        <w:t xml:space="preserve"> </w:t>
      </w:r>
      <w:r w:rsidR="001559FC">
        <w:rPr>
          <w:rFonts w:ascii="Narkisim" w:hAnsi="Narkisim" w:hint="cs"/>
          <w:rtl/>
        </w:rPr>
        <w:t>ולכן לא ניתן יהיה להיעזר ב</w:t>
      </w:r>
      <w:r w:rsidR="002B519B">
        <w:rPr>
          <w:rFonts w:ascii="Narkisim" w:hAnsi="Narkisim" w:hint="cs"/>
          <w:rtl/>
        </w:rPr>
        <w:t>מקרה זה ב</w:t>
      </w:r>
      <w:r w:rsidR="001559FC">
        <w:rPr>
          <w:rFonts w:ascii="Narkisim" w:hAnsi="Narkisim" w:hint="cs"/>
          <w:rtl/>
        </w:rPr>
        <w:t xml:space="preserve">גוי או בבעל חיים כדי לבצעו. </w:t>
      </w:r>
      <w:r w:rsidR="002B519B">
        <w:rPr>
          <w:rFonts w:ascii="Narkisim" w:hAnsi="Narkisim" w:hint="cs"/>
          <w:rtl/>
        </w:rPr>
        <w:t xml:space="preserve">בנוסף, המעשה אינו </w:t>
      </w:r>
      <w:r w:rsidR="001559FC">
        <w:rPr>
          <w:rFonts w:ascii="Narkisim" w:hAnsi="Narkisim" w:hint="cs"/>
          <w:rtl/>
        </w:rPr>
        <w:t>דורש קשר וזהות בין המשלח לשליח ו</w:t>
      </w:r>
      <w:r w:rsidR="002B519B">
        <w:rPr>
          <w:rFonts w:ascii="Narkisim" w:hAnsi="Narkisim" w:hint="cs"/>
          <w:rtl/>
        </w:rPr>
        <w:t xml:space="preserve">לכן איננו זקוק </w:t>
      </w:r>
      <w:r w:rsidR="001559FC">
        <w:rPr>
          <w:rFonts w:ascii="Narkisim" w:hAnsi="Narkisim" w:hint="cs"/>
          <w:rtl/>
        </w:rPr>
        <w:t>לדין</w:t>
      </w:r>
      <w:r w:rsidR="002B519B">
        <w:rPr>
          <w:rFonts w:ascii="Narkisim" w:hAnsi="Narkisim" w:hint="cs"/>
          <w:rtl/>
        </w:rPr>
        <w:t xml:space="preserve"> המחודש של</w:t>
      </w:r>
      <w:r w:rsidR="001559FC">
        <w:rPr>
          <w:rFonts w:ascii="Narkisim" w:hAnsi="Narkisim" w:hint="cs"/>
          <w:rtl/>
        </w:rPr>
        <w:t xml:space="preserve"> 'של שולחו של אדם כמותו'</w:t>
      </w:r>
      <w:r w:rsidR="002B519B">
        <w:rPr>
          <w:rFonts w:ascii="Narkisim" w:hAnsi="Narkisim" w:hint="cs"/>
          <w:rtl/>
        </w:rPr>
        <w:t>. זאת מכיוון שמדובר ב</w:t>
      </w:r>
      <w:r w:rsidR="001559FC">
        <w:rPr>
          <w:rFonts w:ascii="Narkisim" w:hAnsi="Narkisim" w:hint="cs"/>
          <w:rtl/>
        </w:rPr>
        <w:t xml:space="preserve">פעולה משפטית שאינה בהכרח דורשת </w:t>
      </w:r>
      <w:r w:rsidR="002B519B">
        <w:rPr>
          <w:rFonts w:ascii="Narkisim" w:hAnsi="Narkisim" w:hint="cs"/>
          <w:rtl/>
        </w:rPr>
        <w:t>ש'</w:t>
      </w:r>
      <w:r w:rsidR="001559FC">
        <w:rPr>
          <w:rFonts w:ascii="Narkisim" w:hAnsi="Narkisim" w:hint="cs"/>
          <w:rtl/>
        </w:rPr>
        <w:t>בעל הדבר'</w:t>
      </w:r>
      <w:r w:rsidR="002B519B">
        <w:rPr>
          <w:rFonts w:ascii="Narkisim" w:hAnsi="Narkisim" w:hint="cs"/>
          <w:rtl/>
        </w:rPr>
        <w:t xml:space="preserve"> </w:t>
      </w:r>
      <w:r w:rsidR="002B519B">
        <w:rPr>
          <w:rFonts w:ascii="Narkisim" w:hAnsi="Narkisim"/>
          <w:rtl/>
        </w:rPr>
        <w:t>–</w:t>
      </w:r>
      <w:r w:rsidR="002B519B">
        <w:rPr>
          <w:rFonts w:ascii="Narkisim" w:hAnsi="Narkisim" w:hint="cs"/>
          <w:rtl/>
        </w:rPr>
        <w:t xml:space="preserve"> המשלח </w:t>
      </w:r>
      <w:r w:rsidR="001559FC">
        <w:rPr>
          <w:rFonts w:ascii="Narkisim" w:hAnsi="Narkisim" w:hint="cs"/>
          <w:rtl/>
        </w:rPr>
        <w:t xml:space="preserve">שכלפיו הפעולה המשפטית מכוונת </w:t>
      </w:r>
      <w:r w:rsidR="002B519B">
        <w:rPr>
          <w:rFonts w:ascii="Narkisim" w:hAnsi="Narkisim"/>
          <w:rtl/>
        </w:rPr>
        <w:t>–</w:t>
      </w:r>
      <w:r w:rsidR="002B519B">
        <w:rPr>
          <w:rFonts w:ascii="Narkisim" w:hAnsi="Narkisim" w:hint="cs"/>
          <w:rtl/>
        </w:rPr>
        <w:t xml:space="preserve"> </w:t>
      </w:r>
      <w:r w:rsidR="001559FC">
        <w:rPr>
          <w:rFonts w:ascii="Narkisim" w:hAnsi="Narkisim" w:hint="cs"/>
          <w:rtl/>
        </w:rPr>
        <w:t>יעשה א</w:t>
      </w:r>
      <w:r w:rsidR="002B519B">
        <w:rPr>
          <w:rFonts w:ascii="Narkisim" w:hAnsi="Narkisim" w:hint="cs"/>
          <w:rtl/>
        </w:rPr>
        <w:t>ת הפעולה בעצמו</w:t>
      </w:r>
      <w:r w:rsidR="001559FC">
        <w:rPr>
          <w:rFonts w:ascii="Narkisim" w:hAnsi="Narkisim" w:hint="cs"/>
          <w:rtl/>
        </w:rPr>
        <w:t xml:space="preserve">. במקרה שלפנינו מדובר 'בהחזר חוב' </w:t>
      </w:r>
      <w:r w:rsidR="002B519B">
        <w:rPr>
          <w:rFonts w:ascii="Narkisim" w:hAnsi="Narkisim" w:hint="cs"/>
          <w:rtl/>
        </w:rPr>
        <w:t xml:space="preserve">שבמסגרת </w:t>
      </w:r>
      <w:r w:rsidR="001559FC">
        <w:rPr>
          <w:rFonts w:ascii="Narkisim" w:hAnsi="Narkisim" w:hint="cs"/>
          <w:rtl/>
        </w:rPr>
        <w:t xml:space="preserve">העברת המעות </w:t>
      </w:r>
      <w:proofErr w:type="spellStart"/>
      <w:r w:rsidR="001559FC">
        <w:rPr>
          <w:rFonts w:ascii="Narkisim" w:hAnsi="Narkisim" w:hint="cs"/>
          <w:rtl/>
        </w:rPr>
        <w:t>והפרעון</w:t>
      </w:r>
      <w:proofErr w:type="spellEnd"/>
      <w:r w:rsidR="001559FC">
        <w:rPr>
          <w:rFonts w:ascii="Narkisim" w:hAnsi="Narkisim" w:hint="cs"/>
          <w:rtl/>
        </w:rPr>
        <w:t xml:space="preserve"> </w:t>
      </w:r>
      <w:r w:rsidR="002B519B">
        <w:rPr>
          <w:rFonts w:ascii="Narkisim" w:hAnsi="Narkisim" w:hint="cs"/>
          <w:rtl/>
        </w:rPr>
        <w:t>אינם</w:t>
      </w:r>
      <w:r w:rsidR="001559FC">
        <w:rPr>
          <w:rFonts w:ascii="Narkisim" w:hAnsi="Narkisim" w:hint="cs"/>
          <w:rtl/>
        </w:rPr>
        <w:t xml:space="preserve"> חייב</w:t>
      </w:r>
      <w:r w:rsidR="002B519B">
        <w:rPr>
          <w:rFonts w:ascii="Narkisim" w:hAnsi="Narkisim" w:hint="cs"/>
          <w:rtl/>
        </w:rPr>
        <w:t>ים</w:t>
      </w:r>
      <w:r w:rsidR="001559FC">
        <w:rPr>
          <w:rFonts w:ascii="Narkisim" w:hAnsi="Narkisim" w:hint="cs"/>
          <w:rtl/>
        </w:rPr>
        <w:t xml:space="preserve"> לעשות דווקא </w:t>
      </w:r>
      <w:r w:rsidR="002B519B">
        <w:rPr>
          <w:rFonts w:ascii="Narkisim" w:hAnsi="Narkisim" w:hint="cs"/>
          <w:rtl/>
        </w:rPr>
        <w:t xml:space="preserve">על ידי </w:t>
      </w:r>
      <w:r w:rsidR="001559FC">
        <w:rPr>
          <w:rFonts w:ascii="Narkisim" w:hAnsi="Narkisim" w:hint="cs"/>
          <w:rtl/>
        </w:rPr>
        <w:t>המלווה</w:t>
      </w:r>
      <w:r w:rsidR="002B519B">
        <w:rPr>
          <w:rFonts w:ascii="Narkisim" w:hAnsi="Narkisim" w:hint="cs"/>
          <w:rtl/>
        </w:rPr>
        <w:t xml:space="preserve">. במילים אחרות </w:t>
      </w:r>
      <w:r w:rsidR="002B519B">
        <w:rPr>
          <w:rFonts w:ascii="Narkisim" w:hAnsi="Narkisim"/>
          <w:rtl/>
        </w:rPr>
        <w:t>–</w:t>
      </w:r>
      <w:r w:rsidR="002B519B">
        <w:rPr>
          <w:rFonts w:ascii="Narkisim" w:hAnsi="Narkisim" w:hint="cs"/>
          <w:rtl/>
        </w:rPr>
        <w:t xml:space="preserve"> אין חלות מסוימת לפעולת החזר החוב, אלא החוב צריך להיות מוחזר באופן כלשהו.</w:t>
      </w:r>
    </w:p>
    <w:p w14:paraId="512F6284" w14:textId="46FCD63D" w:rsidR="000C7ABE" w:rsidRPr="0040686A" w:rsidRDefault="002B519B" w:rsidP="00FC1E1F">
      <w:pPr>
        <w:rPr>
          <w:rFonts w:ascii="Narkisim" w:hAnsi="Narkisim"/>
          <w:rtl/>
        </w:rPr>
      </w:pPr>
      <w:r>
        <w:rPr>
          <w:rFonts w:ascii="Narkisim" w:hAnsi="Narkisim" w:hint="cs"/>
          <w:rtl/>
        </w:rPr>
        <w:t>נראה כי אפשר להסביר ש</w:t>
      </w:r>
      <w:r w:rsidR="001559FC">
        <w:rPr>
          <w:rFonts w:ascii="Narkisim" w:hAnsi="Narkisim" w:hint="cs"/>
          <w:rtl/>
        </w:rPr>
        <w:t xml:space="preserve">זוהי שורש המחלוקת בין רב </w:t>
      </w:r>
      <w:proofErr w:type="spellStart"/>
      <w:r w:rsidR="001559FC">
        <w:rPr>
          <w:rFonts w:ascii="Narkisim" w:hAnsi="Narkisim" w:hint="cs"/>
          <w:rtl/>
        </w:rPr>
        <w:t>לר</w:t>
      </w:r>
      <w:proofErr w:type="spellEnd"/>
      <w:r w:rsidR="001559FC">
        <w:rPr>
          <w:rFonts w:ascii="Narkisim" w:hAnsi="Narkisim" w:hint="cs"/>
          <w:rtl/>
        </w:rPr>
        <w:t xml:space="preserve">' </w:t>
      </w:r>
      <w:proofErr w:type="spellStart"/>
      <w:r w:rsidR="001559FC">
        <w:rPr>
          <w:rFonts w:ascii="Narkisim" w:hAnsi="Narkisim" w:hint="cs"/>
          <w:rtl/>
        </w:rPr>
        <w:t>שילא</w:t>
      </w:r>
      <w:proofErr w:type="spellEnd"/>
      <w:r w:rsidR="001559FC">
        <w:rPr>
          <w:rFonts w:ascii="Narkisim" w:hAnsi="Narkisim" w:hint="cs"/>
          <w:rtl/>
        </w:rPr>
        <w:t xml:space="preserve"> בשאלת שליח נעשה עד. מאחר וישנם פעולות משפטיות בהם נדרש כי בעל הדבר יעשה אותם, כאשר פעולה זו מתבצעת באמצעות שליח עולה השאלה באיזו מידה הוא הוא הופך להיות 'הבעל דבר'</w:t>
      </w:r>
      <w:r>
        <w:rPr>
          <w:rFonts w:ascii="Narkisim" w:hAnsi="Narkisim" w:hint="cs"/>
          <w:rtl/>
        </w:rPr>
        <w:t>.</w:t>
      </w:r>
      <w:r w:rsidR="0018772F">
        <w:rPr>
          <w:rFonts w:ascii="Narkisim" w:hAnsi="Narkisim" w:hint="cs"/>
          <w:rtl/>
        </w:rPr>
        <w:t xml:space="preserve"> </w:t>
      </w:r>
      <w:r w:rsidR="001559FC">
        <w:rPr>
          <w:rFonts w:ascii="Narkisim" w:hAnsi="Narkisim" w:hint="cs"/>
          <w:rtl/>
        </w:rPr>
        <w:t xml:space="preserve">רב סובר </w:t>
      </w:r>
      <w:r>
        <w:rPr>
          <w:rFonts w:ascii="Narkisim" w:hAnsi="Narkisim" w:hint="cs"/>
          <w:rtl/>
        </w:rPr>
        <w:t>כי השליח איננו נעשה 'בעל הדבר', משום</w:t>
      </w:r>
      <w:r w:rsidR="001559FC">
        <w:rPr>
          <w:rFonts w:ascii="Narkisim" w:hAnsi="Narkisim" w:hint="cs"/>
          <w:rtl/>
        </w:rPr>
        <w:t xml:space="preserve"> </w:t>
      </w:r>
      <w:r>
        <w:rPr>
          <w:rFonts w:ascii="Narkisim" w:hAnsi="Narkisim" w:hint="cs"/>
          <w:rtl/>
        </w:rPr>
        <w:t>ש</w:t>
      </w:r>
      <w:r w:rsidR="001559FC">
        <w:rPr>
          <w:rFonts w:ascii="Narkisim" w:hAnsi="Narkisim" w:hint="cs"/>
          <w:rtl/>
        </w:rPr>
        <w:t>השליח</w:t>
      </w:r>
      <w:r>
        <w:rPr>
          <w:rFonts w:ascii="Narkisim" w:hAnsi="Narkisim" w:hint="cs"/>
          <w:rtl/>
        </w:rPr>
        <w:t xml:space="preserve"> עודנו</w:t>
      </w:r>
      <w:r w:rsidR="001559FC">
        <w:rPr>
          <w:rFonts w:ascii="Narkisim" w:hAnsi="Narkisim" w:hint="cs"/>
          <w:rtl/>
        </w:rPr>
        <w:t xml:space="preserve"> עומד בפני עצמו ואילו רב </w:t>
      </w:r>
      <w:proofErr w:type="spellStart"/>
      <w:r w:rsidR="001559FC">
        <w:rPr>
          <w:rFonts w:ascii="Narkisim" w:hAnsi="Narkisim" w:hint="cs"/>
          <w:rtl/>
        </w:rPr>
        <w:t>שילא</w:t>
      </w:r>
      <w:proofErr w:type="spellEnd"/>
      <w:r w:rsidR="001559FC">
        <w:rPr>
          <w:rFonts w:ascii="Narkisim" w:hAnsi="Narkisim" w:hint="cs"/>
          <w:rtl/>
        </w:rPr>
        <w:t xml:space="preserve"> סבור כי השליח </w:t>
      </w:r>
      <w:r>
        <w:rPr>
          <w:rFonts w:ascii="Narkisim" w:hAnsi="Narkisim" w:hint="cs"/>
          <w:rtl/>
        </w:rPr>
        <w:t xml:space="preserve">נחשב </w:t>
      </w:r>
      <w:r w:rsidR="001559FC">
        <w:rPr>
          <w:rFonts w:ascii="Narkisim" w:hAnsi="Narkisim" w:hint="cs"/>
          <w:rtl/>
        </w:rPr>
        <w:t>כגו</w:t>
      </w:r>
      <w:r>
        <w:rPr>
          <w:rFonts w:ascii="Narkisim" w:hAnsi="Narkisim" w:hint="cs"/>
          <w:rtl/>
        </w:rPr>
        <w:t>ף המשלח ממש</w:t>
      </w:r>
      <w:r w:rsidR="000C7ABE" w:rsidRPr="0040686A">
        <w:rPr>
          <w:rFonts w:ascii="Narkisim" w:hAnsi="Narkisim"/>
          <w:rtl/>
        </w:rPr>
        <w:t xml:space="preserve"> </w:t>
      </w:r>
    </w:p>
    <w:p w14:paraId="21E34AEE" w14:textId="77777777" w:rsidR="000C7ABE" w:rsidRPr="0040686A" w:rsidRDefault="000C7ABE" w:rsidP="000C7ABE">
      <w:pPr>
        <w:rPr>
          <w:rFonts w:ascii="Narkisim" w:hAnsi="Narkisim"/>
          <w:rtl/>
        </w:rPr>
      </w:pPr>
      <w:r w:rsidRPr="0040686A">
        <w:rPr>
          <w:rFonts w:ascii="Narkisim" w:hAnsi="Narkisim"/>
          <w:rtl/>
        </w:rPr>
        <w:t xml:space="preserve"> </w:t>
      </w:r>
    </w:p>
    <w:p w14:paraId="27BE524C" w14:textId="77777777" w:rsidR="000C7ABE" w:rsidRDefault="000C7ABE" w:rsidP="000C7ABE">
      <w:r>
        <w:rPr>
          <w:rFonts w:hint="cs"/>
          <w:rtl/>
        </w:rPr>
        <w:t xml:space="preserve"> </w:t>
      </w:r>
    </w:p>
    <w:p w14:paraId="4CFC3D80" w14:textId="77777777" w:rsidR="000C7ABE" w:rsidRPr="000C7ABE" w:rsidRDefault="000C7ABE" w:rsidP="000C7ABE">
      <w:pPr>
        <w:pStyle w:val="12"/>
        <w:ind w:left="0"/>
        <w:rPr>
          <w:rtl/>
        </w:rPr>
      </w:pP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E73829" w14:paraId="7529A6D8" w14:textId="77777777" w:rsidTr="00496065">
        <w:trPr>
          <w:cantSplit/>
        </w:trPr>
        <w:tc>
          <w:tcPr>
            <w:tcW w:w="283" w:type="dxa"/>
            <w:tcBorders>
              <w:top w:val="nil"/>
              <w:left w:val="nil"/>
              <w:bottom w:val="nil"/>
              <w:right w:val="nil"/>
            </w:tcBorders>
          </w:tcPr>
          <w:p w14:paraId="3B6C7471" w14:textId="77777777" w:rsidR="00E73829" w:rsidRDefault="00E73829" w:rsidP="00496065">
            <w:pPr>
              <w:pStyle w:val="a0"/>
              <w:contextualSpacing/>
            </w:pPr>
            <w:r>
              <w:rPr>
                <w:rtl/>
              </w:rPr>
              <w:t>*</w:t>
            </w:r>
          </w:p>
        </w:tc>
        <w:tc>
          <w:tcPr>
            <w:tcW w:w="4111" w:type="dxa"/>
            <w:tcBorders>
              <w:top w:val="nil"/>
              <w:left w:val="nil"/>
              <w:bottom w:val="nil"/>
              <w:right w:val="nil"/>
            </w:tcBorders>
          </w:tcPr>
          <w:p w14:paraId="4ABBF475" w14:textId="77777777" w:rsidR="00E73829" w:rsidRDefault="00E73829" w:rsidP="00496065">
            <w:pPr>
              <w:pStyle w:val="a0"/>
              <w:contextualSpacing/>
            </w:pPr>
            <w:r>
              <w:rPr>
                <w:rtl/>
              </w:rPr>
              <w:t>**********************************************************</w:t>
            </w:r>
          </w:p>
        </w:tc>
        <w:tc>
          <w:tcPr>
            <w:tcW w:w="284" w:type="dxa"/>
            <w:tcBorders>
              <w:top w:val="nil"/>
              <w:left w:val="nil"/>
              <w:bottom w:val="nil"/>
              <w:right w:val="nil"/>
            </w:tcBorders>
          </w:tcPr>
          <w:p w14:paraId="279E0B71" w14:textId="77777777" w:rsidR="00E73829" w:rsidRDefault="00E73829" w:rsidP="00496065">
            <w:pPr>
              <w:pStyle w:val="a0"/>
              <w:contextualSpacing/>
            </w:pPr>
            <w:r>
              <w:rPr>
                <w:rtl/>
              </w:rPr>
              <w:t>*</w:t>
            </w:r>
          </w:p>
        </w:tc>
      </w:tr>
      <w:tr w:rsidR="00E73829" w14:paraId="64593AD1" w14:textId="77777777" w:rsidTr="00496065">
        <w:trPr>
          <w:cantSplit/>
        </w:trPr>
        <w:tc>
          <w:tcPr>
            <w:tcW w:w="283" w:type="dxa"/>
            <w:tcBorders>
              <w:top w:val="nil"/>
              <w:left w:val="nil"/>
              <w:bottom w:val="nil"/>
              <w:right w:val="nil"/>
            </w:tcBorders>
          </w:tcPr>
          <w:p w14:paraId="59F2A088" w14:textId="77777777" w:rsidR="00E73829" w:rsidRDefault="00E73829" w:rsidP="00496065">
            <w:pPr>
              <w:pStyle w:val="a0"/>
              <w:contextualSpacing/>
            </w:pPr>
            <w:r>
              <w:rPr>
                <w:rtl/>
              </w:rPr>
              <w:t xml:space="preserve">* * * * * * * </w:t>
            </w:r>
          </w:p>
        </w:tc>
        <w:tc>
          <w:tcPr>
            <w:tcW w:w="4111" w:type="dxa"/>
            <w:tcBorders>
              <w:top w:val="nil"/>
              <w:left w:val="nil"/>
              <w:bottom w:val="nil"/>
              <w:right w:val="nil"/>
            </w:tcBorders>
          </w:tcPr>
          <w:p w14:paraId="4C05692E" w14:textId="2670982B" w:rsidR="00E73829" w:rsidRDefault="00E73829" w:rsidP="006404CD">
            <w:pPr>
              <w:pStyle w:val="a0"/>
              <w:contextualSpacing/>
              <w:rPr>
                <w:rtl/>
              </w:rPr>
            </w:pPr>
            <w:r>
              <w:rPr>
                <w:rtl/>
              </w:rPr>
              <w:t>כל הזכויות שמורות לישיבת הר עציון</w:t>
            </w:r>
            <w:r>
              <w:rPr>
                <w:rFonts w:hint="cs"/>
                <w:rtl/>
              </w:rPr>
              <w:t xml:space="preserve"> </w:t>
            </w:r>
            <w:r w:rsidR="006404CD">
              <w:rPr>
                <w:rFonts w:hint="cs"/>
                <w:rtl/>
              </w:rPr>
              <w:t>ולאביעד ברטוב</w:t>
            </w:r>
          </w:p>
          <w:p w14:paraId="06A0F982" w14:textId="77777777" w:rsidR="00E73829" w:rsidRDefault="00E73829" w:rsidP="00496065">
            <w:pPr>
              <w:pStyle w:val="a0"/>
              <w:contextualSpacing/>
              <w:rPr>
                <w:rtl/>
              </w:rPr>
            </w:pPr>
            <w:r>
              <w:rPr>
                <w:rtl/>
              </w:rPr>
              <w:t xml:space="preserve">עורך: </w:t>
            </w:r>
            <w:r>
              <w:rPr>
                <w:rFonts w:hint="cs"/>
                <w:rtl/>
              </w:rPr>
              <w:t>אסף בראון, תשע"ט</w:t>
            </w:r>
          </w:p>
          <w:p w14:paraId="6890A400" w14:textId="77777777" w:rsidR="00E73829" w:rsidRDefault="00E73829" w:rsidP="00496065">
            <w:pPr>
              <w:pStyle w:val="a0"/>
              <w:contextualSpacing/>
              <w:rPr>
                <w:rtl/>
              </w:rPr>
            </w:pPr>
            <w:r>
              <w:rPr>
                <w:rtl/>
              </w:rPr>
              <w:t>*******************************************************</w:t>
            </w:r>
          </w:p>
          <w:p w14:paraId="0FF0818C" w14:textId="77777777" w:rsidR="00E73829" w:rsidRDefault="00E73829" w:rsidP="00496065">
            <w:pPr>
              <w:pStyle w:val="a0"/>
              <w:contextualSpacing/>
              <w:rPr>
                <w:rtl/>
              </w:rPr>
            </w:pPr>
            <w:r>
              <w:rPr>
                <w:rtl/>
              </w:rPr>
              <w:t xml:space="preserve">בית המדרש הוירטואלי </w:t>
            </w:r>
          </w:p>
          <w:p w14:paraId="18A6A0C4" w14:textId="77777777" w:rsidR="00E73829" w:rsidRPr="005734F1" w:rsidRDefault="00E73829" w:rsidP="00496065">
            <w:pPr>
              <w:pStyle w:val="a0"/>
              <w:contextualSpacing/>
              <w:rPr>
                <w:rtl/>
              </w:rPr>
            </w:pPr>
            <w:r w:rsidRPr="005734F1">
              <w:rPr>
                <w:rtl/>
              </w:rPr>
              <w:t xml:space="preserve">מיסודו של </w:t>
            </w:r>
          </w:p>
          <w:p w14:paraId="4B724EED" w14:textId="77777777" w:rsidR="00E73829" w:rsidRPr="005734F1" w:rsidRDefault="00E73829" w:rsidP="00496065">
            <w:pPr>
              <w:pStyle w:val="a0"/>
              <w:contextualSpacing/>
              <w:rPr>
                <w:rtl/>
              </w:rPr>
            </w:pPr>
            <w:r w:rsidRPr="005734F1">
              <w:t>The Israel Koschitzky Virtual Beit Midrash</w:t>
            </w:r>
          </w:p>
          <w:p w14:paraId="7B4ABE20" w14:textId="77777777" w:rsidR="00E73829" w:rsidRDefault="00E73829" w:rsidP="00496065">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7D6CBE45" w14:textId="77777777" w:rsidR="00E73829" w:rsidRDefault="00E73829" w:rsidP="00496065">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4FCC4597" w14:textId="77777777" w:rsidR="00E73829" w:rsidRDefault="00E73829" w:rsidP="00496065">
            <w:pPr>
              <w:pStyle w:val="a0"/>
              <w:contextualSpacing/>
              <w:rPr>
                <w:rtl/>
              </w:rPr>
            </w:pPr>
          </w:p>
          <w:p w14:paraId="6A969AAE" w14:textId="77777777" w:rsidR="00E73829" w:rsidRDefault="00E73829" w:rsidP="00496065">
            <w:pPr>
              <w:pStyle w:val="a0"/>
              <w:contextualSpacing/>
              <w:rPr>
                <w:rtl/>
              </w:rPr>
            </w:pPr>
            <w:r>
              <w:rPr>
                <w:rtl/>
              </w:rPr>
              <w:t xml:space="preserve">משרדי בית המדרש הוירטואלי: 02-9937300 שלוחה 5 </w:t>
            </w:r>
          </w:p>
          <w:p w14:paraId="2EB8E379" w14:textId="77777777" w:rsidR="00E73829" w:rsidRDefault="00E73829" w:rsidP="00496065">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5FB5FC5" w14:textId="77777777" w:rsidR="00E73829" w:rsidRDefault="00E73829" w:rsidP="00496065">
            <w:pPr>
              <w:pStyle w:val="a0"/>
              <w:contextualSpacing/>
            </w:pPr>
          </w:p>
        </w:tc>
        <w:tc>
          <w:tcPr>
            <w:tcW w:w="284" w:type="dxa"/>
            <w:tcBorders>
              <w:top w:val="nil"/>
              <w:left w:val="nil"/>
              <w:bottom w:val="nil"/>
              <w:right w:val="nil"/>
            </w:tcBorders>
          </w:tcPr>
          <w:p w14:paraId="1795AEA2" w14:textId="77777777" w:rsidR="00E73829" w:rsidRDefault="00E73829" w:rsidP="00496065">
            <w:pPr>
              <w:pStyle w:val="a0"/>
              <w:contextualSpacing/>
              <w:rPr>
                <w:rtl/>
              </w:rPr>
            </w:pPr>
            <w:r>
              <w:rPr>
                <w:rtl/>
              </w:rPr>
              <w:t xml:space="preserve">* * * * * * * </w:t>
            </w:r>
          </w:p>
        </w:tc>
      </w:tr>
    </w:tbl>
    <w:p w14:paraId="58951B51" w14:textId="77777777" w:rsidR="00A834C1" w:rsidRDefault="00A834C1" w:rsidP="00A834C1">
      <w:pPr>
        <w:tabs>
          <w:tab w:val="clear" w:pos="4620"/>
        </w:tabs>
        <w:bidi w:val="0"/>
        <w:spacing w:after="0" w:line="240" w:lineRule="auto"/>
        <w:jc w:val="left"/>
        <w:rPr>
          <w:rFonts w:cs="Arial"/>
          <w:bCs/>
          <w:szCs w:val="22"/>
        </w:rPr>
      </w:pPr>
    </w:p>
    <w:sectPr w:rsidR="00A834C1"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39C34" w14:textId="77777777" w:rsidR="00B827DA" w:rsidRDefault="00B827DA" w:rsidP="00405665">
      <w:r>
        <w:separator/>
      </w:r>
    </w:p>
  </w:endnote>
  <w:endnote w:type="continuationSeparator" w:id="0">
    <w:p w14:paraId="37B040E2" w14:textId="77777777" w:rsidR="00B827DA" w:rsidRDefault="00B827D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4000207B"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5B90C" w14:textId="77777777" w:rsidR="00B827DA" w:rsidRDefault="00B827DA" w:rsidP="00405665">
      <w:r>
        <w:separator/>
      </w:r>
    </w:p>
  </w:footnote>
  <w:footnote w:type="continuationSeparator" w:id="0">
    <w:p w14:paraId="36281BDA" w14:textId="77777777" w:rsidR="00B827DA" w:rsidRDefault="00B827DA" w:rsidP="00405665">
      <w:r>
        <w:continuationSeparator/>
      </w:r>
    </w:p>
  </w:footnote>
  <w:footnote w:id="1">
    <w:p w14:paraId="4D0329A7" w14:textId="77777777" w:rsidR="006404CD" w:rsidRDefault="006404CD" w:rsidP="006404CD">
      <w:pPr>
        <w:pStyle w:val="FootnoteText"/>
        <w:rPr>
          <w:rtl/>
        </w:rPr>
      </w:pPr>
      <w:r>
        <w:rPr>
          <w:rStyle w:val="FootnoteReference"/>
          <w:rFonts w:eastAsia="Narkisim"/>
        </w:rPr>
        <w:footnoteRef/>
      </w:r>
      <w:r>
        <w:rPr>
          <w:rtl/>
        </w:rPr>
        <w:t xml:space="preserve"> </w:t>
      </w:r>
      <w:r>
        <w:rPr>
          <w:rFonts w:hint="cs"/>
          <w:rtl/>
        </w:rPr>
        <w:t xml:space="preserve">וראה בהרחבה בחוק לישראל דיני שליחות הוצאת ספרית המשפט העברי תשע"ד </w:t>
      </w:r>
      <w:hyperlink r:id="rId1" w:history="1">
        <w:r w:rsidRPr="00A9710F">
          <w:rPr>
            <w:rStyle w:val="Hyperlink"/>
            <w:rFonts w:hint="cs"/>
            <w:rtl/>
          </w:rPr>
          <w:t>ראה כאן</w:t>
        </w:r>
      </w:hyperlink>
      <w:r>
        <w:rPr>
          <w:rFonts w:hint="cs"/>
          <w:rtl/>
        </w:rPr>
        <w:t xml:space="preserve"> </w:t>
      </w:r>
      <w:proofErr w:type="spellStart"/>
      <w:r>
        <w:rPr>
          <w:rFonts w:hint="cs"/>
          <w:rtl/>
        </w:rPr>
        <w:t>הע</w:t>
      </w:r>
      <w:proofErr w:type="spellEnd"/>
      <w:r>
        <w:rPr>
          <w:rFonts w:hint="cs"/>
          <w:rtl/>
        </w:rPr>
        <w:t>' 31</w:t>
      </w:r>
    </w:p>
  </w:footnote>
  <w:footnote w:id="2">
    <w:p w14:paraId="6CDC4785" w14:textId="77777777" w:rsidR="000C7ABE" w:rsidRDefault="000C7ABE" w:rsidP="000C7ABE">
      <w:pPr>
        <w:pStyle w:val="FootnoteText"/>
      </w:pPr>
      <w:r>
        <w:rPr>
          <w:rStyle w:val="FootnoteReference"/>
          <w:rFonts w:eastAsia="Narkisim"/>
        </w:rPr>
        <w:footnoteRef/>
      </w:r>
      <w:r>
        <w:rPr>
          <w:rtl/>
        </w:rPr>
        <w:t xml:space="preserve"> </w:t>
      </w:r>
      <w:r>
        <w:rPr>
          <w:rFonts w:hint="cs"/>
          <w:rtl/>
        </w:rPr>
        <w:t xml:space="preserve">על צורת ביסוס הראיות של עורך הגמרא ראה הרב יוסף שמשי בביאור הסוגיה </w:t>
      </w:r>
      <w:hyperlink r:id="rId2" w:history="1">
        <w:r w:rsidRPr="00D4359F">
          <w:rPr>
            <w:rStyle w:val="Hyperlink"/>
            <w:rFonts w:hint="cs"/>
            <w:rtl/>
          </w:rPr>
          <w:t>פורטל הדף היומי</w:t>
        </w:r>
      </w:hyperlink>
      <w:r>
        <w:rPr>
          <w:rFonts w:hint="cs"/>
          <w:rtl/>
        </w:rPr>
        <w:t xml:space="preserve">, וכן בשיעורו של הרב מומי </w:t>
      </w:r>
      <w:proofErr w:type="spellStart"/>
      <w:r>
        <w:rPr>
          <w:rFonts w:hint="cs"/>
          <w:rtl/>
        </w:rPr>
        <w:t>פאלוך</w:t>
      </w:r>
      <w:proofErr w:type="spellEnd"/>
      <w:r>
        <w:rPr>
          <w:rFonts w:hint="cs"/>
          <w:rtl/>
        </w:rPr>
        <w:t xml:space="preserve"> </w:t>
      </w:r>
      <w:hyperlink r:id="rId3" w:history="1">
        <w:r w:rsidRPr="00424126">
          <w:rPr>
            <w:rStyle w:val="Hyperlink"/>
            <w:rFonts w:hint="cs"/>
            <w:rtl/>
          </w:rPr>
          <w:t>אתר ישיבת אורות שאול</w:t>
        </w:r>
      </w:hyperlink>
      <w:r>
        <w:rPr>
          <w:rFonts w:hint="cs"/>
          <w:rtl/>
        </w:rPr>
        <w:t>.</w:t>
      </w:r>
    </w:p>
  </w:footnote>
  <w:footnote w:id="3">
    <w:p w14:paraId="59B0BCF7" w14:textId="77777777" w:rsidR="000C7ABE" w:rsidRDefault="000C7ABE" w:rsidP="000C7ABE">
      <w:pPr>
        <w:pStyle w:val="FootnoteText"/>
        <w:rPr>
          <w:rtl/>
        </w:rPr>
      </w:pPr>
      <w:r>
        <w:rPr>
          <w:rStyle w:val="FootnoteReference"/>
          <w:rFonts w:eastAsia="Narkisim"/>
        </w:rPr>
        <w:footnoteRef/>
      </w:r>
      <w:r>
        <w:rPr>
          <w:rtl/>
        </w:rPr>
        <w:t xml:space="preserve"> </w:t>
      </w:r>
      <w:r>
        <w:rPr>
          <w:rFonts w:cs="Arial" w:hint="cs"/>
          <w:rtl/>
        </w:rPr>
        <w:t>מרבותינו הראשונים בן דורו ומקורבו של הרמב"ם</w:t>
      </w:r>
    </w:p>
  </w:footnote>
  <w:footnote w:id="4">
    <w:p w14:paraId="6C4E2F1D" w14:textId="77777777" w:rsidR="000C7ABE" w:rsidRDefault="000C7ABE" w:rsidP="000C7ABE">
      <w:pPr>
        <w:pStyle w:val="FootnoteText"/>
      </w:pPr>
      <w:r>
        <w:rPr>
          <w:rStyle w:val="FootnoteReference"/>
          <w:rFonts w:eastAsia="Narkisim"/>
        </w:rPr>
        <w:footnoteRef/>
      </w:r>
      <w:r>
        <w:rPr>
          <w:rtl/>
        </w:rPr>
        <w:t xml:space="preserve"> </w:t>
      </w:r>
      <w:r>
        <w:rPr>
          <w:rFonts w:hint="cs"/>
          <w:rtl/>
        </w:rPr>
        <w:t xml:space="preserve">הרי </w:t>
      </w:r>
      <w:proofErr w:type="spellStart"/>
      <w:r>
        <w:rPr>
          <w:rFonts w:hint="cs"/>
          <w:rtl/>
        </w:rPr>
        <w:t>מגאש</w:t>
      </w:r>
      <w:proofErr w:type="spellEnd"/>
      <w:r>
        <w:rPr>
          <w:rFonts w:hint="cs"/>
          <w:rtl/>
        </w:rPr>
        <w:t xml:space="preserve"> תלמידו של </w:t>
      </w:r>
      <w:proofErr w:type="spellStart"/>
      <w:r>
        <w:rPr>
          <w:rFonts w:hint="cs"/>
          <w:rtl/>
        </w:rPr>
        <w:t>הרי"ף</w:t>
      </w:r>
      <w:proofErr w:type="spellEnd"/>
      <w:r>
        <w:rPr>
          <w:rFonts w:hint="cs"/>
          <w:rtl/>
        </w:rPr>
        <w:t xml:space="preserve"> ומראשוני ספרד החשובים.</w:t>
      </w:r>
    </w:p>
  </w:footnote>
  <w:footnote w:id="5">
    <w:p w14:paraId="0E724E25" w14:textId="218E5B33" w:rsidR="000C7ABE" w:rsidRDefault="000C7ABE" w:rsidP="000C7ABE">
      <w:pPr>
        <w:pStyle w:val="FootnoteText"/>
        <w:rPr>
          <w:rtl/>
        </w:rPr>
      </w:pPr>
      <w:r>
        <w:rPr>
          <w:rStyle w:val="FootnoteReference"/>
          <w:rFonts w:eastAsia="Narkisim"/>
        </w:rPr>
        <w:footnoteRef/>
      </w:r>
      <w:r>
        <w:rPr>
          <w:rtl/>
        </w:rPr>
        <w:t xml:space="preserve"> </w:t>
      </w:r>
      <w:r>
        <w:rPr>
          <w:rFonts w:hint="cs"/>
          <w:rtl/>
        </w:rPr>
        <w:t>וכך מסביר בעל או"ש</w:t>
      </w:r>
      <w:r w:rsidR="00EA7E68">
        <w:rPr>
          <w:rFonts w:hint="cs"/>
          <w:rtl/>
        </w:rPr>
        <w:t xml:space="preserve"> </w:t>
      </w:r>
      <w:r>
        <w:rPr>
          <w:rFonts w:hint="cs"/>
          <w:rtl/>
        </w:rPr>
        <w:t>(קידושין מג.) :'</w:t>
      </w:r>
      <w:r>
        <w:rPr>
          <w:rFonts w:cs="Arial" w:hint="cs"/>
          <w:rtl/>
        </w:rPr>
        <w:t>וכל</w:t>
      </w:r>
      <w:r>
        <w:rPr>
          <w:rFonts w:cs="Arial"/>
          <w:rtl/>
        </w:rPr>
        <w:t xml:space="preserve"> </w:t>
      </w:r>
      <w:r>
        <w:rPr>
          <w:rFonts w:cs="Arial" w:hint="cs"/>
          <w:rtl/>
        </w:rPr>
        <w:t>משכיל</w:t>
      </w:r>
      <w:r>
        <w:rPr>
          <w:rFonts w:cs="Arial"/>
          <w:rtl/>
        </w:rPr>
        <w:t xml:space="preserve"> </w:t>
      </w:r>
      <w:r>
        <w:rPr>
          <w:rFonts w:cs="Arial" w:hint="cs"/>
          <w:rtl/>
        </w:rPr>
        <w:t>יראה</w:t>
      </w:r>
      <w:r>
        <w:rPr>
          <w:rFonts w:cs="Arial"/>
          <w:rtl/>
        </w:rPr>
        <w:t xml:space="preserve"> </w:t>
      </w:r>
      <w:proofErr w:type="spellStart"/>
      <w:r>
        <w:rPr>
          <w:rFonts w:cs="Arial" w:hint="cs"/>
          <w:rtl/>
        </w:rPr>
        <w:t>דפליגי</w:t>
      </w:r>
      <w:proofErr w:type="spellEnd"/>
      <w:r>
        <w:rPr>
          <w:rFonts w:cs="Arial"/>
          <w:rtl/>
        </w:rPr>
        <w:t xml:space="preserve"> </w:t>
      </w:r>
      <w:r>
        <w:rPr>
          <w:rFonts w:cs="Arial" w:hint="cs"/>
          <w:rtl/>
        </w:rPr>
        <w:t>בגדר</w:t>
      </w:r>
      <w:r>
        <w:rPr>
          <w:rFonts w:cs="Arial"/>
          <w:rtl/>
        </w:rPr>
        <w:t xml:space="preserve"> </w:t>
      </w:r>
      <w:r>
        <w:rPr>
          <w:rFonts w:cs="Arial" w:hint="cs"/>
          <w:rtl/>
        </w:rPr>
        <w:t>שלוחו</w:t>
      </w:r>
      <w:r>
        <w:rPr>
          <w:rFonts w:cs="Arial"/>
          <w:rtl/>
        </w:rPr>
        <w:t xml:space="preserve"> </w:t>
      </w:r>
      <w:r>
        <w:rPr>
          <w:rFonts w:cs="Arial" w:hint="cs"/>
          <w:rtl/>
        </w:rPr>
        <w:t>של</w:t>
      </w:r>
      <w:r>
        <w:rPr>
          <w:rFonts w:cs="Arial"/>
          <w:rtl/>
        </w:rPr>
        <w:t xml:space="preserve"> </w:t>
      </w:r>
      <w:r>
        <w:rPr>
          <w:rFonts w:cs="Arial" w:hint="cs"/>
          <w:rtl/>
        </w:rPr>
        <w:t>אדם</w:t>
      </w:r>
      <w:r>
        <w:rPr>
          <w:rFonts w:cs="Arial"/>
          <w:rtl/>
        </w:rPr>
        <w:t xml:space="preserve"> </w:t>
      </w:r>
      <w:r>
        <w:rPr>
          <w:rFonts w:cs="Arial" w:hint="cs"/>
          <w:rtl/>
        </w:rPr>
        <w:t>כמותו</w:t>
      </w:r>
      <w:r>
        <w:rPr>
          <w:rFonts w:cs="Arial"/>
          <w:rtl/>
        </w:rPr>
        <w:t xml:space="preserve"> </w:t>
      </w:r>
      <w:r>
        <w:rPr>
          <w:rFonts w:cs="Arial" w:hint="cs"/>
          <w:rtl/>
        </w:rPr>
        <w:t>אם</w:t>
      </w:r>
      <w:r>
        <w:rPr>
          <w:rFonts w:cs="Arial"/>
          <w:rtl/>
        </w:rPr>
        <w:t xml:space="preserve"> </w:t>
      </w:r>
      <w:proofErr w:type="spellStart"/>
      <w:r>
        <w:rPr>
          <w:rFonts w:cs="Arial" w:hint="cs"/>
          <w:rtl/>
        </w:rPr>
        <w:t>אמרינן</w:t>
      </w:r>
      <w:proofErr w:type="spellEnd"/>
      <w:r>
        <w:rPr>
          <w:rFonts w:cs="Arial"/>
          <w:rtl/>
        </w:rPr>
        <w:t xml:space="preserve"> </w:t>
      </w:r>
      <w:proofErr w:type="spellStart"/>
      <w:r>
        <w:rPr>
          <w:rFonts w:cs="Arial" w:hint="cs"/>
          <w:rtl/>
        </w:rPr>
        <w:t>דהמעשה</w:t>
      </w:r>
      <w:proofErr w:type="spellEnd"/>
      <w:r>
        <w:rPr>
          <w:rFonts w:cs="Arial"/>
          <w:rtl/>
        </w:rPr>
        <w:t xml:space="preserve"> </w:t>
      </w:r>
      <w:r>
        <w:rPr>
          <w:rFonts w:cs="Arial" w:hint="cs"/>
          <w:rtl/>
        </w:rPr>
        <w:t>שעושה</w:t>
      </w:r>
      <w:r>
        <w:rPr>
          <w:rFonts w:cs="Arial"/>
          <w:rtl/>
        </w:rPr>
        <w:t xml:space="preserve"> </w:t>
      </w:r>
      <w:r>
        <w:rPr>
          <w:rFonts w:cs="Arial" w:hint="cs"/>
          <w:rtl/>
        </w:rPr>
        <w:t>השליח</w:t>
      </w:r>
      <w:r>
        <w:rPr>
          <w:rFonts w:cs="Arial"/>
          <w:rtl/>
        </w:rPr>
        <w:t xml:space="preserve"> </w:t>
      </w:r>
      <w:r>
        <w:rPr>
          <w:rFonts w:cs="Arial" w:hint="cs"/>
          <w:rtl/>
        </w:rPr>
        <w:t>חשוב</w:t>
      </w:r>
      <w:r>
        <w:rPr>
          <w:rFonts w:cs="Arial"/>
          <w:rtl/>
        </w:rPr>
        <w:t xml:space="preserve"> </w:t>
      </w:r>
      <w:r>
        <w:rPr>
          <w:rFonts w:cs="Arial" w:hint="cs"/>
          <w:rtl/>
        </w:rPr>
        <w:t>כאילו</w:t>
      </w:r>
      <w:r>
        <w:rPr>
          <w:rFonts w:cs="Arial"/>
          <w:rtl/>
        </w:rPr>
        <w:t xml:space="preserve"> </w:t>
      </w:r>
      <w:r>
        <w:rPr>
          <w:rFonts w:cs="Arial" w:hint="cs"/>
          <w:rtl/>
        </w:rPr>
        <w:t>עשה</w:t>
      </w:r>
      <w:r>
        <w:rPr>
          <w:rFonts w:cs="Arial"/>
          <w:rtl/>
        </w:rPr>
        <w:t xml:space="preserve"> </w:t>
      </w:r>
      <w:r>
        <w:rPr>
          <w:rFonts w:cs="Arial" w:hint="cs"/>
          <w:rtl/>
        </w:rPr>
        <w:t>המשלח</w:t>
      </w:r>
      <w:r>
        <w:rPr>
          <w:rFonts w:cs="Arial"/>
          <w:rtl/>
        </w:rPr>
        <w:t xml:space="preserve"> </w:t>
      </w:r>
      <w:r>
        <w:rPr>
          <w:rFonts w:cs="Arial" w:hint="cs"/>
          <w:rtl/>
        </w:rPr>
        <w:t>או</w:t>
      </w:r>
      <w:r>
        <w:rPr>
          <w:rFonts w:cs="Arial"/>
          <w:rtl/>
        </w:rPr>
        <w:t xml:space="preserve"> </w:t>
      </w:r>
      <w:proofErr w:type="spellStart"/>
      <w:r>
        <w:rPr>
          <w:rFonts w:cs="Arial" w:hint="cs"/>
          <w:rtl/>
        </w:rPr>
        <w:t>דהגוף</w:t>
      </w:r>
      <w:proofErr w:type="spellEnd"/>
      <w:r>
        <w:rPr>
          <w:rFonts w:cs="Arial"/>
          <w:rtl/>
        </w:rPr>
        <w:t xml:space="preserve"> </w:t>
      </w:r>
      <w:r>
        <w:rPr>
          <w:rFonts w:cs="Arial" w:hint="cs"/>
          <w:rtl/>
        </w:rPr>
        <w:t>של</w:t>
      </w:r>
      <w:r>
        <w:rPr>
          <w:rFonts w:cs="Arial"/>
          <w:rtl/>
        </w:rPr>
        <w:t xml:space="preserve"> </w:t>
      </w:r>
      <w:r>
        <w:rPr>
          <w:rFonts w:cs="Arial" w:hint="cs"/>
          <w:rtl/>
        </w:rPr>
        <w:t>השליח</w:t>
      </w:r>
      <w:r>
        <w:rPr>
          <w:rFonts w:cs="Arial"/>
          <w:rtl/>
        </w:rPr>
        <w:t xml:space="preserve"> </w:t>
      </w:r>
      <w:r>
        <w:rPr>
          <w:rFonts w:cs="Arial" w:hint="cs"/>
          <w:rtl/>
        </w:rPr>
        <w:t>נעשה</w:t>
      </w:r>
      <w:r>
        <w:rPr>
          <w:rFonts w:cs="Arial"/>
          <w:rtl/>
        </w:rPr>
        <w:t xml:space="preserve"> </w:t>
      </w:r>
      <w:proofErr w:type="spellStart"/>
      <w:r>
        <w:rPr>
          <w:rFonts w:cs="Arial" w:hint="cs"/>
          <w:rtl/>
        </w:rPr>
        <w:t>כהמשלח</w:t>
      </w:r>
      <w:proofErr w:type="spellEnd"/>
      <w:r>
        <w:rPr>
          <w:rFonts w:cs="Arial" w:hint="cs"/>
          <w:rtl/>
        </w:rPr>
        <w:t>'.</w:t>
      </w:r>
      <w:r w:rsidR="00EA7E68">
        <w:rPr>
          <w:rFonts w:hint="cs"/>
          <w:rtl/>
        </w:rPr>
        <w:t xml:space="preserve"> וראה עוד בלקח טוב </w:t>
      </w:r>
      <w:proofErr w:type="spellStart"/>
      <w:r w:rsidR="00EA7E68">
        <w:rPr>
          <w:rFonts w:hint="cs"/>
          <w:rtl/>
        </w:rPr>
        <w:t>לר"י</w:t>
      </w:r>
      <w:proofErr w:type="spellEnd"/>
      <w:r w:rsidR="00EA7E68">
        <w:rPr>
          <w:rFonts w:hint="cs"/>
          <w:rtl/>
        </w:rPr>
        <w:t xml:space="preserve"> </w:t>
      </w:r>
      <w:proofErr w:type="spellStart"/>
      <w:r w:rsidR="00EA7E68">
        <w:rPr>
          <w:rFonts w:hint="cs"/>
          <w:rtl/>
        </w:rPr>
        <w:t>ענגיל</w:t>
      </w:r>
      <w:proofErr w:type="spellEnd"/>
      <w:r w:rsidR="00EA7E68">
        <w:rPr>
          <w:rFonts w:hint="cs"/>
          <w:rtl/>
        </w:rPr>
        <w:t>, סימן א'.</w:t>
      </w:r>
    </w:p>
  </w:footnote>
  <w:footnote w:id="6">
    <w:p w14:paraId="522C966A" w14:textId="77777777" w:rsidR="000C7ABE" w:rsidRDefault="000C7ABE" w:rsidP="000C7ABE">
      <w:pPr>
        <w:pStyle w:val="FootnoteText"/>
      </w:pPr>
      <w:r>
        <w:rPr>
          <w:rStyle w:val="FootnoteReference"/>
          <w:rFonts w:eastAsia="Narkisim"/>
        </w:rPr>
        <w:footnoteRef/>
      </w:r>
      <w:r>
        <w:rPr>
          <w:rtl/>
        </w:rPr>
        <w:t xml:space="preserve"> </w:t>
      </w:r>
      <w:r>
        <w:rPr>
          <w:rFonts w:hint="cs"/>
          <w:rtl/>
        </w:rPr>
        <w:t>כך מסביר בעל  ה</w:t>
      </w:r>
      <w:r>
        <w:rPr>
          <w:rFonts w:cs="Arial" w:hint="cs"/>
          <w:rtl/>
        </w:rPr>
        <w:t>קובץ</w:t>
      </w:r>
      <w:r>
        <w:rPr>
          <w:rFonts w:cs="Arial"/>
          <w:rtl/>
        </w:rPr>
        <w:t xml:space="preserve"> </w:t>
      </w:r>
      <w:r>
        <w:rPr>
          <w:rFonts w:cs="Arial" w:hint="cs"/>
          <w:rtl/>
        </w:rPr>
        <w:t>שעורים</w:t>
      </w:r>
      <w:r>
        <w:rPr>
          <w:rFonts w:cs="Arial"/>
          <w:rtl/>
        </w:rPr>
        <w:t xml:space="preserve"> </w:t>
      </w:r>
      <w:r>
        <w:rPr>
          <w:rFonts w:cs="Arial" w:hint="cs"/>
          <w:rtl/>
        </w:rPr>
        <w:t>בבא</w:t>
      </w:r>
      <w:r>
        <w:rPr>
          <w:rFonts w:cs="Arial"/>
          <w:rtl/>
        </w:rPr>
        <w:t xml:space="preserve"> </w:t>
      </w:r>
      <w:proofErr w:type="spellStart"/>
      <w:r>
        <w:rPr>
          <w:rFonts w:cs="Arial" w:hint="cs"/>
          <w:rtl/>
        </w:rPr>
        <w:t>בתרא</w:t>
      </w:r>
      <w:proofErr w:type="spellEnd"/>
      <w:r>
        <w:rPr>
          <w:rFonts w:cs="Arial"/>
          <w:rtl/>
        </w:rPr>
        <w:t xml:space="preserve"> </w:t>
      </w:r>
      <w:r>
        <w:rPr>
          <w:rFonts w:cs="Arial" w:hint="cs"/>
          <w:rtl/>
        </w:rPr>
        <w:t>אות</w:t>
      </w:r>
      <w:r>
        <w:rPr>
          <w:rFonts w:cs="Arial"/>
          <w:rtl/>
        </w:rPr>
        <w:t xml:space="preserve"> </w:t>
      </w:r>
      <w:proofErr w:type="spellStart"/>
      <w:r>
        <w:rPr>
          <w:rFonts w:cs="Arial" w:hint="cs"/>
          <w:rtl/>
        </w:rPr>
        <w:t>קז</w:t>
      </w:r>
      <w:proofErr w:type="spellEnd"/>
      <w:r>
        <w:rPr>
          <w:rFonts w:hint="cs"/>
          <w:rtl/>
        </w:rPr>
        <w:t xml:space="preserve">: </w:t>
      </w:r>
      <w:r>
        <w:rPr>
          <w:rFonts w:cs="Arial" w:hint="cs"/>
          <w:rtl/>
        </w:rPr>
        <w:t>דבי</w:t>
      </w:r>
      <w:r>
        <w:rPr>
          <w:rFonts w:cs="Arial"/>
          <w:rtl/>
        </w:rPr>
        <w:t xml:space="preserve"> </w:t>
      </w:r>
      <w:r>
        <w:rPr>
          <w:rFonts w:cs="Arial" w:hint="cs"/>
          <w:rtl/>
        </w:rPr>
        <w:t>רבי</w:t>
      </w:r>
      <w:r>
        <w:rPr>
          <w:rFonts w:cs="Arial"/>
          <w:rtl/>
        </w:rPr>
        <w:t xml:space="preserve"> </w:t>
      </w:r>
      <w:proofErr w:type="spellStart"/>
      <w:r>
        <w:rPr>
          <w:rFonts w:cs="Arial" w:hint="cs"/>
          <w:rtl/>
        </w:rPr>
        <w:t>שילא</w:t>
      </w:r>
      <w:proofErr w:type="spellEnd"/>
      <w:r>
        <w:rPr>
          <w:rFonts w:cs="Arial"/>
          <w:rtl/>
        </w:rPr>
        <w:t xml:space="preserve"> </w:t>
      </w:r>
      <w:r>
        <w:rPr>
          <w:rFonts w:cs="Arial" w:hint="cs"/>
          <w:rtl/>
        </w:rPr>
        <w:t>אמר</w:t>
      </w:r>
      <w:r>
        <w:rPr>
          <w:rFonts w:cs="Arial"/>
          <w:rtl/>
        </w:rPr>
        <w:t xml:space="preserve"> </w:t>
      </w:r>
      <w:r>
        <w:rPr>
          <w:rFonts w:cs="Arial" w:hint="cs"/>
          <w:rtl/>
        </w:rPr>
        <w:t>אין</w:t>
      </w:r>
      <w:r>
        <w:rPr>
          <w:rFonts w:cs="Arial"/>
          <w:rtl/>
        </w:rPr>
        <w:t xml:space="preserve"> </w:t>
      </w:r>
      <w:r>
        <w:rPr>
          <w:rFonts w:cs="Arial" w:hint="cs"/>
          <w:rtl/>
        </w:rPr>
        <w:t>שליח</w:t>
      </w:r>
      <w:r>
        <w:rPr>
          <w:rFonts w:cs="Arial"/>
          <w:rtl/>
        </w:rPr>
        <w:t xml:space="preserve"> </w:t>
      </w:r>
      <w:r>
        <w:rPr>
          <w:rFonts w:cs="Arial" w:hint="cs"/>
          <w:rtl/>
        </w:rPr>
        <w:t>נעשה</w:t>
      </w:r>
      <w:r>
        <w:rPr>
          <w:rFonts w:cs="Arial"/>
          <w:rtl/>
        </w:rPr>
        <w:t xml:space="preserve"> </w:t>
      </w:r>
      <w:r>
        <w:rPr>
          <w:rFonts w:cs="Arial" w:hint="cs"/>
          <w:rtl/>
        </w:rPr>
        <w:t>עד</w:t>
      </w:r>
      <w:r>
        <w:rPr>
          <w:rFonts w:cs="Arial"/>
          <w:rtl/>
        </w:rPr>
        <w:t xml:space="preserve"> </w:t>
      </w:r>
      <w:proofErr w:type="spellStart"/>
      <w:r>
        <w:rPr>
          <w:rFonts w:cs="Arial" w:hint="cs"/>
          <w:rtl/>
        </w:rPr>
        <w:t>דהו</w:t>
      </w:r>
      <w:r>
        <w:rPr>
          <w:rFonts w:cs="Arial"/>
          <w:rtl/>
        </w:rPr>
        <w:t>"</w:t>
      </w:r>
      <w:r>
        <w:rPr>
          <w:rFonts w:cs="Arial" w:hint="cs"/>
          <w:rtl/>
        </w:rPr>
        <w:t>ל</w:t>
      </w:r>
      <w:proofErr w:type="spellEnd"/>
      <w:r>
        <w:rPr>
          <w:rFonts w:cs="Arial"/>
          <w:rtl/>
        </w:rPr>
        <w:t xml:space="preserve"> </w:t>
      </w:r>
      <w:r>
        <w:rPr>
          <w:rFonts w:cs="Arial" w:hint="cs"/>
          <w:rtl/>
        </w:rPr>
        <w:t>כגופו</w:t>
      </w:r>
      <w:r>
        <w:rPr>
          <w:rFonts w:cs="Arial"/>
          <w:rtl/>
        </w:rPr>
        <w:t xml:space="preserve">, </w:t>
      </w:r>
      <w:r>
        <w:rPr>
          <w:rFonts w:cs="Arial" w:hint="cs"/>
          <w:rtl/>
        </w:rPr>
        <w:t>ופירש</w:t>
      </w:r>
      <w:r>
        <w:rPr>
          <w:rFonts w:cs="Arial"/>
          <w:rtl/>
        </w:rPr>
        <w:t xml:space="preserve"> </w:t>
      </w:r>
      <w:proofErr w:type="spellStart"/>
      <w:r>
        <w:rPr>
          <w:rFonts w:cs="Arial" w:hint="cs"/>
          <w:rtl/>
        </w:rPr>
        <w:t>בשו</w:t>
      </w:r>
      <w:r>
        <w:rPr>
          <w:rFonts w:cs="Arial"/>
          <w:rtl/>
        </w:rPr>
        <w:t>"</w:t>
      </w:r>
      <w:r>
        <w:rPr>
          <w:rFonts w:cs="Arial" w:hint="cs"/>
          <w:rtl/>
        </w:rPr>
        <w:t>ת</w:t>
      </w:r>
      <w:proofErr w:type="spellEnd"/>
      <w:r>
        <w:rPr>
          <w:rFonts w:cs="Arial"/>
          <w:rtl/>
        </w:rPr>
        <w:t xml:space="preserve"> </w:t>
      </w:r>
      <w:proofErr w:type="spellStart"/>
      <w:r>
        <w:rPr>
          <w:rFonts w:cs="Arial" w:hint="cs"/>
          <w:rtl/>
        </w:rPr>
        <w:t>הריב</w:t>
      </w:r>
      <w:r>
        <w:rPr>
          <w:rFonts w:cs="Arial"/>
          <w:rtl/>
        </w:rPr>
        <w:t>"</w:t>
      </w:r>
      <w:r>
        <w:rPr>
          <w:rFonts w:cs="Arial" w:hint="cs"/>
          <w:rtl/>
        </w:rPr>
        <w:t>ש</w:t>
      </w:r>
      <w:proofErr w:type="spellEnd"/>
      <w:r>
        <w:rPr>
          <w:rFonts w:cs="Arial"/>
          <w:rtl/>
        </w:rPr>
        <w:t xml:space="preserve"> </w:t>
      </w:r>
      <w:r>
        <w:rPr>
          <w:rFonts w:cs="Arial" w:hint="cs"/>
          <w:rtl/>
        </w:rPr>
        <w:t>סי</w:t>
      </w:r>
      <w:r>
        <w:rPr>
          <w:rFonts w:cs="Arial"/>
          <w:rtl/>
        </w:rPr>
        <w:t xml:space="preserve">' </w:t>
      </w:r>
      <w:r>
        <w:rPr>
          <w:rFonts w:cs="Arial" w:hint="cs"/>
          <w:rtl/>
        </w:rPr>
        <w:t>פ</w:t>
      </w:r>
      <w:r>
        <w:rPr>
          <w:rFonts w:cs="Arial"/>
          <w:rtl/>
        </w:rPr>
        <w:t>"</w:t>
      </w:r>
      <w:r>
        <w:rPr>
          <w:rFonts w:cs="Arial" w:hint="cs"/>
          <w:rtl/>
        </w:rPr>
        <w:t>ג</w:t>
      </w:r>
      <w:r>
        <w:rPr>
          <w:rFonts w:cs="Arial"/>
          <w:rtl/>
        </w:rPr>
        <w:t xml:space="preserve">. </w:t>
      </w:r>
      <w:proofErr w:type="spellStart"/>
      <w:r>
        <w:rPr>
          <w:rFonts w:cs="Arial" w:hint="cs"/>
          <w:rtl/>
        </w:rPr>
        <w:t>דס</w:t>
      </w:r>
      <w:r>
        <w:rPr>
          <w:rFonts w:cs="Arial"/>
          <w:rtl/>
        </w:rPr>
        <w:t>"</w:t>
      </w:r>
      <w:r>
        <w:rPr>
          <w:rFonts w:cs="Arial" w:hint="cs"/>
          <w:rtl/>
        </w:rPr>
        <w:t>ל</w:t>
      </w:r>
      <w:proofErr w:type="spellEnd"/>
      <w:r>
        <w:rPr>
          <w:rFonts w:cs="Arial"/>
          <w:rtl/>
        </w:rPr>
        <w:t xml:space="preserve"> </w:t>
      </w:r>
      <w:proofErr w:type="spellStart"/>
      <w:r>
        <w:rPr>
          <w:rFonts w:cs="Arial" w:hint="cs"/>
          <w:rtl/>
        </w:rPr>
        <w:t>דבע</w:t>
      </w:r>
      <w:r>
        <w:rPr>
          <w:rFonts w:cs="Arial"/>
          <w:rtl/>
        </w:rPr>
        <w:t>"</w:t>
      </w:r>
      <w:r>
        <w:rPr>
          <w:rFonts w:cs="Arial" w:hint="cs"/>
          <w:rtl/>
        </w:rPr>
        <w:t>ד</w:t>
      </w:r>
      <w:proofErr w:type="spellEnd"/>
      <w:r>
        <w:rPr>
          <w:rFonts w:cs="Arial"/>
          <w:rtl/>
        </w:rPr>
        <w:t xml:space="preserve"> </w:t>
      </w:r>
      <w:r>
        <w:rPr>
          <w:rFonts w:cs="Arial" w:hint="cs"/>
          <w:rtl/>
        </w:rPr>
        <w:t>פסול</w:t>
      </w:r>
      <w:r>
        <w:rPr>
          <w:rFonts w:cs="Arial"/>
          <w:rtl/>
        </w:rPr>
        <w:t xml:space="preserve"> </w:t>
      </w:r>
      <w:r>
        <w:rPr>
          <w:rFonts w:cs="Arial" w:hint="cs"/>
          <w:rtl/>
        </w:rPr>
        <w:t>לעדות</w:t>
      </w:r>
      <w:r>
        <w:rPr>
          <w:rFonts w:cs="Arial"/>
          <w:rtl/>
        </w:rPr>
        <w:t xml:space="preserve"> </w:t>
      </w:r>
      <w:r>
        <w:rPr>
          <w:rFonts w:cs="Arial" w:hint="cs"/>
          <w:rtl/>
        </w:rPr>
        <w:t>אפילו</w:t>
      </w:r>
      <w:r>
        <w:rPr>
          <w:rFonts w:cs="Arial"/>
          <w:rtl/>
        </w:rPr>
        <w:t xml:space="preserve"> </w:t>
      </w:r>
      <w:r>
        <w:rPr>
          <w:rFonts w:cs="Arial" w:hint="cs"/>
          <w:rtl/>
        </w:rPr>
        <w:t>אם</w:t>
      </w:r>
      <w:r>
        <w:rPr>
          <w:rFonts w:cs="Arial"/>
          <w:rtl/>
        </w:rPr>
        <w:t xml:space="preserve"> </w:t>
      </w:r>
      <w:r>
        <w:rPr>
          <w:rFonts w:cs="Arial" w:hint="cs"/>
          <w:rtl/>
        </w:rPr>
        <w:t>אינו</w:t>
      </w:r>
      <w:r>
        <w:rPr>
          <w:rFonts w:cs="Arial"/>
          <w:rtl/>
        </w:rPr>
        <w:t xml:space="preserve"> </w:t>
      </w:r>
      <w:r>
        <w:rPr>
          <w:rFonts w:cs="Arial" w:hint="cs"/>
          <w:rtl/>
        </w:rPr>
        <w:t>נוגע</w:t>
      </w:r>
      <w:r>
        <w:rPr>
          <w:rFonts w:cs="Arial"/>
          <w:rtl/>
        </w:rPr>
        <w:t xml:space="preserve">, </w:t>
      </w:r>
      <w:r>
        <w:rPr>
          <w:rFonts w:cs="Arial" w:hint="cs"/>
          <w:rtl/>
        </w:rPr>
        <w:t>ואין</w:t>
      </w:r>
      <w:r>
        <w:rPr>
          <w:rFonts w:cs="Arial"/>
          <w:rtl/>
        </w:rPr>
        <w:t xml:space="preserve"> </w:t>
      </w:r>
      <w:r>
        <w:rPr>
          <w:rFonts w:cs="Arial" w:hint="cs"/>
          <w:rtl/>
        </w:rPr>
        <w:t>הלכה</w:t>
      </w:r>
      <w:r>
        <w:rPr>
          <w:rFonts w:cs="Arial"/>
          <w:rtl/>
        </w:rPr>
        <w:t xml:space="preserve"> </w:t>
      </w:r>
      <w:r>
        <w:rPr>
          <w:rFonts w:cs="Arial" w:hint="cs"/>
          <w:rtl/>
        </w:rPr>
        <w:t>כן</w:t>
      </w:r>
      <w:r>
        <w:rPr>
          <w:rFonts w:cs="Arial"/>
          <w:rtl/>
        </w:rPr>
        <w:t xml:space="preserve"> </w:t>
      </w:r>
      <w:proofErr w:type="spellStart"/>
      <w:r>
        <w:rPr>
          <w:rFonts w:cs="Arial" w:hint="cs"/>
          <w:rtl/>
        </w:rPr>
        <w:t>דבמקום</w:t>
      </w:r>
      <w:proofErr w:type="spellEnd"/>
      <w:r>
        <w:rPr>
          <w:rFonts w:cs="Arial"/>
          <w:rtl/>
        </w:rPr>
        <w:t xml:space="preserve"> </w:t>
      </w:r>
      <w:r>
        <w:rPr>
          <w:rFonts w:cs="Arial" w:hint="cs"/>
          <w:rtl/>
        </w:rPr>
        <w:t>שאין</w:t>
      </w:r>
      <w:r>
        <w:rPr>
          <w:rFonts w:cs="Arial"/>
          <w:rtl/>
        </w:rPr>
        <w:t xml:space="preserve"> </w:t>
      </w:r>
      <w:r>
        <w:rPr>
          <w:rFonts w:cs="Arial" w:hint="cs"/>
          <w:rtl/>
        </w:rPr>
        <w:t>לו</w:t>
      </w:r>
      <w:r>
        <w:rPr>
          <w:rFonts w:cs="Arial"/>
          <w:rtl/>
        </w:rPr>
        <w:t xml:space="preserve"> </w:t>
      </w:r>
      <w:r>
        <w:rPr>
          <w:rFonts w:cs="Arial" w:hint="cs"/>
          <w:rtl/>
        </w:rPr>
        <w:t>הנאה</w:t>
      </w:r>
      <w:r>
        <w:rPr>
          <w:rFonts w:cs="Arial"/>
          <w:rtl/>
        </w:rPr>
        <w:t xml:space="preserve"> </w:t>
      </w:r>
      <w:r>
        <w:rPr>
          <w:rFonts w:cs="Arial" w:hint="cs"/>
          <w:rtl/>
        </w:rPr>
        <w:t>מעדותו</w:t>
      </w:r>
      <w:r>
        <w:rPr>
          <w:rFonts w:cs="Arial"/>
          <w:rtl/>
        </w:rPr>
        <w:t xml:space="preserve"> </w:t>
      </w:r>
      <w:r>
        <w:rPr>
          <w:rFonts w:cs="Arial" w:hint="cs"/>
          <w:rtl/>
        </w:rPr>
        <w:t>גם</w:t>
      </w:r>
      <w:r>
        <w:rPr>
          <w:rFonts w:cs="Arial"/>
          <w:rtl/>
        </w:rPr>
        <w:t xml:space="preserve"> </w:t>
      </w:r>
      <w:proofErr w:type="spellStart"/>
      <w:r>
        <w:rPr>
          <w:rFonts w:cs="Arial" w:hint="cs"/>
          <w:rtl/>
        </w:rPr>
        <w:t>בע</w:t>
      </w:r>
      <w:r>
        <w:rPr>
          <w:rFonts w:cs="Arial"/>
          <w:rtl/>
        </w:rPr>
        <w:t>"</w:t>
      </w:r>
      <w:r>
        <w:rPr>
          <w:rFonts w:cs="Arial" w:hint="cs"/>
          <w:rtl/>
        </w:rPr>
        <w:t>ד</w:t>
      </w:r>
      <w:proofErr w:type="spellEnd"/>
      <w:r>
        <w:rPr>
          <w:rFonts w:cs="Arial"/>
          <w:rtl/>
        </w:rPr>
        <w:t xml:space="preserve"> </w:t>
      </w:r>
      <w:r>
        <w:rPr>
          <w:rFonts w:cs="Arial" w:hint="cs"/>
          <w:rtl/>
        </w:rPr>
        <w:t>כשר</w:t>
      </w:r>
      <w:r>
        <w:rPr>
          <w:rFonts w:cs="Arial"/>
          <w:rtl/>
        </w:rPr>
        <w:t xml:space="preserve"> </w:t>
      </w:r>
      <w:r>
        <w:rPr>
          <w:rFonts w:cs="Arial" w:hint="cs"/>
          <w:rtl/>
        </w:rPr>
        <w:t>עכ</w:t>
      </w:r>
      <w:r>
        <w:rPr>
          <w:rFonts w:cs="Arial"/>
          <w:rtl/>
        </w:rPr>
        <w:t>"</w:t>
      </w:r>
      <w:r>
        <w:rPr>
          <w:rFonts w:cs="Arial" w:hint="cs"/>
          <w:rtl/>
        </w:rPr>
        <w:t>ד</w:t>
      </w:r>
      <w:r>
        <w:rPr>
          <w:rFonts w:cs="Arial"/>
          <w:rtl/>
        </w:rPr>
        <w:t>,</w:t>
      </w:r>
      <w:r>
        <w:rPr>
          <w:rFonts w:hint="cs"/>
          <w:rtl/>
        </w:rPr>
        <w:t xml:space="preserve"> </w:t>
      </w:r>
    </w:p>
  </w:footnote>
  <w:footnote w:id="7">
    <w:p w14:paraId="28A2DA0E" w14:textId="3BD10B93" w:rsidR="00315D2F" w:rsidRDefault="00315D2F" w:rsidP="00315D2F">
      <w:pPr>
        <w:pStyle w:val="FootnoteText"/>
      </w:pPr>
      <w:r>
        <w:rPr>
          <w:rStyle w:val="FootnoteReference"/>
          <w:rFonts w:eastAsia="Narkisim"/>
        </w:rPr>
        <w:footnoteRef/>
      </w:r>
      <w:r>
        <w:rPr>
          <w:rtl/>
        </w:rPr>
        <w:t xml:space="preserve"> </w:t>
      </w:r>
      <w:r>
        <w:rPr>
          <w:rFonts w:hint="cs"/>
          <w:rtl/>
        </w:rPr>
        <w:t>שמואל שילה במאמרו בדיני ישראל ט שאלות יסוד בשליחות במשפט העברי, יוצא נגד הבחנה זו של החתם סופר.</w:t>
      </w:r>
      <w:r w:rsidR="00EA7E68">
        <w:rPr>
          <w:rFonts w:hint="cs"/>
          <w:rtl/>
        </w:rPr>
        <w:t xml:space="preserve"> אולם</w:t>
      </w:r>
      <w:r>
        <w:rPr>
          <w:rFonts w:hint="cs"/>
          <w:rtl/>
        </w:rPr>
        <w:t xml:space="preserve"> 'מדוע לא יראתם לדבר בעבדי משה'</w:t>
      </w:r>
      <w:r w:rsidR="00EA7E68">
        <w:rPr>
          <w:rFonts w:hint="cs"/>
          <w:rtl/>
        </w:rPr>
        <w:t>!</w:t>
      </w:r>
      <w:r>
        <w:rPr>
          <w:rFonts w:hint="cs"/>
          <w:rtl/>
        </w:rPr>
        <w:t xml:space="preserve"> לענ"ד דבריו החדים של </w:t>
      </w:r>
      <w:proofErr w:type="spellStart"/>
      <w:r>
        <w:rPr>
          <w:rFonts w:hint="cs"/>
          <w:rtl/>
        </w:rPr>
        <w:t>החת"ם</w:t>
      </w:r>
      <w:proofErr w:type="spellEnd"/>
      <w:r>
        <w:rPr>
          <w:rFonts w:hint="cs"/>
          <w:rtl/>
        </w:rPr>
        <w:t xml:space="preserve"> סופר עולים בקנה אחד עם דברי חז"ל, כפי שנראה לקמן.  </w:t>
      </w:r>
    </w:p>
    <w:p w14:paraId="6A4EFB5F" w14:textId="0B21BED6" w:rsidR="00315D2F" w:rsidRPr="00315D2F" w:rsidRDefault="00315D2F">
      <w:pPr>
        <w:pStyle w:val="FootnoteText"/>
        <w:rPr>
          <w:rtl/>
        </w:rPr>
      </w:pPr>
    </w:p>
  </w:footnote>
  <w:footnote w:id="8">
    <w:p w14:paraId="610F5F61" w14:textId="4B692525" w:rsidR="00EA7E68" w:rsidRDefault="00EA7E68">
      <w:pPr>
        <w:pStyle w:val="FootnoteText"/>
      </w:pPr>
      <w:r>
        <w:rPr>
          <w:rStyle w:val="FootnoteReference"/>
          <w:rFonts w:eastAsia="Narkisim"/>
        </w:rPr>
        <w:footnoteRef/>
      </w:r>
      <w:r>
        <w:rPr>
          <w:rtl/>
        </w:rPr>
        <w:t xml:space="preserve"> </w:t>
      </w:r>
      <w:r>
        <w:rPr>
          <w:rFonts w:hint="cs"/>
          <w:rtl/>
        </w:rPr>
        <w:t xml:space="preserve">רמב"ם, הלכות </w:t>
      </w:r>
      <w:proofErr w:type="spellStart"/>
      <w:r>
        <w:rPr>
          <w:rFonts w:hint="cs"/>
          <w:rtl/>
        </w:rPr>
        <w:t>שליחין</w:t>
      </w:r>
      <w:proofErr w:type="spellEnd"/>
      <w:r>
        <w:rPr>
          <w:rFonts w:hint="cs"/>
          <w:rtl/>
        </w:rPr>
        <w:t xml:space="preserve"> </w:t>
      </w:r>
      <w:proofErr w:type="spellStart"/>
      <w:r>
        <w:rPr>
          <w:rFonts w:hint="cs"/>
          <w:rtl/>
        </w:rPr>
        <w:t>ושותפין</w:t>
      </w:r>
      <w:proofErr w:type="spellEnd"/>
      <w:r>
        <w:rPr>
          <w:rFonts w:hint="cs"/>
          <w:rtl/>
        </w:rPr>
        <w:t xml:space="preserve"> פרק ב', הלכה א-ב.</w:t>
      </w:r>
    </w:p>
  </w:footnote>
  <w:footnote w:id="9">
    <w:p w14:paraId="1A6CAF9B" w14:textId="1C71A5D8" w:rsidR="004369E8" w:rsidRPr="004369E8" w:rsidRDefault="004369E8">
      <w:pPr>
        <w:pStyle w:val="FootnoteText"/>
        <w:rPr>
          <w:rFonts w:asciiTheme="minorHAnsi" w:hAnsiTheme="minorHAnsi"/>
          <w:rtl/>
        </w:rPr>
      </w:pPr>
      <w:r>
        <w:rPr>
          <w:rStyle w:val="FootnoteReference"/>
          <w:rFonts w:eastAsia="Narkisim"/>
        </w:rPr>
        <w:footnoteRef/>
      </w:r>
      <w:r>
        <w:rPr>
          <w:rtl/>
        </w:rPr>
        <w:t xml:space="preserve"> </w:t>
      </w:r>
      <w:r>
        <w:rPr>
          <w:rFonts w:hint="cs"/>
          <w:rtl/>
        </w:rPr>
        <w:t xml:space="preserve">מקורו של ביטוי זה בתשובת </w:t>
      </w:r>
      <w:proofErr w:type="spellStart"/>
      <w:r>
        <w:rPr>
          <w:rFonts w:hint="cs"/>
          <w:rtl/>
        </w:rPr>
        <w:t>הרא"ש</w:t>
      </w:r>
      <w:proofErr w:type="spellEnd"/>
      <w:r>
        <w:rPr>
          <w:rFonts w:hint="cs"/>
          <w:rtl/>
        </w:rPr>
        <w:t xml:space="preserve"> כלל </w:t>
      </w:r>
      <w:proofErr w:type="spellStart"/>
      <w:r>
        <w:rPr>
          <w:rFonts w:hint="cs"/>
          <w:rtl/>
        </w:rPr>
        <w:t>יח</w:t>
      </w:r>
      <w:proofErr w:type="spellEnd"/>
      <w:r>
        <w:rPr>
          <w:rFonts w:hint="cs"/>
          <w:rtl/>
        </w:rPr>
        <w:t xml:space="preserve"> סימן ה, </w:t>
      </w:r>
      <w:proofErr w:type="spellStart"/>
      <w:r>
        <w:rPr>
          <w:rFonts w:hint="cs"/>
          <w:rtl/>
        </w:rPr>
        <w:t>הרא"</w:t>
      </w:r>
      <w:r>
        <w:rPr>
          <w:rFonts w:asciiTheme="minorHAnsi" w:hAnsiTheme="minorHAnsi" w:hint="cs"/>
          <w:rtl/>
        </w:rPr>
        <w:t>ש</w:t>
      </w:r>
      <w:proofErr w:type="spellEnd"/>
      <w:r>
        <w:rPr>
          <w:rFonts w:asciiTheme="minorHAnsi" w:hAnsiTheme="minorHAnsi" w:hint="cs"/>
          <w:rtl/>
        </w:rPr>
        <w:t xml:space="preserve"> סבור כי ניתן לגרש באופן זה אולם יש מן הגאונים שפסקו שגם בפעולה טכנית זו מאחר שתוצאותיה הן מהותיות אסורות בגוי וראה </w:t>
      </w:r>
      <w:r w:rsidR="0018772F">
        <w:rPr>
          <w:rFonts w:asciiTheme="minorHAnsi" w:hAnsiTheme="minorHAnsi" w:hint="cs"/>
          <w:rtl/>
        </w:rPr>
        <w:t xml:space="preserve">הלכות גדולות סימן לט. </w:t>
      </w:r>
    </w:p>
  </w:footnote>
  <w:footnote w:id="10">
    <w:p w14:paraId="40A209A3" w14:textId="7FDFC44A" w:rsidR="00FC1E1F" w:rsidRDefault="00FC1E1F">
      <w:pPr>
        <w:pStyle w:val="FootnoteText"/>
      </w:pPr>
      <w:r>
        <w:rPr>
          <w:rStyle w:val="FootnoteReference"/>
          <w:rFonts w:eastAsia="Narkisim"/>
        </w:rPr>
        <w:footnoteRef/>
      </w:r>
      <w:r>
        <w:rPr>
          <w:rtl/>
        </w:rPr>
        <w:t xml:space="preserve"> </w:t>
      </w:r>
      <w:r>
        <w:rPr>
          <w:rFonts w:hint="cs"/>
          <w:rtl/>
        </w:rPr>
        <w:t xml:space="preserve">וראה שו"ת </w:t>
      </w:r>
      <w:proofErr w:type="spellStart"/>
      <w:r>
        <w:rPr>
          <w:rFonts w:hint="cs"/>
          <w:rtl/>
        </w:rPr>
        <w:t>מהר"ם</w:t>
      </w:r>
      <w:proofErr w:type="spellEnd"/>
      <w:r>
        <w:rPr>
          <w:rFonts w:hint="cs"/>
          <w:rtl/>
        </w:rPr>
        <w:t xml:space="preserve"> </w:t>
      </w:r>
      <w:proofErr w:type="spellStart"/>
      <w:r>
        <w:rPr>
          <w:rFonts w:hint="cs"/>
          <w:rtl/>
        </w:rPr>
        <w:t>אלישך</w:t>
      </w:r>
      <w:proofErr w:type="spellEnd"/>
      <w:r>
        <w:rPr>
          <w:rFonts w:hint="cs"/>
          <w:rtl/>
        </w:rPr>
        <w:t xml:space="preserve"> סימן י , מבי"ט ח"א סימן קמה.</w:t>
      </w:r>
    </w:p>
  </w:footnote>
  <w:footnote w:id="11">
    <w:p w14:paraId="11F40826" w14:textId="77777777" w:rsidR="00FB725F" w:rsidRDefault="00FB725F" w:rsidP="00FB725F">
      <w:pPr>
        <w:pStyle w:val="FootnoteText"/>
        <w:rPr>
          <w:rtl/>
        </w:rPr>
      </w:pPr>
      <w:r>
        <w:rPr>
          <w:rStyle w:val="FootnoteReference"/>
          <w:rFonts w:eastAsia="Narkisim"/>
        </w:rPr>
        <w:footnoteRef/>
      </w:r>
      <w:r>
        <w:rPr>
          <w:rtl/>
        </w:rPr>
        <w:t xml:space="preserve"> </w:t>
      </w:r>
      <w:r>
        <w:rPr>
          <w:rFonts w:hint="cs"/>
          <w:rtl/>
        </w:rPr>
        <w:t xml:space="preserve">ראה מאמר של השופט ברק תאוריה השליחות </w:t>
      </w:r>
      <w:proofErr w:type="spellStart"/>
      <w:r>
        <w:rPr>
          <w:rFonts w:hint="cs"/>
          <w:rtl/>
        </w:rPr>
        <w:t>וכח</w:t>
      </w:r>
      <w:proofErr w:type="spellEnd"/>
      <w:r>
        <w:rPr>
          <w:rFonts w:hint="cs"/>
          <w:rtl/>
        </w:rPr>
        <w:t xml:space="preserve"> הייצוג ראה כאן :</w:t>
      </w:r>
      <w:r w:rsidRPr="001559FC">
        <w:t xml:space="preserve"> https://law.huji.ac.il/sites/default/files/law/files/82procaccia-351.pdf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AE26FA" w:rsidRDefault="00AE26FA"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206115">
      <w:rPr>
        <w:noProof/>
        <w:rtl/>
      </w:rPr>
      <w:t>3</w:t>
    </w:r>
    <w:r>
      <w:rPr>
        <w:rtl/>
      </w:rPr>
      <w:fldChar w:fldCharType="end"/>
    </w:r>
    <w:r>
      <w:rPr>
        <w:rtl/>
      </w:rPr>
      <w:t xml:space="preserve"> -</w:t>
    </w:r>
  </w:p>
  <w:p w14:paraId="453574CA" w14:textId="77777777" w:rsidR="00AE26FA" w:rsidRDefault="00AE26FA"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E26FA" w:rsidRPr="006216C9" w14:paraId="3B079562" w14:textId="77777777" w:rsidTr="00FA1793">
      <w:tc>
        <w:tcPr>
          <w:tcW w:w="6506" w:type="dxa"/>
          <w:tcBorders>
            <w:bottom w:val="double" w:sz="4" w:space="0" w:color="auto"/>
          </w:tcBorders>
        </w:tcPr>
        <w:p w14:paraId="3AD8C92A" w14:textId="0314041C" w:rsidR="00AE26FA" w:rsidRPr="006216C9" w:rsidRDefault="00AE26F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3305BB30" w:rsidR="00AE26FA" w:rsidRPr="006216C9" w:rsidRDefault="00206115"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AE26FA" w:rsidRPr="006216C9" w:rsidRDefault="00206115" w:rsidP="006216C9">
          <w:pPr>
            <w:bidi w:val="0"/>
            <w:spacing w:after="0"/>
            <w:rPr>
              <w:sz w:val="22"/>
              <w:szCs w:val="22"/>
            </w:rPr>
          </w:pPr>
          <w:hyperlink r:id="rId1" w:tgtFrame="_blank" w:history="1">
            <w:r w:rsidR="00AE26FA">
              <w:rPr>
                <w:rStyle w:val="Hyperlink"/>
                <w:color w:val="1155CC"/>
                <w:shd w:val="clear" w:color="auto" w:fill="FFFFFF"/>
              </w:rPr>
              <w:t>http://etzion.org.il</w:t>
            </w:r>
          </w:hyperlink>
        </w:p>
      </w:tc>
    </w:tr>
  </w:tbl>
  <w:p w14:paraId="2CFAB289" w14:textId="77777777" w:rsidR="00AE26FA" w:rsidRPr="00AC2922" w:rsidRDefault="00AE26FA"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8">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7"/>
  </w:num>
  <w:num w:numId="6">
    <w:abstractNumId w:val="13"/>
  </w:num>
  <w:num w:numId="7">
    <w:abstractNumId w:val="9"/>
  </w:num>
  <w:num w:numId="8">
    <w:abstractNumId w:val="26"/>
  </w:num>
  <w:num w:numId="9">
    <w:abstractNumId w:val="22"/>
  </w:num>
  <w:num w:numId="10">
    <w:abstractNumId w:val="28"/>
  </w:num>
  <w:num w:numId="11">
    <w:abstractNumId w:val="17"/>
  </w:num>
  <w:num w:numId="12">
    <w:abstractNumId w:val="29"/>
  </w:num>
  <w:num w:numId="13">
    <w:abstractNumId w:val="14"/>
  </w:num>
  <w:num w:numId="14">
    <w:abstractNumId w:val="3"/>
  </w:num>
  <w:num w:numId="15">
    <w:abstractNumId w:val="25"/>
  </w:num>
  <w:num w:numId="16">
    <w:abstractNumId w:val="19"/>
  </w:num>
  <w:num w:numId="17">
    <w:abstractNumId w:val="21"/>
  </w:num>
  <w:num w:numId="18">
    <w:abstractNumId w:val="18"/>
  </w:num>
  <w:num w:numId="19">
    <w:abstractNumId w:val="16"/>
  </w:num>
  <w:num w:numId="20">
    <w:abstractNumId w:val="4"/>
  </w:num>
  <w:num w:numId="21">
    <w:abstractNumId w:val="23"/>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8"/>
  </w:num>
  <w:num w:numId="30">
    <w:abstractNumId w:val="24"/>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1321"/>
    <w:rsid w:val="00002327"/>
    <w:rsid w:val="0000263F"/>
    <w:rsid w:val="00005156"/>
    <w:rsid w:val="00006142"/>
    <w:rsid w:val="00007261"/>
    <w:rsid w:val="00012A92"/>
    <w:rsid w:val="00013331"/>
    <w:rsid w:val="00015437"/>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BE2"/>
    <w:rsid w:val="00040A12"/>
    <w:rsid w:val="00042703"/>
    <w:rsid w:val="000438EA"/>
    <w:rsid w:val="00043F83"/>
    <w:rsid w:val="00051554"/>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0212"/>
    <w:rsid w:val="000921C9"/>
    <w:rsid w:val="00092D5A"/>
    <w:rsid w:val="000938A6"/>
    <w:rsid w:val="000963EF"/>
    <w:rsid w:val="00097DEC"/>
    <w:rsid w:val="00097E43"/>
    <w:rsid w:val="000A1BE6"/>
    <w:rsid w:val="000A299B"/>
    <w:rsid w:val="000A3C1B"/>
    <w:rsid w:val="000A56FC"/>
    <w:rsid w:val="000A5D16"/>
    <w:rsid w:val="000A7A3E"/>
    <w:rsid w:val="000B18D3"/>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5F77"/>
    <w:rsid w:val="00106143"/>
    <w:rsid w:val="00112FFD"/>
    <w:rsid w:val="00115505"/>
    <w:rsid w:val="001162A4"/>
    <w:rsid w:val="001164E7"/>
    <w:rsid w:val="00120585"/>
    <w:rsid w:val="00120E03"/>
    <w:rsid w:val="00122E5A"/>
    <w:rsid w:val="001240AA"/>
    <w:rsid w:val="001247B1"/>
    <w:rsid w:val="00124A4E"/>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59FC"/>
    <w:rsid w:val="001571DB"/>
    <w:rsid w:val="001603D4"/>
    <w:rsid w:val="00160BB3"/>
    <w:rsid w:val="0016153A"/>
    <w:rsid w:val="001615CD"/>
    <w:rsid w:val="00162E76"/>
    <w:rsid w:val="00163EE5"/>
    <w:rsid w:val="00164CE6"/>
    <w:rsid w:val="00165923"/>
    <w:rsid w:val="00167D80"/>
    <w:rsid w:val="00171247"/>
    <w:rsid w:val="00175D42"/>
    <w:rsid w:val="001771DB"/>
    <w:rsid w:val="001774CE"/>
    <w:rsid w:val="001813BE"/>
    <w:rsid w:val="001820F1"/>
    <w:rsid w:val="001852B1"/>
    <w:rsid w:val="0018772F"/>
    <w:rsid w:val="0018776A"/>
    <w:rsid w:val="00190FEA"/>
    <w:rsid w:val="001935D9"/>
    <w:rsid w:val="001A160E"/>
    <w:rsid w:val="001A5C79"/>
    <w:rsid w:val="001A6573"/>
    <w:rsid w:val="001A7ECD"/>
    <w:rsid w:val="001B0107"/>
    <w:rsid w:val="001B0261"/>
    <w:rsid w:val="001B1475"/>
    <w:rsid w:val="001B3ED3"/>
    <w:rsid w:val="001B46A9"/>
    <w:rsid w:val="001B669C"/>
    <w:rsid w:val="001B7F24"/>
    <w:rsid w:val="001C1CAA"/>
    <w:rsid w:val="001C4940"/>
    <w:rsid w:val="001C4B5E"/>
    <w:rsid w:val="001C4E63"/>
    <w:rsid w:val="001C6C39"/>
    <w:rsid w:val="001E11C3"/>
    <w:rsid w:val="001E1D48"/>
    <w:rsid w:val="001E3883"/>
    <w:rsid w:val="001E5152"/>
    <w:rsid w:val="001E68D1"/>
    <w:rsid w:val="001F243E"/>
    <w:rsid w:val="001F77EE"/>
    <w:rsid w:val="00203453"/>
    <w:rsid w:val="00206115"/>
    <w:rsid w:val="002115E2"/>
    <w:rsid w:val="00211DA7"/>
    <w:rsid w:val="00212A5E"/>
    <w:rsid w:val="002142D4"/>
    <w:rsid w:val="00214428"/>
    <w:rsid w:val="00216AF7"/>
    <w:rsid w:val="0022042F"/>
    <w:rsid w:val="00220493"/>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00A"/>
    <w:rsid w:val="0027267B"/>
    <w:rsid w:val="00272883"/>
    <w:rsid w:val="002744D7"/>
    <w:rsid w:val="00275739"/>
    <w:rsid w:val="00275B17"/>
    <w:rsid w:val="00276321"/>
    <w:rsid w:val="00281070"/>
    <w:rsid w:val="00282163"/>
    <w:rsid w:val="002826F7"/>
    <w:rsid w:val="00284937"/>
    <w:rsid w:val="00284E60"/>
    <w:rsid w:val="00291A14"/>
    <w:rsid w:val="00291DC9"/>
    <w:rsid w:val="00293BED"/>
    <w:rsid w:val="0029412F"/>
    <w:rsid w:val="00294EDC"/>
    <w:rsid w:val="002A26CA"/>
    <w:rsid w:val="002A2CB0"/>
    <w:rsid w:val="002A300A"/>
    <w:rsid w:val="002A6A8D"/>
    <w:rsid w:val="002A6E6F"/>
    <w:rsid w:val="002A7264"/>
    <w:rsid w:val="002B0904"/>
    <w:rsid w:val="002B33FB"/>
    <w:rsid w:val="002B3B0F"/>
    <w:rsid w:val="002B4D51"/>
    <w:rsid w:val="002B519B"/>
    <w:rsid w:val="002B6CA6"/>
    <w:rsid w:val="002C12A6"/>
    <w:rsid w:val="002C33E6"/>
    <w:rsid w:val="002C3C5F"/>
    <w:rsid w:val="002D22C4"/>
    <w:rsid w:val="002E0589"/>
    <w:rsid w:val="002E098C"/>
    <w:rsid w:val="002E0D3F"/>
    <w:rsid w:val="002E2489"/>
    <w:rsid w:val="002E26D6"/>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5D2F"/>
    <w:rsid w:val="00317044"/>
    <w:rsid w:val="0031751A"/>
    <w:rsid w:val="0032321C"/>
    <w:rsid w:val="00323FBD"/>
    <w:rsid w:val="00324177"/>
    <w:rsid w:val="0032486A"/>
    <w:rsid w:val="00324B44"/>
    <w:rsid w:val="00324BEF"/>
    <w:rsid w:val="00325C45"/>
    <w:rsid w:val="00326887"/>
    <w:rsid w:val="00331D93"/>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9DE"/>
    <w:rsid w:val="00356341"/>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54A"/>
    <w:rsid w:val="003D7E06"/>
    <w:rsid w:val="003E3654"/>
    <w:rsid w:val="003E6B7E"/>
    <w:rsid w:val="003E78AE"/>
    <w:rsid w:val="003E7DF7"/>
    <w:rsid w:val="003F0F92"/>
    <w:rsid w:val="003F70BB"/>
    <w:rsid w:val="003F72ED"/>
    <w:rsid w:val="004007E7"/>
    <w:rsid w:val="00401ADE"/>
    <w:rsid w:val="004041BA"/>
    <w:rsid w:val="00405665"/>
    <w:rsid w:val="0040686A"/>
    <w:rsid w:val="00413028"/>
    <w:rsid w:val="004148C3"/>
    <w:rsid w:val="00417754"/>
    <w:rsid w:val="00420307"/>
    <w:rsid w:val="00421EAB"/>
    <w:rsid w:val="00422C44"/>
    <w:rsid w:val="00424F92"/>
    <w:rsid w:val="00431FA5"/>
    <w:rsid w:val="00432922"/>
    <w:rsid w:val="00432A7E"/>
    <w:rsid w:val="00433049"/>
    <w:rsid w:val="004353C9"/>
    <w:rsid w:val="004369E8"/>
    <w:rsid w:val="00437A07"/>
    <w:rsid w:val="00440618"/>
    <w:rsid w:val="00440B94"/>
    <w:rsid w:val="00441895"/>
    <w:rsid w:val="00443A27"/>
    <w:rsid w:val="004443B4"/>
    <w:rsid w:val="00447582"/>
    <w:rsid w:val="00451C66"/>
    <w:rsid w:val="0045432D"/>
    <w:rsid w:val="004573E6"/>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5C84"/>
    <w:rsid w:val="0049613D"/>
    <w:rsid w:val="00497938"/>
    <w:rsid w:val="004A1673"/>
    <w:rsid w:val="004A2571"/>
    <w:rsid w:val="004A386F"/>
    <w:rsid w:val="004A4864"/>
    <w:rsid w:val="004A4A66"/>
    <w:rsid w:val="004A4E0D"/>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7F3"/>
    <w:rsid w:val="004D59AB"/>
    <w:rsid w:val="004E37D0"/>
    <w:rsid w:val="004E6605"/>
    <w:rsid w:val="004F0D92"/>
    <w:rsid w:val="004F1BA9"/>
    <w:rsid w:val="004F25D6"/>
    <w:rsid w:val="004F2997"/>
    <w:rsid w:val="004F3587"/>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4B27"/>
    <w:rsid w:val="00526F83"/>
    <w:rsid w:val="00527203"/>
    <w:rsid w:val="00533123"/>
    <w:rsid w:val="005342F8"/>
    <w:rsid w:val="0053592D"/>
    <w:rsid w:val="00537C4E"/>
    <w:rsid w:val="0054083B"/>
    <w:rsid w:val="005427CB"/>
    <w:rsid w:val="00543387"/>
    <w:rsid w:val="005515D3"/>
    <w:rsid w:val="00552E1F"/>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6198"/>
    <w:rsid w:val="00576A9E"/>
    <w:rsid w:val="00581F75"/>
    <w:rsid w:val="005847F6"/>
    <w:rsid w:val="00587EE2"/>
    <w:rsid w:val="00592BC5"/>
    <w:rsid w:val="005932A1"/>
    <w:rsid w:val="005946FD"/>
    <w:rsid w:val="00594DAB"/>
    <w:rsid w:val="005964B2"/>
    <w:rsid w:val="005970EF"/>
    <w:rsid w:val="0059787B"/>
    <w:rsid w:val="005A009C"/>
    <w:rsid w:val="005A0904"/>
    <w:rsid w:val="005A1366"/>
    <w:rsid w:val="005A4E5A"/>
    <w:rsid w:val="005A5215"/>
    <w:rsid w:val="005B08DB"/>
    <w:rsid w:val="005B11E9"/>
    <w:rsid w:val="005B48C5"/>
    <w:rsid w:val="005B6383"/>
    <w:rsid w:val="005B75E6"/>
    <w:rsid w:val="005C06E5"/>
    <w:rsid w:val="005C0C87"/>
    <w:rsid w:val="005C1685"/>
    <w:rsid w:val="005C53F3"/>
    <w:rsid w:val="005C5B0A"/>
    <w:rsid w:val="005C5BD5"/>
    <w:rsid w:val="005C6015"/>
    <w:rsid w:val="005C6E50"/>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CD"/>
    <w:rsid w:val="006404D8"/>
    <w:rsid w:val="0064066D"/>
    <w:rsid w:val="00640ED2"/>
    <w:rsid w:val="00641C4F"/>
    <w:rsid w:val="0064335B"/>
    <w:rsid w:val="00643B0D"/>
    <w:rsid w:val="00644A0E"/>
    <w:rsid w:val="00646840"/>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1A41"/>
    <w:rsid w:val="00692B3F"/>
    <w:rsid w:val="006945E2"/>
    <w:rsid w:val="00695BCE"/>
    <w:rsid w:val="00697343"/>
    <w:rsid w:val="006A086B"/>
    <w:rsid w:val="006A1277"/>
    <w:rsid w:val="006A2863"/>
    <w:rsid w:val="006A4F72"/>
    <w:rsid w:val="006A58EE"/>
    <w:rsid w:val="006A6111"/>
    <w:rsid w:val="006B09D1"/>
    <w:rsid w:val="006B1A58"/>
    <w:rsid w:val="006B2D6F"/>
    <w:rsid w:val="006B309A"/>
    <w:rsid w:val="006B48C3"/>
    <w:rsid w:val="006B4964"/>
    <w:rsid w:val="006B4E71"/>
    <w:rsid w:val="006B57AF"/>
    <w:rsid w:val="006B57DE"/>
    <w:rsid w:val="006B648A"/>
    <w:rsid w:val="006C157A"/>
    <w:rsid w:val="006C1C74"/>
    <w:rsid w:val="006C31B4"/>
    <w:rsid w:val="006C330B"/>
    <w:rsid w:val="006D0E11"/>
    <w:rsid w:val="006D3595"/>
    <w:rsid w:val="006D5A1C"/>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9B8"/>
    <w:rsid w:val="00743AC7"/>
    <w:rsid w:val="0074567B"/>
    <w:rsid w:val="00753641"/>
    <w:rsid w:val="00754383"/>
    <w:rsid w:val="00755D64"/>
    <w:rsid w:val="00755F2F"/>
    <w:rsid w:val="00760C49"/>
    <w:rsid w:val="007633BC"/>
    <w:rsid w:val="00772025"/>
    <w:rsid w:val="00772EFB"/>
    <w:rsid w:val="007738DC"/>
    <w:rsid w:val="00773907"/>
    <w:rsid w:val="007763BC"/>
    <w:rsid w:val="007769B1"/>
    <w:rsid w:val="0077787E"/>
    <w:rsid w:val="00781669"/>
    <w:rsid w:val="00781778"/>
    <w:rsid w:val="00782136"/>
    <w:rsid w:val="00785703"/>
    <w:rsid w:val="00787B94"/>
    <w:rsid w:val="00790711"/>
    <w:rsid w:val="007908FE"/>
    <w:rsid w:val="0079116D"/>
    <w:rsid w:val="007915D4"/>
    <w:rsid w:val="00791FB2"/>
    <w:rsid w:val="00795618"/>
    <w:rsid w:val="007962FF"/>
    <w:rsid w:val="007970DA"/>
    <w:rsid w:val="007977D3"/>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02853"/>
    <w:rsid w:val="00810D7F"/>
    <w:rsid w:val="00811A01"/>
    <w:rsid w:val="00820E72"/>
    <w:rsid w:val="00823E41"/>
    <w:rsid w:val="00824C63"/>
    <w:rsid w:val="00827253"/>
    <w:rsid w:val="00827967"/>
    <w:rsid w:val="008309A4"/>
    <w:rsid w:val="008329EF"/>
    <w:rsid w:val="00832F1E"/>
    <w:rsid w:val="00834286"/>
    <w:rsid w:val="008345FC"/>
    <w:rsid w:val="008346A3"/>
    <w:rsid w:val="00836815"/>
    <w:rsid w:val="00841279"/>
    <w:rsid w:val="00850E4B"/>
    <w:rsid w:val="00853097"/>
    <w:rsid w:val="00855513"/>
    <w:rsid w:val="00856FE3"/>
    <w:rsid w:val="00861EBC"/>
    <w:rsid w:val="00863B49"/>
    <w:rsid w:val="008652A5"/>
    <w:rsid w:val="008657A6"/>
    <w:rsid w:val="0087097B"/>
    <w:rsid w:val="00870E8C"/>
    <w:rsid w:val="00872A3A"/>
    <w:rsid w:val="00873BF1"/>
    <w:rsid w:val="008746DC"/>
    <w:rsid w:val="008779E6"/>
    <w:rsid w:val="008809EB"/>
    <w:rsid w:val="00880A53"/>
    <w:rsid w:val="00880F6C"/>
    <w:rsid w:val="008829C2"/>
    <w:rsid w:val="00890769"/>
    <w:rsid w:val="0089145F"/>
    <w:rsid w:val="00895A57"/>
    <w:rsid w:val="00895B8B"/>
    <w:rsid w:val="00896063"/>
    <w:rsid w:val="00897D94"/>
    <w:rsid w:val="008A0C18"/>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E76"/>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527C"/>
    <w:rsid w:val="00916A73"/>
    <w:rsid w:val="009179AD"/>
    <w:rsid w:val="0092030C"/>
    <w:rsid w:val="00922523"/>
    <w:rsid w:val="00922FDE"/>
    <w:rsid w:val="00923778"/>
    <w:rsid w:val="00925DEB"/>
    <w:rsid w:val="00926478"/>
    <w:rsid w:val="00926A5D"/>
    <w:rsid w:val="0093096E"/>
    <w:rsid w:val="00933CB5"/>
    <w:rsid w:val="00942486"/>
    <w:rsid w:val="00943732"/>
    <w:rsid w:val="00944737"/>
    <w:rsid w:val="0094617E"/>
    <w:rsid w:val="009464C8"/>
    <w:rsid w:val="00947048"/>
    <w:rsid w:val="00947D7E"/>
    <w:rsid w:val="00950244"/>
    <w:rsid w:val="00951A7F"/>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50FB"/>
    <w:rsid w:val="0098577E"/>
    <w:rsid w:val="00987F40"/>
    <w:rsid w:val="0099229A"/>
    <w:rsid w:val="009929C4"/>
    <w:rsid w:val="00997821"/>
    <w:rsid w:val="009978F6"/>
    <w:rsid w:val="009A0FB2"/>
    <w:rsid w:val="009A1BFD"/>
    <w:rsid w:val="009A34CB"/>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271CE"/>
    <w:rsid w:val="00A34ADA"/>
    <w:rsid w:val="00A34B5A"/>
    <w:rsid w:val="00A355D1"/>
    <w:rsid w:val="00A3624F"/>
    <w:rsid w:val="00A4058B"/>
    <w:rsid w:val="00A4449A"/>
    <w:rsid w:val="00A45D24"/>
    <w:rsid w:val="00A47B1D"/>
    <w:rsid w:val="00A5048D"/>
    <w:rsid w:val="00A51A07"/>
    <w:rsid w:val="00A52DF1"/>
    <w:rsid w:val="00A53716"/>
    <w:rsid w:val="00A53973"/>
    <w:rsid w:val="00A57682"/>
    <w:rsid w:val="00A61CC1"/>
    <w:rsid w:val="00A65685"/>
    <w:rsid w:val="00A65CE5"/>
    <w:rsid w:val="00A66C3E"/>
    <w:rsid w:val="00A67CE0"/>
    <w:rsid w:val="00A7069D"/>
    <w:rsid w:val="00A70ABB"/>
    <w:rsid w:val="00A7465C"/>
    <w:rsid w:val="00A74AB1"/>
    <w:rsid w:val="00A77365"/>
    <w:rsid w:val="00A817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4501"/>
    <w:rsid w:val="00B768C2"/>
    <w:rsid w:val="00B77DC6"/>
    <w:rsid w:val="00B827DA"/>
    <w:rsid w:val="00B84799"/>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3443"/>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987"/>
    <w:rsid w:val="00C24A2F"/>
    <w:rsid w:val="00C26085"/>
    <w:rsid w:val="00C31B76"/>
    <w:rsid w:val="00C320DF"/>
    <w:rsid w:val="00C32335"/>
    <w:rsid w:val="00C354A3"/>
    <w:rsid w:val="00C35C25"/>
    <w:rsid w:val="00C36DAD"/>
    <w:rsid w:val="00C410C9"/>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4ABE"/>
    <w:rsid w:val="00C8748C"/>
    <w:rsid w:val="00C8776F"/>
    <w:rsid w:val="00C91B83"/>
    <w:rsid w:val="00C91E73"/>
    <w:rsid w:val="00C921A2"/>
    <w:rsid w:val="00C96E9D"/>
    <w:rsid w:val="00C9772B"/>
    <w:rsid w:val="00C97E38"/>
    <w:rsid w:val="00CA0DDE"/>
    <w:rsid w:val="00CA437A"/>
    <w:rsid w:val="00CA7843"/>
    <w:rsid w:val="00CB1E2B"/>
    <w:rsid w:val="00CB2FAC"/>
    <w:rsid w:val="00CB57A1"/>
    <w:rsid w:val="00CC0FCC"/>
    <w:rsid w:val="00CC11F4"/>
    <w:rsid w:val="00CC37D1"/>
    <w:rsid w:val="00CC46FB"/>
    <w:rsid w:val="00CC5DA5"/>
    <w:rsid w:val="00CD490A"/>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47EF"/>
    <w:rsid w:val="00D356BC"/>
    <w:rsid w:val="00D36B6A"/>
    <w:rsid w:val="00D370A3"/>
    <w:rsid w:val="00D4379E"/>
    <w:rsid w:val="00D45116"/>
    <w:rsid w:val="00D47C2F"/>
    <w:rsid w:val="00D50419"/>
    <w:rsid w:val="00D51713"/>
    <w:rsid w:val="00D537E3"/>
    <w:rsid w:val="00D53BD0"/>
    <w:rsid w:val="00D5679B"/>
    <w:rsid w:val="00D56E36"/>
    <w:rsid w:val="00D57205"/>
    <w:rsid w:val="00D57B09"/>
    <w:rsid w:val="00D605F5"/>
    <w:rsid w:val="00D61AEB"/>
    <w:rsid w:val="00D61D45"/>
    <w:rsid w:val="00D64133"/>
    <w:rsid w:val="00D64984"/>
    <w:rsid w:val="00D66548"/>
    <w:rsid w:val="00D66810"/>
    <w:rsid w:val="00D6735F"/>
    <w:rsid w:val="00D67641"/>
    <w:rsid w:val="00D71413"/>
    <w:rsid w:val="00D7291E"/>
    <w:rsid w:val="00D72C26"/>
    <w:rsid w:val="00D72CBA"/>
    <w:rsid w:val="00D73A0A"/>
    <w:rsid w:val="00D74316"/>
    <w:rsid w:val="00D753EE"/>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2911"/>
    <w:rsid w:val="00DE73FF"/>
    <w:rsid w:val="00DE7AC8"/>
    <w:rsid w:val="00DF2498"/>
    <w:rsid w:val="00DF4FF7"/>
    <w:rsid w:val="00DF5A0E"/>
    <w:rsid w:val="00DF7786"/>
    <w:rsid w:val="00E00BC5"/>
    <w:rsid w:val="00E00E44"/>
    <w:rsid w:val="00E011B4"/>
    <w:rsid w:val="00E03ABB"/>
    <w:rsid w:val="00E06D13"/>
    <w:rsid w:val="00E0740F"/>
    <w:rsid w:val="00E10606"/>
    <w:rsid w:val="00E10C99"/>
    <w:rsid w:val="00E10E63"/>
    <w:rsid w:val="00E12430"/>
    <w:rsid w:val="00E127D3"/>
    <w:rsid w:val="00E127E2"/>
    <w:rsid w:val="00E17D16"/>
    <w:rsid w:val="00E17E55"/>
    <w:rsid w:val="00E21370"/>
    <w:rsid w:val="00E25294"/>
    <w:rsid w:val="00E31AC1"/>
    <w:rsid w:val="00E33C36"/>
    <w:rsid w:val="00E36980"/>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704F4"/>
    <w:rsid w:val="00E71307"/>
    <w:rsid w:val="00E71BA0"/>
    <w:rsid w:val="00E722C5"/>
    <w:rsid w:val="00E72351"/>
    <w:rsid w:val="00E73829"/>
    <w:rsid w:val="00E74F06"/>
    <w:rsid w:val="00E8031F"/>
    <w:rsid w:val="00E821CF"/>
    <w:rsid w:val="00E844FA"/>
    <w:rsid w:val="00E84968"/>
    <w:rsid w:val="00E84C14"/>
    <w:rsid w:val="00E86713"/>
    <w:rsid w:val="00E86FBD"/>
    <w:rsid w:val="00E87EC2"/>
    <w:rsid w:val="00E938A1"/>
    <w:rsid w:val="00E9649B"/>
    <w:rsid w:val="00EA0780"/>
    <w:rsid w:val="00EA4D37"/>
    <w:rsid w:val="00EA7E68"/>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45FA"/>
    <w:rsid w:val="00ED5420"/>
    <w:rsid w:val="00ED6810"/>
    <w:rsid w:val="00ED705C"/>
    <w:rsid w:val="00ED7E69"/>
    <w:rsid w:val="00ED7E8E"/>
    <w:rsid w:val="00EE1014"/>
    <w:rsid w:val="00EE3D1F"/>
    <w:rsid w:val="00EE5353"/>
    <w:rsid w:val="00EE53A2"/>
    <w:rsid w:val="00EE65AA"/>
    <w:rsid w:val="00EE67DC"/>
    <w:rsid w:val="00EE6BA8"/>
    <w:rsid w:val="00EE6ECE"/>
    <w:rsid w:val="00EF1289"/>
    <w:rsid w:val="00EF2B3D"/>
    <w:rsid w:val="00EF3ADE"/>
    <w:rsid w:val="00EF5DED"/>
    <w:rsid w:val="00EF6C74"/>
    <w:rsid w:val="00EF7775"/>
    <w:rsid w:val="00F00C66"/>
    <w:rsid w:val="00F06356"/>
    <w:rsid w:val="00F12266"/>
    <w:rsid w:val="00F13F33"/>
    <w:rsid w:val="00F17792"/>
    <w:rsid w:val="00F200DA"/>
    <w:rsid w:val="00F20EA0"/>
    <w:rsid w:val="00F21F5D"/>
    <w:rsid w:val="00F21F83"/>
    <w:rsid w:val="00F23BA4"/>
    <w:rsid w:val="00F2773B"/>
    <w:rsid w:val="00F3055D"/>
    <w:rsid w:val="00F3187A"/>
    <w:rsid w:val="00F32F9C"/>
    <w:rsid w:val="00F34CEF"/>
    <w:rsid w:val="00F35735"/>
    <w:rsid w:val="00F3664E"/>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4279"/>
    <w:rsid w:val="00F84598"/>
    <w:rsid w:val="00F84729"/>
    <w:rsid w:val="00F8507B"/>
    <w:rsid w:val="00F8799C"/>
    <w:rsid w:val="00F90720"/>
    <w:rsid w:val="00F909AD"/>
    <w:rsid w:val="00F914F0"/>
    <w:rsid w:val="00F920C3"/>
    <w:rsid w:val="00F93969"/>
    <w:rsid w:val="00F97571"/>
    <w:rsid w:val="00FA1793"/>
    <w:rsid w:val="00FA628D"/>
    <w:rsid w:val="00FB354B"/>
    <w:rsid w:val="00FB661D"/>
    <w:rsid w:val="00FB704F"/>
    <w:rsid w:val="00FB725F"/>
    <w:rsid w:val="00FB76F2"/>
    <w:rsid w:val="00FC05EF"/>
    <w:rsid w:val="00FC0858"/>
    <w:rsid w:val="00FC1E1F"/>
    <w:rsid w:val="00FC42D1"/>
    <w:rsid w:val="00FC75F5"/>
    <w:rsid w:val="00FD0013"/>
    <w:rsid w:val="00FD0DE4"/>
    <w:rsid w:val="00FD1479"/>
    <w:rsid w:val="00FD44A7"/>
    <w:rsid w:val="00FD5983"/>
    <w:rsid w:val="00FD765F"/>
    <w:rsid w:val="00FD7FCE"/>
    <w:rsid w:val="00FE0993"/>
    <w:rsid w:val="00FE1880"/>
    <w:rsid w:val="00FE203F"/>
    <w:rsid w:val="00FE28F8"/>
    <w:rsid w:val="00FE652F"/>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pt.co.il/beit-hamidrash/view.asp?id=5424" TargetMode="External"/><Relationship Id="rId2" Type="http://schemas.openxmlformats.org/officeDocument/2006/relationships/hyperlink" Target="https://daf-yomi.com/DYItemDetails.aspx?itemId=33288" TargetMode="External"/><Relationship Id="rId1" Type="http://schemas.openxmlformats.org/officeDocument/2006/relationships/hyperlink" Target="http://din-online.info/pdf/da10.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451D-43AC-4181-91A6-BD56F4DB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8049</Characters>
  <Application>Microsoft Office Word</Application>
  <DocSecurity>0</DocSecurity>
  <Lines>67</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9442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2019-03-05T20:53:00Z</dcterms:created>
  <dcterms:modified xsi:type="dcterms:W3CDTF">2019-05-01T09:11:00Z</dcterms:modified>
</cp:coreProperties>
</file>