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5F7F2" w14:textId="77777777" w:rsidR="00E750A9" w:rsidRDefault="00E750A9" w:rsidP="009D49F9">
      <w:pPr>
        <w:pStyle w:val="a"/>
        <w:contextualSpacing/>
        <w:rPr>
          <w:rtl/>
        </w:rPr>
      </w:pPr>
      <w:bookmarkStart w:id="0" w:name="_GoBack"/>
      <w:bookmarkEnd w:id="0"/>
    </w:p>
    <w:p w14:paraId="661D69AF" w14:textId="77777777" w:rsidR="00E750A9" w:rsidRDefault="00E750A9" w:rsidP="009D49F9">
      <w:pPr>
        <w:pStyle w:val="a"/>
        <w:contextualSpacing/>
        <w:rPr>
          <w:rtl/>
        </w:rPr>
      </w:pPr>
    </w:p>
    <w:p w14:paraId="063007BD" w14:textId="33B5F24E" w:rsidR="009D5639" w:rsidRDefault="009D49F9" w:rsidP="009D49F9">
      <w:pPr>
        <w:pStyle w:val="a"/>
        <w:contextualSpacing/>
        <w:rPr>
          <w:rtl/>
        </w:rPr>
      </w:pPr>
      <w:r>
        <w:rPr>
          <w:rFonts w:hint="cs"/>
          <w:rtl/>
        </w:rPr>
        <w:t xml:space="preserve">הרב </w:t>
      </w:r>
      <w:r w:rsidR="005E6815">
        <w:rPr>
          <w:rFonts w:hint="cs"/>
          <w:rtl/>
        </w:rPr>
        <w:t xml:space="preserve">אוהד </w:t>
      </w:r>
      <w:proofErr w:type="spellStart"/>
      <w:r w:rsidR="005E6815">
        <w:rPr>
          <w:rFonts w:hint="cs"/>
          <w:rtl/>
        </w:rPr>
        <w:t>פיקסלר</w:t>
      </w:r>
      <w:proofErr w:type="spellEnd"/>
    </w:p>
    <w:p w14:paraId="7D297BA1" w14:textId="77777777" w:rsidR="008D7338" w:rsidRPr="00C1023C" w:rsidRDefault="008D7338" w:rsidP="00BC5418">
      <w:pPr>
        <w:pStyle w:val="a"/>
        <w:contextualSpacing/>
        <w:rPr>
          <w:rtl/>
        </w:rPr>
      </w:pPr>
    </w:p>
    <w:p w14:paraId="213ECA18" w14:textId="0033776A" w:rsidR="0032486A" w:rsidRPr="00675933" w:rsidRDefault="00581869" w:rsidP="000C7ABE">
      <w:pPr>
        <w:pStyle w:val="Heading1"/>
        <w:rPr>
          <w:rtl/>
        </w:rPr>
      </w:pPr>
      <w:r>
        <w:rPr>
          <w:rFonts w:hint="cs"/>
          <w:rtl/>
        </w:rPr>
        <w:t>קידושי כהן לגיורת שהתגיירה בקטנותה</w:t>
      </w:r>
    </w:p>
    <w:p w14:paraId="34A0936D" w14:textId="22F5DBC1" w:rsidR="006D0E11" w:rsidRDefault="006D0E11" w:rsidP="000C7ABE">
      <w:pPr>
        <w:pStyle w:val="12"/>
        <w:ind w:left="0"/>
        <w:rPr>
          <w:rtl/>
        </w:rPr>
      </w:pPr>
    </w:p>
    <w:p w14:paraId="0A7C37C4" w14:textId="3F67BFF3" w:rsidR="005E6815" w:rsidRDefault="005E6815" w:rsidP="005E6815">
      <w:pPr>
        <w:spacing w:line="360" w:lineRule="auto"/>
        <w:rPr>
          <w:rFonts w:ascii="Narkisim" w:hAnsi="Narkisim"/>
          <w:rtl/>
        </w:rPr>
      </w:pPr>
      <w:r w:rsidRPr="00DB4277">
        <w:rPr>
          <w:rFonts w:ascii="Narkisim" w:hAnsi="Narkisim"/>
          <w:rtl/>
        </w:rPr>
        <w:t>איסור חיתון כהן וגיורת אינו מופיע ב</w:t>
      </w:r>
      <w:r w:rsidR="006D5E74">
        <w:rPr>
          <w:rFonts w:ascii="Narkisim" w:hAnsi="Narkisim" w:hint="cs"/>
          <w:rtl/>
        </w:rPr>
        <w:t>מפורש ב</w:t>
      </w:r>
      <w:r w:rsidRPr="00DB4277">
        <w:rPr>
          <w:rFonts w:ascii="Narkisim" w:hAnsi="Narkisim"/>
          <w:rtl/>
        </w:rPr>
        <w:t xml:space="preserve">פסוקי </w:t>
      </w:r>
      <w:r w:rsidR="006D5E74">
        <w:rPr>
          <w:rFonts w:ascii="Narkisim" w:hAnsi="Narkisim" w:hint="cs"/>
          <w:rtl/>
        </w:rPr>
        <w:t>ה</w:t>
      </w:r>
      <w:r w:rsidRPr="00DB4277">
        <w:rPr>
          <w:rFonts w:ascii="Narkisim" w:hAnsi="Narkisim"/>
          <w:rtl/>
        </w:rPr>
        <w:t>תורה, ו</w:t>
      </w:r>
      <w:r w:rsidR="006D5E74">
        <w:rPr>
          <w:rFonts w:ascii="Narkisim" w:hAnsi="Narkisim" w:hint="cs"/>
          <w:rtl/>
        </w:rPr>
        <w:t>עיקרו</w:t>
      </w:r>
      <w:r>
        <w:rPr>
          <w:rFonts w:ascii="Narkisim" w:hAnsi="Narkisim" w:hint="cs"/>
          <w:rtl/>
        </w:rPr>
        <w:t xml:space="preserve"> </w:t>
      </w:r>
      <w:r w:rsidRPr="00DB4277">
        <w:rPr>
          <w:rFonts w:ascii="Narkisim" w:hAnsi="Narkisim"/>
          <w:rtl/>
        </w:rPr>
        <w:t xml:space="preserve">מפורש בדברי חז"ל. ההלכות הקשורות לדיני פסולי חיתון אינם ידועות לחלק גדול </w:t>
      </w:r>
      <w:r w:rsidR="006D5E74">
        <w:rPr>
          <w:rFonts w:ascii="Narkisim" w:hAnsi="Narkisim" w:hint="cs"/>
          <w:rtl/>
        </w:rPr>
        <w:t>מהציבור</w:t>
      </w:r>
      <w:r w:rsidRPr="00DB4277">
        <w:rPr>
          <w:rFonts w:ascii="Narkisim" w:hAnsi="Narkisim"/>
          <w:rtl/>
        </w:rPr>
        <w:t>, ול</w:t>
      </w:r>
      <w:r w:rsidR="006D5E74">
        <w:rPr>
          <w:rFonts w:ascii="Narkisim" w:hAnsi="Narkisim" w:hint="cs"/>
          <w:rtl/>
        </w:rPr>
        <w:t xml:space="preserve">כן </w:t>
      </w:r>
      <w:r w:rsidRPr="00DB4277">
        <w:rPr>
          <w:rFonts w:ascii="Narkisim" w:hAnsi="Narkisim"/>
          <w:rtl/>
        </w:rPr>
        <w:t xml:space="preserve">בני הזוג 'מגלים' </w:t>
      </w:r>
      <w:r w:rsidR="006D5E74">
        <w:rPr>
          <w:rFonts w:ascii="Narkisim" w:hAnsi="Narkisim" w:hint="cs"/>
          <w:rtl/>
        </w:rPr>
        <w:t>ל</w:t>
      </w:r>
      <w:r w:rsidR="006D5E74" w:rsidRPr="00DB4277">
        <w:rPr>
          <w:rFonts w:ascii="Narkisim" w:hAnsi="Narkisim"/>
          <w:rtl/>
        </w:rPr>
        <w:t xml:space="preserve">עיתים </w:t>
      </w:r>
      <w:r w:rsidRPr="00DB4277">
        <w:rPr>
          <w:rFonts w:ascii="Narkisim" w:hAnsi="Narkisim"/>
          <w:rtl/>
        </w:rPr>
        <w:t xml:space="preserve">רק בשלב מאוחר של הקשר </w:t>
      </w:r>
      <w:r w:rsidR="006D5E74">
        <w:rPr>
          <w:rFonts w:ascii="Narkisim" w:hAnsi="Narkisim" w:hint="cs"/>
          <w:rtl/>
        </w:rPr>
        <w:t xml:space="preserve">כי </w:t>
      </w:r>
      <w:r w:rsidRPr="00DB4277">
        <w:rPr>
          <w:rFonts w:ascii="Narkisim" w:hAnsi="Narkisim"/>
          <w:rtl/>
        </w:rPr>
        <w:t>יש להם בעיה להתחתן כדת משה וישראל. כתוצאה מכך</w:t>
      </w:r>
      <w:r w:rsidR="006D5E74">
        <w:rPr>
          <w:rFonts w:ascii="Narkisim" w:hAnsi="Narkisim" w:hint="cs"/>
          <w:rtl/>
        </w:rPr>
        <w:t>,</w:t>
      </w:r>
      <w:r w:rsidRPr="00DB4277">
        <w:rPr>
          <w:rFonts w:ascii="Narkisim" w:hAnsi="Narkisim"/>
          <w:rtl/>
        </w:rPr>
        <w:t xml:space="preserve"> </w:t>
      </w:r>
      <w:r>
        <w:rPr>
          <w:rFonts w:ascii="Narkisim" w:hAnsi="Narkisim" w:hint="cs"/>
          <w:rtl/>
        </w:rPr>
        <w:t>נגר</w:t>
      </w:r>
      <w:r w:rsidR="006D5E74">
        <w:rPr>
          <w:rFonts w:ascii="Narkisim" w:hAnsi="Narkisim" w:hint="cs"/>
          <w:rtl/>
        </w:rPr>
        <w:t>מת</w:t>
      </w:r>
      <w:r>
        <w:rPr>
          <w:rFonts w:ascii="Narkisim" w:hAnsi="Narkisim" w:hint="cs"/>
          <w:rtl/>
        </w:rPr>
        <w:t xml:space="preserve"> לבני הזוג ע</w:t>
      </w:r>
      <w:r w:rsidRPr="00DB4277">
        <w:rPr>
          <w:rFonts w:ascii="Narkisim" w:hAnsi="Narkisim"/>
          <w:rtl/>
        </w:rPr>
        <w:t>וגמת נפש</w:t>
      </w:r>
      <w:r>
        <w:rPr>
          <w:rFonts w:ascii="Narkisim" w:hAnsi="Narkisim" w:hint="cs"/>
          <w:rtl/>
        </w:rPr>
        <w:t xml:space="preserve"> רבה</w:t>
      </w:r>
      <w:r w:rsidRPr="00DB4277">
        <w:rPr>
          <w:rFonts w:ascii="Narkisim" w:hAnsi="Narkisim"/>
          <w:rtl/>
        </w:rPr>
        <w:t>,</w:t>
      </w:r>
      <w:r w:rsidR="006D5E74">
        <w:rPr>
          <w:rFonts w:ascii="Narkisim" w:hAnsi="Narkisim" w:hint="cs"/>
          <w:rtl/>
        </w:rPr>
        <w:t xml:space="preserve"> המלווה תדיר ב</w:t>
      </w:r>
      <w:r w:rsidRPr="00DB4277">
        <w:rPr>
          <w:rFonts w:ascii="Narkisim" w:hAnsi="Narkisim"/>
          <w:rtl/>
        </w:rPr>
        <w:t>אכזבות ו</w:t>
      </w:r>
      <w:r w:rsidR="006D5E74">
        <w:rPr>
          <w:rFonts w:ascii="Narkisim" w:hAnsi="Narkisim" w:hint="cs"/>
          <w:rtl/>
        </w:rPr>
        <w:t>ב</w:t>
      </w:r>
      <w:r w:rsidRPr="00DB4277">
        <w:rPr>
          <w:rFonts w:ascii="Narkisim" w:hAnsi="Narkisim"/>
          <w:rtl/>
        </w:rPr>
        <w:t xml:space="preserve">כעס על ההלכה. </w:t>
      </w:r>
    </w:p>
    <w:p w14:paraId="5A73FFBE" w14:textId="5178CB4A" w:rsidR="005E6815" w:rsidRPr="00DB4277" w:rsidRDefault="005E6815" w:rsidP="005E6815">
      <w:pPr>
        <w:spacing w:line="360" w:lineRule="auto"/>
        <w:rPr>
          <w:rFonts w:ascii="Narkisim" w:hAnsi="Narkisim"/>
          <w:rtl/>
        </w:rPr>
      </w:pPr>
      <w:r w:rsidRPr="00DB4277">
        <w:rPr>
          <w:rFonts w:ascii="Narkisim" w:hAnsi="Narkisim"/>
          <w:rtl/>
        </w:rPr>
        <w:t xml:space="preserve">בשיעור </w:t>
      </w:r>
      <w:r>
        <w:rPr>
          <w:rFonts w:ascii="Narkisim" w:hAnsi="Narkisim" w:hint="cs"/>
          <w:rtl/>
        </w:rPr>
        <w:t xml:space="preserve">זה נעיין </w:t>
      </w:r>
      <w:r w:rsidRPr="00DB4277">
        <w:rPr>
          <w:rFonts w:ascii="Narkisim" w:hAnsi="Narkisim"/>
          <w:rtl/>
        </w:rPr>
        <w:t>בסוגיית הגמרא העוסקות במקרה</w:t>
      </w:r>
      <w:r w:rsidR="006D5E74">
        <w:rPr>
          <w:rFonts w:ascii="Narkisim" w:hAnsi="Narkisim" w:hint="cs"/>
          <w:rtl/>
        </w:rPr>
        <w:t xml:space="preserve"> המופיע </w:t>
      </w:r>
      <w:r w:rsidR="006D5E74" w:rsidRPr="00DB4277">
        <w:rPr>
          <w:rFonts w:ascii="Narkisim" w:hAnsi="Narkisim"/>
          <w:rtl/>
        </w:rPr>
        <w:t xml:space="preserve">בפרק </w:t>
      </w:r>
      <w:r w:rsidR="006D5E74">
        <w:rPr>
          <w:rFonts w:ascii="Narkisim" w:hAnsi="Narkisim" w:hint="cs"/>
          <w:rtl/>
        </w:rPr>
        <w:t>ה</w:t>
      </w:r>
      <w:r w:rsidR="006D5E74" w:rsidRPr="00DB4277">
        <w:rPr>
          <w:rFonts w:ascii="Narkisim" w:hAnsi="Narkisim"/>
          <w:rtl/>
        </w:rPr>
        <w:t xml:space="preserve">רביעי </w:t>
      </w:r>
      <w:r w:rsidR="006D5E74">
        <w:rPr>
          <w:rFonts w:ascii="Narkisim" w:hAnsi="Narkisim" w:hint="cs"/>
          <w:rtl/>
        </w:rPr>
        <w:t xml:space="preserve">של </w:t>
      </w:r>
      <w:r w:rsidR="006D5E74" w:rsidRPr="00DB4277">
        <w:rPr>
          <w:rFonts w:ascii="Narkisim" w:hAnsi="Narkisim"/>
          <w:rtl/>
        </w:rPr>
        <w:t>מסכת קידושין</w:t>
      </w:r>
      <w:r w:rsidR="006D5E74">
        <w:rPr>
          <w:rFonts w:ascii="Narkisim" w:hAnsi="Narkisim" w:hint="cs"/>
          <w:rtl/>
        </w:rPr>
        <w:t>, המספר ע</w:t>
      </w:r>
      <w:r w:rsidRPr="00DB4277">
        <w:rPr>
          <w:rFonts w:ascii="Narkisim" w:hAnsi="Narkisim"/>
          <w:rtl/>
        </w:rPr>
        <w:t>ל א</w:t>
      </w:r>
      <w:r w:rsidR="006D5E74">
        <w:rPr>
          <w:rFonts w:ascii="Narkisim" w:hAnsi="Narkisim" w:hint="cs"/>
          <w:rtl/>
        </w:rPr>
        <w:t>י</w:t>
      </w:r>
      <w:r w:rsidRPr="00DB4277">
        <w:rPr>
          <w:rFonts w:ascii="Narkisim" w:hAnsi="Narkisim"/>
          <w:rtl/>
        </w:rPr>
        <w:t xml:space="preserve">שה שהתגיירה כשהייתה בת פחות מגיל שלוש. </w:t>
      </w:r>
      <w:r>
        <w:rPr>
          <w:rFonts w:ascii="Narkisim" w:hAnsi="Narkisim" w:hint="cs"/>
          <w:rtl/>
        </w:rPr>
        <w:t>בשיעור השבוע נעיין בשיטות התנאים כפי שהן עולות בסוגיית הגמרא</w:t>
      </w:r>
      <w:r w:rsidR="006D5E74">
        <w:rPr>
          <w:rFonts w:ascii="Narkisim" w:hAnsi="Narkisim" w:hint="cs"/>
          <w:rtl/>
        </w:rPr>
        <w:t>, ו</w:t>
      </w:r>
      <w:r>
        <w:rPr>
          <w:rFonts w:ascii="Narkisim" w:hAnsi="Narkisim" w:hint="cs"/>
          <w:rtl/>
        </w:rPr>
        <w:t xml:space="preserve">לאור כך נרחיב בשיעור הבא בגישות הפוסקים ונראה </w:t>
      </w:r>
      <w:r w:rsidR="006D5E74">
        <w:rPr>
          <w:rFonts w:ascii="Narkisim" w:hAnsi="Narkisim" w:hint="cs"/>
          <w:rtl/>
        </w:rPr>
        <w:t>את השתלשלות הפסיקה</w:t>
      </w:r>
      <w:r>
        <w:rPr>
          <w:rFonts w:ascii="Narkisim" w:hAnsi="Narkisim" w:hint="cs"/>
          <w:rtl/>
        </w:rPr>
        <w:t xml:space="preserve"> מן הגמרא ועד האחרונים. לאור סוגיה זו נבחן גם א</w:t>
      </w:r>
      <w:r w:rsidRPr="00DB4277">
        <w:rPr>
          <w:rFonts w:ascii="Narkisim" w:hAnsi="Narkisim"/>
          <w:rtl/>
        </w:rPr>
        <w:t xml:space="preserve">ת שאלת היתר חיתון כהן עם </w:t>
      </w:r>
      <w:proofErr w:type="spellStart"/>
      <w:r w:rsidRPr="00DB4277">
        <w:rPr>
          <w:rFonts w:ascii="Narkisim" w:hAnsi="Narkisim"/>
          <w:rtl/>
        </w:rPr>
        <w:t>אשה</w:t>
      </w:r>
      <w:proofErr w:type="spellEnd"/>
      <w:r w:rsidRPr="00DB4277">
        <w:rPr>
          <w:rFonts w:ascii="Narkisim" w:hAnsi="Narkisim"/>
          <w:rtl/>
        </w:rPr>
        <w:t xml:space="preserve"> שאמה התגיירה בזמן שהייתה מעוברת</w:t>
      </w:r>
      <w:r w:rsidR="006D5E74">
        <w:rPr>
          <w:rFonts w:ascii="Narkisim" w:hAnsi="Narkisim" w:hint="cs"/>
          <w:rtl/>
        </w:rPr>
        <w:t>.</w:t>
      </w:r>
      <w:r w:rsidRPr="00DB4277">
        <w:rPr>
          <w:rStyle w:val="FootnoteReference"/>
          <w:rtl/>
        </w:rPr>
        <w:footnoteReference w:id="1"/>
      </w:r>
    </w:p>
    <w:p w14:paraId="2F26F5F0" w14:textId="77777777" w:rsidR="005E6815" w:rsidRDefault="005E6815" w:rsidP="005E6815">
      <w:pPr>
        <w:pStyle w:val="Heading2"/>
        <w:spacing w:line="360" w:lineRule="auto"/>
        <w:rPr>
          <w:szCs w:val="24"/>
          <w:rtl/>
        </w:rPr>
      </w:pPr>
      <w:r>
        <w:rPr>
          <w:rFonts w:hint="cs"/>
          <w:szCs w:val="24"/>
          <w:rtl/>
        </w:rPr>
        <w:t>1. סוגיות הגמרא</w:t>
      </w:r>
    </w:p>
    <w:p w14:paraId="04B5D0D5" w14:textId="77777777" w:rsidR="005E6815" w:rsidRDefault="005E6815" w:rsidP="005E6815">
      <w:pPr>
        <w:pStyle w:val="Heading3"/>
        <w:spacing w:line="360" w:lineRule="auto"/>
        <w:rPr>
          <w:szCs w:val="24"/>
          <w:rtl/>
        </w:rPr>
      </w:pPr>
      <w:r>
        <w:rPr>
          <w:rFonts w:hint="cs"/>
          <w:szCs w:val="24"/>
          <w:rtl/>
        </w:rPr>
        <w:t>א. מחלוקת התנאים</w:t>
      </w:r>
    </w:p>
    <w:p w14:paraId="4E192A49" w14:textId="035A06A1" w:rsidR="005E6815" w:rsidRPr="00AE036F" w:rsidRDefault="005E6815" w:rsidP="005E6815">
      <w:pPr>
        <w:spacing w:line="360" w:lineRule="auto"/>
        <w:rPr>
          <w:rFonts w:ascii="Narkisim" w:hAnsi="Narkisim"/>
          <w:rtl/>
        </w:rPr>
      </w:pPr>
      <w:r w:rsidRPr="00AE036F">
        <w:rPr>
          <w:rFonts w:ascii="Narkisim" w:hAnsi="Narkisim"/>
          <w:rtl/>
        </w:rPr>
        <w:t>הסוגיה המרכזית שעוסקת בקידושי</w:t>
      </w:r>
      <w:r w:rsidR="0098545E">
        <w:rPr>
          <w:rFonts w:ascii="Narkisim" w:hAnsi="Narkisim" w:hint="cs"/>
          <w:rtl/>
        </w:rPr>
        <w:t>הם של</w:t>
      </w:r>
      <w:r w:rsidRPr="00AE036F">
        <w:rPr>
          <w:rFonts w:ascii="Narkisim" w:hAnsi="Narkisim"/>
          <w:rtl/>
        </w:rPr>
        <w:t xml:space="preserve"> כהן </w:t>
      </w:r>
      <w:r w:rsidR="0098545E">
        <w:rPr>
          <w:rFonts w:ascii="Narkisim" w:hAnsi="Narkisim" w:hint="cs"/>
          <w:rtl/>
        </w:rPr>
        <w:t>ו</w:t>
      </w:r>
      <w:r w:rsidRPr="00AE036F">
        <w:rPr>
          <w:rFonts w:ascii="Narkisim" w:hAnsi="Narkisim"/>
          <w:rtl/>
        </w:rPr>
        <w:t>אשה שהתגיירה בגיל קטן מופיעה ב</w:t>
      </w:r>
      <w:r w:rsidR="00581869">
        <w:rPr>
          <w:rFonts w:ascii="Narkisim" w:hAnsi="Narkisim" w:hint="cs"/>
          <w:rtl/>
        </w:rPr>
        <w:t xml:space="preserve">משנה הראשונה בפרק האחרון של </w:t>
      </w:r>
      <w:r w:rsidRPr="00AE036F">
        <w:rPr>
          <w:rFonts w:ascii="Narkisim" w:hAnsi="Narkisim"/>
          <w:rtl/>
        </w:rPr>
        <w:t>מסכת קידושין</w:t>
      </w:r>
      <w:r w:rsidR="00581869">
        <w:rPr>
          <w:rFonts w:ascii="Narkisim" w:hAnsi="Narkisim" w:hint="cs"/>
          <w:rtl/>
        </w:rPr>
        <w:t>.</w:t>
      </w:r>
      <w:r w:rsidRPr="00AE036F">
        <w:rPr>
          <w:rFonts w:ascii="Narkisim" w:hAnsi="Narkisim"/>
          <w:rtl/>
        </w:rPr>
        <w:t xml:space="preserve"> </w:t>
      </w:r>
      <w:r w:rsidR="00581869">
        <w:rPr>
          <w:rFonts w:ascii="Narkisim" w:hAnsi="Narkisim" w:hint="cs"/>
          <w:rtl/>
        </w:rPr>
        <w:t>במשנה זו ישנה מחלוקת משלושת בין התנאים:</w:t>
      </w:r>
    </w:p>
    <w:p w14:paraId="081788FF" w14:textId="0A3A3CA0" w:rsidR="00581869" w:rsidRDefault="00581869" w:rsidP="005E6815">
      <w:pPr>
        <w:pStyle w:val="Quote"/>
        <w:rPr>
          <w:rFonts w:asciiTheme="minorBidi" w:hAnsiTheme="minorBidi" w:cstheme="minorBidi"/>
          <w:sz w:val="14"/>
          <w:szCs w:val="16"/>
          <w:rtl/>
        </w:rPr>
      </w:pPr>
      <w:r w:rsidRPr="00EA2E03">
        <w:rPr>
          <w:rFonts w:asciiTheme="minorBidi" w:hAnsiTheme="minorBidi" w:cstheme="minorBidi"/>
          <w:color w:val="222222"/>
          <w:sz w:val="22"/>
          <w:szCs w:val="22"/>
          <w:shd w:val="clear" w:color="auto" w:fill="FFFFFF"/>
          <w:rtl/>
        </w:rPr>
        <w:t xml:space="preserve">רבי יהודה אומר בת גר זכר כבת חלל זכר רבי אליעזר בן יעקב אומר: ישראל שנשא גיורת בתו כשירה לכהונה וגר שנשא בת ישראל בתו כשירה לכהונה אבל גר שנשא גיורת בתו פסולה לכהונה, אחד גר ואחד עבדים משוחררים אפי' </w:t>
      </w:r>
      <w:r w:rsidRPr="00EA2E03">
        <w:rPr>
          <w:rFonts w:asciiTheme="minorBidi" w:hAnsiTheme="minorBidi" w:cstheme="minorBidi"/>
          <w:color w:val="222222"/>
          <w:sz w:val="22"/>
          <w:szCs w:val="22"/>
          <w:shd w:val="clear" w:color="auto" w:fill="FFFFFF"/>
          <w:rtl/>
        </w:rPr>
        <w:lastRenderedPageBreak/>
        <w:t>עד י' דורות עד שתהא אמו מישראל. ר' יוסי אומר אף גר שנשא גיורת בתו כשירה לכהונה</w:t>
      </w:r>
      <w:r w:rsidRPr="00EA2E03">
        <w:rPr>
          <w:rFonts w:asciiTheme="minorBidi" w:hAnsiTheme="minorBidi" w:cstheme="minorBidi"/>
          <w:color w:val="222222"/>
          <w:sz w:val="22"/>
          <w:szCs w:val="22"/>
          <w:shd w:val="clear" w:color="auto" w:fill="FFFFFF"/>
        </w:rPr>
        <w:t>:</w:t>
      </w:r>
      <w:r w:rsidRPr="00EA2E03">
        <w:rPr>
          <w:rFonts w:asciiTheme="minorBidi" w:hAnsiTheme="minorBidi" w:cstheme="minorBidi"/>
          <w:sz w:val="14"/>
          <w:szCs w:val="16"/>
          <w:rtl/>
        </w:rPr>
        <w:t xml:space="preserve"> </w:t>
      </w:r>
    </w:p>
    <w:p w14:paraId="33C513A2" w14:textId="3EBD56B9" w:rsidR="00EA2E03" w:rsidRDefault="00EA2E03" w:rsidP="00EA2E03">
      <w:pPr>
        <w:pStyle w:val="Quote"/>
        <w:bidi w:val="0"/>
        <w:rPr>
          <w:rFonts w:cs="Arial"/>
          <w:sz w:val="20"/>
          <w:szCs w:val="22"/>
          <w:rtl/>
        </w:rPr>
      </w:pPr>
      <w:r>
        <w:rPr>
          <w:rFonts w:cs="Arial" w:hint="cs"/>
          <w:sz w:val="20"/>
          <w:szCs w:val="22"/>
          <w:rtl/>
        </w:rPr>
        <w:t xml:space="preserve">(קידושין </w:t>
      </w:r>
      <w:proofErr w:type="spellStart"/>
      <w:r w:rsidR="00331F25">
        <w:rPr>
          <w:rFonts w:cs="Arial" w:hint="cs"/>
          <w:sz w:val="20"/>
          <w:szCs w:val="22"/>
          <w:rtl/>
        </w:rPr>
        <w:t>עז</w:t>
      </w:r>
      <w:r>
        <w:rPr>
          <w:rFonts w:cs="Arial" w:hint="cs"/>
          <w:sz w:val="20"/>
          <w:szCs w:val="22"/>
          <w:rtl/>
        </w:rPr>
        <w:t>,א</w:t>
      </w:r>
      <w:proofErr w:type="spellEnd"/>
      <w:r>
        <w:rPr>
          <w:rFonts w:cs="Arial" w:hint="cs"/>
          <w:sz w:val="20"/>
          <w:szCs w:val="22"/>
          <w:rtl/>
        </w:rPr>
        <w:t>)</w:t>
      </w:r>
    </w:p>
    <w:p w14:paraId="3E41E7CB" w14:textId="049403E4" w:rsidR="00581869" w:rsidRPr="00EA2E03" w:rsidRDefault="00581869" w:rsidP="00EA2E03">
      <w:pPr>
        <w:pStyle w:val="Quote"/>
        <w:ind w:left="0"/>
        <w:rPr>
          <w:rFonts w:ascii="Narkisim" w:hAnsi="Narkisim"/>
          <w:sz w:val="22"/>
          <w:rtl/>
        </w:rPr>
      </w:pPr>
      <w:r w:rsidRPr="00EA2E03">
        <w:rPr>
          <w:rFonts w:ascii="Narkisim" w:hAnsi="Narkisim"/>
          <w:sz w:val="22"/>
          <w:rtl/>
        </w:rPr>
        <w:t>בגמרא מובאת דעה נוספת – שיטת רבי שמעון בר יוחאי:</w:t>
      </w:r>
    </w:p>
    <w:p w14:paraId="3678011F" w14:textId="3EA39A23" w:rsidR="005E6815" w:rsidRDefault="005E6815" w:rsidP="00581869">
      <w:pPr>
        <w:pStyle w:val="Quote"/>
        <w:rPr>
          <w:rFonts w:cs="Arial"/>
          <w:sz w:val="20"/>
          <w:szCs w:val="22"/>
          <w:rtl/>
        </w:rPr>
      </w:pPr>
      <w:r>
        <w:rPr>
          <w:rFonts w:cs="Arial" w:hint="eastAsia"/>
          <w:sz w:val="20"/>
          <w:szCs w:val="22"/>
          <w:rtl/>
        </w:rPr>
        <w:t>תניא</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שמעון</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יוחי</w:t>
      </w:r>
      <w:r>
        <w:rPr>
          <w:rFonts w:cs="Arial"/>
          <w:sz w:val="20"/>
          <w:szCs w:val="22"/>
          <w:rtl/>
        </w:rPr>
        <w:t xml:space="preserve"> </w:t>
      </w:r>
      <w:r>
        <w:rPr>
          <w:rFonts w:cs="Arial" w:hint="eastAsia"/>
          <w:sz w:val="20"/>
          <w:szCs w:val="22"/>
          <w:rtl/>
        </w:rPr>
        <w:t>אומר</w:t>
      </w:r>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פחותה</w:t>
      </w:r>
      <w:r>
        <w:rPr>
          <w:rFonts w:cs="Arial"/>
          <w:sz w:val="20"/>
          <w:szCs w:val="22"/>
          <w:rtl/>
        </w:rPr>
        <w:t xml:space="preserve"> </w:t>
      </w:r>
      <w:r>
        <w:rPr>
          <w:rFonts w:cs="Arial" w:hint="eastAsia"/>
          <w:sz w:val="20"/>
          <w:szCs w:val="22"/>
          <w:rtl/>
        </w:rPr>
        <w:t>מבת</w:t>
      </w:r>
      <w:r>
        <w:rPr>
          <w:rFonts w:cs="Arial"/>
          <w:sz w:val="20"/>
          <w:szCs w:val="22"/>
          <w:rtl/>
        </w:rPr>
        <w:t xml:space="preserve"> </w:t>
      </w:r>
      <w:r>
        <w:rPr>
          <w:rFonts w:cs="Arial" w:hint="eastAsia"/>
          <w:sz w:val="20"/>
          <w:szCs w:val="22"/>
          <w:rtl/>
        </w:rPr>
        <w:t>שלש</w:t>
      </w:r>
      <w:r>
        <w:rPr>
          <w:rFonts w:cs="Arial"/>
          <w:sz w:val="20"/>
          <w:szCs w:val="22"/>
          <w:rtl/>
        </w:rPr>
        <w:t xml:space="preserve"> </w:t>
      </w:r>
      <w:r>
        <w:rPr>
          <w:rFonts w:cs="Arial" w:hint="eastAsia"/>
          <w:sz w:val="20"/>
          <w:szCs w:val="22"/>
          <w:rtl/>
        </w:rPr>
        <w:t>שנים</w:t>
      </w:r>
      <w:r>
        <w:rPr>
          <w:rFonts w:cs="Arial"/>
          <w:sz w:val="20"/>
          <w:szCs w:val="22"/>
          <w:rtl/>
        </w:rPr>
        <w:t xml:space="preserve"> </w:t>
      </w:r>
      <w:r>
        <w:rPr>
          <w:rFonts w:cs="Arial" w:hint="eastAsia"/>
          <w:sz w:val="20"/>
          <w:szCs w:val="22"/>
          <w:rtl/>
        </w:rPr>
        <w:t>ויום</w:t>
      </w:r>
      <w:r>
        <w:rPr>
          <w:rFonts w:cs="Arial"/>
          <w:sz w:val="20"/>
          <w:szCs w:val="22"/>
          <w:rtl/>
        </w:rPr>
        <w:t xml:space="preserve"> </w:t>
      </w:r>
      <w:r>
        <w:rPr>
          <w:rFonts w:cs="Arial" w:hint="eastAsia"/>
          <w:sz w:val="20"/>
          <w:szCs w:val="22"/>
          <w:rtl/>
        </w:rPr>
        <w:t>אחד</w:t>
      </w:r>
      <w:r>
        <w:rPr>
          <w:rFonts w:cs="Arial"/>
          <w:sz w:val="20"/>
          <w:szCs w:val="22"/>
          <w:rtl/>
        </w:rPr>
        <w:t xml:space="preserve"> - </w:t>
      </w:r>
      <w:r>
        <w:rPr>
          <w:rFonts w:cs="Arial" w:hint="eastAsia"/>
          <w:sz w:val="20"/>
          <w:szCs w:val="22"/>
          <w:rtl/>
        </w:rPr>
        <w:t>כשרה</w:t>
      </w:r>
      <w:r>
        <w:rPr>
          <w:rFonts w:cs="Arial"/>
          <w:sz w:val="20"/>
          <w:szCs w:val="22"/>
          <w:rtl/>
        </w:rPr>
        <w:t xml:space="preserve"> </w:t>
      </w:r>
      <w:r>
        <w:rPr>
          <w:rFonts w:cs="Arial" w:hint="eastAsia"/>
          <w:sz w:val="20"/>
          <w:szCs w:val="22"/>
          <w:rtl/>
        </w:rPr>
        <w:t>לכהונה</w:t>
      </w:r>
      <w:r>
        <w:rPr>
          <w:rFonts w:cs="Arial"/>
          <w:sz w:val="20"/>
          <w:szCs w:val="22"/>
          <w:rtl/>
        </w:rPr>
        <w:t xml:space="preserve">, </w:t>
      </w:r>
      <w:r>
        <w:rPr>
          <w:rFonts w:cs="Arial" w:hint="eastAsia"/>
          <w:sz w:val="20"/>
          <w:szCs w:val="22"/>
          <w:rtl/>
        </w:rPr>
        <w:t>שנאמר</w:t>
      </w:r>
      <w:r>
        <w:rPr>
          <w:rFonts w:cs="Arial"/>
          <w:sz w:val="20"/>
          <w:szCs w:val="22"/>
          <w:rtl/>
        </w:rPr>
        <w:t xml:space="preserve">: </w:t>
      </w:r>
      <w:r>
        <w:rPr>
          <w:rFonts w:cs="Arial" w:hint="cs"/>
          <w:sz w:val="20"/>
          <w:szCs w:val="22"/>
          <w:rtl/>
        </w:rPr>
        <w:t>(</w:t>
      </w:r>
      <w:r>
        <w:rPr>
          <w:rFonts w:cs="Arial" w:hint="eastAsia"/>
          <w:sz w:val="20"/>
          <w:szCs w:val="22"/>
          <w:rtl/>
        </w:rPr>
        <w:t>במדבר</w:t>
      </w:r>
      <w:r>
        <w:rPr>
          <w:rFonts w:cs="Arial"/>
          <w:sz w:val="20"/>
          <w:szCs w:val="22"/>
          <w:rtl/>
        </w:rPr>
        <w:t xml:space="preserve"> </w:t>
      </w:r>
      <w:proofErr w:type="spellStart"/>
      <w:r>
        <w:rPr>
          <w:rFonts w:cs="Arial" w:hint="eastAsia"/>
          <w:sz w:val="20"/>
          <w:szCs w:val="22"/>
          <w:rtl/>
        </w:rPr>
        <w:t>לא</w:t>
      </w:r>
      <w:r>
        <w:rPr>
          <w:rFonts w:cs="Arial" w:hint="cs"/>
          <w:sz w:val="20"/>
          <w:szCs w:val="22"/>
          <w:rtl/>
        </w:rPr>
        <w:t>,יח</w:t>
      </w:r>
      <w:proofErr w:type="spellEnd"/>
      <w:r>
        <w:rPr>
          <w:rFonts w:cs="Arial" w:hint="cs"/>
          <w:sz w:val="20"/>
          <w:szCs w:val="22"/>
          <w:rtl/>
        </w:rPr>
        <w:t>) "</w:t>
      </w:r>
      <w:r>
        <w:rPr>
          <w:rFonts w:cs="Arial" w:hint="eastAsia"/>
          <w:sz w:val="20"/>
          <w:szCs w:val="22"/>
          <w:rtl/>
        </w:rPr>
        <w:t>וכל</w:t>
      </w:r>
      <w:r>
        <w:rPr>
          <w:rFonts w:cs="Arial"/>
          <w:sz w:val="20"/>
          <w:szCs w:val="22"/>
          <w:rtl/>
        </w:rPr>
        <w:t xml:space="preserve"> </w:t>
      </w:r>
      <w:r>
        <w:rPr>
          <w:rFonts w:cs="Arial" w:hint="eastAsia"/>
          <w:sz w:val="20"/>
          <w:szCs w:val="22"/>
          <w:rtl/>
        </w:rPr>
        <w:t>הטף</w:t>
      </w:r>
      <w:r>
        <w:rPr>
          <w:rFonts w:cs="Arial"/>
          <w:sz w:val="20"/>
          <w:szCs w:val="22"/>
          <w:rtl/>
        </w:rPr>
        <w:t xml:space="preserve"> </w:t>
      </w:r>
      <w:r>
        <w:rPr>
          <w:rFonts w:cs="Arial" w:hint="eastAsia"/>
          <w:sz w:val="20"/>
          <w:szCs w:val="22"/>
          <w:rtl/>
        </w:rPr>
        <w:t>בנשים</w:t>
      </w:r>
      <w:r>
        <w:rPr>
          <w:rFonts w:cs="Arial"/>
          <w:sz w:val="20"/>
          <w:szCs w:val="22"/>
          <w:rtl/>
        </w:rPr>
        <w:t xml:space="preserve">... </w:t>
      </w:r>
      <w:r>
        <w:rPr>
          <w:rFonts w:cs="Arial" w:hint="eastAsia"/>
          <w:sz w:val="20"/>
          <w:szCs w:val="22"/>
          <w:rtl/>
        </w:rPr>
        <w:t>החיו</w:t>
      </w:r>
      <w:r>
        <w:rPr>
          <w:rFonts w:cs="Arial"/>
          <w:sz w:val="20"/>
          <w:szCs w:val="22"/>
          <w:rtl/>
        </w:rPr>
        <w:t xml:space="preserve"> </w:t>
      </w:r>
      <w:r>
        <w:rPr>
          <w:rFonts w:cs="Arial" w:hint="eastAsia"/>
          <w:sz w:val="20"/>
          <w:szCs w:val="22"/>
          <w:rtl/>
        </w:rPr>
        <w:t>לכם</w:t>
      </w:r>
      <w:r>
        <w:rPr>
          <w:rFonts w:cs="Arial" w:hint="cs"/>
          <w:sz w:val="20"/>
          <w:szCs w:val="22"/>
          <w:rtl/>
        </w:rPr>
        <w:t>"</w:t>
      </w:r>
      <w:r w:rsidR="00581869">
        <w:rPr>
          <w:rFonts w:cs="Arial" w:hint="cs"/>
          <w:sz w:val="20"/>
          <w:szCs w:val="22"/>
          <w:rtl/>
        </w:rPr>
        <w:t>.</w:t>
      </w:r>
    </w:p>
    <w:p w14:paraId="7F08A8A2" w14:textId="77777777" w:rsidR="00EA2E03" w:rsidRDefault="00EA2E03" w:rsidP="00EA2E03">
      <w:pPr>
        <w:pStyle w:val="Quote"/>
        <w:bidi w:val="0"/>
        <w:rPr>
          <w:rFonts w:cs="Arial"/>
          <w:sz w:val="20"/>
          <w:szCs w:val="22"/>
          <w:rtl/>
        </w:rPr>
      </w:pPr>
      <w:r>
        <w:rPr>
          <w:rFonts w:cs="Arial" w:hint="cs"/>
          <w:sz w:val="20"/>
          <w:szCs w:val="22"/>
          <w:rtl/>
        </w:rPr>
        <w:t xml:space="preserve">(קידושין </w:t>
      </w:r>
      <w:proofErr w:type="spellStart"/>
      <w:r>
        <w:rPr>
          <w:rFonts w:cs="Arial" w:hint="cs"/>
          <w:sz w:val="20"/>
          <w:szCs w:val="22"/>
          <w:rtl/>
        </w:rPr>
        <w:t>עח,א</w:t>
      </w:r>
      <w:proofErr w:type="spellEnd"/>
      <w:r>
        <w:rPr>
          <w:rFonts w:cs="Arial" w:hint="cs"/>
          <w:sz w:val="20"/>
          <w:szCs w:val="22"/>
          <w:rtl/>
        </w:rPr>
        <w:t>)</w:t>
      </w:r>
    </w:p>
    <w:p w14:paraId="60B1E2BB" w14:textId="1B3D64B8" w:rsidR="00581869" w:rsidRPr="00EA2E03" w:rsidRDefault="00581869" w:rsidP="00EA2E03">
      <w:pPr>
        <w:pStyle w:val="Quote"/>
        <w:ind w:left="0"/>
        <w:rPr>
          <w:rFonts w:ascii="Narkisim" w:hAnsi="Narkisim"/>
          <w:rtl/>
        </w:rPr>
      </w:pPr>
      <w:r w:rsidRPr="00EA2E03">
        <w:rPr>
          <w:rFonts w:ascii="Narkisim" w:hAnsi="Narkisim"/>
          <w:rtl/>
        </w:rPr>
        <w:t xml:space="preserve">כיוון שהגמרא הביאה את טעמו של </w:t>
      </w:r>
      <w:proofErr w:type="spellStart"/>
      <w:r w:rsidRPr="00EA2E03">
        <w:rPr>
          <w:rFonts w:ascii="Narkisim" w:hAnsi="Narkisim"/>
          <w:rtl/>
        </w:rPr>
        <w:t>רשב"י</w:t>
      </w:r>
      <w:proofErr w:type="spellEnd"/>
      <w:r w:rsidRPr="00EA2E03">
        <w:rPr>
          <w:rFonts w:ascii="Narkisim" w:hAnsi="Narkisim"/>
          <w:rtl/>
        </w:rPr>
        <w:t xml:space="preserve"> היא מבררת גם את טעמם של החכמים האחרים</w:t>
      </w:r>
    </w:p>
    <w:p w14:paraId="526C468B" w14:textId="77777777" w:rsidR="00EA2E03" w:rsidRDefault="005E6815" w:rsidP="00EA2E03">
      <w:pPr>
        <w:pStyle w:val="Quote"/>
        <w:ind w:left="720"/>
        <w:rPr>
          <w:rFonts w:cs="Arial"/>
          <w:sz w:val="20"/>
          <w:szCs w:val="22"/>
          <w:rtl/>
        </w:rPr>
      </w:pPr>
      <w:r>
        <w:rPr>
          <w:rFonts w:cs="Arial" w:hint="eastAsia"/>
          <w:sz w:val="20"/>
          <w:szCs w:val="22"/>
          <w:rtl/>
        </w:rPr>
        <w:t>וכולן</w:t>
      </w:r>
      <w:r>
        <w:rPr>
          <w:rFonts w:cs="Arial"/>
          <w:sz w:val="20"/>
          <w:szCs w:val="22"/>
          <w:rtl/>
        </w:rPr>
        <w:t xml:space="preserve"> </w:t>
      </w:r>
      <w:r>
        <w:rPr>
          <w:rFonts w:cs="Arial" w:hint="eastAsia"/>
          <w:sz w:val="20"/>
          <w:szCs w:val="22"/>
          <w:rtl/>
        </w:rPr>
        <w:t>מקרא</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דרשו</w:t>
      </w:r>
      <w:r>
        <w:rPr>
          <w:rFonts w:cs="Arial"/>
          <w:sz w:val="20"/>
          <w:szCs w:val="22"/>
          <w:rtl/>
        </w:rPr>
        <w:t xml:space="preserve">: </w:t>
      </w:r>
      <w:r>
        <w:rPr>
          <w:rFonts w:cs="Arial" w:hint="cs"/>
          <w:sz w:val="20"/>
          <w:szCs w:val="22"/>
          <w:rtl/>
        </w:rPr>
        <w:t>(</w:t>
      </w:r>
      <w:r>
        <w:rPr>
          <w:rFonts w:cs="Arial" w:hint="eastAsia"/>
          <w:sz w:val="20"/>
          <w:szCs w:val="22"/>
          <w:rtl/>
        </w:rPr>
        <w:t>יחזקאל</w:t>
      </w:r>
      <w:r>
        <w:rPr>
          <w:rFonts w:cs="Arial"/>
          <w:sz w:val="20"/>
          <w:szCs w:val="22"/>
          <w:rtl/>
        </w:rPr>
        <w:t xml:space="preserve"> </w:t>
      </w:r>
      <w:proofErr w:type="spellStart"/>
      <w:r>
        <w:rPr>
          <w:rFonts w:cs="Arial" w:hint="eastAsia"/>
          <w:sz w:val="20"/>
          <w:szCs w:val="22"/>
          <w:rtl/>
        </w:rPr>
        <w:t>מד</w:t>
      </w:r>
      <w:r>
        <w:rPr>
          <w:rFonts w:cs="Arial" w:hint="cs"/>
          <w:sz w:val="20"/>
          <w:szCs w:val="22"/>
          <w:rtl/>
        </w:rPr>
        <w:t>,כב</w:t>
      </w:r>
      <w:proofErr w:type="spellEnd"/>
      <w:r>
        <w:rPr>
          <w:rFonts w:cs="Arial" w:hint="cs"/>
          <w:sz w:val="20"/>
          <w:szCs w:val="22"/>
          <w:rtl/>
        </w:rPr>
        <w:t>)</w:t>
      </w:r>
      <w:r>
        <w:rPr>
          <w:rFonts w:cs="Arial"/>
          <w:sz w:val="20"/>
          <w:szCs w:val="22"/>
          <w:rtl/>
        </w:rPr>
        <w:t xml:space="preserve"> </w:t>
      </w:r>
      <w:r>
        <w:rPr>
          <w:rFonts w:cs="Arial" w:hint="cs"/>
          <w:sz w:val="20"/>
          <w:szCs w:val="22"/>
          <w:rtl/>
        </w:rPr>
        <w:t>"</w:t>
      </w:r>
      <w:r>
        <w:rPr>
          <w:rFonts w:cs="Arial" w:hint="eastAsia"/>
          <w:sz w:val="20"/>
          <w:szCs w:val="22"/>
          <w:rtl/>
        </w:rPr>
        <w:t>אלמנה</w:t>
      </w:r>
      <w:r>
        <w:rPr>
          <w:rFonts w:cs="Arial"/>
          <w:sz w:val="20"/>
          <w:szCs w:val="22"/>
          <w:rtl/>
        </w:rPr>
        <w:t xml:space="preserve"> </w:t>
      </w:r>
      <w:r>
        <w:rPr>
          <w:rFonts w:cs="Arial" w:hint="eastAsia"/>
          <w:sz w:val="20"/>
          <w:szCs w:val="22"/>
          <w:rtl/>
        </w:rPr>
        <w:t>וגרושה</w:t>
      </w:r>
      <w:r>
        <w:rPr>
          <w:rFonts w:cs="Arial"/>
          <w:sz w:val="20"/>
          <w:szCs w:val="22"/>
          <w:rtl/>
        </w:rPr>
        <w:t xml:space="preserve"> </w:t>
      </w:r>
      <w:r>
        <w:rPr>
          <w:rFonts w:cs="Arial" w:hint="eastAsia"/>
          <w:sz w:val="20"/>
          <w:szCs w:val="22"/>
          <w:rtl/>
        </w:rPr>
        <w:t>לא</w:t>
      </w:r>
      <w:r>
        <w:rPr>
          <w:rFonts w:cs="Arial"/>
          <w:sz w:val="20"/>
          <w:szCs w:val="22"/>
          <w:rtl/>
        </w:rPr>
        <w:t xml:space="preserve"> </w:t>
      </w:r>
      <w:proofErr w:type="spellStart"/>
      <w:r>
        <w:rPr>
          <w:rFonts w:cs="Arial" w:hint="eastAsia"/>
          <w:sz w:val="20"/>
          <w:szCs w:val="22"/>
          <w:rtl/>
        </w:rPr>
        <w:t>יקחו</w:t>
      </w:r>
      <w:proofErr w:type="spellEnd"/>
      <w:r>
        <w:rPr>
          <w:rFonts w:cs="Arial"/>
          <w:sz w:val="20"/>
          <w:szCs w:val="22"/>
          <w:rtl/>
        </w:rPr>
        <w:t xml:space="preserve"> </w:t>
      </w:r>
      <w:r>
        <w:rPr>
          <w:rFonts w:cs="Arial" w:hint="eastAsia"/>
          <w:sz w:val="20"/>
          <w:szCs w:val="22"/>
          <w:rtl/>
        </w:rPr>
        <w:t>להם</w:t>
      </w:r>
      <w:r>
        <w:rPr>
          <w:rFonts w:cs="Arial"/>
          <w:sz w:val="20"/>
          <w:szCs w:val="22"/>
          <w:rtl/>
        </w:rPr>
        <w:t xml:space="preserve"> </w:t>
      </w:r>
      <w:r>
        <w:rPr>
          <w:rFonts w:cs="Arial" w:hint="eastAsia"/>
          <w:sz w:val="20"/>
          <w:szCs w:val="22"/>
          <w:rtl/>
        </w:rPr>
        <w:t>לנשים</w:t>
      </w:r>
      <w:r>
        <w:rPr>
          <w:rFonts w:cs="Arial"/>
          <w:sz w:val="20"/>
          <w:szCs w:val="22"/>
          <w:rtl/>
        </w:rPr>
        <w:t xml:space="preserve"> </w:t>
      </w:r>
      <w:r>
        <w:rPr>
          <w:rFonts w:cs="Arial" w:hint="eastAsia"/>
          <w:sz w:val="20"/>
          <w:szCs w:val="22"/>
          <w:rtl/>
        </w:rPr>
        <w:t>כי</w:t>
      </w:r>
      <w:r>
        <w:rPr>
          <w:rFonts w:cs="Arial"/>
          <w:sz w:val="20"/>
          <w:szCs w:val="22"/>
          <w:rtl/>
        </w:rPr>
        <w:t xml:space="preserve"> </w:t>
      </w:r>
      <w:r>
        <w:rPr>
          <w:rFonts w:cs="Arial" w:hint="eastAsia"/>
          <w:sz w:val="20"/>
          <w:szCs w:val="22"/>
          <w:rtl/>
        </w:rPr>
        <w:t>אם</w:t>
      </w:r>
      <w:r>
        <w:rPr>
          <w:rFonts w:cs="Arial"/>
          <w:sz w:val="20"/>
          <w:szCs w:val="22"/>
          <w:rtl/>
        </w:rPr>
        <w:t xml:space="preserve"> </w:t>
      </w:r>
      <w:r>
        <w:rPr>
          <w:rFonts w:cs="Arial" w:hint="eastAsia"/>
          <w:sz w:val="20"/>
          <w:szCs w:val="22"/>
          <w:rtl/>
        </w:rPr>
        <w:t>בתולות</w:t>
      </w:r>
      <w:r>
        <w:rPr>
          <w:rFonts w:cs="Arial"/>
          <w:sz w:val="20"/>
          <w:szCs w:val="22"/>
          <w:rtl/>
        </w:rPr>
        <w:t xml:space="preserve"> </w:t>
      </w:r>
      <w:r>
        <w:rPr>
          <w:rFonts w:cs="Arial" w:hint="eastAsia"/>
          <w:sz w:val="20"/>
          <w:szCs w:val="22"/>
          <w:rtl/>
        </w:rPr>
        <w:t>מזרע</w:t>
      </w:r>
      <w:r>
        <w:rPr>
          <w:rFonts w:cs="Arial"/>
          <w:sz w:val="20"/>
          <w:szCs w:val="22"/>
          <w:rtl/>
        </w:rPr>
        <w:t xml:space="preserve"> </w:t>
      </w:r>
      <w:r>
        <w:rPr>
          <w:rFonts w:cs="Arial" w:hint="eastAsia"/>
          <w:sz w:val="20"/>
          <w:szCs w:val="22"/>
          <w:rtl/>
        </w:rPr>
        <w:t>בית</w:t>
      </w:r>
      <w:r>
        <w:rPr>
          <w:rFonts w:cs="Arial"/>
          <w:sz w:val="20"/>
          <w:szCs w:val="22"/>
          <w:rtl/>
        </w:rPr>
        <w:t xml:space="preserve"> </w:t>
      </w:r>
      <w:r>
        <w:rPr>
          <w:rFonts w:cs="Arial" w:hint="eastAsia"/>
          <w:sz w:val="20"/>
          <w:szCs w:val="22"/>
          <w:rtl/>
        </w:rPr>
        <w:t>ישראל</w:t>
      </w:r>
      <w:r>
        <w:rPr>
          <w:rFonts w:cs="Arial" w:hint="cs"/>
          <w:sz w:val="20"/>
          <w:szCs w:val="22"/>
          <w:rtl/>
        </w:rPr>
        <w:t>"</w:t>
      </w:r>
      <w:r>
        <w:rPr>
          <w:rFonts w:cs="Arial"/>
          <w:sz w:val="20"/>
          <w:szCs w:val="22"/>
          <w:rtl/>
        </w:rPr>
        <w:t xml:space="preserve"> - </w:t>
      </w:r>
      <w:r>
        <w:rPr>
          <w:rFonts w:cs="Arial" w:hint="eastAsia"/>
          <w:sz w:val="20"/>
          <w:szCs w:val="22"/>
          <w:rtl/>
        </w:rPr>
        <w:t>רבי</w:t>
      </w:r>
      <w:r>
        <w:rPr>
          <w:rFonts w:cs="Arial"/>
          <w:sz w:val="20"/>
          <w:szCs w:val="22"/>
          <w:rtl/>
        </w:rPr>
        <w:t xml:space="preserve"> </w:t>
      </w:r>
      <w:r>
        <w:rPr>
          <w:rFonts w:cs="Arial" w:hint="eastAsia"/>
          <w:sz w:val="20"/>
          <w:szCs w:val="22"/>
          <w:rtl/>
        </w:rPr>
        <w:t>יהודה</w:t>
      </w:r>
      <w:r>
        <w:rPr>
          <w:rFonts w:cs="Arial"/>
          <w:sz w:val="20"/>
          <w:szCs w:val="22"/>
          <w:rtl/>
        </w:rPr>
        <w:t xml:space="preserve"> </w:t>
      </w:r>
      <w:r>
        <w:rPr>
          <w:rFonts w:cs="Arial" w:hint="eastAsia"/>
          <w:sz w:val="20"/>
          <w:szCs w:val="22"/>
          <w:rtl/>
        </w:rPr>
        <w:t>סבר</w:t>
      </w:r>
      <w:r>
        <w:rPr>
          <w:rFonts w:cs="Arial"/>
          <w:sz w:val="20"/>
          <w:szCs w:val="22"/>
          <w:rtl/>
        </w:rPr>
        <w:t xml:space="preserve">: </w:t>
      </w:r>
      <w:r>
        <w:rPr>
          <w:rFonts w:cs="Arial" w:hint="eastAsia"/>
          <w:sz w:val="20"/>
          <w:szCs w:val="22"/>
          <w:rtl/>
        </w:rPr>
        <w:t>עד</w:t>
      </w:r>
      <w:r>
        <w:rPr>
          <w:rFonts w:cs="Arial"/>
          <w:sz w:val="20"/>
          <w:szCs w:val="22"/>
          <w:rtl/>
        </w:rPr>
        <w:t xml:space="preserve"> </w:t>
      </w:r>
      <w:r>
        <w:rPr>
          <w:rFonts w:cs="Arial" w:hint="eastAsia"/>
          <w:sz w:val="20"/>
          <w:szCs w:val="22"/>
          <w:rtl/>
        </w:rPr>
        <w:t>דאית</w:t>
      </w:r>
      <w:r>
        <w:rPr>
          <w:rFonts w:cs="Arial"/>
          <w:sz w:val="20"/>
          <w:szCs w:val="22"/>
          <w:rtl/>
        </w:rPr>
        <w:t xml:space="preserve"> </w:t>
      </w:r>
      <w:r>
        <w:rPr>
          <w:rFonts w:cs="Arial" w:hint="eastAsia"/>
          <w:sz w:val="20"/>
          <w:szCs w:val="22"/>
          <w:rtl/>
        </w:rPr>
        <w:t>כל</w:t>
      </w:r>
      <w:r>
        <w:rPr>
          <w:rFonts w:cs="Arial"/>
          <w:sz w:val="20"/>
          <w:szCs w:val="22"/>
          <w:rtl/>
        </w:rPr>
        <w:t xml:space="preserve"> </w:t>
      </w:r>
      <w:r>
        <w:rPr>
          <w:rFonts w:cs="Arial" w:hint="eastAsia"/>
          <w:sz w:val="20"/>
          <w:szCs w:val="22"/>
          <w:rtl/>
        </w:rPr>
        <w:t>זרע</w:t>
      </w:r>
      <w:r>
        <w:rPr>
          <w:rFonts w:cs="Arial"/>
          <w:sz w:val="20"/>
          <w:szCs w:val="22"/>
          <w:rtl/>
        </w:rPr>
        <w:t xml:space="preserve"> </w:t>
      </w:r>
      <w:r>
        <w:rPr>
          <w:rFonts w:cs="Arial" w:hint="eastAsia"/>
          <w:sz w:val="20"/>
          <w:szCs w:val="22"/>
          <w:rtl/>
        </w:rPr>
        <w:t>מישראל</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אליעזר</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יעקב</w:t>
      </w:r>
      <w:r>
        <w:rPr>
          <w:rFonts w:cs="Arial"/>
          <w:sz w:val="20"/>
          <w:szCs w:val="22"/>
          <w:rtl/>
        </w:rPr>
        <w:t xml:space="preserve"> </w:t>
      </w:r>
      <w:r>
        <w:rPr>
          <w:rFonts w:cs="Arial" w:hint="eastAsia"/>
          <w:sz w:val="20"/>
          <w:szCs w:val="22"/>
          <w:rtl/>
        </w:rPr>
        <w:t>סבר</w:t>
      </w:r>
      <w:r>
        <w:rPr>
          <w:rFonts w:cs="Arial"/>
          <w:sz w:val="20"/>
          <w:szCs w:val="22"/>
          <w:rtl/>
        </w:rPr>
        <w:t xml:space="preserve">: </w:t>
      </w:r>
      <w:r>
        <w:rPr>
          <w:rFonts w:cs="Arial" w:hint="eastAsia"/>
          <w:sz w:val="20"/>
          <w:szCs w:val="22"/>
          <w:rtl/>
        </w:rPr>
        <w:t>מזרע</w:t>
      </w:r>
      <w:r>
        <w:rPr>
          <w:rFonts w:cs="Arial"/>
          <w:sz w:val="20"/>
          <w:szCs w:val="22"/>
          <w:rtl/>
        </w:rPr>
        <w:t xml:space="preserve"> - </w:t>
      </w:r>
      <w:r>
        <w:rPr>
          <w:rFonts w:cs="Arial" w:hint="eastAsia"/>
          <w:sz w:val="20"/>
          <w:szCs w:val="22"/>
          <w:rtl/>
        </w:rPr>
        <w:t>ואפילו</w:t>
      </w:r>
      <w:r>
        <w:rPr>
          <w:rFonts w:cs="Arial"/>
          <w:sz w:val="20"/>
          <w:szCs w:val="22"/>
          <w:rtl/>
        </w:rPr>
        <w:t xml:space="preserve"> </w:t>
      </w:r>
      <w:r>
        <w:rPr>
          <w:rFonts w:cs="Arial" w:hint="eastAsia"/>
          <w:sz w:val="20"/>
          <w:szCs w:val="22"/>
          <w:rtl/>
        </w:rPr>
        <w:t>מקצת</w:t>
      </w:r>
      <w:r>
        <w:rPr>
          <w:rFonts w:cs="Arial"/>
          <w:sz w:val="20"/>
          <w:szCs w:val="22"/>
          <w:rtl/>
        </w:rPr>
        <w:t xml:space="preserve"> </w:t>
      </w:r>
      <w:r>
        <w:rPr>
          <w:rFonts w:cs="Arial" w:hint="eastAsia"/>
          <w:sz w:val="20"/>
          <w:szCs w:val="22"/>
          <w:rtl/>
        </w:rPr>
        <w:t>זרע</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יוסי</w:t>
      </w:r>
      <w:r>
        <w:rPr>
          <w:rFonts w:cs="Arial"/>
          <w:sz w:val="20"/>
          <w:szCs w:val="22"/>
          <w:rtl/>
        </w:rPr>
        <w:t xml:space="preserve"> </w:t>
      </w:r>
      <w:r>
        <w:rPr>
          <w:rFonts w:cs="Arial" w:hint="eastAsia"/>
          <w:sz w:val="20"/>
          <w:szCs w:val="22"/>
          <w:rtl/>
        </w:rPr>
        <w:t>סבר</w:t>
      </w:r>
      <w:r>
        <w:rPr>
          <w:rFonts w:cs="Arial"/>
          <w:sz w:val="20"/>
          <w:szCs w:val="22"/>
          <w:rtl/>
        </w:rPr>
        <w:t xml:space="preserve">: </w:t>
      </w:r>
      <w:r>
        <w:rPr>
          <w:rFonts w:cs="Arial" w:hint="eastAsia"/>
          <w:sz w:val="20"/>
          <w:szCs w:val="22"/>
          <w:rtl/>
        </w:rPr>
        <w:t>מי</w:t>
      </w:r>
      <w:r>
        <w:rPr>
          <w:rFonts w:cs="Arial"/>
          <w:sz w:val="20"/>
          <w:szCs w:val="22"/>
          <w:rtl/>
        </w:rPr>
        <w:t xml:space="preserve"> </w:t>
      </w:r>
      <w:r>
        <w:rPr>
          <w:rFonts w:cs="Arial" w:hint="eastAsia"/>
          <w:sz w:val="20"/>
          <w:szCs w:val="22"/>
          <w:rtl/>
        </w:rPr>
        <w:t>שנזרעו</w:t>
      </w:r>
      <w:r>
        <w:rPr>
          <w:rFonts w:cs="Arial"/>
          <w:sz w:val="20"/>
          <w:szCs w:val="22"/>
          <w:rtl/>
        </w:rPr>
        <w:t xml:space="preserve"> </w:t>
      </w:r>
      <w:r>
        <w:rPr>
          <w:rFonts w:cs="Arial" w:hint="eastAsia"/>
          <w:sz w:val="20"/>
          <w:szCs w:val="22"/>
          <w:rtl/>
        </w:rPr>
        <w:t>בישראל</w:t>
      </w:r>
      <w:r>
        <w:rPr>
          <w:rFonts w:cs="Arial"/>
          <w:sz w:val="20"/>
          <w:szCs w:val="22"/>
          <w:rtl/>
        </w:rPr>
        <w:t>,</w:t>
      </w:r>
      <w:r>
        <w:rPr>
          <w:rFonts w:cs="Arial"/>
          <w:color w:val="000000"/>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שמעון</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יוחי</w:t>
      </w:r>
      <w:r>
        <w:rPr>
          <w:rFonts w:cs="Arial"/>
          <w:sz w:val="20"/>
          <w:szCs w:val="22"/>
          <w:rtl/>
        </w:rPr>
        <w:t xml:space="preserve"> </w:t>
      </w:r>
      <w:r>
        <w:rPr>
          <w:rFonts w:cs="Arial" w:hint="eastAsia"/>
          <w:sz w:val="20"/>
          <w:szCs w:val="22"/>
          <w:rtl/>
        </w:rPr>
        <w:t>סבר</w:t>
      </w:r>
      <w:r>
        <w:rPr>
          <w:rFonts w:cs="Arial"/>
          <w:sz w:val="20"/>
          <w:szCs w:val="22"/>
          <w:rtl/>
        </w:rPr>
        <w:t xml:space="preserve">: </w:t>
      </w:r>
      <w:r>
        <w:rPr>
          <w:rFonts w:cs="Arial" w:hint="eastAsia"/>
          <w:sz w:val="20"/>
          <w:szCs w:val="22"/>
          <w:rtl/>
        </w:rPr>
        <w:t>מי</w:t>
      </w:r>
      <w:r>
        <w:rPr>
          <w:rFonts w:cs="Arial"/>
          <w:sz w:val="20"/>
          <w:szCs w:val="22"/>
          <w:rtl/>
        </w:rPr>
        <w:t xml:space="preserve"> </w:t>
      </w:r>
      <w:r>
        <w:rPr>
          <w:rFonts w:cs="Arial" w:hint="eastAsia"/>
          <w:sz w:val="20"/>
          <w:szCs w:val="22"/>
          <w:rtl/>
        </w:rPr>
        <w:t>שנזרעו</w:t>
      </w:r>
      <w:r>
        <w:rPr>
          <w:rFonts w:cs="Arial"/>
          <w:sz w:val="20"/>
          <w:szCs w:val="22"/>
          <w:rtl/>
        </w:rPr>
        <w:t xml:space="preserve"> </w:t>
      </w:r>
      <w:r>
        <w:rPr>
          <w:rFonts w:cs="Arial" w:hint="eastAsia"/>
          <w:sz w:val="20"/>
          <w:szCs w:val="22"/>
          <w:rtl/>
        </w:rPr>
        <w:t>בתוליה</w:t>
      </w:r>
      <w:r>
        <w:rPr>
          <w:rFonts w:cs="Arial"/>
          <w:sz w:val="20"/>
          <w:szCs w:val="22"/>
          <w:rtl/>
        </w:rPr>
        <w:t xml:space="preserve"> </w:t>
      </w:r>
      <w:r>
        <w:rPr>
          <w:rFonts w:cs="Arial" w:hint="eastAsia"/>
          <w:sz w:val="20"/>
          <w:szCs w:val="22"/>
          <w:rtl/>
        </w:rPr>
        <w:t>בישראל</w:t>
      </w:r>
      <w:r>
        <w:rPr>
          <w:rFonts w:cs="Arial"/>
          <w:sz w:val="20"/>
          <w:szCs w:val="22"/>
          <w:rtl/>
        </w:rPr>
        <w:t xml:space="preserve">. </w:t>
      </w:r>
    </w:p>
    <w:p w14:paraId="34CFCA7E" w14:textId="3CC7A75C" w:rsidR="005E6815" w:rsidRDefault="005E6815" w:rsidP="00EA2E03">
      <w:pPr>
        <w:pStyle w:val="Quote"/>
        <w:bidi w:val="0"/>
        <w:ind w:left="720"/>
        <w:rPr>
          <w:rFonts w:cs="Arial"/>
          <w:sz w:val="20"/>
          <w:szCs w:val="22"/>
          <w:rtl/>
        </w:rPr>
      </w:pPr>
      <w:r>
        <w:rPr>
          <w:rFonts w:cs="Arial" w:hint="cs"/>
          <w:sz w:val="20"/>
          <w:szCs w:val="22"/>
          <w:rtl/>
        </w:rPr>
        <w:t xml:space="preserve">(קידושין </w:t>
      </w:r>
      <w:proofErr w:type="spellStart"/>
      <w:r>
        <w:rPr>
          <w:rFonts w:cs="Arial" w:hint="cs"/>
          <w:sz w:val="20"/>
          <w:szCs w:val="22"/>
          <w:rtl/>
        </w:rPr>
        <w:t>עח,א</w:t>
      </w:r>
      <w:proofErr w:type="spellEnd"/>
      <w:r>
        <w:rPr>
          <w:rFonts w:cs="Arial" w:hint="cs"/>
          <w:sz w:val="20"/>
          <w:szCs w:val="22"/>
          <w:rtl/>
        </w:rPr>
        <w:t>)</w:t>
      </w:r>
    </w:p>
    <w:p w14:paraId="22982183" w14:textId="7EFE0111" w:rsidR="005E6815" w:rsidRPr="007439B1" w:rsidRDefault="00A81749" w:rsidP="005E6815">
      <w:pPr>
        <w:pStyle w:val="BodyTextIndent"/>
        <w:rPr>
          <w:rFonts w:ascii="Narkisim" w:hAnsi="Narkisim" w:cs="Narkisim"/>
          <w:rtl/>
        </w:rPr>
      </w:pPr>
      <w:r>
        <w:rPr>
          <w:rFonts w:ascii="Narkisim" w:hAnsi="Narkisim" w:cs="Narkisim" w:hint="cs"/>
          <w:rtl/>
        </w:rPr>
        <w:t>בצירוף דברי המשנה והגמרא ביחד יש לנו מחלוקת מרובעת בנוגע ל</w:t>
      </w:r>
      <w:r w:rsidR="005E6815" w:rsidRPr="007439B1">
        <w:rPr>
          <w:rFonts w:ascii="Narkisim" w:hAnsi="Narkisim" w:cs="Narkisim"/>
          <w:rtl/>
        </w:rPr>
        <w:t xml:space="preserve">סוג </w:t>
      </w:r>
      <w:r w:rsidR="005E6815">
        <w:rPr>
          <w:rFonts w:ascii="Narkisim" w:hAnsi="Narkisim" w:cs="Narkisim" w:hint="cs"/>
          <w:rtl/>
        </w:rPr>
        <w:t>הג</w:t>
      </w:r>
      <w:r w:rsidR="005E6815" w:rsidRPr="007439B1">
        <w:rPr>
          <w:rFonts w:ascii="Narkisim" w:hAnsi="Narkisim" w:cs="Narkisim"/>
          <w:rtl/>
        </w:rPr>
        <w:t xml:space="preserve">יורת </w:t>
      </w:r>
      <w:r w:rsidR="005E6815">
        <w:rPr>
          <w:rFonts w:ascii="Narkisim" w:hAnsi="Narkisim" w:cs="Narkisim" w:hint="cs"/>
          <w:rtl/>
        </w:rPr>
        <w:t>ש</w:t>
      </w:r>
      <w:r w:rsidR="005E6815" w:rsidRPr="007439B1">
        <w:rPr>
          <w:rFonts w:ascii="Narkisim" w:hAnsi="Narkisim" w:cs="Narkisim"/>
          <w:rtl/>
        </w:rPr>
        <w:t xml:space="preserve">נאסרה לחיתון עם כהן. </w:t>
      </w:r>
      <w:r w:rsidR="00581869">
        <w:rPr>
          <w:rFonts w:ascii="Narkisim" w:hAnsi="Narkisim" w:cs="Narkisim" w:hint="cs"/>
          <w:rtl/>
        </w:rPr>
        <w:t>הגמרא</w:t>
      </w:r>
      <w:r w:rsidR="005E6815" w:rsidRPr="007439B1">
        <w:rPr>
          <w:rFonts w:ascii="Narkisim" w:hAnsi="Narkisim" w:cs="Narkisim"/>
          <w:rtl/>
        </w:rPr>
        <w:t xml:space="preserve"> </w:t>
      </w:r>
      <w:r w:rsidR="005E6815">
        <w:rPr>
          <w:rFonts w:ascii="Narkisim" w:hAnsi="Narkisim" w:cs="Narkisim" w:hint="cs"/>
          <w:rtl/>
        </w:rPr>
        <w:t>מסבירה כי שלוש</w:t>
      </w:r>
      <w:r w:rsidR="00581869">
        <w:rPr>
          <w:rFonts w:ascii="Narkisim" w:hAnsi="Narkisim" w:cs="Narkisim" w:hint="cs"/>
          <w:rtl/>
        </w:rPr>
        <w:t>ת</w:t>
      </w:r>
      <w:r w:rsidR="005E6815">
        <w:rPr>
          <w:rFonts w:ascii="Narkisim" w:hAnsi="Narkisim" w:cs="Narkisim" w:hint="cs"/>
          <w:rtl/>
        </w:rPr>
        <w:t xml:space="preserve"> </w:t>
      </w:r>
      <w:r w:rsidR="00581869">
        <w:rPr>
          <w:rFonts w:ascii="Narkisim" w:hAnsi="Narkisim" w:cs="Narkisim" w:hint="cs"/>
          <w:rtl/>
        </w:rPr>
        <w:t>ה</w:t>
      </w:r>
      <w:r w:rsidR="005E6815" w:rsidRPr="007439B1">
        <w:rPr>
          <w:rFonts w:ascii="Narkisim" w:hAnsi="Narkisim" w:cs="Narkisim"/>
          <w:rtl/>
        </w:rPr>
        <w:t>תנאים</w:t>
      </w:r>
      <w:r w:rsidR="00581869">
        <w:rPr>
          <w:rFonts w:ascii="Narkisim" w:hAnsi="Narkisim" w:cs="Narkisim" w:hint="cs"/>
          <w:rtl/>
        </w:rPr>
        <w:t xml:space="preserve"> שדעתם הופיעה במשנה</w:t>
      </w:r>
      <w:r w:rsidR="005E6815" w:rsidRPr="007439B1">
        <w:rPr>
          <w:rFonts w:ascii="Narkisim" w:hAnsi="Narkisim" w:cs="Narkisim"/>
          <w:rtl/>
        </w:rPr>
        <w:t xml:space="preserve"> לומדים את ההלכה מפסוק ביחזקאל בניגוד </w:t>
      </w:r>
      <w:proofErr w:type="spellStart"/>
      <w:r w:rsidR="00713F43">
        <w:rPr>
          <w:rFonts w:ascii="Narkisim" w:hAnsi="Narkisim" w:cs="Narkisim" w:hint="cs"/>
          <w:rtl/>
        </w:rPr>
        <w:t>ל</w:t>
      </w:r>
      <w:r w:rsidR="005E6815" w:rsidRPr="007439B1">
        <w:rPr>
          <w:rFonts w:ascii="Narkisim" w:hAnsi="Narkisim" w:cs="Narkisim"/>
          <w:rtl/>
        </w:rPr>
        <w:t>רשב"י</w:t>
      </w:r>
      <w:proofErr w:type="spellEnd"/>
      <w:r w:rsidR="00713F43">
        <w:rPr>
          <w:rFonts w:ascii="Narkisim" w:hAnsi="Narkisim" w:cs="Narkisim" w:hint="cs"/>
          <w:rtl/>
        </w:rPr>
        <w:t>, הלומד את הדין</w:t>
      </w:r>
      <w:r w:rsidR="005E6815" w:rsidRPr="007439B1">
        <w:rPr>
          <w:rFonts w:ascii="Narkisim" w:hAnsi="Narkisim" w:cs="Narkisim"/>
          <w:rtl/>
        </w:rPr>
        <w:t xml:space="preserve"> מתוך הפסוקים </w:t>
      </w:r>
      <w:r w:rsidR="005E6815">
        <w:rPr>
          <w:rFonts w:ascii="Narkisim" w:hAnsi="Narkisim" w:cs="Narkisim" w:hint="cs"/>
          <w:rtl/>
        </w:rPr>
        <w:t xml:space="preserve">מספר </w:t>
      </w:r>
      <w:r w:rsidR="005E6815" w:rsidRPr="007439B1">
        <w:rPr>
          <w:rFonts w:ascii="Narkisim" w:hAnsi="Narkisim" w:cs="Narkisim"/>
          <w:rtl/>
        </w:rPr>
        <w:t xml:space="preserve">במדבר. </w:t>
      </w:r>
    </w:p>
    <w:p w14:paraId="414A5AFB" w14:textId="3DB60C0D" w:rsidR="005E6815" w:rsidRDefault="005E6815" w:rsidP="005E6815">
      <w:pPr>
        <w:spacing w:line="360" w:lineRule="auto"/>
        <w:rPr>
          <w:rFonts w:ascii="Narkisim" w:hAnsi="Narkisim"/>
          <w:b/>
          <w:bCs/>
          <w:rtl/>
        </w:rPr>
      </w:pPr>
      <w:r w:rsidRPr="007439B1">
        <w:rPr>
          <w:rFonts w:ascii="Narkisim" w:hAnsi="Narkisim"/>
          <w:rtl/>
        </w:rPr>
        <w:t xml:space="preserve">רש"י (ד"ה </w:t>
      </w:r>
      <w:proofErr w:type="spellStart"/>
      <w:r w:rsidRPr="007439B1">
        <w:rPr>
          <w:rFonts w:ascii="Narkisim" w:hAnsi="Narkisim"/>
          <w:rtl/>
        </w:rPr>
        <w:t>רש"א</w:t>
      </w:r>
      <w:proofErr w:type="spellEnd"/>
      <w:r w:rsidRPr="007439B1">
        <w:rPr>
          <w:rFonts w:ascii="Narkisim" w:hAnsi="Narkisim"/>
          <w:rtl/>
        </w:rPr>
        <w:t xml:space="preserve">) </w:t>
      </w:r>
      <w:r w:rsidR="00581869">
        <w:rPr>
          <w:rFonts w:ascii="Narkisim" w:hAnsi="Narkisim" w:hint="cs"/>
          <w:rtl/>
        </w:rPr>
        <w:t>מסביר ומסכם</w:t>
      </w:r>
      <w:r w:rsidRPr="007439B1">
        <w:rPr>
          <w:rFonts w:ascii="Narkisim" w:hAnsi="Narkisim"/>
          <w:rtl/>
        </w:rPr>
        <w:t xml:space="preserve"> בקצרה את שיטות</w:t>
      </w:r>
      <w:r w:rsidR="00581869">
        <w:rPr>
          <w:rFonts w:ascii="Narkisim" w:hAnsi="Narkisim" w:hint="cs"/>
          <w:rtl/>
        </w:rPr>
        <w:t>יהם</w:t>
      </w:r>
      <w:r w:rsidRPr="007439B1">
        <w:rPr>
          <w:rFonts w:ascii="Narkisim" w:hAnsi="Narkisim"/>
          <w:rtl/>
        </w:rPr>
        <w:t xml:space="preserve"> השונות </w:t>
      </w:r>
      <w:r w:rsidR="004F48CF">
        <w:rPr>
          <w:rFonts w:ascii="Narkisim" w:hAnsi="Narkisim" w:hint="cs"/>
          <w:rtl/>
        </w:rPr>
        <w:t xml:space="preserve">של </w:t>
      </w:r>
      <w:r w:rsidR="00581869">
        <w:rPr>
          <w:rFonts w:ascii="Narkisim" w:hAnsi="Narkisim" w:hint="cs"/>
          <w:rtl/>
        </w:rPr>
        <w:t xml:space="preserve">ארבעת </w:t>
      </w:r>
      <w:r w:rsidR="004F48CF">
        <w:rPr>
          <w:rFonts w:ascii="Narkisim" w:hAnsi="Narkisim" w:hint="cs"/>
          <w:rtl/>
        </w:rPr>
        <w:t>ה</w:t>
      </w:r>
      <w:r w:rsidRPr="007439B1">
        <w:rPr>
          <w:rFonts w:ascii="Narkisim" w:hAnsi="Narkisim"/>
          <w:rtl/>
        </w:rPr>
        <w:t xml:space="preserve">תנאים: </w:t>
      </w:r>
    </w:p>
    <w:p w14:paraId="5C913875" w14:textId="33A06248" w:rsidR="005E6815" w:rsidRDefault="005E6815" w:rsidP="005E6815">
      <w:pPr>
        <w:numPr>
          <w:ilvl w:val="0"/>
          <w:numId w:val="32"/>
        </w:numPr>
        <w:tabs>
          <w:tab w:val="clear" w:pos="4620"/>
        </w:tabs>
        <w:spacing w:after="0" w:line="360" w:lineRule="auto"/>
        <w:rPr>
          <w:rFonts w:ascii="Narkisim" w:hAnsi="Narkisim"/>
          <w:rtl/>
        </w:rPr>
      </w:pPr>
      <w:r w:rsidRPr="007439B1">
        <w:rPr>
          <w:rFonts w:ascii="Narkisim" w:hAnsi="Narkisim"/>
          <w:b/>
          <w:bCs/>
          <w:rtl/>
        </w:rPr>
        <w:t>ר' יהודה</w:t>
      </w:r>
      <w:r w:rsidR="004F48CF">
        <w:rPr>
          <w:rFonts w:ascii="Narkisim" w:hAnsi="Narkisim" w:hint="cs"/>
          <w:rtl/>
        </w:rPr>
        <w:t>:</w:t>
      </w:r>
      <w:r w:rsidRPr="007439B1">
        <w:rPr>
          <w:rFonts w:ascii="Narkisim" w:hAnsi="Narkisim"/>
          <w:rtl/>
        </w:rPr>
        <w:t xml:space="preserve"> צריך ששני ההורים של </w:t>
      </w:r>
      <w:proofErr w:type="spellStart"/>
      <w:r w:rsidRPr="007439B1">
        <w:rPr>
          <w:rFonts w:ascii="Narkisim" w:hAnsi="Narkisim"/>
          <w:rtl/>
        </w:rPr>
        <w:t>האשה</w:t>
      </w:r>
      <w:proofErr w:type="spellEnd"/>
      <w:r w:rsidRPr="007439B1">
        <w:rPr>
          <w:rFonts w:ascii="Narkisim" w:hAnsi="Narkisim"/>
          <w:rtl/>
        </w:rPr>
        <w:t xml:space="preserve"> </w:t>
      </w:r>
      <w:proofErr w:type="spellStart"/>
      <w:r w:rsidRPr="007439B1">
        <w:rPr>
          <w:rFonts w:ascii="Narkisim" w:hAnsi="Narkisim"/>
          <w:rtl/>
        </w:rPr>
        <w:t>יוולדו</w:t>
      </w:r>
      <w:proofErr w:type="spellEnd"/>
      <w:r w:rsidRPr="007439B1">
        <w:rPr>
          <w:rFonts w:ascii="Narkisim" w:hAnsi="Narkisim"/>
          <w:rtl/>
        </w:rPr>
        <w:t xml:space="preserve"> כיהודים; אם אחד ההורים הוא גר </w:t>
      </w:r>
      <w:r w:rsidR="004F48CF">
        <w:rPr>
          <w:rFonts w:ascii="Narkisim" w:hAnsi="Narkisim"/>
          <w:rtl/>
        </w:rPr>
        <w:t>–</w:t>
      </w:r>
      <w:r w:rsidR="004F48CF">
        <w:rPr>
          <w:rFonts w:ascii="Narkisim" w:hAnsi="Narkisim" w:hint="cs"/>
          <w:rtl/>
        </w:rPr>
        <w:t xml:space="preserve"> </w:t>
      </w:r>
      <w:r>
        <w:rPr>
          <w:rFonts w:ascii="Narkisim" w:hAnsi="Narkisim" w:hint="cs"/>
          <w:rtl/>
        </w:rPr>
        <w:t xml:space="preserve">הבת </w:t>
      </w:r>
      <w:r w:rsidRPr="007439B1">
        <w:rPr>
          <w:rFonts w:ascii="Narkisim" w:hAnsi="Narkisim"/>
          <w:rtl/>
        </w:rPr>
        <w:t xml:space="preserve">פסולה לכהונה. </w:t>
      </w:r>
    </w:p>
    <w:p w14:paraId="4A2FC236" w14:textId="1C4F11A0" w:rsidR="005E6815" w:rsidRDefault="005E6815" w:rsidP="005E6815">
      <w:pPr>
        <w:numPr>
          <w:ilvl w:val="0"/>
          <w:numId w:val="32"/>
        </w:numPr>
        <w:tabs>
          <w:tab w:val="clear" w:pos="4620"/>
        </w:tabs>
        <w:spacing w:after="0" w:line="360" w:lineRule="auto"/>
        <w:rPr>
          <w:rFonts w:ascii="Narkisim" w:hAnsi="Narkisim"/>
          <w:rtl/>
        </w:rPr>
      </w:pPr>
      <w:r w:rsidRPr="007439B1">
        <w:rPr>
          <w:rFonts w:ascii="Narkisim" w:hAnsi="Narkisim"/>
          <w:b/>
          <w:bCs/>
          <w:rtl/>
        </w:rPr>
        <w:t>ר' אליעזר בן יעקב</w:t>
      </w:r>
      <w:r w:rsidR="004F48CF">
        <w:rPr>
          <w:rFonts w:ascii="Narkisim" w:hAnsi="Narkisim" w:hint="cs"/>
          <w:rtl/>
        </w:rPr>
        <w:t>:</w:t>
      </w:r>
      <w:r w:rsidRPr="007439B1">
        <w:rPr>
          <w:rFonts w:ascii="Narkisim" w:hAnsi="Narkisim"/>
          <w:rtl/>
        </w:rPr>
        <w:t xml:space="preserve"> בת גר וגיורת פסולה, אך אם אחד מההורים אינו גר אז כשרה לכהונה. </w:t>
      </w:r>
    </w:p>
    <w:p w14:paraId="253A6610" w14:textId="550C233C" w:rsidR="005E6815" w:rsidRDefault="005E6815" w:rsidP="005E6815">
      <w:pPr>
        <w:numPr>
          <w:ilvl w:val="0"/>
          <w:numId w:val="32"/>
        </w:numPr>
        <w:tabs>
          <w:tab w:val="clear" w:pos="4620"/>
        </w:tabs>
        <w:spacing w:after="0" w:line="360" w:lineRule="auto"/>
        <w:rPr>
          <w:rFonts w:ascii="Narkisim" w:hAnsi="Narkisim"/>
          <w:b/>
          <w:bCs/>
          <w:rtl/>
        </w:rPr>
      </w:pPr>
      <w:r w:rsidRPr="007439B1">
        <w:rPr>
          <w:rFonts w:ascii="Narkisim" w:hAnsi="Narkisim"/>
          <w:b/>
          <w:bCs/>
          <w:rtl/>
        </w:rPr>
        <w:t>ר' יוסי</w:t>
      </w:r>
      <w:r w:rsidR="004F48CF">
        <w:rPr>
          <w:rFonts w:ascii="Narkisim" w:hAnsi="Narkisim" w:hint="cs"/>
          <w:rtl/>
        </w:rPr>
        <w:t>:</w:t>
      </w:r>
      <w:r w:rsidRPr="007439B1">
        <w:rPr>
          <w:rFonts w:ascii="Narkisim" w:hAnsi="Narkisim"/>
          <w:rtl/>
        </w:rPr>
        <w:t xml:space="preserve"> העיקר שהורתה </w:t>
      </w:r>
      <w:r w:rsidR="004F48CF">
        <w:rPr>
          <w:rFonts w:ascii="Narkisim" w:hAnsi="Narkisim" w:hint="cs"/>
          <w:rtl/>
        </w:rPr>
        <w:t xml:space="preserve">של הבת </w:t>
      </w:r>
      <w:r w:rsidRPr="007439B1">
        <w:rPr>
          <w:rFonts w:ascii="Narkisim" w:hAnsi="Narkisim"/>
          <w:rtl/>
        </w:rPr>
        <w:t>הייתה בקדושה</w:t>
      </w:r>
      <w:r w:rsidR="004F48CF">
        <w:rPr>
          <w:rFonts w:ascii="Narkisim" w:hAnsi="Narkisim" w:hint="cs"/>
          <w:rtl/>
        </w:rPr>
        <w:t>,</w:t>
      </w:r>
      <w:r w:rsidRPr="007439B1">
        <w:rPr>
          <w:rFonts w:ascii="Narkisim" w:hAnsi="Narkisim"/>
          <w:rtl/>
        </w:rPr>
        <w:t xml:space="preserve"> גם אם היא בת של שני הורים גרים. </w:t>
      </w:r>
    </w:p>
    <w:p w14:paraId="4C6A427D" w14:textId="0D53873D" w:rsidR="005E6815" w:rsidRPr="007439B1" w:rsidRDefault="005E6815" w:rsidP="005E6815">
      <w:pPr>
        <w:numPr>
          <w:ilvl w:val="0"/>
          <w:numId w:val="32"/>
        </w:numPr>
        <w:tabs>
          <w:tab w:val="clear" w:pos="4620"/>
        </w:tabs>
        <w:spacing w:after="0" w:line="360" w:lineRule="auto"/>
        <w:rPr>
          <w:rFonts w:ascii="Narkisim" w:hAnsi="Narkisim"/>
          <w:rtl/>
        </w:rPr>
      </w:pPr>
      <w:proofErr w:type="spellStart"/>
      <w:r w:rsidRPr="007439B1">
        <w:rPr>
          <w:rFonts w:ascii="Narkisim" w:hAnsi="Narkisim"/>
          <w:b/>
          <w:bCs/>
          <w:rtl/>
        </w:rPr>
        <w:t>רשב"י</w:t>
      </w:r>
      <w:proofErr w:type="spellEnd"/>
      <w:r w:rsidR="004F48CF">
        <w:rPr>
          <w:rFonts w:ascii="Narkisim" w:hAnsi="Narkisim" w:hint="cs"/>
          <w:rtl/>
        </w:rPr>
        <w:t>:</w:t>
      </w:r>
      <w:r w:rsidRPr="007439B1">
        <w:rPr>
          <w:rFonts w:ascii="Narkisim" w:hAnsi="Narkisim"/>
          <w:rtl/>
        </w:rPr>
        <w:t xml:space="preserve"> גם בת שהתגיירה כשהייתה קטנה מגיל שלוש כשרה לכהונה.</w:t>
      </w:r>
    </w:p>
    <w:p w14:paraId="2385849D" w14:textId="77777777" w:rsidR="005E6815" w:rsidRDefault="005E6815" w:rsidP="005E6815">
      <w:pPr>
        <w:pStyle w:val="Heading3"/>
        <w:spacing w:line="360" w:lineRule="auto"/>
        <w:rPr>
          <w:szCs w:val="24"/>
          <w:rtl/>
        </w:rPr>
      </w:pPr>
      <w:r>
        <w:rPr>
          <w:rFonts w:hint="cs"/>
          <w:szCs w:val="24"/>
          <w:rtl/>
        </w:rPr>
        <w:lastRenderedPageBreak/>
        <w:t>ב. הכרעת התלמודים בסוגיה</w:t>
      </w:r>
    </w:p>
    <w:p w14:paraId="543D2E49" w14:textId="0E9E01EA" w:rsidR="005E6815" w:rsidRPr="007439B1" w:rsidRDefault="005E6815" w:rsidP="005E6815">
      <w:pPr>
        <w:spacing w:line="360" w:lineRule="auto"/>
        <w:rPr>
          <w:rFonts w:ascii="Narkisim" w:hAnsi="Narkisim"/>
          <w:rtl/>
        </w:rPr>
      </w:pPr>
      <w:r w:rsidRPr="007439B1">
        <w:rPr>
          <w:rFonts w:ascii="Narkisim" w:hAnsi="Narkisim"/>
          <w:rtl/>
        </w:rPr>
        <w:t xml:space="preserve">מחלוקת תנאים זו מופיעה במספר סוגיות. הגמרא ביבמות בדף ס </w:t>
      </w:r>
      <w:r w:rsidR="004F48CF">
        <w:rPr>
          <w:rFonts w:ascii="Narkisim" w:hAnsi="Narkisim" w:hint="cs"/>
          <w:rtl/>
        </w:rPr>
        <w:t xml:space="preserve">ע"א </w:t>
      </w:r>
      <w:r w:rsidRPr="007439B1">
        <w:rPr>
          <w:rFonts w:ascii="Narkisim" w:hAnsi="Narkisim"/>
          <w:rtl/>
        </w:rPr>
        <w:t xml:space="preserve">דנה בדיני פסולי כהונה, ומביאה את דעת </w:t>
      </w:r>
      <w:proofErr w:type="spellStart"/>
      <w:r w:rsidRPr="007439B1">
        <w:rPr>
          <w:rFonts w:ascii="Narkisim" w:hAnsi="Narkisim"/>
          <w:rtl/>
        </w:rPr>
        <w:t>רשב"י</w:t>
      </w:r>
      <w:proofErr w:type="spellEnd"/>
      <w:r w:rsidRPr="007439B1">
        <w:rPr>
          <w:rFonts w:ascii="Narkisim" w:hAnsi="Narkisim"/>
          <w:rtl/>
        </w:rPr>
        <w:t xml:space="preserve"> במהלך הדיון בשאלה האם מותר לכהן גדול להתחתן עם מוכת עץ. הגמרא מביאה רק</w:t>
      </w:r>
      <w:r w:rsidR="00581869">
        <w:rPr>
          <w:rFonts w:ascii="Narkisim" w:hAnsi="Narkisim" w:hint="cs"/>
          <w:rtl/>
        </w:rPr>
        <w:t xml:space="preserve"> את</w:t>
      </w:r>
      <w:r w:rsidRPr="007439B1">
        <w:rPr>
          <w:rFonts w:ascii="Narkisim" w:hAnsi="Narkisim"/>
          <w:rtl/>
        </w:rPr>
        <w:t xml:space="preserve"> </w:t>
      </w:r>
      <w:r w:rsidR="004F48CF">
        <w:rPr>
          <w:rFonts w:ascii="Narkisim" w:hAnsi="Narkisim" w:hint="cs"/>
          <w:rtl/>
        </w:rPr>
        <w:t xml:space="preserve">דעתו של </w:t>
      </w:r>
      <w:proofErr w:type="spellStart"/>
      <w:r w:rsidR="004F48CF">
        <w:rPr>
          <w:rFonts w:ascii="Narkisim" w:hAnsi="Narkisim" w:hint="cs"/>
          <w:rtl/>
        </w:rPr>
        <w:t>רשב"י</w:t>
      </w:r>
      <w:proofErr w:type="spellEnd"/>
      <w:r w:rsidR="004F48CF">
        <w:rPr>
          <w:rFonts w:ascii="Narkisim" w:hAnsi="Narkisim" w:hint="cs"/>
          <w:rtl/>
        </w:rPr>
        <w:t xml:space="preserve"> ומתעלמת לכאורה מהדעות האחרות.  כמו כן, הגמרא </w:t>
      </w:r>
      <w:r w:rsidRPr="007439B1">
        <w:rPr>
          <w:rFonts w:ascii="Narkisim" w:hAnsi="Narkisim"/>
          <w:rtl/>
        </w:rPr>
        <w:t xml:space="preserve">מבארת </w:t>
      </w:r>
      <w:r w:rsidR="004F48CF">
        <w:rPr>
          <w:rFonts w:ascii="Narkisim" w:hAnsi="Narkisim" w:hint="cs"/>
          <w:rtl/>
        </w:rPr>
        <w:t xml:space="preserve">כיצד לומד </w:t>
      </w:r>
      <w:proofErr w:type="spellStart"/>
      <w:r w:rsidR="004F48CF">
        <w:rPr>
          <w:rFonts w:ascii="Narkisim" w:hAnsi="Narkisim" w:hint="cs"/>
          <w:rtl/>
        </w:rPr>
        <w:t>רשב"י</w:t>
      </w:r>
      <w:proofErr w:type="spellEnd"/>
      <w:r w:rsidR="004F48CF">
        <w:rPr>
          <w:rFonts w:ascii="Narkisim" w:hAnsi="Narkisim" w:hint="cs"/>
          <w:rtl/>
        </w:rPr>
        <w:t xml:space="preserve"> את </w:t>
      </w:r>
      <w:r w:rsidRPr="007439B1">
        <w:rPr>
          <w:rFonts w:ascii="Narkisim" w:hAnsi="Narkisim"/>
          <w:rtl/>
        </w:rPr>
        <w:t>דינו מספר במדבר לאור הפסוקים בעניין מלחמת מדיין ו</w:t>
      </w:r>
      <w:r w:rsidR="004F48CF">
        <w:rPr>
          <w:rFonts w:ascii="Narkisim" w:hAnsi="Narkisim" w:hint="cs"/>
          <w:rtl/>
        </w:rPr>
        <w:t xml:space="preserve">היא </w:t>
      </w:r>
      <w:r w:rsidRPr="007439B1">
        <w:rPr>
          <w:rFonts w:ascii="Narkisim" w:hAnsi="Narkisim"/>
          <w:rtl/>
        </w:rPr>
        <w:t xml:space="preserve">אינה מזכירה כלל את הפסוק ביחזקאל. לאחר מכן הגמרא שואלת האם הלכה כדעת </w:t>
      </w:r>
      <w:proofErr w:type="spellStart"/>
      <w:r w:rsidRPr="007439B1">
        <w:rPr>
          <w:rFonts w:ascii="Narkisim" w:hAnsi="Narkisim"/>
          <w:rtl/>
        </w:rPr>
        <w:t>רשב"י</w:t>
      </w:r>
      <w:proofErr w:type="spellEnd"/>
      <w:r w:rsidRPr="007439B1">
        <w:rPr>
          <w:rFonts w:ascii="Narkisim" w:hAnsi="Narkisim"/>
          <w:rtl/>
        </w:rPr>
        <w:t>:</w:t>
      </w:r>
    </w:p>
    <w:p w14:paraId="4A2589A6" w14:textId="77777777" w:rsidR="005E6815" w:rsidRDefault="005E6815" w:rsidP="005E6815">
      <w:pPr>
        <w:pStyle w:val="Quote"/>
        <w:rPr>
          <w:rFonts w:cs="Arial"/>
          <w:sz w:val="20"/>
          <w:szCs w:val="22"/>
          <w:rtl/>
        </w:rPr>
      </w:pPr>
      <w:r>
        <w:rPr>
          <w:rFonts w:cs="Arial" w:hint="eastAsia"/>
          <w:sz w:val="20"/>
          <w:szCs w:val="22"/>
          <w:rtl/>
        </w:rPr>
        <w:t>אמר</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יעקב</w:t>
      </w:r>
      <w:r>
        <w:rPr>
          <w:rFonts w:cs="Arial"/>
          <w:sz w:val="20"/>
          <w:szCs w:val="22"/>
          <w:rtl/>
        </w:rPr>
        <w:t xml:space="preserve"> </w:t>
      </w:r>
      <w:r>
        <w:rPr>
          <w:rFonts w:cs="Arial" w:hint="eastAsia"/>
          <w:sz w:val="20"/>
          <w:szCs w:val="22"/>
          <w:rtl/>
        </w:rPr>
        <w:t>בר</w:t>
      </w:r>
      <w:r>
        <w:rPr>
          <w:rFonts w:cs="Arial"/>
          <w:sz w:val="20"/>
          <w:szCs w:val="22"/>
          <w:rtl/>
        </w:rPr>
        <w:t xml:space="preserve"> </w:t>
      </w:r>
      <w:proofErr w:type="spellStart"/>
      <w:r>
        <w:rPr>
          <w:rFonts w:cs="Arial" w:hint="eastAsia"/>
          <w:sz w:val="20"/>
          <w:szCs w:val="22"/>
          <w:rtl/>
        </w:rPr>
        <w:t>אידי</w:t>
      </w:r>
      <w:proofErr w:type="spellEnd"/>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יהושע</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לוי</w:t>
      </w:r>
      <w:r>
        <w:rPr>
          <w:rFonts w:cs="Arial"/>
          <w:sz w:val="20"/>
          <w:szCs w:val="22"/>
          <w:rtl/>
        </w:rPr>
        <w:t xml:space="preserve">: </w:t>
      </w:r>
      <w:r>
        <w:rPr>
          <w:rFonts w:cs="Arial" w:hint="eastAsia"/>
          <w:sz w:val="20"/>
          <w:szCs w:val="22"/>
          <w:rtl/>
        </w:rPr>
        <w:t>הלכה</w:t>
      </w:r>
      <w:r>
        <w:rPr>
          <w:rFonts w:cs="Arial"/>
          <w:sz w:val="20"/>
          <w:szCs w:val="22"/>
          <w:rtl/>
        </w:rPr>
        <w:t xml:space="preserve"> </w:t>
      </w:r>
      <w:r>
        <w:rPr>
          <w:rFonts w:cs="Arial" w:hint="eastAsia"/>
          <w:sz w:val="20"/>
          <w:szCs w:val="22"/>
          <w:rtl/>
        </w:rPr>
        <w:t>כרבי</w:t>
      </w:r>
      <w:r>
        <w:rPr>
          <w:rFonts w:cs="Arial"/>
          <w:sz w:val="20"/>
          <w:szCs w:val="22"/>
          <w:rtl/>
        </w:rPr>
        <w:t xml:space="preserve"> </w:t>
      </w:r>
      <w:r>
        <w:rPr>
          <w:rFonts w:cs="Arial" w:hint="eastAsia"/>
          <w:sz w:val="20"/>
          <w:szCs w:val="22"/>
          <w:rtl/>
        </w:rPr>
        <w:t>שמעון</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יוחאי</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r>
        <w:rPr>
          <w:rFonts w:cs="Arial" w:hint="eastAsia"/>
          <w:sz w:val="20"/>
          <w:szCs w:val="22"/>
          <w:rtl/>
        </w:rPr>
        <w:t>רבי</w:t>
      </w:r>
      <w:r>
        <w:rPr>
          <w:rFonts w:cs="Arial"/>
          <w:sz w:val="20"/>
          <w:szCs w:val="22"/>
          <w:rtl/>
        </w:rPr>
        <w:t xml:space="preserve"> </w:t>
      </w:r>
      <w:proofErr w:type="spellStart"/>
      <w:r>
        <w:rPr>
          <w:rFonts w:cs="Arial" w:hint="eastAsia"/>
          <w:sz w:val="20"/>
          <w:szCs w:val="22"/>
          <w:rtl/>
        </w:rPr>
        <w:t>זירא</w:t>
      </w:r>
      <w:proofErr w:type="spellEnd"/>
      <w:r>
        <w:rPr>
          <w:rFonts w:cs="Arial"/>
          <w:sz w:val="20"/>
          <w:szCs w:val="22"/>
          <w:rtl/>
        </w:rPr>
        <w:t xml:space="preserve"> </w:t>
      </w:r>
      <w:r>
        <w:rPr>
          <w:rFonts w:cs="Arial" w:hint="eastAsia"/>
          <w:sz w:val="20"/>
          <w:szCs w:val="22"/>
          <w:rtl/>
        </w:rPr>
        <w:t>לרבי</w:t>
      </w:r>
      <w:r>
        <w:rPr>
          <w:rFonts w:cs="Arial"/>
          <w:sz w:val="20"/>
          <w:szCs w:val="22"/>
          <w:rtl/>
        </w:rPr>
        <w:t xml:space="preserve"> </w:t>
      </w:r>
      <w:r>
        <w:rPr>
          <w:rFonts w:cs="Arial" w:hint="eastAsia"/>
          <w:sz w:val="20"/>
          <w:szCs w:val="22"/>
          <w:rtl/>
        </w:rPr>
        <w:t>יעקב</w:t>
      </w:r>
      <w:r>
        <w:rPr>
          <w:rFonts w:cs="Arial"/>
          <w:sz w:val="20"/>
          <w:szCs w:val="22"/>
          <w:rtl/>
        </w:rPr>
        <w:t xml:space="preserve"> </w:t>
      </w:r>
      <w:r>
        <w:rPr>
          <w:rFonts w:cs="Arial" w:hint="eastAsia"/>
          <w:sz w:val="20"/>
          <w:szCs w:val="22"/>
          <w:rtl/>
        </w:rPr>
        <w:t>בר</w:t>
      </w:r>
      <w:r>
        <w:rPr>
          <w:rFonts w:cs="Arial"/>
          <w:sz w:val="20"/>
          <w:szCs w:val="22"/>
          <w:rtl/>
        </w:rPr>
        <w:t xml:space="preserve"> </w:t>
      </w:r>
      <w:proofErr w:type="spellStart"/>
      <w:r>
        <w:rPr>
          <w:rFonts w:cs="Arial" w:hint="eastAsia"/>
          <w:sz w:val="20"/>
          <w:szCs w:val="22"/>
          <w:rtl/>
        </w:rPr>
        <w:t>אידי</w:t>
      </w:r>
      <w:proofErr w:type="spellEnd"/>
      <w:r>
        <w:rPr>
          <w:rFonts w:cs="Arial"/>
          <w:sz w:val="20"/>
          <w:szCs w:val="22"/>
          <w:rtl/>
        </w:rPr>
        <w:t xml:space="preserve">: </w:t>
      </w:r>
      <w:r>
        <w:rPr>
          <w:rFonts w:cs="Arial" w:hint="eastAsia"/>
          <w:sz w:val="20"/>
          <w:szCs w:val="22"/>
          <w:rtl/>
        </w:rPr>
        <w:t>בפירוש</w:t>
      </w:r>
      <w:r>
        <w:rPr>
          <w:rFonts w:cs="Arial"/>
          <w:sz w:val="20"/>
          <w:szCs w:val="22"/>
          <w:rtl/>
        </w:rPr>
        <w:t xml:space="preserve"> </w:t>
      </w:r>
      <w:proofErr w:type="spellStart"/>
      <w:r>
        <w:rPr>
          <w:rFonts w:cs="Arial" w:hint="eastAsia"/>
          <w:sz w:val="20"/>
          <w:szCs w:val="22"/>
          <w:rtl/>
        </w:rPr>
        <w:t>שמיע</w:t>
      </w:r>
      <w:proofErr w:type="spellEnd"/>
      <w:r>
        <w:rPr>
          <w:rFonts w:cs="Arial"/>
          <w:sz w:val="20"/>
          <w:szCs w:val="22"/>
          <w:rtl/>
        </w:rPr>
        <w:t xml:space="preserve"> </w:t>
      </w:r>
      <w:r>
        <w:rPr>
          <w:rFonts w:cs="Arial" w:hint="eastAsia"/>
          <w:sz w:val="20"/>
          <w:szCs w:val="22"/>
          <w:rtl/>
        </w:rPr>
        <w:t>לך</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מכללא</w:t>
      </w:r>
      <w:r>
        <w:rPr>
          <w:rFonts w:cs="Arial"/>
          <w:sz w:val="20"/>
          <w:szCs w:val="22"/>
          <w:rtl/>
        </w:rPr>
        <w:t xml:space="preserve"> </w:t>
      </w:r>
      <w:proofErr w:type="spellStart"/>
      <w:r>
        <w:rPr>
          <w:rFonts w:cs="Arial" w:hint="eastAsia"/>
          <w:sz w:val="20"/>
          <w:szCs w:val="22"/>
          <w:rtl/>
        </w:rPr>
        <w:t>שמיע</w:t>
      </w:r>
      <w:proofErr w:type="spellEnd"/>
      <w:r>
        <w:rPr>
          <w:rFonts w:cs="Arial"/>
          <w:sz w:val="20"/>
          <w:szCs w:val="22"/>
          <w:rtl/>
        </w:rPr>
        <w:t xml:space="preserve"> </w:t>
      </w:r>
      <w:r>
        <w:rPr>
          <w:rFonts w:cs="Arial" w:hint="eastAsia"/>
          <w:sz w:val="20"/>
          <w:szCs w:val="22"/>
          <w:rtl/>
        </w:rPr>
        <w:t>לך</w:t>
      </w:r>
      <w:r>
        <w:rPr>
          <w:rFonts w:cs="Arial"/>
          <w:sz w:val="20"/>
          <w:szCs w:val="22"/>
          <w:rtl/>
        </w:rPr>
        <w:t xml:space="preserve">? </w:t>
      </w:r>
      <w:r>
        <w:rPr>
          <w:rFonts w:cs="Arial" w:hint="eastAsia"/>
          <w:sz w:val="20"/>
          <w:szCs w:val="22"/>
          <w:rtl/>
        </w:rPr>
        <w:t>מאי</w:t>
      </w:r>
      <w:r>
        <w:rPr>
          <w:rFonts w:cs="Arial"/>
          <w:sz w:val="20"/>
          <w:szCs w:val="22"/>
          <w:rtl/>
        </w:rPr>
        <w:t xml:space="preserve"> </w:t>
      </w:r>
      <w:proofErr w:type="spellStart"/>
      <w:r>
        <w:rPr>
          <w:rFonts w:cs="Arial" w:hint="eastAsia"/>
          <w:sz w:val="20"/>
          <w:szCs w:val="22"/>
          <w:rtl/>
        </w:rPr>
        <w:t>כללא</w:t>
      </w:r>
      <w:proofErr w:type="spellEnd"/>
      <w:r>
        <w:rPr>
          <w:rFonts w:cs="Arial"/>
          <w:sz w:val="20"/>
          <w:szCs w:val="22"/>
          <w:rtl/>
        </w:rPr>
        <w:t xml:space="preserve">? </w:t>
      </w:r>
      <w:proofErr w:type="spellStart"/>
      <w:r>
        <w:rPr>
          <w:rFonts w:cs="Arial" w:hint="eastAsia"/>
          <w:sz w:val="20"/>
          <w:szCs w:val="22"/>
          <w:rtl/>
        </w:rPr>
        <w:t>דאמר</w:t>
      </w:r>
      <w:proofErr w:type="spellEnd"/>
      <w:r>
        <w:rPr>
          <w:rFonts w:cs="Arial"/>
          <w:sz w:val="20"/>
          <w:szCs w:val="22"/>
          <w:rtl/>
        </w:rPr>
        <w:t xml:space="preserve"> </w:t>
      </w:r>
      <w:r>
        <w:rPr>
          <w:rFonts w:cs="Arial" w:hint="eastAsia"/>
          <w:sz w:val="20"/>
          <w:szCs w:val="22"/>
          <w:rtl/>
        </w:rPr>
        <w:t>ר</w:t>
      </w:r>
      <w:r>
        <w:rPr>
          <w:rFonts w:cs="Arial"/>
          <w:sz w:val="20"/>
          <w:szCs w:val="22"/>
          <w:rtl/>
        </w:rPr>
        <w:t xml:space="preserve">' </w:t>
      </w:r>
      <w:r>
        <w:rPr>
          <w:rFonts w:cs="Arial" w:hint="eastAsia"/>
          <w:sz w:val="20"/>
          <w:szCs w:val="22"/>
          <w:rtl/>
        </w:rPr>
        <w:t>יהושע</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לוי</w:t>
      </w:r>
      <w:r>
        <w:rPr>
          <w:rFonts w:cs="Arial"/>
          <w:sz w:val="20"/>
          <w:szCs w:val="22"/>
          <w:rtl/>
        </w:rPr>
        <w:t xml:space="preserve">: </w:t>
      </w:r>
      <w:r>
        <w:rPr>
          <w:rFonts w:cs="Arial" w:hint="eastAsia"/>
          <w:sz w:val="20"/>
          <w:szCs w:val="22"/>
          <w:rtl/>
        </w:rPr>
        <w:t>עיר</w:t>
      </w:r>
      <w:r>
        <w:rPr>
          <w:rFonts w:cs="Arial"/>
          <w:sz w:val="20"/>
          <w:szCs w:val="22"/>
          <w:rtl/>
        </w:rPr>
        <w:t xml:space="preserve"> </w:t>
      </w:r>
      <w:r>
        <w:rPr>
          <w:rFonts w:cs="Arial" w:hint="eastAsia"/>
          <w:sz w:val="20"/>
          <w:szCs w:val="22"/>
          <w:rtl/>
        </w:rPr>
        <w:t>אחת</w:t>
      </w:r>
      <w:r>
        <w:rPr>
          <w:rFonts w:cs="Arial"/>
          <w:sz w:val="20"/>
          <w:szCs w:val="22"/>
          <w:rtl/>
        </w:rPr>
        <w:t xml:space="preserve"> </w:t>
      </w:r>
      <w:proofErr w:type="spellStart"/>
      <w:r>
        <w:rPr>
          <w:rFonts w:cs="Arial" w:hint="eastAsia"/>
          <w:sz w:val="20"/>
          <w:szCs w:val="22"/>
          <w:rtl/>
        </w:rPr>
        <w:t>היתה</w:t>
      </w:r>
      <w:proofErr w:type="spellEnd"/>
      <w:r>
        <w:rPr>
          <w:rFonts w:cs="Arial"/>
          <w:sz w:val="20"/>
          <w:szCs w:val="22"/>
          <w:rtl/>
        </w:rPr>
        <w:t xml:space="preserve"> </w:t>
      </w:r>
      <w:r>
        <w:rPr>
          <w:rFonts w:cs="Arial" w:hint="eastAsia"/>
          <w:sz w:val="20"/>
          <w:szCs w:val="22"/>
          <w:rtl/>
        </w:rPr>
        <w:t>בארץ</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שקרא</w:t>
      </w:r>
      <w:r>
        <w:rPr>
          <w:rFonts w:cs="Arial"/>
          <w:sz w:val="20"/>
          <w:szCs w:val="22"/>
          <w:rtl/>
        </w:rPr>
        <w:t xml:space="preserve"> </w:t>
      </w:r>
      <w:r>
        <w:rPr>
          <w:rFonts w:cs="Arial" w:hint="eastAsia"/>
          <w:sz w:val="20"/>
          <w:szCs w:val="22"/>
          <w:rtl/>
        </w:rPr>
        <w:t>עליה</w:t>
      </w:r>
      <w:r>
        <w:rPr>
          <w:rFonts w:cs="Arial"/>
          <w:sz w:val="20"/>
          <w:szCs w:val="22"/>
          <w:rtl/>
        </w:rPr>
        <w:t xml:space="preserve"> </w:t>
      </w:r>
      <w:r>
        <w:rPr>
          <w:rFonts w:cs="Arial" w:hint="eastAsia"/>
          <w:sz w:val="20"/>
          <w:szCs w:val="22"/>
          <w:rtl/>
        </w:rPr>
        <w:t>ערער</w:t>
      </w:r>
      <w:r>
        <w:rPr>
          <w:rFonts w:cs="Arial"/>
          <w:sz w:val="20"/>
          <w:szCs w:val="22"/>
          <w:rtl/>
        </w:rPr>
        <w:t xml:space="preserve">, </w:t>
      </w:r>
      <w:r>
        <w:rPr>
          <w:rFonts w:cs="Arial" w:hint="eastAsia"/>
          <w:sz w:val="20"/>
          <w:szCs w:val="22"/>
          <w:rtl/>
        </w:rPr>
        <w:t>ושגר</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את</w:t>
      </w:r>
      <w:r>
        <w:rPr>
          <w:rFonts w:cs="Arial"/>
          <w:sz w:val="20"/>
          <w:szCs w:val="22"/>
          <w:rtl/>
        </w:rPr>
        <w:t xml:space="preserve"> </w:t>
      </w:r>
      <w:r>
        <w:rPr>
          <w:rFonts w:cs="Arial" w:hint="eastAsia"/>
          <w:sz w:val="20"/>
          <w:szCs w:val="22"/>
          <w:rtl/>
        </w:rPr>
        <w:t>רבי</w:t>
      </w:r>
      <w:r>
        <w:rPr>
          <w:rFonts w:cs="Arial"/>
          <w:sz w:val="20"/>
          <w:szCs w:val="22"/>
          <w:rtl/>
        </w:rPr>
        <w:t xml:space="preserve"> </w:t>
      </w:r>
      <w:proofErr w:type="spellStart"/>
      <w:r>
        <w:rPr>
          <w:rFonts w:cs="Arial" w:hint="eastAsia"/>
          <w:sz w:val="20"/>
          <w:szCs w:val="22"/>
          <w:rtl/>
        </w:rPr>
        <w:t>רומנוס</w:t>
      </w:r>
      <w:proofErr w:type="spellEnd"/>
      <w:r>
        <w:rPr>
          <w:rFonts w:cs="Arial"/>
          <w:sz w:val="20"/>
          <w:szCs w:val="22"/>
          <w:rtl/>
        </w:rPr>
        <w:t xml:space="preserve"> </w:t>
      </w:r>
      <w:r>
        <w:rPr>
          <w:rFonts w:cs="Arial" w:hint="eastAsia"/>
          <w:sz w:val="20"/>
          <w:szCs w:val="22"/>
          <w:rtl/>
        </w:rPr>
        <w:t>ובדקה</w:t>
      </w:r>
      <w:r>
        <w:rPr>
          <w:rFonts w:cs="Arial"/>
          <w:sz w:val="20"/>
          <w:szCs w:val="22"/>
          <w:rtl/>
        </w:rPr>
        <w:t xml:space="preserve">, </w:t>
      </w:r>
      <w:r>
        <w:rPr>
          <w:rFonts w:cs="Arial" w:hint="eastAsia"/>
          <w:sz w:val="20"/>
          <w:szCs w:val="22"/>
          <w:rtl/>
        </w:rPr>
        <w:t>ומצא</w:t>
      </w:r>
      <w:r>
        <w:rPr>
          <w:rFonts w:cs="Arial"/>
          <w:sz w:val="20"/>
          <w:szCs w:val="22"/>
          <w:rtl/>
        </w:rPr>
        <w:t xml:space="preserve"> </w:t>
      </w:r>
      <w:r>
        <w:rPr>
          <w:rFonts w:cs="Arial" w:hint="eastAsia"/>
          <w:sz w:val="20"/>
          <w:szCs w:val="22"/>
          <w:rtl/>
        </w:rPr>
        <w:t>בה</w:t>
      </w:r>
      <w:r>
        <w:rPr>
          <w:rFonts w:cs="Arial"/>
          <w:sz w:val="20"/>
          <w:szCs w:val="22"/>
          <w:rtl/>
        </w:rPr>
        <w:t xml:space="preserve"> </w:t>
      </w:r>
      <w:r>
        <w:rPr>
          <w:rFonts w:cs="Arial" w:hint="eastAsia"/>
          <w:sz w:val="20"/>
          <w:szCs w:val="22"/>
          <w:rtl/>
        </w:rPr>
        <w:t>בת</w:t>
      </w:r>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פחותה</w:t>
      </w:r>
      <w:r>
        <w:rPr>
          <w:rFonts w:cs="Arial"/>
          <w:sz w:val="20"/>
          <w:szCs w:val="22"/>
          <w:rtl/>
        </w:rPr>
        <w:t xml:space="preserve"> </w:t>
      </w:r>
      <w:r>
        <w:rPr>
          <w:rFonts w:cs="Arial" w:hint="eastAsia"/>
          <w:sz w:val="20"/>
          <w:szCs w:val="22"/>
          <w:rtl/>
        </w:rPr>
        <w:t>מבת</w:t>
      </w:r>
      <w:r>
        <w:rPr>
          <w:rFonts w:cs="Arial"/>
          <w:sz w:val="20"/>
          <w:szCs w:val="22"/>
          <w:rtl/>
        </w:rPr>
        <w:t xml:space="preserve"> </w:t>
      </w:r>
      <w:r>
        <w:rPr>
          <w:rFonts w:cs="Arial" w:hint="eastAsia"/>
          <w:sz w:val="20"/>
          <w:szCs w:val="22"/>
          <w:rtl/>
        </w:rPr>
        <w:t>שלש</w:t>
      </w:r>
      <w:r>
        <w:rPr>
          <w:rFonts w:cs="Arial"/>
          <w:sz w:val="20"/>
          <w:szCs w:val="22"/>
          <w:rtl/>
        </w:rPr>
        <w:t xml:space="preserve"> </w:t>
      </w:r>
      <w:r>
        <w:rPr>
          <w:rFonts w:cs="Arial" w:hint="eastAsia"/>
          <w:sz w:val="20"/>
          <w:szCs w:val="22"/>
          <w:rtl/>
        </w:rPr>
        <w:t>שנים</w:t>
      </w:r>
      <w:r>
        <w:rPr>
          <w:rFonts w:cs="Arial"/>
          <w:sz w:val="20"/>
          <w:szCs w:val="22"/>
          <w:rtl/>
        </w:rPr>
        <w:t xml:space="preserve"> </w:t>
      </w:r>
      <w:r>
        <w:rPr>
          <w:rFonts w:cs="Arial" w:hint="eastAsia"/>
          <w:sz w:val="20"/>
          <w:szCs w:val="22"/>
          <w:rtl/>
        </w:rPr>
        <w:t>ויום</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והכשירה</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לכהונה</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r>
        <w:rPr>
          <w:rFonts w:cs="Arial" w:hint="eastAsia"/>
          <w:sz w:val="20"/>
          <w:szCs w:val="22"/>
          <w:rtl/>
        </w:rPr>
        <w:t>בפירוש</w:t>
      </w:r>
      <w:r>
        <w:rPr>
          <w:rFonts w:cs="Arial"/>
          <w:sz w:val="20"/>
          <w:szCs w:val="22"/>
          <w:rtl/>
        </w:rPr>
        <w:t xml:space="preserve"> </w:t>
      </w:r>
      <w:proofErr w:type="spellStart"/>
      <w:r>
        <w:rPr>
          <w:rFonts w:cs="Arial" w:hint="eastAsia"/>
          <w:sz w:val="20"/>
          <w:szCs w:val="22"/>
          <w:rtl/>
        </w:rPr>
        <w:t>שמיע</w:t>
      </w:r>
      <w:proofErr w:type="spellEnd"/>
      <w:r>
        <w:rPr>
          <w:rFonts w:cs="Arial"/>
          <w:sz w:val="20"/>
          <w:szCs w:val="22"/>
          <w:rtl/>
        </w:rPr>
        <w:t xml:space="preserve"> </w:t>
      </w:r>
      <w:r>
        <w:rPr>
          <w:rFonts w:cs="Arial" w:hint="eastAsia"/>
          <w:sz w:val="20"/>
          <w:szCs w:val="22"/>
          <w:rtl/>
        </w:rPr>
        <w:t>לי</w:t>
      </w:r>
      <w:r>
        <w:rPr>
          <w:rFonts w:cs="Arial"/>
          <w:sz w:val="20"/>
          <w:szCs w:val="22"/>
          <w:rtl/>
        </w:rPr>
        <w:t xml:space="preserve">. </w:t>
      </w:r>
      <w:r>
        <w:rPr>
          <w:rFonts w:cs="Arial" w:hint="eastAsia"/>
          <w:sz w:val="20"/>
          <w:szCs w:val="22"/>
          <w:rtl/>
        </w:rPr>
        <w:t>ואי</w:t>
      </w:r>
      <w:r>
        <w:rPr>
          <w:rFonts w:cs="Arial"/>
          <w:sz w:val="20"/>
          <w:szCs w:val="22"/>
          <w:rtl/>
        </w:rPr>
        <w:t xml:space="preserve"> </w:t>
      </w:r>
      <w:r>
        <w:rPr>
          <w:rFonts w:cs="Arial" w:hint="eastAsia"/>
          <w:sz w:val="20"/>
          <w:szCs w:val="22"/>
          <w:rtl/>
        </w:rPr>
        <w:t>מכללא</w:t>
      </w:r>
      <w:r>
        <w:rPr>
          <w:rFonts w:cs="Arial"/>
          <w:sz w:val="20"/>
          <w:szCs w:val="22"/>
          <w:rtl/>
        </w:rPr>
        <w:t xml:space="preserve"> </w:t>
      </w:r>
      <w:r>
        <w:rPr>
          <w:rFonts w:cs="Arial" w:hint="eastAsia"/>
          <w:sz w:val="20"/>
          <w:szCs w:val="22"/>
          <w:rtl/>
        </w:rPr>
        <w:t>מאי</w:t>
      </w:r>
      <w:r>
        <w:rPr>
          <w:rFonts w:cs="Arial"/>
          <w:sz w:val="20"/>
          <w:szCs w:val="22"/>
          <w:rtl/>
        </w:rPr>
        <w:t xml:space="preserve">? </w:t>
      </w:r>
      <w:proofErr w:type="spellStart"/>
      <w:r>
        <w:rPr>
          <w:rFonts w:cs="Arial" w:hint="eastAsia"/>
          <w:sz w:val="20"/>
          <w:szCs w:val="22"/>
          <w:rtl/>
        </w:rPr>
        <w:t>דלמא</w:t>
      </w:r>
      <w:proofErr w:type="spellEnd"/>
      <w:r>
        <w:rPr>
          <w:rFonts w:cs="Arial"/>
          <w:sz w:val="20"/>
          <w:szCs w:val="22"/>
          <w:rtl/>
        </w:rPr>
        <w:t xml:space="preserve"> </w:t>
      </w:r>
      <w:r>
        <w:rPr>
          <w:rFonts w:cs="Arial" w:hint="eastAsia"/>
          <w:sz w:val="20"/>
          <w:szCs w:val="22"/>
          <w:rtl/>
        </w:rPr>
        <w:t>שאני</w:t>
      </w:r>
      <w:r>
        <w:rPr>
          <w:rFonts w:cs="Arial"/>
          <w:sz w:val="20"/>
          <w:szCs w:val="22"/>
          <w:rtl/>
        </w:rPr>
        <w:t xml:space="preserve"> </w:t>
      </w:r>
      <w:r>
        <w:rPr>
          <w:rFonts w:cs="Arial" w:hint="eastAsia"/>
          <w:sz w:val="20"/>
          <w:szCs w:val="22"/>
          <w:rtl/>
        </w:rPr>
        <w:t>התם</w:t>
      </w:r>
      <w:r>
        <w:rPr>
          <w:rFonts w:cs="Arial"/>
          <w:sz w:val="20"/>
          <w:szCs w:val="22"/>
          <w:rtl/>
        </w:rPr>
        <w:t xml:space="preserve">, </w:t>
      </w:r>
      <w:r>
        <w:rPr>
          <w:rFonts w:cs="Arial" w:hint="eastAsia"/>
          <w:sz w:val="20"/>
          <w:szCs w:val="22"/>
          <w:rtl/>
        </w:rPr>
        <w:t>הואיל</w:t>
      </w:r>
      <w:r>
        <w:rPr>
          <w:rFonts w:cs="Arial"/>
          <w:sz w:val="20"/>
          <w:szCs w:val="22"/>
          <w:rtl/>
        </w:rPr>
        <w:t xml:space="preserve"> </w:t>
      </w:r>
      <w:proofErr w:type="spellStart"/>
      <w:r>
        <w:rPr>
          <w:rFonts w:cs="Arial" w:hint="eastAsia"/>
          <w:sz w:val="20"/>
          <w:szCs w:val="22"/>
          <w:rtl/>
        </w:rPr>
        <w:t>ואנסיב</w:t>
      </w:r>
      <w:proofErr w:type="spellEnd"/>
      <w:r>
        <w:rPr>
          <w:rFonts w:cs="Arial"/>
          <w:sz w:val="20"/>
          <w:szCs w:val="22"/>
          <w:rtl/>
        </w:rPr>
        <w:t xml:space="preserve"> – </w:t>
      </w:r>
      <w:proofErr w:type="spellStart"/>
      <w:r>
        <w:rPr>
          <w:rFonts w:cs="Arial" w:hint="eastAsia"/>
          <w:sz w:val="20"/>
          <w:szCs w:val="22"/>
          <w:rtl/>
        </w:rPr>
        <w:t>אנסיב</w:t>
      </w:r>
      <w:proofErr w:type="spellEnd"/>
      <w:r>
        <w:rPr>
          <w:rFonts w:cs="Arial" w:hint="cs"/>
          <w:sz w:val="20"/>
          <w:szCs w:val="22"/>
          <w:rtl/>
        </w:rPr>
        <w:t>...</w:t>
      </w:r>
      <w:r>
        <w:rPr>
          <w:rFonts w:cs="Arial"/>
          <w:sz w:val="20"/>
          <w:szCs w:val="22"/>
          <w:rtl/>
        </w:rPr>
        <w:t xml:space="preserve"> </w:t>
      </w:r>
      <w:r>
        <w:rPr>
          <w:rFonts w:cs="Arial" w:hint="eastAsia"/>
          <w:sz w:val="20"/>
          <w:szCs w:val="22"/>
          <w:rtl/>
        </w:rPr>
        <w:t>ההוא</w:t>
      </w:r>
      <w:r>
        <w:rPr>
          <w:rFonts w:cs="Arial"/>
          <w:sz w:val="20"/>
          <w:szCs w:val="22"/>
          <w:rtl/>
        </w:rPr>
        <w:t xml:space="preserve"> </w:t>
      </w:r>
      <w:r>
        <w:rPr>
          <w:rFonts w:cs="Arial" w:hint="eastAsia"/>
          <w:sz w:val="20"/>
          <w:szCs w:val="22"/>
          <w:rtl/>
        </w:rPr>
        <w:t>כהנא</w:t>
      </w:r>
      <w:r>
        <w:rPr>
          <w:rFonts w:cs="Arial"/>
          <w:sz w:val="20"/>
          <w:szCs w:val="22"/>
          <w:rtl/>
        </w:rPr>
        <w:t xml:space="preserve"> </w:t>
      </w:r>
      <w:proofErr w:type="spellStart"/>
      <w:r>
        <w:rPr>
          <w:rFonts w:cs="Arial" w:hint="eastAsia"/>
          <w:sz w:val="20"/>
          <w:szCs w:val="22"/>
          <w:rtl/>
        </w:rPr>
        <w:t>דאנסיב</w:t>
      </w:r>
      <w:proofErr w:type="spellEnd"/>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פחותה</w:t>
      </w:r>
      <w:r>
        <w:rPr>
          <w:rFonts w:cs="Arial"/>
          <w:sz w:val="20"/>
          <w:szCs w:val="22"/>
          <w:rtl/>
        </w:rPr>
        <w:t xml:space="preserve"> </w:t>
      </w:r>
      <w:r>
        <w:rPr>
          <w:rFonts w:cs="Arial" w:hint="eastAsia"/>
          <w:sz w:val="20"/>
          <w:szCs w:val="22"/>
          <w:rtl/>
        </w:rPr>
        <w:t>מבת</w:t>
      </w:r>
      <w:r>
        <w:rPr>
          <w:rFonts w:cs="Arial"/>
          <w:sz w:val="20"/>
          <w:szCs w:val="22"/>
          <w:rtl/>
        </w:rPr>
        <w:t xml:space="preserve"> </w:t>
      </w:r>
      <w:r>
        <w:rPr>
          <w:rFonts w:cs="Arial" w:hint="eastAsia"/>
          <w:sz w:val="20"/>
          <w:szCs w:val="22"/>
          <w:rtl/>
        </w:rPr>
        <w:t>שלש</w:t>
      </w:r>
      <w:r>
        <w:rPr>
          <w:rFonts w:cs="Arial"/>
          <w:sz w:val="20"/>
          <w:szCs w:val="22"/>
          <w:rtl/>
        </w:rPr>
        <w:t xml:space="preserve"> </w:t>
      </w:r>
      <w:r>
        <w:rPr>
          <w:rFonts w:cs="Arial" w:hint="eastAsia"/>
          <w:sz w:val="20"/>
          <w:szCs w:val="22"/>
          <w:rtl/>
        </w:rPr>
        <w:t>שנים</w:t>
      </w:r>
      <w:r>
        <w:rPr>
          <w:rFonts w:cs="Arial"/>
          <w:sz w:val="20"/>
          <w:szCs w:val="22"/>
          <w:rtl/>
        </w:rPr>
        <w:t xml:space="preserve"> </w:t>
      </w:r>
      <w:r>
        <w:rPr>
          <w:rFonts w:cs="Arial" w:hint="eastAsia"/>
          <w:sz w:val="20"/>
          <w:szCs w:val="22"/>
          <w:rtl/>
        </w:rPr>
        <w:t>ויום</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r>
        <w:rPr>
          <w:rFonts w:cs="Arial" w:hint="eastAsia"/>
          <w:sz w:val="20"/>
          <w:szCs w:val="22"/>
          <w:rtl/>
        </w:rPr>
        <w:t>ר</w:t>
      </w:r>
      <w:r>
        <w:rPr>
          <w:rFonts w:cs="Arial"/>
          <w:sz w:val="20"/>
          <w:szCs w:val="22"/>
          <w:rtl/>
        </w:rPr>
        <w:t>"</w:t>
      </w:r>
      <w:r>
        <w:rPr>
          <w:rFonts w:cs="Arial" w:hint="eastAsia"/>
          <w:sz w:val="20"/>
          <w:szCs w:val="22"/>
          <w:rtl/>
        </w:rPr>
        <w:t>נ</w:t>
      </w:r>
      <w:r>
        <w:rPr>
          <w:rFonts w:cs="Arial"/>
          <w:sz w:val="20"/>
          <w:szCs w:val="22"/>
          <w:rtl/>
        </w:rPr>
        <w:t xml:space="preserve"> </w:t>
      </w:r>
      <w:r>
        <w:rPr>
          <w:rFonts w:cs="Arial" w:hint="eastAsia"/>
          <w:sz w:val="20"/>
          <w:szCs w:val="22"/>
          <w:rtl/>
        </w:rPr>
        <w:t>בר</w:t>
      </w:r>
      <w:r>
        <w:rPr>
          <w:rFonts w:cs="Arial"/>
          <w:sz w:val="20"/>
          <w:szCs w:val="22"/>
          <w:rtl/>
        </w:rPr>
        <w:t xml:space="preserve"> </w:t>
      </w:r>
      <w:r>
        <w:rPr>
          <w:rFonts w:cs="Arial" w:hint="eastAsia"/>
          <w:sz w:val="20"/>
          <w:szCs w:val="22"/>
          <w:rtl/>
        </w:rPr>
        <w:t>יצחק</w:t>
      </w:r>
      <w:r>
        <w:rPr>
          <w:rFonts w:cs="Arial"/>
          <w:sz w:val="20"/>
          <w:szCs w:val="22"/>
          <w:rtl/>
        </w:rPr>
        <w:t xml:space="preserve">: </w:t>
      </w:r>
      <w:r>
        <w:rPr>
          <w:rFonts w:cs="Arial" w:hint="eastAsia"/>
          <w:sz w:val="20"/>
          <w:szCs w:val="22"/>
          <w:rtl/>
        </w:rPr>
        <w:t>מאי</w:t>
      </w:r>
      <w:r>
        <w:rPr>
          <w:rFonts w:cs="Arial"/>
          <w:sz w:val="20"/>
          <w:szCs w:val="22"/>
          <w:rtl/>
        </w:rPr>
        <w:t xml:space="preserve"> </w:t>
      </w:r>
      <w:r>
        <w:rPr>
          <w:rFonts w:cs="Arial" w:hint="eastAsia"/>
          <w:sz w:val="20"/>
          <w:szCs w:val="22"/>
          <w:rtl/>
        </w:rPr>
        <w:t>האי</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proofErr w:type="spellStart"/>
      <w:r>
        <w:rPr>
          <w:rFonts w:cs="Arial" w:hint="eastAsia"/>
          <w:sz w:val="20"/>
          <w:szCs w:val="22"/>
          <w:rtl/>
        </w:rPr>
        <w:t>דאמר</w:t>
      </w:r>
      <w:proofErr w:type="spellEnd"/>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יעקב</w:t>
      </w:r>
      <w:r>
        <w:rPr>
          <w:rFonts w:cs="Arial"/>
          <w:sz w:val="20"/>
          <w:szCs w:val="22"/>
          <w:rtl/>
        </w:rPr>
        <w:t xml:space="preserve"> </w:t>
      </w:r>
      <w:r>
        <w:rPr>
          <w:rFonts w:cs="Arial" w:hint="eastAsia"/>
          <w:sz w:val="20"/>
          <w:szCs w:val="22"/>
          <w:rtl/>
        </w:rPr>
        <w:t>בר</w:t>
      </w:r>
      <w:r>
        <w:rPr>
          <w:rFonts w:cs="Arial"/>
          <w:sz w:val="20"/>
          <w:szCs w:val="22"/>
          <w:rtl/>
        </w:rPr>
        <w:t xml:space="preserve"> </w:t>
      </w:r>
      <w:proofErr w:type="spellStart"/>
      <w:r>
        <w:rPr>
          <w:rFonts w:cs="Arial" w:hint="eastAsia"/>
          <w:sz w:val="20"/>
          <w:szCs w:val="22"/>
          <w:rtl/>
        </w:rPr>
        <w:t>אידי</w:t>
      </w:r>
      <w:proofErr w:type="spellEnd"/>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ר</w:t>
      </w:r>
      <w:r>
        <w:rPr>
          <w:rFonts w:cs="Arial"/>
          <w:sz w:val="20"/>
          <w:szCs w:val="22"/>
          <w:rtl/>
        </w:rPr>
        <w:t xml:space="preserve">' </w:t>
      </w:r>
      <w:r>
        <w:rPr>
          <w:rFonts w:cs="Arial" w:hint="eastAsia"/>
          <w:sz w:val="20"/>
          <w:szCs w:val="22"/>
          <w:rtl/>
        </w:rPr>
        <w:t>יהושע</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לוי</w:t>
      </w:r>
      <w:r>
        <w:rPr>
          <w:rFonts w:cs="Arial"/>
          <w:sz w:val="20"/>
          <w:szCs w:val="22"/>
          <w:rtl/>
        </w:rPr>
        <w:t xml:space="preserve">: </w:t>
      </w:r>
      <w:r>
        <w:rPr>
          <w:rFonts w:cs="Arial" w:hint="eastAsia"/>
          <w:sz w:val="20"/>
          <w:szCs w:val="22"/>
          <w:rtl/>
        </w:rPr>
        <w:t>הלכה</w:t>
      </w:r>
      <w:r>
        <w:rPr>
          <w:rFonts w:cs="Arial"/>
          <w:sz w:val="20"/>
          <w:szCs w:val="22"/>
          <w:rtl/>
        </w:rPr>
        <w:t xml:space="preserve"> </w:t>
      </w:r>
      <w:proofErr w:type="spellStart"/>
      <w:r>
        <w:rPr>
          <w:rFonts w:cs="Arial" w:hint="eastAsia"/>
          <w:sz w:val="20"/>
          <w:szCs w:val="22"/>
          <w:rtl/>
        </w:rPr>
        <w:t>כר</w:t>
      </w:r>
      <w:r>
        <w:rPr>
          <w:rFonts w:cs="Arial"/>
          <w:sz w:val="20"/>
          <w:szCs w:val="22"/>
          <w:rtl/>
        </w:rPr>
        <w:t>"</w:t>
      </w:r>
      <w:r>
        <w:rPr>
          <w:rFonts w:cs="Arial" w:hint="eastAsia"/>
          <w:sz w:val="20"/>
          <w:szCs w:val="22"/>
          <w:rtl/>
        </w:rPr>
        <w:t>ש</w:t>
      </w:r>
      <w:proofErr w:type="spellEnd"/>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יוחאי</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proofErr w:type="spellStart"/>
      <w:r>
        <w:rPr>
          <w:rFonts w:cs="Arial" w:hint="eastAsia"/>
          <w:sz w:val="20"/>
          <w:szCs w:val="22"/>
          <w:rtl/>
        </w:rPr>
        <w:t>זיל</w:t>
      </w:r>
      <w:proofErr w:type="spellEnd"/>
      <w:r>
        <w:rPr>
          <w:rFonts w:cs="Arial"/>
          <w:sz w:val="20"/>
          <w:szCs w:val="22"/>
          <w:rtl/>
        </w:rPr>
        <w:t xml:space="preserve"> </w:t>
      </w:r>
      <w:r>
        <w:rPr>
          <w:rFonts w:cs="Arial" w:hint="eastAsia"/>
          <w:sz w:val="20"/>
          <w:szCs w:val="22"/>
          <w:rtl/>
        </w:rPr>
        <w:t>אפיק</w:t>
      </w:r>
      <w:r>
        <w:rPr>
          <w:rFonts w:cs="Arial"/>
          <w:sz w:val="20"/>
          <w:szCs w:val="22"/>
          <w:rtl/>
        </w:rPr>
        <w:t xml:space="preserve">, </w:t>
      </w:r>
      <w:r>
        <w:rPr>
          <w:rFonts w:cs="Arial" w:hint="eastAsia"/>
          <w:sz w:val="20"/>
          <w:szCs w:val="22"/>
          <w:rtl/>
        </w:rPr>
        <w:t>ואי</w:t>
      </w:r>
      <w:r>
        <w:rPr>
          <w:rFonts w:cs="Arial"/>
          <w:sz w:val="20"/>
          <w:szCs w:val="22"/>
          <w:rtl/>
        </w:rPr>
        <w:t xml:space="preserve"> </w:t>
      </w:r>
      <w:r>
        <w:rPr>
          <w:rFonts w:cs="Arial" w:hint="eastAsia"/>
          <w:sz w:val="20"/>
          <w:szCs w:val="22"/>
          <w:rtl/>
        </w:rPr>
        <w:t>לא</w:t>
      </w:r>
      <w:r>
        <w:rPr>
          <w:rFonts w:cs="Arial"/>
          <w:sz w:val="20"/>
          <w:szCs w:val="22"/>
          <w:rtl/>
        </w:rPr>
        <w:t xml:space="preserve">, </w:t>
      </w:r>
      <w:proofErr w:type="spellStart"/>
      <w:r>
        <w:rPr>
          <w:rFonts w:cs="Arial" w:hint="eastAsia"/>
          <w:sz w:val="20"/>
          <w:szCs w:val="22"/>
          <w:rtl/>
        </w:rPr>
        <w:t>מפיקנא</w:t>
      </w:r>
      <w:proofErr w:type="spellEnd"/>
      <w:r>
        <w:rPr>
          <w:rFonts w:cs="Arial"/>
          <w:sz w:val="20"/>
          <w:szCs w:val="22"/>
          <w:rtl/>
        </w:rPr>
        <w:t xml:space="preserve"> </w:t>
      </w:r>
      <w:r>
        <w:rPr>
          <w:rFonts w:cs="Arial" w:hint="eastAsia"/>
          <w:sz w:val="20"/>
          <w:szCs w:val="22"/>
          <w:rtl/>
        </w:rPr>
        <w:t>לך</w:t>
      </w:r>
      <w:r>
        <w:rPr>
          <w:rFonts w:cs="Arial"/>
          <w:sz w:val="20"/>
          <w:szCs w:val="22"/>
          <w:rtl/>
        </w:rPr>
        <w:t xml:space="preserve"> </w:t>
      </w:r>
      <w:r>
        <w:rPr>
          <w:rFonts w:cs="Arial" w:hint="eastAsia"/>
          <w:sz w:val="20"/>
          <w:szCs w:val="22"/>
          <w:rtl/>
        </w:rPr>
        <w:t>ר</w:t>
      </w:r>
      <w:r>
        <w:rPr>
          <w:rFonts w:cs="Arial"/>
          <w:sz w:val="20"/>
          <w:szCs w:val="22"/>
          <w:rtl/>
        </w:rPr>
        <w:t xml:space="preserve">' </w:t>
      </w:r>
      <w:r>
        <w:rPr>
          <w:rFonts w:cs="Arial" w:hint="eastAsia"/>
          <w:sz w:val="20"/>
          <w:szCs w:val="22"/>
          <w:rtl/>
        </w:rPr>
        <w:t>יעקב</w:t>
      </w:r>
      <w:r>
        <w:rPr>
          <w:rFonts w:cs="Arial"/>
          <w:sz w:val="20"/>
          <w:szCs w:val="22"/>
          <w:rtl/>
        </w:rPr>
        <w:t xml:space="preserve"> </w:t>
      </w:r>
      <w:r>
        <w:rPr>
          <w:rFonts w:cs="Arial" w:hint="eastAsia"/>
          <w:sz w:val="20"/>
          <w:szCs w:val="22"/>
          <w:rtl/>
        </w:rPr>
        <w:t>בר</w:t>
      </w:r>
      <w:r>
        <w:rPr>
          <w:rFonts w:cs="Arial"/>
          <w:sz w:val="20"/>
          <w:szCs w:val="22"/>
          <w:rtl/>
        </w:rPr>
        <w:t xml:space="preserve"> </w:t>
      </w:r>
      <w:proofErr w:type="spellStart"/>
      <w:r>
        <w:rPr>
          <w:rFonts w:cs="Arial" w:hint="eastAsia"/>
          <w:sz w:val="20"/>
          <w:szCs w:val="22"/>
          <w:rtl/>
        </w:rPr>
        <w:t>אידי</w:t>
      </w:r>
      <w:proofErr w:type="spellEnd"/>
      <w:r>
        <w:rPr>
          <w:rFonts w:cs="Arial"/>
          <w:sz w:val="20"/>
          <w:szCs w:val="22"/>
          <w:rtl/>
        </w:rPr>
        <w:t xml:space="preserve"> </w:t>
      </w:r>
      <w:r>
        <w:rPr>
          <w:rFonts w:cs="Arial" w:hint="eastAsia"/>
          <w:sz w:val="20"/>
          <w:szCs w:val="22"/>
          <w:rtl/>
        </w:rPr>
        <w:t>מאונך</w:t>
      </w:r>
      <w:r>
        <w:rPr>
          <w:rFonts w:cs="Arial"/>
          <w:sz w:val="20"/>
          <w:szCs w:val="22"/>
          <w:rtl/>
        </w:rPr>
        <w:t xml:space="preserve">. </w:t>
      </w:r>
      <w:r>
        <w:rPr>
          <w:rFonts w:cs="Arial" w:hint="cs"/>
          <w:sz w:val="20"/>
          <w:szCs w:val="22"/>
          <w:rtl/>
        </w:rPr>
        <w:tab/>
        <w:t xml:space="preserve">(יבמות </w:t>
      </w:r>
      <w:proofErr w:type="spellStart"/>
      <w:r>
        <w:rPr>
          <w:rFonts w:cs="Arial" w:hint="cs"/>
          <w:sz w:val="20"/>
          <w:szCs w:val="22"/>
          <w:rtl/>
        </w:rPr>
        <w:t>ס,ב</w:t>
      </w:r>
      <w:proofErr w:type="spellEnd"/>
      <w:r>
        <w:rPr>
          <w:rFonts w:cs="Arial" w:hint="cs"/>
          <w:sz w:val="20"/>
          <w:szCs w:val="22"/>
          <w:rtl/>
        </w:rPr>
        <w:t>)</w:t>
      </w:r>
    </w:p>
    <w:p w14:paraId="1D1E8B0F" w14:textId="7085F8ED" w:rsidR="005E6815" w:rsidRPr="007439B1" w:rsidRDefault="005E6815" w:rsidP="005E6815">
      <w:pPr>
        <w:spacing w:line="360" w:lineRule="auto"/>
        <w:rPr>
          <w:rFonts w:ascii="Narkisim" w:hAnsi="Narkisim"/>
          <w:rtl/>
        </w:rPr>
      </w:pPr>
      <w:r w:rsidRPr="007439B1">
        <w:rPr>
          <w:rFonts w:ascii="Narkisim" w:hAnsi="Narkisim"/>
          <w:rtl/>
        </w:rPr>
        <w:t xml:space="preserve">דעת רבי יעקב בר </w:t>
      </w:r>
      <w:proofErr w:type="spellStart"/>
      <w:r w:rsidRPr="007439B1">
        <w:rPr>
          <w:rFonts w:ascii="Narkisim" w:hAnsi="Narkisim"/>
          <w:rtl/>
        </w:rPr>
        <w:t>אידי</w:t>
      </w:r>
      <w:proofErr w:type="spellEnd"/>
      <w:r w:rsidRPr="007439B1">
        <w:rPr>
          <w:rFonts w:ascii="Narkisim" w:hAnsi="Narkisim"/>
          <w:rtl/>
        </w:rPr>
        <w:t xml:space="preserve"> שהלכה כשיטת </w:t>
      </w:r>
      <w:proofErr w:type="spellStart"/>
      <w:r w:rsidRPr="007439B1">
        <w:rPr>
          <w:rFonts w:ascii="Narkisim" w:hAnsi="Narkisim"/>
          <w:rtl/>
        </w:rPr>
        <w:t>רשב"י</w:t>
      </w:r>
      <w:proofErr w:type="spellEnd"/>
      <w:r w:rsidRPr="007439B1">
        <w:rPr>
          <w:rFonts w:ascii="Narkisim" w:hAnsi="Narkisim"/>
          <w:rtl/>
        </w:rPr>
        <w:t xml:space="preserve">, אך רבי </w:t>
      </w:r>
      <w:proofErr w:type="spellStart"/>
      <w:r w:rsidRPr="007439B1">
        <w:rPr>
          <w:rFonts w:ascii="Narkisim" w:hAnsi="Narkisim"/>
          <w:rtl/>
        </w:rPr>
        <w:t>זירא</w:t>
      </w:r>
      <w:proofErr w:type="spellEnd"/>
      <w:r w:rsidRPr="007439B1">
        <w:rPr>
          <w:rFonts w:ascii="Narkisim" w:hAnsi="Narkisim"/>
          <w:rtl/>
        </w:rPr>
        <w:t xml:space="preserve"> חולק עליו ומחלק בין </w:t>
      </w:r>
      <w:r w:rsidR="00E76D6F">
        <w:rPr>
          <w:rFonts w:ascii="Narkisim" w:hAnsi="Narkisim" w:hint="cs"/>
          <w:rtl/>
        </w:rPr>
        <w:t>היתר של נישואין כאלו לכתחילה לבין היחס אליהם בדיעבד</w:t>
      </w:r>
      <w:r w:rsidRPr="007439B1">
        <w:rPr>
          <w:rFonts w:ascii="Narkisim" w:hAnsi="Narkisim"/>
          <w:rtl/>
        </w:rPr>
        <w:t>. דעה שלישית היא דעת ר</w:t>
      </w:r>
      <w:r>
        <w:rPr>
          <w:rFonts w:ascii="Narkisim" w:hAnsi="Narkisim" w:hint="cs"/>
          <w:rtl/>
        </w:rPr>
        <w:t xml:space="preserve">ב </w:t>
      </w:r>
      <w:r w:rsidRPr="007439B1">
        <w:rPr>
          <w:rFonts w:ascii="Narkisim" w:hAnsi="Narkisim"/>
          <w:rtl/>
        </w:rPr>
        <w:t>נ</w:t>
      </w:r>
      <w:r>
        <w:rPr>
          <w:rFonts w:ascii="Narkisim" w:hAnsi="Narkisim" w:hint="cs"/>
          <w:rtl/>
        </w:rPr>
        <w:t>חמן</w:t>
      </w:r>
      <w:r w:rsidRPr="007439B1">
        <w:rPr>
          <w:rFonts w:ascii="Narkisim" w:hAnsi="Narkisim"/>
          <w:rtl/>
        </w:rPr>
        <w:t xml:space="preserve"> בר יצחק שסובר שגם אם נישאו, על הכהן לגרש את </w:t>
      </w:r>
      <w:proofErr w:type="spellStart"/>
      <w:r w:rsidRPr="007439B1">
        <w:rPr>
          <w:rFonts w:ascii="Narkisim" w:hAnsi="Narkisim"/>
          <w:rtl/>
        </w:rPr>
        <w:t>האשה</w:t>
      </w:r>
      <w:proofErr w:type="spellEnd"/>
      <w:r>
        <w:rPr>
          <w:rFonts w:ascii="Narkisim" w:hAnsi="Narkisim" w:hint="cs"/>
          <w:rtl/>
        </w:rPr>
        <w:t xml:space="preserve"> (-אין הלכה </w:t>
      </w:r>
      <w:proofErr w:type="spellStart"/>
      <w:r>
        <w:rPr>
          <w:rFonts w:ascii="Narkisim" w:hAnsi="Narkisim" w:hint="cs"/>
          <w:rtl/>
        </w:rPr>
        <w:t>כרשב"י</w:t>
      </w:r>
      <w:proofErr w:type="spellEnd"/>
      <w:r>
        <w:rPr>
          <w:rFonts w:ascii="Narkisim" w:hAnsi="Narkisim" w:hint="cs"/>
          <w:rtl/>
        </w:rPr>
        <w:t>)</w:t>
      </w:r>
      <w:r w:rsidRPr="007439B1">
        <w:rPr>
          <w:rFonts w:ascii="Narkisim" w:hAnsi="Narkisim"/>
          <w:rtl/>
        </w:rPr>
        <w:t xml:space="preserve">. </w:t>
      </w:r>
    </w:p>
    <w:p w14:paraId="37C98B8D" w14:textId="1B7930C1" w:rsidR="005E6815" w:rsidRPr="007439B1" w:rsidRDefault="005E6815" w:rsidP="005E6815">
      <w:pPr>
        <w:spacing w:line="360" w:lineRule="auto"/>
        <w:rPr>
          <w:rFonts w:ascii="Narkisim" w:hAnsi="Narkisim"/>
          <w:rtl/>
        </w:rPr>
      </w:pPr>
      <w:r w:rsidRPr="007439B1">
        <w:rPr>
          <w:rFonts w:ascii="Narkisim" w:hAnsi="Narkisim"/>
          <w:rtl/>
        </w:rPr>
        <w:t xml:space="preserve">סוגיה מקבילה מופיעה בתלמוד הירושלמי במסכת ביכורים (פ"א ה"ה). המשנה במסכת ביכורים מביאה את דעת </w:t>
      </w:r>
      <w:proofErr w:type="spellStart"/>
      <w:r w:rsidRPr="007439B1">
        <w:rPr>
          <w:rFonts w:ascii="Narkisim" w:hAnsi="Narkisim"/>
          <w:rtl/>
        </w:rPr>
        <w:t>ראב"י</w:t>
      </w:r>
      <w:proofErr w:type="spellEnd"/>
      <w:r w:rsidRPr="007439B1">
        <w:rPr>
          <w:rFonts w:ascii="Narkisim" w:hAnsi="Narkisim"/>
          <w:rtl/>
        </w:rPr>
        <w:t xml:space="preserve"> בלבד</w:t>
      </w:r>
      <w:r w:rsidR="005B1FDC">
        <w:rPr>
          <w:rFonts w:ascii="Narkisim" w:hAnsi="Narkisim" w:hint="cs"/>
          <w:rtl/>
        </w:rPr>
        <w:t xml:space="preserve"> </w:t>
      </w:r>
      <w:r w:rsidR="005B1FDC">
        <w:rPr>
          <w:rFonts w:ascii="Narkisim" w:hAnsi="Narkisim"/>
          <w:rtl/>
        </w:rPr>
        <w:t>–</w:t>
      </w:r>
      <w:r w:rsidRPr="007439B1">
        <w:rPr>
          <w:rFonts w:ascii="Narkisim" w:hAnsi="Narkisim"/>
          <w:rtl/>
        </w:rPr>
        <w:t xml:space="preserve"> "ר' אליעזר בן יעקב אומר </w:t>
      </w:r>
      <w:proofErr w:type="spellStart"/>
      <w:r w:rsidRPr="007439B1">
        <w:rPr>
          <w:rFonts w:ascii="Narkisim" w:hAnsi="Narkisim"/>
          <w:rtl/>
        </w:rPr>
        <w:t>אשה</w:t>
      </w:r>
      <w:proofErr w:type="spellEnd"/>
      <w:r w:rsidRPr="007439B1">
        <w:rPr>
          <w:rFonts w:ascii="Narkisim" w:hAnsi="Narkisim"/>
          <w:rtl/>
        </w:rPr>
        <w:t xml:space="preserve"> בת גרים לא </w:t>
      </w:r>
      <w:proofErr w:type="spellStart"/>
      <w:r w:rsidRPr="007439B1">
        <w:rPr>
          <w:rFonts w:ascii="Narkisim" w:hAnsi="Narkisim"/>
          <w:rtl/>
        </w:rPr>
        <w:t>תנשא</w:t>
      </w:r>
      <w:proofErr w:type="spellEnd"/>
      <w:r w:rsidRPr="007439B1">
        <w:rPr>
          <w:rFonts w:ascii="Narkisim" w:hAnsi="Narkisim"/>
          <w:rtl/>
        </w:rPr>
        <w:t xml:space="preserve"> לכהונה עד שתהא אמה מישראל... ואפילו עד עשרה דורות עד שתהא אמן מישראל...</w:t>
      </w:r>
      <w:r w:rsidRPr="007439B1">
        <w:rPr>
          <w:rStyle w:val="FootnoteReference"/>
          <w:rtl/>
        </w:rPr>
        <w:footnoteReference w:id="2"/>
      </w:r>
      <w:r w:rsidRPr="007439B1">
        <w:rPr>
          <w:rFonts w:ascii="Narkisim" w:hAnsi="Narkisim"/>
          <w:rtl/>
        </w:rPr>
        <w:t xml:space="preserve"> ".</w:t>
      </w:r>
    </w:p>
    <w:p w14:paraId="49FB768A" w14:textId="77777777" w:rsidR="005E6815" w:rsidRPr="007439B1" w:rsidRDefault="005E6815" w:rsidP="005E6815">
      <w:pPr>
        <w:spacing w:line="360" w:lineRule="auto"/>
        <w:rPr>
          <w:rFonts w:ascii="Narkisim" w:hAnsi="Narkisim"/>
          <w:rtl/>
        </w:rPr>
      </w:pPr>
      <w:r w:rsidRPr="007439B1">
        <w:rPr>
          <w:rFonts w:ascii="Narkisim" w:hAnsi="Narkisim"/>
          <w:rtl/>
        </w:rPr>
        <w:lastRenderedPageBreak/>
        <w:t>התלמוד הירושלמי על אתר מביא את המחלוקת המרובעת בתנאים סביב הלימוד מהפסוק ביחזקאל, ולאחר מכן דן בפסיקת ההלכה:</w:t>
      </w:r>
    </w:p>
    <w:p w14:paraId="4EFF6F90" w14:textId="61F4B1B2" w:rsidR="005E6815" w:rsidRDefault="005E6815" w:rsidP="005E6815">
      <w:pPr>
        <w:pStyle w:val="Quote"/>
        <w:rPr>
          <w:rFonts w:cs="Arial"/>
          <w:sz w:val="20"/>
          <w:szCs w:val="22"/>
          <w:rtl/>
        </w:rPr>
      </w:pPr>
      <w:r>
        <w:rPr>
          <w:rFonts w:cs="Arial" w:hint="eastAsia"/>
          <w:sz w:val="20"/>
          <w:szCs w:val="22"/>
          <w:rtl/>
        </w:rPr>
        <w:t>ר</w:t>
      </w:r>
      <w:r>
        <w:rPr>
          <w:rFonts w:cs="Arial"/>
          <w:sz w:val="20"/>
          <w:szCs w:val="22"/>
          <w:rtl/>
        </w:rPr>
        <w:t xml:space="preserve">' </w:t>
      </w:r>
      <w:proofErr w:type="spellStart"/>
      <w:r>
        <w:rPr>
          <w:rFonts w:cs="Arial" w:hint="eastAsia"/>
          <w:sz w:val="20"/>
          <w:szCs w:val="22"/>
          <w:rtl/>
        </w:rPr>
        <w:t>יסה</w:t>
      </w:r>
      <w:proofErr w:type="spellEnd"/>
      <w:r>
        <w:rPr>
          <w:rFonts w:cs="Arial"/>
          <w:sz w:val="20"/>
          <w:szCs w:val="22"/>
          <w:rtl/>
        </w:rPr>
        <w:t xml:space="preserve"> </w:t>
      </w:r>
      <w:r>
        <w:rPr>
          <w:rFonts w:cs="Arial" w:hint="eastAsia"/>
          <w:sz w:val="20"/>
          <w:szCs w:val="22"/>
          <w:rtl/>
        </w:rPr>
        <w:t>בשם</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יוחנן</w:t>
      </w:r>
      <w:r>
        <w:rPr>
          <w:rFonts w:cs="Arial"/>
          <w:sz w:val="20"/>
          <w:szCs w:val="22"/>
          <w:rtl/>
        </w:rPr>
        <w:t xml:space="preserve"> </w:t>
      </w:r>
      <w:r>
        <w:rPr>
          <w:rFonts w:cs="Arial" w:hint="eastAsia"/>
          <w:sz w:val="20"/>
          <w:szCs w:val="22"/>
          <w:rtl/>
        </w:rPr>
        <w:t>הלכה</w:t>
      </w:r>
      <w:r>
        <w:rPr>
          <w:rFonts w:cs="Arial"/>
          <w:sz w:val="20"/>
          <w:szCs w:val="22"/>
          <w:rtl/>
        </w:rPr>
        <w:t xml:space="preserve"> </w:t>
      </w:r>
      <w:r>
        <w:rPr>
          <w:rFonts w:cs="Arial" w:hint="eastAsia"/>
          <w:sz w:val="20"/>
          <w:szCs w:val="22"/>
          <w:rtl/>
        </w:rPr>
        <w:t>כרבי</w:t>
      </w:r>
      <w:r>
        <w:rPr>
          <w:rFonts w:cs="Arial"/>
          <w:sz w:val="20"/>
          <w:szCs w:val="22"/>
          <w:rtl/>
        </w:rPr>
        <w:t xml:space="preserve"> </w:t>
      </w:r>
      <w:r>
        <w:rPr>
          <w:rFonts w:cs="Arial" w:hint="eastAsia"/>
          <w:sz w:val="20"/>
          <w:szCs w:val="22"/>
          <w:rtl/>
        </w:rPr>
        <w:t>יוסי</w:t>
      </w:r>
      <w:r>
        <w:rPr>
          <w:rFonts w:cs="Arial" w:hint="cs"/>
          <w:sz w:val="20"/>
          <w:szCs w:val="22"/>
          <w:rtl/>
        </w:rPr>
        <w:t>,</w:t>
      </w:r>
      <w:r>
        <w:rPr>
          <w:rFonts w:cs="Arial"/>
          <w:sz w:val="20"/>
          <w:szCs w:val="22"/>
          <w:rtl/>
        </w:rPr>
        <w:t xml:space="preserve"> </w:t>
      </w:r>
      <w:proofErr w:type="spellStart"/>
      <w:r>
        <w:rPr>
          <w:rFonts w:cs="Arial" w:hint="eastAsia"/>
          <w:sz w:val="20"/>
          <w:szCs w:val="22"/>
          <w:rtl/>
        </w:rPr>
        <w:t>וכהנים</w:t>
      </w:r>
      <w:proofErr w:type="spellEnd"/>
      <w:r>
        <w:rPr>
          <w:rFonts w:cs="Arial"/>
          <w:sz w:val="20"/>
          <w:szCs w:val="22"/>
          <w:rtl/>
        </w:rPr>
        <w:t xml:space="preserve"> </w:t>
      </w:r>
      <w:r>
        <w:rPr>
          <w:rFonts w:cs="Arial" w:hint="eastAsia"/>
          <w:sz w:val="20"/>
          <w:szCs w:val="22"/>
          <w:rtl/>
        </w:rPr>
        <w:t>נהגו</w:t>
      </w:r>
      <w:r>
        <w:rPr>
          <w:rFonts w:cs="Arial"/>
          <w:sz w:val="20"/>
          <w:szCs w:val="22"/>
          <w:rtl/>
        </w:rPr>
        <w:t xml:space="preserve"> </w:t>
      </w:r>
      <w:r>
        <w:rPr>
          <w:rFonts w:cs="Arial" w:hint="eastAsia"/>
          <w:sz w:val="20"/>
          <w:szCs w:val="22"/>
          <w:rtl/>
        </w:rPr>
        <w:t>סלסול</w:t>
      </w:r>
      <w:r>
        <w:rPr>
          <w:rFonts w:cs="Arial"/>
          <w:sz w:val="20"/>
          <w:szCs w:val="22"/>
          <w:rtl/>
        </w:rPr>
        <w:t xml:space="preserve"> </w:t>
      </w:r>
      <w:r>
        <w:rPr>
          <w:rFonts w:cs="Arial" w:hint="eastAsia"/>
          <w:sz w:val="20"/>
          <w:szCs w:val="22"/>
          <w:rtl/>
        </w:rPr>
        <w:t>בעצמן</w:t>
      </w:r>
      <w:r>
        <w:rPr>
          <w:rFonts w:cs="Arial"/>
          <w:sz w:val="20"/>
          <w:szCs w:val="22"/>
          <w:rtl/>
        </w:rPr>
        <w:t xml:space="preserve"> </w:t>
      </w:r>
      <w:r>
        <w:rPr>
          <w:rFonts w:cs="Arial" w:hint="eastAsia"/>
          <w:sz w:val="20"/>
          <w:szCs w:val="22"/>
          <w:rtl/>
        </w:rPr>
        <w:t>כר</w:t>
      </w:r>
      <w:r>
        <w:rPr>
          <w:rFonts w:cs="Arial"/>
          <w:sz w:val="20"/>
          <w:szCs w:val="22"/>
          <w:rtl/>
        </w:rPr>
        <w:t xml:space="preserve">' </w:t>
      </w:r>
      <w:r>
        <w:rPr>
          <w:rFonts w:cs="Arial" w:hint="eastAsia"/>
          <w:sz w:val="20"/>
          <w:szCs w:val="22"/>
          <w:rtl/>
        </w:rPr>
        <w:t>אלעזר</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יעקב</w:t>
      </w:r>
      <w:r>
        <w:rPr>
          <w:rFonts w:cs="Arial" w:hint="cs"/>
          <w:sz w:val="20"/>
          <w:szCs w:val="22"/>
          <w:rtl/>
        </w:rPr>
        <w:t>.</w:t>
      </w:r>
      <w:r w:rsidR="00581869">
        <w:rPr>
          <w:rFonts w:cs="Arial" w:hint="cs"/>
          <w:sz w:val="20"/>
          <w:szCs w:val="22"/>
          <w:rtl/>
        </w:rPr>
        <w:t xml:space="preserve"> [...]</w:t>
      </w:r>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ליה</w:t>
      </w:r>
      <w:r>
        <w:rPr>
          <w:rFonts w:cs="Arial"/>
          <w:sz w:val="20"/>
          <w:szCs w:val="22"/>
          <w:rtl/>
        </w:rPr>
        <w:t xml:space="preserve"> </w:t>
      </w:r>
      <w:r>
        <w:rPr>
          <w:rFonts w:cs="Arial" w:hint="eastAsia"/>
          <w:sz w:val="20"/>
          <w:szCs w:val="22"/>
          <w:rtl/>
        </w:rPr>
        <w:t>ולא</w:t>
      </w:r>
      <w:r>
        <w:rPr>
          <w:rFonts w:cs="Arial"/>
          <w:sz w:val="20"/>
          <w:szCs w:val="22"/>
          <w:rtl/>
        </w:rPr>
        <w:t xml:space="preserve"> </w:t>
      </w:r>
      <w:proofErr w:type="spellStart"/>
      <w:r>
        <w:rPr>
          <w:rFonts w:cs="Arial" w:hint="eastAsia"/>
          <w:sz w:val="20"/>
          <w:szCs w:val="22"/>
          <w:rtl/>
        </w:rPr>
        <w:t>כהנים</w:t>
      </w:r>
      <w:proofErr w:type="spellEnd"/>
      <w:r>
        <w:rPr>
          <w:rFonts w:cs="Arial"/>
          <w:sz w:val="20"/>
          <w:szCs w:val="22"/>
          <w:rtl/>
        </w:rPr>
        <w:t xml:space="preserve"> </w:t>
      </w:r>
      <w:r>
        <w:rPr>
          <w:rFonts w:cs="Arial" w:hint="eastAsia"/>
          <w:sz w:val="20"/>
          <w:szCs w:val="22"/>
          <w:rtl/>
        </w:rPr>
        <w:t>נהגו</w:t>
      </w:r>
      <w:r>
        <w:rPr>
          <w:rFonts w:cs="Arial"/>
          <w:sz w:val="20"/>
          <w:szCs w:val="22"/>
          <w:rtl/>
        </w:rPr>
        <w:t xml:space="preserve"> </w:t>
      </w:r>
      <w:r>
        <w:rPr>
          <w:rFonts w:cs="Arial" w:hint="eastAsia"/>
          <w:sz w:val="20"/>
          <w:szCs w:val="22"/>
          <w:rtl/>
        </w:rPr>
        <w:t>סלסול</w:t>
      </w:r>
      <w:r>
        <w:rPr>
          <w:rFonts w:cs="Arial"/>
          <w:sz w:val="20"/>
          <w:szCs w:val="22"/>
          <w:rtl/>
        </w:rPr>
        <w:t xml:space="preserve"> </w:t>
      </w:r>
      <w:r>
        <w:rPr>
          <w:rFonts w:cs="Arial" w:hint="eastAsia"/>
          <w:sz w:val="20"/>
          <w:szCs w:val="22"/>
          <w:rtl/>
        </w:rPr>
        <w:t>בעצמן</w:t>
      </w:r>
      <w:r>
        <w:rPr>
          <w:rFonts w:cs="Arial"/>
          <w:sz w:val="20"/>
          <w:szCs w:val="22"/>
          <w:rtl/>
        </w:rPr>
        <w:t xml:space="preserve"> </w:t>
      </w:r>
      <w:r>
        <w:rPr>
          <w:rFonts w:cs="Arial" w:hint="eastAsia"/>
          <w:sz w:val="20"/>
          <w:szCs w:val="22"/>
          <w:rtl/>
        </w:rPr>
        <w:t>כרבי</w:t>
      </w:r>
      <w:r>
        <w:rPr>
          <w:rFonts w:cs="Arial"/>
          <w:sz w:val="20"/>
          <w:szCs w:val="22"/>
          <w:rtl/>
        </w:rPr>
        <w:t xml:space="preserve"> </w:t>
      </w:r>
      <w:r>
        <w:rPr>
          <w:rFonts w:cs="Arial" w:hint="eastAsia"/>
          <w:sz w:val="20"/>
          <w:szCs w:val="22"/>
          <w:rtl/>
        </w:rPr>
        <w:t>אלעזר</w:t>
      </w:r>
      <w:r>
        <w:rPr>
          <w:rFonts w:cs="Arial" w:hint="cs"/>
          <w:sz w:val="20"/>
          <w:szCs w:val="22"/>
          <w:rtl/>
        </w:rPr>
        <w:t>.</w:t>
      </w:r>
      <w:r w:rsidR="00092EFE">
        <w:rPr>
          <w:rFonts w:cs="Arial" w:hint="cs"/>
          <w:sz w:val="20"/>
          <w:szCs w:val="22"/>
          <w:rtl/>
        </w:rPr>
        <w:t>..</w:t>
      </w:r>
      <w:r>
        <w:rPr>
          <w:rFonts w:cs="Arial" w:hint="cs"/>
          <w:sz w:val="20"/>
          <w:szCs w:val="22"/>
          <w:rtl/>
        </w:rPr>
        <w:t>.</w:t>
      </w:r>
      <w:r>
        <w:rPr>
          <w:rFonts w:cs="Arial"/>
          <w:sz w:val="20"/>
          <w:szCs w:val="22"/>
          <w:rtl/>
        </w:rPr>
        <w:t xml:space="preserve"> </w:t>
      </w:r>
    </w:p>
    <w:p w14:paraId="1F75DC4E" w14:textId="34F92050" w:rsidR="00092EFE" w:rsidRDefault="00092EFE" w:rsidP="00092EFE">
      <w:pPr>
        <w:spacing w:line="360" w:lineRule="auto"/>
        <w:rPr>
          <w:rFonts w:ascii="Narkisim" w:hAnsi="Narkisim"/>
          <w:rtl/>
        </w:rPr>
      </w:pPr>
      <w:r w:rsidRPr="007439B1">
        <w:rPr>
          <w:rFonts w:ascii="Narkisim" w:hAnsi="Narkisim"/>
          <w:rtl/>
        </w:rPr>
        <w:t xml:space="preserve">פסיקת ההלכה בירושלמי שונה במקצת מהפסיקה שהובאה בגמרא ביבמות. לפי הירושלמי עיקר ההלכה כר' יוסי, שגם אם שני ההורים התגיירו אך הורתה הייתה בקדושה היא כשרה לכהונה, ובלבד שהבת עצמה לא התגיירה. </w:t>
      </w:r>
      <w:proofErr w:type="spellStart"/>
      <w:r w:rsidRPr="007439B1">
        <w:rPr>
          <w:rFonts w:ascii="Narkisim" w:hAnsi="Narkisim"/>
          <w:rtl/>
        </w:rPr>
        <w:t>הכהנים</w:t>
      </w:r>
      <w:proofErr w:type="spellEnd"/>
      <w:r w:rsidRPr="007439B1">
        <w:rPr>
          <w:rFonts w:ascii="Narkisim" w:hAnsi="Narkisim"/>
          <w:rtl/>
        </w:rPr>
        <w:t xml:space="preserve"> החמירו על עצמם כדעת </w:t>
      </w:r>
      <w:proofErr w:type="spellStart"/>
      <w:r w:rsidRPr="007439B1">
        <w:rPr>
          <w:rFonts w:ascii="Narkisim" w:hAnsi="Narkisim"/>
          <w:rtl/>
        </w:rPr>
        <w:t>ראב"י</w:t>
      </w:r>
      <w:proofErr w:type="spellEnd"/>
      <w:r w:rsidRPr="007439B1">
        <w:rPr>
          <w:rFonts w:ascii="Narkisim" w:hAnsi="Narkisim"/>
          <w:rtl/>
        </w:rPr>
        <w:t xml:space="preserve"> שיש צורך שהיא תהיה מזרע ישראל</w:t>
      </w:r>
      <w:r w:rsidRPr="007439B1">
        <w:rPr>
          <w:rStyle w:val="FootnoteReference"/>
          <w:rtl/>
        </w:rPr>
        <w:footnoteReference w:id="3"/>
      </w:r>
      <w:r w:rsidRPr="007439B1">
        <w:rPr>
          <w:rFonts w:ascii="Narkisim" w:hAnsi="Narkisim"/>
          <w:rtl/>
        </w:rPr>
        <w:t xml:space="preserve">. </w:t>
      </w:r>
    </w:p>
    <w:p w14:paraId="13140790" w14:textId="77777777" w:rsidR="00364F83" w:rsidRDefault="00364F83" w:rsidP="005E6815">
      <w:pPr>
        <w:pStyle w:val="Heading2"/>
        <w:spacing w:line="360" w:lineRule="auto"/>
        <w:rPr>
          <w:szCs w:val="24"/>
          <w:rtl/>
        </w:rPr>
      </w:pPr>
    </w:p>
    <w:p w14:paraId="4737DB6B" w14:textId="0D911D0C" w:rsidR="005E6815" w:rsidRDefault="005E6815" w:rsidP="005E6815">
      <w:pPr>
        <w:pStyle w:val="Heading2"/>
        <w:spacing w:line="360" w:lineRule="auto"/>
        <w:rPr>
          <w:szCs w:val="24"/>
          <w:rtl/>
        </w:rPr>
      </w:pPr>
      <w:r>
        <w:rPr>
          <w:rFonts w:hint="cs"/>
          <w:szCs w:val="24"/>
          <w:rtl/>
        </w:rPr>
        <w:t>2. טעם האיסור על פי דעות התנאים</w:t>
      </w:r>
    </w:p>
    <w:p w14:paraId="44E96D37" w14:textId="6ECEE033" w:rsidR="005E6815" w:rsidRPr="007439B1" w:rsidRDefault="005E6815" w:rsidP="005E6815">
      <w:pPr>
        <w:spacing w:line="360" w:lineRule="auto"/>
        <w:rPr>
          <w:rFonts w:ascii="Narkisim" w:hAnsi="Narkisim"/>
          <w:rtl/>
        </w:rPr>
      </w:pPr>
      <w:r w:rsidRPr="007439B1">
        <w:rPr>
          <w:rFonts w:ascii="Narkisim" w:hAnsi="Narkisim"/>
          <w:rtl/>
        </w:rPr>
        <w:t>כפי שראינו ישנה מחלוקת מרובעת בתנאים לגבי היקף איסור נישואין של כהן וגיורת. נראה כי מחלוקת התנאים אינה רק בדרך הלימוד של הפסוק ביחזקאל</w:t>
      </w:r>
      <w:r w:rsidR="005B1FDC">
        <w:rPr>
          <w:rFonts w:ascii="Narkisim" w:hAnsi="Narkisim" w:hint="cs"/>
          <w:rtl/>
        </w:rPr>
        <w:t xml:space="preserve"> (או בספר במדבר)</w:t>
      </w:r>
      <w:r w:rsidRPr="007439B1">
        <w:rPr>
          <w:rFonts w:ascii="Narkisim" w:hAnsi="Narkisim"/>
          <w:rtl/>
        </w:rPr>
        <w:t>, אלא משקפת גישות שונות בהבנת איסור חיתון כהן וגיורת. נעיין בכל שיטה בנפרד ועל ידי כך ננסה להבין את הסברה שעומדת בבסיס כל דעה.</w:t>
      </w:r>
    </w:p>
    <w:p w14:paraId="4A0FAC8C" w14:textId="475638F0" w:rsidR="005E6815" w:rsidRDefault="005E6815" w:rsidP="005E6815">
      <w:pPr>
        <w:pStyle w:val="Heading3"/>
        <w:spacing w:line="360" w:lineRule="auto"/>
        <w:rPr>
          <w:szCs w:val="24"/>
          <w:rtl/>
        </w:rPr>
      </w:pPr>
      <w:r>
        <w:rPr>
          <w:rFonts w:hint="cs"/>
          <w:szCs w:val="24"/>
          <w:rtl/>
        </w:rPr>
        <w:t xml:space="preserve">א. שיטת </w:t>
      </w:r>
      <w:proofErr w:type="spellStart"/>
      <w:r>
        <w:rPr>
          <w:rFonts w:hint="cs"/>
          <w:szCs w:val="24"/>
          <w:rtl/>
        </w:rPr>
        <w:t>רשב"י</w:t>
      </w:r>
      <w:proofErr w:type="spellEnd"/>
      <w:r w:rsidR="005B1FDC">
        <w:rPr>
          <w:rFonts w:hint="cs"/>
          <w:szCs w:val="24"/>
          <w:rtl/>
        </w:rPr>
        <w:t xml:space="preserve"> </w:t>
      </w:r>
      <w:r w:rsidR="005B1FDC">
        <w:rPr>
          <w:szCs w:val="24"/>
          <w:rtl/>
        </w:rPr>
        <w:t>–</w:t>
      </w:r>
      <w:r>
        <w:rPr>
          <w:rFonts w:hint="cs"/>
          <w:szCs w:val="24"/>
          <w:rtl/>
        </w:rPr>
        <w:t xml:space="preserve"> איסור זונה והיעדר בתולים</w:t>
      </w:r>
    </w:p>
    <w:p w14:paraId="565B6155" w14:textId="7D1B15D7" w:rsidR="005E6815" w:rsidRPr="007439B1" w:rsidRDefault="005E6815" w:rsidP="005E6815">
      <w:pPr>
        <w:spacing w:line="360" w:lineRule="auto"/>
        <w:rPr>
          <w:rFonts w:ascii="Narkisim" w:hAnsi="Narkisim"/>
          <w:rtl/>
        </w:rPr>
      </w:pPr>
      <w:r w:rsidRPr="007439B1">
        <w:rPr>
          <w:rFonts w:ascii="Narkisim" w:hAnsi="Narkisim"/>
          <w:rtl/>
        </w:rPr>
        <w:t xml:space="preserve">דעת </w:t>
      </w:r>
      <w:proofErr w:type="spellStart"/>
      <w:r w:rsidRPr="007439B1">
        <w:rPr>
          <w:rFonts w:ascii="Narkisim" w:hAnsi="Narkisim"/>
          <w:rtl/>
        </w:rPr>
        <w:t>רשב"י</w:t>
      </w:r>
      <w:proofErr w:type="spellEnd"/>
      <w:r w:rsidRPr="007439B1">
        <w:rPr>
          <w:rFonts w:ascii="Narkisim" w:hAnsi="Narkisim"/>
          <w:rtl/>
        </w:rPr>
        <w:t xml:space="preserve"> היא שיש לחלק בין גיורת </w:t>
      </w:r>
      <w:proofErr w:type="spellStart"/>
      <w:r w:rsidRPr="007439B1">
        <w:rPr>
          <w:rFonts w:ascii="Narkisim" w:hAnsi="Narkisim"/>
          <w:rtl/>
        </w:rPr>
        <w:t>שנתגיירה</w:t>
      </w:r>
      <w:proofErr w:type="spellEnd"/>
      <w:r w:rsidRPr="007439B1">
        <w:rPr>
          <w:rFonts w:ascii="Narkisim" w:hAnsi="Narkisim"/>
          <w:rtl/>
        </w:rPr>
        <w:t xml:space="preserve"> בת יותר מג' שנים ובין מקרה בו </w:t>
      </w:r>
      <w:proofErr w:type="spellStart"/>
      <w:r w:rsidRPr="007439B1">
        <w:rPr>
          <w:rFonts w:ascii="Narkisim" w:hAnsi="Narkisim"/>
          <w:rtl/>
        </w:rPr>
        <w:t>האשה</w:t>
      </w:r>
      <w:proofErr w:type="spellEnd"/>
      <w:r w:rsidRPr="007439B1">
        <w:rPr>
          <w:rFonts w:ascii="Narkisim" w:hAnsi="Narkisim"/>
          <w:rtl/>
        </w:rPr>
        <w:t xml:space="preserve"> התגיירה בגיל קטן מג' שנים. </w:t>
      </w:r>
      <w:r w:rsidR="005B1FDC">
        <w:rPr>
          <w:rFonts w:ascii="Narkisim" w:hAnsi="Narkisim" w:hint="cs"/>
          <w:rtl/>
        </w:rPr>
        <w:t xml:space="preserve">נראה כי </w:t>
      </w:r>
      <w:proofErr w:type="spellStart"/>
      <w:r w:rsidRPr="007439B1">
        <w:rPr>
          <w:rFonts w:ascii="Narkisim" w:hAnsi="Narkisim"/>
          <w:rtl/>
        </w:rPr>
        <w:t>רשב"י</w:t>
      </w:r>
      <w:proofErr w:type="spellEnd"/>
      <w:r w:rsidRPr="007439B1">
        <w:rPr>
          <w:rFonts w:ascii="Narkisim" w:hAnsi="Narkisim"/>
          <w:rtl/>
        </w:rPr>
        <w:t xml:space="preserve"> מבין שאיסור חיתון של כהן עם גיורת נובע מהעובדה שהיא אינה בתולה</w:t>
      </w:r>
      <w:r w:rsidR="00460F15">
        <w:rPr>
          <w:rFonts w:ascii="Narkisim" w:hAnsi="Narkisim" w:hint="cs"/>
          <w:rtl/>
        </w:rPr>
        <w:t>.</w:t>
      </w:r>
      <w:r w:rsidRPr="007439B1">
        <w:rPr>
          <w:rFonts w:ascii="Narkisim" w:hAnsi="Narkisim"/>
          <w:rtl/>
        </w:rPr>
        <w:t xml:space="preserve"> נקודת ההנחה היא שגיורת בחזק</w:t>
      </w:r>
      <w:r>
        <w:rPr>
          <w:rFonts w:ascii="Narkisim" w:hAnsi="Narkisim" w:hint="cs"/>
          <w:rtl/>
        </w:rPr>
        <w:t>ה</w:t>
      </w:r>
      <w:r w:rsidRPr="007439B1">
        <w:rPr>
          <w:rFonts w:ascii="Narkisim" w:hAnsi="Narkisim"/>
          <w:rtl/>
        </w:rPr>
        <w:t xml:space="preserve"> שנבעלה לפסול, ולכן אסורה לכהן כדין זונה. לעומת זאת</w:t>
      </w:r>
      <w:r w:rsidR="005B1FDC">
        <w:rPr>
          <w:rFonts w:ascii="Narkisim" w:hAnsi="Narkisim" w:hint="cs"/>
          <w:rtl/>
        </w:rPr>
        <w:t>,</w:t>
      </w:r>
      <w:r w:rsidRPr="007439B1">
        <w:rPr>
          <w:rFonts w:ascii="Narkisim" w:hAnsi="Narkisim"/>
          <w:rtl/>
        </w:rPr>
        <w:t xml:space="preserve"> גיורת שהתגיירה בת פחות מג' שנים ויום אחד הרי נזרעו בתוליה בישראל, וגם אם נבעלה קודם לכן </w:t>
      </w:r>
      <w:r w:rsidR="00460F15">
        <w:rPr>
          <w:rFonts w:ascii="Narkisim" w:hAnsi="Narkisim" w:hint="cs"/>
          <w:rtl/>
        </w:rPr>
        <w:t xml:space="preserve">הרי </w:t>
      </w:r>
      <w:r w:rsidRPr="007439B1">
        <w:rPr>
          <w:rFonts w:ascii="Narkisim" w:hAnsi="Narkisim"/>
          <w:rtl/>
        </w:rPr>
        <w:t>היא נחשבת כבתולה היות ובתוליה חוזרים.</w:t>
      </w:r>
    </w:p>
    <w:p w14:paraId="0AB1D7FE" w14:textId="01A7CD79" w:rsidR="005E6815" w:rsidRPr="007439B1" w:rsidRDefault="009152C7" w:rsidP="005E6815">
      <w:pPr>
        <w:spacing w:line="360" w:lineRule="auto"/>
        <w:rPr>
          <w:rFonts w:ascii="Narkisim" w:hAnsi="Narkisim"/>
        </w:rPr>
      </w:pPr>
      <w:r>
        <w:rPr>
          <w:rFonts w:ascii="Narkisim" w:hAnsi="Narkisim" w:hint="cs"/>
          <w:rtl/>
        </w:rPr>
        <w:lastRenderedPageBreak/>
        <w:t>מקום נוסף שבו אנו</w:t>
      </w:r>
      <w:r w:rsidR="005E6815" w:rsidRPr="007439B1">
        <w:rPr>
          <w:rFonts w:ascii="Narkisim" w:hAnsi="Narkisim"/>
          <w:rtl/>
        </w:rPr>
        <w:t xml:space="preserve"> מוצאים </w:t>
      </w:r>
      <w:r>
        <w:rPr>
          <w:rFonts w:ascii="Narkisim" w:hAnsi="Narkisim" w:hint="cs"/>
          <w:rtl/>
        </w:rPr>
        <w:t>כי</w:t>
      </w:r>
      <w:r w:rsidR="00460F15">
        <w:rPr>
          <w:rFonts w:ascii="Narkisim" w:hAnsi="Narkisim" w:hint="cs"/>
          <w:rtl/>
        </w:rPr>
        <w:t xml:space="preserve"> </w:t>
      </w:r>
      <w:r w:rsidR="005E6815" w:rsidRPr="007439B1">
        <w:rPr>
          <w:rFonts w:ascii="Narkisim" w:hAnsi="Narkisim"/>
          <w:rtl/>
        </w:rPr>
        <w:t xml:space="preserve">גיל שלוש שנים הוא משמעותי </w:t>
      </w:r>
      <w:r w:rsidR="00460F15">
        <w:rPr>
          <w:rFonts w:ascii="Narkisim" w:hAnsi="Narkisim" w:hint="cs"/>
          <w:rtl/>
        </w:rPr>
        <w:t>ל</w:t>
      </w:r>
      <w:r w:rsidR="005E6815" w:rsidRPr="007439B1">
        <w:rPr>
          <w:rFonts w:ascii="Narkisim" w:hAnsi="Narkisim"/>
          <w:rtl/>
        </w:rPr>
        <w:t>הגדרת</w:t>
      </w:r>
      <w:r w:rsidR="00460F15">
        <w:rPr>
          <w:rFonts w:ascii="Narkisim" w:hAnsi="Narkisim" w:hint="cs"/>
          <w:rtl/>
        </w:rPr>
        <w:t xml:space="preserve"> מעמדה של</w:t>
      </w:r>
      <w:r w:rsidR="005E6815" w:rsidRPr="007439B1">
        <w:rPr>
          <w:rFonts w:ascii="Narkisim" w:hAnsi="Narkisim"/>
          <w:rtl/>
        </w:rPr>
        <w:t xml:space="preserve"> </w:t>
      </w:r>
      <w:proofErr w:type="spellStart"/>
      <w:r w:rsidR="005E6815" w:rsidRPr="007439B1">
        <w:rPr>
          <w:rFonts w:ascii="Narkisim" w:hAnsi="Narkisim"/>
          <w:rtl/>
        </w:rPr>
        <w:t>אשה</w:t>
      </w:r>
      <w:proofErr w:type="spellEnd"/>
      <w:r w:rsidR="005E6815" w:rsidRPr="007439B1">
        <w:rPr>
          <w:rFonts w:ascii="Narkisim" w:hAnsi="Narkisim"/>
          <w:rtl/>
        </w:rPr>
        <w:t xml:space="preserve"> </w:t>
      </w:r>
      <w:r w:rsidR="005E6815">
        <w:rPr>
          <w:rFonts w:ascii="Narkisim" w:hAnsi="Narkisim" w:hint="cs"/>
          <w:rtl/>
        </w:rPr>
        <w:t>מבחינה הלכתית</w:t>
      </w:r>
      <w:r>
        <w:rPr>
          <w:rFonts w:ascii="Narkisim" w:hAnsi="Narkisim" w:hint="cs"/>
          <w:rtl/>
        </w:rPr>
        <w:t xml:space="preserve">, הוא המקרה של אישה 'זונה' </w:t>
      </w:r>
      <w:r>
        <w:rPr>
          <w:rFonts w:ascii="Narkisim" w:hAnsi="Narkisim"/>
          <w:rtl/>
        </w:rPr>
        <w:t>–</w:t>
      </w:r>
      <w:r w:rsidR="005E6815" w:rsidRPr="007439B1">
        <w:rPr>
          <w:rFonts w:ascii="Narkisim" w:hAnsi="Narkisim"/>
          <w:rtl/>
        </w:rPr>
        <w:t xml:space="preserve"> "כל הנבעלת לאדם שעושה אותה זונה בין באונס בין ברצון... ובלבד שתהיה בת שלש שנים ויום אחד..." (</w:t>
      </w:r>
      <w:r w:rsidR="005E6815">
        <w:rPr>
          <w:rFonts w:ascii="Narkisim" w:hAnsi="Narkisim" w:hint="cs"/>
          <w:rtl/>
        </w:rPr>
        <w:t xml:space="preserve">רמב"ם </w:t>
      </w:r>
      <w:r w:rsidR="005E6815" w:rsidRPr="007439B1">
        <w:rPr>
          <w:rFonts w:ascii="Narkisim" w:hAnsi="Narkisim"/>
          <w:rtl/>
        </w:rPr>
        <w:t xml:space="preserve">הלכות איסורי ביאה </w:t>
      </w:r>
      <w:proofErr w:type="spellStart"/>
      <w:r w:rsidR="005E6815" w:rsidRPr="007439B1">
        <w:rPr>
          <w:rFonts w:ascii="Narkisim" w:hAnsi="Narkisim"/>
          <w:rtl/>
        </w:rPr>
        <w:t>יח,ו</w:t>
      </w:r>
      <w:proofErr w:type="spellEnd"/>
      <w:r w:rsidR="005E6815" w:rsidRPr="007439B1">
        <w:rPr>
          <w:rFonts w:ascii="Narkisim" w:hAnsi="Narkisim"/>
          <w:rtl/>
        </w:rPr>
        <w:t>)</w:t>
      </w:r>
      <w:r w:rsidR="00265E1C">
        <w:rPr>
          <w:rFonts w:ascii="Narkisim" w:hAnsi="Narkisim" w:hint="cs"/>
          <w:rtl/>
        </w:rPr>
        <w:t>.</w:t>
      </w:r>
      <w:r w:rsidR="005E6815">
        <w:rPr>
          <w:rStyle w:val="FootnoteReference"/>
          <w:rtl/>
        </w:rPr>
        <w:footnoteReference w:id="4"/>
      </w:r>
      <w:r w:rsidR="005E6815" w:rsidRPr="007439B1">
        <w:rPr>
          <w:rFonts w:ascii="Narkisim" w:hAnsi="Narkisim"/>
          <w:rtl/>
        </w:rPr>
        <w:t xml:space="preserve"> </w:t>
      </w:r>
    </w:p>
    <w:p w14:paraId="63B7E424" w14:textId="2BA58BF3" w:rsidR="005E6815" w:rsidRPr="007439B1" w:rsidRDefault="005E6815" w:rsidP="005E6815">
      <w:pPr>
        <w:spacing w:line="360" w:lineRule="auto"/>
        <w:rPr>
          <w:rFonts w:ascii="Narkisim" w:hAnsi="Narkisim"/>
          <w:rtl/>
        </w:rPr>
      </w:pPr>
      <w:r w:rsidRPr="007439B1">
        <w:rPr>
          <w:rFonts w:ascii="Narkisim" w:hAnsi="Narkisim"/>
          <w:rtl/>
        </w:rPr>
        <w:t xml:space="preserve">כפי שהזכרנו הגמרא בקידושין מביאה את דעת </w:t>
      </w:r>
      <w:proofErr w:type="spellStart"/>
      <w:r w:rsidRPr="007439B1">
        <w:rPr>
          <w:rFonts w:ascii="Narkisim" w:hAnsi="Narkisim"/>
          <w:rtl/>
        </w:rPr>
        <w:t>רשב"י</w:t>
      </w:r>
      <w:proofErr w:type="spellEnd"/>
      <w:r w:rsidRPr="007439B1">
        <w:rPr>
          <w:rFonts w:ascii="Narkisim" w:hAnsi="Narkisim"/>
          <w:rtl/>
        </w:rPr>
        <w:t xml:space="preserve"> בברייתא נפרדת</w:t>
      </w:r>
      <w:r w:rsidR="00265E1C">
        <w:rPr>
          <w:rFonts w:ascii="Narkisim" w:hAnsi="Narkisim" w:hint="cs"/>
          <w:rtl/>
        </w:rPr>
        <w:t xml:space="preserve">. </w:t>
      </w:r>
      <w:proofErr w:type="spellStart"/>
      <w:r w:rsidR="00265E1C">
        <w:rPr>
          <w:rFonts w:ascii="Narkisim" w:hAnsi="Narkisim" w:hint="cs"/>
          <w:rtl/>
        </w:rPr>
        <w:t>רשב"י</w:t>
      </w:r>
      <w:proofErr w:type="spellEnd"/>
      <w:r w:rsidR="00265E1C">
        <w:rPr>
          <w:rFonts w:ascii="Narkisim" w:hAnsi="Narkisim" w:hint="cs"/>
          <w:rtl/>
        </w:rPr>
        <w:t xml:space="preserve"> </w:t>
      </w:r>
      <w:r w:rsidRPr="007439B1">
        <w:rPr>
          <w:rFonts w:ascii="Narkisim" w:hAnsi="Narkisim"/>
          <w:rtl/>
        </w:rPr>
        <w:t>לומד את שיטתו מפסוקים בספר במדבר</w:t>
      </w:r>
      <w:r>
        <w:rPr>
          <w:rFonts w:ascii="Narkisim" w:hAnsi="Narkisim" w:hint="cs"/>
          <w:rtl/>
        </w:rPr>
        <w:t>,</w:t>
      </w:r>
      <w:r w:rsidRPr="007439B1">
        <w:rPr>
          <w:rFonts w:ascii="Narkisim" w:hAnsi="Narkisim"/>
          <w:rtl/>
        </w:rPr>
        <w:t xml:space="preserve"> לעומת שאר התנאים </w:t>
      </w:r>
      <w:r w:rsidR="00265E1C">
        <w:rPr>
          <w:rFonts w:ascii="Narkisim" w:hAnsi="Narkisim" w:hint="cs"/>
          <w:rtl/>
        </w:rPr>
        <w:t>ה</w:t>
      </w:r>
      <w:r w:rsidRPr="007439B1">
        <w:rPr>
          <w:rFonts w:ascii="Narkisim" w:hAnsi="Narkisim"/>
          <w:rtl/>
        </w:rPr>
        <w:t xml:space="preserve">לומדים את ההלכה מפסוק ביחזקאל. אנו רואים זאת גם בגמרא ביבמות, שם הגמרא מביאה רק את דעת </w:t>
      </w:r>
      <w:proofErr w:type="spellStart"/>
      <w:r w:rsidRPr="007439B1">
        <w:rPr>
          <w:rFonts w:ascii="Narkisim" w:hAnsi="Narkisim"/>
          <w:rtl/>
        </w:rPr>
        <w:t>רשב"י</w:t>
      </w:r>
      <w:proofErr w:type="spellEnd"/>
      <w:r w:rsidRPr="007439B1">
        <w:rPr>
          <w:rFonts w:ascii="Narkisim" w:hAnsi="Narkisim"/>
          <w:rtl/>
        </w:rPr>
        <w:t xml:space="preserve"> ו</w:t>
      </w:r>
      <w:r w:rsidR="00265E1C">
        <w:rPr>
          <w:rFonts w:ascii="Narkisim" w:hAnsi="Narkisim" w:hint="cs"/>
          <w:rtl/>
        </w:rPr>
        <w:t xml:space="preserve">את </w:t>
      </w:r>
      <w:r w:rsidRPr="007439B1">
        <w:rPr>
          <w:rFonts w:ascii="Narkisim" w:hAnsi="Narkisim"/>
          <w:rtl/>
        </w:rPr>
        <w:t xml:space="preserve">המקור </w:t>
      </w:r>
      <w:r w:rsidR="00265E1C">
        <w:rPr>
          <w:rFonts w:ascii="Narkisim" w:hAnsi="Narkisim" w:hint="cs"/>
          <w:rtl/>
        </w:rPr>
        <w:t xml:space="preserve">לדבריו </w:t>
      </w:r>
      <w:r w:rsidRPr="007439B1">
        <w:rPr>
          <w:rFonts w:ascii="Narkisim" w:hAnsi="Narkisim"/>
          <w:rtl/>
        </w:rPr>
        <w:t xml:space="preserve">מהפסוקים בבמדבר, </w:t>
      </w:r>
      <w:r w:rsidR="00265E1C">
        <w:rPr>
          <w:rFonts w:ascii="Narkisim" w:hAnsi="Narkisim" w:hint="cs"/>
          <w:rtl/>
        </w:rPr>
        <w:t xml:space="preserve">כאשר </w:t>
      </w:r>
      <w:r w:rsidRPr="007439B1">
        <w:rPr>
          <w:rFonts w:ascii="Narkisim" w:hAnsi="Narkisim"/>
          <w:rtl/>
        </w:rPr>
        <w:t xml:space="preserve">הפסוק ביחזקאל כלל לא מוזכר. נראה שההבדל במקור שממנו נלמדת ההלכה מבטא גם הבדל בהבנת טעם האיסור; </w:t>
      </w:r>
      <w:r w:rsidR="00237A75">
        <w:rPr>
          <w:rFonts w:ascii="Narkisim" w:hAnsi="Narkisim" w:hint="cs"/>
          <w:rtl/>
        </w:rPr>
        <w:t>הלימוד הוא ממלחמת בני מדין שנשותיהם זינו עם בני ישראל. האיסור לפי הפסוק אינו כולל את הטף הואיל ולא זנו. האיסור נוגע לזנות ולחוסר בבתולים דבר שאינו שייך בטף שפחות מגיל שלוש</w:t>
      </w:r>
      <w:r w:rsidR="00364F83">
        <w:rPr>
          <w:rFonts w:ascii="Narkisim" w:hAnsi="Narkisim" w:hint="cs"/>
          <w:rtl/>
        </w:rPr>
        <w:t>.</w:t>
      </w:r>
      <w:r w:rsidRPr="007439B1">
        <w:rPr>
          <w:rStyle w:val="FootnoteReference"/>
          <w:rtl/>
        </w:rPr>
        <w:footnoteReference w:id="5"/>
      </w:r>
      <w:r w:rsidRPr="007439B1">
        <w:rPr>
          <w:rFonts w:ascii="Narkisim" w:hAnsi="Narkisim"/>
          <w:rtl/>
        </w:rPr>
        <w:t xml:space="preserve"> </w:t>
      </w:r>
    </w:p>
    <w:p w14:paraId="20B8341D" w14:textId="77777777" w:rsidR="005E6815" w:rsidRDefault="005E6815" w:rsidP="005E6815">
      <w:pPr>
        <w:pStyle w:val="Heading3"/>
        <w:spacing w:line="360" w:lineRule="auto"/>
        <w:rPr>
          <w:szCs w:val="24"/>
          <w:rtl/>
        </w:rPr>
      </w:pPr>
      <w:r>
        <w:rPr>
          <w:rFonts w:hint="cs"/>
          <w:szCs w:val="24"/>
          <w:rtl/>
        </w:rPr>
        <w:t xml:space="preserve">ב. חיסרון בייחוס </w:t>
      </w:r>
    </w:p>
    <w:p w14:paraId="55B3F9C0" w14:textId="526A6FD1" w:rsidR="005E6815" w:rsidRPr="007439B1" w:rsidRDefault="005E6815" w:rsidP="005E6815">
      <w:pPr>
        <w:spacing w:line="360" w:lineRule="auto"/>
        <w:rPr>
          <w:rFonts w:ascii="Narkisim" w:hAnsi="Narkisim"/>
          <w:rtl/>
        </w:rPr>
      </w:pPr>
      <w:r w:rsidRPr="007439B1">
        <w:rPr>
          <w:rFonts w:ascii="Narkisim" w:hAnsi="Narkisim"/>
          <w:rtl/>
        </w:rPr>
        <w:t xml:space="preserve">שאר התנאים חולקים עקרונית על </w:t>
      </w:r>
      <w:proofErr w:type="spellStart"/>
      <w:r w:rsidRPr="007439B1">
        <w:rPr>
          <w:rFonts w:ascii="Narkisim" w:hAnsi="Narkisim"/>
          <w:rtl/>
        </w:rPr>
        <w:t>רשב"י</w:t>
      </w:r>
      <w:proofErr w:type="spellEnd"/>
      <w:r w:rsidRPr="007439B1">
        <w:rPr>
          <w:rFonts w:ascii="Narkisim" w:hAnsi="Narkisim"/>
          <w:rtl/>
        </w:rPr>
        <w:t xml:space="preserve"> ומבינים אחרת את פסול </w:t>
      </w:r>
      <w:r w:rsidR="00CB217F">
        <w:rPr>
          <w:rFonts w:ascii="Narkisim" w:hAnsi="Narkisim" w:hint="cs"/>
          <w:rtl/>
        </w:rPr>
        <w:t>ה</w:t>
      </w:r>
      <w:r w:rsidRPr="007439B1">
        <w:rPr>
          <w:rFonts w:ascii="Narkisim" w:hAnsi="Narkisim"/>
          <w:rtl/>
        </w:rPr>
        <w:t xml:space="preserve">גיורת לכהן לאור הפסוקים ביחזקאל. שיטתם של </w:t>
      </w:r>
      <w:proofErr w:type="spellStart"/>
      <w:r w:rsidRPr="007439B1">
        <w:rPr>
          <w:rFonts w:ascii="Narkisim" w:hAnsi="Narkisim"/>
          <w:rtl/>
        </w:rPr>
        <w:t>ראב"י</w:t>
      </w:r>
      <w:proofErr w:type="spellEnd"/>
      <w:r w:rsidRPr="007439B1">
        <w:rPr>
          <w:rFonts w:ascii="Narkisim" w:hAnsi="Narkisim"/>
          <w:rtl/>
        </w:rPr>
        <w:t xml:space="preserve"> ור' יהודה נראית דומה</w:t>
      </w:r>
      <w:r w:rsidR="00CB217F">
        <w:rPr>
          <w:rFonts w:ascii="Narkisim" w:hAnsi="Narkisim" w:hint="cs"/>
          <w:rtl/>
        </w:rPr>
        <w:t>,</w:t>
      </w:r>
      <w:r w:rsidRPr="007439B1">
        <w:rPr>
          <w:rFonts w:ascii="Narkisim" w:hAnsi="Narkisim"/>
          <w:rtl/>
        </w:rPr>
        <w:t xml:space="preserve"> כאשר שניהם דנים </w:t>
      </w:r>
      <w:r w:rsidR="00CB217F">
        <w:rPr>
          <w:rFonts w:ascii="Narkisim" w:hAnsi="Narkisim" w:hint="cs"/>
          <w:rtl/>
        </w:rPr>
        <w:t>ב</w:t>
      </w:r>
      <w:r w:rsidRPr="007439B1">
        <w:rPr>
          <w:rFonts w:ascii="Narkisim" w:hAnsi="Narkisim"/>
          <w:rtl/>
        </w:rPr>
        <w:t xml:space="preserve">שאלת הייחוס של הבת. לשניהם ברור שהורתה </w:t>
      </w:r>
      <w:r w:rsidR="00CB217F">
        <w:rPr>
          <w:rFonts w:ascii="Narkisim" w:hAnsi="Narkisim" w:hint="cs"/>
          <w:rtl/>
        </w:rPr>
        <w:t xml:space="preserve">של הגיורת </w:t>
      </w:r>
      <w:r w:rsidRPr="007439B1">
        <w:rPr>
          <w:rFonts w:ascii="Narkisim" w:hAnsi="Narkisim"/>
          <w:rtl/>
        </w:rPr>
        <w:t>חייבת להיות בקדושה</w:t>
      </w:r>
      <w:r w:rsidR="00CB217F">
        <w:rPr>
          <w:rFonts w:ascii="Narkisim" w:hAnsi="Narkisim" w:hint="cs"/>
          <w:rtl/>
        </w:rPr>
        <w:t xml:space="preserve">, אלא שהם </w:t>
      </w:r>
      <w:r w:rsidRPr="007439B1">
        <w:rPr>
          <w:rFonts w:ascii="Narkisim" w:hAnsi="Narkisim"/>
          <w:rtl/>
        </w:rPr>
        <w:t xml:space="preserve">נחלקו האם יש צורך ששני ההורים יהיו מישראל או שמא אחד ההורים יכול להיות גר. </w:t>
      </w:r>
    </w:p>
    <w:p w14:paraId="748123F2" w14:textId="51743792" w:rsidR="005E6815" w:rsidRPr="007439B1" w:rsidRDefault="005E6815" w:rsidP="005E6815">
      <w:pPr>
        <w:spacing w:line="360" w:lineRule="auto"/>
        <w:rPr>
          <w:rFonts w:ascii="Narkisim" w:hAnsi="Narkisim"/>
          <w:rtl/>
        </w:rPr>
      </w:pPr>
      <w:r w:rsidRPr="007439B1">
        <w:rPr>
          <w:rFonts w:ascii="Narkisim" w:hAnsi="Narkisim"/>
          <w:rtl/>
        </w:rPr>
        <w:t xml:space="preserve">ניתן להסביר שהצורך שההורים של </w:t>
      </w:r>
      <w:proofErr w:type="spellStart"/>
      <w:r w:rsidRPr="007439B1">
        <w:rPr>
          <w:rFonts w:ascii="Narkisim" w:hAnsi="Narkisim"/>
          <w:rtl/>
        </w:rPr>
        <w:t>האשה</w:t>
      </w:r>
      <w:proofErr w:type="spellEnd"/>
      <w:r w:rsidRPr="007439B1">
        <w:rPr>
          <w:rFonts w:ascii="Narkisim" w:hAnsi="Narkisim"/>
          <w:rtl/>
        </w:rPr>
        <w:t xml:space="preserve"> לא יהיו גרים, נובע מצד דין </w:t>
      </w:r>
      <w:r w:rsidR="00CB217F">
        <w:rPr>
          <w:rFonts w:ascii="Narkisim" w:hAnsi="Narkisim" w:hint="cs"/>
          <w:rtl/>
        </w:rPr>
        <w:t>'</w:t>
      </w:r>
      <w:r w:rsidRPr="007439B1">
        <w:rPr>
          <w:rFonts w:ascii="Narkisim" w:hAnsi="Narkisim"/>
          <w:rtl/>
        </w:rPr>
        <w:t>זרעו מיוחס אחריו</w:t>
      </w:r>
      <w:r w:rsidR="00CB217F">
        <w:rPr>
          <w:rFonts w:ascii="Narkisim" w:hAnsi="Narkisim" w:hint="cs"/>
          <w:rtl/>
        </w:rPr>
        <w:t>'</w:t>
      </w:r>
      <w:r w:rsidR="00364F83">
        <w:rPr>
          <w:rFonts w:ascii="Narkisim" w:hAnsi="Narkisim" w:hint="cs"/>
          <w:rtl/>
        </w:rPr>
        <w:t xml:space="preserve">, כלומר </w:t>
      </w:r>
      <w:r w:rsidR="00364F83">
        <w:rPr>
          <w:rFonts w:ascii="Narkisim" w:hAnsi="Narkisim"/>
          <w:rtl/>
        </w:rPr>
        <w:t>–</w:t>
      </w:r>
      <w:r w:rsidR="00364F83">
        <w:rPr>
          <w:rFonts w:ascii="Narkisim" w:hAnsi="Narkisim" w:hint="cs"/>
          <w:rtl/>
        </w:rPr>
        <w:t xml:space="preserve"> גזירת הכתוב לפיה כהן צריך להתחתן עם מישהו שאיננו רק 'ישראל' אלא גם 'מיוחס' לבני ישראל.</w:t>
      </w:r>
      <w:r w:rsidRPr="007439B1">
        <w:rPr>
          <w:rFonts w:ascii="Narkisim" w:hAnsi="Narkisim"/>
          <w:rtl/>
        </w:rPr>
        <w:t xml:space="preserve"> הסברה שעומדת בבסיס שיטות אלו היא שיש צורך בכהונה במעלה מיוחדת של יוחסין. כך </w:t>
      </w:r>
      <w:r>
        <w:rPr>
          <w:rFonts w:ascii="Narkisim" w:hAnsi="Narkisim" w:hint="cs"/>
          <w:rtl/>
        </w:rPr>
        <w:t>עולה</w:t>
      </w:r>
      <w:r w:rsidRPr="007439B1">
        <w:rPr>
          <w:rFonts w:ascii="Narkisim" w:hAnsi="Narkisim"/>
          <w:rtl/>
        </w:rPr>
        <w:t xml:space="preserve"> </w:t>
      </w:r>
      <w:r>
        <w:rPr>
          <w:rFonts w:ascii="Narkisim" w:hAnsi="Narkisim" w:hint="cs"/>
          <w:rtl/>
        </w:rPr>
        <w:t>מ</w:t>
      </w:r>
      <w:r w:rsidRPr="007439B1">
        <w:rPr>
          <w:rFonts w:ascii="Narkisim" w:hAnsi="Narkisim"/>
          <w:rtl/>
        </w:rPr>
        <w:t xml:space="preserve">דברי הרמב"ם בפירוש המשנה בביכורים כאשר הוא כותב שטעמו של </w:t>
      </w:r>
      <w:proofErr w:type="spellStart"/>
      <w:r w:rsidRPr="007439B1">
        <w:rPr>
          <w:rFonts w:ascii="Narkisim" w:hAnsi="Narkisim"/>
          <w:rtl/>
        </w:rPr>
        <w:t>ראב"י</w:t>
      </w:r>
      <w:proofErr w:type="spellEnd"/>
      <w:r w:rsidRPr="007439B1">
        <w:rPr>
          <w:rFonts w:ascii="Narkisim" w:hAnsi="Narkisim"/>
          <w:rtl/>
        </w:rPr>
        <w:t xml:space="preserve"> הוא שיש צורך שיתערב בהם זרע </w:t>
      </w:r>
      <w:r w:rsidRPr="007439B1">
        <w:rPr>
          <w:rFonts w:ascii="Narkisim" w:hAnsi="Narkisim"/>
          <w:rtl/>
        </w:rPr>
        <w:lastRenderedPageBreak/>
        <w:t xml:space="preserve">ישראל, אפילו שהוא רחוק. יש צורך בייחוס </w:t>
      </w:r>
      <w:r>
        <w:rPr>
          <w:rFonts w:ascii="Narkisim" w:hAnsi="Narkisim" w:hint="cs"/>
          <w:rtl/>
        </w:rPr>
        <w:t>ברור</w:t>
      </w:r>
      <w:r w:rsidRPr="007439B1">
        <w:rPr>
          <w:rFonts w:ascii="Narkisim" w:hAnsi="Narkisim"/>
          <w:rtl/>
        </w:rPr>
        <w:t xml:space="preserve"> </w:t>
      </w:r>
      <w:r>
        <w:rPr>
          <w:rFonts w:ascii="Narkisim" w:hAnsi="Narkisim" w:hint="cs"/>
          <w:rtl/>
        </w:rPr>
        <w:t>לכל כהן</w:t>
      </w:r>
      <w:r w:rsidRPr="007439B1">
        <w:rPr>
          <w:rFonts w:ascii="Narkisim" w:hAnsi="Narkisim"/>
          <w:rtl/>
        </w:rPr>
        <w:t xml:space="preserve">. דעת ר' יהודה היא הרחבה של דין זה והוא סובר שחייב להיות ייחוס מוחלט, ולא חלקי של </w:t>
      </w:r>
      <w:proofErr w:type="spellStart"/>
      <w:r w:rsidRPr="007439B1">
        <w:rPr>
          <w:rFonts w:ascii="Narkisim" w:hAnsi="Narkisim"/>
          <w:rtl/>
        </w:rPr>
        <w:t>האשה</w:t>
      </w:r>
      <w:proofErr w:type="spellEnd"/>
      <w:r w:rsidRPr="007439B1">
        <w:rPr>
          <w:rFonts w:ascii="Narkisim" w:hAnsi="Narkisim"/>
          <w:rtl/>
        </w:rPr>
        <w:t>.</w:t>
      </w:r>
    </w:p>
    <w:p w14:paraId="194CFC05" w14:textId="77777777" w:rsidR="005E6815" w:rsidRPr="007439B1" w:rsidRDefault="005E6815" w:rsidP="005E6815">
      <w:pPr>
        <w:spacing w:line="360" w:lineRule="auto"/>
        <w:rPr>
          <w:rFonts w:ascii="Narkisim" w:hAnsi="Narkisim"/>
          <w:rtl/>
        </w:rPr>
      </w:pPr>
      <w:r w:rsidRPr="007439B1">
        <w:rPr>
          <w:rFonts w:ascii="Narkisim" w:hAnsi="Narkisim"/>
          <w:rtl/>
        </w:rPr>
        <w:t>אנו מוצאים סוגיה נוספת שסברה זו של ייחוס הכהן מהווה שיקול הלכתי:</w:t>
      </w:r>
    </w:p>
    <w:p w14:paraId="396CFE18" w14:textId="77777777" w:rsidR="005E6815" w:rsidRDefault="005E6815" w:rsidP="005E6815">
      <w:pPr>
        <w:pStyle w:val="Quote"/>
        <w:rPr>
          <w:rFonts w:cs="Arial"/>
          <w:sz w:val="22"/>
          <w:szCs w:val="22"/>
          <w:rtl/>
        </w:rPr>
      </w:pPr>
      <w:r>
        <w:rPr>
          <w:rFonts w:cs="Arial" w:hint="eastAsia"/>
          <w:sz w:val="20"/>
          <w:szCs w:val="22"/>
          <w:rtl/>
        </w:rPr>
        <w:t>ומי</w:t>
      </w:r>
      <w:r>
        <w:rPr>
          <w:rFonts w:cs="Arial"/>
          <w:sz w:val="20"/>
          <w:szCs w:val="22"/>
          <w:rtl/>
        </w:rPr>
        <w:t xml:space="preserve"> </w:t>
      </w:r>
      <w:r>
        <w:rPr>
          <w:rFonts w:cs="Arial" w:hint="eastAsia"/>
          <w:sz w:val="20"/>
          <w:szCs w:val="22"/>
          <w:rtl/>
        </w:rPr>
        <w:t>איכא</w:t>
      </w:r>
      <w:r>
        <w:rPr>
          <w:rFonts w:cs="Arial"/>
          <w:sz w:val="20"/>
          <w:szCs w:val="22"/>
          <w:rtl/>
        </w:rPr>
        <w:t xml:space="preserve"> </w:t>
      </w:r>
      <w:proofErr w:type="spellStart"/>
      <w:r>
        <w:rPr>
          <w:rFonts w:cs="Arial" w:hint="eastAsia"/>
          <w:sz w:val="20"/>
          <w:szCs w:val="22"/>
          <w:rtl/>
        </w:rPr>
        <w:t>שתוקי</w:t>
      </w:r>
      <w:proofErr w:type="spellEnd"/>
      <w:r>
        <w:rPr>
          <w:rFonts w:cs="Arial"/>
          <w:sz w:val="20"/>
          <w:szCs w:val="22"/>
          <w:rtl/>
        </w:rPr>
        <w:t xml:space="preserve"> </w:t>
      </w:r>
      <w:r>
        <w:rPr>
          <w:rFonts w:cs="Arial" w:hint="eastAsia"/>
          <w:sz w:val="20"/>
          <w:szCs w:val="22"/>
          <w:rtl/>
        </w:rPr>
        <w:t>כשר</w:t>
      </w:r>
      <w:r>
        <w:rPr>
          <w:rFonts w:cs="Arial"/>
          <w:sz w:val="20"/>
          <w:szCs w:val="22"/>
          <w:rtl/>
        </w:rPr>
        <w:t xml:space="preserve">? </w:t>
      </w:r>
      <w:r>
        <w:rPr>
          <w:rFonts w:cs="Arial" w:hint="eastAsia"/>
          <w:sz w:val="20"/>
          <w:szCs w:val="22"/>
          <w:rtl/>
        </w:rPr>
        <w:t>אין</w:t>
      </w:r>
      <w:r>
        <w:rPr>
          <w:rFonts w:cs="Arial"/>
          <w:sz w:val="20"/>
          <w:szCs w:val="22"/>
          <w:rtl/>
        </w:rPr>
        <w:t xml:space="preserve">, </w:t>
      </w:r>
      <w:proofErr w:type="spellStart"/>
      <w:r>
        <w:rPr>
          <w:rFonts w:cs="Arial" w:hint="eastAsia"/>
          <w:sz w:val="20"/>
          <w:szCs w:val="22"/>
          <w:rtl/>
        </w:rPr>
        <w:t>כדשמואל</w:t>
      </w:r>
      <w:proofErr w:type="spellEnd"/>
      <w:r>
        <w:rPr>
          <w:rFonts w:cs="Arial"/>
          <w:sz w:val="20"/>
          <w:szCs w:val="22"/>
          <w:rtl/>
        </w:rPr>
        <w:t xml:space="preserve">, </w:t>
      </w:r>
      <w:proofErr w:type="spellStart"/>
      <w:r>
        <w:rPr>
          <w:rFonts w:cs="Arial" w:hint="eastAsia"/>
          <w:sz w:val="20"/>
          <w:szCs w:val="22"/>
          <w:rtl/>
        </w:rPr>
        <w:t>דאמר</w:t>
      </w:r>
      <w:proofErr w:type="spellEnd"/>
      <w:r>
        <w:rPr>
          <w:rFonts w:cs="Arial"/>
          <w:sz w:val="20"/>
          <w:szCs w:val="22"/>
          <w:rtl/>
        </w:rPr>
        <w:t xml:space="preserve">  </w:t>
      </w:r>
      <w:r>
        <w:rPr>
          <w:rFonts w:cs="Arial" w:hint="eastAsia"/>
          <w:sz w:val="20"/>
          <w:szCs w:val="22"/>
          <w:rtl/>
        </w:rPr>
        <w:t>שמואל</w:t>
      </w:r>
      <w:r>
        <w:rPr>
          <w:rFonts w:cs="Arial"/>
          <w:sz w:val="20"/>
          <w:szCs w:val="22"/>
          <w:rtl/>
        </w:rPr>
        <w:t xml:space="preserve">: </w:t>
      </w:r>
      <w:r>
        <w:rPr>
          <w:rFonts w:cs="Arial" w:hint="eastAsia"/>
          <w:sz w:val="20"/>
          <w:szCs w:val="22"/>
          <w:rtl/>
        </w:rPr>
        <w:t>עשרה</w:t>
      </w:r>
      <w:r>
        <w:rPr>
          <w:rFonts w:cs="Arial"/>
          <w:sz w:val="20"/>
          <w:szCs w:val="22"/>
          <w:rtl/>
        </w:rPr>
        <w:t xml:space="preserve"> </w:t>
      </w:r>
      <w:proofErr w:type="spellStart"/>
      <w:r>
        <w:rPr>
          <w:rFonts w:cs="Arial" w:hint="eastAsia"/>
          <w:sz w:val="20"/>
          <w:szCs w:val="22"/>
          <w:rtl/>
        </w:rPr>
        <w:t>כהנים</w:t>
      </w:r>
      <w:proofErr w:type="spellEnd"/>
      <w:r>
        <w:rPr>
          <w:rFonts w:cs="Arial"/>
          <w:sz w:val="20"/>
          <w:szCs w:val="22"/>
          <w:rtl/>
        </w:rPr>
        <w:t xml:space="preserve"> </w:t>
      </w:r>
      <w:r>
        <w:rPr>
          <w:rFonts w:cs="Arial" w:hint="eastAsia"/>
          <w:sz w:val="20"/>
          <w:szCs w:val="22"/>
          <w:rtl/>
        </w:rPr>
        <w:t>עומדים</w:t>
      </w:r>
      <w:r>
        <w:rPr>
          <w:rFonts w:cs="Arial"/>
          <w:sz w:val="20"/>
          <w:szCs w:val="22"/>
          <w:rtl/>
        </w:rPr>
        <w:t xml:space="preserve">, </w:t>
      </w:r>
      <w:r>
        <w:rPr>
          <w:rFonts w:cs="Arial" w:hint="eastAsia"/>
          <w:sz w:val="20"/>
          <w:szCs w:val="22"/>
          <w:rtl/>
        </w:rPr>
        <w:t>ופירש</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מהם</w:t>
      </w:r>
      <w:r>
        <w:rPr>
          <w:rFonts w:cs="Arial"/>
          <w:sz w:val="20"/>
          <w:szCs w:val="22"/>
          <w:rtl/>
        </w:rPr>
        <w:t xml:space="preserve"> </w:t>
      </w:r>
      <w:r>
        <w:rPr>
          <w:rFonts w:cs="Arial" w:hint="eastAsia"/>
          <w:sz w:val="20"/>
          <w:szCs w:val="22"/>
          <w:rtl/>
        </w:rPr>
        <w:t>ובעל</w:t>
      </w:r>
      <w:r>
        <w:rPr>
          <w:rFonts w:cs="Arial"/>
          <w:sz w:val="20"/>
          <w:szCs w:val="22"/>
          <w:rtl/>
        </w:rPr>
        <w:t xml:space="preserve"> - </w:t>
      </w:r>
      <w:r>
        <w:rPr>
          <w:rFonts w:cs="Arial" w:hint="eastAsia"/>
          <w:sz w:val="20"/>
          <w:szCs w:val="22"/>
          <w:rtl/>
        </w:rPr>
        <w:t>הולד</w:t>
      </w:r>
      <w:r>
        <w:rPr>
          <w:rFonts w:cs="Arial"/>
          <w:sz w:val="20"/>
          <w:szCs w:val="22"/>
          <w:rtl/>
        </w:rPr>
        <w:t xml:space="preserve"> </w:t>
      </w:r>
      <w:proofErr w:type="spellStart"/>
      <w:r>
        <w:rPr>
          <w:rFonts w:cs="Arial" w:hint="eastAsia"/>
          <w:sz w:val="20"/>
          <w:szCs w:val="22"/>
          <w:rtl/>
        </w:rPr>
        <w:t>שתוקי</w:t>
      </w:r>
      <w:proofErr w:type="spellEnd"/>
      <w:r>
        <w:rPr>
          <w:rFonts w:cs="Arial"/>
          <w:sz w:val="20"/>
          <w:szCs w:val="22"/>
          <w:rtl/>
        </w:rPr>
        <w:t xml:space="preserve">. </w:t>
      </w:r>
      <w:r>
        <w:rPr>
          <w:rFonts w:cs="Arial" w:hint="eastAsia"/>
          <w:sz w:val="20"/>
          <w:szCs w:val="22"/>
          <w:rtl/>
        </w:rPr>
        <w:t>מאי</w:t>
      </w:r>
      <w:r>
        <w:rPr>
          <w:rFonts w:cs="Arial"/>
          <w:sz w:val="20"/>
          <w:szCs w:val="22"/>
          <w:rtl/>
        </w:rPr>
        <w:t xml:space="preserve"> </w:t>
      </w:r>
      <w:proofErr w:type="spellStart"/>
      <w:r>
        <w:rPr>
          <w:rFonts w:cs="Arial" w:hint="eastAsia"/>
          <w:sz w:val="20"/>
          <w:szCs w:val="22"/>
          <w:rtl/>
        </w:rPr>
        <w:t>שתוקי</w:t>
      </w:r>
      <w:proofErr w:type="spellEnd"/>
      <w:r>
        <w:rPr>
          <w:rFonts w:cs="Arial"/>
          <w:sz w:val="20"/>
          <w:szCs w:val="22"/>
          <w:rtl/>
        </w:rPr>
        <w:t xml:space="preserve">? </w:t>
      </w:r>
      <w:proofErr w:type="spellStart"/>
      <w:r>
        <w:rPr>
          <w:rFonts w:cs="Arial" w:hint="eastAsia"/>
          <w:sz w:val="20"/>
          <w:szCs w:val="22"/>
          <w:rtl/>
        </w:rPr>
        <w:t>אילימא</w:t>
      </w:r>
      <w:proofErr w:type="spellEnd"/>
      <w:r>
        <w:rPr>
          <w:rFonts w:cs="Arial"/>
          <w:sz w:val="20"/>
          <w:szCs w:val="22"/>
          <w:rtl/>
        </w:rPr>
        <w:t xml:space="preserve"> </w:t>
      </w:r>
      <w:proofErr w:type="spellStart"/>
      <w:r>
        <w:rPr>
          <w:rFonts w:cs="Arial" w:hint="eastAsia"/>
          <w:sz w:val="20"/>
          <w:szCs w:val="22"/>
          <w:rtl/>
        </w:rPr>
        <w:t>שמשתיקין</w:t>
      </w:r>
      <w:proofErr w:type="spellEnd"/>
      <w:r>
        <w:rPr>
          <w:rFonts w:cs="Arial"/>
          <w:sz w:val="20"/>
          <w:szCs w:val="22"/>
          <w:rtl/>
        </w:rPr>
        <w:t xml:space="preserve"> </w:t>
      </w:r>
      <w:r>
        <w:rPr>
          <w:rFonts w:cs="Arial" w:hint="eastAsia"/>
          <w:sz w:val="20"/>
          <w:szCs w:val="22"/>
          <w:rtl/>
        </w:rPr>
        <w:t>אותו</w:t>
      </w:r>
      <w:r>
        <w:rPr>
          <w:rFonts w:cs="Arial"/>
          <w:sz w:val="20"/>
          <w:szCs w:val="22"/>
          <w:rtl/>
        </w:rPr>
        <w:t xml:space="preserve"> </w:t>
      </w:r>
      <w:r>
        <w:rPr>
          <w:rFonts w:cs="Arial" w:hint="eastAsia"/>
          <w:sz w:val="20"/>
          <w:szCs w:val="22"/>
          <w:rtl/>
        </w:rPr>
        <w:t>מנכסי</w:t>
      </w:r>
      <w:r>
        <w:rPr>
          <w:rFonts w:cs="Arial"/>
          <w:sz w:val="20"/>
          <w:szCs w:val="22"/>
          <w:rtl/>
        </w:rPr>
        <w:t xml:space="preserve"> </w:t>
      </w:r>
      <w:r>
        <w:rPr>
          <w:rFonts w:cs="Arial" w:hint="eastAsia"/>
          <w:sz w:val="20"/>
          <w:szCs w:val="22"/>
          <w:rtl/>
        </w:rPr>
        <w:t>אביו</w:t>
      </w:r>
      <w:r>
        <w:rPr>
          <w:rFonts w:cs="Arial"/>
          <w:sz w:val="20"/>
          <w:szCs w:val="22"/>
          <w:rtl/>
        </w:rPr>
        <w:t xml:space="preserve">, </w:t>
      </w:r>
      <w:r>
        <w:rPr>
          <w:rFonts w:cs="Arial" w:hint="eastAsia"/>
          <w:sz w:val="20"/>
          <w:szCs w:val="22"/>
          <w:rtl/>
        </w:rPr>
        <w:t>פשיטא</w:t>
      </w:r>
      <w:r>
        <w:rPr>
          <w:rFonts w:cs="Arial"/>
          <w:sz w:val="20"/>
          <w:szCs w:val="22"/>
          <w:rtl/>
        </w:rPr>
        <w:t xml:space="preserve">, </w:t>
      </w:r>
      <w:r>
        <w:rPr>
          <w:rFonts w:cs="Arial" w:hint="eastAsia"/>
          <w:sz w:val="20"/>
          <w:szCs w:val="22"/>
          <w:rtl/>
        </w:rPr>
        <w:t>ומי</w:t>
      </w:r>
      <w:r>
        <w:rPr>
          <w:rFonts w:cs="Arial"/>
          <w:sz w:val="20"/>
          <w:szCs w:val="22"/>
          <w:rtl/>
        </w:rPr>
        <w:t xml:space="preserve"> </w:t>
      </w:r>
      <w:proofErr w:type="spellStart"/>
      <w:r>
        <w:rPr>
          <w:rFonts w:cs="Arial" w:hint="eastAsia"/>
          <w:sz w:val="20"/>
          <w:szCs w:val="22"/>
          <w:rtl/>
        </w:rPr>
        <w:t>ידעינן</w:t>
      </w:r>
      <w:proofErr w:type="spellEnd"/>
      <w:r>
        <w:rPr>
          <w:rFonts w:cs="Arial"/>
          <w:sz w:val="20"/>
          <w:szCs w:val="22"/>
          <w:rtl/>
        </w:rPr>
        <w:t xml:space="preserve"> </w:t>
      </w:r>
      <w:proofErr w:type="spellStart"/>
      <w:r>
        <w:rPr>
          <w:rFonts w:cs="Arial" w:hint="eastAsia"/>
          <w:sz w:val="20"/>
          <w:szCs w:val="22"/>
          <w:rtl/>
        </w:rPr>
        <w:t>אבוה</w:t>
      </w:r>
      <w:proofErr w:type="spellEnd"/>
      <w:r>
        <w:rPr>
          <w:rFonts w:cs="Arial"/>
          <w:sz w:val="20"/>
          <w:szCs w:val="22"/>
          <w:rtl/>
        </w:rPr>
        <w:t xml:space="preserve"> </w:t>
      </w:r>
      <w:r>
        <w:rPr>
          <w:rFonts w:cs="Arial" w:hint="eastAsia"/>
          <w:sz w:val="20"/>
          <w:szCs w:val="22"/>
          <w:rtl/>
        </w:rPr>
        <w:t>מנו</w:t>
      </w:r>
      <w:r>
        <w:rPr>
          <w:rFonts w:cs="Arial"/>
          <w:sz w:val="20"/>
          <w:szCs w:val="22"/>
          <w:rtl/>
        </w:rPr>
        <w:t xml:space="preserve">? </w:t>
      </w:r>
      <w:r>
        <w:rPr>
          <w:rFonts w:cs="Arial" w:hint="eastAsia"/>
          <w:sz w:val="20"/>
          <w:szCs w:val="22"/>
          <w:rtl/>
        </w:rPr>
        <w:t>אלא</w:t>
      </w:r>
      <w:r>
        <w:rPr>
          <w:rFonts w:cs="Arial"/>
          <w:sz w:val="20"/>
          <w:szCs w:val="22"/>
          <w:rtl/>
        </w:rPr>
        <w:t xml:space="preserve"> </w:t>
      </w:r>
      <w:proofErr w:type="spellStart"/>
      <w:r>
        <w:rPr>
          <w:rFonts w:cs="Arial" w:hint="eastAsia"/>
          <w:sz w:val="20"/>
          <w:szCs w:val="22"/>
          <w:rtl/>
        </w:rPr>
        <w:t>שמשתיקין</w:t>
      </w:r>
      <w:proofErr w:type="spellEnd"/>
      <w:r>
        <w:rPr>
          <w:rFonts w:cs="Arial"/>
          <w:sz w:val="20"/>
          <w:szCs w:val="22"/>
          <w:rtl/>
        </w:rPr>
        <w:t xml:space="preserve"> </w:t>
      </w:r>
      <w:r>
        <w:rPr>
          <w:rFonts w:cs="Arial" w:hint="eastAsia"/>
          <w:sz w:val="20"/>
          <w:szCs w:val="22"/>
          <w:rtl/>
        </w:rPr>
        <w:t>אותו</w:t>
      </w:r>
      <w:r>
        <w:rPr>
          <w:rFonts w:cs="Arial"/>
          <w:sz w:val="20"/>
          <w:szCs w:val="22"/>
          <w:rtl/>
        </w:rPr>
        <w:t xml:space="preserve"> </w:t>
      </w:r>
      <w:r>
        <w:rPr>
          <w:rFonts w:cs="Arial" w:hint="eastAsia"/>
          <w:sz w:val="20"/>
          <w:szCs w:val="22"/>
          <w:rtl/>
        </w:rPr>
        <w:t>מדין</w:t>
      </w:r>
      <w:r>
        <w:rPr>
          <w:rFonts w:cs="Arial"/>
          <w:sz w:val="20"/>
          <w:szCs w:val="22"/>
          <w:rtl/>
        </w:rPr>
        <w:t xml:space="preserve"> </w:t>
      </w:r>
      <w:r>
        <w:rPr>
          <w:rFonts w:cs="Arial" w:hint="eastAsia"/>
          <w:sz w:val="20"/>
          <w:szCs w:val="22"/>
          <w:rtl/>
        </w:rPr>
        <w:t>כהונה</w:t>
      </w:r>
      <w:r>
        <w:rPr>
          <w:rFonts w:cs="Arial"/>
          <w:sz w:val="20"/>
          <w:szCs w:val="22"/>
          <w:rtl/>
        </w:rPr>
        <w:t xml:space="preserve">, </w:t>
      </w:r>
      <w:proofErr w:type="spellStart"/>
      <w:r>
        <w:rPr>
          <w:rFonts w:cs="Arial" w:hint="eastAsia"/>
          <w:sz w:val="20"/>
          <w:szCs w:val="22"/>
          <w:rtl/>
        </w:rPr>
        <w:t>דכתיב</w:t>
      </w:r>
      <w:proofErr w:type="spellEnd"/>
      <w:r>
        <w:rPr>
          <w:rFonts w:cs="Arial"/>
          <w:sz w:val="20"/>
          <w:szCs w:val="22"/>
          <w:rtl/>
        </w:rPr>
        <w:t xml:space="preserve">: </w:t>
      </w:r>
      <w:r>
        <w:rPr>
          <w:rFonts w:cs="Arial" w:hint="cs"/>
          <w:sz w:val="20"/>
          <w:szCs w:val="22"/>
          <w:rtl/>
        </w:rPr>
        <w:t>(</w:t>
      </w:r>
      <w:r>
        <w:rPr>
          <w:rFonts w:cs="Arial" w:hint="eastAsia"/>
          <w:sz w:val="20"/>
          <w:szCs w:val="22"/>
          <w:rtl/>
        </w:rPr>
        <w:t>במדבר</w:t>
      </w:r>
      <w:r>
        <w:rPr>
          <w:rFonts w:cs="Arial"/>
          <w:sz w:val="20"/>
          <w:szCs w:val="22"/>
          <w:rtl/>
        </w:rPr>
        <w:t xml:space="preserve"> </w:t>
      </w:r>
      <w:r>
        <w:rPr>
          <w:rFonts w:cs="Arial" w:hint="eastAsia"/>
          <w:sz w:val="20"/>
          <w:szCs w:val="22"/>
          <w:rtl/>
        </w:rPr>
        <w:t>כה</w:t>
      </w:r>
      <w:r>
        <w:rPr>
          <w:rFonts w:cs="Arial" w:hint="cs"/>
          <w:sz w:val="20"/>
          <w:szCs w:val="22"/>
          <w:rtl/>
        </w:rPr>
        <w:t xml:space="preserve">, </w:t>
      </w:r>
      <w:proofErr w:type="spellStart"/>
      <w:r>
        <w:rPr>
          <w:rFonts w:cs="Arial" w:hint="cs"/>
          <w:sz w:val="20"/>
          <w:szCs w:val="22"/>
          <w:rtl/>
        </w:rPr>
        <w:t>יג</w:t>
      </w:r>
      <w:proofErr w:type="spellEnd"/>
      <w:r>
        <w:rPr>
          <w:rFonts w:cs="Arial" w:hint="cs"/>
          <w:sz w:val="20"/>
          <w:szCs w:val="22"/>
          <w:rtl/>
        </w:rPr>
        <w:t>)</w:t>
      </w:r>
      <w:r>
        <w:rPr>
          <w:rFonts w:cs="Arial"/>
          <w:sz w:val="20"/>
          <w:szCs w:val="22"/>
          <w:rtl/>
        </w:rPr>
        <w:t xml:space="preserve"> </w:t>
      </w:r>
      <w:proofErr w:type="spellStart"/>
      <w:r>
        <w:rPr>
          <w:rFonts w:cs="Arial" w:hint="eastAsia"/>
          <w:sz w:val="20"/>
          <w:szCs w:val="22"/>
          <w:rtl/>
        </w:rPr>
        <w:t>והיתה</w:t>
      </w:r>
      <w:proofErr w:type="spellEnd"/>
      <w:r>
        <w:rPr>
          <w:rFonts w:cs="Arial"/>
          <w:sz w:val="20"/>
          <w:szCs w:val="22"/>
          <w:rtl/>
        </w:rPr>
        <w:t xml:space="preserve"> </w:t>
      </w:r>
      <w:r>
        <w:rPr>
          <w:rFonts w:cs="Arial" w:hint="eastAsia"/>
          <w:sz w:val="20"/>
          <w:szCs w:val="22"/>
          <w:rtl/>
        </w:rPr>
        <w:t>לו</w:t>
      </w:r>
      <w:r>
        <w:rPr>
          <w:rFonts w:cs="Arial"/>
          <w:sz w:val="20"/>
          <w:szCs w:val="22"/>
          <w:rtl/>
        </w:rPr>
        <w:t xml:space="preserve"> </w:t>
      </w:r>
      <w:r>
        <w:rPr>
          <w:rFonts w:cs="Arial" w:hint="eastAsia"/>
          <w:sz w:val="20"/>
          <w:szCs w:val="22"/>
          <w:rtl/>
        </w:rPr>
        <w:t>ולזרעו</w:t>
      </w:r>
      <w:r>
        <w:rPr>
          <w:rFonts w:cs="Arial"/>
          <w:sz w:val="20"/>
          <w:szCs w:val="22"/>
          <w:rtl/>
        </w:rPr>
        <w:t xml:space="preserve"> </w:t>
      </w:r>
      <w:r>
        <w:rPr>
          <w:rFonts w:cs="Arial" w:hint="eastAsia"/>
          <w:sz w:val="22"/>
          <w:szCs w:val="22"/>
          <w:rtl/>
        </w:rPr>
        <w:t>אחריו</w:t>
      </w:r>
      <w:r>
        <w:rPr>
          <w:rFonts w:cs="Arial"/>
          <w:sz w:val="22"/>
          <w:szCs w:val="22"/>
          <w:rtl/>
        </w:rPr>
        <w:t xml:space="preserve"> </w:t>
      </w:r>
      <w:r>
        <w:rPr>
          <w:rFonts w:cs="Arial" w:hint="eastAsia"/>
          <w:sz w:val="22"/>
          <w:szCs w:val="22"/>
          <w:rtl/>
        </w:rPr>
        <w:t>ברית</w:t>
      </w:r>
      <w:r>
        <w:rPr>
          <w:rFonts w:cs="Arial"/>
          <w:sz w:val="22"/>
          <w:szCs w:val="22"/>
          <w:rtl/>
        </w:rPr>
        <w:t xml:space="preserve"> </w:t>
      </w:r>
      <w:r>
        <w:rPr>
          <w:rFonts w:cs="Arial" w:hint="eastAsia"/>
          <w:sz w:val="22"/>
          <w:szCs w:val="22"/>
          <w:rtl/>
        </w:rPr>
        <w:t>כהונת</w:t>
      </w:r>
      <w:r>
        <w:rPr>
          <w:rFonts w:cs="Arial"/>
          <w:sz w:val="22"/>
          <w:szCs w:val="22"/>
          <w:rtl/>
        </w:rPr>
        <w:t xml:space="preserve"> </w:t>
      </w:r>
      <w:r>
        <w:rPr>
          <w:rFonts w:cs="Arial" w:hint="eastAsia"/>
          <w:sz w:val="22"/>
          <w:szCs w:val="22"/>
          <w:rtl/>
        </w:rPr>
        <w:t>עולם</w:t>
      </w:r>
      <w:r>
        <w:rPr>
          <w:rFonts w:cs="Arial"/>
          <w:sz w:val="22"/>
          <w:szCs w:val="22"/>
          <w:rtl/>
        </w:rPr>
        <w:t xml:space="preserve">, </w:t>
      </w:r>
      <w:r>
        <w:rPr>
          <w:rFonts w:cs="Arial" w:hint="eastAsia"/>
          <w:sz w:val="22"/>
          <w:szCs w:val="22"/>
          <w:rtl/>
        </w:rPr>
        <w:t>מי</w:t>
      </w:r>
      <w:r>
        <w:rPr>
          <w:rFonts w:cs="Arial"/>
          <w:sz w:val="22"/>
          <w:szCs w:val="22"/>
          <w:rtl/>
        </w:rPr>
        <w:t xml:space="preserve"> </w:t>
      </w:r>
      <w:r>
        <w:rPr>
          <w:rFonts w:cs="Arial" w:hint="eastAsia"/>
          <w:sz w:val="22"/>
          <w:szCs w:val="22"/>
          <w:rtl/>
        </w:rPr>
        <w:t>שזרעו</w:t>
      </w:r>
      <w:r>
        <w:rPr>
          <w:rFonts w:cs="Arial"/>
          <w:sz w:val="22"/>
          <w:szCs w:val="22"/>
          <w:rtl/>
        </w:rPr>
        <w:t xml:space="preserve"> </w:t>
      </w:r>
      <w:r>
        <w:rPr>
          <w:rFonts w:cs="Arial" w:hint="eastAsia"/>
          <w:sz w:val="22"/>
          <w:szCs w:val="22"/>
          <w:rtl/>
        </w:rPr>
        <w:t>מיוחס</w:t>
      </w:r>
      <w:r>
        <w:rPr>
          <w:rFonts w:cs="Arial"/>
          <w:sz w:val="22"/>
          <w:szCs w:val="22"/>
          <w:rtl/>
        </w:rPr>
        <w:t xml:space="preserve"> </w:t>
      </w:r>
      <w:r>
        <w:rPr>
          <w:rFonts w:cs="Arial" w:hint="eastAsia"/>
          <w:sz w:val="22"/>
          <w:szCs w:val="22"/>
          <w:rtl/>
        </w:rPr>
        <w:t>אחריו</w:t>
      </w:r>
      <w:r>
        <w:rPr>
          <w:rFonts w:cs="Arial"/>
          <w:sz w:val="22"/>
          <w:szCs w:val="22"/>
          <w:rtl/>
        </w:rPr>
        <w:t xml:space="preserve">, </w:t>
      </w:r>
      <w:r>
        <w:rPr>
          <w:rFonts w:cs="Arial" w:hint="eastAsia"/>
          <w:sz w:val="22"/>
          <w:szCs w:val="22"/>
          <w:rtl/>
        </w:rPr>
        <w:t>יצא</w:t>
      </w:r>
      <w:r>
        <w:rPr>
          <w:rFonts w:cs="Arial"/>
          <w:sz w:val="22"/>
          <w:szCs w:val="22"/>
          <w:rtl/>
        </w:rPr>
        <w:t xml:space="preserve"> </w:t>
      </w:r>
      <w:r>
        <w:rPr>
          <w:rFonts w:cs="Arial" w:hint="eastAsia"/>
          <w:sz w:val="22"/>
          <w:szCs w:val="22"/>
          <w:rtl/>
        </w:rPr>
        <w:t>זה</w:t>
      </w:r>
      <w:r>
        <w:rPr>
          <w:rFonts w:cs="Arial"/>
          <w:sz w:val="22"/>
          <w:szCs w:val="22"/>
          <w:rtl/>
        </w:rPr>
        <w:t xml:space="preserve"> </w:t>
      </w:r>
      <w:r>
        <w:rPr>
          <w:rFonts w:cs="Arial" w:hint="eastAsia"/>
          <w:sz w:val="22"/>
          <w:szCs w:val="22"/>
          <w:rtl/>
        </w:rPr>
        <w:t>שאין</w:t>
      </w:r>
      <w:r>
        <w:rPr>
          <w:rFonts w:cs="Arial"/>
          <w:sz w:val="22"/>
          <w:szCs w:val="22"/>
          <w:rtl/>
        </w:rPr>
        <w:t xml:space="preserve"> </w:t>
      </w:r>
      <w:r>
        <w:rPr>
          <w:rFonts w:cs="Arial" w:hint="eastAsia"/>
          <w:sz w:val="22"/>
          <w:szCs w:val="22"/>
          <w:rtl/>
        </w:rPr>
        <w:t>זרעו</w:t>
      </w:r>
      <w:r>
        <w:rPr>
          <w:rFonts w:cs="Arial"/>
          <w:sz w:val="22"/>
          <w:szCs w:val="22"/>
          <w:rtl/>
        </w:rPr>
        <w:t xml:space="preserve">  </w:t>
      </w:r>
      <w:r>
        <w:rPr>
          <w:rFonts w:cs="Arial" w:hint="eastAsia"/>
          <w:sz w:val="22"/>
          <w:szCs w:val="22"/>
          <w:rtl/>
        </w:rPr>
        <w:t>מיוחס</w:t>
      </w:r>
      <w:r>
        <w:rPr>
          <w:rFonts w:cs="Arial"/>
          <w:sz w:val="22"/>
          <w:szCs w:val="22"/>
          <w:rtl/>
        </w:rPr>
        <w:t xml:space="preserve"> </w:t>
      </w:r>
      <w:r>
        <w:rPr>
          <w:rFonts w:cs="Arial" w:hint="eastAsia"/>
          <w:sz w:val="22"/>
          <w:szCs w:val="22"/>
          <w:rtl/>
        </w:rPr>
        <w:t>אחריו</w:t>
      </w:r>
      <w:r>
        <w:rPr>
          <w:rFonts w:cs="Arial"/>
          <w:sz w:val="22"/>
          <w:szCs w:val="22"/>
          <w:rtl/>
        </w:rPr>
        <w:t xml:space="preserve">. </w:t>
      </w:r>
      <w:r>
        <w:rPr>
          <w:rFonts w:cs="Arial" w:hint="cs"/>
          <w:sz w:val="22"/>
          <w:szCs w:val="22"/>
          <w:rtl/>
        </w:rPr>
        <w:tab/>
        <w:t xml:space="preserve">(כתובות </w:t>
      </w:r>
      <w:proofErr w:type="spellStart"/>
      <w:r>
        <w:rPr>
          <w:rFonts w:cs="Arial" w:hint="cs"/>
          <w:sz w:val="22"/>
          <w:szCs w:val="22"/>
          <w:rtl/>
        </w:rPr>
        <w:t>יג,ב</w:t>
      </w:r>
      <w:proofErr w:type="spellEnd"/>
      <w:r>
        <w:rPr>
          <w:rFonts w:cs="Arial" w:hint="cs"/>
          <w:sz w:val="22"/>
          <w:szCs w:val="22"/>
          <w:rtl/>
        </w:rPr>
        <w:t xml:space="preserve">, וראה גם ביבמות </w:t>
      </w:r>
      <w:proofErr w:type="spellStart"/>
      <w:r>
        <w:rPr>
          <w:rFonts w:cs="Arial" w:hint="cs"/>
          <w:sz w:val="22"/>
          <w:szCs w:val="22"/>
          <w:rtl/>
        </w:rPr>
        <w:t>ק,ב</w:t>
      </w:r>
      <w:proofErr w:type="spellEnd"/>
      <w:r>
        <w:rPr>
          <w:rFonts w:cs="Arial" w:hint="cs"/>
          <w:sz w:val="22"/>
          <w:szCs w:val="22"/>
          <w:rtl/>
        </w:rPr>
        <w:t>)</w:t>
      </w:r>
    </w:p>
    <w:p w14:paraId="255CB3FD" w14:textId="1060D9E9" w:rsidR="005E6815" w:rsidRPr="007439B1" w:rsidRDefault="005E6815" w:rsidP="005E6815">
      <w:pPr>
        <w:spacing w:line="360" w:lineRule="auto"/>
        <w:rPr>
          <w:rFonts w:ascii="Narkisim" w:hAnsi="Narkisim"/>
          <w:rtl/>
        </w:rPr>
      </w:pPr>
      <w:r w:rsidRPr="007439B1">
        <w:rPr>
          <w:rFonts w:ascii="Narkisim" w:hAnsi="Narkisim"/>
          <w:rtl/>
        </w:rPr>
        <w:t xml:space="preserve">הגמרא דנה במקרה בו ברור שהאב כהן אך זהותו אינה ידועה. ולד זה הינו כשר אך אינו יכול לעבוד בבית המקדש, היות </w:t>
      </w:r>
      <w:r w:rsidR="00CB217F">
        <w:rPr>
          <w:rFonts w:ascii="Narkisim" w:hAnsi="Narkisim" w:hint="cs"/>
          <w:rtl/>
        </w:rPr>
        <w:t xml:space="preserve">ולצורך עבודה במקדש נדרש </w:t>
      </w:r>
      <w:r w:rsidRPr="007439B1">
        <w:rPr>
          <w:rFonts w:ascii="Narkisim" w:hAnsi="Narkisim"/>
          <w:rtl/>
        </w:rPr>
        <w:t>ייחוס כלפי האב</w:t>
      </w:r>
      <w:r w:rsidR="00CB217F">
        <w:rPr>
          <w:rFonts w:ascii="Narkisim" w:hAnsi="Narkisim" w:hint="cs"/>
          <w:rtl/>
        </w:rPr>
        <w:t>.</w:t>
      </w:r>
      <w:r w:rsidRPr="007439B1">
        <w:rPr>
          <w:rStyle w:val="FootnoteReference"/>
          <w:rtl/>
        </w:rPr>
        <w:footnoteReference w:id="6"/>
      </w:r>
      <w:r w:rsidRPr="007439B1">
        <w:rPr>
          <w:rFonts w:ascii="Narkisim" w:hAnsi="Narkisim"/>
          <w:rtl/>
        </w:rPr>
        <w:t xml:space="preserve"> סוגיה זו שונה מהמקרה שלנו הואיל ולא מדובר בייחוס לחיתון אלא </w:t>
      </w:r>
      <w:r w:rsidR="00CB217F">
        <w:rPr>
          <w:rFonts w:ascii="Narkisim" w:hAnsi="Narkisim" w:hint="cs"/>
          <w:rtl/>
        </w:rPr>
        <w:t>בנוגע</w:t>
      </w:r>
      <w:r w:rsidRPr="007439B1">
        <w:rPr>
          <w:rFonts w:ascii="Narkisim" w:hAnsi="Narkisim"/>
          <w:rtl/>
        </w:rPr>
        <w:t xml:space="preserve"> </w:t>
      </w:r>
      <w:r w:rsidR="00CB217F">
        <w:rPr>
          <w:rFonts w:ascii="Narkisim" w:hAnsi="Narkisim" w:hint="cs"/>
          <w:rtl/>
        </w:rPr>
        <w:t>ל</w:t>
      </w:r>
      <w:r w:rsidRPr="007439B1">
        <w:rPr>
          <w:rFonts w:ascii="Narkisim" w:hAnsi="Narkisim"/>
          <w:rtl/>
        </w:rPr>
        <w:t xml:space="preserve">עבודה במקדש, וכן מפני שברור שהוולד נולד לזוג הורים כשרים. </w:t>
      </w:r>
      <w:r w:rsidR="00CB217F">
        <w:rPr>
          <w:rFonts w:ascii="Narkisim" w:hAnsi="Narkisim" w:hint="cs"/>
          <w:rtl/>
        </w:rPr>
        <w:t>אולם בכל זאת ניתן לראות ב</w:t>
      </w:r>
      <w:r w:rsidRPr="007439B1">
        <w:rPr>
          <w:rFonts w:ascii="Narkisim" w:hAnsi="Narkisim"/>
          <w:rtl/>
        </w:rPr>
        <w:t xml:space="preserve">דברי שמואל עקרון דומה </w:t>
      </w:r>
      <w:r w:rsidR="00CB217F">
        <w:rPr>
          <w:rFonts w:ascii="Narkisim" w:hAnsi="Narkisim" w:hint="cs"/>
          <w:rtl/>
        </w:rPr>
        <w:t xml:space="preserve">לזה המופיע בסוגייתנו </w:t>
      </w:r>
      <w:r w:rsidR="00CB217F">
        <w:rPr>
          <w:rFonts w:ascii="Narkisim" w:hAnsi="Narkisim"/>
          <w:rtl/>
        </w:rPr>
        <w:t>–</w:t>
      </w:r>
      <w:r w:rsidR="00CB217F">
        <w:rPr>
          <w:rFonts w:ascii="Narkisim" w:hAnsi="Narkisim" w:hint="cs"/>
          <w:rtl/>
        </w:rPr>
        <w:t xml:space="preserve"> עיקרן ה</w:t>
      </w:r>
      <w:r w:rsidRPr="007439B1">
        <w:rPr>
          <w:rFonts w:ascii="Narkisim" w:hAnsi="Narkisim"/>
          <w:rtl/>
        </w:rPr>
        <w:t xml:space="preserve">מבדיל בין ייחוס ישראל וייחוס כהן: מטרת ייחוס ישראל היא לברר שאין בו פגם, אך ייחוס </w:t>
      </w:r>
      <w:proofErr w:type="spellStart"/>
      <w:r w:rsidRPr="007439B1">
        <w:rPr>
          <w:rFonts w:ascii="Narkisim" w:hAnsi="Narkisim"/>
          <w:rtl/>
        </w:rPr>
        <w:t>הכהנים</w:t>
      </w:r>
      <w:proofErr w:type="spellEnd"/>
      <w:r w:rsidRPr="007439B1">
        <w:rPr>
          <w:rFonts w:ascii="Narkisim" w:hAnsi="Narkisim"/>
          <w:rtl/>
        </w:rPr>
        <w:t xml:space="preserve"> הינו זיקה חיובית </w:t>
      </w:r>
      <w:proofErr w:type="spellStart"/>
      <w:r w:rsidRPr="007439B1">
        <w:rPr>
          <w:rFonts w:ascii="Narkisim" w:hAnsi="Narkisim"/>
          <w:rtl/>
        </w:rPr>
        <w:t>המקשרתו</w:t>
      </w:r>
      <w:proofErr w:type="spellEnd"/>
      <w:r w:rsidRPr="007439B1">
        <w:rPr>
          <w:rFonts w:ascii="Narkisim" w:hAnsi="Narkisim"/>
          <w:rtl/>
        </w:rPr>
        <w:t xml:space="preserve"> לאבותיו</w:t>
      </w:r>
      <w:bookmarkStart w:id="1" w:name="_Ref144183103"/>
      <w:r w:rsidR="00CB217F">
        <w:rPr>
          <w:rFonts w:ascii="Narkisim" w:hAnsi="Narkisim" w:hint="cs"/>
          <w:rtl/>
        </w:rPr>
        <w:t>.</w:t>
      </w:r>
      <w:r w:rsidRPr="007439B1">
        <w:rPr>
          <w:rStyle w:val="FootnoteReference"/>
          <w:rtl/>
        </w:rPr>
        <w:footnoteReference w:id="7"/>
      </w:r>
      <w:bookmarkEnd w:id="1"/>
      <w:r w:rsidRPr="007439B1">
        <w:rPr>
          <w:rFonts w:ascii="Narkisim" w:hAnsi="Narkisim"/>
          <w:rtl/>
        </w:rPr>
        <w:t xml:space="preserve"> </w:t>
      </w:r>
    </w:p>
    <w:p w14:paraId="7071BF82" w14:textId="71EA53E6" w:rsidR="005E6815" w:rsidRPr="007439B1" w:rsidRDefault="005E6815" w:rsidP="00CB217F">
      <w:pPr>
        <w:spacing w:line="360" w:lineRule="auto"/>
        <w:rPr>
          <w:rFonts w:ascii="Narkisim" w:hAnsi="Narkisim"/>
        </w:rPr>
      </w:pPr>
      <w:r w:rsidRPr="007439B1">
        <w:rPr>
          <w:rFonts w:ascii="Narkisim" w:hAnsi="Narkisim"/>
          <w:rtl/>
        </w:rPr>
        <w:t xml:space="preserve">שמואל לומד את הלכה זו מפסוק בתורה, אך </w:t>
      </w:r>
      <w:r w:rsidR="00CB217F">
        <w:rPr>
          <w:rFonts w:ascii="Narkisim" w:hAnsi="Narkisim" w:hint="cs"/>
          <w:rtl/>
        </w:rPr>
        <w:t>לימוד</w:t>
      </w:r>
      <w:r w:rsidRPr="007439B1">
        <w:rPr>
          <w:rFonts w:ascii="Narkisim" w:hAnsi="Narkisim"/>
          <w:rtl/>
        </w:rPr>
        <w:t xml:space="preserve"> זה אינו מופיע כלל במדרשי ההלכה. יש להסביר כי שמואל למד את ההלכה מתוך הבנתו בפשט הפסוקים: שמואל לומד את דין זה מפסוק שמדבר על קנאתו של פנחס למעשה הזנות של עם ישראל. בעקבות מעשה פנחס ה' כורת ברית כהונת עולם עם זרעו. לאור </w:t>
      </w:r>
      <w:r w:rsidRPr="007439B1">
        <w:rPr>
          <w:rFonts w:ascii="Narkisim" w:hAnsi="Narkisim"/>
          <w:rtl/>
        </w:rPr>
        <w:lastRenderedPageBreak/>
        <w:t xml:space="preserve">פסוקים אלו בא שמואל ודורש שיש צורך בדין </w:t>
      </w:r>
      <w:r w:rsidR="00CB217F">
        <w:rPr>
          <w:rFonts w:ascii="Narkisim" w:hAnsi="Narkisim" w:hint="cs"/>
          <w:rtl/>
        </w:rPr>
        <w:t>'</w:t>
      </w:r>
      <w:r w:rsidRPr="007439B1">
        <w:rPr>
          <w:rFonts w:ascii="Narkisim" w:hAnsi="Narkisim"/>
          <w:rtl/>
        </w:rPr>
        <w:t>מיוחס אחריו</w:t>
      </w:r>
      <w:r w:rsidR="00CB217F">
        <w:rPr>
          <w:rFonts w:ascii="Narkisim" w:hAnsi="Narkisim" w:hint="cs"/>
          <w:rtl/>
        </w:rPr>
        <w:t xml:space="preserve">', על מנת </w:t>
      </w:r>
      <w:r w:rsidRPr="007439B1">
        <w:rPr>
          <w:rFonts w:ascii="Narkisim" w:hAnsi="Narkisim"/>
          <w:rtl/>
        </w:rPr>
        <w:t>שלא יהיה מצב שנגע הזנות יגיע גם אל הכ</w:t>
      </w:r>
      <w:r w:rsidR="00CB217F">
        <w:rPr>
          <w:rFonts w:ascii="Narkisim" w:hAnsi="Narkisim" w:hint="cs"/>
          <w:rtl/>
        </w:rPr>
        <w:t>ו</w:t>
      </w:r>
      <w:r w:rsidRPr="007439B1">
        <w:rPr>
          <w:rFonts w:ascii="Narkisim" w:hAnsi="Narkisim"/>
          <w:rtl/>
        </w:rPr>
        <w:t xml:space="preserve">הנים. הסברה </w:t>
      </w:r>
      <w:r w:rsidR="00D33D36">
        <w:rPr>
          <w:rFonts w:ascii="Narkisim" w:hAnsi="Narkisim" w:hint="cs"/>
          <w:rtl/>
        </w:rPr>
        <w:t xml:space="preserve">העומדת בבסיס </w:t>
      </w:r>
      <w:r w:rsidRPr="007439B1">
        <w:rPr>
          <w:rFonts w:ascii="Narkisim" w:hAnsi="Narkisim"/>
          <w:rtl/>
        </w:rPr>
        <w:t>דינו של שמואל זהה ל</w:t>
      </w:r>
      <w:r w:rsidR="00D33D36">
        <w:rPr>
          <w:rFonts w:ascii="Narkisim" w:hAnsi="Narkisim" w:hint="cs"/>
          <w:rtl/>
        </w:rPr>
        <w:t>סברה שראינו בנוגע ל</w:t>
      </w:r>
      <w:r w:rsidRPr="007439B1">
        <w:rPr>
          <w:rFonts w:ascii="Narkisim" w:hAnsi="Narkisim"/>
          <w:rtl/>
        </w:rPr>
        <w:t>דין גיורת</w:t>
      </w:r>
      <w:r w:rsidR="00D33D36">
        <w:rPr>
          <w:rFonts w:ascii="Narkisim" w:hAnsi="Narkisim" w:hint="cs"/>
          <w:rtl/>
        </w:rPr>
        <w:t xml:space="preserve"> </w:t>
      </w:r>
      <w:r w:rsidR="00D33D36">
        <w:rPr>
          <w:rFonts w:ascii="Narkisim" w:hAnsi="Narkisim"/>
          <w:rtl/>
        </w:rPr>
        <w:t>–</w:t>
      </w:r>
      <w:r w:rsidRPr="007439B1">
        <w:rPr>
          <w:rFonts w:ascii="Narkisim" w:hAnsi="Narkisim"/>
          <w:rtl/>
        </w:rPr>
        <w:t xml:space="preserve"> שמואל מביא תקנה דרבנן שקובעת שאין בעיה עצמית בכך שהכהן לא יודע מי אביו אלא יש בעיה ב</w:t>
      </w:r>
      <w:r w:rsidR="00D33D36">
        <w:rPr>
          <w:rFonts w:ascii="Narkisim" w:hAnsi="Narkisim" w:hint="cs"/>
          <w:rtl/>
        </w:rPr>
        <w:t>מציאות של ה</w:t>
      </w:r>
      <w:r w:rsidRPr="007439B1">
        <w:rPr>
          <w:rFonts w:ascii="Narkisim" w:hAnsi="Narkisim"/>
          <w:rtl/>
        </w:rPr>
        <w:t>זנות</w:t>
      </w:r>
      <w:r w:rsidR="00D33D36">
        <w:rPr>
          <w:rFonts w:ascii="Narkisim" w:hAnsi="Narkisim" w:hint="cs"/>
          <w:rtl/>
        </w:rPr>
        <w:t xml:space="preserve"> הנקשרת לסיטואציה כזו</w:t>
      </w:r>
      <w:r w:rsidRPr="007439B1">
        <w:rPr>
          <w:rFonts w:ascii="Narkisim" w:hAnsi="Narkisim"/>
          <w:rtl/>
        </w:rPr>
        <w:t xml:space="preserve">. כהן שעובד </w:t>
      </w:r>
      <w:proofErr w:type="spellStart"/>
      <w:r w:rsidRPr="007439B1">
        <w:rPr>
          <w:rFonts w:ascii="Narkisim" w:hAnsi="Narkisim"/>
          <w:rtl/>
        </w:rPr>
        <w:t>בביהמ"ק</w:t>
      </w:r>
      <w:proofErr w:type="spellEnd"/>
      <w:r w:rsidRPr="007439B1">
        <w:rPr>
          <w:rFonts w:ascii="Narkisim" w:hAnsi="Narkisim"/>
          <w:rtl/>
        </w:rPr>
        <w:t xml:space="preserve"> צריך להגיע מבית תקין ולא ממערכת יחסים פרוצה, ולכן יש צורך שייחוסו יהיה ברור</w:t>
      </w:r>
      <w:r w:rsidR="00D33D36">
        <w:rPr>
          <w:rFonts w:ascii="Narkisim" w:hAnsi="Narkisim" w:hint="cs"/>
          <w:rtl/>
        </w:rPr>
        <w:t>.</w:t>
      </w:r>
      <w:r w:rsidRPr="007439B1">
        <w:rPr>
          <w:rStyle w:val="FootnoteReference"/>
          <w:rtl/>
        </w:rPr>
        <w:footnoteReference w:id="8"/>
      </w:r>
    </w:p>
    <w:p w14:paraId="56CCCCD2" w14:textId="77777777" w:rsidR="005E6815" w:rsidRDefault="005E6815" w:rsidP="005E6815">
      <w:pPr>
        <w:pStyle w:val="Heading3"/>
        <w:spacing w:line="360" w:lineRule="auto"/>
        <w:rPr>
          <w:szCs w:val="24"/>
          <w:rtl/>
        </w:rPr>
      </w:pPr>
      <w:r>
        <w:rPr>
          <w:rFonts w:hint="cs"/>
          <w:szCs w:val="24"/>
          <w:rtl/>
        </w:rPr>
        <w:t>ג. אינה בת ישראל</w:t>
      </w:r>
    </w:p>
    <w:p w14:paraId="09DA7207" w14:textId="5881942D" w:rsidR="005E6815" w:rsidRPr="007439B1" w:rsidRDefault="005E6815" w:rsidP="005E6815">
      <w:pPr>
        <w:spacing w:line="360" w:lineRule="auto"/>
        <w:rPr>
          <w:rFonts w:ascii="Narkisim" w:hAnsi="Narkisim"/>
          <w:rtl/>
        </w:rPr>
      </w:pPr>
      <w:r w:rsidRPr="007439B1">
        <w:rPr>
          <w:rFonts w:ascii="Narkisim" w:hAnsi="Narkisim"/>
          <w:rtl/>
        </w:rPr>
        <w:t xml:space="preserve">בניגוד לדעת </w:t>
      </w:r>
      <w:proofErr w:type="spellStart"/>
      <w:r w:rsidRPr="007439B1">
        <w:rPr>
          <w:rFonts w:ascii="Narkisim" w:hAnsi="Narkisim"/>
          <w:rtl/>
        </w:rPr>
        <w:t>ראב"י</w:t>
      </w:r>
      <w:proofErr w:type="spellEnd"/>
      <w:r w:rsidRPr="007439B1">
        <w:rPr>
          <w:rFonts w:ascii="Narkisim" w:hAnsi="Narkisim"/>
          <w:rtl/>
        </w:rPr>
        <w:t xml:space="preserve"> ור' יהודה, ר' יוסי סובר שאין צורך </w:t>
      </w:r>
      <w:r w:rsidR="00D33D36">
        <w:rPr>
          <w:rFonts w:ascii="Narkisim" w:hAnsi="Narkisim" w:hint="cs"/>
          <w:rtl/>
        </w:rPr>
        <w:t>שכהן יישא דווקא מישהו המיוחסת אחר ישראל. לשיטת ר' יוסי, התנאי ההכרחי בנוגע לנישואי כהן הוא שלא יחול</w:t>
      </w:r>
      <w:r>
        <w:rPr>
          <w:rFonts w:ascii="Narkisim" w:hAnsi="Narkisim" w:hint="cs"/>
          <w:rtl/>
        </w:rPr>
        <w:t xml:space="preserve"> על הבת 'שם' גיורת</w:t>
      </w:r>
      <w:r w:rsidR="00D33D36">
        <w:rPr>
          <w:rFonts w:ascii="Narkisim" w:hAnsi="Narkisim" w:hint="cs"/>
          <w:rtl/>
        </w:rPr>
        <w:t>,</w:t>
      </w:r>
      <w:r>
        <w:rPr>
          <w:rFonts w:ascii="Narkisim" w:hAnsi="Narkisim" w:hint="cs"/>
          <w:rtl/>
        </w:rPr>
        <w:t xml:space="preserve"> ול</w:t>
      </w:r>
      <w:r w:rsidR="00D33D36">
        <w:rPr>
          <w:rFonts w:ascii="Narkisim" w:hAnsi="Narkisim" w:hint="cs"/>
          <w:rtl/>
        </w:rPr>
        <w:t>שם כך</w:t>
      </w:r>
      <w:r>
        <w:rPr>
          <w:rFonts w:ascii="Narkisim" w:hAnsi="Narkisim" w:hint="cs"/>
          <w:rtl/>
        </w:rPr>
        <w:t xml:space="preserve"> </w:t>
      </w:r>
      <w:r w:rsidR="00D33D36">
        <w:rPr>
          <w:rFonts w:ascii="Narkisim" w:hAnsi="Narkisim" w:hint="cs"/>
          <w:rtl/>
        </w:rPr>
        <w:t xml:space="preserve">צריך </w:t>
      </w:r>
      <w:r>
        <w:rPr>
          <w:rFonts w:ascii="Narkisim" w:hAnsi="Narkisim" w:hint="cs"/>
          <w:rtl/>
        </w:rPr>
        <w:t>ש</w:t>
      </w:r>
      <w:r w:rsidRPr="007439B1">
        <w:rPr>
          <w:rFonts w:ascii="Narkisim" w:hAnsi="Narkisim"/>
          <w:rtl/>
        </w:rPr>
        <w:t>מלידתה</w:t>
      </w:r>
      <w:r>
        <w:rPr>
          <w:rFonts w:ascii="Narkisim" w:hAnsi="Narkisim" w:hint="cs"/>
          <w:rtl/>
        </w:rPr>
        <w:t xml:space="preserve"> היא תוגדר</w:t>
      </w:r>
      <w:r w:rsidRPr="007439B1">
        <w:rPr>
          <w:rFonts w:ascii="Narkisim" w:hAnsi="Narkisim"/>
          <w:rtl/>
        </w:rPr>
        <w:t xml:space="preserve"> </w:t>
      </w:r>
      <w:r w:rsidR="00D33D36">
        <w:rPr>
          <w:rFonts w:ascii="Narkisim" w:hAnsi="Narkisim" w:hint="cs"/>
          <w:rtl/>
        </w:rPr>
        <w:t>כ</w:t>
      </w:r>
      <w:r w:rsidRPr="007439B1">
        <w:rPr>
          <w:rFonts w:ascii="Narkisim" w:hAnsi="Narkisim"/>
          <w:rtl/>
        </w:rPr>
        <w:t>בת ישראל. הדרישה אינה כלפי ההורים והדור הקודם, אלא שהא</w:t>
      </w:r>
      <w:r w:rsidR="00D33D36">
        <w:rPr>
          <w:rFonts w:ascii="Narkisim" w:hAnsi="Narkisim" w:hint="cs"/>
          <w:rtl/>
        </w:rPr>
        <w:t>י</w:t>
      </w:r>
      <w:r w:rsidRPr="007439B1">
        <w:rPr>
          <w:rFonts w:ascii="Narkisim" w:hAnsi="Narkisim"/>
          <w:rtl/>
        </w:rPr>
        <w:t xml:space="preserve">שה </w:t>
      </w:r>
      <w:r>
        <w:rPr>
          <w:rFonts w:ascii="Narkisim" w:hAnsi="Narkisim" w:hint="cs"/>
          <w:rtl/>
        </w:rPr>
        <w:t>המיועדת להתחתן עם כהן תהיה מ</w:t>
      </w:r>
      <w:r w:rsidRPr="007439B1">
        <w:rPr>
          <w:rFonts w:ascii="Narkisim" w:hAnsi="Narkisim"/>
          <w:rtl/>
        </w:rPr>
        <w:t xml:space="preserve">לידתה בת ישראל. </w:t>
      </w:r>
    </w:p>
    <w:p w14:paraId="1C5532F0" w14:textId="303F2CD7" w:rsidR="005E6815" w:rsidRPr="007439B1" w:rsidRDefault="005E6815" w:rsidP="005E6815">
      <w:pPr>
        <w:spacing w:line="360" w:lineRule="auto"/>
        <w:rPr>
          <w:rFonts w:ascii="Narkisim" w:hAnsi="Narkisim"/>
          <w:rtl/>
        </w:rPr>
      </w:pPr>
      <w:r w:rsidRPr="007439B1">
        <w:rPr>
          <w:rFonts w:ascii="Narkisim" w:hAnsi="Narkisim"/>
          <w:rtl/>
        </w:rPr>
        <w:t xml:space="preserve">נראה כי המחלוקת בין ר' יוסי </w:t>
      </w:r>
      <w:proofErr w:type="spellStart"/>
      <w:r w:rsidR="00D33D36">
        <w:rPr>
          <w:rFonts w:ascii="Narkisim" w:hAnsi="Narkisim" w:hint="cs"/>
          <w:rtl/>
        </w:rPr>
        <w:t>ל</w:t>
      </w:r>
      <w:r w:rsidRPr="007439B1">
        <w:rPr>
          <w:rFonts w:ascii="Narkisim" w:hAnsi="Narkisim"/>
          <w:rtl/>
        </w:rPr>
        <w:t>ראב"י</w:t>
      </w:r>
      <w:proofErr w:type="spellEnd"/>
      <w:r w:rsidRPr="007439B1">
        <w:rPr>
          <w:rFonts w:ascii="Narkisim" w:hAnsi="Narkisim"/>
          <w:rtl/>
        </w:rPr>
        <w:t xml:space="preserve"> ור' יהודה </w:t>
      </w:r>
      <w:r>
        <w:rPr>
          <w:rFonts w:ascii="Narkisim" w:hAnsi="Narkisim" w:hint="cs"/>
          <w:rtl/>
        </w:rPr>
        <w:t>קשורה</w:t>
      </w:r>
      <w:r w:rsidRPr="007439B1">
        <w:rPr>
          <w:rFonts w:ascii="Narkisim" w:hAnsi="Narkisim"/>
          <w:rtl/>
        </w:rPr>
        <w:t xml:space="preserve"> </w:t>
      </w:r>
      <w:r>
        <w:rPr>
          <w:rFonts w:ascii="Narkisim" w:hAnsi="Narkisim" w:hint="cs"/>
          <w:rtl/>
        </w:rPr>
        <w:t>ל</w:t>
      </w:r>
      <w:r w:rsidRPr="007439B1">
        <w:rPr>
          <w:rFonts w:ascii="Narkisim" w:hAnsi="Narkisim"/>
          <w:rtl/>
        </w:rPr>
        <w:t xml:space="preserve">הבנת הפסוקים ביחזקאל. </w:t>
      </w:r>
      <w:r w:rsidR="00D33D36">
        <w:rPr>
          <w:rFonts w:ascii="Narkisim" w:hAnsi="Narkisim" w:hint="cs"/>
          <w:rtl/>
        </w:rPr>
        <w:t xml:space="preserve">כמבואר בגמרא, </w:t>
      </w:r>
      <w:r w:rsidRPr="007439B1">
        <w:rPr>
          <w:rFonts w:ascii="Narkisim" w:hAnsi="Narkisim"/>
          <w:rtl/>
        </w:rPr>
        <w:t>שלושת התנאים לומדים את שיטתם מתוך הפסוק ביחזקאל</w:t>
      </w:r>
      <w:r w:rsidR="00D33D36">
        <w:rPr>
          <w:rFonts w:ascii="Narkisim" w:hAnsi="Narkisim" w:hint="cs"/>
          <w:rtl/>
        </w:rPr>
        <w:t xml:space="preserve"> </w:t>
      </w:r>
      <w:r w:rsidR="00D33D36">
        <w:rPr>
          <w:rFonts w:ascii="Narkisim" w:hAnsi="Narkisim"/>
          <w:rtl/>
        </w:rPr>
        <w:t>–</w:t>
      </w:r>
      <w:r w:rsidR="00D33D36">
        <w:rPr>
          <w:rFonts w:ascii="Narkisim" w:hAnsi="Narkisim" w:hint="cs"/>
          <w:rtl/>
        </w:rPr>
        <w:t xml:space="preserve"> </w:t>
      </w:r>
      <w:r w:rsidRPr="007439B1">
        <w:rPr>
          <w:rFonts w:ascii="Narkisim" w:hAnsi="Narkisim"/>
          <w:rtl/>
        </w:rPr>
        <w:t xml:space="preserve"> "אלמנה וגרושה לא </w:t>
      </w:r>
      <w:proofErr w:type="spellStart"/>
      <w:r w:rsidRPr="007439B1">
        <w:rPr>
          <w:rFonts w:ascii="Narkisim" w:hAnsi="Narkisim"/>
          <w:rtl/>
        </w:rPr>
        <w:t>יקחו</w:t>
      </w:r>
      <w:proofErr w:type="spellEnd"/>
      <w:r w:rsidRPr="007439B1">
        <w:rPr>
          <w:rFonts w:ascii="Narkisim" w:hAnsi="Narkisim"/>
          <w:rtl/>
        </w:rPr>
        <w:t xml:space="preserve"> להם לנשים כי אם בתולות מזרע בית ישראל" (מד,</w:t>
      </w:r>
      <w:r w:rsidR="00D33D36">
        <w:rPr>
          <w:rFonts w:ascii="Narkisim" w:hAnsi="Narkisim" w:hint="cs"/>
          <w:rtl/>
        </w:rPr>
        <w:t xml:space="preserve"> </w:t>
      </w:r>
      <w:proofErr w:type="spellStart"/>
      <w:r w:rsidRPr="007439B1">
        <w:rPr>
          <w:rFonts w:ascii="Narkisim" w:hAnsi="Narkisim"/>
          <w:rtl/>
        </w:rPr>
        <w:t>כב</w:t>
      </w:r>
      <w:proofErr w:type="spellEnd"/>
      <w:r w:rsidRPr="007439B1">
        <w:rPr>
          <w:rFonts w:ascii="Narkisim" w:hAnsi="Narkisim"/>
          <w:rtl/>
        </w:rPr>
        <w:t>). אם נעיין ב</w:t>
      </w:r>
      <w:r w:rsidR="00D33D36">
        <w:rPr>
          <w:rFonts w:ascii="Narkisim" w:hAnsi="Narkisim" w:hint="cs"/>
          <w:rtl/>
        </w:rPr>
        <w:t>מקורו של ה</w:t>
      </w:r>
      <w:r w:rsidRPr="007439B1">
        <w:rPr>
          <w:rFonts w:ascii="Narkisim" w:hAnsi="Narkisim"/>
          <w:rtl/>
        </w:rPr>
        <w:t xml:space="preserve">פסוק נראה כי פסוק זה </w:t>
      </w:r>
      <w:r>
        <w:rPr>
          <w:rFonts w:ascii="Narkisim" w:hAnsi="Narkisim" w:hint="cs"/>
          <w:rtl/>
        </w:rPr>
        <w:t>הינו</w:t>
      </w:r>
      <w:r w:rsidR="00D33D36">
        <w:rPr>
          <w:rFonts w:ascii="Narkisim" w:hAnsi="Narkisim" w:hint="cs"/>
          <w:rtl/>
        </w:rPr>
        <w:t xml:space="preserve"> נדבך</w:t>
      </w:r>
      <w:r>
        <w:rPr>
          <w:rFonts w:ascii="Narkisim" w:hAnsi="Narkisim" w:hint="cs"/>
          <w:rtl/>
        </w:rPr>
        <w:t xml:space="preserve"> מרכזי בהבנת </w:t>
      </w:r>
      <w:r w:rsidRPr="007439B1">
        <w:rPr>
          <w:rFonts w:ascii="Narkisim" w:hAnsi="Narkisim"/>
          <w:rtl/>
        </w:rPr>
        <w:t xml:space="preserve">הפרק כולו. בתחילת הפרק (פסוקים ו-י) הנביא מוכיח את ישראל על חטאם </w:t>
      </w:r>
      <w:r w:rsidR="00D33D36">
        <w:rPr>
          <w:rFonts w:ascii="Narkisim" w:hAnsi="Narkisim" w:hint="cs"/>
          <w:rtl/>
        </w:rPr>
        <w:t>בהבאת</w:t>
      </w:r>
      <w:r w:rsidRPr="007439B1">
        <w:rPr>
          <w:rFonts w:ascii="Narkisim" w:hAnsi="Narkisim"/>
          <w:rtl/>
        </w:rPr>
        <w:t xml:space="preserve"> בני </w:t>
      </w:r>
      <w:proofErr w:type="spellStart"/>
      <w:r w:rsidRPr="007439B1">
        <w:rPr>
          <w:rFonts w:ascii="Narkisim" w:hAnsi="Narkisim"/>
          <w:rtl/>
        </w:rPr>
        <w:t>נכר</w:t>
      </w:r>
      <w:proofErr w:type="spellEnd"/>
      <w:r w:rsidRPr="007439B1">
        <w:rPr>
          <w:rFonts w:ascii="Narkisim" w:hAnsi="Narkisim"/>
          <w:rtl/>
        </w:rPr>
        <w:t xml:space="preserve"> אל מקדש ה</w:t>
      </w:r>
      <w:r>
        <w:rPr>
          <w:rFonts w:ascii="Narkisim" w:hAnsi="Narkisim" w:hint="cs"/>
          <w:rtl/>
        </w:rPr>
        <w:t>'</w:t>
      </w:r>
      <w:r w:rsidRPr="007439B1">
        <w:rPr>
          <w:rFonts w:ascii="Narkisim" w:hAnsi="Narkisim"/>
          <w:rtl/>
        </w:rPr>
        <w:t xml:space="preserve">. הנביא אומר שבעקבות מעשי עם ישראל ה' בחר רק את </w:t>
      </w:r>
      <w:proofErr w:type="spellStart"/>
      <w:r w:rsidR="004D73F3">
        <w:rPr>
          <w:rFonts w:ascii="Narkisim" w:hAnsi="Narkisim" w:hint="cs"/>
          <w:rtl/>
        </w:rPr>
        <w:t>הכהנים</w:t>
      </w:r>
      <w:proofErr w:type="spellEnd"/>
      <w:r w:rsidR="004D73F3">
        <w:rPr>
          <w:rFonts w:ascii="Narkisim" w:hAnsi="Narkisim" w:hint="cs"/>
          <w:rtl/>
        </w:rPr>
        <w:t xml:space="preserve"> בני צדוק</w:t>
      </w:r>
      <w:r w:rsidR="004D73F3" w:rsidRPr="007439B1">
        <w:rPr>
          <w:rFonts w:ascii="Narkisim" w:hAnsi="Narkisim"/>
          <w:rtl/>
        </w:rPr>
        <w:t xml:space="preserve"> </w:t>
      </w:r>
      <w:r w:rsidRPr="007439B1">
        <w:rPr>
          <w:rFonts w:ascii="Narkisim" w:hAnsi="Narkisim"/>
          <w:rtl/>
        </w:rPr>
        <w:t xml:space="preserve">להיות משרתי השם, היות והם </w:t>
      </w:r>
      <w:r w:rsidR="00D33D36">
        <w:rPr>
          <w:rFonts w:ascii="Narkisim" w:hAnsi="Narkisim" w:hint="cs"/>
          <w:rtl/>
        </w:rPr>
        <w:t>היחידים ש</w:t>
      </w:r>
      <w:r w:rsidRPr="007439B1">
        <w:rPr>
          <w:rFonts w:ascii="Narkisim" w:hAnsi="Narkisim"/>
          <w:rtl/>
        </w:rPr>
        <w:t xml:space="preserve">לא רחקו מעל ה'. יחזקאל מצווה את </w:t>
      </w:r>
      <w:proofErr w:type="spellStart"/>
      <w:r w:rsidRPr="007439B1">
        <w:rPr>
          <w:rFonts w:ascii="Narkisim" w:hAnsi="Narkisim"/>
          <w:rtl/>
        </w:rPr>
        <w:t>הכהנים</w:t>
      </w:r>
      <w:proofErr w:type="spellEnd"/>
      <w:r w:rsidRPr="007439B1">
        <w:rPr>
          <w:rFonts w:ascii="Narkisim" w:hAnsi="Narkisim"/>
          <w:rtl/>
        </w:rPr>
        <w:t xml:space="preserve"> המשרתים את ה'</w:t>
      </w:r>
      <w:r w:rsidR="00A33CB2">
        <w:rPr>
          <w:rFonts w:ascii="Narkisim" w:hAnsi="Narkisim" w:hint="cs"/>
          <w:rtl/>
        </w:rPr>
        <w:t xml:space="preserve"> בנורמות מחמירות של </w:t>
      </w:r>
      <w:r w:rsidR="00A33CB2">
        <w:rPr>
          <w:rFonts w:ascii="Narkisim" w:hAnsi="Narkisim" w:hint="cs"/>
          <w:rtl/>
        </w:rPr>
        <w:lastRenderedPageBreak/>
        <w:t xml:space="preserve">קדושה, וכחלק מכך הוא מדגיש את הציווי להתחתן </w:t>
      </w:r>
      <w:r w:rsidRPr="007439B1">
        <w:rPr>
          <w:rFonts w:ascii="Narkisim" w:hAnsi="Narkisim"/>
          <w:rtl/>
        </w:rPr>
        <w:t xml:space="preserve">רק עם </w:t>
      </w:r>
      <w:proofErr w:type="spellStart"/>
      <w:r w:rsidRPr="007439B1">
        <w:rPr>
          <w:rFonts w:ascii="Narkisim" w:hAnsi="Narkisim"/>
          <w:rtl/>
        </w:rPr>
        <w:t>אשה</w:t>
      </w:r>
      <w:proofErr w:type="spellEnd"/>
      <w:r w:rsidRPr="007439B1">
        <w:rPr>
          <w:rFonts w:ascii="Narkisim" w:hAnsi="Narkisim"/>
          <w:rtl/>
        </w:rPr>
        <w:t xml:space="preserve"> שהיא מזרע בית ישראל</w:t>
      </w:r>
      <w:r w:rsidR="008858E9">
        <w:rPr>
          <w:rFonts w:ascii="Narkisim" w:hAnsi="Narkisim" w:hint="cs"/>
          <w:rtl/>
        </w:rPr>
        <w:t>.</w:t>
      </w:r>
      <w:r w:rsidRPr="007439B1">
        <w:rPr>
          <w:rStyle w:val="FootnoteReference"/>
          <w:rtl/>
        </w:rPr>
        <w:footnoteReference w:id="9"/>
      </w:r>
      <w:r w:rsidRPr="007439B1">
        <w:rPr>
          <w:rFonts w:ascii="Narkisim" w:hAnsi="Narkisim"/>
          <w:rtl/>
        </w:rPr>
        <w:t xml:space="preserve"> </w:t>
      </w:r>
    </w:p>
    <w:p w14:paraId="0B8FE41A" w14:textId="02A7F00D" w:rsidR="005E6815" w:rsidRPr="007439B1" w:rsidRDefault="005E6815" w:rsidP="005E6815">
      <w:pPr>
        <w:spacing w:line="360" w:lineRule="auto"/>
        <w:rPr>
          <w:rFonts w:ascii="Narkisim" w:hAnsi="Narkisim"/>
          <w:rtl/>
        </w:rPr>
      </w:pPr>
      <w:r w:rsidRPr="007439B1">
        <w:rPr>
          <w:rFonts w:ascii="Narkisim" w:hAnsi="Narkisim"/>
          <w:rtl/>
        </w:rPr>
        <w:t>התנאים נחלקו  בהבנת ציווי הנביא</w:t>
      </w:r>
      <w:r w:rsidR="00A33CB2">
        <w:rPr>
          <w:rFonts w:ascii="Narkisim" w:hAnsi="Narkisim" w:hint="cs"/>
          <w:rtl/>
        </w:rPr>
        <w:t xml:space="preserve"> </w:t>
      </w:r>
      <w:r w:rsidR="00A33CB2">
        <w:rPr>
          <w:rFonts w:ascii="Narkisim" w:hAnsi="Narkisim"/>
          <w:rtl/>
        </w:rPr>
        <w:t>–</w:t>
      </w:r>
      <w:r w:rsidRPr="007439B1">
        <w:rPr>
          <w:rFonts w:ascii="Narkisim" w:hAnsi="Narkisim"/>
          <w:rtl/>
        </w:rPr>
        <w:t xml:space="preserve"> דעת </w:t>
      </w:r>
      <w:proofErr w:type="spellStart"/>
      <w:r w:rsidRPr="007439B1">
        <w:rPr>
          <w:rFonts w:ascii="Narkisim" w:hAnsi="Narkisim"/>
          <w:rtl/>
        </w:rPr>
        <w:t>ראב"י</w:t>
      </w:r>
      <w:proofErr w:type="spellEnd"/>
      <w:r w:rsidRPr="007439B1">
        <w:rPr>
          <w:rFonts w:ascii="Narkisim" w:hAnsi="Narkisim"/>
          <w:rtl/>
        </w:rPr>
        <w:t xml:space="preserve"> ור' יהודה שיש צורך בייחוס של </w:t>
      </w:r>
      <w:proofErr w:type="spellStart"/>
      <w:r w:rsidRPr="007439B1">
        <w:rPr>
          <w:rFonts w:ascii="Narkisim" w:hAnsi="Narkisim"/>
          <w:rtl/>
        </w:rPr>
        <w:t>האשה</w:t>
      </w:r>
      <w:proofErr w:type="spellEnd"/>
      <w:r w:rsidRPr="007439B1">
        <w:rPr>
          <w:rFonts w:ascii="Narkisim" w:hAnsi="Narkisim"/>
          <w:rtl/>
        </w:rPr>
        <w:t xml:space="preserve"> אחרי מישהו שהוא מזרע ישראל</w:t>
      </w:r>
      <w:r>
        <w:rPr>
          <w:rFonts w:ascii="Narkisim" w:hAnsi="Narkisim" w:hint="cs"/>
          <w:rtl/>
        </w:rPr>
        <w:t>. יש צורך בייחוס וודאי על מנת להתחתן</w:t>
      </w:r>
      <w:r w:rsidRPr="007439B1">
        <w:rPr>
          <w:rFonts w:ascii="Narkisim" w:hAnsi="Narkisim"/>
          <w:rtl/>
        </w:rPr>
        <w:t xml:space="preserve">. דעת ר' יוסי </w:t>
      </w:r>
      <w:r w:rsidR="00A33CB2">
        <w:rPr>
          <w:rFonts w:ascii="Narkisim" w:hAnsi="Narkisim" w:hint="cs"/>
          <w:rtl/>
        </w:rPr>
        <w:t xml:space="preserve">היא </w:t>
      </w:r>
      <w:r w:rsidRPr="007439B1">
        <w:rPr>
          <w:rFonts w:ascii="Narkisim" w:hAnsi="Narkisim"/>
          <w:rtl/>
        </w:rPr>
        <w:t xml:space="preserve">שהאיסור חל על נישואים לבת </w:t>
      </w:r>
      <w:proofErr w:type="spellStart"/>
      <w:r w:rsidRPr="007439B1">
        <w:rPr>
          <w:rFonts w:ascii="Narkisim" w:hAnsi="Narkisim"/>
          <w:rtl/>
        </w:rPr>
        <w:t>נכר</w:t>
      </w:r>
      <w:proofErr w:type="spellEnd"/>
      <w:r>
        <w:rPr>
          <w:rFonts w:ascii="Narkisim" w:hAnsi="Narkisim" w:hint="cs"/>
          <w:rtl/>
        </w:rPr>
        <w:t>, וז</w:t>
      </w:r>
      <w:r w:rsidR="00A33CB2">
        <w:rPr>
          <w:rFonts w:ascii="Narkisim" w:hAnsi="Narkisim" w:hint="cs"/>
          <w:rtl/>
        </w:rPr>
        <w:t>את</w:t>
      </w:r>
      <w:r w:rsidRPr="007439B1">
        <w:rPr>
          <w:rFonts w:ascii="Narkisim" w:hAnsi="Narkisim"/>
          <w:rtl/>
        </w:rPr>
        <w:t xml:space="preserve"> לאור</w:t>
      </w:r>
      <w:r w:rsidR="00A33CB2">
        <w:rPr>
          <w:rFonts w:ascii="Narkisim" w:hAnsi="Narkisim" w:hint="cs"/>
          <w:rtl/>
        </w:rPr>
        <w:t xml:space="preserve"> תיאור החטא המופיע </w:t>
      </w:r>
      <w:r w:rsidRPr="007439B1">
        <w:rPr>
          <w:rFonts w:ascii="Narkisim" w:hAnsi="Narkisim"/>
          <w:rtl/>
        </w:rPr>
        <w:t xml:space="preserve">בתחילת הפרק </w:t>
      </w:r>
      <w:r>
        <w:rPr>
          <w:rFonts w:ascii="Narkisim" w:hAnsi="Narkisim" w:hint="cs"/>
          <w:rtl/>
        </w:rPr>
        <w:t xml:space="preserve">(הבאת נשים </w:t>
      </w:r>
      <w:proofErr w:type="spellStart"/>
      <w:r>
        <w:rPr>
          <w:rFonts w:ascii="Narkisim" w:hAnsi="Narkisim" w:hint="cs"/>
          <w:rtl/>
        </w:rPr>
        <w:t>נכריות</w:t>
      </w:r>
      <w:proofErr w:type="spellEnd"/>
      <w:r>
        <w:rPr>
          <w:rFonts w:ascii="Narkisim" w:hAnsi="Narkisim" w:hint="cs"/>
          <w:rtl/>
        </w:rPr>
        <w:t>)</w:t>
      </w:r>
      <w:r w:rsidRPr="007439B1">
        <w:rPr>
          <w:rFonts w:ascii="Narkisim" w:hAnsi="Narkisim"/>
          <w:rtl/>
        </w:rPr>
        <w:t xml:space="preserve">. </w:t>
      </w:r>
      <w:r w:rsidR="00A33CB2">
        <w:rPr>
          <w:rFonts w:ascii="Narkisim" w:hAnsi="Narkisim" w:hint="cs"/>
          <w:rtl/>
        </w:rPr>
        <w:t>ואמנם, לדעת ר' יוסי,</w:t>
      </w:r>
      <w:r w:rsidRPr="007439B1">
        <w:rPr>
          <w:rFonts w:ascii="Narkisim" w:hAnsi="Narkisim"/>
          <w:rtl/>
        </w:rPr>
        <w:t xml:space="preserve"> מותר לכהן להתחתן עם בת ישראל</w:t>
      </w:r>
      <w:r>
        <w:rPr>
          <w:rFonts w:ascii="Narkisim" w:hAnsi="Narkisim" w:hint="cs"/>
          <w:rtl/>
        </w:rPr>
        <w:t xml:space="preserve"> ג</w:t>
      </w:r>
      <w:r w:rsidRPr="007439B1">
        <w:rPr>
          <w:rFonts w:ascii="Narkisim" w:hAnsi="Narkisim"/>
          <w:rtl/>
        </w:rPr>
        <w:t xml:space="preserve">ם אם היא נולדה להורים שהיו בעבר בני עם </w:t>
      </w:r>
      <w:proofErr w:type="spellStart"/>
      <w:r w:rsidRPr="007439B1">
        <w:rPr>
          <w:rFonts w:ascii="Narkisim" w:hAnsi="Narkisim"/>
          <w:rtl/>
        </w:rPr>
        <w:t>נכר</w:t>
      </w:r>
      <w:proofErr w:type="spellEnd"/>
      <w:r w:rsidRPr="007439B1">
        <w:rPr>
          <w:rFonts w:ascii="Narkisim" w:hAnsi="Narkisim"/>
          <w:rtl/>
        </w:rPr>
        <w:t xml:space="preserve">. </w:t>
      </w:r>
    </w:p>
    <w:p w14:paraId="2A2E74CA" w14:textId="52F50BC5" w:rsidR="005E6815" w:rsidRPr="007439B1" w:rsidRDefault="005E6815" w:rsidP="005E6815">
      <w:pPr>
        <w:spacing w:line="360" w:lineRule="auto"/>
        <w:rPr>
          <w:rFonts w:ascii="Narkisim" w:hAnsi="Narkisim"/>
          <w:rtl/>
        </w:rPr>
      </w:pPr>
      <w:r w:rsidRPr="007439B1">
        <w:rPr>
          <w:rFonts w:ascii="Narkisim" w:hAnsi="Narkisim"/>
          <w:rtl/>
        </w:rPr>
        <w:t>נסכם את שיטות התנאים וטעמם</w:t>
      </w:r>
      <w:r w:rsidR="00A33CB2">
        <w:rPr>
          <w:rFonts w:ascii="Narkisim" w:hAnsi="Narkisim" w:hint="cs"/>
          <w:rtl/>
        </w:rPr>
        <w:t>: (א)</w:t>
      </w:r>
      <w:r w:rsidRPr="007439B1">
        <w:rPr>
          <w:rFonts w:ascii="Narkisim" w:hAnsi="Narkisim"/>
          <w:rtl/>
        </w:rPr>
        <w:t xml:space="preserve"> </w:t>
      </w:r>
      <w:r w:rsidR="00A33CB2">
        <w:rPr>
          <w:rFonts w:ascii="Narkisim" w:hAnsi="Narkisim" w:hint="cs"/>
          <w:rtl/>
        </w:rPr>
        <w:t xml:space="preserve">לפי </w:t>
      </w:r>
      <w:proofErr w:type="spellStart"/>
      <w:r w:rsidRPr="007439B1">
        <w:rPr>
          <w:rFonts w:ascii="Narkisim" w:hAnsi="Narkisim"/>
          <w:rtl/>
        </w:rPr>
        <w:t>רשב"י</w:t>
      </w:r>
      <w:proofErr w:type="spellEnd"/>
      <w:r w:rsidR="00A33CB2">
        <w:rPr>
          <w:rFonts w:ascii="Narkisim" w:hAnsi="Narkisim" w:hint="cs"/>
          <w:rtl/>
        </w:rPr>
        <w:t xml:space="preserve"> </w:t>
      </w:r>
      <w:r w:rsidRPr="007439B1">
        <w:rPr>
          <w:rFonts w:ascii="Narkisim" w:hAnsi="Narkisim"/>
          <w:rtl/>
        </w:rPr>
        <w:t xml:space="preserve">הבעיה </w:t>
      </w:r>
      <w:r w:rsidR="008858E9">
        <w:rPr>
          <w:rFonts w:ascii="Narkisim" w:hAnsi="Narkisim" w:hint="cs"/>
          <w:rtl/>
        </w:rPr>
        <w:t xml:space="preserve">בנישואיו של כהן לגיורת </w:t>
      </w:r>
      <w:r w:rsidRPr="007439B1">
        <w:rPr>
          <w:rFonts w:ascii="Narkisim" w:hAnsi="Narkisim"/>
          <w:rtl/>
        </w:rPr>
        <w:t>היא מצד היעדר בתולים</w:t>
      </w:r>
      <w:r w:rsidR="008858E9">
        <w:rPr>
          <w:rFonts w:ascii="Narkisim" w:hAnsi="Narkisim" w:hint="cs"/>
          <w:rtl/>
        </w:rPr>
        <w:t xml:space="preserve"> אצל הגיורת</w:t>
      </w:r>
      <w:r w:rsidRPr="007439B1">
        <w:rPr>
          <w:rFonts w:ascii="Narkisim" w:hAnsi="Narkisim"/>
          <w:rtl/>
        </w:rPr>
        <w:t>. יתכן וחיסרון זה הינו חיסרון טכני או לחילופין פגם מהותי באשה שגורם לה לא להיות ראויה לידי קדושת כהונה</w:t>
      </w:r>
      <w:r>
        <w:rPr>
          <w:rFonts w:ascii="Narkisim" w:hAnsi="Narkisim" w:hint="cs"/>
          <w:rtl/>
        </w:rPr>
        <w:t xml:space="preserve"> (בדומה </w:t>
      </w:r>
      <w:r w:rsidRPr="007439B1">
        <w:rPr>
          <w:rFonts w:ascii="Narkisim" w:hAnsi="Narkisim"/>
          <w:rtl/>
        </w:rPr>
        <w:t xml:space="preserve">לפסול </w:t>
      </w:r>
      <w:r>
        <w:rPr>
          <w:rFonts w:ascii="Narkisim" w:hAnsi="Narkisim" w:hint="cs"/>
          <w:rtl/>
        </w:rPr>
        <w:t>חיתון</w:t>
      </w:r>
      <w:r w:rsidR="008858E9">
        <w:rPr>
          <w:rFonts w:ascii="Narkisim" w:hAnsi="Narkisim" w:hint="cs"/>
          <w:rtl/>
        </w:rPr>
        <w:t xml:space="preserve"> של</w:t>
      </w:r>
      <w:r>
        <w:rPr>
          <w:rFonts w:ascii="Narkisim" w:hAnsi="Narkisim" w:hint="cs"/>
          <w:rtl/>
        </w:rPr>
        <w:t xml:space="preserve"> </w:t>
      </w:r>
      <w:r w:rsidRPr="007439B1">
        <w:rPr>
          <w:rFonts w:ascii="Narkisim" w:hAnsi="Narkisim"/>
          <w:rtl/>
        </w:rPr>
        <w:t xml:space="preserve">זונה </w:t>
      </w:r>
      <w:r>
        <w:rPr>
          <w:rFonts w:ascii="Narkisim" w:hAnsi="Narkisim" w:hint="cs"/>
          <w:rtl/>
        </w:rPr>
        <w:t xml:space="preserve">עם </w:t>
      </w:r>
      <w:r w:rsidRPr="007439B1">
        <w:rPr>
          <w:rFonts w:ascii="Narkisim" w:hAnsi="Narkisim"/>
          <w:rtl/>
        </w:rPr>
        <w:t>כהן</w:t>
      </w:r>
      <w:r>
        <w:rPr>
          <w:rFonts w:ascii="Narkisim" w:hAnsi="Narkisim" w:hint="cs"/>
          <w:rtl/>
        </w:rPr>
        <w:t>)</w:t>
      </w:r>
      <w:r w:rsidRPr="007439B1">
        <w:rPr>
          <w:rFonts w:ascii="Narkisim" w:hAnsi="Narkisim"/>
          <w:rtl/>
        </w:rPr>
        <w:t xml:space="preserve">. </w:t>
      </w:r>
      <w:r w:rsidR="008858E9">
        <w:rPr>
          <w:rFonts w:ascii="Narkisim" w:hAnsi="Narkisim" w:hint="cs"/>
          <w:rtl/>
        </w:rPr>
        <w:t>(ב)</w:t>
      </w:r>
      <w:r w:rsidRPr="007439B1">
        <w:rPr>
          <w:rFonts w:ascii="Narkisim" w:hAnsi="Narkisim"/>
          <w:rtl/>
        </w:rPr>
        <w:t xml:space="preserve"> </w:t>
      </w:r>
      <w:r w:rsidR="008858E9">
        <w:rPr>
          <w:rFonts w:ascii="Narkisim" w:hAnsi="Narkisim" w:hint="cs"/>
          <w:rtl/>
        </w:rPr>
        <w:t xml:space="preserve">על פי שיטותיהם של </w:t>
      </w:r>
      <w:r w:rsidRPr="007439B1">
        <w:rPr>
          <w:rFonts w:ascii="Narkisim" w:hAnsi="Narkisim"/>
          <w:rtl/>
        </w:rPr>
        <w:t xml:space="preserve">ר' יהודה </w:t>
      </w:r>
      <w:proofErr w:type="spellStart"/>
      <w:r w:rsidRPr="007439B1">
        <w:rPr>
          <w:rFonts w:ascii="Narkisim" w:hAnsi="Narkisim"/>
          <w:rtl/>
        </w:rPr>
        <w:t>וראב"י</w:t>
      </w:r>
      <w:proofErr w:type="spellEnd"/>
      <w:r w:rsidRPr="007439B1">
        <w:rPr>
          <w:rFonts w:ascii="Narkisim" w:hAnsi="Narkisim"/>
          <w:rtl/>
        </w:rPr>
        <w:t xml:space="preserve"> הפסול</w:t>
      </w:r>
      <w:r w:rsidR="008858E9">
        <w:rPr>
          <w:rFonts w:ascii="Narkisim" w:hAnsi="Narkisim" w:hint="cs"/>
          <w:rtl/>
        </w:rPr>
        <w:t xml:space="preserve"> בגיורת נובע מפגם בייחוס ועל כן הוא תקף גם לבת גיורת. צריך </w:t>
      </w:r>
      <w:r w:rsidRPr="007439B1">
        <w:rPr>
          <w:rFonts w:ascii="Narkisim" w:hAnsi="Narkisim"/>
          <w:rtl/>
        </w:rPr>
        <w:t>שהבת תתייחס אחר זרע ישראל כדי שתהיה ראויה לכהן</w:t>
      </w:r>
      <w:r w:rsidR="008858E9">
        <w:rPr>
          <w:rFonts w:ascii="Narkisim" w:hAnsi="Narkisim" w:hint="cs"/>
          <w:rtl/>
        </w:rPr>
        <w:t xml:space="preserve">, וייחוס כזה לא מתקיים במקרה של בת גיורת. </w:t>
      </w:r>
      <w:r w:rsidRPr="007439B1">
        <w:rPr>
          <w:rFonts w:ascii="Narkisim" w:hAnsi="Narkisim"/>
          <w:rtl/>
        </w:rPr>
        <w:t xml:space="preserve">3. </w:t>
      </w:r>
      <w:r w:rsidR="008858E9">
        <w:rPr>
          <w:rFonts w:ascii="Narkisim" w:hAnsi="Narkisim" w:hint="cs"/>
          <w:rtl/>
        </w:rPr>
        <w:t xml:space="preserve">על פי </w:t>
      </w:r>
      <w:r w:rsidRPr="007439B1">
        <w:rPr>
          <w:rFonts w:ascii="Narkisim" w:hAnsi="Narkisim"/>
          <w:rtl/>
        </w:rPr>
        <w:t>ר' יוסי על הכהן להתחתן עם בת ישראל והוא אסור בגיורת</w:t>
      </w:r>
      <w:r w:rsidR="008858E9">
        <w:rPr>
          <w:rFonts w:ascii="Narkisim" w:hAnsi="Narkisim" w:hint="cs"/>
          <w:rtl/>
        </w:rPr>
        <w:t xml:space="preserve"> ללא קשר לשאלת הייחוס של הגיורת</w:t>
      </w:r>
      <w:r w:rsidRPr="007439B1">
        <w:rPr>
          <w:rFonts w:ascii="Narkisim" w:hAnsi="Narkisim"/>
          <w:rtl/>
        </w:rPr>
        <w:t xml:space="preserve">. השאלה האם </w:t>
      </w:r>
      <w:r w:rsidR="008858E9">
        <w:rPr>
          <w:rFonts w:ascii="Narkisim" w:hAnsi="Narkisim" w:hint="cs"/>
          <w:rtl/>
        </w:rPr>
        <w:t>אישה כלשהי נחשבת כ</w:t>
      </w:r>
      <w:r w:rsidRPr="007439B1">
        <w:rPr>
          <w:rFonts w:ascii="Narkisim" w:hAnsi="Narkisim"/>
          <w:rtl/>
        </w:rPr>
        <w:t xml:space="preserve">בת ישראל נובעת </w:t>
      </w:r>
      <w:r w:rsidR="008858E9">
        <w:rPr>
          <w:rFonts w:ascii="Narkisim" w:hAnsi="Narkisim" w:hint="cs"/>
          <w:rtl/>
        </w:rPr>
        <w:t xml:space="preserve">אך ורק </w:t>
      </w:r>
      <w:r w:rsidRPr="007439B1">
        <w:rPr>
          <w:rFonts w:ascii="Narkisim" w:hAnsi="Narkisim"/>
          <w:rtl/>
        </w:rPr>
        <w:t>ממעמדה בזמן הלידה.</w:t>
      </w:r>
      <w:r w:rsidRPr="007439B1">
        <w:rPr>
          <w:rStyle w:val="FootnoteReference"/>
          <w:rtl/>
        </w:rPr>
        <w:footnoteReference w:id="10"/>
      </w:r>
    </w:p>
    <w:p w14:paraId="4CFC3D80" w14:textId="42ADD6A6" w:rsidR="000C7ABE" w:rsidRPr="000C7ABE" w:rsidRDefault="000C7ABE" w:rsidP="00364F83">
      <w:pPr>
        <w:rPr>
          <w:rtl/>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E73829" w14:paraId="7529A6D8" w14:textId="77777777" w:rsidTr="00496065">
        <w:trPr>
          <w:cantSplit/>
        </w:trPr>
        <w:tc>
          <w:tcPr>
            <w:tcW w:w="283" w:type="dxa"/>
            <w:tcBorders>
              <w:top w:val="nil"/>
              <w:left w:val="nil"/>
              <w:bottom w:val="nil"/>
              <w:right w:val="nil"/>
            </w:tcBorders>
          </w:tcPr>
          <w:p w14:paraId="3B6C7471" w14:textId="77777777" w:rsidR="00E73829" w:rsidRDefault="00E73829" w:rsidP="00496065">
            <w:pPr>
              <w:pStyle w:val="a0"/>
              <w:contextualSpacing/>
            </w:pPr>
            <w:r>
              <w:rPr>
                <w:rtl/>
              </w:rPr>
              <w:t>*</w:t>
            </w:r>
          </w:p>
        </w:tc>
        <w:tc>
          <w:tcPr>
            <w:tcW w:w="4111" w:type="dxa"/>
            <w:tcBorders>
              <w:top w:val="nil"/>
              <w:left w:val="nil"/>
              <w:bottom w:val="nil"/>
              <w:right w:val="nil"/>
            </w:tcBorders>
          </w:tcPr>
          <w:p w14:paraId="4ABBF475" w14:textId="77777777" w:rsidR="00E73829" w:rsidRDefault="00E73829" w:rsidP="00496065">
            <w:pPr>
              <w:pStyle w:val="a0"/>
              <w:contextualSpacing/>
            </w:pPr>
            <w:r>
              <w:rPr>
                <w:rtl/>
              </w:rPr>
              <w:t>**********************************************************</w:t>
            </w:r>
          </w:p>
        </w:tc>
        <w:tc>
          <w:tcPr>
            <w:tcW w:w="284" w:type="dxa"/>
            <w:tcBorders>
              <w:top w:val="nil"/>
              <w:left w:val="nil"/>
              <w:bottom w:val="nil"/>
              <w:right w:val="nil"/>
            </w:tcBorders>
          </w:tcPr>
          <w:p w14:paraId="279E0B71" w14:textId="77777777" w:rsidR="00E73829" w:rsidRDefault="00E73829" w:rsidP="00496065">
            <w:pPr>
              <w:pStyle w:val="a0"/>
              <w:contextualSpacing/>
            </w:pPr>
            <w:r>
              <w:rPr>
                <w:rtl/>
              </w:rPr>
              <w:t>*</w:t>
            </w:r>
          </w:p>
        </w:tc>
      </w:tr>
      <w:tr w:rsidR="00E73829" w14:paraId="64593AD1" w14:textId="77777777" w:rsidTr="00496065">
        <w:trPr>
          <w:cantSplit/>
        </w:trPr>
        <w:tc>
          <w:tcPr>
            <w:tcW w:w="283" w:type="dxa"/>
            <w:tcBorders>
              <w:top w:val="nil"/>
              <w:left w:val="nil"/>
              <w:bottom w:val="nil"/>
              <w:right w:val="nil"/>
            </w:tcBorders>
          </w:tcPr>
          <w:p w14:paraId="59F2A088" w14:textId="77777777" w:rsidR="00E73829" w:rsidRDefault="00E73829" w:rsidP="00496065">
            <w:pPr>
              <w:pStyle w:val="a0"/>
              <w:contextualSpacing/>
            </w:pPr>
            <w:r>
              <w:rPr>
                <w:rtl/>
              </w:rPr>
              <w:t xml:space="preserve">* * * * * * * </w:t>
            </w:r>
          </w:p>
        </w:tc>
        <w:tc>
          <w:tcPr>
            <w:tcW w:w="4111" w:type="dxa"/>
            <w:tcBorders>
              <w:top w:val="nil"/>
              <w:left w:val="nil"/>
              <w:bottom w:val="nil"/>
              <w:right w:val="nil"/>
            </w:tcBorders>
          </w:tcPr>
          <w:p w14:paraId="4C05692E" w14:textId="2670982B" w:rsidR="00E73829" w:rsidRDefault="00E73829" w:rsidP="006404CD">
            <w:pPr>
              <w:pStyle w:val="a0"/>
              <w:contextualSpacing/>
              <w:rPr>
                <w:rtl/>
              </w:rPr>
            </w:pPr>
            <w:r>
              <w:rPr>
                <w:rtl/>
              </w:rPr>
              <w:t>כל הזכויות שמורות לישיבת הר עציון</w:t>
            </w:r>
            <w:r>
              <w:rPr>
                <w:rFonts w:hint="cs"/>
                <w:rtl/>
              </w:rPr>
              <w:t xml:space="preserve"> </w:t>
            </w:r>
            <w:r w:rsidR="006404CD">
              <w:rPr>
                <w:rFonts w:hint="cs"/>
                <w:rtl/>
              </w:rPr>
              <w:t>ולאביעד ברטוב</w:t>
            </w:r>
          </w:p>
          <w:p w14:paraId="06A0F982" w14:textId="77777777" w:rsidR="00E73829" w:rsidRDefault="00E73829" w:rsidP="00496065">
            <w:pPr>
              <w:pStyle w:val="a0"/>
              <w:contextualSpacing/>
              <w:rPr>
                <w:rtl/>
              </w:rPr>
            </w:pPr>
            <w:r>
              <w:rPr>
                <w:rtl/>
              </w:rPr>
              <w:t xml:space="preserve">עורך: </w:t>
            </w:r>
            <w:r>
              <w:rPr>
                <w:rFonts w:hint="cs"/>
                <w:rtl/>
              </w:rPr>
              <w:t>אסף בראון, תשע"ט</w:t>
            </w:r>
          </w:p>
          <w:p w14:paraId="6890A400" w14:textId="77777777" w:rsidR="00E73829" w:rsidRDefault="00E73829" w:rsidP="00496065">
            <w:pPr>
              <w:pStyle w:val="a0"/>
              <w:contextualSpacing/>
              <w:rPr>
                <w:rtl/>
              </w:rPr>
            </w:pPr>
            <w:r>
              <w:rPr>
                <w:rtl/>
              </w:rPr>
              <w:t>*******************************************************</w:t>
            </w:r>
          </w:p>
          <w:p w14:paraId="0FF0818C" w14:textId="77777777" w:rsidR="00E73829" w:rsidRDefault="00E73829" w:rsidP="00496065">
            <w:pPr>
              <w:pStyle w:val="a0"/>
              <w:contextualSpacing/>
              <w:rPr>
                <w:rtl/>
              </w:rPr>
            </w:pPr>
            <w:r>
              <w:rPr>
                <w:rtl/>
              </w:rPr>
              <w:t xml:space="preserve">בית המדרש הוירטואלי </w:t>
            </w:r>
          </w:p>
          <w:p w14:paraId="18A6A0C4" w14:textId="77777777" w:rsidR="00E73829" w:rsidRPr="005734F1" w:rsidRDefault="00E73829" w:rsidP="00496065">
            <w:pPr>
              <w:pStyle w:val="a0"/>
              <w:contextualSpacing/>
              <w:rPr>
                <w:rtl/>
              </w:rPr>
            </w:pPr>
            <w:r w:rsidRPr="005734F1">
              <w:rPr>
                <w:rtl/>
              </w:rPr>
              <w:t xml:space="preserve">מיסודו של </w:t>
            </w:r>
          </w:p>
          <w:p w14:paraId="4B724EED" w14:textId="77777777" w:rsidR="00E73829" w:rsidRPr="005734F1" w:rsidRDefault="00E73829" w:rsidP="00496065">
            <w:pPr>
              <w:pStyle w:val="a0"/>
              <w:contextualSpacing/>
              <w:rPr>
                <w:rtl/>
              </w:rPr>
            </w:pPr>
            <w:r w:rsidRPr="005734F1">
              <w:t>The Israel Koschitzky Virtual Beit Midrash</w:t>
            </w:r>
          </w:p>
          <w:p w14:paraId="7B4ABE20" w14:textId="77777777" w:rsidR="00E73829" w:rsidRDefault="00E73829" w:rsidP="00496065">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D6CBE45" w14:textId="77777777" w:rsidR="00E73829" w:rsidRDefault="00E73829" w:rsidP="00496065">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FCC4597" w14:textId="77777777" w:rsidR="00E73829" w:rsidRDefault="00E73829" w:rsidP="00496065">
            <w:pPr>
              <w:pStyle w:val="a0"/>
              <w:contextualSpacing/>
              <w:rPr>
                <w:rtl/>
              </w:rPr>
            </w:pPr>
          </w:p>
          <w:p w14:paraId="6A969AAE" w14:textId="77777777" w:rsidR="00E73829" w:rsidRDefault="00E73829" w:rsidP="00496065">
            <w:pPr>
              <w:pStyle w:val="a0"/>
              <w:contextualSpacing/>
              <w:rPr>
                <w:rtl/>
              </w:rPr>
            </w:pPr>
            <w:r>
              <w:rPr>
                <w:rtl/>
              </w:rPr>
              <w:t xml:space="preserve">משרדי בית המדרש הוירטואלי: 02-9937300 שלוחה 5 </w:t>
            </w:r>
          </w:p>
          <w:p w14:paraId="2EB8E379" w14:textId="77777777" w:rsidR="00E73829" w:rsidRDefault="00E73829" w:rsidP="00496065">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5FB5FC5" w14:textId="77777777" w:rsidR="00E73829" w:rsidRDefault="00E73829" w:rsidP="00496065">
            <w:pPr>
              <w:pStyle w:val="a0"/>
              <w:contextualSpacing/>
            </w:pPr>
          </w:p>
        </w:tc>
        <w:tc>
          <w:tcPr>
            <w:tcW w:w="284" w:type="dxa"/>
            <w:tcBorders>
              <w:top w:val="nil"/>
              <w:left w:val="nil"/>
              <w:bottom w:val="nil"/>
              <w:right w:val="nil"/>
            </w:tcBorders>
          </w:tcPr>
          <w:p w14:paraId="1795AEA2" w14:textId="77777777" w:rsidR="00E73829" w:rsidRDefault="00E73829" w:rsidP="00496065">
            <w:pPr>
              <w:pStyle w:val="a0"/>
              <w:contextualSpacing/>
              <w:rPr>
                <w:rtl/>
              </w:rPr>
            </w:pPr>
            <w:r>
              <w:rPr>
                <w:rtl/>
              </w:rPr>
              <w:t xml:space="preserve">* * * * * * * </w:t>
            </w:r>
          </w:p>
        </w:tc>
      </w:tr>
    </w:tbl>
    <w:p w14:paraId="58951B51" w14:textId="77777777" w:rsidR="00A834C1" w:rsidRDefault="00A834C1" w:rsidP="00A834C1">
      <w:pPr>
        <w:tabs>
          <w:tab w:val="clear" w:pos="4620"/>
        </w:tabs>
        <w:bidi w:val="0"/>
        <w:spacing w:after="0" w:line="240" w:lineRule="auto"/>
        <w:jc w:val="left"/>
        <w:rPr>
          <w:rFonts w:cs="Arial"/>
          <w:bCs/>
          <w:szCs w:val="22"/>
        </w:rPr>
      </w:pPr>
    </w:p>
    <w:sectPr w:rsidR="00A834C1"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09752" w14:textId="77777777" w:rsidR="00567285" w:rsidRDefault="00567285" w:rsidP="00405665">
      <w:r>
        <w:separator/>
      </w:r>
    </w:p>
  </w:endnote>
  <w:endnote w:type="continuationSeparator" w:id="0">
    <w:p w14:paraId="61C31816" w14:textId="77777777" w:rsidR="00567285" w:rsidRDefault="0056728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6C621" w14:textId="77777777" w:rsidR="00567285" w:rsidRDefault="00567285" w:rsidP="00405665">
      <w:r>
        <w:separator/>
      </w:r>
    </w:p>
  </w:footnote>
  <w:footnote w:type="continuationSeparator" w:id="0">
    <w:p w14:paraId="71C03A9D" w14:textId="77777777" w:rsidR="00567285" w:rsidRDefault="00567285" w:rsidP="00405665">
      <w:r>
        <w:continuationSeparator/>
      </w:r>
    </w:p>
  </w:footnote>
  <w:footnote w:id="1">
    <w:p w14:paraId="55A7BCB0" w14:textId="77777777" w:rsidR="005E6815" w:rsidRPr="003119EB" w:rsidRDefault="005E6815" w:rsidP="005E6815">
      <w:pPr>
        <w:pStyle w:val="FootnoteText"/>
        <w:rPr>
          <w:rtl/>
        </w:rPr>
      </w:pPr>
      <w:r w:rsidRPr="003119EB">
        <w:footnoteRef/>
      </w:r>
      <w:r w:rsidRPr="003119EB">
        <w:rPr>
          <w:rtl/>
        </w:rPr>
        <w:t xml:space="preserve"> </w:t>
      </w:r>
      <w:r w:rsidRPr="003119EB">
        <w:rPr>
          <w:rtl/>
        </w:rPr>
        <w:tab/>
        <w:t xml:space="preserve">בעניין חיתון כהן עם </w:t>
      </w:r>
      <w:proofErr w:type="spellStart"/>
      <w:r w:rsidRPr="003119EB">
        <w:rPr>
          <w:rtl/>
        </w:rPr>
        <w:t>אשה</w:t>
      </w:r>
      <w:proofErr w:type="spellEnd"/>
      <w:r w:rsidRPr="003119EB">
        <w:rPr>
          <w:rtl/>
        </w:rPr>
        <w:t xml:space="preserve"> שאמה התגיירה בזמן </w:t>
      </w:r>
      <w:proofErr w:type="spellStart"/>
      <w:r w:rsidRPr="003119EB">
        <w:rPr>
          <w:rtl/>
        </w:rPr>
        <w:t>ההריון</w:t>
      </w:r>
      <w:proofErr w:type="spellEnd"/>
      <w:r w:rsidRPr="003119EB">
        <w:rPr>
          <w:rtl/>
        </w:rPr>
        <w:t xml:space="preserve"> עסק הרב יעקב אריאל במאמרו 'מעוברת שהתגיירה' </w:t>
      </w:r>
      <w:proofErr w:type="spellStart"/>
      <w:r w:rsidRPr="003119EB">
        <w:rPr>
          <w:rtl/>
        </w:rPr>
        <w:t>תחומין</w:t>
      </w:r>
      <w:proofErr w:type="spellEnd"/>
      <w:r w:rsidRPr="003119EB">
        <w:rPr>
          <w:rtl/>
        </w:rPr>
        <w:t xml:space="preserve"> כרך כ עמודים 260-251. </w:t>
      </w:r>
    </w:p>
  </w:footnote>
  <w:footnote w:id="2">
    <w:p w14:paraId="1EFEA181" w14:textId="77777777" w:rsidR="005E6815" w:rsidRPr="001A4223" w:rsidRDefault="005E6815" w:rsidP="005E6815">
      <w:pPr>
        <w:pStyle w:val="FootnoteText"/>
        <w:rPr>
          <w:rtl/>
        </w:rPr>
      </w:pPr>
      <w:r w:rsidRPr="001A4223">
        <w:rPr>
          <w:rStyle w:val="FootnoteReference"/>
          <w:rFonts w:eastAsia="Narkisim"/>
        </w:rPr>
        <w:footnoteRef/>
      </w:r>
      <w:r w:rsidRPr="001A4223">
        <w:rPr>
          <w:rtl/>
        </w:rPr>
        <w:t xml:space="preserve"> </w:t>
      </w:r>
      <w:r w:rsidRPr="001A4223">
        <w:rPr>
          <w:rtl/>
        </w:rPr>
        <w:tab/>
        <w:t xml:space="preserve">במשנה מובא שדווקא אמה צריכה להיות מישראל, אך בגמרא מוזכר צורך שאחד מההורים יהיה מישראל. גם מדברי הרמב"ם </w:t>
      </w:r>
      <w:proofErr w:type="spellStart"/>
      <w:r w:rsidRPr="001A4223">
        <w:rPr>
          <w:rtl/>
        </w:rPr>
        <w:t>בפיהמ"ש</w:t>
      </w:r>
      <w:proofErr w:type="spellEnd"/>
      <w:r w:rsidRPr="001A4223">
        <w:rPr>
          <w:rtl/>
        </w:rPr>
        <w:t xml:space="preserve"> משמע שלשיטת </w:t>
      </w:r>
      <w:proofErr w:type="spellStart"/>
      <w:r w:rsidRPr="001A4223">
        <w:rPr>
          <w:rtl/>
        </w:rPr>
        <w:t>ראב"י</w:t>
      </w:r>
      <w:proofErr w:type="spellEnd"/>
      <w:r w:rsidRPr="001A4223">
        <w:rPr>
          <w:rtl/>
        </w:rPr>
        <w:t xml:space="preserve"> לא משנה אם האב מישראל והאם גיורת או להיפך. וראה עוד בעניין שיטות התנאים בתשובת הרב הרצוג (שו"ת היכל יצחק, </w:t>
      </w:r>
      <w:proofErr w:type="spellStart"/>
      <w:r w:rsidRPr="001A4223">
        <w:rPr>
          <w:rtl/>
        </w:rPr>
        <w:t>אה"ע</w:t>
      </w:r>
      <w:proofErr w:type="spellEnd"/>
      <w:r w:rsidRPr="001A4223">
        <w:rPr>
          <w:rtl/>
        </w:rPr>
        <w:t xml:space="preserve"> סימן </w:t>
      </w:r>
      <w:proofErr w:type="spellStart"/>
      <w:r w:rsidRPr="001A4223">
        <w:rPr>
          <w:rtl/>
        </w:rPr>
        <w:t>טז</w:t>
      </w:r>
      <w:proofErr w:type="spellEnd"/>
      <w:r w:rsidRPr="001A4223">
        <w:rPr>
          <w:rtl/>
        </w:rPr>
        <w:t>).</w:t>
      </w:r>
    </w:p>
  </w:footnote>
  <w:footnote w:id="3">
    <w:p w14:paraId="0F5B0AAF" w14:textId="77777777" w:rsidR="00092EFE" w:rsidRPr="001248E0" w:rsidRDefault="00092EFE" w:rsidP="00092EFE">
      <w:pPr>
        <w:pStyle w:val="FootnoteText"/>
        <w:rPr>
          <w:rtl/>
        </w:rPr>
      </w:pPr>
      <w:r w:rsidRPr="001248E0">
        <w:rPr>
          <w:rStyle w:val="FootnoteReference"/>
          <w:rFonts w:eastAsia="Narkisim"/>
        </w:rPr>
        <w:footnoteRef/>
      </w:r>
      <w:r w:rsidRPr="001248E0">
        <w:rPr>
          <w:rtl/>
        </w:rPr>
        <w:t xml:space="preserve"> </w:t>
      </w:r>
      <w:r w:rsidRPr="001248E0">
        <w:rPr>
          <w:rtl/>
        </w:rPr>
        <w:tab/>
        <w:t xml:space="preserve">הרמב"ם בפירוש המשנה בביכורים פוסק כדברי הירושלמי שאם כהן נשא בת גרים אינו חייב להוציאה, ומעמד הבנים ככהן רגיל. אך לכתחילה אין מתירים לו </w:t>
      </w:r>
      <w:proofErr w:type="spellStart"/>
      <w:r w:rsidRPr="001248E0">
        <w:rPr>
          <w:rtl/>
        </w:rPr>
        <w:t>לישא</w:t>
      </w:r>
      <w:proofErr w:type="spellEnd"/>
      <w:r w:rsidRPr="001248E0">
        <w:rPr>
          <w:rtl/>
        </w:rPr>
        <w:t xml:space="preserve"> אותה עד שיהא לה אב או אם או זקן או </w:t>
      </w:r>
      <w:proofErr w:type="spellStart"/>
      <w:r w:rsidRPr="001248E0">
        <w:rPr>
          <w:rtl/>
        </w:rPr>
        <w:t>זקינה</w:t>
      </w:r>
      <w:proofErr w:type="spellEnd"/>
      <w:r w:rsidRPr="001248E0">
        <w:rPr>
          <w:rtl/>
        </w:rPr>
        <w:t xml:space="preserve"> מישראל, אפילו הם רחוקים, כדעת </w:t>
      </w:r>
      <w:proofErr w:type="spellStart"/>
      <w:r w:rsidRPr="001248E0">
        <w:rPr>
          <w:rtl/>
        </w:rPr>
        <w:t>ראב"י</w:t>
      </w:r>
      <w:proofErr w:type="spellEnd"/>
      <w:r w:rsidRPr="001248E0">
        <w:rPr>
          <w:rtl/>
        </w:rPr>
        <w:t xml:space="preserve">. הרמב"ם הבין את דברי הירושלמי </w:t>
      </w:r>
      <w:r>
        <w:rPr>
          <w:rFonts w:hint="cs"/>
          <w:rtl/>
        </w:rPr>
        <w:t xml:space="preserve">לפיו ל'סלסול' </w:t>
      </w:r>
      <w:proofErr w:type="spellStart"/>
      <w:r>
        <w:rPr>
          <w:rFonts w:hint="cs"/>
          <w:rtl/>
        </w:rPr>
        <w:t>שהכהנים</w:t>
      </w:r>
      <w:proofErr w:type="spellEnd"/>
      <w:r>
        <w:rPr>
          <w:rFonts w:hint="cs"/>
          <w:rtl/>
        </w:rPr>
        <w:t xml:space="preserve"> נהגו בעצמם, יש תוקף </w:t>
      </w:r>
      <w:proofErr w:type="spellStart"/>
      <w:r>
        <w:rPr>
          <w:rFonts w:hint="cs"/>
          <w:rtl/>
        </w:rPr>
        <w:t>לכתחילאי</w:t>
      </w:r>
      <w:proofErr w:type="spellEnd"/>
      <w:r>
        <w:rPr>
          <w:rFonts w:hint="cs"/>
          <w:rtl/>
        </w:rPr>
        <w:t xml:space="preserve"> בלבד.</w:t>
      </w:r>
    </w:p>
  </w:footnote>
  <w:footnote w:id="4">
    <w:p w14:paraId="28AD8CAB" w14:textId="2BEE98A4" w:rsidR="005E6815" w:rsidRDefault="005E6815" w:rsidP="005E6815">
      <w:pPr>
        <w:pStyle w:val="FootnoteText"/>
      </w:pPr>
      <w:r>
        <w:rPr>
          <w:rStyle w:val="FootnoteReference"/>
          <w:rFonts w:eastAsia="Narkisim"/>
        </w:rPr>
        <w:footnoteRef/>
      </w:r>
      <w:r>
        <w:rPr>
          <w:rtl/>
        </w:rPr>
        <w:t xml:space="preserve"> </w:t>
      </w:r>
      <w:r>
        <w:rPr>
          <w:rtl/>
        </w:rPr>
        <w:tab/>
      </w:r>
      <w:r>
        <w:rPr>
          <w:rFonts w:hint="cs"/>
          <w:rtl/>
        </w:rPr>
        <w:t xml:space="preserve">ראה משנה נידה </w:t>
      </w:r>
      <w:proofErr w:type="spellStart"/>
      <w:r>
        <w:rPr>
          <w:rFonts w:hint="cs"/>
          <w:rtl/>
        </w:rPr>
        <w:t>ה,ד</w:t>
      </w:r>
      <w:proofErr w:type="spellEnd"/>
      <w:r>
        <w:rPr>
          <w:rFonts w:hint="cs"/>
          <w:rtl/>
        </w:rPr>
        <w:t xml:space="preserve"> ובדברי הגמר</w:t>
      </w:r>
      <w:r w:rsidR="008858E9">
        <w:rPr>
          <w:rFonts w:hint="cs"/>
          <w:rtl/>
        </w:rPr>
        <w:t>א שם</w:t>
      </w:r>
      <w:r>
        <w:rPr>
          <w:rFonts w:hint="cs"/>
          <w:rtl/>
        </w:rPr>
        <w:t xml:space="preserve"> בדפים מד-מה.</w:t>
      </w:r>
    </w:p>
  </w:footnote>
  <w:footnote w:id="5">
    <w:p w14:paraId="24FA3B83" w14:textId="77777777" w:rsidR="005E6815" w:rsidRPr="001248E0" w:rsidRDefault="005E6815" w:rsidP="005E6815">
      <w:pPr>
        <w:pStyle w:val="FootnoteText"/>
        <w:rPr>
          <w:rtl/>
        </w:rPr>
      </w:pPr>
      <w:r w:rsidRPr="001248E0">
        <w:rPr>
          <w:rStyle w:val="FootnoteReference"/>
          <w:rFonts w:eastAsia="Narkisim"/>
        </w:rPr>
        <w:footnoteRef/>
      </w:r>
      <w:r w:rsidRPr="001248E0">
        <w:rPr>
          <w:rtl/>
        </w:rPr>
        <w:t xml:space="preserve"> </w:t>
      </w:r>
      <w:r w:rsidRPr="001248E0">
        <w:rPr>
          <w:rtl/>
        </w:rPr>
        <w:tab/>
      </w:r>
      <w:r>
        <w:rPr>
          <w:rFonts w:hint="cs"/>
          <w:rtl/>
        </w:rPr>
        <w:t xml:space="preserve">במסכת כתובות מספר סוגיות עוסקות </w:t>
      </w:r>
      <w:proofErr w:type="spellStart"/>
      <w:r>
        <w:rPr>
          <w:rFonts w:hint="cs"/>
          <w:rtl/>
        </w:rPr>
        <w:t>בהלשכות</w:t>
      </w:r>
      <w:proofErr w:type="spellEnd"/>
      <w:r>
        <w:rPr>
          <w:rFonts w:hint="cs"/>
          <w:rtl/>
        </w:rPr>
        <w:t xml:space="preserve"> הלכתיות לטענת הבתולים,  מהם עולה ענין הפגם בחסרונן. </w:t>
      </w:r>
      <w:r w:rsidRPr="001248E0">
        <w:rPr>
          <w:rtl/>
        </w:rPr>
        <w:t xml:space="preserve">ראה משנה כתובות </w:t>
      </w:r>
      <w:proofErr w:type="spellStart"/>
      <w:r w:rsidRPr="001248E0">
        <w:rPr>
          <w:rtl/>
        </w:rPr>
        <w:t>א,ג</w:t>
      </w:r>
      <w:proofErr w:type="spellEnd"/>
      <w:r>
        <w:rPr>
          <w:rFonts w:hint="cs"/>
          <w:rtl/>
        </w:rPr>
        <w:t xml:space="preserve"> ובסוגיות הגמרא והראשונים על אתר.</w:t>
      </w:r>
    </w:p>
  </w:footnote>
  <w:footnote w:id="6">
    <w:p w14:paraId="2EC9DDB1" w14:textId="446A8E8F" w:rsidR="005E6815" w:rsidRPr="002D52FD" w:rsidRDefault="005E6815" w:rsidP="005E6815">
      <w:pPr>
        <w:pStyle w:val="FootnoteText"/>
        <w:rPr>
          <w:rtl/>
        </w:rPr>
      </w:pPr>
      <w:r w:rsidRPr="002D52FD">
        <w:rPr>
          <w:rStyle w:val="FootnoteReference"/>
          <w:rFonts w:eastAsia="Narkisim"/>
        </w:rPr>
        <w:footnoteRef/>
      </w:r>
      <w:r w:rsidRPr="002D52FD">
        <w:rPr>
          <w:rtl/>
        </w:rPr>
        <w:t xml:space="preserve"> </w:t>
      </w:r>
      <w:r w:rsidRPr="002D52FD">
        <w:rPr>
          <w:rtl/>
        </w:rPr>
        <w:tab/>
        <w:t xml:space="preserve">רוב הראשונים הסבירו את מהלך הגמרא בכך שילד זה כשר להתחתן עם כל אחד, והפסול הוא רק לעניין עבודה </w:t>
      </w:r>
      <w:proofErr w:type="spellStart"/>
      <w:r w:rsidRPr="002D52FD">
        <w:rPr>
          <w:rtl/>
        </w:rPr>
        <w:t>בביהמ"ק</w:t>
      </w:r>
      <w:proofErr w:type="spellEnd"/>
      <w:r w:rsidRPr="002D52FD">
        <w:rPr>
          <w:rtl/>
        </w:rPr>
        <w:t xml:space="preserve"> (ראה לדוגמה- רש"י על אתר ד"ה לא). שיטה ייחודית נמצאת בספר הזכות (יבמות </w:t>
      </w:r>
      <w:proofErr w:type="spellStart"/>
      <w:r w:rsidRPr="002D52FD">
        <w:rPr>
          <w:rtl/>
        </w:rPr>
        <w:t>טו,א</w:t>
      </w:r>
      <w:proofErr w:type="spellEnd"/>
      <w:r w:rsidRPr="002D52FD">
        <w:rPr>
          <w:rtl/>
        </w:rPr>
        <w:t xml:space="preserve"> בשם </w:t>
      </w:r>
      <w:proofErr w:type="spellStart"/>
      <w:r w:rsidRPr="002D52FD">
        <w:rPr>
          <w:rtl/>
        </w:rPr>
        <w:t>הראב"ד</w:t>
      </w:r>
      <w:proofErr w:type="spellEnd"/>
      <w:r w:rsidRPr="002D52FD">
        <w:rPr>
          <w:rtl/>
        </w:rPr>
        <w:t xml:space="preserve">)  שסובר </w:t>
      </w:r>
      <w:proofErr w:type="spellStart"/>
      <w:r w:rsidRPr="002D52FD">
        <w:rPr>
          <w:rtl/>
        </w:rPr>
        <w:t>שהולד</w:t>
      </w:r>
      <w:proofErr w:type="spellEnd"/>
      <w:r w:rsidRPr="002D52FD">
        <w:rPr>
          <w:rtl/>
        </w:rPr>
        <w:t xml:space="preserve"> פסול גם ליוחסין להתחתן עם כהן, ומותר רק עם ישראלית. מי שאינו יודע מיהו אביו לא יכול להתחתן עם </w:t>
      </w:r>
      <w:proofErr w:type="spellStart"/>
      <w:r w:rsidRPr="002D52FD">
        <w:rPr>
          <w:rtl/>
        </w:rPr>
        <w:t>כהנים</w:t>
      </w:r>
      <w:proofErr w:type="spellEnd"/>
      <w:r w:rsidRPr="002D52FD">
        <w:rPr>
          <w:rtl/>
        </w:rPr>
        <w:t xml:space="preserve">. לפי שיטת </w:t>
      </w:r>
      <w:proofErr w:type="spellStart"/>
      <w:r w:rsidRPr="002D52FD">
        <w:rPr>
          <w:rtl/>
        </w:rPr>
        <w:t>הראב"ד</w:t>
      </w:r>
      <w:proofErr w:type="spellEnd"/>
      <w:r w:rsidRPr="002D52FD">
        <w:rPr>
          <w:rtl/>
        </w:rPr>
        <w:t xml:space="preserve"> קיים קשר ישיר בין דברי שמואל וסוגייתנו. בעניין </w:t>
      </w:r>
      <w:proofErr w:type="spellStart"/>
      <w:r w:rsidRPr="002D52FD">
        <w:rPr>
          <w:rtl/>
        </w:rPr>
        <w:t>שתוקי</w:t>
      </w:r>
      <w:proofErr w:type="spellEnd"/>
      <w:r w:rsidRPr="002D52FD">
        <w:rPr>
          <w:rtl/>
        </w:rPr>
        <w:t xml:space="preserve"> ראה גם בשיעורנו הקודם. </w:t>
      </w:r>
    </w:p>
  </w:footnote>
  <w:footnote w:id="7">
    <w:p w14:paraId="114AA59F" w14:textId="77777777" w:rsidR="005E6815" w:rsidRDefault="005E6815" w:rsidP="005E6815">
      <w:pPr>
        <w:pStyle w:val="FootnoteText"/>
        <w:rPr>
          <w:rFonts w:ascii="Arial" w:hAnsi="Arial" w:cs="Arial"/>
          <w:rtl/>
        </w:rPr>
      </w:pPr>
      <w:r w:rsidRPr="002D52FD">
        <w:rPr>
          <w:rStyle w:val="FootnoteReference"/>
          <w:rFonts w:eastAsia="Narkisim"/>
        </w:rPr>
        <w:footnoteRef/>
      </w:r>
      <w:r w:rsidRPr="002D52FD">
        <w:rPr>
          <w:rtl/>
        </w:rPr>
        <w:t xml:space="preserve"> </w:t>
      </w:r>
      <w:r w:rsidRPr="002D52FD">
        <w:rPr>
          <w:rtl/>
        </w:rPr>
        <w:tab/>
        <w:t xml:space="preserve">בעניין זה ראה את מאמרו של הרב מ. ליכטנשטיין- 'כתר כהונה לזרעו של אהרון', ספר היובל לישיבת הר-עציון- עלון שבות 150 עמודים 288-271. כמו כן ראה את חידושו של הכלי חמדה (הובא בהערות של הרב </w:t>
      </w:r>
      <w:proofErr w:type="spellStart"/>
      <w:r w:rsidRPr="002D52FD">
        <w:rPr>
          <w:rtl/>
        </w:rPr>
        <w:t>שעוועל</w:t>
      </w:r>
      <w:proofErr w:type="spellEnd"/>
      <w:r w:rsidRPr="002D52FD">
        <w:rPr>
          <w:rtl/>
        </w:rPr>
        <w:t xml:space="preserve"> על פירוש הרמב"ן לפסוק </w:t>
      </w:r>
      <w:proofErr w:type="spellStart"/>
      <w:r w:rsidRPr="002D52FD">
        <w:rPr>
          <w:rtl/>
        </w:rPr>
        <w:t>בויקרא</w:t>
      </w:r>
      <w:proofErr w:type="spellEnd"/>
      <w:r w:rsidRPr="002D52FD">
        <w:rPr>
          <w:rtl/>
        </w:rPr>
        <w:t xml:space="preserve"> </w:t>
      </w:r>
      <w:proofErr w:type="spellStart"/>
      <w:r w:rsidRPr="002D52FD">
        <w:rPr>
          <w:rtl/>
        </w:rPr>
        <w:t>כא,א</w:t>
      </w:r>
      <w:proofErr w:type="spellEnd"/>
      <w:r w:rsidRPr="002D52FD">
        <w:rPr>
          <w:rtl/>
        </w:rPr>
        <w:t xml:space="preserve"> הערה 8). </w:t>
      </w:r>
      <w:r>
        <w:rPr>
          <w:rFonts w:hint="cs"/>
          <w:rtl/>
        </w:rPr>
        <w:t>ו</w:t>
      </w:r>
      <w:r w:rsidRPr="002D52FD">
        <w:rPr>
          <w:rtl/>
        </w:rPr>
        <w:t>במאמרו של הרב ב</w:t>
      </w:r>
      <w:r>
        <w:rPr>
          <w:rFonts w:hint="cs"/>
          <w:rtl/>
        </w:rPr>
        <w:t>נימין</w:t>
      </w:r>
      <w:r w:rsidRPr="002D52FD">
        <w:rPr>
          <w:rtl/>
        </w:rPr>
        <w:t xml:space="preserve"> </w:t>
      </w:r>
      <w:proofErr w:type="spellStart"/>
      <w:r w:rsidRPr="002D52FD">
        <w:rPr>
          <w:rtl/>
        </w:rPr>
        <w:t>תבורי</w:t>
      </w:r>
      <w:proofErr w:type="spellEnd"/>
      <w:r w:rsidRPr="002D52FD">
        <w:rPr>
          <w:rtl/>
        </w:rPr>
        <w:t>- '</w:t>
      </w:r>
      <w:proofErr w:type="spellStart"/>
      <w:r w:rsidRPr="002D52FD">
        <w:rPr>
          <w:rtl/>
        </w:rPr>
        <w:t>כהנים</w:t>
      </w:r>
      <w:proofErr w:type="spellEnd"/>
      <w:r w:rsidRPr="002D52FD">
        <w:rPr>
          <w:rtl/>
        </w:rPr>
        <w:t xml:space="preserve"> בני אהרון' (שם- עלון שבות 150) עמודים 298-289.</w:t>
      </w:r>
      <w:r>
        <w:rPr>
          <w:rFonts w:ascii="Arial" w:hAnsi="Arial" w:cs="Arial" w:hint="cs"/>
          <w:rtl/>
        </w:rPr>
        <w:t xml:space="preserve"> </w:t>
      </w:r>
    </w:p>
  </w:footnote>
  <w:footnote w:id="8">
    <w:p w14:paraId="77C081D3" w14:textId="77777777" w:rsidR="005E6815" w:rsidRPr="00A65390" w:rsidRDefault="005E6815" w:rsidP="005E6815">
      <w:pPr>
        <w:pStyle w:val="FootnoteText"/>
        <w:rPr>
          <w:rtl/>
        </w:rPr>
      </w:pPr>
      <w:r w:rsidRPr="00A65390">
        <w:rPr>
          <w:rStyle w:val="FootnoteReference"/>
          <w:rFonts w:eastAsia="Narkisim"/>
        </w:rPr>
        <w:footnoteRef/>
      </w:r>
      <w:r w:rsidRPr="00A65390">
        <w:rPr>
          <w:rtl/>
        </w:rPr>
        <w:t xml:space="preserve"> </w:t>
      </w:r>
      <w:r w:rsidRPr="00A65390">
        <w:rPr>
          <w:rtl/>
        </w:rPr>
        <w:tab/>
        <w:t xml:space="preserve">יש להדגיש שלפי שתי השיטות בתנאים לא מדובר שיש בעיה בייחוס ההורים של </w:t>
      </w:r>
      <w:proofErr w:type="spellStart"/>
      <w:r w:rsidRPr="00A65390">
        <w:rPr>
          <w:rtl/>
        </w:rPr>
        <w:t>האשה</w:t>
      </w:r>
      <w:proofErr w:type="spellEnd"/>
      <w:r w:rsidRPr="00A65390">
        <w:rPr>
          <w:rtl/>
        </w:rPr>
        <w:t xml:space="preserve">. ישנו דיון נפרד לגבי גוי ועבד שבאו על ישראלית, האם הבת מותרת לכהן. בעניין זה ראה את פסיקת </w:t>
      </w:r>
      <w:proofErr w:type="spellStart"/>
      <w:r w:rsidRPr="00A65390">
        <w:rPr>
          <w:rtl/>
        </w:rPr>
        <w:t>השו"ע</w:t>
      </w:r>
      <w:proofErr w:type="spellEnd"/>
      <w:r w:rsidRPr="00A65390">
        <w:rPr>
          <w:rtl/>
        </w:rPr>
        <w:t xml:space="preserve"> בסימן ד סעיף </w:t>
      </w:r>
      <w:proofErr w:type="spellStart"/>
      <w:r w:rsidRPr="00A65390">
        <w:rPr>
          <w:rtl/>
        </w:rPr>
        <w:t>יט</w:t>
      </w:r>
      <w:proofErr w:type="spellEnd"/>
      <w:r w:rsidRPr="00A65390">
        <w:rPr>
          <w:rtl/>
        </w:rPr>
        <w:t xml:space="preserve"> </w:t>
      </w:r>
      <w:proofErr w:type="spellStart"/>
      <w:r w:rsidRPr="00A65390">
        <w:rPr>
          <w:rtl/>
        </w:rPr>
        <w:t>ובנו"כ</w:t>
      </w:r>
      <w:proofErr w:type="spellEnd"/>
      <w:r w:rsidRPr="00A65390">
        <w:rPr>
          <w:rtl/>
        </w:rPr>
        <w:t xml:space="preserve"> שם. כמו כן בעניין זה ראה: שו"ת שרידי אש ח"א סימנים </w:t>
      </w:r>
      <w:proofErr w:type="spellStart"/>
      <w:r w:rsidRPr="00A65390">
        <w:rPr>
          <w:rtl/>
        </w:rPr>
        <w:t>עא</w:t>
      </w:r>
      <w:proofErr w:type="spellEnd"/>
      <w:r w:rsidRPr="00A65390">
        <w:rPr>
          <w:rtl/>
        </w:rPr>
        <w:t xml:space="preserve">-עב (הובא גם בחידושי בעל </w:t>
      </w:r>
      <w:proofErr w:type="spellStart"/>
      <w:r w:rsidRPr="00A65390">
        <w:rPr>
          <w:rtl/>
        </w:rPr>
        <w:t>השרידי</w:t>
      </w:r>
      <w:proofErr w:type="spellEnd"/>
      <w:r w:rsidRPr="00A65390">
        <w:rPr>
          <w:rtl/>
        </w:rPr>
        <w:t xml:space="preserve"> אש על </w:t>
      </w:r>
      <w:proofErr w:type="spellStart"/>
      <w:r w:rsidRPr="00A65390">
        <w:rPr>
          <w:rtl/>
        </w:rPr>
        <w:t>הש"ס</w:t>
      </w:r>
      <w:proofErr w:type="spellEnd"/>
      <w:r w:rsidRPr="00A65390">
        <w:rPr>
          <w:rtl/>
        </w:rPr>
        <w:t xml:space="preserve"> סימן </w:t>
      </w:r>
      <w:proofErr w:type="spellStart"/>
      <w:r w:rsidRPr="00A65390">
        <w:rPr>
          <w:rtl/>
        </w:rPr>
        <w:t>כא</w:t>
      </w:r>
      <w:proofErr w:type="spellEnd"/>
      <w:r w:rsidRPr="00A65390">
        <w:rPr>
          <w:rtl/>
        </w:rPr>
        <w:t xml:space="preserve">); הרב צבי יהודה בן-יעקב- 'מעמדה של בת לאב </w:t>
      </w:r>
      <w:proofErr w:type="spellStart"/>
      <w:r w:rsidRPr="00A65390">
        <w:rPr>
          <w:rtl/>
        </w:rPr>
        <w:t>נכרי</w:t>
      </w:r>
      <w:proofErr w:type="spellEnd"/>
      <w:r w:rsidRPr="00A65390">
        <w:rPr>
          <w:rtl/>
        </w:rPr>
        <w:t xml:space="preserve"> ואם </w:t>
      </w:r>
      <w:proofErr w:type="spellStart"/>
      <w:r w:rsidRPr="00A65390">
        <w:rPr>
          <w:rtl/>
        </w:rPr>
        <w:t>יהודיה</w:t>
      </w:r>
      <w:proofErr w:type="spellEnd"/>
      <w:r w:rsidRPr="00A65390">
        <w:rPr>
          <w:rtl/>
        </w:rPr>
        <w:t xml:space="preserve">', סיני </w:t>
      </w:r>
      <w:proofErr w:type="spellStart"/>
      <w:r w:rsidRPr="00A65390">
        <w:rPr>
          <w:rtl/>
        </w:rPr>
        <w:t>קיז</w:t>
      </w:r>
      <w:proofErr w:type="spellEnd"/>
      <w:r w:rsidRPr="00A65390">
        <w:rPr>
          <w:rtl/>
        </w:rPr>
        <w:t xml:space="preserve"> עמודים </w:t>
      </w:r>
      <w:proofErr w:type="spellStart"/>
      <w:r w:rsidRPr="00A65390">
        <w:rPr>
          <w:rtl/>
        </w:rPr>
        <w:t>כט</w:t>
      </w:r>
      <w:proofErr w:type="spellEnd"/>
      <w:r w:rsidRPr="00A65390">
        <w:rPr>
          <w:rtl/>
        </w:rPr>
        <w:t xml:space="preserve">-מ. הרב משה </w:t>
      </w:r>
      <w:proofErr w:type="spellStart"/>
      <w:r w:rsidRPr="00A65390">
        <w:rPr>
          <w:rtl/>
        </w:rPr>
        <w:t>קורצטג</w:t>
      </w:r>
      <w:proofErr w:type="spellEnd"/>
      <w:r w:rsidRPr="00A65390">
        <w:rPr>
          <w:rtl/>
        </w:rPr>
        <w:t xml:space="preserve">- 'האם יכול כהן לשאת בתם של </w:t>
      </w:r>
      <w:proofErr w:type="spellStart"/>
      <w:r w:rsidRPr="00A65390">
        <w:rPr>
          <w:rtl/>
        </w:rPr>
        <w:t>נכרי</w:t>
      </w:r>
      <w:proofErr w:type="spellEnd"/>
      <w:r w:rsidRPr="00A65390">
        <w:rPr>
          <w:rtl/>
        </w:rPr>
        <w:t xml:space="preserve"> </w:t>
      </w:r>
      <w:proofErr w:type="spellStart"/>
      <w:r w:rsidRPr="00A65390">
        <w:rPr>
          <w:rtl/>
        </w:rPr>
        <w:t>ויהודיה</w:t>
      </w:r>
      <w:proofErr w:type="spellEnd"/>
      <w:r w:rsidRPr="00A65390">
        <w:rPr>
          <w:rtl/>
        </w:rPr>
        <w:t xml:space="preserve">?', </w:t>
      </w:r>
      <w:proofErr w:type="spellStart"/>
      <w:r w:rsidRPr="00A65390">
        <w:rPr>
          <w:rtl/>
        </w:rPr>
        <w:t>תחומין</w:t>
      </w:r>
      <w:proofErr w:type="spellEnd"/>
      <w:r w:rsidRPr="00A65390">
        <w:rPr>
          <w:rtl/>
        </w:rPr>
        <w:t xml:space="preserve"> טו עמודים 296-292; הרב יוסף כרמל- 'הגדרתו ההלכתית של בן הגר', חמדת הארץ ג עמודים 60-51. </w:t>
      </w:r>
    </w:p>
  </w:footnote>
  <w:footnote w:id="9">
    <w:p w14:paraId="2F417D48" w14:textId="1DD1799B" w:rsidR="005E6815" w:rsidRPr="000E6814" w:rsidRDefault="005E6815" w:rsidP="005E6815">
      <w:pPr>
        <w:pStyle w:val="FootnoteText"/>
        <w:rPr>
          <w:rtl/>
        </w:rPr>
      </w:pPr>
      <w:r w:rsidRPr="000E6814">
        <w:rPr>
          <w:rStyle w:val="FootnoteReference"/>
          <w:rFonts w:eastAsia="Narkisim"/>
        </w:rPr>
        <w:footnoteRef/>
      </w:r>
      <w:r w:rsidRPr="000E6814">
        <w:rPr>
          <w:rtl/>
        </w:rPr>
        <w:t xml:space="preserve"> </w:t>
      </w:r>
      <w:r w:rsidRPr="000E6814">
        <w:rPr>
          <w:rtl/>
        </w:rPr>
        <w:tab/>
        <w:t xml:space="preserve">ההסבר המקובל למילים בני </w:t>
      </w:r>
      <w:proofErr w:type="spellStart"/>
      <w:r w:rsidRPr="000E6814">
        <w:rPr>
          <w:rtl/>
        </w:rPr>
        <w:t>נכר</w:t>
      </w:r>
      <w:proofErr w:type="spellEnd"/>
      <w:r w:rsidRPr="000E6814">
        <w:rPr>
          <w:rtl/>
        </w:rPr>
        <w:t xml:space="preserve">- </w:t>
      </w:r>
      <w:proofErr w:type="spellStart"/>
      <w:r w:rsidRPr="000E6814">
        <w:rPr>
          <w:rtl/>
        </w:rPr>
        <w:t>כהנים</w:t>
      </w:r>
      <w:proofErr w:type="spellEnd"/>
      <w:r w:rsidRPr="000E6814">
        <w:rPr>
          <w:rtl/>
        </w:rPr>
        <w:t xml:space="preserve"> שהתנכרו במעשיהם לקב"ה. לפי זה מדובר </w:t>
      </w:r>
      <w:proofErr w:type="spellStart"/>
      <w:r w:rsidRPr="000E6814">
        <w:rPr>
          <w:rtl/>
        </w:rPr>
        <w:t>בכהנים</w:t>
      </w:r>
      <w:proofErr w:type="spellEnd"/>
      <w:r w:rsidRPr="000E6814">
        <w:rPr>
          <w:rtl/>
        </w:rPr>
        <w:t xml:space="preserve"> שחטאו ולכן הקב"ה העניש את עם ישראל </w:t>
      </w:r>
      <w:r>
        <w:rPr>
          <w:rFonts w:hint="cs"/>
          <w:rtl/>
        </w:rPr>
        <w:t>על כך שנוצרה מציאות כזאת במקדש</w:t>
      </w:r>
      <w:r w:rsidRPr="000E6814">
        <w:rPr>
          <w:rtl/>
        </w:rPr>
        <w:t xml:space="preserve">. הפירוש שהצענו הוא כפי תרגום יונתן שהסביר בני </w:t>
      </w:r>
      <w:proofErr w:type="spellStart"/>
      <w:r w:rsidRPr="000E6814">
        <w:rPr>
          <w:rtl/>
        </w:rPr>
        <w:t>נכר</w:t>
      </w:r>
      <w:proofErr w:type="spellEnd"/>
      <w:r w:rsidRPr="000E6814">
        <w:rPr>
          <w:rtl/>
        </w:rPr>
        <w:t xml:space="preserve"> כפשוטו- 'בני </w:t>
      </w:r>
      <w:proofErr w:type="spellStart"/>
      <w:r w:rsidRPr="000E6814">
        <w:rPr>
          <w:rtl/>
        </w:rPr>
        <w:t>עממיא</w:t>
      </w:r>
      <w:proofErr w:type="spellEnd"/>
      <w:r w:rsidRPr="000E6814">
        <w:rPr>
          <w:rtl/>
        </w:rPr>
        <w:t>'. לפי זה ניתן להסביר את הפסוקים באח</w:t>
      </w:r>
      <w:r>
        <w:rPr>
          <w:rFonts w:hint="cs"/>
          <w:rtl/>
        </w:rPr>
        <w:t>ת</w:t>
      </w:r>
      <w:r w:rsidRPr="000E6814">
        <w:rPr>
          <w:rtl/>
        </w:rPr>
        <w:t xml:space="preserve"> מש</w:t>
      </w:r>
      <w:r>
        <w:rPr>
          <w:rFonts w:hint="cs"/>
          <w:rtl/>
        </w:rPr>
        <w:t>תי</w:t>
      </w:r>
      <w:r w:rsidRPr="000E6814">
        <w:rPr>
          <w:rtl/>
        </w:rPr>
        <w:t xml:space="preserve"> דרכים- החטא היה בכניסת נכרים למקדש ובעקבות כך הנביא מצווה על הרחקה יותר גדולה מהם. לחילופין, יתכן כי החטא נובע מחיתון של עם ישראל עם בנות נכרים. לפי זה כניסת עם </w:t>
      </w:r>
      <w:proofErr w:type="spellStart"/>
      <w:r w:rsidRPr="000E6814">
        <w:rPr>
          <w:rtl/>
        </w:rPr>
        <w:t>נכר</w:t>
      </w:r>
      <w:proofErr w:type="spellEnd"/>
      <w:r w:rsidRPr="000E6814">
        <w:rPr>
          <w:rtl/>
        </w:rPr>
        <w:t xml:space="preserve"> זה כניסה של בני עם ישראל שהם בני </w:t>
      </w:r>
      <w:proofErr w:type="spellStart"/>
      <w:r w:rsidRPr="000E6814">
        <w:rPr>
          <w:rtl/>
        </w:rPr>
        <w:t>נכריות</w:t>
      </w:r>
      <w:proofErr w:type="spellEnd"/>
      <w:r w:rsidRPr="000E6814">
        <w:rPr>
          <w:rtl/>
        </w:rPr>
        <w:t xml:space="preserve">, או כניסה של אנשים מעם ישראל שהתחתנו עם בנות עם </w:t>
      </w:r>
      <w:proofErr w:type="spellStart"/>
      <w:r w:rsidRPr="000E6814">
        <w:rPr>
          <w:rtl/>
        </w:rPr>
        <w:t>נכר</w:t>
      </w:r>
      <w:proofErr w:type="spellEnd"/>
      <w:r>
        <w:rPr>
          <w:rFonts w:hint="cs"/>
          <w:rtl/>
        </w:rPr>
        <w:t>.</w:t>
      </w:r>
      <w:r w:rsidRPr="000E6814">
        <w:rPr>
          <w:rtl/>
        </w:rPr>
        <w:t xml:space="preserve"> לפי זה החטא דומה </w:t>
      </w:r>
      <w:r>
        <w:rPr>
          <w:rFonts w:hint="cs"/>
          <w:rtl/>
        </w:rPr>
        <w:t xml:space="preserve">למציאות של נישואי </w:t>
      </w:r>
      <w:proofErr w:type="spellStart"/>
      <w:r>
        <w:rPr>
          <w:rFonts w:hint="cs"/>
          <w:rtl/>
        </w:rPr>
        <w:t>תעורבת</w:t>
      </w:r>
      <w:proofErr w:type="spellEnd"/>
      <w:r>
        <w:rPr>
          <w:rFonts w:hint="cs"/>
          <w:rtl/>
        </w:rPr>
        <w:t xml:space="preserve"> כפי </w:t>
      </w:r>
      <w:r w:rsidRPr="000E6814">
        <w:rPr>
          <w:rtl/>
        </w:rPr>
        <w:t xml:space="preserve">המתואר בספר עזרא, </w:t>
      </w:r>
      <w:r>
        <w:rPr>
          <w:rFonts w:hint="cs"/>
          <w:rtl/>
        </w:rPr>
        <w:t>ובדומה למעשה פנחס</w:t>
      </w:r>
      <w:r w:rsidR="008858E9">
        <w:rPr>
          <w:rFonts w:hint="cs"/>
          <w:rtl/>
        </w:rPr>
        <w:t xml:space="preserve">, בו חטאו </w:t>
      </w:r>
      <w:r>
        <w:rPr>
          <w:rFonts w:hint="cs"/>
          <w:rtl/>
        </w:rPr>
        <w:t>נשיאי העדה.</w:t>
      </w:r>
      <w:r w:rsidRPr="000E6814">
        <w:rPr>
          <w:rtl/>
        </w:rPr>
        <w:t xml:space="preserve"> יתכן ואנו מוצאים כאן הקבלה נוספת לדינו של שמואל שהבאנו לעיל לגבי זרעו מיוחס אחריו. גם שם מדובר על מציאות שעם ישראל חטא בקשר מיני עם בנות נכרים, וגם שם </w:t>
      </w:r>
      <w:proofErr w:type="spellStart"/>
      <w:r w:rsidRPr="000E6814">
        <w:rPr>
          <w:rtl/>
        </w:rPr>
        <w:t>הכהנים</w:t>
      </w:r>
      <w:proofErr w:type="spellEnd"/>
      <w:r w:rsidRPr="000E6814">
        <w:rPr>
          <w:rtl/>
        </w:rPr>
        <w:t xml:space="preserve"> לא חטאו וזה בא לידי ביטוי במעשה פנחס. וכפי שפנחס קיבל כתר כהונת עולם על מעשהו, כך גם כאן </w:t>
      </w:r>
      <w:proofErr w:type="spellStart"/>
      <w:r w:rsidRPr="000E6814">
        <w:rPr>
          <w:rtl/>
        </w:rPr>
        <w:t>הכהנים</w:t>
      </w:r>
      <w:proofErr w:type="spellEnd"/>
      <w:r w:rsidRPr="000E6814">
        <w:rPr>
          <w:rtl/>
        </w:rPr>
        <w:t xml:space="preserve"> מצטווים בייחוס נוסף והרחקה מקשר עם הגויים הואיל ולא חטאו בחטא זה. </w:t>
      </w:r>
    </w:p>
  </w:footnote>
  <w:footnote w:id="10">
    <w:p w14:paraId="7E6FEFEB" w14:textId="77777777" w:rsidR="005E6815" w:rsidRPr="000E6814" w:rsidRDefault="005E6815" w:rsidP="005E6815">
      <w:pPr>
        <w:pStyle w:val="FootnoteText"/>
      </w:pPr>
      <w:r w:rsidRPr="000E6814">
        <w:rPr>
          <w:rStyle w:val="FootnoteReference"/>
          <w:rFonts w:eastAsia="Narkisim"/>
        </w:rPr>
        <w:footnoteRef/>
      </w:r>
      <w:r w:rsidRPr="000E6814">
        <w:rPr>
          <w:rtl/>
        </w:rPr>
        <w:t xml:space="preserve"> </w:t>
      </w:r>
      <w:r w:rsidRPr="000E6814">
        <w:rPr>
          <w:rtl/>
        </w:rPr>
        <w:tab/>
        <w:t xml:space="preserve">וראה בתשובתו של הרב משה </w:t>
      </w:r>
      <w:proofErr w:type="spellStart"/>
      <w:r w:rsidRPr="000E6814">
        <w:rPr>
          <w:rtl/>
        </w:rPr>
        <w:t>פיינשטיין</w:t>
      </w:r>
      <w:proofErr w:type="spellEnd"/>
      <w:r w:rsidRPr="000E6814">
        <w:rPr>
          <w:rtl/>
        </w:rPr>
        <w:t xml:space="preserve"> (שו"ת אגרות משה </w:t>
      </w:r>
      <w:proofErr w:type="spellStart"/>
      <w:r w:rsidRPr="000E6814">
        <w:rPr>
          <w:rtl/>
        </w:rPr>
        <w:t>ח"א,יא</w:t>
      </w:r>
      <w:proofErr w:type="spellEnd"/>
      <w:r w:rsidRPr="000E6814">
        <w:rPr>
          <w:rtl/>
        </w:rPr>
        <w:t xml:space="preserve">) שמחלק לאור השאלה האם האיסור נובע מדין קדושתם היתירה של </w:t>
      </w:r>
      <w:proofErr w:type="spellStart"/>
      <w:r w:rsidRPr="000E6814">
        <w:rPr>
          <w:rtl/>
        </w:rPr>
        <w:t>הכהנים</w:t>
      </w:r>
      <w:proofErr w:type="spellEnd"/>
      <w:r w:rsidRPr="000E6814">
        <w:rPr>
          <w:rtl/>
        </w:rPr>
        <w:t xml:space="preserve"> או מדובר באיסור בעלמא. בדרך זו הוא מסביר את מחלוקת הראשונים (שתובא בשיעור הבא). וראה כיוון נוסף בהסבר מחלוקת התנאים בתשובתו של הרב הרצוג </w:t>
      </w:r>
      <w:proofErr w:type="spellStart"/>
      <w:r w:rsidRPr="000E6814">
        <w:rPr>
          <w:rtl/>
        </w:rPr>
        <w:t>בשו"ת</w:t>
      </w:r>
      <w:proofErr w:type="spellEnd"/>
      <w:r w:rsidRPr="000E6814">
        <w:rPr>
          <w:rtl/>
        </w:rPr>
        <w:t xml:space="preserve"> היכל יצחק ח"א סימן </w:t>
      </w:r>
      <w:proofErr w:type="spellStart"/>
      <w:r w:rsidRPr="000E6814">
        <w:rPr>
          <w:rtl/>
        </w:rPr>
        <w:t>יח</w:t>
      </w:r>
      <w:proofErr w:type="spellEnd"/>
      <w:r w:rsidRPr="000E6814">
        <w:rPr>
          <w:rtl/>
        </w:rPr>
        <w:t xml:space="preserve">, וראה גם בחידושי רבינו חיים הלוי על הרמב"ם, הלכות איסורי ביאה </w:t>
      </w:r>
      <w:proofErr w:type="spellStart"/>
      <w:r w:rsidRPr="000E6814">
        <w:rPr>
          <w:rtl/>
        </w:rPr>
        <w:t>פט"ו</w:t>
      </w:r>
      <w:proofErr w:type="spellEnd"/>
      <w:r w:rsidRPr="000E6814">
        <w:rPr>
          <w:rtl/>
        </w:rPr>
        <w:t xml:space="preserve"> </w:t>
      </w:r>
      <w:proofErr w:type="spellStart"/>
      <w:r w:rsidRPr="000E6814">
        <w:rPr>
          <w:rtl/>
        </w:rPr>
        <w:t>ה"ט</w:t>
      </w:r>
      <w:proofErr w:type="spellEnd"/>
      <w:r w:rsidRPr="000E6814">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4311B">
      <w:rPr>
        <w:noProof/>
        <w:rtl/>
      </w:rPr>
      <w:t>5</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580CACF9" w:rsidR="00AE26FA" w:rsidRPr="006216C9" w:rsidRDefault="0064311B"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64311B"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9">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8"/>
  </w:num>
  <w:num w:numId="6">
    <w:abstractNumId w:val="13"/>
  </w:num>
  <w:num w:numId="7">
    <w:abstractNumId w:val="9"/>
  </w:num>
  <w:num w:numId="8">
    <w:abstractNumId w:val="27"/>
  </w:num>
  <w:num w:numId="9">
    <w:abstractNumId w:val="23"/>
  </w:num>
  <w:num w:numId="10">
    <w:abstractNumId w:val="29"/>
  </w:num>
  <w:num w:numId="11">
    <w:abstractNumId w:val="18"/>
  </w:num>
  <w:num w:numId="12">
    <w:abstractNumId w:val="30"/>
  </w:num>
  <w:num w:numId="13">
    <w:abstractNumId w:val="14"/>
  </w:num>
  <w:num w:numId="14">
    <w:abstractNumId w:val="3"/>
  </w:num>
  <w:num w:numId="15">
    <w:abstractNumId w:val="26"/>
  </w:num>
  <w:num w:numId="16">
    <w:abstractNumId w:val="20"/>
  </w:num>
  <w:num w:numId="17">
    <w:abstractNumId w:val="22"/>
  </w:num>
  <w:num w:numId="18">
    <w:abstractNumId w:val="19"/>
  </w:num>
  <w:num w:numId="19">
    <w:abstractNumId w:val="17"/>
  </w:num>
  <w:num w:numId="20">
    <w:abstractNumId w:val="4"/>
  </w:num>
  <w:num w:numId="21">
    <w:abstractNumId w:val="24"/>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1"/>
  </w:num>
  <w:num w:numId="29">
    <w:abstractNumId w:val="8"/>
  </w:num>
  <w:num w:numId="30">
    <w:abstractNumId w:val="25"/>
  </w:num>
  <w:num w:numId="31">
    <w:abstractNumId w:val="0"/>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1321"/>
    <w:rsid w:val="00002327"/>
    <w:rsid w:val="0000263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40A12"/>
    <w:rsid w:val="00042703"/>
    <w:rsid w:val="000438EA"/>
    <w:rsid w:val="00043F83"/>
    <w:rsid w:val="00051554"/>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A160E"/>
    <w:rsid w:val="001A5C79"/>
    <w:rsid w:val="001A6573"/>
    <w:rsid w:val="001A7ECD"/>
    <w:rsid w:val="001B0107"/>
    <w:rsid w:val="001B0261"/>
    <w:rsid w:val="001B1475"/>
    <w:rsid w:val="001B3ED3"/>
    <w:rsid w:val="001B46A9"/>
    <w:rsid w:val="001B669C"/>
    <w:rsid w:val="001B7F24"/>
    <w:rsid w:val="001C1CAA"/>
    <w:rsid w:val="001C4940"/>
    <w:rsid w:val="001C4B5E"/>
    <w:rsid w:val="001C4E63"/>
    <w:rsid w:val="001C6C39"/>
    <w:rsid w:val="001E11C3"/>
    <w:rsid w:val="001E1D48"/>
    <w:rsid w:val="001E3883"/>
    <w:rsid w:val="001E5152"/>
    <w:rsid w:val="001E68D1"/>
    <w:rsid w:val="001F243E"/>
    <w:rsid w:val="001F77E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37A75"/>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44D7"/>
    <w:rsid w:val="00275739"/>
    <w:rsid w:val="00275B17"/>
    <w:rsid w:val="00276321"/>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519B"/>
    <w:rsid w:val="002B6CA6"/>
    <w:rsid w:val="002C12A6"/>
    <w:rsid w:val="002C33E6"/>
    <w:rsid w:val="002C3C5F"/>
    <w:rsid w:val="002D22C4"/>
    <w:rsid w:val="002E0589"/>
    <w:rsid w:val="002E098C"/>
    <w:rsid w:val="002E0D3F"/>
    <w:rsid w:val="002E2489"/>
    <w:rsid w:val="002E26D6"/>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9DE"/>
    <w:rsid w:val="00356341"/>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54A"/>
    <w:rsid w:val="003D7E06"/>
    <w:rsid w:val="003E3654"/>
    <w:rsid w:val="003E6B7E"/>
    <w:rsid w:val="003E78AE"/>
    <w:rsid w:val="003E7DF7"/>
    <w:rsid w:val="003F0F92"/>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C66"/>
    <w:rsid w:val="0045432D"/>
    <w:rsid w:val="004573E6"/>
    <w:rsid w:val="00460362"/>
    <w:rsid w:val="00460E6D"/>
    <w:rsid w:val="00460F15"/>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7F3"/>
    <w:rsid w:val="004D59AB"/>
    <w:rsid w:val="004D73F3"/>
    <w:rsid w:val="004E37D0"/>
    <w:rsid w:val="004E6605"/>
    <w:rsid w:val="004F0D92"/>
    <w:rsid w:val="004F1BA9"/>
    <w:rsid w:val="004F25D6"/>
    <w:rsid w:val="004F2997"/>
    <w:rsid w:val="004F3587"/>
    <w:rsid w:val="004F48CF"/>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2E1F"/>
    <w:rsid w:val="005559A7"/>
    <w:rsid w:val="00556775"/>
    <w:rsid w:val="00557207"/>
    <w:rsid w:val="00557B56"/>
    <w:rsid w:val="00560231"/>
    <w:rsid w:val="00560304"/>
    <w:rsid w:val="005615C3"/>
    <w:rsid w:val="00563D4C"/>
    <w:rsid w:val="005648FB"/>
    <w:rsid w:val="00567285"/>
    <w:rsid w:val="00570081"/>
    <w:rsid w:val="0057194E"/>
    <w:rsid w:val="00572397"/>
    <w:rsid w:val="00572E23"/>
    <w:rsid w:val="00573B7B"/>
    <w:rsid w:val="00575C0F"/>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1FDC"/>
    <w:rsid w:val="005B48C5"/>
    <w:rsid w:val="005B6383"/>
    <w:rsid w:val="005B75E6"/>
    <w:rsid w:val="005C06E5"/>
    <w:rsid w:val="005C0C87"/>
    <w:rsid w:val="005C1685"/>
    <w:rsid w:val="005C53F3"/>
    <w:rsid w:val="005C5B0A"/>
    <w:rsid w:val="005C5BD5"/>
    <w:rsid w:val="005C6015"/>
    <w:rsid w:val="005C6E50"/>
    <w:rsid w:val="005D120F"/>
    <w:rsid w:val="005D3CF2"/>
    <w:rsid w:val="005D4972"/>
    <w:rsid w:val="005D5801"/>
    <w:rsid w:val="005D5DBD"/>
    <w:rsid w:val="005D6D51"/>
    <w:rsid w:val="005E146F"/>
    <w:rsid w:val="005E33F6"/>
    <w:rsid w:val="005E50E0"/>
    <w:rsid w:val="005E604F"/>
    <w:rsid w:val="005E65BE"/>
    <w:rsid w:val="005E6815"/>
    <w:rsid w:val="005F1E51"/>
    <w:rsid w:val="005F4985"/>
    <w:rsid w:val="005F7954"/>
    <w:rsid w:val="006013FF"/>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CD"/>
    <w:rsid w:val="006404D8"/>
    <w:rsid w:val="0064066D"/>
    <w:rsid w:val="00640ED2"/>
    <w:rsid w:val="00641C4F"/>
    <w:rsid w:val="0064311B"/>
    <w:rsid w:val="0064335B"/>
    <w:rsid w:val="00643B0D"/>
    <w:rsid w:val="00644A0E"/>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3595"/>
    <w:rsid w:val="006D5A1C"/>
    <w:rsid w:val="006D5E74"/>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3F43"/>
    <w:rsid w:val="007170EF"/>
    <w:rsid w:val="0072125D"/>
    <w:rsid w:val="00723694"/>
    <w:rsid w:val="00726594"/>
    <w:rsid w:val="00731FFA"/>
    <w:rsid w:val="00732736"/>
    <w:rsid w:val="00737519"/>
    <w:rsid w:val="00740096"/>
    <w:rsid w:val="007429B8"/>
    <w:rsid w:val="00743AC7"/>
    <w:rsid w:val="0074567B"/>
    <w:rsid w:val="00753641"/>
    <w:rsid w:val="00754216"/>
    <w:rsid w:val="00754383"/>
    <w:rsid w:val="00755D64"/>
    <w:rsid w:val="00755F2F"/>
    <w:rsid w:val="00760C49"/>
    <w:rsid w:val="007633BC"/>
    <w:rsid w:val="00772025"/>
    <w:rsid w:val="00772EFB"/>
    <w:rsid w:val="007738DC"/>
    <w:rsid w:val="00773907"/>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3CED"/>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E41"/>
    <w:rsid w:val="00824C63"/>
    <w:rsid w:val="00827253"/>
    <w:rsid w:val="00827967"/>
    <w:rsid w:val="00830915"/>
    <w:rsid w:val="008309A4"/>
    <w:rsid w:val="008329EF"/>
    <w:rsid w:val="00832F1E"/>
    <w:rsid w:val="00834286"/>
    <w:rsid w:val="008345FC"/>
    <w:rsid w:val="008346A3"/>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46DC"/>
    <w:rsid w:val="008779E6"/>
    <w:rsid w:val="008809EB"/>
    <w:rsid w:val="00880A53"/>
    <w:rsid w:val="00880F6C"/>
    <w:rsid w:val="008829C2"/>
    <w:rsid w:val="008858E9"/>
    <w:rsid w:val="00890769"/>
    <w:rsid w:val="0089145F"/>
    <w:rsid w:val="00895A57"/>
    <w:rsid w:val="00895B8B"/>
    <w:rsid w:val="00896063"/>
    <w:rsid w:val="00897D94"/>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27C"/>
    <w:rsid w:val="009152C7"/>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1A7F"/>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45E"/>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49BD"/>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271CE"/>
    <w:rsid w:val="00A33CB2"/>
    <w:rsid w:val="00A34ADA"/>
    <w:rsid w:val="00A34B5A"/>
    <w:rsid w:val="00A355D1"/>
    <w:rsid w:val="00A3624F"/>
    <w:rsid w:val="00A4058B"/>
    <w:rsid w:val="00A4449A"/>
    <w:rsid w:val="00A45D24"/>
    <w:rsid w:val="00A47B1D"/>
    <w:rsid w:val="00A5048D"/>
    <w:rsid w:val="00A51A07"/>
    <w:rsid w:val="00A52DF1"/>
    <w:rsid w:val="00A53716"/>
    <w:rsid w:val="00A53973"/>
    <w:rsid w:val="00A57682"/>
    <w:rsid w:val="00A61CC1"/>
    <w:rsid w:val="00A65685"/>
    <w:rsid w:val="00A65CE5"/>
    <w:rsid w:val="00A66C3E"/>
    <w:rsid w:val="00A67CE0"/>
    <w:rsid w:val="00A7069D"/>
    <w:rsid w:val="00A70ABB"/>
    <w:rsid w:val="00A7465C"/>
    <w:rsid w:val="00A74AB1"/>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4501"/>
    <w:rsid w:val="00B768C2"/>
    <w:rsid w:val="00B77DC6"/>
    <w:rsid w:val="00B827DA"/>
    <w:rsid w:val="00B84799"/>
    <w:rsid w:val="00B879AC"/>
    <w:rsid w:val="00B948EF"/>
    <w:rsid w:val="00B94A1E"/>
    <w:rsid w:val="00B96F8B"/>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B14"/>
    <w:rsid w:val="00BD7EC0"/>
    <w:rsid w:val="00BE0E97"/>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987"/>
    <w:rsid w:val="00C24A2F"/>
    <w:rsid w:val="00C26085"/>
    <w:rsid w:val="00C31B76"/>
    <w:rsid w:val="00C320DF"/>
    <w:rsid w:val="00C32335"/>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A7843"/>
    <w:rsid w:val="00CB1E2B"/>
    <w:rsid w:val="00CB217F"/>
    <w:rsid w:val="00CB2FAC"/>
    <w:rsid w:val="00CB57A1"/>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3D36"/>
    <w:rsid w:val="00D347EF"/>
    <w:rsid w:val="00D356BC"/>
    <w:rsid w:val="00D36B6A"/>
    <w:rsid w:val="00D370A3"/>
    <w:rsid w:val="00D4379E"/>
    <w:rsid w:val="00D4511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53E6"/>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1370"/>
    <w:rsid w:val="00E25294"/>
    <w:rsid w:val="00E31AC1"/>
    <w:rsid w:val="00E33C36"/>
    <w:rsid w:val="00E36980"/>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704F4"/>
    <w:rsid w:val="00E71307"/>
    <w:rsid w:val="00E71BA0"/>
    <w:rsid w:val="00E722C5"/>
    <w:rsid w:val="00E72351"/>
    <w:rsid w:val="00E73829"/>
    <w:rsid w:val="00E74F06"/>
    <w:rsid w:val="00E750A9"/>
    <w:rsid w:val="00E76D6F"/>
    <w:rsid w:val="00E8031F"/>
    <w:rsid w:val="00E821CF"/>
    <w:rsid w:val="00E844FA"/>
    <w:rsid w:val="00E84968"/>
    <w:rsid w:val="00E84C14"/>
    <w:rsid w:val="00E86713"/>
    <w:rsid w:val="00E86FBD"/>
    <w:rsid w:val="00E87EC2"/>
    <w:rsid w:val="00E938A1"/>
    <w:rsid w:val="00E9649B"/>
    <w:rsid w:val="00EA0780"/>
    <w:rsid w:val="00EA2E03"/>
    <w:rsid w:val="00EA4D37"/>
    <w:rsid w:val="00EA7E68"/>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775"/>
    <w:rsid w:val="00F00C66"/>
    <w:rsid w:val="00F06356"/>
    <w:rsid w:val="00F12266"/>
    <w:rsid w:val="00F13F33"/>
    <w:rsid w:val="00F17792"/>
    <w:rsid w:val="00F200DA"/>
    <w:rsid w:val="00F20EA0"/>
    <w:rsid w:val="00F21F5D"/>
    <w:rsid w:val="00F21F83"/>
    <w:rsid w:val="00F23BA4"/>
    <w:rsid w:val="00F2773B"/>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4279"/>
    <w:rsid w:val="00F84598"/>
    <w:rsid w:val="00F84729"/>
    <w:rsid w:val="00F8507B"/>
    <w:rsid w:val="00F8799C"/>
    <w:rsid w:val="00F90720"/>
    <w:rsid w:val="00F909AD"/>
    <w:rsid w:val="00F914F0"/>
    <w:rsid w:val="00F920C3"/>
    <w:rsid w:val="00F93969"/>
    <w:rsid w:val="00F97571"/>
    <w:rsid w:val="00FA1793"/>
    <w:rsid w:val="00FA628D"/>
    <w:rsid w:val="00FB354B"/>
    <w:rsid w:val="00FB661D"/>
    <w:rsid w:val="00FB704F"/>
    <w:rsid w:val="00FB725F"/>
    <w:rsid w:val="00FB76F2"/>
    <w:rsid w:val="00FC05EF"/>
    <w:rsid w:val="00FC0858"/>
    <w:rsid w:val="00FC1E1F"/>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tabs>
        <w:tab w:val="clear" w:pos="4620"/>
      </w:tabs>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tabs>
        <w:tab w:val="clear" w:pos="4620"/>
      </w:tabs>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C7CE-5DE9-4DA6-A354-120690E2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10631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2019-03-27T08:36:00Z</dcterms:created>
  <dcterms:modified xsi:type="dcterms:W3CDTF">2019-05-01T09:11:00Z</dcterms:modified>
</cp:coreProperties>
</file>