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36" w:rsidRDefault="00917508" w:rsidP="00E37BB6">
      <w:pPr>
        <w:autoSpaceDE w:val="0"/>
        <w:autoSpaceDN w:val="0"/>
        <w:adjustRightInd w:val="0"/>
        <w:spacing w:after="0" w:line="480" w:lineRule="auto"/>
        <w:jc w:val="center"/>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זכר ונקבה עדי </w:t>
      </w:r>
      <w:r w:rsidR="00E37BB6">
        <w:rPr>
          <w:rFonts w:ascii="Times New Roman" w:eastAsia="Times New Roman" w:hAnsi="Times New Roman" w:cs="Narkisim" w:hint="cs"/>
          <w:sz w:val="20"/>
          <w:szCs w:val="24"/>
          <w:rtl/>
        </w:rPr>
        <w:t>ה</w:t>
      </w:r>
      <w:r>
        <w:rPr>
          <w:rFonts w:ascii="Times New Roman" w:eastAsia="Times New Roman" w:hAnsi="Times New Roman" w:cs="Narkisim" w:hint="cs"/>
          <w:sz w:val="20"/>
          <w:szCs w:val="24"/>
          <w:rtl/>
        </w:rPr>
        <w:t>יסוד נחריבה</w:t>
      </w:r>
      <w:r w:rsidR="004E55AC">
        <w:rPr>
          <w:rStyle w:val="afa"/>
          <w:rFonts w:ascii="Times New Roman" w:eastAsia="Times New Roman" w:hAnsi="Times New Roman" w:cs="Narkisim"/>
          <w:sz w:val="20"/>
          <w:szCs w:val="24"/>
          <w:rtl/>
        </w:rPr>
        <w:footnoteReference w:id="1"/>
      </w:r>
    </w:p>
    <w:p w:rsidR="004E55AC" w:rsidRDefault="004E55AC" w:rsidP="00E37BB6">
      <w:pPr>
        <w:autoSpaceDE w:val="0"/>
        <w:autoSpaceDN w:val="0"/>
        <w:adjustRightInd w:val="0"/>
        <w:spacing w:after="0" w:line="480" w:lineRule="auto"/>
        <w:jc w:val="center"/>
        <w:rPr>
          <w:rFonts w:ascii="Times New Roman" w:eastAsia="Times New Roman" w:hAnsi="Times New Roman" w:cs="Narkisim" w:hint="cs"/>
          <w:sz w:val="20"/>
          <w:szCs w:val="24"/>
          <w:rtl/>
        </w:rPr>
      </w:pPr>
      <w:r>
        <w:rPr>
          <w:rFonts w:ascii="Times New Roman" w:eastAsia="Times New Roman" w:hAnsi="Times New Roman" w:cs="Narkisim" w:hint="cs"/>
          <w:sz w:val="20"/>
          <w:szCs w:val="24"/>
          <w:rtl/>
        </w:rPr>
        <w:t xml:space="preserve">הרב עמיחי </w:t>
      </w:r>
      <w:proofErr w:type="spellStart"/>
      <w:r>
        <w:rPr>
          <w:rFonts w:ascii="Times New Roman" w:eastAsia="Times New Roman" w:hAnsi="Times New Roman" w:cs="Narkisim" w:hint="cs"/>
          <w:sz w:val="20"/>
          <w:szCs w:val="24"/>
          <w:rtl/>
        </w:rPr>
        <w:t>גורדין</w:t>
      </w:r>
      <w:proofErr w:type="spellEnd"/>
    </w:p>
    <w:p w:rsidR="004E55AC" w:rsidRPr="00464ACE" w:rsidRDefault="004E55AC" w:rsidP="00E37BB6">
      <w:pPr>
        <w:autoSpaceDE w:val="0"/>
        <w:autoSpaceDN w:val="0"/>
        <w:adjustRightInd w:val="0"/>
        <w:spacing w:after="0" w:line="480" w:lineRule="auto"/>
        <w:jc w:val="center"/>
        <w:rPr>
          <w:rFonts w:ascii="Times New Roman" w:eastAsia="Times New Roman" w:hAnsi="Times New Roman" w:cs="Narkisim"/>
          <w:sz w:val="20"/>
          <w:szCs w:val="24"/>
          <w:rtl/>
        </w:rPr>
      </w:pPr>
    </w:p>
    <w:p w:rsidR="00146039" w:rsidRDefault="007E74FA" w:rsidP="00E37BB6">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הרצון המקסים של שר החקלאות, </w:t>
      </w:r>
      <w:r w:rsidR="00E37BB6">
        <w:rPr>
          <w:rFonts w:ascii="Times New Roman" w:eastAsia="Times New Roman" w:hAnsi="Times New Roman" w:cs="Narkisim" w:hint="cs"/>
          <w:sz w:val="20"/>
          <w:szCs w:val="24"/>
          <w:rtl/>
        </w:rPr>
        <w:t xml:space="preserve">ח"כ </w:t>
      </w:r>
      <w:r>
        <w:rPr>
          <w:rFonts w:ascii="Times New Roman" w:eastAsia="Times New Roman" w:hAnsi="Times New Roman" w:cs="Narkisim" w:hint="cs"/>
          <w:sz w:val="20"/>
          <w:szCs w:val="24"/>
          <w:rtl/>
        </w:rPr>
        <w:t>אורי אריאל</w:t>
      </w:r>
      <w:r w:rsidR="006F2ADA">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 xml:space="preserve"> לשתף את עולם המעשה עם עולם האמונה ולקיים תפילה ציבורית להורדת גשמים, הכעיס את</w:t>
      </w:r>
      <w:r w:rsidR="006F2ADA">
        <w:rPr>
          <w:rFonts w:ascii="Times New Roman" w:eastAsia="Times New Roman" w:hAnsi="Times New Roman" w:cs="Narkisim" w:hint="cs"/>
          <w:sz w:val="20"/>
          <w:szCs w:val="24"/>
          <w:rtl/>
        </w:rPr>
        <w:t xml:space="preserve"> יו"ר </w:t>
      </w:r>
      <w:r w:rsidR="00146039">
        <w:rPr>
          <w:rFonts w:ascii="Times New Roman" w:eastAsia="Times New Roman" w:hAnsi="Times New Roman" w:cs="Narkisim" w:hint="cs"/>
          <w:sz w:val="20"/>
          <w:szCs w:val="24"/>
          <w:rtl/>
        </w:rPr>
        <w:t>סיעת העבודה לשעבר</w:t>
      </w:r>
      <w:r w:rsidR="000F5483">
        <w:rPr>
          <w:rFonts w:ascii="Times New Roman" w:eastAsia="Times New Roman" w:hAnsi="Times New Roman" w:cs="Narkisim" w:hint="cs"/>
          <w:sz w:val="20"/>
          <w:szCs w:val="24"/>
          <w:rtl/>
        </w:rPr>
        <w:t>,</w:t>
      </w:r>
      <w:r w:rsidR="00146039">
        <w:rPr>
          <w:rFonts w:ascii="Times New Roman" w:eastAsia="Times New Roman" w:hAnsi="Times New Roman" w:cs="Narkisim" w:hint="cs"/>
          <w:sz w:val="20"/>
          <w:szCs w:val="24"/>
          <w:rtl/>
        </w:rPr>
        <w:t xml:space="preserve"> ח"כ מרב מיכאלי</w:t>
      </w:r>
      <w:r>
        <w:rPr>
          <w:rFonts w:ascii="Times New Roman" w:eastAsia="Times New Roman" w:hAnsi="Times New Roman" w:cs="Narkisim" w:hint="cs"/>
          <w:sz w:val="20"/>
          <w:szCs w:val="24"/>
          <w:rtl/>
        </w:rPr>
        <w:t xml:space="preserve">. </w:t>
      </w:r>
      <w:r w:rsidR="006F2ADA">
        <w:rPr>
          <w:rFonts w:ascii="Times New Roman" w:eastAsia="Times New Roman" w:hAnsi="Times New Roman" w:cs="Narkisim" w:hint="cs"/>
          <w:sz w:val="20"/>
          <w:szCs w:val="24"/>
          <w:rtl/>
        </w:rPr>
        <w:t>ל</w:t>
      </w:r>
      <w:r w:rsidR="00146039">
        <w:rPr>
          <w:rFonts w:ascii="Times New Roman" w:eastAsia="Times New Roman" w:hAnsi="Times New Roman" w:cs="Narkisim" w:hint="cs"/>
          <w:sz w:val="20"/>
          <w:szCs w:val="24"/>
          <w:rtl/>
        </w:rPr>
        <w:t>אחר ש</w:t>
      </w:r>
      <w:r w:rsidR="006F2ADA">
        <w:rPr>
          <w:rFonts w:ascii="Times New Roman" w:eastAsia="Times New Roman" w:hAnsi="Times New Roman" w:cs="Narkisim" w:hint="cs"/>
          <w:sz w:val="20"/>
          <w:szCs w:val="24"/>
          <w:rtl/>
        </w:rPr>
        <w:t>סיימה</w:t>
      </w:r>
      <w:r w:rsidR="00146039">
        <w:rPr>
          <w:rFonts w:ascii="Times New Roman" w:eastAsia="Times New Roman" w:hAnsi="Times New Roman" w:cs="Narkisim" w:hint="cs"/>
          <w:sz w:val="20"/>
          <w:szCs w:val="24"/>
          <w:rtl/>
        </w:rPr>
        <w:t xml:space="preserve"> </w:t>
      </w:r>
      <w:r>
        <w:rPr>
          <w:rFonts w:ascii="Times New Roman" w:eastAsia="Times New Roman" w:hAnsi="Times New Roman" w:cs="Narkisim" w:hint="cs"/>
          <w:sz w:val="20"/>
          <w:szCs w:val="24"/>
          <w:rtl/>
        </w:rPr>
        <w:t xml:space="preserve">ח"כ מיכאלי </w:t>
      </w:r>
      <w:r w:rsidR="00146039">
        <w:rPr>
          <w:rFonts w:ascii="Times New Roman" w:eastAsia="Times New Roman" w:hAnsi="Times New Roman" w:cs="Narkisim" w:hint="cs"/>
          <w:sz w:val="20"/>
          <w:szCs w:val="24"/>
          <w:rtl/>
        </w:rPr>
        <w:t>להטיף את תובנותיה</w:t>
      </w:r>
      <w:r w:rsidR="006718A1">
        <w:rPr>
          <w:rFonts w:ascii="Times New Roman" w:eastAsia="Times New Roman" w:hAnsi="Times New Roman" w:cs="Narkisim" w:hint="cs"/>
          <w:sz w:val="20"/>
          <w:szCs w:val="24"/>
          <w:rtl/>
        </w:rPr>
        <w:t xml:space="preserve"> המקיפות על</w:t>
      </w:r>
      <w:r w:rsidR="00146039">
        <w:rPr>
          <w:rFonts w:ascii="Times New Roman" w:eastAsia="Times New Roman" w:hAnsi="Times New Roman" w:cs="Narkisim" w:hint="cs"/>
          <w:sz w:val="20"/>
          <w:szCs w:val="24"/>
          <w:rtl/>
        </w:rPr>
        <w:t xml:space="preserve"> </w:t>
      </w:r>
      <w:r w:rsidR="00693225">
        <w:rPr>
          <w:rFonts w:ascii="Times New Roman" w:eastAsia="Times New Roman" w:hAnsi="Times New Roman" w:cs="Narkisim" w:hint="cs"/>
          <w:sz w:val="20"/>
          <w:szCs w:val="24"/>
          <w:rtl/>
        </w:rPr>
        <w:t xml:space="preserve">הסכנות </w:t>
      </w:r>
      <w:r w:rsidR="006718A1">
        <w:rPr>
          <w:rFonts w:ascii="Times New Roman" w:eastAsia="Times New Roman" w:hAnsi="Times New Roman" w:cs="Narkisim" w:hint="cs"/>
          <w:sz w:val="20"/>
          <w:szCs w:val="24"/>
          <w:rtl/>
        </w:rPr>
        <w:t>הנשקפות מה</w:t>
      </w:r>
      <w:r w:rsidR="00146039">
        <w:rPr>
          <w:rFonts w:ascii="Times New Roman" w:eastAsia="Times New Roman" w:hAnsi="Times New Roman" w:cs="Narkisim" w:hint="cs"/>
          <w:sz w:val="20"/>
          <w:szCs w:val="24"/>
          <w:rtl/>
        </w:rPr>
        <w:t>משפחה הגרעינית ו</w:t>
      </w:r>
      <w:r w:rsidR="006718A1">
        <w:rPr>
          <w:rFonts w:ascii="Times New Roman" w:eastAsia="Times New Roman" w:hAnsi="Times New Roman" w:cs="Narkisim" w:hint="cs"/>
          <w:sz w:val="20"/>
          <w:szCs w:val="24"/>
          <w:rtl/>
        </w:rPr>
        <w:t>על</w:t>
      </w:r>
      <w:r w:rsidR="00693225">
        <w:rPr>
          <w:rFonts w:ascii="Times New Roman" w:eastAsia="Times New Roman" w:hAnsi="Times New Roman" w:cs="Narkisim" w:hint="cs"/>
          <w:sz w:val="20"/>
          <w:szCs w:val="24"/>
          <w:rtl/>
        </w:rPr>
        <w:t xml:space="preserve"> </w:t>
      </w:r>
      <w:r w:rsidR="00A63A61">
        <w:rPr>
          <w:rFonts w:ascii="Times New Roman" w:eastAsia="Times New Roman" w:hAnsi="Times New Roman" w:cs="Narkisim" w:hint="cs"/>
          <w:sz w:val="20"/>
          <w:szCs w:val="24"/>
          <w:rtl/>
        </w:rPr>
        <w:t xml:space="preserve">הדרך </w:t>
      </w:r>
      <w:r w:rsidR="00693225">
        <w:rPr>
          <w:rFonts w:ascii="Times New Roman" w:eastAsia="Times New Roman" w:hAnsi="Times New Roman" w:cs="Narkisim" w:hint="cs"/>
          <w:sz w:val="20"/>
          <w:szCs w:val="24"/>
          <w:rtl/>
        </w:rPr>
        <w:t>הנכונה לגד</w:t>
      </w:r>
      <w:r w:rsidR="00146039">
        <w:rPr>
          <w:rFonts w:ascii="Times New Roman" w:eastAsia="Times New Roman" w:hAnsi="Times New Roman" w:cs="Narkisim" w:hint="cs"/>
          <w:sz w:val="20"/>
          <w:szCs w:val="24"/>
          <w:rtl/>
        </w:rPr>
        <w:t>ל ילדים</w:t>
      </w:r>
      <w:r w:rsidR="006718A1">
        <w:rPr>
          <w:rFonts w:ascii="Times New Roman" w:eastAsia="Times New Roman" w:hAnsi="Times New Roman" w:cs="Narkisim" w:hint="cs"/>
          <w:sz w:val="20"/>
          <w:szCs w:val="24"/>
          <w:rtl/>
        </w:rPr>
        <w:t>,</w:t>
      </w:r>
      <w:r w:rsidR="00146039">
        <w:rPr>
          <w:rFonts w:ascii="Times New Roman" w:eastAsia="Times New Roman" w:hAnsi="Times New Roman" w:cs="Narkisim" w:hint="cs"/>
          <w:sz w:val="20"/>
          <w:szCs w:val="24"/>
          <w:rtl/>
        </w:rPr>
        <w:t xml:space="preserve"> עברה להטיף </w:t>
      </w:r>
      <w:r w:rsidR="00693225">
        <w:rPr>
          <w:rFonts w:ascii="Times New Roman" w:eastAsia="Times New Roman" w:hAnsi="Times New Roman" w:cs="Narkisim" w:hint="cs"/>
          <w:sz w:val="20"/>
          <w:szCs w:val="24"/>
          <w:rtl/>
        </w:rPr>
        <w:t xml:space="preserve">לנו </w:t>
      </w:r>
      <w:r w:rsidR="007537A5">
        <w:rPr>
          <w:rFonts w:ascii="Times New Roman" w:eastAsia="Times New Roman" w:hAnsi="Times New Roman" w:cs="Narkisim" w:hint="cs"/>
          <w:sz w:val="20"/>
          <w:szCs w:val="24"/>
          <w:rtl/>
        </w:rPr>
        <w:t>על אמונה ובטחון - 'א-לוהים עוזרת למי שעוזר לעצמו'.</w:t>
      </w:r>
    </w:p>
    <w:p w:rsidR="00AE1642" w:rsidRDefault="000F5483" w:rsidP="000F5483">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השימוש של ח"כ מיכאלי בלשון נקבה כלפי הבורא הקפיץ רבים.</w:t>
      </w:r>
      <w:r w:rsidR="00AE1642">
        <w:rPr>
          <w:rFonts w:ascii="Times New Roman" w:eastAsia="Times New Roman" w:hAnsi="Times New Roman" w:cs="Narkisim" w:hint="cs"/>
          <w:sz w:val="20"/>
          <w:szCs w:val="24"/>
          <w:rtl/>
        </w:rPr>
        <w:t xml:space="preserve"> מה הרגיז אותם?</w:t>
      </w:r>
      <w:r>
        <w:rPr>
          <w:rFonts w:ascii="Times New Roman" w:eastAsia="Times New Roman" w:hAnsi="Times New Roman" w:cs="Narkisim" w:hint="cs"/>
          <w:sz w:val="20"/>
          <w:szCs w:val="24"/>
          <w:rtl/>
        </w:rPr>
        <w:t xml:space="preserve"> 'הקהל שגבאי צריך כדי להחליף את ראש הממשלה לא אוהב שמדברים על הא-לוהים שלו בלשון נקבה', טען </w:t>
      </w:r>
      <w:r w:rsidR="00AE1642">
        <w:rPr>
          <w:rFonts w:ascii="Times New Roman" w:eastAsia="Times New Roman" w:hAnsi="Times New Roman" w:cs="Narkisim" w:hint="cs"/>
          <w:sz w:val="20"/>
          <w:szCs w:val="24"/>
          <w:rtl/>
        </w:rPr>
        <w:t xml:space="preserve">כנגדה </w:t>
      </w:r>
      <w:r>
        <w:rPr>
          <w:rFonts w:ascii="Times New Roman" w:eastAsia="Times New Roman" w:hAnsi="Times New Roman" w:cs="Narkisim" w:hint="cs"/>
          <w:sz w:val="20"/>
          <w:szCs w:val="24"/>
          <w:rtl/>
        </w:rPr>
        <w:t>איש תקשורת ימני</w:t>
      </w:r>
      <w:r w:rsidR="00AE1642">
        <w:rPr>
          <w:rFonts w:ascii="Times New Roman" w:eastAsia="Times New Roman" w:hAnsi="Times New Roman" w:cs="Narkisim" w:hint="cs"/>
          <w:sz w:val="20"/>
          <w:szCs w:val="24"/>
          <w:rtl/>
        </w:rPr>
        <w:t>.</w:t>
      </w:r>
    </w:p>
    <w:p w:rsidR="00C4362D" w:rsidRDefault="003D51C2" w:rsidP="003D51C2">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להבנתי, </w:t>
      </w:r>
      <w:r w:rsidR="00AE1642">
        <w:rPr>
          <w:rFonts w:ascii="Times New Roman" w:eastAsia="Times New Roman" w:hAnsi="Times New Roman" w:cs="Narkisim" w:hint="cs"/>
          <w:sz w:val="20"/>
          <w:szCs w:val="24"/>
          <w:rtl/>
        </w:rPr>
        <w:t>דבריה ש</w:t>
      </w:r>
      <w:r w:rsidR="00A63A61">
        <w:rPr>
          <w:rFonts w:ascii="Times New Roman" w:eastAsia="Times New Roman" w:hAnsi="Times New Roman" w:cs="Narkisim" w:hint="cs"/>
          <w:sz w:val="20"/>
          <w:szCs w:val="24"/>
          <w:rtl/>
        </w:rPr>
        <w:t>ל מיכאלי הם חמורים והרסניים מאוד</w:t>
      </w:r>
      <w:r w:rsidR="00AE1642">
        <w:rPr>
          <w:rFonts w:ascii="Times New Roman" w:eastAsia="Times New Roman" w:hAnsi="Times New Roman" w:cs="Narkisim" w:hint="cs"/>
          <w:sz w:val="20"/>
          <w:szCs w:val="24"/>
          <w:rtl/>
        </w:rPr>
        <w:t>, אבל מסיבות אחרות לגמרי. לא השימוש בלשון נקבה כלפי הבורא הוא החמור. כולנו עושים זאת לעיתים קרובות. מה שחמור ה</w:t>
      </w:r>
      <w:r w:rsidR="007537A5">
        <w:rPr>
          <w:rFonts w:ascii="Times New Roman" w:eastAsia="Times New Roman" w:hAnsi="Times New Roman" w:cs="Narkisim" w:hint="cs"/>
          <w:sz w:val="20"/>
          <w:szCs w:val="24"/>
          <w:rtl/>
        </w:rPr>
        <w:t>וא הניסיון לקעקע</w:t>
      </w:r>
      <w:r w:rsidR="00AE1642">
        <w:rPr>
          <w:rFonts w:ascii="Times New Roman" w:eastAsia="Times New Roman" w:hAnsi="Times New Roman" w:cs="Narkisim" w:hint="cs"/>
          <w:sz w:val="20"/>
          <w:szCs w:val="24"/>
          <w:rtl/>
        </w:rPr>
        <w:t xml:space="preserve"> את ההבדלים שבין זכר לנקבה. </w:t>
      </w:r>
    </w:p>
    <w:p w:rsidR="00AE1642" w:rsidRDefault="00AE1642" w:rsidP="006F2ADA">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את הקב"ה עצמו איננו תופסים בכלל. </w:t>
      </w:r>
      <w:r w:rsidR="00693225">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לית מחשבה תפיסה ביה</w:t>
      </w:r>
      <w:r w:rsidR="00693225">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 xml:space="preserve">. לא ניתן לדבר על הקב"ה עצמו בשום תואר, לא זכר ולא נקבה. האפשרות שלנו לפנות אל הקב"ה בשמות רבים, נובעת מכך שהשם </w:t>
      </w:r>
      <w:r w:rsidR="007537A5">
        <w:rPr>
          <w:rFonts w:ascii="Times New Roman" w:eastAsia="Times New Roman" w:hAnsi="Times New Roman" w:cs="Narkisim" w:hint="cs"/>
          <w:sz w:val="20"/>
          <w:szCs w:val="24"/>
          <w:rtl/>
        </w:rPr>
        <w:t xml:space="preserve">של הקב"ה </w:t>
      </w:r>
      <w:r>
        <w:rPr>
          <w:rFonts w:ascii="Times New Roman" w:eastAsia="Times New Roman" w:hAnsi="Times New Roman" w:cs="Narkisim" w:hint="cs"/>
          <w:sz w:val="20"/>
          <w:szCs w:val="24"/>
          <w:rtl/>
        </w:rPr>
        <w:t>מתאר את צורת ההתגלות של</w:t>
      </w:r>
      <w:r w:rsidR="007537A5">
        <w:rPr>
          <w:rFonts w:ascii="Times New Roman" w:eastAsia="Times New Roman" w:hAnsi="Times New Roman" w:cs="Narkisim" w:hint="cs"/>
          <w:sz w:val="20"/>
          <w:szCs w:val="24"/>
          <w:rtl/>
        </w:rPr>
        <w:t>ו</w:t>
      </w:r>
      <w:r>
        <w:rPr>
          <w:rFonts w:ascii="Times New Roman" w:eastAsia="Times New Roman" w:hAnsi="Times New Roman" w:cs="Narkisim" w:hint="cs"/>
          <w:sz w:val="20"/>
          <w:szCs w:val="24"/>
          <w:rtl/>
        </w:rPr>
        <w:t xml:space="preserve">. </w:t>
      </w:r>
      <w:r w:rsidR="007537A5">
        <w:rPr>
          <w:rFonts w:ascii="Times New Roman" w:eastAsia="Times New Roman" w:hAnsi="Times New Roman" w:cs="Narkisim" w:hint="cs"/>
          <w:sz w:val="20"/>
          <w:szCs w:val="24"/>
          <w:rtl/>
        </w:rPr>
        <w:t xml:space="preserve">השם </w:t>
      </w:r>
      <w:r w:rsidR="00A63A61">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א-לוהים</w:t>
      </w:r>
      <w:r w:rsidR="00A63A61">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 xml:space="preserve"> הוא התגלות זכרית של הקב"ה בעוד ש</w:t>
      </w:r>
      <w:r w:rsidR="007537A5">
        <w:rPr>
          <w:rFonts w:ascii="Times New Roman" w:eastAsia="Times New Roman" w:hAnsi="Times New Roman" w:cs="Narkisim" w:hint="cs"/>
          <w:sz w:val="20"/>
          <w:szCs w:val="24"/>
          <w:rtl/>
        </w:rPr>
        <w:t>הכינוי '</w:t>
      </w:r>
      <w:r>
        <w:rPr>
          <w:rFonts w:ascii="Times New Roman" w:eastAsia="Times New Roman" w:hAnsi="Times New Roman" w:cs="Narkisim" w:hint="cs"/>
          <w:sz w:val="20"/>
          <w:szCs w:val="24"/>
          <w:rtl/>
        </w:rPr>
        <w:t>שכינה</w:t>
      </w:r>
      <w:r w:rsidR="007537A5">
        <w:rPr>
          <w:rFonts w:ascii="Times New Roman" w:eastAsia="Times New Roman" w:hAnsi="Times New Roman" w:cs="Narkisim" w:hint="cs"/>
          <w:sz w:val="20"/>
          <w:szCs w:val="24"/>
          <w:rtl/>
        </w:rPr>
        <w:t>' הו</w:t>
      </w:r>
      <w:r>
        <w:rPr>
          <w:rFonts w:ascii="Times New Roman" w:eastAsia="Times New Roman" w:hAnsi="Times New Roman" w:cs="Narkisim" w:hint="cs"/>
          <w:sz w:val="20"/>
          <w:szCs w:val="24"/>
          <w:rtl/>
        </w:rPr>
        <w:t>א התגלות נקבית של הקב"ה. התגלויות שונות אלו חשובות מאוד ביכולת שלנו להכיל את הסתירות הרבות שאנו מ</w:t>
      </w:r>
      <w:r w:rsidR="007537A5">
        <w:rPr>
          <w:rFonts w:ascii="Times New Roman" w:eastAsia="Times New Roman" w:hAnsi="Times New Roman" w:cs="Narkisim" w:hint="cs"/>
          <w:sz w:val="20"/>
          <w:szCs w:val="24"/>
          <w:rtl/>
        </w:rPr>
        <w:t>ו</w:t>
      </w:r>
      <w:r>
        <w:rPr>
          <w:rFonts w:ascii="Times New Roman" w:eastAsia="Times New Roman" w:hAnsi="Times New Roman" w:cs="Narkisim" w:hint="cs"/>
          <w:sz w:val="20"/>
          <w:szCs w:val="24"/>
          <w:rtl/>
        </w:rPr>
        <w:t>צאים בעולם בכלל ובהתגלות ה' בפרט.</w:t>
      </w:r>
    </w:p>
    <w:p w:rsidR="006718A1" w:rsidRDefault="006718A1" w:rsidP="007537A5">
      <w:pPr>
        <w:autoSpaceDE w:val="0"/>
        <w:autoSpaceDN w:val="0"/>
        <w:adjustRightInd w:val="0"/>
        <w:spacing w:after="0" w:line="480" w:lineRule="auto"/>
        <w:jc w:val="both"/>
        <w:rPr>
          <w:rFonts w:ascii="Times New Roman" w:eastAsia="Times New Roman" w:hAnsi="Times New Roman" w:cs="Narkisim"/>
          <w:sz w:val="20"/>
          <w:szCs w:val="24"/>
          <w:rtl/>
        </w:rPr>
      </w:pPr>
      <w:bookmarkStart w:id="0" w:name="_GoBack"/>
      <w:bookmarkEnd w:id="0"/>
    </w:p>
    <w:p w:rsidR="006718A1" w:rsidRDefault="006718A1"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p>
    <w:p w:rsidR="006718A1" w:rsidRDefault="006718A1" w:rsidP="006718A1">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מרחיב על כך הרב </w:t>
      </w:r>
      <w:proofErr w:type="spellStart"/>
      <w:r>
        <w:rPr>
          <w:rFonts w:ascii="Times New Roman" w:eastAsia="Times New Roman" w:hAnsi="Times New Roman" w:cs="Narkisim" w:hint="cs"/>
          <w:sz w:val="20"/>
          <w:szCs w:val="24"/>
          <w:rtl/>
        </w:rPr>
        <w:t>סולובייצ'יק</w:t>
      </w:r>
      <w:proofErr w:type="spellEnd"/>
      <w:r>
        <w:rPr>
          <w:rFonts w:ascii="Times New Roman" w:eastAsia="Times New Roman" w:hAnsi="Times New Roman" w:cs="Narkisim" w:hint="cs"/>
          <w:sz w:val="20"/>
          <w:szCs w:val="24"/>
          <w:rtl/>
        </w:rPr>
        <w:t xml:space="preserve"> בספרו החשוב אדם וביתו (הדברים מעובדים מתוך העמודים 42-43 ו</w:t>
      </w:r>
      <w:r w:rsidR="00E37BB6">
        <w:rPr>
          <w:rFonts w:ascii="Times New Roman" w:eastAsia="Times New Roman" w:hAnsi="Times New Roman" w:cs="Narkisim" w:hint="cs"/>
          <w:sz w:val="20"/>
          <w:szCs w:val="24"/>
          <w:rtl/>
        </w:rPr>
        <w:t xml:space="preserve"> </w:t>
      </w:r>
      <w:r>
        <w:rPr>
          <w:rFonts w:ascii="Times New Roman" w:eastAsia="Times New Roman" w:hAnsi="Times New Roman" w:cs="Narkisim" w:hint="cs"/>
          <w:sz w:val="20"/>
          <w:szCs w:val="24"/>
          <w:rtl/>
        </w:rPr>
        <w:t>74-78):</w:t>
      </w:r>
    </w:p>
    <w:p w:rsidR="007537A5" w:rsidRDefault="00AE1642"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w:t>
      </w:r>
      <w:r w:rsidR="007537A5">
        <w:rPr>
          <w:rFonts w:ascii="Times New Roman" w:eastAsia="Times New Roman" w:hAnsi="Times New Roman" w:cs="Narkisim" w:hint="cs"/>
          <w:sz w:val="20"/>
          <w:szCs w:val="24"/>
          <w:rtl/>
        </w:rPr>
        <w:t>אין ספק שבעיני ההלכה נהנים הגבר והאישה ממעמד שווה והם בעלי ערך זהה במה שנוגע להוו</w:t>
      </w:r>
      <w:r w:rsidR="006F2ADA">
        <w:rPr>
          <w:rFonts w:ascii="Times New Roman" w:eastAsia="Times New Roman" w:hAnsi="Times New Roman" w:cs="Narkisim" w:hint="cs"/>
          <w:sz w:val="20"/>
          <w:szCs w:val="24"/>
          <w:rtl/>
        </w:rPr>
        <w:t>י</w:t>
      </w:r>
      <w:r w:rsidR="007537A5">
        <w:rPr>
          <w:rFonts w:ascii="Times New Roman" w:eastAsia="Times New Roman" w:hAnsi="Times New Roman" w:cs="Narkisim" w:hint="cs"/>
          <w:sz w:val="20"/>
          <w:szCs w:val="24"/>
          <w:rtl/>
        </w:rPr>
        <w:t xml:space="preserve">יתם כבני אנוש. שניהם נבראו בצלם א-להים, שניהם הצטרפו אל </w:t>
      </w:r>
      <w:r w:rsidR="003D51C2">
        <w:rPr>
          <w:rFonts w:ascii="Times New Roman" w:eastAsia="Times New Roman" w:hAnsi="Times New Roman" w:cs="Narkisim" w:hint="cs"/>
          <w:sz w:val="20"/>
          <w:szCs w:val="24"/>
          <w:rtl/>
        </w:rPr>
        <w:t>קהילת הברית בהר סיני, שניהם מחו</w:t>
      </w:r>
      <w:r w:rsidR="00693225">
        <w:rPr>
          <w:rFonts w:ascii="Times New Roman" w:eastAsia="Times New Roman" w:hAnsi="Times New Roman" w:cs="Narkisim" w:hint="cs"/>
          <w:sz w:val="20"/>
          <w:szCs w:val="24"/>
          <w:rtl/>
        </w:rPr>
        <w:t>יבים לייעוד</w:t>
      </w:r>
      <w:r w:rsidR="007537A5">
        <w:rPr>
          <w:rFonts w:ascii="Times New Roman" w:eastAsia="Times New Roman" w:hAnsi="Times New Roman" w:cs="Narkisim" w:hint="cs"/>
          <w:sz w:val="20"/>
          <w:szCs w:val="24"/>
          <w:rtl/>
        </w:rPr>
        <w:t>נו העל היסטורי</w:t>
      </w:r>
      <w:r w:rsidR="003D51C2">
        <w:rPr>
          <w:rFonts w:ascii="Times New Roman" w:eastAsia="Times New Roman" w:hAnsi="Times New Roman" w:cs="Narkisim" w:hint="cs"/>
          <w:sz w:val="20"/>
          <w:szCs w:val="24"/>
          <w:rtl/>
        </w:rPr>
        <w:t>, שניהם משתוקקים לק</w:t>
      </w:r>
      <w:r w:rsidR="007537A5">
        <w:rPr>
          <w:rFonts w:ascii="Times New Roman" w:eastAsia="Times New Roman" w:hAnsi="Times New Roman" w:cs="Narkisim" w:hint="cs"/>
          <w:sz w:val="20"/>
          <w:szCs w:val="24"/>
          <w:rtl/>
        </w:rPr>
        <w:t>רבת הא-להים ומחפשים אחריו ועם שניהם הוא מקיים דו שיח.</w:t>
      </w:r>
    </w:p>
    <w:p w:rsidR="007537A5" w:rsidRDefault="007537A5"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lastRenderedPageBreak/>
        <w:t xml:space="preserve">די בסיפור התורה על בריאת הזכר והנקבה בצלם א-להים כדי להפריך את המסורת היוונית המיתולוגית הנגועה בשנאת נשים, המהדהדת במחשבה </w:t>
      </w:r>
      <w:proofErr w:type="spellStart"/>
      <w:r>
        <w:rPr>
          <w:rFonts w:ascii="Times New Roman" w:eastAsia="Times New Roman" w:hAnsi="Times New Roman" w:cs="Narkisim" w:hint="cs"/>
          <w:sz w:val="20"/>
          <w:szCs w:val="24"/>
          <w:rtl/>
        </w:rPr>
        <w:t>הסוקרטית</w:t>
      </w:r>
      <w:proofErr w:type="spellEnd"/>
      <w:r>
        <w:rPr>
          <w:rFonts w:ascii="Times New Roman" w:eastAsia="Times New Roman" w:hAnsi="Times New Roman" w:cs="Narkisim" w:hint="cs"/>
          <w:sz w:val="20"/>
          <w:szCs w:val="24"/>
          <w:rtl/>
        </w:rPr>
        <w:t xml:space="preserve"> וההלניסטית המאוחרת וכן בכתביהם של שונאי נשים מן התקופה החדשה </w:t>
      </w:r>
      <w:r>
        <w:rPr>
          <w:rFonts w:ascii="Times New Roman" w:eastAsia="Times New Roman" w:hAnsi="Times New Roman" w:cs="Narkisim"/>
          <w:sz w:val="20"/>
          <w:szCs w:val="24"/>
          <w:rtl/>
        </w:rPr>
        <w:t>–</w:t>
      </w:r>
      <w:r>
        <w:rPr>
          <w:rFonts w:ascii="Times New Roman" w:eastAsia="Times New Roman" w:hAnsi="Times New Roman" w:cs="Narkisim" w:hint="cs"/>
          <w:sz w:val="20"/>
          <w:szCs w:val="24"/>
          <w:rtl/>
        </w:rPr>
        <w:t xml:space="preserve"> ארתור שופנהאואר... פרידריך ניטשה וסרן קירקגור...'</w:t>
      </w:r>
    </w:p>
    <w:p w:rsidR="007537A5" w:rsidRDefault="007537A5"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אבל, בצד המעמד השווה לחלוטין, מדגיש הרב </w:t>
      </w:r>
      <w:proofErr w:type="spellStart"/>
      <w:r>
        <w:rPr>
          <w:rFonts w:ascii="Times New Roman" w:eastAsia="Times New Roman" w:hAnsi="Times New Roman" w:cs="Narkisim" w:hint="cs"/>
          <w:sz w:val="20"/>
          <w:szCs w:val="24"/>
          <w:rtl/>
        </w:rPr>
        <w:t>סולובייצ'יק</w:t>
      </w:r>
      <w:proofErr w:type="spellEnd"/>
      <w:r>
        <w:rPr>
          <w:rFonts w:ascii="Times New Roman" w:eastAsia="Times New Roman" w:hAnsi="Times New Roman" w:cs="Narkisim" w:hint="cs"/>
          <w:sz w:val="20"/>
          <w:szCs w:val="24"/>
          <w:rtl/>
        </w:rPr>
        <w:t xml:space="preserve"> גם את חשיבות השוני: 'הא-</w:t>
      </w:r>
      <w:proofErr w:type="spellStart"/>
      <w:r>
        <w:rPr>
          <w:rFonts w:ascii="Times New Roman" w:eastAsia="Times New Roman" w:hAnsi="Times New Roman" w:cs="Narkisim" w:hint="cs"/>
          <w:sz w:val="20"/>
          <w:szCs w:val="24"/>
          <w:rtl/>
        </w:rPr>
        <w:t>לוהים</w:t>
      </w:r>
      <w:proofErr w:type="spellEnd"/>
      <w:r>
        <w:rPr>
          <w:rFonts w:ascii="Times New Roman" w:eastAsia="Times New Roman" w:hAnsi="Times New Roman" w:cs="Narkisim" w:hint="cs"/>
          <w:sz w:val="20"/>
          <w:szCs w:val="24"/>
          <w:rtl/>
        </w:rPr>
        <w:t xml:space="preserve"> ברא גבר ואשה שיהיו תלויים זה בזה, לא רק באופן פיזי אלא גם באופן רוחני. הגבר והאישה מייצגים לא רק שני מינים השונים זה מזה באופן טבעי מבחינת מבנה הגוף שלהם. אלא גם שתי אידיאות שונות של אישיות. אם ימחקו הסממנים המיוחדים לאישיות הזכרית והנקבית. תאבד לגמרי אותה קוטביות קיומית ברוכה, אשר ממנה נובעים הנישואין יקרי הערך ונושאי הפרי. יהיה זה מאורע טרגי בעל משמעות אדירה במה שנוגע לטובתה של החברה. </w:t>
      </w:r>
    </w:p>
    <w:p w:rsidR="007537A5" w:rsidRDefault="007537A5"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איזון ויישור קו בין הגבר לאישה ירושש את נישואיהם אשר נתברכו בידי הבורא בעושר ובגיוון. ברכה זאת יוכלו להגשים רק אם הגבר והאישה לא ישכפלו זה את זה אלא ישלימו זה את זה.</w:t>
      </w:r>
      <w:r w:rsidR="00A63A61">
        <w:rPr>
          <w:rFonts w:ascii="Times New Roman" w:eastAsia="Times New Roman" w:hAnsi="Times New Roman" w:cs="Narkisim" w:hint="cs"/>
          <w:sz w:val="20"/>
          <w:szCs w:val="24"/>
          <w:rtl/>
        </w:rPr>
        <w:t>'</w:t>
      </w:r>
    </w:p>
    <w:p w:rsidR="007537A5" w:rsidRDefault="007537A5" w:rsidP="007537A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וכאן הרב </w:t>
      </w:r>
      <w:proofErr w:type="spellStart"/>
      <w:r>
        <w:rPr>
          <w:rFonts w:ascii="Times New Roman" w:eastAsia="Times New Roman" w:hAnsi="Times New Roman" w:cs="Narkisim" w:hint="cs"/>
          <w:sz w:val="20"/>
          <w:szCs w:val="24"/>
          <w:rtl/>
        </w:rPr>
        <w:t>סולובייצי'ק</w:t>
      </w:r>
      <w:proofErr w:type="spellEnd"/>
      <w:r>
        <w:rPr>
          <w:rFonts w:ascii="Times New Roman" w:eastAsia="Times New Roman" w:hAnsi="Times New Roman" w:cs="Narkisim" w:hint="cs"/>
          <w:sz w:val="20"/>
          <w:szCs w:val="24"/>
          <w:rtl/>
        </w:rPr>
        <w:t xml:space="preserve"> מרחיב את תמונת המבט שלנו: 'ההבחנה בין המינים היא תכונת היסוד של  מבנה ממלכת החיות ועולם הצמחים. רטט הקיום מהדהד אחרת בגבר ובאישה. ביהדות, אם אין מסלפים אותה על ידי צרות מוחין וקנאות פנאטית, באה תורת האישיות המינית (התפיסה שיש שני קטבים </w:t>
      </w:r>
      <w:r>
        <w:rPr>
          <w:rFonts w:ascii="Times New Roman" w:eastAsia="Times New Roman" w:hAnsi="Times New Roman" w:cs="Narkisim"/>
          <w:sz w:val="20"/>
          <w:szCs w:val="24"/>
          <w:rtl/>
        </w:rPr>
        <w:t>–</w:t>
      </w:r>
      <w:r>
        <w:rPr>
          <w:rFonts w:ascii="Times New Roman" w:eastAsia="Times New Roman" w:hAnsi="Times New Roman" w:cs="Narkisim" w:hint="cs"/>
          <w:sz w:val="20"/>
          <w:szCs w:val="24"/>
          <w:rtl/>
        </w:rPr>
        <w:t xml:space="preserve"> זכרי ונקבי) לידי ביטוי במישורים רבים. במישור הבריאה, במישור המפגש עם הא-ל, ובמישור ההלכה.</w:t>
      </w:r>
      <w:r w:rsidR="003D51C2">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 xml:space="preserve"> </w:t>
      </w:r>
    </w:p>
    <w:p w:rsidR="005B0969" w:rsidRDefault="007E74FA" w:rsidP="00693225">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w:t>
      </w:r>
      <w:r w:rsidR="00A925F1">
        <w:rPr>
          <w:rFonts w:ascii="Times New Roman" w:eastAsia="Times New Roman" w:hAnsi="Times New Roman" w:cs="Narkisim" w:hint="cs"/>
          <w:sz w:val="20"/>
          <w:szCs w:val="24"/>
          <w:rtl/>
        </w:rPr>
        <w:t xml:space="preserve">תורת הקבלה הגביהה את ההיבט הזוגי של הקיום </w:t>
      </w:r>
      <w:r w:rsidR="00A925F1">
        <w:rPr>
          <w:rFonts w:ascii="Times New Roman" w:eastAsia="Times New Roman" w:hAnsi="Times New Roman" w:cs="Narkisim"/>
          <w:sz w:val="20"/>
          <w:szCs w:val="24"/>
          <w:rtl/>
        </w:rPr>
        <w:t>–</w:t>
      </w:r>
      <w:r w:rsidR="00A925F1">
        <w:rPr>
          <w:rFonts w:ascii="Times New Roman" w:eastAsia="Times New Roman" w:hAnsi="Times New Roman" w:cs="Narkisim" w:hint="cs"/>
          <w:sz w:val="20"/>
          <w:szCs w:val="24"/>
          <w:rtl/>
        </w:rPr>
        <w:t xml:space="preserve"> הנשיות והגבריות </w:t>
      </w:r>
      <w:r w:rsidR="00A925F1">
        <w:rPr>
          <w:rFonts w:ascii="Times New Roman" w:eastAsia="Times New Roman" w:hAnsi="Times New Roman" w:cs="Narkisim"/>
          <w:sz w:val="20"/>
          <w:szCs w:val="24"/>
          <w:rtl/>
        </w:rPr>
        <w:t>–</w:t>
      </w:r>
      <w:r w:rsidR="00A925F1">
        <w:rPr>
          <w:rFonts w:ascii="Times New Roman" w:eastAsia="Times New Roman" w:hAnsi="Times New Roman" w:cs="Narkisim" w:hint="cs"/>
          <w:sz w:val="20"/>
          <w:szCs w:val="24"/>
          <w:rtl/>
        </w:rPr>
        <w:t xml:space="preserve"> אל ממדים שמעל לעולם הפיזי והטבעי. החלוקה שבין הגבר לבין האישה מוצאת את שורשיה </w:t>
      </w:r>
      <w:proofErr w:type="spellStart"/>
      <w:r w:rsidR="00A925F1">
        <w:rPr>
          <w:rFonts w:ascii="Times New Roman" w:eastAsia="Times New Roman" w:hAnsi="Times New Roman" w:cs="Narkisim" w:hint="cs"/>
          <w:sz w:val="20"/>
          <w:szCs w:val="24"/>
          <w:rtl/>
        </w:rPr>
        <w:t>בח</w:t>
      </w:r>
      <w:r w:rsidR="003D51C2">
        <w:rPr>
          <w:rFonts w:ascii="Times New Roman" w:eastAsia="Times New Roman" w:hAnsi="Times New Roman" w:cs="Narkisim" w:hint="cs"/>
          <w:sz w:val="20"/>
          <w:szCs w:val="24"/>
          <w:rtl/>
        </w:rPr>
        <w:t>ווי</w:t>
      </w:r>
      <w:r w:rsidR="00A925F1">
        <w:rPr>
          <w:rFonts w:ascii="Times New Roman" w:eastAsia="Times New Roman" w:hAnsi="Times New Roman" w:cs="Narkisim" w:hint="cs"/>
          <w:sz w:val="20"/>
          <w:szCs w:val="24"/>
          <w:rtl/>
        </w:rPr>
        <w:t>תנו</w:t>
      </w:r>
      <w:proofErr w:type="spellEnd"/>
      <w:r w:rsidR="00A925F1">
        <w:rPr>
          <w:rFonts w:ascii="Times New Roman" w:eastAsia="Times New Roman" w:hAnsi="Times New Roman" w:cs="Narkisim" w:hint="cs"/>
          <w:sz w:val="20"/>
          <w:szCs w:val="24"/>
          <w:rtl/>
        </w:rPr>
        <w:t xml:space="preserve"> הדתית שהיא כפולת פנים. את נוכחות הא-להים בבריאה אנו חשים בדמות השכינה, א-להות הכלואה בסופיות, המגלה עצמה באמצעות המצומצם התחום והמוגבל</w:t>
      </w:r>
      <w:r w:rsidR="003D51C2">
        <w:rPr>
          <w:rFonts w:ascii="Times New Roman" w:eastAsia="Times New Roman" w:hAnsi="Times New Roman" w:cs="Narkisim" w:hint="cs"/>
          <w:sz w:val="20"/>
          <w:szCs w:val="24"/>
          <w:rtl/>
        </w:rPr>
        <w:t>.</w:t>
      </w:r>
      <w:r w:rsidR="005B0969">
        <w:rPr>
          <w:rFonts w:ascii="Times New Roman" w:eastAsia="Times New Roman" w:hAnsi="Times New Roman" w:cs="Narkisim" w:hint="cs"/>
          <w:sz w:val="20"/>
          <w:szCs w:val="24"/>
          <w:rtl/>
        </w:rPr>
        <w:t xml:space="preserve"> ירדה השכינה אל העולם מן הנצחי </w:t>
      </w:r>
      <w:r w:rsidR="003D51C2">
        <w:rPr>
          <w:rFonts w:ascii="Times New Roman" w:eastAsia="Times New Roman" w:hAnsi="Times New Roman" w:cs="Narkisim" w:hint="cs"/>
          <w:sz w:val="20"/>
          <w:szCs w:val="24"/>
          <w:rtl/>
        </w:rPr>
        <w:t>והנשגב וקנתה לו בו קיום מוחשי.</w:t>
      </w:r>
      <w:r w:rsidR="005B0969">
        <w:rPr>
          <w:rFonts w:ascii="Times New Roman" w:eastAsia="Times New Roman" w:hAnsi="Times New Roman" w:cs="Narkisim" w:hint="cs"/>
          <w:sz w:val="20"/>
          <w:szCs w:val="24"/>
          <w:rtl/>
        </w:rPr>
        <w:t xml:space="preserve"> אנו חווים את הא-לוהות הפנימית בכל מרחבי היקום כאותה</w:t>
      </w:r>
      <w:r w:rsidR="003D51C2">
        <w:rPr>
          <w:rFonts w:ascii="Times New Roman" w:eastAsia="Times New Roman" w:hAnsi="Times New Roman" w:cs="Narkisim" w:hint="cs"/>
          <w:sz w:val="20"/>
          <w:szCs w:val="24"/>
          <w:rtl/>
        </w:rPr>
        <w:t xml:space="preserve"> אם תומכת</w:t>
      </w:r>
      <w:r w:rsidR="00693225">
        <w:rPr>
          <w:rFonts w:ascii="Times New Roman" w:eastAsia="Times New Roman" w:hAnsi="Times New Roman" w:cs="Narkisim" w:hint="cs"/>
          <w:sz w:val="20"/>
          <w:szCs w:val="24"/>
          <w:rtl/>
        </w:rPr>
        <w:t>,</w:t>
      </w:r>
      <w:r w:rsidR="003D51C2">
        <w:rPr>
          <w:rFonts w:ascii="Times New Roman" w:eastAsia="Times New Roman" w:hAnsi="Times New Roman" w:cs="Narkisim" w:hint="cs"/>
          <w:sz w:val="20"/>
          <w:szCs w:val="24"/>
          <w:rtl/>
        </w:rPr>
        <w:t xml:space="preserve"> מטפלת ומפרנסת.</w:t>
      </w:r>
      <w:r w:rsidR="00A63A61">
        <w:rPr>
          <w:rFonts w:ascii="Times New Roman" w:eastAsia="Times New Roman" w:hAnsi="Times New Roman" w:cs="Narkisim" w:hint="cs"/>
          <w:sz w:val="20"/>
          <w:szCs w:val="24"/>
          <w:rtl/>
        </w:rPr>
        <w:t>'</w:t>
      </w:r>
    </w:p>
    <w:p w:rsidR="005B0969" w:rsidRDefault="00A63A61" w:rsidP="005B0969">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וכנגד התגלות</w:t>
      </w:r>
      <w:r w:rsidR="008F59EB">
        <w:rPr>
          <w:rFonts w:ascii="Times New Roman" w:eastAsia="Times New Roman" w:hAnsi="Times New Roman" w:cs="Narkisim" w:hint="cs"/>
          <w:sz w:val="20"/>
          <w:szCs w:val="24"/>
          <w:rtl/>
        </w:rPr>
        <w:t xml:space="preserve"> נקבית</w:t>
      </w:r>
      <w:r>
        <w:rPr>
          <w:rFonts w:ascii="Times New Roman" w:eastAsia="Times New Roman" w:hAnsi="Times New Roman" w:cs="Narkisim" w:hint="cs"/>
          <w:sz w:val="20"/>
          <w:szCs w:val="24"/>
          <w:rtl/>
        </w:rPr>
        <w:t xml:space="preserve"> זאת מופיעה גם ההתגלות הניגודית,</w:t>
      </w:r>
      <w:r w:rsidR="008F59EB">
        <w:rPr>
          <w:rFonts w:ascii="Times New Roman" w:eastAsia="Times New Roman" w:hAnsi="Times New Roman" w:cs="Narkisim" w:hint="cs"/>
          <w:sz w:val="20"/>
          <w:szCs w:val="24"/>
          <w:rtl/>
        </w:rPr>
        <w:t xml:space="preserve"> הזכרית,</w:t>
      </w:r>
      <w:r>
        <w:rPr>
          <w:rFonts w:ascii="Times New Roman" w:eastAsia="Times New Roman" w:hAnsi="Times New Roman" w:cs="Narkisim" w:hint="cs"/>
          <w:sz w:val="20"/>
          <w:szCs w:val="24"/>
          <w:rtl/>
        </w:rPr>
        <w:t xml:space="preserve"> '</w:t>
      </w:r>
      <w:r w:rsidR="005B0969">
        <w:rPr>
          <w:rFonts w:ascii="Times New Roman" w:eastAsia="Times New Roman" w:hAnsi="Times New Roman" w:cs="Narkisim" w:hint="cs"/>
          <w:sz w:val="20"/>
          <w:szCs w:val="24"/>
          <w:rtl/>
        </w:rPr>
        <w:t>אנו ניצבים גם מול הא-לוהים שמעל הטבע, כה רחוק, שוכן בנצח ובנשגב... המפקח ממרחק על הבריאה, מסייע לה ומדריך אותה מבלי לה</w:t>
      </w:r>
      <w:r w:rsidR="003D51C2">
        <w:rPr>
          <w:rFonts w:ascii="Times New Roman" w:eastAsia="Times New Roman" w:hAnsi="Times New Roman" w:cs="Narkisim" w:hint="cs"/>
          <w:sz w:val="20"/>
          <w:szCs w:val="24"/>
          <w:rtl/>
        </w:rPr>
        <w:t>י</w:t>
      </w:r>
      <w:r w:rsidR="005B0969">
        <w:rPr>
          <w:rFonts w:ascii="Times New Roman" w:eastAsia="Times New Roman" w:hAnsi="Times New Roman" w:cs="Narkisim" w:hint="cs"/>
          <w:sz w:val="20"/>
          <w:szCs w:val="24"/>
          <w:rtl/>
        </w:rPr>
        <w:t>עשות לחלק ממנה כיוון שהאינסופי (ההתגלות הזכרית של א-לוהים) לא יוכל להתערב בסופיות.</w:t>
      </w:r>
      <w:r w:rsidR="00917508">
        <w:rPr>
          <w:rFonts w:ascii="Times New Roman" w:eastAsia="Times New Roman" w:hAnsi="Times New Roman" w:cs="Narkisim" w:hint="cs"/>
          <w:sz w:val="20"/>
          <w:szCs w:val="24"/>
          <w:rtl/>
        </w:rPr>
        <w:t>'</w:t>
      </w:r>
    </w:p>
    <w:p w:rsidR="007B55C5" w:rsidRDefault="003D51C2" w:rsidP="003D51C2">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הרב </w:t>
      </w:r>
      <w:proofErr w:type="spellStart"/>
      <w:r>
        <w:rPr>
          <w:rFonts w:ascii="Times New Roman" w:eastAsia="Times New Roman" w:hAnsi="Times New Roman" w:cs="Narkisim" w:hint="cs"/>
          <w:sz w:val="20"/>
          <w:szCs w:val="24"/>
          <w:rtl/>
        </w:rPr>
        <w:t>סולובייצ'יק</w:t>
      </w:r>
      <w:proofErr w:type="spellEnd"/>
      <w:r>
        <w:rPr>
          <w:rFonts w:ascii="Times New Roman" w:eastAsia="Times New Roman" w:hAnsi="Times New Roman" w:cs="Narkisim" w:hint="cs"/>
          <w:sz w:val="20"/>
          <w:szCs w:val="24"/>
          <w:rtl/>
        </w:rPr>
        <w:t xml:space="preserve"> מדגיש כי </w:t>
      </w:r>
      <w:r w:rsidR="005B0969">
        <w:rPr>
          <w:rFonts w:ascii="Times New Roman" w:eastAsia="Times New Roman" w:hAnsi="Times New Roman" w:cs="Narkisim" w:hint="cs"/>
          <w:sz w:val="20"/>
          <w:szCs w:val="24"/>
          <w:rtl/>
        </w:rPr>
        <w:t>תורת הזכר והנקבה בהתגלות ה' בעולם</w:t>
      </w:r>
      <w:r>
        <w:rPr>
          <w:rFonts w:ascii="Times New Roman" w:eastAsia="Times New Roman" w:hAnsi="Times New Roman" w:cs="Narkisim" w:hint="cs"/>
          <w:sz w:val="20"/>
          <w:szCs w:val="24"/>
          <w:rtl/>
        </w:rPr>
        <w:t>,</w:t>
      </w:r>
      <w:r w:rsidR="005B0969">
        <w:rPr>
          <w:rFonts w:ascii="Times New Roman" w:eastAsia="Times New Roman" w:hAnsi="Times New Roman" w:cs="Narkisim" w:hint="cs"/>
          <w:sz w:val="20"/>
          <w:szCs w:val="24"/>
          <w:rtl/>
        </w:rPr>
        <w:t xml:space="preserve"> מסבירה שאלות קיומיות קשות שטרדו מאז ומעולם </w:t>
      </w:r>
      <w:r>
        <w:rPr>
          <w:rFonts w:ascii="Times New Roman" w:eastAsia="Times New Roman" w:hAnsi="Times New Roman" w:cs="Narkisim" w:hint="cs"/>
          <w:sz w:val="20"/>
          <w:szCs w:val="24"/>
          <w:rtl/>
        </w:rPr>
        <w:t xml:space="preserve">את מנוחתו של </w:t>
      </w:r>
      <w:r w:rsidR="005B0969">
        <w:rPr>
          <w:rFonts w:ascii="Times New Roman" w:eastAsia="Times New Roman" w:hAnsi="Times New Roman" w:cs="Narkisim" w:hint="cs"/>
          <w:sz w:val="20"/>
          <w:szCs w:val="24"/>
          <w:rtl/>
        </w:rPr>
        <w:t xml:space="preserve">כל איש דת ופילוסוף: 'רעיונות בדבר השכינה והאל </w:t>
      </w:r>
      <w:r w:rsidR="005B0969">
        <w:rPr>
          <w:rFonts w:ascii="Times New Roman" w:eastAsia="Times New Roman" w:hAnsi="Times New Roman" w:cs="Narkisim" w:hint="cs"/>
          <w:sz w:val="20"/>
          <w:szCs w:val="24"/>
          <w:rtl/>
        </w:rPr>
        <w:lastRenderedPageBreak/>
        <w:t>המסתתר משקפים את אופי</w:t>
      </w:r>
      <w:r w:rsidR="00917508">
        <w:rPr>
          <w:rFonts w:ascii="Times New Roman" w:eastAsia="Times New Roman" w:hAnsi="Times New Roman" w:cs="Narkisim" w:hint="cs"/>
          <w:sz w:val="20"/>
          <w:szCs w:val="24"/>
          <w:rtl/>
        </w:rPr>
        <w:t>י</w:t>
      </w:r>
      <w:r w:rsidR="005B0969">
        <w:rPr>
          <w:rFonts w:ascii="Times New Roman" w:eastAsia="Times New Roman" w:hAnsi="Times New Roman" w:cs="Narkisim" w:hint="cs"/>
          <w:sz w:val="20"/>
          <w:szCs w:val="24"/>
          <w:rtl/>
        </w:rPr>
        <w:t>ה הזוגי</w:t>
      </w:r>
      <w:r>
        <w:rPr>
          <w:rFonts w:ascii="Times New Roman" w:eastAsia="Times New Roman" w:hAnsi="Times New Roman" w:cs="Narkisim" w:hint="cs"/>
          <w:sz w:val="20"/>
          <w:szCs w:val="24"/>
          <w:rtl/>
        </w:rPr>
        <w:t>,</w:t>
      </w:r>
      <w:r w:rsidR="005B0969">
        <w:rPr>
          <w:rFonts w:ascii="Times New Roman" w:eastAsia="Times New Roman" w:hAnsi="Times New Roman" w:cs="Narkisim" w:hint="cs"/>
          <w:sz w:val="20"/>
          <w:szCs w:val="24"/>
          <w:rtl/>
        </w:rPr>
        <w:t xml:space="preserve"> זכר ונקבה של ההוויה... בדרך זו פתרה תורת הקבלה את סוגיית הסתירה שבין </w:t>
      </w:r>
      <w:proofErr w:type="spellStart"/>
      <w:r w:rsidR="005B0969">
        <w:rPr>
          <w:rFonts w:ascii="Times New Roman" w:eastAsia="Times New Roman" w:hAnsi="Times New Roman" w:cs="Narkisim" w:hint="cs"/>
          <w:sz w:val="20"/>
          <w:szCs w:val="24"/>
          <w:rtl/>
        </w:rPr>
        <w:t>פנתיאזם</w:t>
      </w:r>
      <w:proofErr w:type="spellEnd"/>
      <w:r w:rsidR="005B0969">
        <w:rPr>
          <w:rFonts w:ascii="Times New Roman" w:eastAsia="Times New Roman" w:hAnsi="Times New Roman" w:cs="Narkisim" w:hint="cs"/>
          <w:sz w:val="20"/>
          <w:szCs w:val="24"/>
          <w:rtl/>
        </w:rPr>
        <w:t xml:space="preserve"> (הא-ל מצוי בכל) לתאיזם (הא-ל רחוק ומנותק מהעולם). בין ראיית הא-לוהים כזהה עם העולם (ההתגלות הנקבית) לבין ראיית</w:t>
      </w:r>
      <w:r>
        <w:rPr>
          <w:rFonts w:ascii="Times New Roman" w:eastAsia="Times New Roman" w:hAnsi="Times New Roman" w:cs="Narkisim" w:hint="cs"/>
          <w:sz w:val="20"/>
          <w:szCs w:val="24"/>
          <w:rtl/>
        </w:rPr>
        <w:t>ו כנפרד ונעלה ממנו (ההתגלות הזכר</w:t>
      </w:r>
      <w:r w:rsidR="005B0969">
        <w:rPr>
          <w:rFonts w:ascii="Times New Roman" w:eastAsia="Times New Roman" w:hAnsi="Times New Roman" w:cs="Narkisim" w:hint="cs"/>
          <w:sz w:val="20"/>
          <w:szCs w:val="24"/>
          <w:rtl/>
        </w:rPr>
        <w:t>ית) סוגיה שהעסיקה את תודעתנו מאז שחר תולדותינו. הא-להים מצוי הן במסגרת היקום, והן מחוצה לו</w:t>
      </w:r>
      <w:r>
        <w:rPr>
          <w:rFonts w:ascii="Times New Roman" w:eastAsia="Times New Roman" w:hAnsi="Times New Roman" w:cs="Narkisim" w:hint="cs"/>
          <w:sz w:val="20"/>
          <w:szCs w:val="24"/>
          <w:rtl/>
        </w:rPr>
        <w:t>'</w:t>
      </w:r>
      <w:r w:rsidR="006F2ADA">
        <w:rPr>
          <w:rFonts w:ascii="Times New Roman" w:eastAsia="Times New Roman" w:hAnsi="Times New Roman" w:cs="Narkisim" w:hint="cs"/>
          <w:sz w:val="20"/>
          <w:szCs w:val="24"/>
          <w:rtl/>
        </w:rPr>
        <w:t>.</w:t>
      </w:r>
      <w:r w:rsidR="007B55C5">
        <w:rPr>
          <w:rFonts w:ascii="Times New Roman" w:eastAsia="Times New Roman" w:hAnsi="Times New Roman" w:cs="Narkisim" w:hint="cs"/>
          <w:sz w:val="20"/>
          <w:szCs w:val="24"/>
          <w:rtl/>
        </w:rPr>
        <w:t xml:space="preserve"> </w:t>
      </w:r>
    </w:p>
    <w:p w:rsidR="00DD0094" w:rsidRDefault="005B0969" w:rsidP="00DD0094">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  </w:t>
      </w:r>
      <w:r w:rsidR="00A925F1">
        <w:rPr>
          <w:rFonts w:ascii="Times New Roman" w:eastAsia="Times New Roman" w:hAnsi="Times New Roman" w:cs="Narkisim" w:hint="cs"/>
          <w:sz w:val="20"/>
          <w:szCs w:val="24"/>
          <w:rtl/>
        </w:rPr>
        <w:t xml:space="preserve">  </w:t>
      </w: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שנים לא רבות אחרי שכתב הרב </w:t>
      </w:r>
      <w:proofErr w:type="spellStart"/>
      <w:r>
        <w:rPr>
          <w:rFonts w:ascii="Times New Roman" w:eastAsia="Times New Roman" w:hAnsi="Times New Roman" w:cs="Narkisim" w:hint="cs"/>
          <w:sz w:val="20"/>
          <w:szCs w:val="24"/>
          <w:rtl/>
        </w:rPr>
        <w:t>סולובייצ'יק</w:t>
      </w:r>
      <w:proofErr w:type="spellEnd"/>
      <w:r>
        <w:rPr>
          <w:rFonts w:ascii="Times New Roman" w:eastAsia="Times New Roman" w:hAnsi="Times New Roman" w:cs="Narkisim" w:hint="cs"/>
          <w:sz w:val="20"/>
          <w:szCs w:val="24"/>
          <w:rtl/>
        </w:rPr>
        <w:t xml:space="preserve"> את דבריו המאלפים, </w:t>
      </w:r>
      <w:r w:rsidRPr="00DD0094">
        <w:rPr>
          <w:rFonts w:ascii="Times New Roman" w:eastAsia="Times New Roman" w:hAnsi="Times New Roman" w:cs="Narkisim"/>
          <w:sz w:val="20"/>
          <w:szCs w:val="24"/>
          <w:rtl/>
        </w:rPr>
        <w:t>בשנות השישים והשבעים</w:t>
      </w:r>
      <w:r w:rsidR="00971801">
        <w:rPr>
          <w:rFonts w:ascii="Times New Roman" w:eastAsia="Times New Roman" w:hAnsi="Times New Roman" w:cs="Narkisim" w:hint="cs"/>
          <w:sz w:val="20"/>
          <w:szCs w:val="24"/>
          <w:rtl/>
        </w:rPr>
        <w:t xml:space="preserve"> של המאה הקודמת,</w:t>
      </w:r>
      <w:r w:rsidR="00971801">
        <w:rPr>
          <w:rFonts w:ascii="Times New Roman" w:eastAsia="Times New Roman" w:hAnsi="Times New Roman" w:cs="Narkisim"/>
          <w:sz w:val="20"/>
          <w:szCs w:val="24"/>
          <w:rtl/>
        </w:rPr>
        <w:t xml:space="preserve"> התפתחו שני זרמים </w:t>
      </w:r>
      <w:r w:rsidR="00971801">
        <w:rPr>
          <w:rFonts w:ascii="Times New Roman" w:eastAsia="Times New Roman" w:hAnsi="Times New Roman" w:cs="Narkisim" w:hint="cs"/>
          <w:sz w:val="20"/>
          <w:szCs w:val="24"/>
          <w:rtl/>
        </w:rPr>
        <w:t>משמעותי</w:t>
      </w:r>
      <w:r w:rsidRPr="00DD0094">
        <w:rPr>
          <w:rFonts w:ascii="Times New Roman" w:eastAsia="Times New Roman" w:hAnsi="Times New Roman" w:cs="Narkisim"/>
          <w:sz w:val="20"/>
          <w:szCs w:val="24"/>
          <w:rtl/>
        </w:rPr>
        <w:t>ים בפמיניזם. הפמיניזם התרבותי והפמיניזם הרדיקלי (שורשי). הפמיניזם הרדיקלי טען שאין הבדל מהותי בין גברים לנשים. ההבדל בין גברים לנשים הוא כמו ההבדל בין ג'ינג'ים לבעלי שער שחור, או</w:t>
      </w:r>
      <w:r>
        <w:rPr>
          <w:rFonts w:ascii="Times New Roman" w:eastAsia="Times New Roman" w:hAnsi="Times New Roman" w:cs="Narkisim"/>
          <w:sz w:val="20"/>
          <w:szCs w:val="24"/>
          <w:rtl/>
        </w:rPr>
        <w:t xml:space="preserve"> בין גבוהים לנמוכים. הסיבה להבדלים בין גברים לנשים היא ש</w:t>
      </w:r>
      <w:r>
        <w:rPr>
          <w:rFonts w:ascii="Times New Roman" w:eastAsia="Times New Roman" w:hAnsi="Times New Roman" w:cs="Narkisim" w:hint="cs"/>
          <w:sz w:val="20"/>
          <w:szCs w:val="24"/>
          <w:rtl/>
        </w:rPr>
        <w:t>הקבוצה ה</w:t>
      </w:r>
      <w:r>
        <w:rPr>
          <w:rFonts w:ascii="Times New Roman" w:eastAsia="Times New Roman" w:hAnsi="Times New Roman" w:cs="Narkisim"/>
          <w:sz w:val="20"/>
          <w:szCs w:val="24"/>
          <w:rtl/>
        </w:rPr>
        <w:t>גברי</w:t>
      </w:r>
      <w:r>
        <w:rPr>
          <w:rFonts w:ascii="Times New Roman" w:eastAsia="Times New Roman" w:hAnsi="Times New Roman" w:cs="Narkisim" w:hint="cs"/>
          <w:sz w:val="20"/>
          <w:szCs w:val="24"/>
          <w:rtl/>
        </w:rPr>
        <w:t>ת</w:t>
      </w:r>
      <w:r w:rsidRPr="00DD0094">
        <w:rPr>
          <w:rFonts w:ascii="Times New Roman" w:eastAsia="Times New Roman" w:hAnsi="Times New Roman" w:cs="Narkisim"/>
          <w:sz w:val="20"/>
          <w:szCs w:val="24"/>
          <w:rtl/>
        </w:rPr>
        <w:t xml:space="preserve"> </w:t>
      </w:r>
      <w:r>
        <w:rPr>
          <w:rFonts w:ascii="Times New Roman" w:eastAsia="Times New Roman" w:hAnsi="Times New Roman" w:cs="Narkisim"/>
          <w:sz w:val="20"/>
          <w:szCs w:val="24"/>
          <w:rtl/>
        </w:rPr>
        <w:t>דיכא</w:t>
      </w:r>
      <w:r>
        <w:rPr>
          <w:rFonts w:ascii="Times New Roman" w:eastAsia="Times New Roman" w:hAnsi="Times New Roman" w:cs="Narkisim" w:hint="cs"/>
          <w:sz w:val="20"/>
          <w:szCs w:val="24"/>
          <w:rtl/>
        </w:rPr>
        <w:t>ה</w:t>
      </w:r>
      <w:r w:rsidRPr="00DD0094">
        <w:rPr>
          <w:rFonts w:ascii="Times New Roman" w:eastAsia="Times New Roman" w:hAnsi="Times New Roman" w:cs="Narkisim"/>
          <w:sz w:val="20"/>
          <w:szCs w:val="24"/>
          <w:rtl/>
        </w:rPr>
        <w:t xml:space="preserve"> את </w:t>
      </w:r>
      <w:r>
        <w:rPr>
          <w:rFonts w:ascii="Times New Roman" w:eastAsia="Times New Roman" w:hAnsi="Times New Roman" w:cs="Narkisim" w:hint="cs"/>
          <w:sz w:val="20"/>
          <w:szCs w:val="24"/>
          <w:rtl/>
        </w:rPr>
        <w:t xml:space="preserve">הקבוצה </w:t>
      </w:r>
      <w:r>
        <w:rPr>
          <w:rFonts w:ascii="Times New Roman" w:eastAsia="Times New Roman" w:hAnsi="Times New Roman" w:cs="Narkisim"/>
          <w:sz w:val="20"/>
          <w:szCs w:val="24"/>
          <w:rtl/>
        </w:rPr>
        <w:t>הנשי</w:t>
      </w:r>
      <w:r>
        <w:rPr>
          <w:rFonts w:ascii="Times New Roman" w:eastAsia="Times New Roman" w:hAnsi="Times New Roman" w:cs="Narkisim" w:hint="cs"/>
          <w:sz w:val="20"/>
          <w:szCs w:val="24"/>
          <w:rtl/>
        </w:rPr>
        <w:t xml:space="preserve">ת, </w:t>
      </w:r>
      <w:r w:rsidR="00971801">
        <w:rPr>
          <w:rFonts w:ascii="Times New Roman" w:eastAsia="Times New Roman" w:hAnsi="Times New Roman" w:cs="Narkisim" w:hint="cs"/>
          <w:sz w:val="20"/>
          <w:szCs w:val="24"/>
          <w:rtl/>
        </w:rPr>
        <w:t>ו</w:t>
      </w:r>
      <w:r>
        <w:rPr>
          <w:rFonts w:ascii="Times New Roman" w:eastAsia="Times New Roman" w:hAnsi="Times New Roman" w:cs="Narkisim" w:hint="cs"/>
          <w:sz w:val="20"/>
          <w:szCs w:val="24"/>
          <w:rtl/>
        </w:rPr>
        <w:t>ממילא</w:t>
      </w:r>
      <w:r w:rsidRPr="00DD0094">
        <w:rPr>
          <w:rFonts w:ascii="Times New Roman" w:eastAsia="Times New Roman" w:hAnsi="Times New Roman" w:cs="Narkisim"/>
          <w:sz w:val="20"/>
          <w:szCs w:val="24"/>
          <w:rtl/>
        </w:rPr>
        <w:t xml:space="preserve"> </w:t>
      </w:r>
      <w:r>
        <w:rPr>
          <w:rFonts w:ascii="Times New Roman" w:eastAsia="Times New Roman" w:hAnsi="Times New Roman" w:cs="Narkisim" w:hint="cs"/>
          <w:sz w:val="20"/>
          <w:szCs w:val="24"/>
          <w:rtl/>
        </w:rPr>
        <w:t xml:space="preserve">ההבדל היחידי בין </w:t>
      </w:r>
      <w:r w:rsidRPr="00DD0094">
        <w:rPr>
          <w:rFonts w:ascii="Times New Roman" w:eastAsia="Times New Roman" w:hAnsi="Times New Roman" w:cs="Narkisim"/>
          <w:sz w:val="20"/>
          <w:szCs w:val="24"/>
          <w:rtl/>
        </w:rPr>
        <w:t>גברים</w:t>
      </w:r>
      <w:r>
        <w:rPr>
          <w:rFonts w:ascii="Times New Roman" w:eastAsia="Times New Roman" w:hAnsi="Times New Roman" w:cs="Narkisim" w:hint="cs"/>
          <w:sz w:val="20"/>
          <w:szCs w:val="24"/>
          <w:rtl/>
        </w:rPr>
        <w:t xml:space="preserve"> לנשים</w:t>
      </w:r>
      <w:r>
        <w:rPr>
          <w:rFonts w:ascii="Times New Roman" w:eastAsia="Times New Roman" w:hAnsi="Times New Roman" w:cs="Narkisim"/>
          <w:sz w:val="20"/>
          <w:szCs w:val="24"/>
          <w:rtl/>
        </w:rPr>
        <w:t xml:space="preserve"> ה</w:t>
      </w:r>
      <w:r>
        <w:rPr>
          <w:rFonts w:ascii="Times New Roman" w:eastAsia="Times New Roman" w:hAnsi="Times New Roman" w:cs="Narkisim" w:hint="cs"/>
          <w:sz w:val="20"/>
          <w:szCs w:val="24"/>
          <w:rtl/>
        </w:rPr>
        <w:t>וא שהגברים מדכאים</w:t>
      </w:r>
      <w:r w:rsidRPr="00DD0094">
        <w:rPr>
          <w:rFonts w:ascii="Times New Roman" w:eastAsia="Times New Roman" w:hAnsi="Times New Roman" w:cs="Narkisim"/>
          <w:sz w:val="20"/>
          <w:szCs w:val="24"/>
          <w:rtl/>
        </w:rPr>
        <w:t xml:space="preserve"> והנשים מדוכאות. </w:t>
      </w:r>
    </w:p>
    <w:p w:rsidR="00DD0094" w:rsidRPr="00DD0094" w:rsidRDefault="00DD0094" w:rsidP="008F59EB">
      <w:pPr>
        <w:autoSpaceDE w:val="0"/>
        <w:autoSpaceDN w:val="0"/>
        <w:adjustRightInd w:val="0"/>
        <w:spacing w:after="0" w:line="480" w:lineRule="auto"/>
        <w:jc w:val="both"/>
        <w:rPr>
          <w:rFonts w:ascii="Times New Roman" w:eastAsia="Times New Roman" w:hAnsi="Times New Roman" w:cs="Narkisim"/>
          <w:sz w:val="20"/>
          <w:szCs w:val="24"/>
          <w:rtl/>
        </w:rPr>
      </w:pPr>
      <w:r w:rsidRPr="00DD0094">
        <w:rPr>
          <w:rFonts w:ascii="Times New Roman" w:eastAsia="Times New Roman" w:hAnsi="Times New Roman" w:cs="Narkisim"/>
          <w:sz w:val="20"/>
          <w:szCs w:val="24"/>
          <w:rtl/>
        </w:rPr>
        <w:t>ה</w:t>
      </w:r>
      <w:hyperlink r:id="rId7" w:history="1">
        <w:r w:rsidRPr="00DD0094">
          <w:rPr>
            <w:rFonts w:ascii="Times New Roman" w:eastAsia="Times New Roman" w:hAnsi="Times New Roman" w:cs="Narkisim"/>
            <w:sz w:val="20"/>
            <w:szCs w:val="24"/>
            <w:rtl/>
          </w:rPr>
          <w:t>פמיניזם</w:t>
        </w:r>
      </w:hyperlink>
      <w:r w:rsidRPr="00DD0094">
        <w:rPr>
          <w:rFonts w:ascii="Times New Roman" w:eastAsia="Times New Roman" w:hAnsi="Times New Roman" w:cs="Narkisim"/>
          <w:sz w:val="20"/>
          <w:szCs w:val="24"/>
        </w:rPr>
        <w:t> </w:t>
      </w:r>
      <w:r w:rsidRPr="00DD0094">
        <w:rPr>
          <w:rFonts w:ascii="Times New Roman" w:eastAsia="Times New Roman" w:hAnsi="Times New Roman" w:cs="Narkisim"/>
          <w:sz w:val="20"/>
          <w:szCs w:val="24"/>
          <w:rtl/>
        </w:rPr>
        <w:t xml:space="preserve">התרבותי הלך בכיוון ההפוך. חלוצת הפמיניזם התרבותי, קרול </w:t>
      </w:r>
      <w:proofErr w:type="spellStart"/>
      <w:r w:rsidRPr="00DD0094">
        <w:rPr>
          <w:rFonts w:ascii="Times New Roman" w:eastAsia="Times New Roman" w:hAnsi="Times New Roman" w:cs="Narkisim"/>
          <w:sz w:val="20"/>
          <w:szCs w:val="24"/>
          <w:rtl/>
        </w:rPr>
        <w:t>גיליגן</w:t>
      </w:r>
      <w:proofErr w:type="spellEnd"/>
      <w:r w:rsidRPr="00DD0094">
        <w:rPr>
          <w:rFonts w:ascii="Times New Roman" w:eastAsia="Times New Roman" w:hAnsi="Times New Roman" w:cs="Narkisim"/>
          <w:sz w:val="20"/>
          <w:szCs w:val="24"/>
          <w:rtl/>
        </w:rPr>
        <w:t xml:space="preserve">, טענה שצורת החשיבה וההתנהלות הנשית שונה מזו הגברית. כך למשל היא תקפה את הנחתו של החוקר </w:t>
      </w:r>
      <w:proofErr w:type="spellStart"/>
      <w:r w:rsidRPr="00DD0094">
        <w:rPr>
          <w:rFonts w:ascii="Times New Roman" w:eastAsia="Times New Roman" w:hAnsi="Times New Roman" w:cs="Narkisim"/>
          <w:sz w:val="20"/>
          <w:szCs w:val="24"/>
          <w:rtl/>
        </w:rPr>
        <w:t>שאיתו</w:t>
      </w:r>
      <w:proofErr w:type="spellEnd"/>
      <w:r w:rsidRPr="00DD0094">
        <w:rPr>
          <w:rFonts w:ascii="Times New Roman" w:eastAsia="Times New Roman" w:hAnsi="Times New Roman" w:cs="Narkisim"/>
          <w:sz w:val="20"/>
          <w:szCs w:val="24"/>
          <w:rtl/>
        </w:rPr>
        <w:t xml:space="preserve"> עבדה, לורנס </w:t>
      </w:r>
      <w:proofErr w:type="spellStart"/>
      <w:r w:rsidRPr="00DD0094">
        <w:rPr>
          <w:rFonts w:ascii="Times New Roman" w:eastAsia="Times New Roman" w:hAnsi="Times New Roman" w:cs="Narkisim"/>
          <w:sz w:val="20"/>
          <w:szCs w:val="24"/>
          <w:rtl/>
        </w:rPr>
        <w:t>קולברג</w:t>
      </w:r>
      <w:proofErr w:type="spellEnd"/>
      <w:r w:rsidRPr="00DD0094">
        <w:rPr>
          <w:rFonts w:ascii="Times New Roman" w:eastAsia="Times New Roman" w:hAnsi="Times New Roman" w:cs="Narkisim"/>
          <w:sz w:val="20"/>
          <w:szCs w:val="24"/>
          <w:rtl/>
        </w:rPr>
        <w:t xml:space="preserve">, שטען (לאור מחקרים שביצע יחד עם </w:t>
      </w:r>
      <w:proofErr w:type="spellStart"/>
      <w:r w:rsidRPr="00DD0094">
        <w:rPr>
          <w:rFonts w:ascii="Times New Roman" w:eastAsia="Times New Roman" w:hAnsi="Times New Roman" w:cs="Narkisim"/>
          <w:sz w:val="20"/>
          <w:szCs w:val="24"/>
          <w:rtl/>
        </w:rPr>
        <w:t>גיליגן</w:t>
      </w:r>
      <w:proofErr w:type="spellEnd"/>
      <w:r w:rsidRPr="00DD0094">
        <w:rPr>
          <w:rFonts w:ascii="Times New Roman" w:eastAsia="Times New Roman" w:hAnsi="Times New Roman" w:cs="Narkisim"/>
          <w:sz w:val="20"/>
          <w:szCs w:val="24"/>
          <w:rtl/>
        </w:rPr>
        <w:t>) שנשים פחות מוסריות מגברים</w:t>
      </w:r>
      <w:r w:rsidR="008F59EB">
        <w:rPr>
          <w:rFonts w:ascii="Times New Roman" w:eastAsia="Times New Roman" w:hAnsi="Times New Roman" w:cs="Narkisim" w:hint="cs"/>
          <w:sz w:val="20"/>
          <w:szCs w:val="24"/>
          <w:rtl/>
        </w:rPr>
        <w:t>.</w:t>
      </w:r>
    </w:p>
    <w:p w:rsidR="00DD0094" w:rsidRPr="00DD0094" w:rsidRDefault="00DD0094" w:rsidP="008F59EB">
      <w:pPr>
        <w:autoSpaceDE w:val="0"/>
        <w:autoSpaceDN w:val="0"/>
        <w:adjustRightInd w:val="0"/>
        <w:spacing w:after="0" w:line="480" w:lineRule="auto"/>
        <w:jc w:val="both"/>
        <w:rPr>
          <w:rFonts w:ascii="Times New Roman" w:eastAsia="Times New Roman" w:hAnsi="Times New Roman" w:cs="Narkisim"/>
          <w:sz w:val="20"/>
          <w:szCs w:val="24"/>
        </w:rPr>
      </w:pPr>
      <w:proofErr w:type="spellStart"/>
      <w:r w:rsidRPr="00DD0094">
        <w:rPr>
          <w:rFonts w:ascii="Times New Roman" w:eastAsia="Times New Roman" w:hAnsi="Times New Roman" w:cs="Narkisim"/>
          <w:sz w:val="20"/>
          <w:szCs w:val="24"/>
          <w:rtl/>
        </w:rPr>
        <w:t>גיליגן</w:t>
      </w:r>
      <w:proofErr w:type="spellEnd"/>
      <w:r w:rsidRPr="00DD0094">
        <w:rPr>
          <w:rFonts w:ascii="Times New Roman" w:eastAsia="Times New Roman" w:hAnsi="Times New Roman" w:cs="Narkisim"/>
          <w:sz w:val="20"/>
          <w:szCs w:val="24"/>
          <w:rtl/>
        </w:rPr>
        <w:t xml:space="preserve"> טענה שהמסקנה של </w:t>
      </w:r>
      <w:proofErr w:type="spellStart"/>
      <w:r w:rsidRPr="00DD0094">
        <w:rPr>
          <w:rFonts w:ascii="Times New Roman" w:eastAsia="Times New Roman" w:hAnsi="Times New Roman" w:cs="Narkisim"/>
          <w:sz w:val="20"/>
          <w:szCs w:val="24"/>
          <w:rtl/>
        </w:rPr>
        <w:t>קולברג</w:t>
      </w:r>
      <w:proofErr w:type="spellEnd"/>
      <w:r w:rsidRPr="00DD0094">
        <w:rPr>
          <w:rFonts w:ascii="Times New Roman" w:eastAsia="Times New Roman" w:hAnsi="Times New Roman" w:cs="Narkisim"/>
          <w:sz w:val="20"/>
          <w:szCs w:val="24"/>
          <w:rtl/>
        </w:rPr>
        <w:t xml:space="preserve"> מופרכת, כיוון שהוא לא מתחשב בכך שצורת החשיבה והפרספקטיבה הנשית שונה מזו הגברית</w:t>
      </w:r>
      <w:r w:rsidR="008F59EB">
        <w:rPr>
          <w:rFonts w:ascii="Times New Roman" w:eastAsia="Times New Roman" w:hAnsi="Times New Roman" w:cs="Narkisim" w:hint="cs"/>
          <w:sz w:val="20"/>
          <w:szCs w:val="24"/>
          <w:rtl/>
        </w:rPr>
        <w:t>.</w:t>
      </w:r>
      <w:r w:rsidRPr="00DD0094">
        <w:rPr>
          <w:rFonts w:ascii="Times New Roman" w:eastAsia="Times New Roman" w:hAnsi="Times New Roman" w:cs="Narkisim"/>
          <w:sz w:val="20"/>
          <w:szCs w:val="24"/>
          <w:rtl/>
        </w:rPr>
        <w:t xml:space="preserve"> גברים מחפשים הכרעה, נשים מחפשות השלמה</w:t>
      </w:r>
      <w:r w:rsidR="008F59EB">
        <w:rPr>
          <w:rFonts w:ascii="Times New Roman" w:eastAsia="Times New Roman" w:hAnsi="Times New Roman" w:cs="Narkisim" w:hint="cs"/>
          <w:sz w:val="20"/>
          <w:szCs w:val="24"/>
          <w:rtl/>
        </w:rPr>
        <w:t>.</w:t>
      </w:r>
      <w:r w:rsidRPr="00DD0094">
        <w:rPr>
          <w:rFonts w:ascii="Times New Roman" w:eastAsia="Times New Roman" w:hAnsi="Times New Roman" w:cs="Narkisim"/>
          <w:sz w:val="20"/>
          <w:szCs w:val="24"/>
          <w:rtl/>
        </w:rPr>
        <w:t xml:space="preserve"> גברים מחפשים צדק, נשים מחפשות דאגה לזולת. המחקרים של </w:t>
      </w:r>
      <w:proofErr w:type="spellStart"/>
      <w:r w:rsidRPr="00DD0094">
        <w:rPr>
          <w:rFonts w:ascii="Times New Roman" w:eastAsia="Times New Roman" w:hAnsi="Times New Roman" w:cs="Narkisim"/>
          <w:sz w:val="20"/>
          <w:szCs w:val="24"/>
          <w:rtl/>
        </w:rPr>
        <w:t>קולברג</w:t>
      </w:r>
      <w:proofErr w:type="spellEnd"/>
      <w:r w:rsidRPr="00DD0094">
        <w:rPr>
          <w:rFonts w:ascii="Times New Roman" w:eastAsia="Times New Roman" w:hAnsi="Times New Roman" w:cs="Narkisim"/>
          <w:sz w:val="20"/>
          <w:szCs w:val="24"/>
          <w:rtl/>
        </w:rPr>
        <w:t xml:space="preserve"> שפטו נשים מהכיסא הלא נכון, והגיעו למסקנות מעוותות</w:t>
      </w:r>
      <w:r w:rsidR="008F59EB">
        <w:rPr>
          <w:rFonts w:ascii="Times New Roman" w:eastAsia="Times New Roman" w:hAnsi="Times New Roman" w:cs="Narkisim" w:hint="cs"/>
          <w:sz w:val="20"/>
          <w:szCs w:val="24"/>
          <w:rtl/>
        </w:rPr>
        <w:t>.</w:t>
      </w:r>
    </w:p>
    <w:p w:rsidR="00DD0094" w:rsidRP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proofErr w:type="spellStart"/>
      <w:r w:rsidRPr="00DD0094">
        <w:rPr>
          <w:rFonts w:ascii="Times New Roman" w:eastAsia="Times New Roman" w:hAnsi="Times New Roman" w:cs="Narkisim"/>
          <w:sz w:val="20"/>
          <w:szCs w:val="24"/>
          <w:rtl/>
        </w:rPr>
        <w:t>גיליגן</w:t>
      </w:r>
      <w:proofErr w:type="spellEnd"/>
      <w:r w:rsidRPr="00DD0094">
        <w:rPr>
          <w:rFonts w:ascii="Times New Roman" w:eastAsia="Times New Roman" w:hAnsi="Times New Roman" w:cs="Narkisim"/>
          <w:sz w:val="20"/>
          <w:szCs w:val="24"/>
          <w:rtl/>
        </w:rPr>
        <w:t xml:space="preserve"> תקפה את התפיסה הרווחת, המנסה להשוות בין גברים לנשים ולכפות על נשים צורת חשיבה גברית. נשים מתנהלות וחושבות אחרת מגברים ולכן יש להן צרכים שונים ואיכויות שונות (וזאת בלי קשר לשאלה האם הבדל זה הינו מולד או נרכש</w:t>
      </w:r>
      <w:r>
        <w:rPr>
          <w:rFonts w:ascii="Times New Roman" w:eastAsia="Times New Roman" w:hAnsi="Times New Roman" w:cs="Narkisim" w:hint="cs"/>
          <w:sz w:val="20"/>
          <w:szCs w:val="24"/>
          <w:rtl/>
        </w:rPr>
        <w:t>)</w:t>
      </w:r>
      <w:r w:rsidR="00E37BB6">
        <w:rPr>
          <w:rFonts w:ascii="Times New Roman" w:eastAsia="Times New Roman" w:hAnsi="Times New Roman" w:cs="Narkisim" w:hint="cs"/>
          <w:sz w:val="20"/>
          <w:szCs w:val="24"/>
          <w:rtl/>
        </w:rPr>
        <w:t>.</w:t>
      </w:r>
    </w:p>
    <w:p w:rsidR="00DD0094" w:rsidRPr="00DD0094" w:rsidRDefault="00DD0094" w:rsidP="00E37BB6">
      <w:pPr>
        <w:autoSpaceDE w:val="0"/>
        <w:autoSpaceDN w:val="0"/>
        <w:adjustRightInd w:val="0"/>
        <w:spacing w:after="0" w:line="480" w:lineRule="auto"/>
        <w:jc w:val="both"/>
        <w:rPr>
          <w:rFonts w:ascii="Times New Roman" w:eastAsia="Times New Roman" w:hAnsi="Times New Roman" w:cs="Narkisim"/>
          <w:sz w:val="20"/>
          <w:szCs w:val="24"/>
        </w:rPr>
      </w:pPr>
      <w:r w:rsidRPr="00DD0094">
        <w:rPr>
          <w:rFonts w:ascii="Times New Roman" w:eastAsia="Times New Roman" w:hAnsi="Times New Roman" w:cs="Narkisim"/>
          <w:sz w:val="20"/>
          <w:szCs w:val="24"/>
          <w:rtl/>
        </w:rPr>
        <w:t xml:space="preserve">אם נסכם את הדברים, הפמיניזם הרדיקלי טוען שהגברים מדכאים את הנשים בכך שהם מתייחסים </w:t>
      </w:r>
      <w:r w:rsidR="00E37BB6" w:rsidRPr="00DD0094">
        <w:rPr>
          <w:rFonts w:ascii="Times New Roman" w:eastAsia="Times New Roman" w:hAnsi="Times New Roman" w:cs="Narkisim"/>
          <w:sz w:val="20"/>
          <w:szCs w:val="24"/>
          <w:rtl/>
        </w:rPr>
        <w:t>אליה</w:t>
      </w:r>
      <w:r w:rsidR="00E37BB6">
        <w:rPr>
          <w:rFonts w:ascii="Times New Roman" w:eastAsia="Times New Roman" w:hAnsi="Times New Roman" w:cs="Narkisim" w:hint="cs"/>
          <w:sz w:val="20"/>
          <w:szCs w:val="24"/>
          <w:rtl/>
        </w:rPr>
        <w:t>ן</w:t>
      </w:r>
      <w:r w:rsidR="00E37BB6" w:rsidRPr="00DD0094">
        <w:rPr>
          <w:rFonts w:ascii="Times New Roman" w:eastAsia="Times New Roman" w:hAnsi="Times New Roman" w:cs="Narkisim"/>
          <w:sz w:val="20"/>
          <w:szCs w:val="24"/>
          <w:rtl/>
        </w:rPr>
        <w:t xml:space="preserve"> </w:t>
      </w:r>
      <w:r w:rsidRPr="00DD0094">
        <w:rPr>
          <w:rFonts w:ascii="Times New Roman" w:eastAsia="Times New Roman" w:hAnsi="Times New Roman" w:cs="Narkisim"/>
          <w:sz w:val="20"/>
          <w:szCs w:val="24"/>
          <w:rtl/>
        </w:rPr>
        <w:t>אחרת מגברים</w:t>
      </w:r>
      <w:r w:rsidR="00E37BB6">
        <w:rPr>
          <w:rFonts w:ascii="Times New Roman" w:eastAsia="Times New Roman" w:hAnsi="Times New Roman" w:cs="Narkisim" w:hint="cs"/>
          <w:sz w:val="20"/>
          <w:szCs w:val="24"/>
          <w:rtl/>
        </w:rPr>
        <w:t>,</w:t>
      </w:r>
      <w:r w:rsidRPr="00DD0094">
        <w:rPr>
          <w:rFonts w:ascii="Times New Roman" w:eastAsia="Times New Roman" w:hAnsi="Times New Roman" w:cs="Narkisim"/>
          <w:sz w:val="20"/>
          <w:szCs w:val="24"/>
          <w:rtl/>
        </w:rPr>
        <w:t xml:space="preserve"> בעוד הפמיניזם התרבותי טוען שהגברים מדכאים את הנשים בכך שהם מתייחסים </w:t>
      </w:r>
      <w:r w:rsidR="00E37BB6" w:rsidRPr="00DD0094">
        <w:rPr>
          <w:rFonts w:ascii="Times New Roman" w:eastAsia="Times New Roman" w:hAnsi="Times New Roman" w:cs="Narkisim"/>
          <w:sz w:val="20"/>
          <w:szCs w:val="24"/>
          <w:rtl/>
        </w:rPr>
        <w:t>אליה</w:t>
      </w:r>
      <w:r w:rsidR="00E37BB6">
        <w:rPr>
          <w:rFonts w:ascii="Times New Roman" w:eastAsia="Times New Roman" w:hAnsi="Times New Roman" w:cs="Narkisim" w:hint="cs"/>
          <w:sz w:val="20"/>
          <w:szCs w:val="24"/>
          <w:rtl/>
        </w:rPr>
        <w:t>ן</w:t>
      </w:r>
      <w:r w:rsidR="00E37BB6" w:rsidRPr="00DD0094">
        <w:rPr>
          <w:rFonts w:ascii="Times New Roman" w:eastAsia="Times New Roman" w:hAnsi="Times New Roman" w:cs="Narkisim"/>
          <w:sz w:val="20"/>
          <w:szCs w:val="24"/>
          <w:rtl/>
        </w:rPr>
        <w:t xml:space="preserve"> </w:t>
      </w:r>
      <w:r w:rsidRPr="00DD0094">
        <w:rPr>
          <w:rFonts w:ascii="Times New Roman" w:eastAsia="Times New Roman" w:hAnsi="Times New Roman" w:cs="Narkisim"/>
          <w:sz w:val="20"/>
          <w:szCs w:val="24"/>
          <w:rtl/>
        </w:rPr>
        <w:t xml:space="preserve">כמו אל גברים. לפי הפמיניזם הרדיקלי ההבחנה בין גברים לנשים היא דכאנית, בעוד שלפי הפמיניזם התרבותי </w:t>
      </w:r>
      <w:r w:rsidR="00971801">
        <w:rPr>
          <w:rFonts w:ascii="Times New Roman" w:eastAsia="Times New Roman" w:hAnsi="Times New Roman" w:cs="Narkisim" w:hint="cs"/>
          <w:sz w:val="20"/>
          <w:szCs w:val="24"/>
          <w:rtl/>
        </w:rPr>
        <w:t xml:space="preserve">דווקא </w:t>
      </w:r>
      <w:r w:rsidRPr="00DD0094">
        <w:rPr>
          <w:rFonts w:ascii="Times New Roman" w:eastAsia="Times New Roman" w:hAnsi="Times New Roman" w:cs="Narkisim"/>
          <w:sz w:val="20"/>
          <w:szCs w:val="24"/>
          <w:rtl/>
        </w:rPr>
        <w:t xml:space="preserve">ההשוואה בין גברים לנשים היא </w:t>
      </w:r>
      <w:r w:rsidR="00971801">
        <w:rPr>
          <w:rFonts w:ascii="Times New Roman" w:eastAsia="Times New Roman" w:hAnsi="Times New Roman" w:cs="Narkisim" w:hint="cs"/>
          <w:sz w:val="20"/>
          <w:szCs w:val="24"/>
          <w:rtl/>
        </w:rPr>
        <w:t>ה</w:t>
      </w:r>
      <w:r w:rsidRPr="00DD0094">
        <w:rPr>
          <w:rFonts w:ascii="Times New Roman" w:eastAsia="Times New Roman" w:hAnsi="Times New Roman" w:cs="Narkisim"/>
          <w:sz w:val="20"/>
          <w:szCs w:val="24"/>
          <w:rtl/>
        </w:rPr>
        <w:t>דכאנית</w:t>
      </w:r>
      <w:r w:rsidRPr="00DD0094">
        <w:rPr>
          <w:rFonts w:ascii="Times New Roman" w:eastAsia="Times New Roman" w:hAnsi="Times New Roman" w:cs="Narkisim"/>
          <w:sz w:val="20"/>
          <w:szCs w:val="24"/>
        </w:rPr>
        <w:t>.</w:t>
      </w:r>
    </w:p>
    <w:p w:rsidR="00DD0094" w:rsidRDefault="00DD0094" w:rsidP="004A50C1">
      <w:pPr>
        <w:autoSpaceDE w:val="0"/>
        <w:autoSpaceDN w:val="0"/>
        <w:adjustRightInd w:val="0"/>
        <w:spacing w:after="0" w:line="480" w:lineRule="auto"/>
        <w:jc w:val="both"/>
        <w:rPr>
          <w:rFonts w:ascii="Times New Roman" w:eastAsia="Times New Roman" w:hAnsi="Times New Roman" w:cs="Narkisim"/>
          <w:sz w:val="20"/>
          <w:szCs w:val="24"/>
          <w:rtl/>
        </w:rPr>
      </w:pPr>
      <w:r w:rsidRPr="00DD0094">
        <w:rPr>
          <w:rFonts w:ascii="Times New Roman" w:eastAsia="Times New Roman" w:hAnsi="Times New Roman" w:cs="Narkisim"/>
          <w:sz w:val="20"/>
          <w:szCs w:val="24"/>
          <w:rtl/>
        </w:rPr>
        <w:lastRenderedPageBreak/>
        <w:t xml:space="preserve">כל בן אנוש נתבע לממש את תפקידו ויכולותיו. התנועה הפמיניסטית עשתה חסד עצום עם האנושות כשסייעה לנשים לממש את עצמן ואת יכולתן בצורה משמעותית יותר ובכך הביאה הרבה גאולה לעולם. </w:t>
      </w:r>
      <w:r w:rsidR="004A50C1">
        <w:rPr>
          <w:rFonts w:ascii="Times New Roman" w:eastAsia="Times New Roman" w:hAnsi="Times New Roman" w:cs="Narkisim" w:hint="cs"/>
          <w:sz w:val="20"/>
          <w:szCs w:val="24"/>
          <w:rtl/>
        </w:rPr>
        <w:t>עם זאת,</w:t>
      </w:r>
      <w:r w:rsidRPr="00DD0094">
        <w:rPr>
          <w:rFonts w:ascii="Times New Roman" w:eastAsia="Times New Roman" w:hAnsi="Times New Roman" w:cs="Narkisim"/>
          <w:sz w:val="20"/>
          <w:szCs w:val="24"/>
          <w:rtl/>
        </w:rPr>
        <w:t xml:space="preserve"> </w:t>
      </w:r>
      <w:r>
        <w:rPr>
          <w:rFonts w:ascii="Times New Roman" w:eastAsia="Times New Roman" w:hAnsi="Times New Roman" w:cs="Narkisim" w:hint="cs"/>
          <w:sz w:val="20"/>
          <w:szCs w:val="24"/>
          <w:rtl/>
        </w:rPr>
        <w:t>בבחירה שבין פמינ</w:t>
      </w:r>
      <w:r w:rsidR="00971801">
        <w:rPr>
          <w:rFonts w:ascii="Times New Roman" w:eastAsia="Times New Roman" w:hAnsi="Times New Roman" w:cs="Narkisim" w:hint="cs"/>
          <w:sz w:val="20"/>
          <w:szCs w:val="24"/>
          <w:rtl/>
        </w:rPr>
        <w:t>י</w:t>
      </w:r>
      <w:r>
        <w:rPr>
          <w:rFonts w:ascii="Times New Roman" w:eastAsia="Times New Roman" w:hAnsi="Times New Roman" w:cs="Narkisim" w:hint="cs"/>
          <w:sz w:val="20"/>
          <w:szCs w:val="24"/>
          <w:rtl/>
        </w:rPr>
        <w:t>זם תרבותי לפמ</w:t>
      </w:r>
      <w:r w:rsidR="00971801">
        <w:rPr>
          <w:rFonts w:ascii="Times New Roman" w:eastAsia="Times New Roman" w:hAnsi="Times New Roman" w:cs="Narkisim" w:hint="cs"/>
          <w:sz w:val="20"/>
          <w:szCs w:val="24"/>
          <w:rtl/>
        </w:rPr>
        <w:t>י</w:t>
      </w:r>
      <w:r>
        <w:rPr>
          <w:rFonts w:ascii="Times New Roman" w:eastAsia="Times New Roman" w:hAnsi="Times New Roman" w:cs="Narkisim" w:hint="cs"/>
          <w:sz w:val="20"/>
          <w:szCs w:val="24"/>
          <w:rtl/>
        </w:rPr>
        <w:t xml:space="preserve">ניזם רדיקלי הבחירה של התורה מאוד מאוד ברורה. </w:t>
      </w:r>
      <w:r w:rsidR="00971801">
        <w:rPr>
          <w:rFonts w:ascii="Times New Roman" w:eastAsia="Times New Roman" w:hAnsi="Times New Roman" w:cs="Narkisim" w:hint="cs"/>
          <w:sz w:val="20"/>
          <w:szCs w:val="24"/>
          <w:rtl/>
        </w:rPr>
        <w:t>התורה הבהיר</w:t>
      </w:r>
      <w:r>
        <w:rPr>
          <w:rFonts w:ascii="Times New Roman" w:eastAsia="Times New Roman" w:hAnsi="Times New Roman" w:cs="Narkisim" w:hint="cs"/>
          <w:sz w:val="20"/>
          <w:szCs w:val="24"/>
          <w:rtl/>
        </w:rPr>
        <w:t xml:space="preserve">ה </w:t>
      </w:r>
      <w:r w:rsidR="00971801">
        <w:rPr>
          <w:rFonts w:ascii="Times New Roman" w:eastAsia="Times New Roman" w:hAnsi="Times New Roman" w:cs="Narkisim" w:hint="cs"/>
          <w:sz w:val="20"/>
          <w:szCs w:val="24"/>
          <w:rtl/>
        </w:rPr>
        <w:t xml:space="preserve">שלגבר ולאישה מעמד שווה ובצד זאת יש להם תפקידים שונים. מהם התפקידים השונים? שאלה מורכבת וקשה הדורשת דיוק רב. לדעתי, דיוק זה מוטל דווקא על המין הנשי. לאחר שנים רבות שבהם המין הגברי ניסה להגדיר במדויק את ההבדלים בין גברים לנשים ויצר אצל נשים רבות תחושה של דיכוי והשפלה, הגיע הזמן שהמין הנשי ירים את הכפפה וינסה לדייק בעצמו את ההבדלים </w:t>
      </w:r>
      <w:r w:rsidR="004A50C1">
        <w:rPr>
          <w:rFonts w:ascii="Times New Roman" w:eastAsia="Times New Roman" w:hAnsi="Times New Roman" w:cs="Narkisim" w:hint="cs"/>
          <w:sz w:val="20"/>
          <w:szCs w:val="24"/>
          <w:rtl/>
        </w:rPr>
        <w:t xml:space="preserve">הקיימים </w:t>
      </w:r>
      <w:r w:rsidR="00971801">
        <w:rPr>
          <w:rFonts w:ascii="Times New Roman" w:eastAsia="Times New Roman" w:hAnsi="Times New Roman" w:cs="Narkisim" w:hint="cs"/>
          <w:sz w:val="20"/>
          <w:szCs w:val="24"/>
          <w:rtl/>
        </w:rPr>
        <w:t xml:space="preserve">בין גברים לנשים. תפקידן של ארגוני הנשים אינו בטשטוש מוחלט של ההבדלים שבין המינים </w:t>
      </w:r>
      <w:r w:rsidR="004A50C1">
        <w:rPr>
          <w:rFonts w:ascii="Times New Roman" w:eastAsia="Times New Roman" w:hAnsi="Times New Roman" w:cs="Narkisim" w:hint="cs"/>
          <w:sz w:val="20"/>
          <w:szCs w:val="24"/>
          <w:rtl/>
        </w:rPr>
        <w:t xml:space="preserve">ובמחיקת הדמות הנשית </w:t>
      </w:r>
      <w:r w:rsidR="00971801">
        <w:rPr>
          <w:rFonts w:ascii="Times New Roman" w:eastAsia="Times New Roman" w:hAnsi="Times New Roman" w:cs="Narkisim" w:hint="cs"/>
          <w:sz w:val="20"/>
          <w:szCs w:val="24"/>
          <w:rtl/>
        </w:rPr>
        <w:t xml:space="preserve">כי אם דווקא בדיוק וחידוד ההבדלים והיתרונות של כל מין. </w:t>
      </w:r>
      <w:r w:rsidRPr="00DD0094">
        <w:rPr>
          <w:rFonts w:ascii="Times New Roman" w:eastAsia="Times New Roman" w:hAnsi="Times New Roman" w:cs="Narkisim"/>
          <w:sz w:val="20"/>
          <w:szCs w:val="24"/>
          <w:rtl/>
        </w:rPr>
        <w:t xml:space="preserve">דיוק </w:t>
      </w:r>
      <w:r w:rsidR="00971801">
        <w:rPr>
          <w:rFonts w:ascii="Times New Roman" w:eastAsia="Times New Roman" w:hAnsi="Times New Roman" w:cs="Narkisim" w:hint="cs"/>
          <w:sz w:val="20"/>
          <w:szCs w:val="24"/>
          <w:rtl/>
        </w:rPr>
        <w:t xml:space="preserve">שכזה </w:t>
      </w:r>
      <w:r w:rsidRPr="00DD0094">
        <w:rPr>
          <w:rFonts w:ascii="Times New Roman" w:eastAsia="Times New Roman" w:hAnsi="Times New Roman" w:cs="Narkisim"/>
          <w:sz w:val="20"/>
          <w:szCs w:val="24"/>
          <w:rtl/>
        </w:rPr>
        <w:t>דורש יושרה אינטלקטואלית והגינות אינטלקטואלית. שני דברים ש</w:t>
      </w:r>
      <w:r w:rsidR="004A50C1">
        <w:rPr>
          <w:rFonts w:ascii="Times New Roman" w:eastAsia="Times New Roman" w:hAnsi="Times New Roman" w:cs="Narkisim" w:hint="cs"/>
          <w:sz w:val="20"/>
          <w:szCs w:val="24"/>
          <w:rtl/>
        </w:rPr>
        <w:t xml:space="preserve">למרבה הצער </w:t>
      </w:r>
      <w:r w:rsidRPr="00DD0094">
        <w:rPr>
          <w:rFonts w:ascii="Times New Roman" w:eastAsia="Times New Roman" w:hAnsi="Times New Roman" w:cs="Narkisim"/>
          <w:sz w:val="20"/>
          <w:szCs w:val="24"/>
          <w:rtl/>
        </w:rPr>
        <w:t>קצת חסרים בשיח הציבורי העכשווי</w:t>
      </w:r>
      <w:r w:rsidRPr="00DD0094">
        <w:rPr>
          <w:rFonts w:ascii="Times New Roman" w:eastAsia="Times New Roman" w:hAnsi="Times New Roman" w:cs="Narkisim"/>
          <w:sz w:val="20"/>
          <w:szCs w:val="24"/>
        </w:rPr>
        <w:t>.</w:t>
      </w: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r>
        <w:rPr>
          <w:rFonts w:ascii="Times New Roman" w:eastAsia="Times New Roman" w:hAnsi="Times New Roman" w:cs="Narkisim" w:hint="cs"/>
          <w:sz w:val="20"/>
          <w:szCs w:val="24"/>
          <w:rtl/>
        </w:rPr>
        <w:tab/>
      </w:r>
      <w:r>
        <w:rPr>
          <w:rFonts w:ascii="Times New Roman" w:eastAsia="Times New Roman" w:hAnsi="Times New Roman" w:cs="Narkisim" w:hint="cs"/>
          <w:sz w:val="20"/>
          <w:szCs w:val="24"/>
          <w:rtl/>
        </w:rPr>
        <w:tab/>
        <w:t>*</w:t>
      </w:r>
    </w:p>
    <w:p w:rsidR="00DD0094" w:rsidRDefault="00DD0094" w:rsidP="008F59EB">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ובחזרה ל</w:t>
      </w:r>
      <w:r w:rsidR="00E37BB6">
        <w:rPr>
          <w:rFonts w:ascii="Times New Roman" w:eastAsia="Times New Roman" w:hAnsi="Times New Roman" w:cs="Narkisim" w:hint="cs"/>
          <w:sz w:val="20"/>
          <w:szCs w:val="24"/>
          <w:rtl/>
        </w:rPr>
        <w:t xml:space="preserve">ח"כ </w:t>
      </w:r>
      <w:r>
        <w:rPr>
          <w:rFonts w:ascii="Times New Roman" w:eastAsia="Times New Roman" w:hAnsi="Times New Roman" w:cs="Narkisim" w:hint="cs"/>
          <w:sz w:val="20"/>
          <w:szCs w:val="24"/>
          <w:rtl/>
        </w:rPr>
        <w:t xml:space="preserve">מרב </w:t>
      </w:r>
      <w:r w:rsidR="00E37BB6">
        <w:rPr>
          <w:rFonts w:ascii="Times New Roman" w:eastAsia="Times New Roman" w:hAnsi="Times New Roman" w:cs="Narkisim" w:hint="cs"/>
          <w:sz w:val="20"/>
          <w:szCs w:val="24"/>
          <w:rtl/>
        </w:rPr>
        <w:t>מיכאלי</w:t>
      </w:r>
      <w:r w:rsidR="008F59EB">
        <w:rPr>
          <w:rFonts w:ascii="Times New Roman" w:eastAsia="Times New Roman" w:hAnsi="Times New Roman" w:cs="Narkisim" w:hint="cs"/>
          <w:sz w:val="20"/>
          <w:szCs w:val="24"/>
          <w:rtl/>
        </w:rPr>
        <w:t xml:space="preserve">. </w:t>
      </w:r>
      <w:r>
        <w:rPr>
          <w:rFonts w:ascii="Times New Roman" w:eastAsia="Times New Roman" w:hAnsi="Times New Roman" w:cs="Narkisim" w:hint="cs"/>
          <w:sz w:val="20"/>
          <w:szCs w:val="24"/>
          <w:rtl/>
        </w:rPr>
        <w:t>הרבה לפני שהפמיניזם הגיע לעולם, בזמן שהעולם התרבותי שעליו מבססת ח"כ מיכאלי את קיומה היה נגוע עד צוואר בשנאת נשים, טענה תורתנו כי לגבר ולאישה מעמד רוחני קיומי שווה לחלוטין. עם זאת ובלי לפגוע באותו שוויון, השרישה תורתנו את השוני שבין המינים כאבן יסוד בהתייחסות שלנו לעולם המעשה ולעולם הדתי שלנו.</w:t>
      </w: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ח"כ מיכאלי </w:t>
      </w:r>
      <w:proofErr w:type="spellStart"/>
      <w:r>
        <w:rPr>
          <w:rFonts w:ascii="Times New Roman" w:eastAsia="Times New Roman" w:hAnsi="Times New Roman" w:cs="Narkisim" w:hint="cs"/>
          <w:sz w:val="20"/>
          <w:szCs w:val="24"/>
          <w:rtl/>
        </w:rPr>
        <w:t>היתה</w:t>
      </w:r>
      <w:proofErr w:type="spellEnd"/>
      <w:r>
        <w:rPr>
          <w:rFonts w:ascii="Times New Roman" w:eastAsia="Times New Roman" w:hAnsi="Times New Roman" w:cs="Narkisim" w:hint="cs"/>
          <w:sz w:val="20"/>
          <w:szCs w:val="24"/>
          <w:rtl/>
        </w:rPr>
        <w:t xml:space="preserve"> יכולה להשתמש בהתגלות הנקבית של הבורא בדמות השכינה ולהתייחס אליה. ('השכינה לא עוזרת..'), בבחירה האומללה שלה להפוך את ההתגלות הזכרית (א-לוהים) לנקבית מנסה מיכאלי לקעקע עוד עקרון יסוד בעולמנו והוא הניגודיות שבין הזכר לנקבה. ניסיון </w:t>
      </w:r>
      <w:r w:rsidR="008F59EB">
        <w:rPr>
          <w:rFonts w:ascii="Times New Roman" w:eastAsia="Times New Roman" w:hAnsi="Times New Roman" w:cs="Narkisim" w:hint="cs"/>
          <w:sz w:val="20"/>
          <w:szCs w:val="24"/>
          <w:rtl/>
        </w:rPr>
        <w:t xml:space="preserve">נואל </w:t>
      </w:r>
      <w:r>
        <w:rPr>
          <w:rFonts w:ascii="Times New Roman" w:eastAsia="Times New Roman" w:hAnsi="Times New Roman" w:cs="Narkisim" w:hint="cs"/>
          <w:sz w:val="20"/>
          <w:szCs w:val="24"/>
          <w:rtl/>
        </w:rPr>
        <w:t>זה</w:t>
      </w:r>
      <w:r w:rsidR="008F59EB">
        <w:rPr>
          <w:rFonts w:ascii="Times New Roman" w:eastAsia="Times New Roman" w:hAnsi="Times New Roman" w:cs="Narkisim" w:hint="cs"/>
          <w:sz w:val="20"/>
          <w:szCs w:val="24"/>
          <w:rtl/>
        </w:rPr>
        <w:t>,</w:t>
      </w:r>
      <w:r>
        <w:rPr>
          <w:rFonts w:ascii="Times New Roman" w:eastAsia="Times New Roman" w:hAnsi="Times New Roman" w:cs="Narkisim" w:hint="cs"/>
          <w:sz w:val="20"/>
          <w:szCs w:val="24"/>
          <w:rtl/>
        </w:rPr>
        <w:t xml:space="preserve"> שיסודותיו בתפיסות </w:t>
      </w:r>
      <w:proofErr w:type="spellStart"/>
      <w:r>
        <w:rPr>
          <w:rFonts w:ascii="Times New Roman" w:eastAsia="Times New Roman" w:hAnsi="Times New Roman" w:cs="Narkisim" w:hint="cs"/>
          <w:sz w:val="20"/>
          <w:szCs w:val="24"/>
          <w:rtl/>
        </w:rPr>
        <w:t>קוויריות</w:t>
      </w:r>
      <w:proofErr w:type="spellEnd"/>
      <w:r>
        <w:rPr>
          <w:rFonts w:ascii="Times New Roman" w:eastAsia="Times New Roman" w:hAnsi="Times New Roman" w:cs="Narkisim" w:hint="cs"/>
          <w:sz w:val="20"/>
          <w:szCs w:val="24"/>
          <w:rtl/>
        </w:rPr>
        <w:t xml:space="preserve"> המקעקעות את ההבדלים בין גברים לנשים וסופו בניסיון לקעקע את ההבדל בין התגלויותיו השונות של הא-ל, הוא הרסני לחברה הכללית לא פחות משהוא הרסני לעולם היהדות. המזל הגדול הוא שהאינסטינקטים הבריאים של החברה שלנו חזקים מהמחשבות ההרסניות של ח"כ מיכאלי.  </w:t>
      </w:r>
    </w:p>
    <w:p w:rsid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tl/>
        </w:rPr>
      </w:pPr>
    </w:p>
    <w:p w:rsidR="00DD0094" w:rsidRPr="00DD0094" w:rsidRDefault="00DD0094" w:rsidP="00DD0094">
      <w:pPr>
        <w:autoSpaceDE w:val="0"/>
        <w:autoSpaceDN w:val="0"/>
        <w:adjustRightInd w:val="0"/>
        <w:spacing w:after="0" w:line="480" w:lineRule="auto"/>
        <w:jc w:val="both"/>
        <w:rPr>
          <w:rFonts w:ascii="Times New Roman" w:eastAsia="Times New Roman" w:hAnsi="Times New Roman" w:cs="Narkisim"/>
          <w:sz w:val="20"/>
          <w:szCs w:val="24"/>
        </w:rPr>
      </w:pPr>
    </w:p>
    <w:p w:rsidR="00DD0094" w:rsidRPr="00DD0094" w:rsidRDefault="00DD0094" w:rsidP="006F2ADA">
      <w:pPr>
        <w:autoSpaceDE w:val="0"/>
        <w:autoSpaceDN w:val="0"/>
        <w:adjustRightInd w:val="0"/>
        <w:spacing w:after="0" w:line="480" w:lineRule="auto"/>
        <w:jc w:val="both"/>
        <w:rPr>
          <w:rFonts w:ascii="Times New Roman" w:eastAsia="Times New Roman" w:hAnsi="Times New Roman" w:cs="Narkisim"/>
          <w:sz w:val="20"/>
          <w:szCs w:val="24"/>
          <w:rtl/>
        </w:rPr>
      </w:pPr>
    </w:p>
    <w:p w:rsidR="00AE1642" w:rsidRDefault="000553BE" w:rsidP="008B2AF9">
      <w:pPr>
        <w:autoSpaceDE w:val="0"/>
        <w:autoSpaceDN w:val="0"/>
        <w:adjustRightInd w:val="0"/>
        <w:spacing w:after="0" w:line="480" w:lineRule="auto"/>
        <w:jc w:val="both"/>
        <w:rPr>
          <w:rFonts w:ascii="Times New Roman" w:eastAsia="Times New Roman" w:hAnsi="Times New Roman" w:cs="Narkisim"/>
          <w:sz w:val="20"/>
          <w:szCs w:val="24"/>
          <w:rtl/>
        </w:rPr>
      </w:pPr>
      <w:r>
        <w:rPr>
          <w:rFonts w:ascii="Times New Roman" w:eastAsia="Times New Roman" w:hAnsi="Times New Roman" w:cs="Narkisim" w:hint="cs"/>
          <w:sz w:val="20"/>
          <w:szCs w:val="24"/>
          <w:rtl/>
        </w:rPr>
        <w:t xml:space="preserve"> </w:t>
      </w:r>
    </w:p>
    <w:p w:rsidR="00B9085D" w:rsidRPr="00FD25F0" w:rsidRDefault="00B9085D" w:rsidP="00C4362D">
      <w:pPr>
        <w:autoSpaceDE w:val="0"/>
        <w:autoSpaceDN w:val="0"/>
        <w:adjustRightInd w:val="0"/>
        <w:spacing w:after="0" w:line="480" w:lineRule="auto"/>
        <w:jc w:val="both"/>
        <w:rPr>
          <w:rFonts w:ascii="Times New Roman" w:eastAsia="Times New Roman" w:hAnsi="Times New Roman" w:cs="Narkisim"/>
          <w:sz w:val="20"/>
          <w:szCs w:val="24"/>
        </w:rPr>
      </w:pPr>
    </w:p>
    <w:sectPr w:rsidR="00B9085D" w:rsidRPr="00FD25F0" w:rsidSect="00B27C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B4" w:rsidRDefault="00662AB4" w:rsidP="004E55AC">
      <w:pPr>
        <w:spacing w:after="0" w:line="240" w:lineRule="auto"/>
      </w:pPr>
      <w:r>
        <w:separator/>
      </w:r>
    </w:p>
  </w:endnote>
  <w:endnote w:type="continuationSeparator" w:id="0">
    <w:p w:rsidR="00662AB4" w:rsidRDefault="00662AB4" w:rsidP="004E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B4" w:rsidRDefault="00662AB4" w:rsidP="004E55AC">
      <w:pPr>
        <w:spacing w:after="0" w:line="240" w:lineRule="auto"/>
      </w:pPr>
      <w:r>
        <w:separator/>
      </w:r>
    </w:p>
  </w:footnote>
  <w:footnote w:type="continuationSeparator" w:id="0">
    <w:p w:rsidR="00662AB4" w:rsidRDefault="00662AB4" w:rsidP="004E55AC">
      <w:pPr>
        <w:spacing w:after="0" w:line="240" w:lineRule="auto"/>
      </w:pPr>
      <w:r>
        <w:continuationSeparator/>
      </w:r>
    </w:p>
  </w:footnote>
  <w:footnote w:id="1">
    <w:p w:rsidR="004E55AC" w:rsidRDefault="004E55AC" w:rsidP="004E55AC">
      <w:pPr>
        <w:pStyle w:val="af4"/>
      </w:pPr>
      <w:r>
        <w:rPr>
          <w:rStyle w:val="afa"/>
        </w:rPr>
        <w:footnoteRef/>
      </w:r>
      <w:r>
        <w:rPr>
          <w:rtl/>
        </w:rPr>
        <w:t xml:space="preserve"> </w:t>
      </w:r>
      <w:r w:rsidRPr="004E55AC">
        <w:rPr>
          <w:rFonts w:ascii="Narkisim" w:hAnsi="Narkisim" w:cs="Narkisim"/>
          <w:sz w:val="24"/>
          <w:szCs w:val="24"/>
          <w:rtl/>
        </w:rPr>
        <w:t>מאמר ל"בשבע"</w:t>
      </w:r>
      <w:r w:rsidRPr="004E55AC">
        <w:rPr>
          <w:rFonts w:ascii="Narkisim" w:hAnsi="Narkisim" w:cs="Narkisim"/>
          <w:sz w:val="24"/>
          <w:szCs w:val="24"/>
          <w:rtl/>
        </w:rPr>
        <w:t xml:space="preserve"> . </w:t>
      </w:r>
      <w:r w:rsidRPr="004E55AC">
        <w:rPr>
          <w:rFonts w:ascii="Narkisim" w:hAnsi="Narkisim" w:cs="Narkisim"/>
          <w:color w:val="333333"/>
          <w:sz w:val="24"/>
          <w:szCs w:val="24"/>
          <w:rtl/>
        </w:rPr>
        <w:t xml:space="preserve">הרב עמיחי </w:t>
      </w:r>
      <w:proofErr w:type="spellStart"/>
      <w:r w:rsidRPr="004E55AC">
        <w:rPr>
          <w:rFonts w:ascii="Narkisim" w:hAnsi="Narkisim" w:cs="Narkisim"/>
          <w:color w:val="333333"/>
          <w:sz w:val="24"/>
          <w:szCs w:val="24"/>
          <w:rtl/>
        </w:rPr>
        <w:t>גורדין</w:t>
      </w:r>
      <w:proofErr w:type="spellEnd"/>
      <w:r w:rsidRPr="004E55AC">
        <w:rPr>
          <w:rFonts w:ascii="Narkisim" w:hAnsi="Narkisim" w:cs="Narkisim"/>
          <w:color w:val="333333"/>
          <w:sz w:val="24"/>
          <w:szCs w:val="24"/>
        </w:rPr>
        <w:t xml:space="preserve"> , </w:t>
      </w:r>
      <w:r w:rsidRPr="004E55AC">
        <w:rPr>
          <w:rStyle w:val="date"/>
          <w:rFonts w:ascii="Narkisim" w:hAnsi="Narkisim" w:cs="Narkisim"/>
          <w:color w:val="333333"/>
          <w:sz w:val="24"/>
          <w:szCs w:val="24"/>
          <w:rtl/>
        </w:rPr>
        <w:t>כ"ח באדר תשע"ח </w:t>
      </w:r>
      <w:r w:rsidRPr="004E55AC">
        <w:rPr>
          <w:rStyle w:val="date"/>
          <w:rFonts w:ascii="Narkisim" w:hAnsi="Narkisim" w:cs="Narkisim"/>
          <w:color w:val="333333"/>
          <w:sz w:val="24"/>
          <w:szCs w:val="24"/>
        </w:rPr>
        <w:t>15/03/18 14:24</w:t>
      </w:r>
    </w:p>
    <w:p w:rsidR="004E55AC" w:rsidRPr="004E55AC" w:rsidRDefault="004E55AC">
      <w:pPr>
        <w:pStyle w:val="af8"/>
        <w:rPr>
          <w:rFonts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B5C"/>
    <w:rsid w:val="000553BE"/>
    <w:rsid w:val="00097610"/>
    <w:rsid w:val="000A4AAF"/>
    <w:rsid w:val="000B6A2D"/>
    <w:rsid w:val="000F5483"/>
    <w:rsid w:val="00111BCD"/>
    <w:rsid w:val="00146039"/>
    <w:rsid w:val="00152D29"/>
    <w:rsid w:val="001B5B5C"/>
    <w:rsid w:val="002108CE"/>
    <w:rsid w:val="00211A77"/>
    <w:rsid w:val="002517D0"/>
    <w:rsid w:val="00255066"/>
    <w:rsid w:val="002A28D6"/>
    <w:rsid w:val="002D149C"/>
    <w:rsid w:val="002E2C9E"/>
    <w:rsid w:val="00327712"/>
    <w:rsid w:val="00397DC7"/>
    <w:rsid w:val="003B53E7"/>
    <w:rsid w:val="003D51C2"/>
    <w:rsid w:val="00414D87"/>
    <w:rsid w:val="00415F20"/>
    <w:rsid w:val="00436156"/>
    <w:rsid w:val="0045101C"/>
    <w:rsid w:val="00464ACE"/>
    <w:rsid w:val="004A50C1"/>
    <w:rsid w:val="004E55AC"/>
    <w:rsid w:val="004F0D25"/>
    <w:rsid w:val="00531410"/>
    <w:rsid w:val="005353BD"/>
    <w:rsid w:val="005963F1"/>
    <w:rsid w:val="005B0969"/>
    <w:rsid w:val="005E48F3"/>
    <w:rsid w:val="00635247"/>
    <w:rsid w:val="00662AB4"/>
    <w:rsid w:val="006718A1"/>
    <w:rsid w:val="00693225"/>
    <w:rsid w:val="006C7AA0"/>
    <w:rsid w:val="006D2F04"/>
    <w:rsid w:val="006F2ADA"/>
    <w:rsid w:val="007537A5"/>
    <w:rsid w:val="007919D6"/>
    <w:rsid w:val="007B55C5"/>
    <w:rsid w:val="007D5630"/>
    <w:rsid w:val="007E74FA"/>
    <w:rsid w:val="007F0B43"/>
    <w:rsid w:val="00825527"/>
    <w:rsid w:val="008442C4"/>
    <w:rsid w:val="008B2AF9"/>
    <w:rsid w:val="008D2566"/>
    <w:rsid w:val="008F3970"/>
    <w:rsid w:val="008F59EB"/>
    <w:rsid w:val="00917508"/>
    <w:rsid w:val="00940752"/>
    <w:rsid w:val="00953225"/>
    <w:rsid w:val="00960C1C"/>
    <w:rsid w:val="00971801"/>
    <w:rsid w:val="009A5FB8"/>
    <w:rsid w:val="00A1597B"/>
    <w:rsid w:val="00A449A9"/>
    <w:rsid w:val="00A60A36"/>
    <w:rsid w:val="00A63A61"/>
    <w:rsid w:val="00A75CF8"/>
    <w:rsid w:val="00A925F1"/>
    <w:rsid w:val="00AE1642"/>
    <w:rsid w:val="00AE35E1"/>
    <w:rsid w:val="00B27C15"/>
    <w:rsid w:val="00B9085D"/>
    <w:rsid w:val="00BA0251"/>
    <w:rsid w:val="00BB6002"/>
    <w:rsid w:val="00BD0ACC"/>
    <w:rsid w:val="00BD11B1"/>
    <w:rsid w:val="00BE7249"/>
    <w:rsid w:val="00C4362D"/>
    <w:rsid w:val="00CA2139"/>
    <w:rsid w:val="00D36384"/>
    <w:rsid w:val="00D60970"/>
    <w:rsid w:val="00DD0094"/>
    <w:rsid w:val="00E37BB6"/>
    <w:rsid w:val="00F07CA0"/>
    <w:rsid w:val="00F72129"/>
    <w:rsid w:val="00F92A43"/>
    <w:rsid w:val="00F933F8"/>
    <w:rsid w:val="00FD25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49D7F-4B77-4FDD-B7D5-73043956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49"/>
    <w:pPr>
      <w:bidi/>
    </w:pPr>
  </w:style>
  <w:style w:type="paragraph" w:styleId="1">
    <w:name w:val="heading 1"/>
    <w:basedOn w:val="a"/>
    <w:next w:val="a"/>
    <w:link w:val="10"/>
    <w:uiPriority w:val="9"/>
    <w:qFormat/>
    <w:rsid w:val="00A60A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0A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0A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0A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60A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60A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60A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60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60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60A36"/>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A60A36"/>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A60A36"/>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rsid w:val="00A60A36"/>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A60A36"/>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rsid w:val="00A60A36"/>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rsid w:val="00A60A36"/>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rsid w:val="00A60A36"/>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rsid w:val="00A60A36"/>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A60A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A60A3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60A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כותרת משנה תו"/>
    <w:basedOn w:val="a0"/>
    <w:link w:val="a5"/>
    <w:uiPriority w:val="11"/>
    <w:rsid w:val="00A60A36"/>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A60A36"/>
    <w:rPr>
      <w:i/>
      <w:iCs/>
    </w:rPr>
  </w:style>
  <w:style w:type="paragraph" w:styleId="a8">
    <w:name w:val="No Spacing"/>
    <w:uiPriority w:val="1"/>
    <w:qFormat/>
    <w:rsid w:val="00A60A36"/>
    <w:pPr>
      <w:bidi/>
      <w:spacing w:after="0" w:line="240" w:lineRule="auto"/>
    </w:pPr>
  </w:style>
  <w:style w:type="paragraph" w:styleId="a9">
    <w:name w:val="Quote"/>
    <w:basedOn w:val="a"/>
    <w:next w:val="a"/>
    <w:link w:val="aa"/>
    <w:uiPriority w:val="29"/>
    <w:qFormat/>
    <w:rsid w:val="00A60A36"/>
    <w:rPr>
      <w:i/>
      <w:iCs/>
      <w:color w:val="000000" w:themeColor="text1"/>
    </w:rPr>
  </w:style>
  <w:style w:type="character" w:customStyle="1" w:styleId="aa">
    <w:name w:val="ציטוט תו"/>
    <w:basedOn w:val="a0"/>
    <w:link w:val="a9"/>
    <w:uiPriority w:val="29"/>
    <w:rsid w:val="00A60A36"/>
    <w:rPr>
      <w:i/>
      <w:iCs/>
      <w:color w:val="000000" w:themeColor="text1"/>
    </w:rPr>
  </w:style>
  <w:style w:type="character" w:styleId="ab">
    <w:name w:val="Subtle Emphasis"/>
    <w:basedOn w:val="a0"/>
    <w:uiPriority w:val="19"/>
    <w:qFormat/>
    <w:rsid w:val="00A60A36"/>
    <w:rPr>
      <w:i/>
      <w:iCs/>
      <w:color w:val="808080" w:themeColor="text1" w:themeTint="7F"/>
    </w:rPr>
  </w:style>
  <w:style w:type="paragraph" w:styleId="ac">
    <w:name w:val="List Paragraph"/>
    <w:basedOn w:val="a"/>
    <w:uiPriority w:val="34"/>
    <w:qFormat/>
    <w:rsid w:val="00464ACE"/>
    <w:pPr>
      <w:ind w:left="720"/>
      <w:contextualSpacing/>
    </w:pPr>
  </w:style>
  <w:style w:type="paragraph" w:styleId="ad">
    <w:name w:val="Balloon Text"/>
    <w:basedOn w:val="a"/>
    <w:link w:val="ae"/>
    <w:uiPriority w:val="99"/>
    <w:semiHidden/>
    <w:unhideWhenUsed/>
    <w:rsid w:val="00940752"/>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940752"/>
    <w:rPr>
      <w:rFonts w:ascii="Tahoma" w:hAnsi="Tahoma" w:cs="Tahoma"/>
      <w:sz w:val="16"/>
      <w:szCs w:val="16"/>
    </w:rPr>
  </w:style>
  <w:style w:type="character" w:styleId="af">
    <w:name w:val="annotation reference"/>
    <w:basedOn w:val="a0"/>
    <w:uiPriority w:val="99"/>
    <w:semiHidden/>
    <w:unhideWhenUsed/>
    <w:rsid w:val="00940752"/>
    <w:rPr>
      <w:sz w:val="16"/>
      <w:szCs w:val="16"/>
    </w:rPr>
  </w:style>
  <w:style w:type="paragraph" w:styleId="af0">
    <w:name w:val="annotation text"/>
    <w:basedOn w:val="a"/>
    <w:link w:val="af1"/>
    <w:uiPriority w:val="99"/>
    <w:semiHidden/>
    <w:unhideWhenUsed/>
    <w:rsid w:val="00940752"/>
    <w:pPr>
      <w:spacing w:line="240" w:lineRule="auto"/>
    </w:pPr>
    <w:rPr>
      <w:sz w:val="20"/>
      <w:szCs w:val="20"/>
    </w:rPr>
  </w:style>
  <w:style w:type="character" w:customStyle="1" w:styleId="af1">
    <w:name w:val="טקסט הערה תו"/>
    <w:basedOn w:val="a0"/>
    <w:link w:val="af0"/>
    <w:uiPriority w:val="99"/>
    <w:semiHidden/>
    <w:rsid w:val="00940752"/>
    <w:rPr>
      <w:sz w:val="20"/>
      <w:szCs w:val="20"/>
    </w:rPr>
  </w:style>
  <w:style w:type="paragraph" w:styleId="af2">
    <w:name w:val="annotation subject"/>
    <w:basedOn w:val="af0"/>
    <w:next w:val="af0"/>
    <w:link w:val="af3"/>
    <w:uiPriority w:val="99"/>
    <w:semiHidden/>
    <w:unhideWhenUsed/>
    <w:rsid w:val="00940752"/>
    <w:rPr>
      <w:b/>
      <w:bCs/>
    </w:rPr>
  </w:style>
  <w:style w:type="character" w:customStyle="1" w:styleId="af3">
    <w:name w:val="נושא הערה תו"/>
    <w:basedOn w:val="af1"/>
    <w:link w:val="af2"/>
    <w:uiPriority w:val="99"/>
    <w:semiHidden/>
    <w:rsid w:val="00940752"/>
    <w:rPr>
      <w:b/>
      <w:bCs/>
      <w:sz w:val="20"/>
      <w:szCs w:val="20"/>
    </w:rPr>
  </w:style>
  <w:style w:type="paragraph" w:styleId="NormalWeb">
    <w:name w:val="Normal (Web)"/>
    <w:basedOn w:val="a"/>
    <w:uiPriority w:val="99"/>
    <w:semiHidden/>
    <w:unhideWhenUsed/>
    <w:rsid w:val="00DD00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D0094"/>
    <w:rPr>
      <w:color w:val="0000FF"/>
      <w:u w:val="single"/>
    </w:rPr>
  </w:style>
  <w:style w:type="paragraph" w:styleId="af4">
    <w:name w:val="header"/>
    <w:basedOn w:val="a"/>
    <w:link w:val="af5"/>
    <w:uiPriority w:val="99"/>
    <w:unhideWhenUsed/>
    <w:rsid w:val="004E55AC"/>
    <w:pPr>
      <w:tabs>
        <w:tab w:val="center" w:pos="4153"/>
        <w:tab w:val="right" w:pos="8306"/>
      </w:tabs>
      <w:spacing w:after="0" w:line="240" w:lineRule="auto"/>
    </w:pPr>
  </w:style>
  <w:style w:type="character" w:customStyle="1" w:styleId="af5">
    <w:name w:val="כותרת עליונה תו"/>
    <w:basedOn w:val="a0"/>
    <w:link w:val="af4"/>
    <w:uiPriority w:val="99"/>
    <w:rsid w:val="004E55AC"/>
  </w:style>
  <w:style w:type="paragraph" w:styleId="af6">
    <w:name w:val="footer"/>
    <w:basedOn w:val="a"/>
    <w:link w:val="af7"/>
    <w:uiPriority w:val="99"/>
    <w:unhideWhenUsed/>
    <w:rsid w:val="004E55AC"/>
    <w:pPr>
      <w:tabs>
        <w:tab w:val="center" w:pos="4153"/>
        <w:tab w:val="right" w:pos="8306"/>
      </w:tabs>
      <w:spacing w:after="0" w:line="240" w:lineRule="auto"/>
    </w:pPr>
  </w:style>
  <w:style w:type="character" w:customStyle="1" w:styleId="af7">
    <w:name w:val="כותרת תחתונה תו"/>
    <w:basedOn w:val="a0"/>
    <w:link w:val="af6"/>
    <w:uiPriority w:val="99"/>
    <w:rsid w:val="004E55AC"/>
  </w:style>
  <w:style w:type="character" w:customStyle="1" w:styleId="date">
    <w:name w:val="date"/>
    <w:basedOn w:val="a0"/>
    <w:rsid w:val="004E55AC"/>
  </w:style>
  <w:style w:type="paragraph" w:styleId="af8">
    <w:name w:val="footnote text"/>
    <w:basedOn w:val="a"/>
    <w:link w:val="af9"/>
    <w:uiPriority w:val="99"/>
    <w:semiHidden/>
    <w:unhideWhenUsed/>
    <w:rsid w:val="004E55AC"/>
    <w:pPr>
      <w:spacing w:after="0" w:line="240" w:lineRule="auto"/>
    </w:pPr>
    <w:rPr>
      <w:sz w:val="20"/>
      <w:szCs w:val="20"/>
    </w:rPr>
  </w:style>
  <w:style w:type="character" w:customStyle="1" w:styleId="af9">
    <w:name w:val="טקסט הערת שוליים תו"/>
    <w:basedOn w:val="a0"/>
    <w:link w:val="af8"/>
    <w:uiPriority w:val="99"/>
    <w:semiHidden/>
    <w:rsid w:val="004E55AC"/>
    <w:rPr>
      <w:sz w:val="20"/>
      <w:szCs w:val="20"/>
    </w:rPr>
  </w:style>
  <w:style w:type="character" w:styleId="afa">
    <w:name w:val="footnote reference"/>
    <w:basedOn w:val="a0"/>
    <w:uiPriority w:val="99"/>
    <w:semiHidden/>
    <w:unhideWhenUsed/>
    <w:rsid w:val="004E5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rugim.co.il/141864-%d7%a4%d7%9e%d7%99%d7%a0%d7%99%d7%96%d7%9d-%d7%9b%d7%91%d7%a8-%d7%9e%d7%91%d7%99%d7%aa-%d7%a8%d7%90%d7%a9%d7%95%d7%9f-%d7%9e%d7%99-%d7%90%d7%aa-%d7%a2%d7%9c%d7%99%d7%94%d7%a0%d7%94-%d7%91%d7%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E87E-0D0F-46FE-A86C-2C82A4A6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6225</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2</cp:revision>
  <dcterms:created xsi:type="dcterms:W3CDTF">2018-03-16T08:33:00Z</dcterms:created>
  <dcterms:modified xsi:type="dcterms:W3CDTF">2018-03-16T08:33:00Z</dcterms:modified>
</cp:coreProperties>
</file>