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56DA" w14:textId="77777777" w:rsidR="003D0C7C" w:rsidRPr="007925BB" w:rsidRDefault="003D0C7C" w:rsidP="006C109F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F04EF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ס</w:t>
      </w:r>
      <w:r w:rsidR="00AE21FB">
        <w:rPr>
          <w:rFonts w:asciiTheme="minorBidi" w:hAnsiTheme="minorBidi" w:cstheme="minorBidi" w:hint="cs"/>
          <w:b/>
          <w:bCs/>
          <w:sz w:val="36"/>
          <w:szCs w:val="36"/>
          <w:rtl/>
        </w:rPr>
        <w:t>ט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AE21FB">
        <w:rPr>
          <w:rFonts w:asciiTheme="minorBidi" w:hAnsiTheme="minorBidi" w:cstheme="minorBidi" w:hint="cs"/>
          <w:b/>
          <w:bCs/>
          <w:sz w:val="36"/>
          <w:szCs w:val="36"/>
          <w:rtl/>
        </w:rPr>
        <w:t>מו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2281C788" w14:textId="77777777" w:rsidR="00E87663" w:rsidRPr="007925BB" w:rsidRDefault="00E87663" w:rsidP="003D0C7C">
      <w:pPr>
        <w:rPr>
          <w:sz w:val="22"/>
          <w:szCs w:val="23"/>
          <w:rtl/>
        </w:rPr>
        <w:sectPr w:rsidR="00E87663" w:rsidRPr="007925BB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14:paraId="67D07A2E" w14:textId="77777777" w:rsidR="0094076B" w:rsidRDefault="0094076B" w:rsidP="005F492A">
      <w:pPr>
        <w:rPr>
          <w:rtl/>
        </w:rPr>
      </w:pPr>
    </w:p>
    <w:p w14:paraId="43EC2561" w14:textId="1E6FD7C8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לאחר שבחנו את יחסו של דוד לארון ולהשראת שכינה בהשוואה ליח</w:t>
      </w:r>
      <w:r>
        <w:rPr>
          <w:rFonts w:hint="cs"/>
          <w:sz w:val="24"/>
          <w:szCs w:val="24"/>
          <w:rtl/>
        </w:rPr>
        <w:t xml:space="preserve">סו לבמה הגדולה בגבעון ולהקרבת קרבנות בכלל, </w:t>
      </w:r>
      <w:r w:rsidRPr="007A245A">
        <w:rPr>
          <w:rFonts w:hint="cs"/>
          <w:sz w:val="24"/>
          <w:szCs w:val="24"/>
          <w:rtl/>
        </w:rPr>
        <w:t>ברצוננו בשיעור זה לעיין ביחסו של דוד לעניין זה בספר תהילים.</w:t>
      </w:r>
      <w:r w:rsidRPr="00AE21FB">
        <w:rPr>
          <w:rStyle w:val="FootnoteReference"/>
          <w:sz w:val="24"/>
          <w:szCs w:val="24"/>
          <w:vertAlign w:val="superscript"/>
          <w:rtl/>
        </w:rPr>
        <w:footnoteReference w:id="2"/>
      </w:r>
      <w:r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>ננסה</w:t>
      </w:r>
      <w:r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 xml:space="preserve">לעמוד על מגמות כלליות ביחסו </w:t>
      </w:r>
      <w:r>
        <w:rPr>
          <w:rFonts w:hint="cs"/>
          <w:sz w:val="24"/>
          <w:szCs w:val="24"/>
          <w:rtl/>
        </w:rPr>
        <w:t>ש</w:t>
      </w:r>
      <w:r w:rsidRPr="007A245A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>דוד לעבודת ה' ב</w:t>
      </w:r>
      <w:r>
        <w:rPr>
          <w:rFonts w:hint="cs"/>
          <w:sz w:val="24"/>
          <w:szCs w:val="24"/>
          <w:rtl/>
        </w:rPr>
        <w:t xml:space="preserve">כל אותם </w:t>
      </w:r>
      <w:r w:rsidRPr="007A245A">
        <w:rPr>
          <w:rFonts w:hint="cs"/>
          <w:sz w:val="24"/>
          <w:szCs w:val="24"/>
          <w:rtl/>
        </w:rPr>
        <w:t xml:space="preserve">היבטים </w:t>
      </w:r>
      <w:r>
        <w:rPr>
          <w:rFonts w:hint="cs"/>
          <w:sz w:val="24"/>
          <w:szCs w:val="24"/>
          <w:rtl/>
        </w:rPr>
        <w:t xml:space="preserve">שכבר נגענו </w:t>
      </w:r>
      <w:r w:rsidRPr="007A245A">
        <w:rPr>
          <w:rFonts w:hint="cs"/>
          <w:sz w:val="24"/>
          <w:szCs w:val="24"/>
          <w:rtl/>
        </w:rPr>
        <w:t>בהם בשיעורים אלו.</w:t>
      </w:r>
    </w:p>
    <w:p w14:paraId="5562DEF1" w14:textId="77777777" w:rsidR="009E3C62" w:rsidRDefault="009E3C62" w:rsidP="00C94339">
      <w:pPr>
        <w:tabs>
          <w:tab w:val="right" w:pos="4620"/>
        </w:tabs>
        <w:rPr>
          <w:sz w:val="24"/>
          <w:szCs w:val="24"/>
          <w:rtl/>
        </w:rPr>
      </w:pPr>
    </w:p>
    <w:p w14:paraId="4D0FA22F" w14:textId="77777777" w:rsidR="009E3C62" w:rsidRPr="00AE21FB" w:rsidRDefault="009E3C62" w:rsidP="00C9433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E21FB">
        <w:rPr>
          <w:rFonts w:asciiTheme="minorBidi" w:hAnsiTheme="minorBidi" w:cstheme="minorBidi"/>
          <w:b/>
          <w:bCs/>
          <w:sz w:val="24"/>
          <w:szCs w:val="24"/>
          <w:rtl/>
        </w:rPr>
        <w:t>הכיסופים לבית ה'</w:t>
      </w:r>
    </w:p>
    <w:p w14:paraId="6BCDCEB9" w14:textId="77777777" w:rsidR="009E3C62" w:rsidRPr="007A245A" w:rsidRDefault="00AE21FB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בפרקים בהם עסקנו בירושלים של </w:t>
      </w:r>
      <w:r w:rsidR="009E3C62" w:rsidRPr="007A245A">
        <w:rPr>
          <w:rFonts w:hint="cs"/>
          <w:sz w:val="24"/>
          <w:szCs w:val="24"/>
          <w:rtl/>
        </w:rPr>
        <w:t xml:space="preserve">ימי דוד הראנו כי שאיפתו של דוד לבנות את הבית הינה אחת השאיפות העמוקות והיסודיות ביותר </w:t>
      </w:r>
      <w:r w:rsidR="009E3C62">
        <w:rPr>
          <w:rFonts w:hint="cs"/>
          <w:sz w:val="24"/>
          <w:szCs w:val="24"/>
          <w:rtl/>
        </w:rPr>
        <w:t xml:space="preserve">של </w:t>
      </w:r>
      <w:r w:rsidR="009E3C62" w:rsidRPr="007A245A">
        <w:rPr>
          <w:rFonts w:hint="cs"/>
          <w:sz w:val="24"/>
          <w:szCs w:val="24"/>
          <w:rtl/>
        </w:rPr>
        <w:t>דוד מראשית מלכותו.</w:t>
      </w:r>
    </w:p>
    <w:p w14:paraId="51806D64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העלאת הארון לירושלים,</w:t>
      </w:r>
      <w:r w:rsidRPr="007A245A">
        <w:rPr>
          <w:rFonts w:hint="cs"/>
          <w:sz w:val="24"/>
          <w:szCs w:val="24"/>
          <w:rtl/>
        </w:rPr>
        <w:t xml:space="preserve"> הבקשה לבנות את הבית</w:t>
      </w:r>
      <w:r>
        <w:rPr>
          <w:rFonts w:hint="cs"/>
          <w:sz w:val="24"/>
          <w:szCs w:val="24"/>
          <w:rtl/>
        </w:rPr>
        <w:t xml:space="preserve"> (והתגובה לסירוב)</w:t>
      </w:r>
      <w:r w:rsidRPr="007A245A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 xml:space="preserve">ההכנות הרבות לבנייה אחרי מותו, </w:t>
      </w:r>
      <w:r w:rsidRPr="007A245A">
        <w:rPr>
          <w:rFonts w:hint="cs"/>
          <w:sz w:val="24"/>
          <w:szCs w:val="24"/>
          <w:rtl/>
        </w:rPr>
        <w:t>כל אלו מעידים ללא ספק על רצון עז לחבר את מקום המלכות הארצית עם מקום מלכות ה' הוא המקדש.</w:t>
      </w:r>
      <w:r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>לשאיפה זו ביטויים רבים לאורך ספר תהילים ונביא כאן את עיקרם.</w:t>
      </w:r>
    </w:p>
    <w:p w14:paraId="46F17B9B" w14:textId="77777777" w:rsidR="009E3C62" w:rsidRPr="007A245A" w:rsidRDefault="00AE21FB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E21FB">
        <w:rPr>
          <w:sz w:val="24"/>
          <w:szCs w:val="24"/>
          <w:rtl/>
        </w:rPr>
        <w:t xml:space="preserve">וַאֲנִי בְּרֹב חַסְדְּךָ אָבוֹא בֵיתֶךָ </w:t>
      </w:r>
      <w:proofErr w:type="spellStart"/>
      <w:r w:rsidRPr="00AE21FB">
        <w:rPr>
          <w:sz w:val="24"/>
          <w:szCs w:val="24"/>
          <w:rtl/>
        </w:rPr>
        <w:t>אֶשְׁתַּחֲוֶה</w:t>
      </w:r>
      <w:proofErr w:type="spellEnd"/>
      <w:r w:rsidRPr="00AE21FB">
        <w:rPr>
          <w:sz w:val="24"/>
          <w:szCs w:val="24"/>
          <w:rtl/>
        </w:rPr>
        <w:t xml:space="preserve"> אֶל הֵיכַל </w:t>
      </w:r>
      <w:proofErr w:type="spellStart"/>
      <w:r w:rsidRPr="00AE21FB">
        <w:rPr>
          <w:sz w:val="24"/>
          <w:szCs w:val="24"/>
          <w:rtl/>
        </w:rPr>
        <w:t>קָדְשְׁך</w:t>
      </w:r>
      <w:proofErr w:type="spellEnd"/>
      <w:r w:rsidRPr="00AE21FB">
        <w:rPr>
          <w:sz w:val="24"/>
          <w:szCs w:val="24"/>
          <w:rtl/>
        </w:rPr>
        <w:t>ָ בְּיִרְאָתֶךָ</w:t>
      </w:r>
      <w:r>
        <w:rPr>
          <w:rFonts w:hint="cs"/>
          <w:sz w:val="24"/>
          <w:szCs w:val="24"/>
          <w:rtl/>
        </w:rPr>
        <w:t>"</w:t>
      </w:r>
      <w:r w:rsidR="009E3C62" w:rsidRPr="00AE21FB">
        <w:rPr>
          <w:rStyle w:val="FootnoteReference"/>
          <w:sz w:val="24"/>
          <w:szCs w:val="24"/>
          <w:vertAlign w:val="superscript"/>
          <w:rtl/>
        </w:rPr>
        <w:footnoteReference w:id="3"/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(תהילים ה', ח')</w:t>
      </w:r>
      <w:r>
        <w:rPr>
          <w:rFonts w:hint="cs"/>
          <w:sz w:val="24"/>
          <w:szCs w:val="24"/>
          <w:rtl/>
        </w:rPr>
        <w:t>.</w:t>
      </w:r>
    </w:p>
    <w:p w14:paraId="391FC0D3" w14:textId="77777777" w:rsidR="009E3C62" w:rsidRDefault="00AE21FB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במזמור ה' </w:t>
      </w:r>
      <w:r w:rsidR="009E3C62" w:rsidRPr="007A245A">
        <w:rPr>
          <w:rFonts w:hint="cs"/>
          <w:sz w:val="24"/>
          <w:szCs w:val="24"/>
          <w:rtl/>
        </w:rPr>
        <w:t>מקבל עליו ירא ה' עול מלכות, מודה לה' על חלקו שזכה להיות בין באי בית ה' ומבקש מה' לחזקו ללכת בדרך הטובה</w:t>
      </w:r>
      <w:r w:rsidR="009E3C62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בסוף הבקשה </w:t>
      </w:r>
      <w:r w:rsidR="009E3C62">
        <w:rPr>
          <w:rFonts w:hint="cs"/>
          <w:sz w:val="24"/>
          <w:szCs w:val="24"/>
          <w:rtl/>
        </w:rPr>
        <w:t xml:space="preserve">ירא ה' משתחווה כנגד ההיכל, תוך קיום מצוות מורא מקדש. בכוונתנו לבחון את ענין ההשתחוויה, </w:t>
      </w:r>
      <w:r>
        <w:rPr>
          <w:rFonts w:hint="cs"/>
          <w:sz w:val="24"/>
          <w:szCs w:val="24"/>
          <w:rtl/>
        </w:rPr>
        <w:t xml:space="preserve">ואת </w:t>
      </w:r>
      <w:r w:rsidR="009E3C62">
        <w:rPr>
          <w:rFonts w:hint="cs"/>
          <w:sz w:val="24"/>
          <w:szCs w:val="24"/>
          <w:rtl/>
        </w:rPr>
        <w:t xml:space="preserve">הקשרו בתהילים </w:t>
      </w:r>
      <w:r>
        <w:rPr>
          <w:rFonts w:hint="cs"/>
          <w:sz w:val="24"/>
          <w:szCs w:val="24"/>
          <w:rtl/>
        </w:rPr>
        <w:t>ו</w:t>
      </w:r>
      <w:r w:rsidR="009E3C62">
        <w:rPr>
          <w:rFonts w:hint="cs"/>
          <w:sz w:val="24"/>
          <w:szCs w:val="24"/>
          <w:rtl/>
        </w:rPr>
        <w:t>אצל דוד. נבחן את מקורותיו והופעותיו בתורה ובדברי הנביאים ונבין מהי משמעותו הרוחנית ומהותו תוך בחינת אופן ביטויו במקדש.</w:t>
      </w:r>
    </w:p>
    <w:p w14:paraId="12353E7D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</w:p>
    <w:p w14:paraId="1FAB011A" w14:textId="77777777" w:rsidR="009E3C62" w:rsidRPr="005B4355" w:rsidRDefault="009E3C62" w:rsidP="00C9433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B4355">
        <w:rPr>
          <w:rFonts w:asciiTheme="minorBidi" w:hAnsiTheme="minorBidi" w:cstheme="minorBidi"/>
          <w:b/>
          <w:bCs/>
          <w:sz w:val="24"/>
          <w:szCs w:val="24"/>
          <w:rtl/>
        </w:rPr>
        <w:t>השתחוויה בספר תהילים</w:t>
      </w:r>
    </w:p>
    <w:p w14:paraId="7E56050E" w14:textId="77777777" w:rsidR="005B4355" w:rsidRDefault="005B4355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ביטוי משמעותי </w:t>
      </w:r>
      <w:r w:rsidR="009E3C62" w:rsidRPr="007A245A">
        <w:rPr>
          <w:rFonts w:hint="cs"/>
          <w:sz w:val="24"/>
          <w:szCs w:val="24"/>
          <w:rtl/>
        </w:rPr>
        <w:t>החוזר על ע</w:t>
      </w:r>
      <w:r w:rsidR="009E3C62">
        <w:rPr>
          <w:rFonts w:hint="cs"/>
          <w:sz w:val="24"/>
          <w:szCs w:val="24"/>
          <w:rtl/>
        </w:rPr>
        <w:t xml:space="preserve">צמו במזמורי תהילים הינו השתחוויה. </w:t>
      </w:r>
      <w:r w:rsidR="009E3C62" w:rsidRPr="007A245A">
        <w:rPr>
          <w:rFonts w:hint="cs"/>
          <w:sz w:val="24"/>
          <w:szCs w:val="24"/>
          <w:rtl/>
        </w:rPr>
        <w:t>באופן כללי נאמר כאן כי השתחו</w:t>
      </w:r>
      <w:r w:rsidR="009E3C62">
        <w:rPr>
          <w:rFonts w:hint="cs"/>
          <w:sz w:val="24"/>
          <w:szCs w:val="24"/>
          <w:rtl/>
        </w:rPr>
        <w:t>ו</w:t>
      </w:r>
      <w:r w:rsidR="009E3C62" w:rsidRPr="007A245A">
        <w:rPr>
          <w:rFonts w:hint="cs"/>
          <w:sz w:val="24"/>
          <w:szCs w:val="24"/>
          <w:rtl/>
        </w:rPr>
        <w:t>יה קשורה בביטול עצמי מוחלט של האדם העומד לפני ה'</w:t>
      </w:r>
      <w:r w:rsidR="009E3C62">
        <w:rPr>
          <w:rFonts w:hint="cs"/>
          <w:sz w:val="24"/>
          <w:szCs w:val="24"/>
          <w:rtl/>
        </w:rPr>
        <w:t xml:space="preserve">. </w:t>
      </w:r>
    </w:p>
    <w:p w14:paraId="450CD648" w14:textId="77777777" w:rsidR="004F2E67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לא במקרה בפסוק שהזכרנו דוד משתוקק להשתחוות</w:t>
      </w:r>
      <w:r>
        <w:rPr>
          <w:rFonts w:hint="cs"/>
          <w:sz w:val="24"/>
          <w:szCs w:val="24"/>
          <w:rtl/>
        </w:rPr>
        <w:t xml:space="preserve"> בהיכל</w:t>
      </w:r>
      <w:r w:rsidRPr="007A245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עניין זה מופיע </w:t>
      </w:r>
      <w:r w:rsidRPr="007A245A">
        <w:rPr>
          <w:rFonts w:hint="cs"/>
          <w:sz w:val="24"/>
          <w:szCs w:val="24"/>
          <w:rtl/>
        </w:rPr>
        <w:t xml:space="preserve">בלשון דומה </w:t>
      </w:r>
      <w:r w:rsidR="004F2E67">
        <w:rPr>
          <w:rFonts w:hint="cs"/>
          <w:sz w:val="24"/>
          <w:szCs w:val="24"/>
          <w:rtl/>
        </w:rPr>
        <w:t xml:space="preserve">במזמור </w:t>
      </w:r>
      <w:r w:rsidRPr="007A245A">
        <w:rPr>
          <w:rFonts w:hint="cs"/>
          <w:sz w:val="24"/>
          <w:szCs w:val="24"/>
          <w:rtl/>
        </w:rPr>
        <w:t>קל</w:t>
      </w:r>
      <w:r w:rsidR="004F2E67">
        <w:rPr>
          <w:rFonts w:hint="cs"/>
          <w:sz w:val="24"/>
          <w:szCs w:val="24"/>
          <w:rtl/>
        </w:rPr>
        <w:t>"</w:t>
      </w:r>
      <w:r w:rsidRPr="007A245A">
        <w:rPr>
          <w:rFonts w:hint="cs"/>
          <w:sz w:val="24"/>
          <w:szCs w:val="24"/>
          <w:rtl/>
        </w:rPr>
        <w:t>ח</w:t>
      </w:r>
      <w:r w:rsidR="004F2E67">
        <w:rPr>
          <w:rFonts w:hint="cs"/>
          <w:sz w:val="24"/>
          <w:szCs w:val="24"/>
          <w:rtl/>
        </w:rPr>
        <w:t>-</w:t>
      </w:r>
    </w:p>
    <w:p w14:paraId="18856D16" w14:textId="77777777" w:rsidR="004F2E67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lastRenderedPageBreak/>
        <w:t xml:space="preserve"> "</w:t>
      </w:r>
      <w:proofErr w:type="spellStart"/>
      <w:r w:rsidR="004F2E67" w:rsidRPr="004F2E67">
        <w:rPr>
          <w:sz w:val="24"/>
          <w:szCs w:val="24"/>
          <w:rtl/>
        </w:rPr>
        <w:t>אֶשְׁתַּחֲוֶה</w:t>
      </w:r>
      <w:proofErr w:type="spellEnd"/>
      <w:r w:rsidR="004F2E67" w:rsidRPr="004F2E67">
        <w:rPr>
          <w:sz w:val="24"/>
          <w:szCs w:val="24"/>
          <w:rtl/>
        </w:rPr>
        <w:t xml:space="preserve"> אֶל הֵיכַל </w:t>
      </w:r>
      <w:proofErr w:type="spellStart"/>
      <w:r w:rsidR="004F2E67" w:rsidRPr="004F2E67">
        <w:rPr>
          <w:sz w:val="24"/>
          <w:szCs w:val="24"/>
          <w:rtl/>
        </w:rPr>
        <w:t>קָדְשְׁך</w:t>
      </w:r>
      <w:proofErr w:type="spellEnd"/>
      <w:r w:rsidR="004F2E67" w:rsidRPr="004F2E67">
        <w:rPr>
          <w:sz w:val="24"/>
          <w:szCs w:val="24"/>
          <w:rtl/>
        </w:rPr>
        <w:t>ָ וְאוֹדֶה אֶת שְׁמֶךָ עַל חַסְדְּךָ וְעַל אֲמִתֶּךָ כִּי הִגְדַּלְ</w:t>
      </w:r>
      <w:r w:rsidR="004F2E67">
        <w:rPr>
          <w:sz w:val="24"/>
          <w:szCs w:val="24"/>
          <w:rtl/>
        </w:rPr>
        <w:t>תָּ עַל כָּל שִׁמְךָ אִמְרָתֶךָ</w:t>
      </w:r>
      <w:r w:rsidRPr="007A245A">
        <w:rPr>
          <w:rFonts w:hint="cs"/>
          <w:sz w:val="24"/>
          <w:szCs w:val="24"/>
          <w:rtl/>
        </w:rPr>
        <w:t>"</w:t>
      </w:r>
      <w:r w:rsidR="004F2E67">
        <w:rPr>
          <w:sz w:val="24"/>
          <w:szCs w:val="24"/>
          <w:rtl/>
        </w:rPr>
        <w:tab/>
      </w:r>
      <w:r w:rsidR="004F2E67">
        <w:rPr>
          <w:rFonts w:hint="cs"/>
          <w:szCs w:val="20"/>
          <w:rtl/>
        </w:rPr>
        <w:t>(תהילים קל"ח, ב')</w:t>
      </w:r>
      <w:r w:rsidRPr="007A245A">
        <w:rPr>
          <w:rFonts w:hint="cs"/>
          <w:sz w:val="24"/>
          <w:szCs w:val="24"/>
          <w:rtl/>
        </w:rPr>
        <w:t>.</w:t>
      </w:r>
    </w:p>
    <w:p w14:paraId="51B6B22B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גם כאן ההשתחו</w:t>
      </w:r>
      <w:r>
        <w:rPr>
          <w:rFonts w:hint="cs"/>
          <w:sz w:val="24"/>
          <w:szCs w:val="24"/>
          <w:rtl/>
        </w:rPr>
        <w:t xml:space="preserve">ויה הינה אל ההיכל </w:t>
      </w:r>
      <w:r w:rsidRPr="007A245A">
        <w:rPr>
          <w:rFonts w:hint="cs"/>
          <w:sz w:val="24"/>
          <w:szCs w:val="24"/>
          <w:rtl/>
        </w:rPr>
        <w:t>מול מקום השראת השכינה.</w:t>
      </w:r>
    </w:p>
    <w:p w14:paraId="68DDF8E8" w14:textId="77777777" w:rsidR="004F2E67" w:rsidRDefault="004F2E67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כמוכן </w:t>
      </w:r>
      <w:r w:rsidR="009E3C62">
        <w:rPr>
          <w:rFonts w:hint="cs"/>
          <w:sz w:val="24"/>
          <w:szCs w:val="24"/>
          <w:rtl/>
        </w:rPr>
        <w:t>יש קשר בין השתחוויה להודיה.</w:t>
      </w:r>
      <w:r w:rsidR="009E3C62" w:rsidRPr="007A245A">
        <w:rPr>
          <w:rFonts w:hint="cs"/>
          <w:sz w:val="24"/>
          <w:szCs w:val="24"/>
          <w:rtl/>
        </w:rPr>
        <w:t xml:space="preserve"> הודיה הינה גם הודאה על האמת וגם אמירת תודה לקב"ה.</w:t>
      </w:r>
      <w:r w:rsidR="009E3C62">
        <w:rPr>
          <w:rFonts w:hint="cs"/>
          <w:sz w:val="24"/>
          <w:szCs w:val="24"/>
          <w:rtl/>
        </w:rPr>
        <w:t xml:space="preserve"> </w:t>
      </w:r>
      <w:r w:rsidR="009E3C62" w:rsidRPr="007A245A">
        <w:rPr>
          <w:rFonts w:hint="cs"/>
          <w:sz w:val="24"/>
          <w:szCs w:val="24"/>
          <w:rtl/>
        </w:rPr>
        <w:t>האדם המשתחווה המבטא את כפיפותו המוחלטת</w:t>
      </w:r>
      <w:r w:rsidR="009E3C62">
        <w:rPr>
          <w:rFonts w:hint="cs"/>
          <w:sz w:val="24"/>
          <w:szCs w:val="24"/>
          <w:rtl/>
        </w:rPr>
        <w:t>, אך</w:t>
      </w:r>
      <w:r w:rsidR="009E3C62" w:rsidRPr="007A245A">
        <w:rPr>
          <w:rFonts w:hint="cs"/>
          <w:sz w:val="24"/>
          <w:szCs w:val="24"/>
          <w:rtl/>
        </w:rPr>
        <w:t xml:space="preserve"> גם מודה על </w:t>
      </w:r>
      <w:r w:rsidR="009E3C62">
        <w:rPr>
          <w:rFonts w:hint="cs"/>
          <w:sz w:val="24"/>
          <w:szCs w:val="24"/>
          <w:rtl/>
        </w:rPr>
        <w:t>ה</w:t>
      </w:r>
      <w:r w:rsidR="009E3C62" w:rsidRPr="007A245A">
        <w:rPr>
          <w:rFonts w:hint="cs"/>
          <w:sz w:val="24"/>
          <w:szCs w:val="24"/>
          <w:rtl/>
        </w:rPr>
        <w:t xml:space="preserve">קיום </w:t>
      </w:r>
      <w:r w:rsidR="009E3C62">
        <w:rPr>
          <w:rFonts w:hint="cs"/>
          <w:sz w:val="24"/>
          <w:szCs w:val="24"/>
          <w:rtl/>
        </w:rPr>
        <w:t xml:space="preserve">מאת </w:t>
      </w:r>
      <w:r w:rsidR="009E3C62" w:rsidRPr="007A245A">
        <w:rPr>
          <w:rFonts w:hint="cs"/>
          <w:sz w:val="24"/>
          <w:szCs w:val="24"/>
          <w:rtl/>
        </w:rPr>
        <w:t>ה' ועל כל הטוב שה' מעניק לאדם.</w:t>
      </w:r>
      <w:r>
        <w:rPr>
          <w:rFonts w:hint="cs"/>
          <w:sz w:val="24"/>
          <w:szCs w:val="24"/>
          <w:rtl/>
        </w:rPr>
        <w:t xml:space="preserve"> כך במזמור כ"ט-</w:t>
      </w:r>
    </w:p>
    <w:p w14:paraId="26A2BB98" w14:textId="77777777" w:rsidR="009E3C62" w:rsidRPr="007A245A" w:rsidRDefault="004F2E67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4F2E67">
        <w:rPr>
          <w:sz w:val="24"/>
          <w:szCs w:val="24"/>
          <w:rtl/>
        </w:rPr>
        <w:t>הָבוּ לַה' כְּבוֹד שְׁמוֹ הִשְׁ</w:t>
      </w:r>
      <w:r>
        <w:rPr>
          <w:sz w:val="24"/>
          <w:szCs w:val="24"/>
          <w:rtl/>
        </w:rPr>
        <w:t>תַּחֲווּ לַה' בְּהַדְרַת קֹדֶשׁ</w:t>
      </w:r>
      <w:r w:rsidR="009E3C62" w:rsidRPr="007A245A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(תהילים כ"ט, ב')</w:t>
      </w:r>
      <w:r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</w:t>
      </w:r>
    </w:p>
    <w:p w14:paraId="4C036B7E" w14:textId="77777777" w:rsidR="004F2E67" w:rsidRDefault="004F2E67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ובמזמור </w:t>
      </w:r>
      <w:r w:rsidR="009E3C62" w:rsidRPr="007A245A">
        <w:rPr>
          <w:rFonts w:hint="cs"/>
          <w:sz w:val="24"/>
          <w:szCs w:val="24"/>
          <w:rtl/>
        </w:rPr>
        <w:t>צ</w:t>
      </w:r>
      <w:r>
        <w:rPr>
          <w:rFonts w:hint="cs"/>
          <w:sz w:val="24"/>
          <w:szCs w:val="24"/>
          <w:rtl/>
        </w:rPr>
        <w:t>"</w:t>
      </w:r>
      <w:r w:rsidR="009E3C62" w:rsidRPr="007A245A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-</w:t>
      </w:r>
    </w:p>
    <w:p w14:paraId="3A3FA03C" w14:textId="77777777" w:rsidR="009E3C62" w:rsidRPr="007A245A" w:rsidRDefault="004F2E67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4F2E67">
        <w:rPr>
          <w:sz w:val="24"/>
          <w:szCs w:val="24"/>
          <w:rtl/>
        </w:rPr>
        <w:t xml:space="preserve">בֹּאוּ </w:t>
      </w:r>
      <w:proofErr w:type="spellStart"/>
      <w:r w:rsidRPr="004F2E67">
        <w:rPr>
          <w:sz w:val="24"/>
          <w:szCs w:val="24"/>
          <w:rtl/>
        </w:rPr>
        <w:t>נִשְׁתַּחֲוֶה</w:t>
      </w:r>
      <w:proofErr w:type="spellEnd"/>
      <w:r w:rsidRPr="004F2E67">
        <w:rPr>
          <w:sz w:val="24"/>
          <w:szCs w:val="24"/>
          <w:rtl/>
        </w:rPr>
        <w:t xml:space="preserve"> </w:t>
      </w:r>
      <w:proofErr w:type="spellStart"/>
      <w:r w:rsidRPr="004F2E67">
        <w:rPr>
          <w:sz w:val="24"/>
          <w:szCs w:val="24"/>
          <w:rtl/>
        </w:rPr>
        <w:t>וְנִכְרָעָה</w:t>
      </w:r>
      <w:proofErr w:type="spellEnd"/>
      <w:r w:rsidRPr="004F2E67">
        <w:rPr>
          <w:sz w:val="24"/>
          <w:szCs w:val="24"/>
          <w:rtl/>
        </w:rPr>
        <w:t xml:space="preserve"> נִבְרְכָה לִפְנֵי ה' עֹשֵׂנו</w:t>
      </w:r>
      <w:r>
        <w:rPr>
          <w:sz w:val="24"/>
          <w:szCs w:val="24"/>
          <w:rtl/>
        </w:rPr>
        <w:t>ּ</w:t>
      </w:r>
      <w:r w:rsidR="009E3C62" w:rsidRPr="007A245A"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(תהילים צ"ה, ו')</w:t>
      </w:r>
      <w:r>
        <w:rPr>
          <w:rFonts w:hint="cs"/>
          <w:sz w:val="24"/>
          <w:szCs w:val="24"/>
          <w:rtl/>
        </w:rPr>
        <w:t>.</w:t>
      </w:r>
    </w:p>
    <w:p w14:paraId="35F2E102" w14:textId="77777777" w:rsidR="009E3C62" w:rsidRPr="007A245A" w:rsidRDefault="004F2E67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במזמור זה יש שלוש פעולות שונות. </w:t>
      </w:r>
      <w:r w:rsidR="009E3C62" w:rsidRPr="007A245A">
        <w:rPr>
          <w:rFonts w:hint="cs"/>
          <w:sz w:val="24"/>
          <w:szCs w:val="24"/>
          <w:rtl/>
        </w:rPr>
        <w:t>השתחוויה משמעותה השתטחות מלאה על הקרקע בפישוט ידיים ורגליים כשפני המשתטח כלפי מטה</w:t>
      </w:r>
      <w:r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 w:rsidR="009E3C62" w:rsidRPr="007A245A">
        <w:rPr>
          <w:rFonts w:hint="cs"/>
          <w:sz w:val="24"/>
          <w:szCs w:val="24"/>
          <w:rtl/>
        </w:rPr>
        <w:t>כריעה השוקים של הקורע מונחות על הקרקע וגופו זקוף.</w:t>
      </w:r>
      <w:r w:rsidR="009E3C6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הביטוי </w:t>
      </w:r>
      <w:r w:rsidR="009E3C62">
        <w:rPr>
          <w:rFonts w:hint="cs"/>
          <w:sz w:val="24"/>
          <w:szCs w:val="24"/>
          <w:rtl/>
        </w:rPr>
        <w:t>"</w:t>
      </w:r>
      <w:r w:rsidR="009E3C62" w:rsidRPr="007A245A">
        <w:rPr>
          <w:rFonts w:hint="cs"/>
          <w:sz w:val="24"/>
          <w:szCs w:val="24"/>
          <w:rtl/>
        </w:rPr>
        <w:t>נברכה</w:t>
      </w:r>
      <w:r>
        <w:rPr>
          <w:rFonts w:hint="cs"/>
          <w:sz w:val="24"/>
          <w:szCs w:val="24"/>
          <w:rtl/>
        </w:rPr>
        <w:t xml:space="preserve">" </w:t>
      </w:r>
      <w:r w:rsidR="009E3C62" w:rsidRPr="007A245A">
        <w:rPr>
          <w:rFonts w:hint="cs"/>
          <w:sz w:val="24"/>
          <w:szCs w:val="24"/>
          <w:rtl/>
        </w:rPr>
        <w:t>משמעותו</w:t>
      </w:r>
      <w:r w:rsidR="009E3C62">
        <w:rPr>
          <w:rFonts w:hint="cs"/>
          <w:sz w:val="24"/>
          <w:szCs w:val="24"/>
          <w:rtl/>
        </w:rPr>
        <w:t xml:space="preserve"> לכרוע ברך</w:t>
      </w:r>
      <w:r w:rsidR="009E3C62" w:rsidRPr="007A245A">
        <w:rPr>
          <w:rFonts w:hint="cs"/>
          <w:sz w:val="24"/>
          <w:szCs w:val="24"/>
          <w:rtl/>
        </w:rPr>
        <w:t>.</w:t>
      </w:r>
    </w:p>
    <w:p w14:paraId="41AEE0F1" w14:textId="77777777" w:rsidR="004F2E67" w:rsidRDefault="004F2E67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במזמור צ"ו חוזר ענין היראה-</w:t>
      </w:r>
    </w:p>
    <w:p w14:paraId="6CF867DF" w14:textId="77777777" w:rsidR="009E3C62" w:rsidRPr="004F2E67" w:rsidRDefault="009E3C62" w:rsidP="00C94339">
      <w:pPr>
        <w:tabs>
          <w:tab w:val="right" w:pos="4620"/>
        </w:tabs>
        <w:ind w:left="720"/>
        <w:rPr>
          <w:szCs w:val="20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4F2E67" w:rsidRPr="004F2E67">
        <w:rPr>
          <w:sz w:val="24"/>
          <w:szCs w:val="24"/>
          <w:rtl/>
        </w:rPr>
        <w:t>הָבוּ לַה' כְּבוֹד שְׁמוֹ שְׂאוּ מִנְחָה וּבֹאוּ לְחַצְרוֹתָיו: הִשְׁתַּחֲווּ לַה' בְּהַדְרַת קֹדֶש</w:t>
      </w:r>
      <w:r w:rsidR="004F2E67">
        <w:rPr>
          <w:sz w:val="24"/>
          <w:szCs w:val="24"/>
          <w:rtl/>
        </w:rPr>
        <w:t>ׁ חִילוּ מִפָּנָיו כָּל הָאָרֶץ</w:t>
      </w:r>
      <w:r w:rsidRPr="007A245A">
        <w:rPr>
          <w:rFonts w:hint="cs"/>
          <w:sz w:val="24"/>
          <w:szCs w:val="24"/>
          <w:rtl/>
        </w:rPr>
        <w:t>"</w:t>
      </w:r>
      <w:r w:rsidR="004F2E67">
        <w:rPr>
          <w:sz w:val="24"/>
          <w:szCs w:val="24"/>
          <w:rtl/>
        </w:rPr>
        <w:tab/>
      </w:r>
      <w:r w:rsidR="004F2E67">
        <w:rPr>
          <w:rFonts w:hint="cs"/>
          <w:szCs w:val="20"/>
          <w:rtl/>
        </w:rPr>
        <w:t>(תהילים צ"ו, ח'-ט')</w:t>
      </w:r>
      <w:r w:rsidR="004F2E67">
        <w:rPr>
          <w:rFonts w:hint="cs"/>
          <w:sz w:val="24"/>
          <w:szCs w:val="24"/>
          <w:rtl/>
        </w:rPr>
        <w:t>.</w:t>
      </w:r>
    </w:p>
    <w:p w14:paraId="10B5CC8D" w14:textId="77777777" w:rsidR="009E3C62" w:rsidRPr="007A245A" w:rsidRDefault="004F2E67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מעבר ל</w:t>
      </w:r>
      <w:r w:rsidR="009E3C62" w:rsidRPr="007A245A">
        <w:rPr>
          <w:rFonts w:hint="cs"/>
          <w:sz w:val="24"/>
          <w:szCs w:val="24"/>
          <w:rtl/>
        </w:rPr>
        <w:t>קשר בין השתחו</w:t>
      </w:r>
      <w:r w:rsidR="009E3C62">
        <w:rPr>
          <w:rFonts w:hint="cs"/>
          <w:sz w:val="24"/>
          <w:szCs w:val="24"/>
          <w:rtl/>
        </w:rPr>
        <w:t>ו</w:t>
      </w:r>
      <w:r w:rsidR="009E3C62" w:rsidRPr="007A245A">
        <w:rPr>
          <w:rFonts w:hint="cs"/>
          <w:sz w:val="24"/>
          <w:szCs w:val="24"/>
          <w:rtl/>
        </w:rPr>
        <w:t>יה ליראה</w:t>
      </w:r>
      <w:r w:rsidR="009E3C62">
        <w:rPr>
          <w:rFonts w:hint="cs"/>
          <w:sz w:val="24"/>
          <w:szCs w:val="24"/>
          <w:rtl/>
        </w:rPr>
        <w:t xml:space="preserve">, אנחנו רואים </w:t>
      </w:r>
      <w:r>
        <w:rPr>
          <w:rFonts w:hint="cs"/>
          <w:sz w:val="24"/>
          <w:szCs w:val="24"/>
          <w:rtl/>
        </w:rPr>
        <w:t xml:space="preserve">גם </w:t>
      </w:r>
      <w:r w:rsidR="009E3C62">
        <w:rPr>
          <w:rFonts w:hint="cs"/>
          <w:sz w:val="24"/>
          <w:szCs w:val="24"/>
          <w:rtl/>
        </w:rPr>
        <w:t>קשר בין השתחוויה לכבוד ה'. בעצם העובדה שהאדם משתחווה, הוא מכיר בכבוד ה' ומבטא בפועל את עצם ההכרה בכבודו על ידי התבטלותו אליו, דבר המגדיל את כבודו.</w:t>
      </w:r>
    </w:p>
    <w:p w14:paraId="2974FE7D" w14:textId="77777777" w:rsidR="002D2249" w:rsidRDefault="002D2249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הקשר פיזי אחר הוא המקום, דבר המתבטא במזמור צ"ט-</w:t>
      </w:r>
    </w:p>
    <w:p w14:paraId="0853BCE8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4F2E67" w:rsidRPr="004F2E67">
        <w:rPr>
          <w:sz w:val="24"/>
          <w:szCs w:val="24"/>
          <w:rtl/>
        </w:rPr>
        <w:t>רוֹמְמוּ ה' אֱ</w:t>
      </w:r>
      <w:r w:rsidR="004F2E67">
        <w:rPr>
          <w:rFonts w:hint="cs"/>
          <w:sz w:val="24"/>
          <w:szCs w:val="24"/>
          <w:rtl/>
        </w:rPr>
        <w:t>-</w:t>
      </w:r>
      <w:r w:rsidR="004F2E67" w:rsidRPr="004F2E67">
        <w:rPr>
          <w:sz w:val="24"/>
          <w:szCs w:val="24"/>
          <w:rtl/>
        </w:rPr>
        <w:t>לֹהֵינוּ וְהִשְׁתַּחֲוו</w:t>
      </w:r>
      <w:r w:rsidR="004F2E67">
        <w:rPr>
          <w:sz w:val="24"/>
          <w:szCs w:val="24"/>
          <w:rtl/>
        </w:rPr>
        <w:t>ּ לַהֲדֹם רַגְלָיו קָדוֹשׁ הוּא</w:t>
      </w:r>
      <w:r w:rsidR="002D2249">
        <w:rPr>
          <w:rFonts w:hint="cs"/>
          <w:sz w:val="24"/>
          <w:szCs w:val="24"/>
          <w:rtl/>
        </w:rPr>
        <w:t xml:space="preserve">... </w:t>
      </w:r>
      <w:r w:rsidR="002D2249" w:rsidRPr="002D2249">
        <w:rPr>
          <w:sz w:val="24"/>
          <w:szCs w:val="24"/>
          <w:rtl/>
        </w:rPr>
        <w:t>רוֹמְמוּ ה' אֱ</w:t>
      </w:r>
      <w:r w:rsidR="002D2249">
        <w:rPr>
          <w:rFonts w:hint="cs"/>
          <w:sz w:val="24"/>
          <w:szCs w:val="24"/>
          <w:rtl/>
        </w:rPr>
        <w:t>-</w:t>
      </w:r>
      <w:r w:rsidR="002D2249" w:rsidRPr="002D2249">
        <w:rPr>
          <w:sz w:val="24"/>
          <w:szCs w:val="24"/>
          <w:rtl/>
        </w:rPr>
        <w:t>לֹהֵינוּ וְהִשְׁתַּחֲווּ לְהַר קָדְש</w:t>
      </w:r>
      <w:r w:rsidR="002D2249">
        <w:rPr>
          <w:sz w:val="24"/>
          <w:szCs w:val="24"/>
          <w:rtl/>
        </w:rPr>
        <w:t>ׁוֹ כִּי קָדוֹשׁ ה' אֱ</w:t>
      </w:r>
      <w:r w:rsidR="002D2249">
        <w:rPr>
          <w:rFonts w:hint="cs"/>
          <w:sz w:val="24"/>
          <w:szCs w:val="24"/>
          <w:rtl/>
        </w:rPr>
        <w:t>-</w:t>
      </w:r>
      <w:r w:rsidR="002D2249">
        <w:rPr>
          <w:sz w:val="24"/>
          <w:szCs w:val="24"/>
          <w:rtl/>
        </w:rPr>
        <w:t>לֹהֵינוּ</w:t>
      </w:r>
      <w:r w:rsidRPr="007A245A">
        <w:rPr>
          <w:rFonts w:hint="cs"/>
          <w:sz w:val="24"/>
          <w:szCs w:val="24"/>
          <w:rtl/>
        </w:rPr>
        <w:t>"</w:t>
      </w:r>
      <w:r w:rsidR="002D2249">
        <w:rPr>
          <w:sz w:val="24"/>
          <w:szCs w:val="24"/>
          <w:rtl/>
        </w:rPr>
        <w:tab/>
      </w:r>
      <w:r w:rsidR="002D2249">
        <w:rPr>
          <w:rFonts w:hint="cs"/>
          <w:szCs w:val="20"/>
          <w:rtl/>
        </w:rPr>
        <w:t>(תהילים צ"ט, ה'-ט')</w:t>
      </w:r>
      <w:r w:rsidRPr="007A245A">
        <w:rPr>
          <w:rFonts w:hint="cs"/>
          <w:sz w:val="24"/>
          <w:szCs w:val="24"/>
          <w:rtl/>
        </w:rPr>
        <w:t>.</w:t>
      </w:r>
    </w:p>
    <w:p w14:paraId="0F82CC4D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במקרה זה</w:t>
      </w:r>
      <w:r w:rsidRPr="007A245A">
        <w:rPr>
          <w:rFonts w:hint="cs"/>
          <w:sz w:val="24"/>
          <w:szCs w:val="24"/>
          <w:rtl/>
        </w:rPr>
        <w:t xml:space="preserve"> ההשתחו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יה הינה להדום רגליו של ה'</w:t>
      </w:r>
      <w:r>
        <w:rPr>
          <w:rFonts w:hint="cs"/>
          <w:sz w:val="24"/>
          <w:szCs w:val="24"/>
          <w:rtl/>
        </w:rPr>
        <w:t>,</w:t>
      </w:r>
      <w:r w:rsidRPr="007A245A">
        <w:rPr>
          <w:rFonts w:hint="cs"/>
          <w:sz w:val="24"/>
          <w:szCs w:val="24"/>
          <w:rtl/>
        </w:rPr>
        <w:t xml:space="preserve"> כלומר אל מול פני ארון הברית.</w:t>
      </w:r>
      <w:r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>לשון ז</w:t>
      </w:r>
      <w:r w:rsidR="002D2249">
        <w:rPr>
          <w:rFonts w:hint="cs"/>
          <w:sz w:val="24"/>
          <w:szCs w:val="24"/>
          <w:rtl/>
        </w:rPr>
        <w:t>ו מקבילה לפסוק במזמור קל"ב "</w:t>
      </w:r>
      <w:r w:rsidR="002D2249" w:rsidRPr="002D2249">
        <w:rPr>
          <w:sz w:val="24"/>
          <w:szCs w:val="24"/>
          <w:rtl/>
        </w:rPr>
        <w:t>נָבוֹאָה לְמִשְׁכְּנוֹתָיו</w:t>
      </w:r>
      <w:r w:rsidR="002D2249">
        <w:rPr>
          <w:sz w:val="24"/>
          <w:szCs w:val="24"/>
          <w:rtl/>
        </w:rPr>
        <w:t xml:space="preserve"> </w:t>
      </w:r>
      <w:proofErr w:type="spellStart"/>
      <w:r w:rsidR="002D2249">
        <w:rPr>
          <w:sz w:val="24"/>
          <w:szCs w:val="24"/>
          <w:rtl/>
        </w:rPr>
        <w:t>נִשְׁתַּחֲוֶה</w:t>
      </w:r>
      <w:proofErr w:type="spellEnd"/>
      <w:r w:rsidR="002D2249">
        <w:rPr>
          <w:sz w:val="24"/>
          <w:szCs w:val="24"/>
          <w:rtl/>
        </w:rPr>
        <w:t xml:space="preserve"> לַהֲדֹם רַגְלָיו</w:t>
      </w:r>
      <w:r w:rsidRPr="007A245A">
        <w:rPr>
          <w:rFonts w:hint="cs"/>
          <w:sz w:val="24"/>
          <w:szCs w:val="24"/>
          <w:rtl/>
        </w:rPr>
        <w:t>"</w:t>
      </w:r>
      <w:r w:rsidR="002D2249">
        <w:rPr>
          <w:rFonts w:hint="cs"/>
          <w:sz w:val="24"/>
          <w:szCs w:val="24"/>
          <w:rtl/>
        </w:rPr>
        <w:t xml:space="preserve"> </w:t>
      </w:r>
      <w:r w:rsidR="002D2249">
        <w:rPr>
          <w:rFonts w:hint="cs"/>
          <w:szCs w:val="20"/>
          <w:rtl/>
        </w:rPr>
        <w:t>(תהילים קל"ב, ז')</w:t>
      </w:r>
      <w:r>
        <w:rPr>
          <w:rFonts w:hint="cs"/>
          <w:sz w:val="24"/>
          <w:szCs w:val="24"/>
          <w:rtl/>
        </w:rPr>
        <w:t xml:space="preserve">. </w:t>
      </w:r>
      <w:r w:rsidRPr="007A245A">
        <w:rPr>
          <w:rFonts w:hint="cs"/>
          <w:sz w:val="24"/>
          <w:szCs w:val="24"/>
          <w:rtl/>
        </w:rPr>
        <w:t xml:space="preserve">בשני הפסוקים הכתוב מדבר על </w:t>
      </w:r>
      <w:r w:rsidRPr="007A245A">
        <w:rPr>
          <w:rFonts w:hint="cs"/>
          <w:sz w:val="24"/>
          <w:szCs w:val="24"/>
          <w:rtl/>
        </w:rPr>
        <w:lastRenderedPageBreak/>
        <w:t>השתחו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יה לארון</w:t>
      </w:r>
      <w:r w:rsidR="002D2249">
        <w:rPr>
          <w:rFonts w:hint="cs"/>
          <w:sz w:val="24"/>
          <w:szCs w:val="24"/>
          <w:rtl/>
        </w:rPr>
        <w:t>. לעומת זא</w:t>
      </w:r>
      <w:r>
        <w:rPr>
          <w:rFonts w:hint="cs"/>
          <w:sz w:val="24"/>
          <w:szCs w:val="24"/>
          <w:rtl/>
        </w:rPr>
        <w:t xml:space="preserve">ת, </w:t>
      </w:r>
      <w:r w:rsidR="002D2249">
        <w:rPr>
          <w:rFonts w:hint="cs"/>
          <w:sz w:val="24"/>
          <w:szCs w:val="24"/>
          <w:rtl/>
        </w:rPr>
        <w:t>בסוף מזמור צ"ט</w:t>
      </w:r>
      <w:r w:rsidRPr="007A245A">
        <w:rPr>
          <w:rFonts w:hint="cs"/>
          <w:sz w:val="24"/>
          <w:szCs w:val="24"/>
          <w:rtl/>
        </w:rPr>
        <w:t xml:space="preserve"> הלשון הינה "</w:t>
      </w:r>
      <w:r w:rsidR="002D2249" w:rsidRPr="002D2249">
        <w:rPr>
          <w:sz w:val="24"/>
          <w:szCs w:val="24"/>
          <w:rtl/>
        </w:rPr>
        <w:t>וְהִשְׁתַּחֲווּ לְהַר קָדְש</w:t>
      </w:r>
      <w:r w:rsidR="002D2249">
        <w:rPr>
          <w:sz w:val="24"/>
          <w:szCs w:val="24"/>
          <w:rtl/>
        </w:rPr>
        <w:t>ׁוֹ</w:t>
      </w:r>
      <w:r w:rsidRPr="007A245A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, ש</w:t>
      </w:r>
      <w:r w:rsidRPr="007A245A">
        <w:rPr>
          <w:rFonts w:hint="cs"/>
          <w:sz w:val="24"/>
          <w:szCs w:val="24"/>
          <w:rtl/>
        </w:rPr>
        <w:t>זהו ניסוח כללי</w:t>
      </w:r>
      <w:r w:rsidR="002D2249">
        <w:rPr>
          <w:rFonts w:hint="cs"/>
          <w:sz w:val="24"/>
          <w:szCs w:val="24"/>
          <w:rtl/>
        </w:rPr>
        <w:t xml:space="preserve"> יותר</w:t>
      </w:r>
      <w:r w:rsidRPr="007A245A">
        <w:rPr>
          <w:rFonts w:hint="cs"/>
          <w:sz w:val="24"/>
          <w:szCs w:val="24"/>
          <w:rtl/>
        </w:rPr>
        <w:t>.</w:t>
      </w:r>
    </w:p>
    <w:p w14:paraId="27E46C68" w14:textId="77777777" w:rsidR="00953D12" w:rsidRDefault="002D2249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בכמה מזמורים</w:t>
      </w:r>
      <w:r w:rsidR="009E3C62" w:rsidRPr="007A245A">
        <w:rPr>
          <w:rFonts w:hint="cs"/>
          <w:sz w:val="24"/>
          <w:szCs w:val="24"/>
          <w:rtl/>
        </w:rPr>
        <w:t xml:space="preserve"> ההשתחו</w:t>
      </w:r>
      <w:r>
        <w:rPr>
          <w:rFonts w:hint="cs"/>
          <w:sz w:val="24"/>
          <w:szCs w:val="24"/>
          <w:rtl/>
        </w:rPr>
        <w:t>ו</w:t>
      </w:r>
      <w:r w:rsidR="009E3C62" w:rsidRPr="007A245A">
        <w:rPr>
          <w:rFonts w:hint="cs"/>
          <w:sz w:val="24"/>
          <w:szCs w:val="24"/>
          <w:rtl/>
        </w:rPr>
        <w:t xml:space="preserve">יה אל ה' היא של </w:t>
      </w:r>
      <w:proofErr w:type="spellStart"/>
      <w:r w:rsidR="009E3C62" w:rsidRPr="007A245A">
        <w:rPr>
          <w:rFonts w:hint="cs"/>
          <w:sz w:val="24"/>
          <w:szCs w:val="24"/>
          <w:rtl/>
        </w:rPr>
        <w:t>הגוים</w:t>
      </w:r>
      <w:proofErr w:type="spellEnd"/>
      <w:r w:rsidR="009E3C62" w:rsidRPr="007A245A">
        <w:rPr>
          <w:rFonts w:hint="cs"/>
          <w:sz w:val="24"/>
          <w:szCs w:val="24"/>
          <w:rtl/>
        </w:rPr>
        <w:t>.</w:t>
      </w:r>
      <w:r w:rsidR="009E3C62">
        <w:rPr>
          <w:rFonts w:hint="cs"/>
          <w:sz w:val="24"/>
          <w:szCs w:val="24"/>
          <w:rtl/>
        </w:rPr>
        <w:t xml:space="preserve"> </w:t>
      </w:r>
      <w:r w:rsidR="009E3C62" w:rsidRPr="007A245A">
        <w:rPr>
          <w:rFonts w:hint="cs"/>
          <w:sz w:val="24"/>
          <w:szCs w:val="24"/>
          <w:rtl/>
        </w:rPr>
        <w:t>כך</w:t>
      </w:r>
      <w:r>
        <w:rPr>
          <w:rFonts w:hint="cs"/>
          <w:sz w:val="24"/>
          <w:szCs w:val="24"/>
          <w:rtl/>
        </w:rPr>
        <w:t xml:space="preserve"> במזמור כ"ב-</w:t>
      </w:r>
      <w:r w:rsidR="009E3C62" w:rsidRPr="007A245A">
        <w:rPr>
          <w:rFonts w:hint="cs"/>
          <w:sz w:val="24"/>
          <w:szCs w:val="24"/>
          <w:rtl/>
        </w:rPr>
        <w:t xml:space="preserve"> </w:t>
      </w:r>
    </w:p>
    <w:p w14:paraId="011FA1BC" w14:textId="58584E6D" w:rsidR="00953D12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2D2249" w:rsidRPr="002D2249">
        <w:rPr>
          <w:sz w:val="24"/>
          <w:szCs w:val="24"/>
          <w:rtl/>
        </w:rPr>
        <w:t>וְיִשְׁתַּחֲווּ לְפָ</w:t>
      </w:r>
      <w:r w:rsidR="002D2249">
        <w:rPr>
          <w:sz w:val="24"/>
          <w:szCs w:val="24"/>
          <w:rtl/>
        </w:rPr>
        <w:t>נֶיךָ כָּל מִשְׁפְּחוֹת גּוֹיִם</w:t>
      </w:r>
      <w:r w:rsidRPr="007A245A">
        <w:rPr>
          <w:rFonts w:hint="cs"/>
          <w:sz w:val="24"/>
          <w:szCs w:val="24"/>
          <w:rtl/>
        </w:rPr>
        <w:t>"</w:t>
      </w:r>
      <w:r w:rsidR="002D2249">
        <w:rPr>
          <w:rFonts w:hint="cs"/>
          <w:sz w:val="24"/>
          <w:szCs w:val="24"/>
          <w:rtl/>
        </w:rPr>
        <w:t xml:space="preserve"> </w:t>
      </w:r>
      <w:r w:rsidR="00953D12">
        <w:rPr>
          <w:sz w:val="24"/>
          <w:szCs w:val="24"/>
          <w:rtl/>
        </w:rPr>
        <w:tab/>
      </w:r>
      <w:r w:rsidR="00416D55">
        <w:rPr>
          <w:sz w:val="24"/>
          <w:szCs w:val="24"/>
          <w:rtl/>
        </w:rPr>
        <w:br/>
      </w:r>
      <w:r w:rsidR="00416D55">
        <w:rPr>
          <w:rFonts w:hint="cs"/>
          <w:sz w:val="24"/>
          <w:szCs w:val="24"/>
          <w:rtl/>
        </w:rPr>
        <w:t xml:space="preserve"> </w:t>
      </w:r>
      <w:r w:rsidR="00416D55">
        <w:rPr>
          <w:rFonts w:hint="cs"/>
          <w:sz w:val="24"/>
          <w:szCs w:val="24"/>
          <w:rtl/>
        </w:rPr>
        <w:tab/>
      </w:r>
      <w:r w:rsidR="002D2249">
        <w:rPr>
          <w:rFonts w:hint="cs"/>
          <w:szCs w:val="20"/>
          <w:rtl/>
        </w:rPr>
        <w:t>(תהילים כ"ב, כ"ח)</w:t>
      </w:r>
      <w:r w:rsidR="00953D12">
        <w:rPr>
          <w:rFonts w:hint="cs"/>
          <w:sz w:val="24"/>
          <w:szCs w:val="24"/>
          <w:rtl/>
        </w:rPr>
        <w:t>.</w:t>
      </w:r>
    </w:p>
    <w:p w14:paraId="358C5581" w14:textId="77777777" w:rsidR="00953D12" w:rsidRDefault="00953D1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ובמזמור ע"ב-</w:t>
      </w:r>
    </w:p>
    <w:p w14:paraId="63B91625" w14:textId="77777777" w:rsidR="00953D12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953D12" w:rsidRPr="00953D12">
        <w:rPr>
          <w:sz w:val="24"/>
          <w:szCs w:val="24"/>
          <w:rtl/>
        </w:rPr>
        <w:t>וְיִשְׁתַּחֲווּ לוֹ כָל מְל</w:t>
      </w:r>
      <w:r w:rsidR="00953D12">
        <w:rPr>
          <w:sz w:val="24"/>
          <w:szCs w:val="24"/>
          <w:rtl/>
        </w:rPr>
        <w:t>ָכִים כָּל גּוֹיִם יַעַבְדוּהוּ</w:t>
      </w:r>
      <w:r w:rsidR="00953D12">
        <w:rPr>
          <w:rFonts w:hint="cs"/>
          <w:sz w:val="24"/>
          <w:szCs w:val="24"/>
          <w:rtl/>
        </w:rPr>
        <w:t>"</w:t>
      </w:r>
      <w:r w:rsidR="00953D12">
        <w:rPr>
          <w:rFonts w:hint="cs"/>
          <w:sz w:val="24"/>
          <w:szCs w:val="24"/>
          <w:rtl/>
        </w:rPr>
        <w:tab/>
      </w:r>
      <w:r w:rsidR="00953D12">
        <w:rPr>
          <w:rFonts w:hint="cs"/>
          <w:szCs w:val="20"/>
          <w:rtl/>
        </w:rPr>
        <w:t>(תהילים ע"ב, י"א)</w:t>
      </w:r>
      <w:r w:rsidR="00953D12">
        <w:rPr>
          <w:rFonts w:hint="cs"/>
          <w:sz w:val="24"/>
          <w:szCs w:val="24"/>
          <w:rtl/>
        </w:rPr>
        <w:t>.</w:t>
      </w:r>
    </w:p>
    <w:p w14:paraId="4E937E67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במובנים הללו, מסתבר כי על כל העמים כולם להגיע בסופו של דבר להכרה בכפיפותם ה</w:t>
      </w:r>
      <w:r w:rsidR="00953D12">
        <w:rPr>
          <w:rFonts w:hint="cs"/>
          <w:sz w:val="24"/>
          <w:szCs w:val="24"/>
          <w:rtl/>
        </w:rPr>
        <w:t>מוחלטת אל הקב"ה, כאשר</w:t>
      </w:r>
      <w:r>
        <w:rPr>
          <w:rFonts w:hint="cs"/>
          <w:sz w:val="24"/>
          <w:szCs w:val="24"/>
          <w:rtl/>
        </w:rPr>
        <w:t xml:space="preserve"> ההשתחוויה הוא אחד הביטויים הבולטים לכך.</w:t>
      </w:r>
    </w:p>
    <w:p w14:paraId="0B652404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על מנת להבין את המשמעות הרוחנית של ההשתחו</w:t>
      </w:r>
      <w:r w:rsidR="00953D12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יה נ</w:t>
      </w:r>
      <w:r w:rsidR="00953D12">
        <w:rPr>
          <w:rFonts w:hint="cs"/>
          <w:sz w:val="24"/>
          <w:szCs w:val="24"/>
          <w:rtl/>
        </w:rPr>
        <w:t>עבור לה</w:t>
      </w:r>
      <w:r w:rsidRPr="007A245A">
        <w:rPr>
          <w:rFonts w:hint="cs"/>
          <w:sz w:val="24"/>
          <w:szCs w:val="24"/>
          <w:rtl/>
        </w:rPr>
        <w:t xml:space="preserve">תבונן היכן היא מוזכרת </w:t>
      </w:r>
      <w:r>
        <w:rPr>
          <w:rFonts w:hint="cs"/>
          <w:sz w:val="24"/>
          <w:szCs w:val="24"/>
          <w:rtl/>
        </w:rPr>
        <w:t xml:space="preserve">ביתר התנ"ך </w:t>
      </w:r>
      <w:r w:rsidRPr="007A245A">
        <w:rPr>
          <w:rFonts w:hint="cs"/>
          <w:sz w:val="24"/>
          <w:szCs w:val="24"/>
          <w:rtl/>
        </w:rPr>
        <w:t xml:space="preserve">ובאילו הקשרים. </w:t>
      </w:r>
    </w:p>
    <w:p w14:paraId="422364D3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</w:p>
    <w:p w14:paraId="62DFD568" w14:textId="77777777" w:rsidR="009E3C62" w:rsidRPr="002D2249" w:rsidRDefault="002D2249" w:rsidP="00C9433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D2249">
        <w:rPr>
          <w:rFonts w:asciiTheme="minorBidi" w:hAnsiTheme="minorBidi" w:cstheme="minorBidi"/>
          <w:b/>
          <w:bCs/>
          <w:sz w:val="24"/>
          <w:szCs w:val="24"/>
          <w:rtl/>
        </w:rPr>
        <w:t>השתחוויה בתורה</w:t>
      </w:r>
    </w:p>
    <w:p w14:paraId="400AE00E" w14:textId="77777777" w:rsidR="005C750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בפרשת העקדה</w:t>
      </w:r>
      <w:r w:rsidR="005C7502">
        <w:rPr>
          <w:rFonts w:hint="cs"/>
          <w:sz w:val="24"/>
          <w:szCs w:val="24"/>
          <w:rtl/>
        </w:rPr>
        <w:t xml:space="preserve"> אומרת התורה-</w:t>
      </w:r>
    </w:p>
    <w:p w14:paraId="7C425ACA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5C7502" w:rsidRPr="005C7502">
        <w:rPr>
          <w:sz w:val="24"/>
          <w:szCs w:val="24"/>
          <w:rtl/>
        </w:rPr>
        <w:t xml:space="preserve">וַיֹּאמֶר אַבְרָהָם אֶל נְעָרָיו שְׁבוּ לָכֶם פֹּה עִם הַחֲמוֹר וַאֲנִי וְהַנַּעַר </w:t>
      </w:r>
      <w:proofErr w:type="spellStart"/>
      <w:r w:rsidR="005C7502" w:rsidRPr="005C7502">
        <w:rPr>
          <w:sz w:val="24"/>
          <w:szCs w:val="24"/>
          <w:rtl/>
        </w:rPr>
        <w:t>נֵלְכָה</w:t>
      </w:r>
      <w:proofErr w:type="spellEnd"/>
      <w:r w:rsidR="005C7502" w:rsidRPr="005C7502">
        <w:rPr>
          <w:sz w:val="24"/>
          <w:szCs w:val="24"/>
          <w:rtl/>
        </w:rPr>
        <w:t xml:space="preserve"> עַד כֹּה </w:t>
      </w:r>
      <w:proofErr w:type="spellStart"/>
      <w:r w:rsidR="005C7502" w:rsidRPr="005C7502">
        <w:rPr>
          <w:sz w:val="24"/>
          <w:szCs w:val="24"/>
          <w:rtl/>
        </w:rPr>
        <w:t>וְנִש</w:t>
      </w:r>
      <w:r w:rsidR="005C7502">
        <w:rPr>
          <w:sz w:val="24"/>
          <w:szCs w:val="24"/>
          <w:rtl/>
        </w:rPr>
        <w:t>ְׁתַּחֲוֶה</w:t>
      </w:r>
      <w:proofErr w:type="spellEnd"/>
      <w:r w:rsidR="005C7502">
        <w:rPr>
          <w:sz w:val="24"/>
          <w:szCs w:val="24"/>
          <w:rtl/>
        </w:rPr>
        <w:t xml:space="preserve"> </w:t>
      </w:r>
      <w:proofErr w:type="spellStart"/>
      <w:r w:rsidR="005C7502">
        <w:rPr>
          <w:sz w:val="24"/>
          <w:szCs w:val="24"/>
          <w:rtl/>
        </w:rPr>
        <w:t>וְנָשׁוּבָה</w:t>
      </w:r>
      <w:proofErr w:type="spellEnd"/>
      <w:r w:rsidR="005C7502">
        <w:rPr>
          <w:sz w:val="24"/>
          <w:szCs w:val="24"/>
          <w:rtl/>
        </w:rPr>
        <w:t xml:space="preserve"> אֲלֵיכֶם</w:t>
      </w:r>
      <w:r w:rsidRPr="007A245A">
        <w:rPr>
          <w:rFonts w:hint="cs"/>
          <w:sz w:val="24"/>
          <w:szCs w:val="24"/>
          <w:rtl/>
        </w:rPr>
        <w:t>"</w:t>
      </w:r>
      <w:r w:rsidR="005C7502">
        <w:rPr>
          <w:sz w:val="24"/>
          <w:szCs w:val="24"/>
          <w:rtl/>
        </w:rPr>
        <w:tab/>
      </w:r>
      <w:r w:rsidR="005C7502">
        <w:rPr>
          <w:rFonts w:hint="cs"/>
          <w:szCs w:val="20"/>
          <w:rtl/>
        </w:rPr>
        <w:t>(בראשית כ"ב, ה')</w:t>
      </w:r>
      <w:r w:rsidRPr="007A245A">
        <w:rPr>
          <w:rFonts w:hint="cs"/>
          <w:sz w:val="24"/>
          <w:szCs w:val="24"/>
          <w:rtl/>
        </w:rPr>
        <w:t>.</w:t>
      </w:r>
    </w:p>
    <w:p w14:paraId="18A1F231" w14:textId="77777777" w:rsidR="005C7502" w:rsidRDefault="005C750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מבאר על אתר </w:t>
      </w:r>
      <w:proofErr w:type="spellStart"/>
      <w:r>
        <w:rPr>
          <w:rFonts w:hint="cs"/>
          <w:sz w:val="24"/>
          <w:szCs w:val="24"/>
          <w:rtl/>
        </w:rPr>
        <w:t>הרד"ק</w:t>
      </w:r>
      <w:proofErr w:type="spellEnd"/>
      <w:r>
        <w:rPr>
          <w:rFonts w:hint="cs"/>
          <w:sz w:val="24"/>
          <w:szCs w:val="24"/>
          <w:rtl/>
        </w:rPr>
        <w:t>-</w:t>
      </w:r>
    </w:p>
    <w:p w14:paraId="17D5108E" w14:textId="77777777" w:rsidR="009E3C62" w:rsidRPr="007A245A" w:rsidRDefault="005C750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proofErr w:type="spellStart"/>
      <w:r w:rsidRPr="005C7502">
        <w:rPr>
          <w:sz w:val="24"/>
          <w:szCs w:val="24"/>
          <w:rtl/>
        </w:rPr>
        <w:t>ונשתחוה</w:t>
      </w:r>
      <w:proofErr w:type="spellEnd"/>
      <w:r w:rsidRPr="005C7502">
        <w:rPr>
          <w:sz w:val="24"/>
          <w:szCs w:val="24"/>
          <w:rtl/>
        </w:rPr>
        <w:t xml:space="preserve"> - והבינו הנערים כי יעשו זבח עם </w:t>
      </w:r>
      <w:proofErr w:type="spellStart"/>
      <w:r w:rsidRPr="005C7502">
        <w:rPr>
          <w:sz w:val="24"/>
          <w:szCs w:val="24"/>
          <w:rtl/>
        </w:rPr>
        <w:t>ההשתחויה</w:t>
      </w:r>
      <w:proofErr w:type="spellEnd"/>
      <w:r w:rsidRPr="005C7502">
        <w:rPr>
          <w:sz w:val="24"/>
          <w:szCs w:val="24"/>
          <w:rtl/>
        </w:rPr>
        <w:t xml:space="preserve">, כי הוליכו עמהם עצים ואש, כי ברוב מי שילך למקום </w:t>
      </w:r>
      <w:proofErr w:type="spellStart"/>
      <w:r w:rsidRPr="005C7502">
        <w:rPr>
          <w:sz w:val="24"/>
          <w:szCs w:val="24"/>
          <w:rtl/>
        </w:rPr>
        <w:t>להשתחות</w:t>
      </w:r>
      <w:proofErr w:type="spellEnd"/>
      <w:r w:rsidRPr="005C7502">
        <w:rPr>
          <w:sz w:val="24"/>
          <w:szCs w:val="24"/>
          <w:rtl/>
        </w:rPr>
        <w:t xml:space="preserve"> שם יביא זבח, כמו שאמר בדבר אלקנה, </w:t>
      </w:r>
      <w:r>
        <w:rPr>
          <w:rFonts w:hint="cs"/>
          <w:sz w:val="24"/>
          <w:szCs w:val="24"/>
          <w:rtl/>
        </w:rPr>
        <w:t>"</w:t>
      </w:r>
      <w:proofErr w:type="spellStart"/>
      <w:r w:rsidRPr="005C7502">
        <w:rPr>
          <w:sz w:val="24"/>
          <w:szCs w:val="24"/>
          <w:rtl/>
        </w:rPr>
        <w:t>לְהִשְׁתַּחֲוֹת</w:t>
      </w:r>
      <w:proofErr w:type="spellEnd"/>
      <w:r w:rsidRPr="005C7502">
        <w:rPr>
          <w:sz w:val="24"/>
          <w:szCs w:val="24"/>
          <w:rtl/>
        </w:rPr>
        <w:t xml:space="preserve"> וְלִזְבֹּחַ לַה'</w:t>
      </w:r>
      <w:r>
        <w:rPr>
          <w:rFonts w:hint="cs"/>
          <w:sz w:val="24"/>
          <w:szCs w:val="24"/>
          <w:rtl/>
        </w:rPr>
        <w:t>"</w:t>
      </w:r>
      <w:r w:rsidRPr="005C7502">
        <w:rPr>
          <w:sz w:val="24"/>
          <w:szCs w:val="24"/>
          <w:rtl/>
        </w:rPr>
        <w:t xml:space="preserve"> </w:t>
      </w:r>
      <w:r>
        <w:rPr>
          <w:rFonts w:hint="cs"/>
          <w:szCs w:val="20"/>
          <w:rtl/>
        </w:rPr>
        <w:t xml:space="preserve">(שמואל א </w:t>
      </w:r>
      <w:proofErr w:type="spellStart"/>
      <w:r>
        <w:rPr>
          <w:rFonts w:hint="cs"/>
          <w:szCs w:val="20"/>
          <w:rtl/>
        </w:rPr>
        <w:t>א</w:t>
      </w:r>
      <w:proofErr w:type="spellEnd"/>
      <w:r>
        <w:rPr>
          <w:rFonts w:hint="cs"/>
          <w:szCs w:val="20"/>
          <w:rtl/>
        </w:rPr>
        <w:t>', ג')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(בראשית כ"ב, ה')</w:t>
      </w:r>
      <w:r>
        <w:rPr>
          <w:rFonts w:hint="cs"/>
          <w:sz w:val="24"/>
          <w:szCs w:val="24"/>
          <w:rtl/>
        </w:rPr>
        <w:t>.</w:t>
      </w:r>
    </w:p>
    <w:p w14:paraId="63E8C763" w14:textId="1319068A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לכאורה אברהם אומר לנערים שהם הולכים רק להשתחוות.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Pr="007A245A">
        <w:rPr>
          <w:rFonts w:hint="cs"/>
          <w:sz w:val="24"/>
          <w:szCs w:val="24"/>
          <w:rtl/>
        </w:rPr>
        <w:t>הרד"ק</w:t>
      </w:r>
      <w:proofErr w:type="spellEnd"/>
      <w:r w:rsidRPr="007A245A">
        <w:rPr>
          <w:rFonts w:hint="cs"/>
          <w:sz w:val="24"/>
          <w:szCs w:val="24"/>
          <w:rtl/>
        </w:rPr>
        <w:t xml:space="preserve"> מבין כי הנערים </w:t>
      </w:r>
      <w:r>
        <w:rPr>
          <w:rFonts w:hint="cs"/>
          <w:sz w:val="24"/>
          <w:szCs w:val="24"/>
          <w:rtl/>
        </w:rPr>
        <w:t xml:space="preserve">ראו את </w:t>
      </w:r>
      <w:r w:rsidR="00B162E2">
        <w:rPr>
          <w:rFonts w:hint="cs"/>
          <w:sz w:val="24"/>
          <w:szCs w:val="24"/>
          <w:rtl/>
        </w:rPr>
        <w:t>ה</w:t>
      </w:r>
      <w:r w:rsidRPr="007A245A">
        <w:rPr>
          <w:rFonts w:hint="cs"/>
          <w:sz w:val="24"/>
          <w:szCs w:val="24"/>
          <w:rtl/>
        </w:rPr>
        <w:t>עצים ו</w:t>
      </w:r>
      <w:r w:rsidR="00B162E2">
        <w:rPr>
          <w:rFonts w:hint="cs"/>
          <w:sz w:val="24"/>
          <w:szCs w:val="24"/>
          <w:rtl/>
        </w:rPr>
        <w:t>את ה</w:t>
      </w:r>
      <w:r w:rsidRPr="007A245A">
        <w:rPr>
          <w:rFonts w:hint="cs"/>
          <w:sz w:val="24"/>
          <w:szCs w:val="24"/>
          <w:rtl/>
        </w:rPr>
        <w:t>אש</w:t>
      </w:r>
      <w:r w:rsidRPr="007A24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הבינו מעצמם כי יחד עם ההשתח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ויה הייתה גם הקרבת זבח</w:t>
      </w:r>
      <w:r>
        <w:rPr>
          <w:rFonts w:hint="cs"/>
          <w:sz w:val="24"/>
          <w:szCs w:val="24"/>
          <w:rtl/>
        </w:rPr>
        <w:t>.</w:t>
      </w:r>
    </w:p>
    <w:p w14:paraId="74361CD2" w14:textId="77777777" w:rsidR="009E3C6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ברור כי ישנה גם משמעות פנימית לסדר</w:t>
      </w:r>
      <w:r w:rsidR="005C7502">
        <w:rPr>
          <w:rFonts w:hint="cs"/>
          <w:sz w:val="24"/>
          <w:szCs w:val="24"/>
          <w:rtl/>
        </w:rPr>
        <w:t>- תחילה</w:t>
      </w:r>
      <w:r w:rsidRPr="007A245A">
        <w:rPr>
          <w:rFonts w:hint="cs"/>
          <w:sz w:val="24"/>
          <w:szCs w:val="24"/>
          <w:rtl/>
        </w:rPr>
        <w:t xml:space="preserve"> ההשתחו</w:t>
      </w:r>
      <w:r w:rsidR="005C7502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יה ואח"כ הקרבת הקרבן.</w:t>
      </w:r>
      <w:r>
        <w:rPr>
          <w:rFonts w:hint="cs"/>
          <w:sz w:val="24"/>
          <w:szCs w:val="24"/>
          <w:rtl/>
        </w:rPr>
        <w:t xml:space="preserve"> </w:t>
      </w:r>
      <w:r w:rsidR="005C7502">
        <w:rPr>
          <w:rFonts w:hint="cs"/>
          <w:sz w:val="24"/>
          <w:szCs w:val="24"/>
          <w:rtl/>
        </w:rPr>
        <w:t xml:space="preserve">כפי שציינו </w:t>
      </w:r>
      <w:r w:rsidRPr="007A245A">
        <w:rPr>
          <w:rFonts w:hint="cs"/>
          <w:sz w:val="24"/>
          <w:szCs w:val="24"/>
          <w:rtl/>
        </w:rPr>
        <w:t>השתחו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 xml:space="preserve">יה </w:t>
      </w:r>
      <w:r>
        <w:rPr>
          <w:rFonts w:hint="cs"/>
          <w:sz w:val="24"/>
          <w:szCs w:val="24"/>
          <w:rtl/>
        </w:rPr>
        <w:t xml:space="preserve">היא </w:t>
      </w:r>
      <w:r w:rsidRPr="007A245A">
        <w:rPr>
          <w:rFonts w:hint="cs"/>
          <w:sz w:val="24"/>
          <w:szCs w:val="24"/>
          <w:rtl/>
        </w:rPr>
        <w:t xml:space="preserve">ביטול עצמי של האדם לפני ה' </w:t>
      </w:r>
      <w:r>
        <w:rPr>
          <w:rFonts w:hint="cs"/>
          <w:sz w:val="24"/>
          <w:szCs w:val="24"/>
          <w:rtl/>
        </w:rPr>
        <w:t>ואח"כ העשייה של האדם ע"י הקרבת ק</w:t>
      </w:r>
      <w:r w:rsidRPr="007A245A">
        <w:rPr>
          <w:rFonts w:hint="cs"/>
          <w:sz w:val="24"/>
          <w:szCs w:val="24"/>
          <w:rtl/>
        </w:rPr>
        <w:t>רבן על מנת להתקרב לה'.</w:t>
      </w:r>
    </w:p>
    <w:p w14:paraId="5AFC87CB" w14:textId="77777777" w:rsidR="009E3C62" w:rsidRDefault="005C750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עניין זה שונה ממה שראינו אצל </w:t>
      </w:r>
      <w:r w:rsidR="009E3C62" w:rsidRPr="007A245A">
        <w:rPr>
          <w:rFonts w:hint="cs"/>
          <w:sz w:val="24"/>
          <w:szCs w:val="24"/>
          <w:rtl/>
        </w:rPr>
        <w:t>דוד</w:t>
      </w:r>
      <w:r>
        <w:rPr>
          <w:rFonts w:hint="cs"/>
          <w:sz w:val="24"/>
          <w:szCs w:val="24"/>
          <w:rtl/>
        </w:rPr>
        <w:t>, שם אין זיקה בין</w:t>
      </w:r>
      <w:r w:rsidR="009E3C62" w:rsidRPr="007A245A">
        <w:rPr>
          <w:rFonts w:hint="cs"/>
          <w:sz w:val="24"/>
          <w:szCs w:val="24"/>
          <w:rtl/>
        </w:rPr>
        <w:t xml:space="preserve"> השתחוויה</w:t>
      </w:r>
      <w:r w:rsidR="009E3C62">
        <w:rPr>
          <w:rFonts w:hint="cs"/>
          <w:sz w:val="24"/>
          <w:szCs w:val="24"/>
          <w:rtl/>
        </w:rPr>
        <w:t xml:space="preserve"> להקרבת ק</w:t>
      </w:r>
      <w:r w:rsidR="009E3C62" w:rsidRPr="007A245A">
        <w:rPr>
          <w:rFonts w:hint="cs"/>
          <w:sz w:val="24"/>
          <w:szCs w:val="24"/>
          <w:rtl/>
        </w:rPr>
        <w:t>רבנות.</w:t>
      </w:r>
      <w:r w:rsidR="009E3C62">
        <w:rPr>
          <w:rFonts w:hint="cs"/>
          <w:sz w:val="24"/>
          <w:szCs w:val="24"/>
          <w:rtl/>
        </w:rPr>
        <w:t xml:space="preserve"> </w:t>
      </w:r>
      <w:r w:rsidR="009E3C62" w:rsidRPr="007A245A">
        <w:rPr>
          <w:rFonts w:hint="cs"/>
          <w:sz w:val="24"/>
          <w:szCs w:val="24"/>
          <w:rtl/>
        </w:rPr>
        <w:t xml:space="preserve">הפסוקים </w:t>
      </w:r>
      <w:r>
        <w:rPr>
          <w:rFonts w:hint="cs"/>
          <w:sz w:val="24"/>
          <w:szCs w:val="24"/>
          <w:rtl/>
        </w:rPr>
        <w:t xml:space="preserve">השונים </w:t>
      </w:r>
      <w:r w:rsidR="009E3C62" w:rsidRPr="007A245A">
        <w:rPr>
          <w:rFonts w:hint="cs"/>
          <w:sz w:val="24"/>
          <w:szCs w:val="24"/>
          <w:rtl/>
        </w:rPr>
        <w:lastRenderedPageBreak/>
        <w:t>שהבאנו מתוך ספר תהילים מדברים על השתח</w:t>
      </w:r>
      <w:r w:rsidR="009E3C62">
        <w:rPr>
          <w:rFonts w:hint="cs"/>
          <w:sz w:val="24"/>
          <w:szCs w:val="24"/>
          <w:rtl/>
        </w:rPr>
        <w:t>ו</w:t>
      </w:r>
      <w:r w:rsidR="009E3C62" w:rsidRPr="007A245A">
        <w:rPr>
          <w:rFonts w:hint="cs"/>
          <w:sz w:val="24"/>
          <w:szCs w:val="24"/>
          <w:rtl/>
        </w:rPr>
        <w:t xml:space="preserve">ויה </w:t>
      </w:r>
      <w:r>
        <w:rPr>
          <w:rFonts w:hint="cs"/>
          <w:sz w:val="24"/>
          <w:szCs w:val="24"/>
          <w:rtl/>
        </w:rPr>
        <w:t xml:space="preserve">מתייחסים אליה בעיקר </w:t>
      </w:r>
      <w:r w:rsidR="009E3C62" w:rsidRPr="007A245A">
        <w:rPr>
          <w:rFonts w:hint="cs"/>
          <w:sz w:val="24"/>
          <w:szCs w:val="24"/>
          <w:rtl/>
        </w:rPr>
        <w:t>כתנועה נפשית עצמית.</w:t>
      </w:r>
    </w:p>
    <w:p w14:paraId="24F258FB" w14:textId="77777777" w:rsidR="005C7502" w:rsidRDefault="005C750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</w:t>
      </w:r>
      <w:r w:rsidR="009E3C62">
        <w:rPr>
          <w:rFonts w:hint="cs"/>
          <w:sz w:val="24"/>
          <w:szCs w:val="24"/>
          <w:rtl/>
        </w:rPr>
        <w:t xml:space="preserve">זכורים הבאים של השתחוויה קשורים במשה רבנו. </w:t>
      </w:r>
      <w:r>
        <w:rPr>
          <w:rFonts w:hint="cs"/>
          <w:sz w:val="24"/>
          <w:szCs w:val="24"/>
          <w:rtl/>
        </w:rPr>
        <w:t>האזכור הראשון הוא ממתן תורה-</w:t>
      </w:r>
    </w:p>
    <w:p w14:paraId="004C4DAF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5C7502" w:rsidRPr="005C7502">
        <w:rPr>
          <w:sz w:val="24"/>
          <w:szCs w:val="24"/>
          <w:rtl/>
        </w:rPr>
        <w:t>וְאֶל מֹשֶׁה אָמַר עֲלֵה אֶל ה' אַתָּה וְאַהֲרֹן נָדָב וַאֲבִיהוּא וְשִׁבְעִים מִזִּקְנֵי יִשְׂר</w:t>
      </w:r>
      <w:r w:rsidR="005C7502">
        <w:rPr>
          <w:sz w:val="24"/>
          <w:szCs w:val="24"/>
          <w:rtl/>
        </w:rPr>
        <w:t xml:space="preserve">ָאֵל </w:t>
      </w:r>
      <w:proofErr w:type="spellStart"/>
      <w:r w:rsidR="005C7502">
        <w:rPr>
          <w:sz w:val="24"/>
          <w:szCs w:val="24"/>
          <w:rtl/>
        </w:rPr>
        <w:t>וְהִשְׁתַּחֲוִיתֶם</w:t>
      </w:r>
      <w:proofErr w:type="spellEnd"/>
      <w:r w:rsidR="005C7502">
        <w:rPr>
          <w:sz w:val="24"/>
          <w:szCs w:val="24"/>
          <w:rtl/>
        </w:rPr>
        <w:t xml:space="preserve"> מֵרָחֹק</w:t>
      </w:r>
      <w:r w:rsidRPr="007A245A">
        <w:rPr>
          <w:rFonts w:hint="cs"/>
          <w:sz w:val="24"/>
          <w:szCs w:val="24"/>
          <w:rtl/>
        </w:rPr>
        <w:t>"</w:t>
      </w:r>
      <w:r w:rsidR="005C7502">
        <w:rPr>
          <w:sz w:val="24"/>
          <w:szCs w:val="24"/>
          <w:rtl/>
        </w:rPr>
        <w:tab/>
      </w:r>
      <w:r w:rsidR="005C7502">
        <w:rPr>
          <w:rFonts w:hint="cs"/>
          <w:szCs w:val="20"/>
          <w:rtl/>
        </w:rPr>
        <w:t>(שמות כ"ד, א')</w:t>
      </w:r>
      <w:r w:rsidRPr="007A245A">
        <w:rPr>
          <w:rFonts w:hint="cs"/>
          <w:sz w:val="24"/>
          <w:szCs w:val="24"/>
          <w:rtl/>
        </w:rPr>
        <w:t>.</w:t>
      </w:r>
    </w:p>
    <w:p w14:paraId="0A4CE468" w14:textId="77777777" w:rsidR="005C750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כשמשה מצטווה לפסול את הלוחות השניות הוא עולה עם הלוחות להר סיני וה' עובר על פניו ומתגלה בכל </w:t>
      </w:r>
      <w:proofErr w:type="spellStart"/>
      <w:r w:rsidRPr="007A245A">
        <w:rPr>
          <w:rFonts w:hint="cs"/>
          <w:sz w:val="24"/>
          <w:szCs w:val="24"/>
          <w:rtl/>
        </w:rPr>
        <w:t>יג</w:t>
      </w:r>
      <w:proofErr w:type="spellEnd"/>
      <w:r w:rsidRPr="007A245A">
        <w:rPr>
          <w:rFonts w:hint="cs"/>
          <w:sz w:val="24"/>
          <w:szCs w:val="24"/>
          <w:rtl/>
        </w:rPr>
        <w:t>' מידות הרחמים</w:t>
      </w:r>
      <w:r>
        <w:rPr>
          <w:rFonts w:hint="cs"/>
          <w:sz w:val="24"/>
          <w:szCs w:val="24"/>
          <w:rtl/>
        </w:rPr>
        <w:t>.</w:t>
      </w:r>
      <w:r w:rsidRPr="007A245A">
        <w:rPr>
          <w:rFonts w:hint="cs"/>
          <w:sz w:val="24"/>
          <w:szCs w:val="24"/>
          <w:rtl/>
        </w:rPr>
        <w:t xml:space="preserve"> בעקבו</w:t>
      </w:r>
      <w:r w:rsidR="00F97513">
        <w:rPr>
          <w:rFonts w:hint="cs"/>
          <w:sz w:val="24"/>
          <w:szCs w:val="24"/>
          <w:rtl/>
        </w:rPr>
        <w:t>ת התגלות מופלאה זו אומרת התורה-</w:t>
      </w:r>
    </w:p>
    <w:p w14:paraId="42E3153E" w14:textId="09F632DD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5C7502" w:rsidRPr="005C7502">
        <w:rPr>
          <w:sz w:val="24"/>
          <w:szCs w:val="24"/>
          <w:rtl/>
        </w:rPr>
        <w:t>וַיְמַהֵר מֹשֶׁה ו</w:t>
      </w:r>
      <w:r w:rsidR="005C7502">
        <w:rPr>
          <w:sz w:val="24"/>
          <w:szCs w:val="24"/>
          <w:rtl/>
        </w:rPr>
        <w:t xml:space="preserve">ַיִּקֹּד אַרְצָה </w:t>
      </w:r>
      <w:proofErr w:type="spellStart"/>
      <w:r w:rsidR="005C7502">
        <w:rPr>
          <w:sz w:val="24"/>
          <w:szCs w:val="24"/>
          <w:rtl/>
        </w:rPr>
        <w:t>וַיִּשְׁתָּחו</w:t>
      </w:r>
      <w:proofErr w:type="spellEnd"/>
      <w:r w:rsidR="005C7502">
        <w:rPr>
          <w:sz w:val="24"/>
          <w:szCs w:val="24"/>
          <w:rtl/>
        </w:rPr>
        <w:t>ּ</w:t>
      </w:r>
      <w:r w:rsidRPr="007A245A">
        <w:rPr>
          <w:rFonts w:hint="cs"/>
          <w:sz w:val="24"/>
          <w:szCs w:val="24"/>
          <w:rtl/>
        </w:rPr>
        <w:t>"</w:t>
      </w:r>
      <w:r w:rsidR="005C7502">
        <w:rPr>
          <w:sz w:val="24"/>
          <w:szCs w:val="24"/>
          <w:rtl/>
        </w:rPr>
        <w:tab/>
      </w:r>
      <w:r w:rsidR="00416D55">
        <w:rPr>
          <w:sz w:val="24"/>
          <w:szCs w:val="24"/>
          <w:rtl/>
        </w:rPr>
        <w:br/>
      </w:r>
      <w:r w:rsidR="00416D55">
        <w:rPr>
          <w:rFonts w:hint="cs"/>
          <w:sz w:val="24"/>
          <w:szCs w:val="24"/>
          <w:rtl/>
        </w:rPr>
        <w:t xml:space="preserve"> </w:t>
      </w:r>
      <w:r w:rsidR="00416D55">
        <w:rPr>
          <w:rFonts w:hint="cs"/>
          <w:sz w:val="24"/>
          <w:szCs w:val="24"/>
          <w:rtl/>
        </w:rPr>
        <w:tab/>
      </w:r>
      <w:bookmarkStart w:id="0" w:name="_GoBack"/>
      <w:bookmarkEnd w:id="0"/>
      <w:r w:rsidR="00F97513">
        <w:rPr>
          <w:rFonts w:hint="cs"/>
          <w:szCs w:val="20"/>
          <w:rtl/>
        </w:rPr>
        <w:t>(שמות ל"ד, ח')</w:t>
      </w:r>
      <w:r w:rsidRPr="007A245A">
        <w:rPr>
          <w:rFonts w:hint="cs"/>
          <w:sz w:val="24"/>
          <w:szCs w:val="24"/>
          <w:rtl/>
        </w:rPr>
        <w:t>.</w:t>
      </w:r>
    </w:p>
    <w:p w14:paraId="1CB2BADE" w14:textId="77777777" w:rsidR="00F97513" w:rsidRDefault="00F97513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ומבאר רשי על אתר-</w:t>
      </w:r>
    </w:p>
    <w:p w14:paraId="0FB7888E" w14:textId="77777777" w:rsidR="009E3C62" w:rsidRPr="007A245A" w:rsidRDefault="00F97513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F97513">
        <w:rPr>
          <w:sz w:val="24"/>
          <w:szCs w:val="24"/>
          <w:rtl/>
        </w:rPr>
        <w:t xml:space="preserve">וימהר משה - כשראה משה שכינה עוברת ושמע קול הקריאה, מיד </w:t>
      </w:r>
      <w:proofErr w:type="spellStart"/>
      <w:r w:rsidRPr="00F97513">
        <w:rPr>
          <w:sz w:val="24"/>
          <w:szCs w:val="24"/>
          <w:rtl/>
        </w:rPr>
        <w:t>וישתחו</w:t>
      </w:r>
      <w:proofErr w:type="spellEnd"/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(שמות ל"ד, ח')</w:t>
      </w:r>
      <w:r>
        <w:rPr>
          <w:rFonts w:hint="cs"/>
          <w:sz w:val="24"/>
          <w:szCs w:val="24"/>
          <w:rtl/>
        </w:rPr>
        <w:t>.</w:t>
      </w:r>
    </w:p>
    <w:p w14:paraId="0EFE6204" w14:textId="77777777" w:rsidR="00F97513" w:rsidRDefault="009E3C62" w:rsidP="00C94339">
      <w:pPr>
        <w:tabs>
          <w:tab w:val="right" w:pos="4620"/>
        </w:tabs>
        <w:rPr>
          <w:sz w:val="24"/>
          <w:szCs w:val="24"/>
          <w:rtl/>
        </w:rPr>
      </w:pPr>
      <w:proofErr w:type="spellStart"/>
      <w:r w:rsidRPr="007A245A">
        <w:rPr>
          <w:rFonts w:hint="cs"/>
          <w:sz w:val="24"/>
          <w:szCs w:val="24"/>
          <w:rtl/>
        </w:rPr>
        <w:t>הספורנו</w:t>
      </w:r>
      <w:proofErr w:type="spellEnd"/>
      <w:r w:rsidRPr="007A245A">
        <w:rPr>
          <w:rFonts w:hint="cs"/>
          <w:sz w:val="24"/>
          <w:szCs w:val="24"/>
          <w:rtl/>
        </w:rPr>
        <w:t xml:space="preserve"> </w:t>
      </w:r>
      <w:r w:rsidR="00F97513">
        <w:rPr>
          <w:rFonts w:hint="cs"/>
          <w:sz w:val="24"/>
          <w:szCs w:val="24"/>
          <w:rtl/>
        </w:rPr>
        <w:t>מתעכב על המהירות בה משה משתחווה-</w:t>
      </w:r>
    </w:p>
    <w:p w14:paraId="5002F04B" w14:textId="770843AC" w:rsidR="009E3C62" w:rsidRPr="007A245A" w:rsidRDefault="00F97513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F97513">
        <w:rPr>
          <w:sz w:val="24"/>
          <w:szCs w:val="24"/>
          <w:rtl/>
        </w:rPr>
        <w:t xml:space="preserve">וימהר משה. לתוספת הכנעה כי אמנם מהירות </w:t>
      </w:r>
      <w:proofErr w:type="spellStart"/>
      <w:r w:rsidRPr="00F97513">
        <w:rPr>
          <w:sz w:val="24"/>
          <w:szCs w:val="24"/>
          <w:rtl/>
        </w:rPr>
        <w:t>ההשתחויה</w:t>
      </w:r>
      <w:proofErr w:type="spellEnd"/>
      <w:r w:rsidRPr="00F97513">
        <w:rPr>
          <w:sz w:val="24"/>
          <w:szCs w:val="24"/>
          <w:rtl/>
        </w:rPr>
        <w:t xml:space="preserve"> תורה על גדלות הדבר אשר לו </w:t>
      </w:r>
      <w:proofErr w:type="spellStart"/>
      <w:r w:rsidRPr="00F97513">
        <w:rPr>
          <w:sz w:val="24"/>
          <w:szCs w:val="24"/>
          <w:rtl/>
        </w:rPr>
        <w:t>יכנע</w:t>
      </w:r>
      <w:proofErr w:type="spellEnd"/>
      <w:r w:rsidRPr="00F97513">
        <w:rPr>
          <w:sz w:val="24"/>
          <w:szCs w:val="24"/>
          <w:rtl/>
        </w:rPr>
        <w:t xml:space="preserve"> </w:t>
      </w:r>
      <w:proofErr w:type="spellStart"/>
      <w:r w:rsidRPr="00F97513">
        <w:rPr>
          <w:sz w:val="24"/>
          <w:szCs w:val="24"/>
          <w:rtl/>
        </w:rPr>
        <w:t>המשתחוה</w:t>
      </w:r>
      <w:proofErr w:type="spellEnd"/>
      <w:r w:rsidRPr="00F97513">
        <w:rPr>
          <w:sz w:val="24"/>
          <w:szCs w:val="24"/>
          <w:rtl/>
        </w:rPr>
        <w:t xml:space="preserve">, </w:t>
      </w:r>
      <w:proofErr w:type="spellStart"/>
      <w:r w:rsidRPr="00F97513">
        <w:rPr>
          <w:sz w:val="24"/>
          <w:szCs w:val="24"/>
          <w:rtl/>
        </w:rPr>
        <w:t>כאמרם</w:t>
      </w:r>
      <w:proofErr w:type="spellEnd"/>
      <w:r w:rsidRPr="00F97513">
        <w:rPr>
          <w:sz w:val="24"/>
          <w:szCs w:val="24"/>
          <w:rtl/>
        </w:rPr>
        <w:t xml:space="preserve"> ז"ל רב ששת כי </w:t>
      </w:r>
      <w:r>
        <w:rPr>
          <w:sz w:val="24"/>
          <w:szCs w:val="24"/>
          <w:rtl/>
        </w:rPr>
        <w:t xml:space="preserve">כרע, </w:t>
      </w:r>
      <w:proofErr w:type="spellStart"/>
      <w:r>
        <w:rPr>
          <w:sz w:val="24"/>
          <w:szCs w:val="24"/>
          <w:rtl/>
        </w:rPr>
        <w:t>הוה</w:t>
      </w:r>
      <w:proofErr w:type="spellEnd"/>
      <w:r>
        <w:rPr>
          <w:sz w:val="24"/>
          <w:szCs w:val="24"/>
          <w:rtl/>
        </w:rPr>
        <w:t xml:space="preserve"> כרע </w:t>
      </w:r>
      <w:proofErr w:type="spellStart"/>
      <w:r>
        <w:rPr>
          <w:sz w:val="24"/>
          <w:szCs w:val="24"/>
          <w:rtl/>
        </w:rPr>
        <w:t>כ</w:t>
      </w:r>
      <w:r w:rsidR="00B162E2">
        <w:rPr>
          <w:rFonts w:hint="cs"/>
          <w:sz w:val="24"/>
          <w:szCs w:val="24"/>
          <w:rtl/>
        </w:rPr>
        <w:t>חיזרא</w:t>
      </w:r>
      <w:proofErr w:type="spellEnd"/>
      <w:r w:rsidRPr="00F97513">
        <w:rPr>
          <w:rStyle w:val="FootnoteReference"/>
          <w:sz w:val="24"/>
          <w:szCs w:val="24"/>
          <w:vertAlign w:val="superscript"/>
          <w:rtl/>
        </w:rPr>
        <w:footnoteReference w:id="4"/>
      </w:r>
      <w:r>
        <w:rPr>
          <w:sz w:val="24"/>
          <w:szCs w:val="24"/>
          <w:rtl/>
        </w:rPr>
        <w:t xml:space="preserve"> (ברכות </w:t>
      </w:r>
      <w:proofErr w:type="spellStart"/>
      <w:r>
        <w:rPr>
          <w:sz w:val="24"/>
          <w:szCs w:val="24"/>
          <w:rtl/>
        </w:rPr>
        <w:t>יב</w:t>
      </w:r>
      <w:proofErr w:type="spellEnd"/>
      <w:r>
        <w:rPr>
          <w:rFonts w:hint="cs"/>
          <w:sz w:val="24"/>
          <w:szCs w:val="24"/>
          <w:rtl/>
        </w:rPr>
        <w:t>:</w:t>
      </w:r>
      <w:r w:rsidRPr="00F97513"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(שמות ל"ד, ח')</w:t>
      </w:r>
      <w:r w:rsidR="009E3C62" w:rsidRPr="007A245A">
        <w:rPr>
          <w:rFonts w:hint="cs"/>
          <w:sz w:val="24"/>
          <w:szCs w:val="24"/>
          <w:rtl/>
        </w:rPr>
        <w:t>.</w:t>
      </w:r>
      <w:r w:rsidRPr="00F97513">
        <w:rPr>
          <w:rStyle w:val="FootnoteReference"/>
          <w:sz w:val="24"/>
          <w:szCs w:val="24"/>
          <w:vertAlign w:val="superscript"/>
          <w:rtl/>
        </w:rPr>
        <w:footnoteReference w:id="5"/>
      </w:r>
    </w:p>
    <w:p w14:paraId="1BC959F8" w14:textId="77777777" w:rsidR="009E3C6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המקום היחיד בו התורה מצווה על ההשתחו</w:t>
      </w:r>
      <w:r w:rsidR="00F97513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יה הינו לאחר הבאת הביכורים.</w:t>
      </w:r>
    </w:p>
    <w:p w14:paraId="168D4814" w14:textId="77777777" w:rsidR="00F97513" w:rsidRPr="00F97513" w:rsidRDefault="00FA4B96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="00F97513" w:rsidRPr="00F97513">
        <w:rPr>
          <w:sz w:val="24"/>
          <w:szCs w:val="24"/>
          <w:rtl/>
        </w:rPr>
        <w:t xml:space="preserve">וְהָיָה כִּי תָבוֹא אֶל הָאָרֶץ אֲשֶׁר </w:t>
      </w:r>
      <w:r>
        <w:rPr>
          <w:sz w:val="24"/>
          <w:szCs w:val="24"/>
          <w:rtl/>
        </w:rPr>
        <w:t xml:space="preserve">ה' </w:t>
      </w:r>
      <w:proofErr w:type="spellStart"/>
      <w:r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לֹהֶיך</w:t>
      </w:r>
      <w:proofErr w:type="spellEnd"/>
      <w:r>
        <w:rPr>
          <w:sz w:val="24"/>
          <w:szCs w:val="24"/>
          <w:rtl/>
        </w:rPr>
        <w:t>ָ נֹתֵן לְךָ נַחֲלָה</w:t>
      </w:r>
      <w:r>
        <w:rPr>
          <w:rFonts w:hint="cs"/>
          <w:sz w:val="24"/>
          <w:szCs w:val="24"/>
          <w:rtl/>
        </w:rPr>
        <w:t xml:space="preserve">... </w:t>
      </w:r>
      <w:r w:rsidR="00F97513" w:rsidRPr="00F97513">
        <w:rPr>
          <w:sz w:val="24"/>
          <w:szCs w:val="24"/>
          <w:rtl/>
        </w:rPr>
        <w:t>וְלָקַחְתָּ מ</w:t>
      </w:r>
      <w:r>
        <w:rPr>
          <w:sz w:val="24"/>
          <w:szCs w:val="24"/>
          <w:rtl/>
        </w:rPr>
        <w:t>ֵרֵאשִׁית כָּל פְּרִי הָאֲדָמָה</w:t>
      </w:r>
      <w:r>
        <w:rPr>
          <w:rFonts w:hint="cs"/>
          <w:sz w:val="24"/>
          <w:szCs w:val="24"/>
          <w:rtl/>
        </w:rPr>
        <w:t>...</w:t>
      </w:r>
      <w:r>
        <w:rPr>
          <w:sz w:val="24"/>
          <w:szCs w:val="24"/>
          <w:rtl/>
        </w:rPr>
        <w:t xml:space="preserve"> וּבָאתָ אֶל הַכֹּהֵן</w:t>
      </w:r>
      <w:r>
        <w:rPr>
          <w:rFonts w:hint="cs"/>
          <w:sz w:val="24"/>
          <w:szCs w:val="24"/>
          <w:rtl/>
        </w:rPr>
        <w:t>...</w:t>
      </w:r>
      <w:r w:rsidR="00F97513" w:rsidRPr="00F97513">
        <w:rPr>
          <w:sz w:val="24"/>
          <w:szCs w:val="24"/>
          <w:rtl/>
        </w:rPr>
        <w:t xml:space="preserve"> וְעָנִיתָ ו</w:t>
      </w:r>
      <w:r>
        <w:rPr>
          <w:sz w:val="24"/>
          <w:szCs w:val="24"/>
          <w:rtl/>
        </w:rPr>
        <w:t xml:space="preserve">ְאָמַרְתָּ לִפְנֵי ה' </w:t>
      </w:r>
      <w:proofErr w:type="spellStart"/>
      <w:r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לֹהֶיך</w:t>
      </w:r>
      <w:proofErr w:type="spellEnd"/>
      <w:r>
        <w:rPr>
          <w:sz w:val="24"/>
          <w:szCs w:val="24"/>
          <w:rtl/>
        </w:rPr>
        <w:t>ָ</w:t>
      </w:r>
      <w:r>
        <w:rPr>
          <w:rFonts w:hint="cs"/>
          <w:sz w:val="24"/>
          <w:szCs w:val="24"/>
          <w:rtl/>
        </w:rPr>
        <w:t>...</w:t>
      </w:r>
      <w:r w:rsidR="00F97513" w:rsidRPr="00F97513">
        <w:rPr>
          <w:sz w:val="24"/>
          <w:szCs w:val="24"/>
          <w:rtl/>
        </w:rPr>
        <w:t xml:space="preserve"> וְעַתָּה הִנֵּה הֵבֵאתִי אֶת רֵאשִׁית פְּרִי הָאֲדָמָה אֲשֶׁר </w:t>
      </w:r>
      <w:proofErr w:type="spellStart"/>
      <w:r w:rsidR="00F97513" w:rsidRPr="00F97513">
        <w:rPr>
          <w:sz w:val="24"/>
          <w:szCs w:val="24"/>
          <w:rtl/>
        </w:rPr>
        <w:t>נָתַתָּה</w:t>
      </w:r>
      <w:proofErr w:type="spellEnd"/>
      <w:r w:rsidR="00F97513" w:rsidRPr="00F97513">
        <w:rPr>
          <w:sz w:val="24"/>
          <w:szCs w:val="24"/>
          <w:rtl/>
        </w:rPr>
        <w:t xml:space="preserve"> לִּי ה' וְהִנַּחְתּוֹ לִפְנֵי ה' </w:t>
      </w:r>
      <w:proofErr w:type="spellStart"/>
      <w:r w:rsidR="00F97513" w:rsidRPr="00F97513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 w:rsidR="00F97513" w:rsidRPr="00F97513">
        <w:rPr>
          <w:sz w:val="24"/>
          <w:szCs w:val="24"/>
          <w:rtl/>
        </w:rPr>
        <w:t>לֹהֶיך</w:t>
      </w:r>
      <w:proofErr w:type="spellEnd"/>
      <w:r w:rsidR="00F97513" w:rsidRPr="00F97513">
        <w:rPr>
          <w:sz w:val="24"/>
          <w:szCs w:val="24"/>
          <w:rtl/>
        </w:rPr>
        <w:t xml:space="preserve">ָ </w:t>
      </w:r>
      <w:proofErr w:type="spellStart"/>
      <w:r w:rsidR="00F97513" w:rsidRPr="00F97513">
        <w:rPr>
          <w:sz w:val="24"/>
          <w:szCs w:val="24"/>
          <w:rtl/>
        </w:rPr>
        <w:t>וְהִשְׁתַּחֲוִית</w:t>
      </w:r>
      <w:proofErr w:type="spellEnd"/>
      <w:r w:rsidR="00F97513" w:rsidRPr="00F97513">
        <w:rPr>
          <w:sz w:val="24"/>
          <w:szCs w:val="24"/>
          <w:rtl/>
        </w:rPr>
        <w:t xml:space="preserve">ָ לִפְנֵי ה' </w:t>
      </w:r>
      <w:proofErr w:type="spellStart"/>
      <w:r w:rsidR="00F97513" w:rsidRPr="00F97513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לֹהֶיך</w:t>
      </w:r>
      <w:proofErr w:type="spellEnd"/>
      <w:r>
        <w:rPr>
          <w:sz w:val="24"/>
          <w:szCs w:val="24"/>
          <w:rtl/>
        </w:rPr>
        <w:t>ָ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כ"ו, א'-י')</w:t>
      </w:r>
      <w:r>
        <w:rPr>
          <w:rFonts w:hint="cs"/>
          <w:sz w:val="24"/>
          <w:szCs w:val="24"/>
          <w:rtl/>
        </w:rPr>
        <w:t>.</w:t>
      </w:r>
    </w:p>
    <w:p w14:paraId="4512D798" w14:textId="77777777" w:rsidR="00FA4B96" w:rsidRDefault="00FA4B96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9E3C62" w:rsidRPr="007A245A">
        <w:rPr>
          <w:rFonts w:hint="cs"/>
          <w:sz w:val="24"/>
          <w:szCs w:val="24"/>
          <w:rtl/>
        </w:rPr>
        <w:t xml:space="preserve">מבאר </w:t>
      </w:r>
      <w:proofErr w:type="spellStart"/>
      <w:r w:rsidR="009E3C62" w:rsidRPr="007A245A">
        <w:rPr>
          <w:rFonts w:hint="cs"/>
          <w:sz w:val="24"/>
          <w:szCs w:val="24"/>
          <w:rtl/>
        </w:rPr>
        <w:t>החזקוני</w:t>
      </w:r>
      <w:proofErr w:type="spellEnd"/>
      <w:r w:rsidR="009E3C62" w:rsidRPr="007A245A">
        <w:rPr>
          <w:rFonts w:hint="cs"/>
          <w:sz w:val="24"/>
          <w:szCs w:val="24"/>
          <w:rtl/>
        </w:rPr>
        <w:t xml:space="preserve"> על אתר</w:t>
      </w:r>
      <w:r>
        <w:rPr>
          <w:rFonts w:hint="cs"/>
          <w:sz w:val="24"/>
          <w:szCs w:val="24"/>
          <w:rtl/>
        </w:rPr>
        <w:t>-</w:t>
      </w:r>
    </w:p>
    <w:p w14:paraId="7EE5C220" w14:textId="77777777" w:rsidR="001D7B52" w:rsidRDefault="00FA4B96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FA4B96">
        <w:rPr>
          <w:sz w:val="24"/>
          <w:szCs w:val="24"/>
          <w:rtl/>
        </w:rPr>
        <w:t xml:space="preserve">והנחתו, </w:t>
      </w:r>
      <w:proofErr w:type="spellStart"/>
      <w:r w:rsidRPr="00FA4B96">
        <w:rPr>
          <w:sz w:val="24"/>
          <w:szCs w:val="24"/>
          <w:rtl/>
        </w:rPr>
        <w:t>והשתחוית</w:t>
      </w:r>
      <w:proofErr w:type="spellEnd"/>
      <w:r w:rsidR="001D7B52">
        <w:rPr>
          <w:rFonts w:hint="cs"/>
          <w:sz w:val="24"/>
          <w:szCs w:val="24"/>
          <w:rtl/>
        </w:rPr>
        <w:t>-</w:t>
      </w:r>
      <w:r w:rsidRPr="00FA4B96">
        <w:rPr>
          <w:sz w:val="24"/>
          <w:szCs w:val="24"/>
          <w:rtl/>
        </w:rPr>
        <w:t xml:space="preserve"> מלמד </w:t>
      </w:r>
      <w:proofErr w:type="spellStart"/>
      <w:r w:rsidRPr="00FA4B96">
        <w:rPr>
          <w:sz w:val="24"/>
          <w:szCs w:val="24"/>
          <w:rtl/>
        </w:rPr>
        <w:t>שטעונין</w:t>
      </w:r>
      <w:proofErr w:type="spellEnd"/>
      <w:r w:rsidRPr="00FA4B96">
        <w:rPr>
          <w:sz w:val="24"/>
          <w:szCs w:val="24"/>
          <w:rtl/>
        </w:rPr>
        <w:t xml:space="preserve"> הנפה שתי פעמים אח</w:t>
      </w:r>
      <w:r w:rsidR="001D7B52">
        <w:rPr>
          <w:sz w:val="24"/>
          <w:szCs w:val="24"/>
          <w:rtl/>
        </w:rPr>
        <w:t xml:space="preserve">ת בשעת קריאה ואחת בשעת </w:t>
      </w:r>
      <w:proofErr w:type="spellStart"/>
      <w:r w:rsidR="001D7B52">
        <w:rPr>
          <w:sz w:val="24"/>
          <w:szCs w:val="24"/>
          <w:rtl/>
        </w:rPr>
        <w:t>השתחויה</w:t>
      </w:r>
      <w:proofErr w:type="spellEnd"/>
      <w:r w:rsidR="001D7B52">
        <w:rPr>
          <w:sz w:val="24"/>
          <w:szCs w:val="24"/>
          <w:rtl/>
        </w:rPr>
        <w:t>.</w:t>
      </w:r>
    </w:p>
    <w:p w14:paraId="4F5532A5" w14:textId="77777777" w:rsidR="009E3C62" w:rsidRPr="007A245A" w:rsidRDefault="00FA4B96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proofErr w:type="spellStart"/>
      <w:r w:rsidRPr="00FA4B96">
        <w:rPr>
          <w:sz w:val="24"/>
          <w:szCs w:val="24"/>
          <w:rtl/>
        </w:rPr>
        <w:t>והשתחוית</w:t>
      </w:r>
      <w:proofErr w:type="spellEnd"/>
      <w:r w:rsidR="001D7B52">
        <w:rPr>
          <w:rFonts w:hint="cs"/>
          <w:sz w:val="24"/>
          <w:szCs w:val="24"/>
          <w:rtl/>
        </w:rPr>
        <w:t>-</w:t>
      </w:r>
      <w:r w:rsidRPr="00FA4B96">
        <w:rPr>
          <w:sz w:val="24"/>
          <w:szCs w:val="24"/>
          <w:rtl/>
        </w:rPr>
        <w:t xml:space="preserve"> כאדם שנוטל רשות מרבו והולך לו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כ"ו, י')</w:t>
      </w:r>
      <w:r>
        <w:rPr>
          <w:rFonts w:hint="cs"/>
          <w:sz w:val="24"/>
          <w:szCs w:val="24"/>
          <w:rtl/>
        </w:rPr>
        <w:t>.</w:t>
      </w:r>
    </w:p>
    <w:p w14:paraId="1284C8DF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ע</w:t>
      </w:r>
      <w:r w:rsidR="00FA4B96">
        <w:rPr>
          <w:rFonts w:hint="cs"/>
          <w:sz w:val="24"/>
          <w:szCs w:val="24"/>
          <w:rtl/>
        </w:rPr>
        <w:t xml:space="preserve">ל פי </w:t>
      </w:r>
      <w:proofErr w:type="spellStart"/>
      <w:r w:rsidR="00FA4B96">
        <w:rPr>
          <w:rFonts w:hint="cs"/>
          <w:sz w:val="24"/>
          <w:szCs w:val="24"/>
          <w:rtl/>
        </w:rPr>
        <w:t>החזקוני</w:t>
      </w:r>
      <w:proofErr w:type="spellEnd"/>
      <w:r w:rsidRPr="007A245A">
        <w:rPr>
          <w:rFonts w:hint="cs"/>
          <w:sz w:val="24"/>
          <w:szCs w:val="24"/>
          <w:rtl/>
        </w:rPr>
        <w:t xml:space="preserve"> ההשתח</w:t>
      </w:r>
      <w:r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ויה המתרחשת בסוף הבאת הביכורים הינה סוג של נטילת רשות מכבודו לפני שהאדם הולך ועוזב את המקדש.</w:t>
      </w:r>
      <w:r w:rsidR="00FA4B96" w:rsidRPr="00FA4B96">
        <w:rPr>
          <w:rStyle w:val="FootnoteReference"/>
          <w:sz w:val="24"/>
          <w:szCs w:val="24"/>
          <w:vertAlign w:val="superscript"/>
          <w:rtl/>
        </w:rPr>
        <w:footnoteReference w:id="6"/>
      </w:r>
    </w:p>
    <w:p w14:paraId="0B1AE031" w14:textId="5CF1E304" w:rsidR="009E3C62" w:rsidRPr="007A245A" w:rsidRDefault="001D7B5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מעבר למקור זה אין מקום </w:t>
      </w:r>
      <w:r w:rsidR="009E3C62" w:rsidRPr="007A245A">
        <w:rPr>
          <w:rFonts w:hint="cs"/>
          <w:sz w:val="24"/>
          <w:szCs w:val="24"/>
          <w:rtl/>
        </w:rPr>
        <w:t>מפורש בתורה המציין חובה כללית להשתחוות</w:t>
      </w:r>
      <w:r w:rsidR="009E3C62"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נשאלת השאלה מדוע </w:t>
      </w:r>
      <w:r>
        <w:rPr>
          <w:rFonts w:hint="cs"/>
          <w:sz w:val="24"/>
          <w:szCs w:val="24"/>
          <w:rtl/>
        </w:rPr>
        <w:t>ה</w:t>
      </w:r>
      <w:r w:rsidR="009E3C62" w:rsidRPr="007A245A">
        <w:rPr>
          <w:rFonts w:hint="cs"/>
          <w:sz w:val="24"/>
          <w:szCs w:val="24"/>
          <w:rtl/>
        </w:rPr>
        <w:t>ציווי</w:t>
      </w:r>
      <w:r w:rsidR="009E3C6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נמצא </w:t>
      </w:r>
      <w:r>
        <w:rPr>
          <w:rFonts w:hint="cs"/>
          <w:sz w:val="24"/>
          <w:szCs w:val="24"/>
          <w:rtl/>
        </w:rPr>
        <w:lastRenderedPageBreak/>
        <w:t xml:space="preserve">דווקא </w:t>
      </w:r>
      <w:r w:rsidR="009E3C62">
        <w:rPr>
          <w:rFonts w:hint="cs"/>
          <w:sz w:val="24"/>
          <w:szCs w:val="24"/>
          <w:rtl/>
        </w:rPr>
        <w:t>במצוות הביכורים</w:t>
      </w:r>
      <w:r w:rsidR="009E3C62" w:rsidRPr="007A245A">
        <w:rPr>
          <w:rFonts w:hint="cs"/>
          <w:sz w:val="24"/>
          <w:szCs w:val="24"/>
          <w:rtl/>
        </w:rPr>
        <w:t>?</w:t>
      </w:r>
      <w:r w:rsidR="009E3C62">
        <w:rPr>
          <w:rFonts w:hint="cs"/>
          <w:sz w:val="24"/>
          <w:szCs w:val="24"/>
          <w:rtl/>
        </w:rPr>
        <w:t xml:space="preserve"> בשונה מכל שאר הק</w:t>
      </w:r>
      <w:r w:rsidR="009E3C62" w:rsidRPr="007A245A">
        <w:rPr>
          <w:rFonts w:hint="cs"/>
          <w:sz w:val="24"/>
          <w:szCs w:val="24"/>
          <w:rtl/>
        </w:rPr>
        <w:t xml:space="preserve">רבנות והפעולות האחרות במקדש הנעשות בעזרה רק על ידי הכוהנים, זוהי הפעולה היחידה שנעשית בעזרה כשאדם מישראל מניח את סל הביכורים לפני המזבח ולמרגלותיו, ובזה הוא </w:t>
      </w:r>
      <w:r w:rsidR="009E3C62">
        <w:rPr>
          <w:rFonts w:hint="cs"/>
          <w:sz w:val="24"/>
          <w:szCs w:val="24"/>
          <w:rtl/>
        </w:rPr>
        <w:t xml:space="preserve">עומד </w:t>
      </w:r>
      <w:r w:rsidR="009E3C62" w:rsidRPr="007A245A">
        <w:rPr>
          <w:rFonts w:hint="cs"/>
          <w:sz w:val="24"/>
          <w:szCs w:val="24"/>
          <w:rtl/>
        </w:rPr>
        <w:t>ממש לפני ה'</w:t>
      </w:r>
      <w:r w:rsidR="009E3C62"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</w:t>
      </w:r>
    </w:p>
    <w:p w14:paraId="21176EBA" w14:textId="77777777" w:rsidR="001D7B5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מעניין לראות כי גם אליעזר עבד אברהם, כשזכה למלא את שליחותו </w:t>
      </w:r>
      <w:r w:rsidR="001D7B52">
        <w:rPr>
          <w:rFonts w:hint="cs"/>
          <w:sz w:val="24"/>
          <w:szCs w:val="24"/>
          <w:rtl/>
        </w:rPr>
        <w:t xml:space="preserve">אומר- </w:t>
      </w:r>
    </w:p>
    <w:p w14:paraId="1AFF8E85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proofErr w:type="spellStart"/>
      <w:r w:rsidR="001D7B52" w:rsidRPr="001D7B52">
        <w:rPr>
          <w:sz w:val="24"/>
          <w:szCs w:val="24"/>
          <w:rtl/>
        </w:rPr>
        <w:t>וָאֶקֹּד</w:t>
      </w:r>
      <w:proofErr w:type="spellEnd"/>
      <w:r w:rsidR="001D7B52" w:rsidRPr="001D7B52">
        <w:rPr>
          <w:sz w:val="24"/>
          <w:szCs w:val="24"/>
          <w:rtl/>
        </w:rPr>
        <w:t xml:space="preserve"> </w:t>
      </w:r>
      <w:proofErr w:type="spellStart"/>
      <w:r w:rsidR="001D7B52" w:rsidRPr="001D7B52">
        <w:rPr>
          <w:sz w:val="24"/>
          <w:szCs w:val="24"/>
          <w:rtl/>
        </w:rPr>
        <w:t>וָאֶשְׁתַּחֲוֶה</w:t>
      </w:r>
      <w:proofErr w:type="spellEnd"/>
      <w:r w:rsidR="001D7B52" w:rsidRPr="001D7B52">
        <w:rPr>
          <w:sz w:val="24"/>
          <w:szCs w:val="24"/>
          <w:rtl/>
        </w:rPr>
        <w:t xml:space="preserve"> לַה' וָאֲבָרֵךְ אֶת ה' אֱ</w:t>
      </w:r>
      <w:r w:rsidR="001621E5">
        <w:rPr>
          <w:rFonts w:hint="cs"/>
          <w:sz w:val="24"/>
          <w:szCs w:val="24"/>
          <w:rtl/>
        </w:rPr>
        <w:t>-</w:t>
      </w:r>
      <w:r w:rsidR="001D7B52" w:rsidRPr="001D7B52">
        <w:rPr>
          <w:sz w:val="24"/>
          <w:szCs w:val="24"/>
          <w:rtl/>
        </w:rPr>
        <w:t xml:space="preserve">לֹהֵי אֲדֹנִי אַבְרָהָם אֲשֶׁר </w:t>
      </w:r>
      <w:proofErr w:type="spellStart"/>
      <w:r w:rsidR="001D7B52" w:rsidRPr="001D7B52">
        <w:rPr>
          <w:sz w:val="24"/>
          <w:szCs w:val="24"/>
          <w:rtl/>
        </w:rPr>
        <w:t>הִנְחַנִי</w:t>
      </w:r>
      <w:proofErr w:type="spellEnd"/>
      <w:r w:rsidR="001D7B52" w:rsidRPr="001D7B52">
        <w:rPr>
          <w:sz w:val="24"/>
          <w:szCs w:val="24"/>
          <w:rtl/>
        </w:rPr>
        <w:t xml:space="preserve"> בְּדֶרֶךְ אֱמֶת לָקַחַת</w:t>
      </w:r>
      <w:r w:rsidR="001D7B52">
        <w:rPr>
          <w:sz w:val="24"/>
          <w:szCs w:val="24"/>
          <w:rtl/>
        </w:rPr>
        <w:t xml:space="preserve"> אֶת בַּת אֲחִי אֲדֹנִי לִבְנוֹ</w:t>
      </w:r>
      <w:r w:rsidRPr="007A245A">
        <w:rPr>
          <w:rFonts w:hint="cs"/>
          <w:sz w:val="24"/>
          <w:szCs w:val="24"/>
          <w:rtl/>
        </w:rPr>
        <w:t>"</w:t>
      </w:r>
      <w:r w:rsidR="001D7B52">
        <w:rPr>
          <w:sz w:val="24"/>
          <w:szCs w:val="24"/>
          <w:rtl/>
        </w:rPr>
        <w:tab/>
      </w:r>
      <w:r w:rsidR="001D7B52">
        <w:rPr>
          <w:rFonts w:hint="cs"/>
          <w:szCs w:val="20"/>
          <w:rtl/>
        </w:rPr>
        <w:t xml:space="preserve">(בראשית </w:t>
      </w:r>
      <w:r w:rsidR="001621E5">
        <w:rPr>
          <w:rFonts w:hint="cs"/>
          <w:szCs w:val="20"/>
          <w:rtl/>
        </w:rPr>
        <w:t>כ"ד, מ"ח)</w:t>
      </w:r>
      <w:r w:rsidR="001D7B52">
        <w:rPr>
          <w:rFonts w:hint="cs"/>
          <w:sz w:val="24"/>
          <w:szCs w:val="24"/>
          <w:rtl/>
        </w:rPr>
        <w:t>.</w:t>
      </w:r>
    </w:p>
    <w:p w14:paraId="590B3997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כאן ההשתחוויה היא אולי גם במובן של הודאה לקב"ה על האמת שהוא משגיח ומכוון את המציאות מחד ומאידך על החסד שהוא מצא את מבוקשו</w:t>
      </w:r>
      <w:r>
        <w:rPr>
          <w:rFonts w:hint="cs"/>
          <w:sz w:val="24"/>
          <w:szCs w:val="24"/>
          <w:rtl/>
        </w:rPr>
        <w:t>.</w:t>
      </w:r>
      <w:r w:rsidRPr="001621E5">
        <w:rPr>
          <w:rStyle w:val="FootnoteReference"/>
          <w:sz w:val="24"/>
          <w:szCs w:val="24"/>
          <w:vertAlign w:val="superscript"/>
          <w:rtl/>
        </w:rPr>
        <w:footnoteReference w:id="7"/>
      </w:r>
    </w:p>
    <w:p w14:paraId="1EAD3551" w14:textId="77777777" w:rsidR="009E3C62" w:rsidRDefault="009E3C62" w:rsidP="00C94339">
      <w:pPr>
        <w:tabs>
          <w:tab w:val="right" w:pos="4620"/>
        </w:tabs>
        <w:rPr>
          <w:sz w:val="24"/>
          <w:szCs w:val="24"/>
          <w:u w:val="single"/>
          <w:rtl/>
        </w:rPr>
      </w:pPr>
    </w:p>
    <w:p w14:paraId="75E327A2" w14:textId="77777777" w:rsidR="009E3C62" w:rsidRPr="001D7B52" w:rsidRDefault="001D7B52" w:rsidP="00C9433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השתחוויה </w:t>
      </w:r>
      <w:r w:rsidR="009E3C62" w:rsidRPr="001D7B52">
        <w:rPr>
          <w:rFonts w:asciiTheme="minorBidi" w:hAnsiTheme="minorBidi" w:cstheme="minorBidi"/>
          <w:b/>
          <w:bCs/>
          <w:sz w:val="24"/>
          <w:szCs w:val="24"/>
          <w:rtl/>
        </w:rPr>
        <w:t>בנביאים</w:t>
      </w:r>
    </w:p>
    <w:p w14:paraId="26746F6F" w14:textId="77777777" w:rsidR="009E3C6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עניין ההשתח</w:t>
      </w:r>
      <w:r w:rsidR="001621E5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ויה מוזכר פעמים רבות בנביאים ביחס למקדש</w:t>
      </w:r>
      <w:r>
        <w:rPr>
          <w:rFonts w:hint="cs"/>
          <w:sz w:val="24"/>
          <w:szCs w:val="24"/>
          <w:rtl/>
        </w:rPr>
        <w:t>.</w:t>
      </w:r>
      <w:r w:rsidRPr="007A24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כך עם שאול </w:t>
      </w:r>
      <w:r w:rsidR="00862E3D">
        <w:rPr>
          <w:rFonts w:hint="cs"/>
          <w:sz w:val="24"/>
          <w:szCs w:val="24"/>
          <w:rtl/>
        </w:rPr>
        <w:t>המבקש משמואל לאחר חטא עמלק</w:t>
      </w:r>
      <w:r>
        <w:rPr>
          <w:rFonts w:hint="cs"/>
          <w:sz w:val="24"/>
          <w:szCs w:val="24"/>
          <w:rtl/>
        </w:rPr>
        <w:t>-</w:t>
      </w:r>
    </w:p>
    <w:p w14:paraId="5BE3B948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="001621E5" w:rsidRPr="001621E5">
        <w:rPr>
          <w:sz w:val="24"/>
          <w:szCs w:val="24"/>
          <w:rtl/>
        </w:rPr>
        <w:t>וְעַתָּה שָׂא נָא אֶת חַטָּאתִי וְשׁ</w:t>
      </w:r>
      <w:r w:rsidR="001621E5">
        <w:rPr>
          <w:sz w:val="24"/>
          <w:szCs w:val="24"/>
          <w:rtl/>
        </w:rPr>
        <w:t xml:space="preserve">וּב עִמִּי </w:t>
      </w:r>
      <w:proofErr w:type="spellStart"/>
      <w:r w:rsidR="001621E5">
        <w:rPr>
          <w:sz w:val="24"/>
          <w:szCs w:val="24"/>
          <w:rtl/>
        </w:rPr>
        <w:t>וְאֶשְׁתַּחֲוֶה</w:t>
      </w:r>
      <w:proofErr w:type="spellEnd"/>
      <w:r w:rsidR="001621E5">
        <w:rPr>
          <w:sz w:val="24"/>
          <w:szCs w:val="24"/>
          <w:rtl/>
        </w:rPr>
        <w:t xml:space="preserve"> לַה'</w:t>
      </w:r>
      <w:r>
        <w:rPr>
          <w:rFonts w:hint="cs"/>
          <w:sz w:val="24"/>
          <w:szCs w:val="24"/>
          <w:rtl/>
        </w:rPr>
        <w:t>"</w:t>
      </w:r>
      <w:r w:rsidR="001621E5">
        <w:rPr>
          <w:sz w:val="24"/>
          <w:szCs w:val="24"/>
          <w:rtl/>
        </w:rPr>
        <w:tab/>
      </w:r>
      <w:r w:rsidR="001621E5">
        <w:rPr>
          <w:rFonts w:hint="cs"/>
          <w:szCs w:val="20"/>
          <w:rtl/>
        </w:rPr>
        <w:t>(שמואל א ט"ו, כ"ה)</w:t>
      </w:r>
      <w:r>
        <w:rPr>
          <w:rFonts w:hint="cs"/>
          <w:sz w:val="24"/>
          <w:szCs w:val="24"/>
          <w:rtl/>
        </w:rPr>
        <w:t>.</w:t>
      </w:r>
    </w:p>
    <w:p w14:paraId="4A47F5B1" w14:textId="68CD5142" w:rsidR="00BB0490" w:rsidRDefault="00862E3D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BB0490">
        <w:rPr>
          <w:rFonts w:hint="cs"/>
          <w:sz w:val="24"/>
          <w:szCs w:val="24"/>
          <w:rtl/>
        </w:rPr>
        <w:t xml:space="preserve">כן </w:t>
      </w:r>
      <w:r w:rsidR="009E3C62" w:rsidRPr="007A245A">
        <w:rPr>
          <w:rFonts w:hint="cs"/>
          <w:sz w:val="24"/>
          <w:szCs w:val="24"/>
          <w:rtl/>
        </w:rPr>
        <w:t>בשני הקשרים אצל דוד עצמו בספר שמואל ב</w:t>
      </w:r>
      <w:r w:rsidR="00BB0490"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לאחר מות הילד הראשון מבת שבע א</w:t>
      </w:r>
      <w:r w:rsidR="00BF5931">
        <w:rPr>
          <w:rFonts w:hint="cs"/>
          <w:sz w:val="24"/>
          <w:szCs w:val="24"/>
          <w:rtl/>
        </w:rPr>
        <w:t>ומר הכתוב</w:t>
      </w:r>
      <w:r w:rsidR="00BB0490">
        <w:rPr>
          <w:rFonts w:hint="cs"/>
          <w:sz w:val="24"/>
          <w:szCs w:val="24"/>
          <w:rtl/>
        </w:rPr>
        <w:t>-</w:t>
      </w:r>
    </w:p>
    <w:p w14:paraId="45A96EC7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proofErr w:type="spellStart"/>
      <w:r w:rsidR="00BB0490" w:rsidRPr="00BB0490">
        <w:rPr>
          <w:sz w:val="24"/>
          <w:szCs w:val="24"/>
          <w:rtl/>
        </w:rPr>
        <w:t>וַיָּקָם</w:t>
      </w:r>
      <w:proofErr w:type="spellEnd"/>
      <w:r w:rsidR="00BB0490" w:rsidRPr="00BB0490">
        <w:rPr>
          <w:sz w:val="24"/>
          <w:szCs w:val="24"/>
          <w:rtl/>
        </w:rPr>
        <w:t xml:space="preserve"> דָּוִד מֵהָאָרֶץ וַיִּרְחַץ </w:t>
      </w:r>
      <w:proofErr w:type="spellStart"/>
      <w:r w:rsidR="00BB0490" w:rsidRPr="00BB0490">
        <w:rPr>
          <w:sz w:val="24"/>
          <w:szCs w:val="24"/>
          <w:rtl/>
        </w:rPr>
        <w:t>וַיָּסֶך</w:t>
      </w:r>
      <w:proofErr w:type="spellEnd"/>
      <w:r w:rsidR="00BB0490" w:rsidRPr="00BB0490">
        <w:rPr>
          <w:sz w:val="24"/>
          <w:szCs w:val="24"/>
          <w:rtl/>
        </w:rPr>
        <w:t xml:space="preserve">ְ </w:t>
      </w:r>
      <w:proofErr w:type="spellStart"/>
      <w:r w:rsidR="00BB0490" w:rsidRPr="00BB0490">
        <w:rPr>
          <w:sz w:val="24"/>
          <w:szCs w:val="24"/>
          <w:rtl/>
        </w:rPr>
        <w:t>וַיְחַלֵּף</w:t>
      </w:r>
      <w:proofErr w:type="spellEnd"/>
      <w:r w:rsidR="00BB0490" w:rsidRPr="00BB0490">
        <w:rPr>
          <w:sz w:val="24"/>
          <w:szCs w:val="24"/>
          <w:rtl/>
        </w:rPr>
        <w:t xml:space="preserve"> </w:t>
      </w:r>
      <w:proofErr w:type="spellStart"/>
      <w:r w:rsidR="00BB0490" w:rsidRPr="00BB0490">
        <w:rPr>
          <w:sz w:val="24"/>
          <w:szCs w:val="24"/>
          <w:rtl/>
        </w:rPr>
        <w:t>שִׂמְלֹתָיו</w:t>
      </w:r>
      <w:proofErr w:type="spellEnd"/>
      <w:r w:rsidR="00BB0490" w:rsidRPr="00BB0490">
        <w:rPr>
          <w:sz w:val="24"/>
          <w:szCs w:val="24"/>
          <w:rtl/>
        </w:rPr>
        <w:t xml:space="preserve"> וַיָּבֹא בֵית ה' </w:t>
      </w:r>
      <w:proofErr w:type="spellStart"/>
      <w:r w:rsidR="00BB0490" w:rsidRPr="00BB0490">
        <w:rPr>
          <w:sz w:val="24"/>
          <w:szCs w:val="24"/>
          <w:rtl/>
        </w:rPr>
        <w:t>וַיִּשְׁתָּחו</w:t>
      </w:r>
      <w:proofErr w:type="spellEnd"/>
      <w:r w:rsidR="00BB0490" w:rsidRPr="00BB0490">
        <w:rPr>
          <w:sz w:val="24"/>
          <w:szCs w:val="24"/>
          <w:rtl/>
        </w:rPr>
        <w:t>ּ וַיָּבֹא אֶל בֵּיתוֹ וַיִּשְׁאַל ו</w:t>
      </w:r>
      <w:r w:rsidR="00BB0490">
        <w:rPr>
          <w:sz w:val="24"/>
          <w:szCs w:val="24"/>
          <w:rtl/>
        </w:rPr>
        <w:t>ַיָּשִׂימוּ לוֹ לֶחֶם וַיֹּאכַל</w:t>
      </w:r>
      <w:r w:rsidRPr="007A245A">
        <w:rPr>
          <w:rFonts w:hint="cs"/>
          <w:sz w:val="24"/>
          <w:szCs w:val="24"/>
          <w:rtl/>
        </w:rPr>
        <w:t>"</w:t>
      </w:r>
      <w:r w:rsidR="00BB0490">
        <w:rPr>
          <w:sz w:val="24"/>
          <w:szCs w:val="24"/>
          <w:rtl/>
        </w:rPr>
        <w:tab/>
      </w:r>
      <w:r w:rsidR="00BB0490">
        <w:rPr>
          <w:rFonts w:hint="cs"/>
          <w:szCs w:val="20"/>
          <w:rtl/>
        </w:rPr>
        <w:t>(שמואל ב י"ב, כ')</w:t>
      </w:r>
      <w:r w:rsidRPr="007A245A">
        <w:rPr>
          <w:rFonts w:hint="cs"/>
          <w:sz w:val="24"/>
          <w:szCs w:val="24"/>
          <w:rtl/>
        </w:rPr>
        <w:t>.</w:t>
      </w:r>
    </w:p>
    <w:p w14:paraId="100B9C37" w14:textId="77777777" w:rsidR="00BB0490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מסביר </w:t>
      </w:r>
      <w:proofErr w:type="spellStart"/>
      <w:r w:rsidRPr="007A245A">
        <w:rPr>
          <w:rFonts w:hint="cs"/>
          <w:sz w:val="24"/>
          <w:szCs w:val="24"/>
          <w:rtl/>
        </w:rPr>
        <w:t>הרד"ק</w:t>
      </w:r>
      <w:proofErr w:type="spellEnd"/>
      <w:r w:rsidRPr="007A245A">
        <w:rPr>
          <w:rFonts w:hint="cs"/>
          <w:sz w:val="24"/>
          <w:szCs w:val="24"/>
          <w:rtl/>
        </w:rPr>
        <w:t xml:space="preserve"> על אתר כך</w:t>
      </w:r>
      <w:r w:rsidR="00BB0490">
        <w:rPr>
          <w:rFonts w:hint="cs"/>
          <w:sz w:val="24"/>
          <w:szCs w:val="24"/>
          <w:rtl/>
        </w:rPr>
        <w:t>-</w:t>
      </w:r>
    </w:p>
    <w:p w14:paraId="2874AE3E" w14:textId="77777777" w:rsidR="009E3C62" w:rsidRPr="007A245A" w:rsidRDefault="00BB0490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proofErr w:type="spellStart"/>
      <w:r>
        <w:rPr>
          <w:sz w:val="24"/>
          <w:szCs w:val="24"/>
          <w:rtl/>
        </w:rPr>
        <w:t>ויקם</w:t>
      </w:r>
      <w:proofErr w:type="spellEnd"/>
      <w:r>
        <w:rPr>
          <w:sz w:val="24"/>
          <w:szCs w:val="24"/>
          <w:rtl/>
        </w:rPr>
        <w:t xml:space="preserve"> דוד מהארץ</w:t>
      </w:r>
      <w:r>
        <w:rPr>
          <w:rFonts w:hint="cs"/>
          <w:sz w:val="24"/>
          <w:szCs w:val="24"/>
          <w:rtl/>
        </w:rPr>
        <w:t xml:space="preserve">... </w:t>
      </w:r>
      <w:r w:rsidRPr="00BB0490">
        <w:rPr>
          <w:sz w:val="24"/>
          <w:szCs w:val="24"/>
          <w:rtl/>
        </w:rPr>
        <w:t xml:space="preserve">ובעבור שהיה רוצה לבא בית ה' להשתחוות ולהודו' על הרעה רחץ וסך וחלף שמלות שחייב אדם לברך על הרעה להודות את ה' ולקבל בשמחה כשם שהוא מברך על הטובה שנ' </w:t>
      </w:r>
      <w:r>
        <w:rPr>
          <w:rFonts w:hint="cs"/>
          <w:sz w:val="24"/>
          <w:szCs w:val="24"/>
          <w:rtl/>
        </w:rPr>
        <w:t>"</w:t>
      </w:r>
      <w:r w:rsidRPr="00BB0490">
        <w:rPr>
          <w:sz w:val="24"/>
          <w:szCs w:val="24"/>
          <w:rtl/>
        </w:rPr>
        <w:t>חֶסֶד וּמִשְׁפָּט אָשִׁירָה</w:t>
      </w:r>
      <w:r>
        <w:rPr>
          <w:rFonts w:hint="cs"/>
          <w:sz w:val="24"/>
          <w:szCs w:val="24"/>
          <w:rtl/>
        </w:rPr>
        <w:t>"</w:t>
      </w:r>
      <w:r w:rsidRPr="00BB0490">
        <w:rPr>
          <w:sz w:val="24"/>
          <w:szCs w:val="24"/>
          <w:rtl/>
        </w:rPr>
        <w:t xml:space="preserve"> </w:t>
      </w:r>
      <w:r>
        <w:rPr>
          <w:rFonts w:hint="cs"/>
          <w:szCs w:val="20"/>
          <w:rtl/>
        </w:rPr>
        <w:t>(תהילים ק"א, א')</w:t>
      </w:r>
      <w:r w:rsidRPr="00BB0490">
        <w:rPr>
          <w:sz w:val="24"/>
          <w:szCs w:val="24"/>
          <w:rtl/>
        </w:rPr>
        <w:t xml:space="preserve"> אם חסד אשירה אם משפט אשירה וכתיב </w:t>
      </w:r>
      <w:r>
        <w:rPr>
          <w:rFonts w:hint="cs"/>
          <w:sz w:val="24"/>
          <w:szCs w:val="24"/>
          <w:rtl/>
        </w:rPr>
        <w:t>"</w:t>
      </w:r>
      <w:r w:rsidRPr="00BB0490">
        <w:rPr>
          <w:sz w:val="24"/>
          <w:szCs w:val="24"/>
          <w:rtl/>
        </w:rPr>
        <w:t>כּוֹס יְשׁוּע</w:t>
      </w:r>
      <w:r>
        <w:rPr>
          <w:sz w:val="24"/>
          <w:szCs w:val="24"/>
          <w:rtl/>
        </w:rPr>
        <w:t>וֹת אֶשָּׂא וּבְשֵׁם ה' אֶקְרָא</w:t>
      </w:r>
      <w:r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Cs w:val="20"/>
          <w:rtl/>
        </w:rPr>
        <w:t>(תהילים קט"ז, י"ג)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</w:t>
      </w:r>
      <w:r w:rsidRPr="00BB0490">
        <w:rPr>
          <w:sz w:val="24"/>
          <w:szCs w:val="24"/>
          <w:rtl/>
        </w:rPr>
        <w:t>צָרָה וְיָגוֹן אֶמְצָא:</w:t>
      </w:r>
      <w:r w:rsidR="003756D4">
        <w:rPr>
          <w:rFonts w:hint="cs"/>
          <w:sz w:val="24"/>
          <w:szCs w:val="24"/>
          <w:rtl/>
        </w:rPr>
        <w:t xml:space="preserve"> </w:t>
      </w:r>
      <w:r w:rsidRPr="00BB0490">
        <w:rPr>
          <w:sz w:val="24"/>
          <w:szCs w:val="24"/>
          <w:rtl/>
        </w:rPr>
        <w:t>וּבְשֵׁם ה' אֶקְרָא</w:t>
      </w:r>
      <w:r w:rsidR="003756D4">
        <w:rPr>
          <w:rFonts w:hint="cs"/>
          <w:sz w:val="24"/>
          <w:szCs w:val="24"/>
          <w:rtl/>
        </w:rPr>
        <w:t xml:space="preserve">" </w:t>
      </w:r>
      <w:r w:rsidR="003756D4">
        <w:rPr>
          <w:rFonts w:hint="cs"/>
          <w:szCs w:val="20"/>
          <w:rtl/>
        </w:rPr>
        <w:t>(תהילים קט"ז, ג'-ד')</w:t>
      </w:r>
      <w:r w:rsidR="003756D4">
        <w:rPr>
          <w:rFonts w:hint="cs"/>
          <w:sz w:val="24"/>
          <w:szCs w:val="24"/>
          <w:rtl/>
        </w:rPr>
        <w:t xml:space="preserve">... </w:t>
      </w:r>
      <w:r w:rsidRPr="00BB0490">
        <w:rPr>
          <w:sz w:val="24"/>
          <w:szCs w:val="24"/>
          <w:rtl/>
        </w:rPr>
        <w:t>וכששמע שמת הילד רחץ וסך ובא בית ה' כדי להודות ולהשתחוות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(שמואל ב י"ב, כ')</w:t>
      </w:r>
      <w:r w:rsidR="009E3C62">
        <w:rPr>
          <w:rFonts w:hint="cs"/>
          <w:sz w:val="24"/>
          <w:szCs w:val="24"/>
          <w:rtl/>
        </w:rPr>
        <w:t>.</w:t>
      </w:r>
      <w:r w:rsidR="009E3C62" w:rsidRPr="007A245A">
        <w:rPr>
          <w:rFonts w:hint="cs"/>
          <w:sz w:val="24"/>
          <w:szCs w:val="24"/>
          <w:rtl/>
        </w:rPr>
        <w:t xml:space="preserve"> </w:t>
      </w:r>
    </w:p>
    <w:p w14:paraId="1F4D4636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אזכור בית ה' בהקשר זה צריך עיון</w:t>
      </w:r>
      <w:r>
        <w:rPr>
          <w:rFonts w:hint="cs"/>
          <w:sz w:val="24"/>
          <w:szCs w:val="24"/>
          <w:rtl/>
        </w:rPr>
        <w:t>,</w:t>
      </w:r>
      <w:r w:rsidRPr="007A24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</w:t>
      </w:r>
      <w:r w:rsidRPr="007A245A">
        <w:rPr>
          <w:rFonts w:hint="cs"/>
          <w:sz w:val="24"/>
          <w:szCs w:val="24"/>
          <w:rtl/>
        </w:rPr>
        <w:t xml:space="preserve">הרי </w:t>
      </w:r>
      <w:r>
        <w:rPr>
          <w:rFonts w:hint="cs"/>
          <w:sz w:val="24"/>
          <w:szCs w:val="24"/>
          <w:rtl/>
        </w:rPr>
        <w:t xml:space="preserve">בשלב הזה אין בית מקדש. </w:t>
      </w:r>
      <w:r w:rsidRPr="007A245A">
        <w:rPr>
          <w:rFonts w:hint="cs"/>
          <w:sz w:val="24"/>
          <w:szCs w:val="24"/>
          <w:rtl/>
        </w:rPr>
        <w:t>אפשרות אחת היא לומר שכוונת דוד הי</w:t>
      </w:r>
      <w:r>
        <w:rPr>
          <w:rFonts w:hint="cs"/>
          <w:sz w:val="24"/>
          <w:szCs w:val="24"/>
          <w:rtl/>
        </w:rPr>
        <w:t xml:space="preserve">נה לאוהל בעיר דוד בו מצוי הארון. כך </w:t>
      </w:r>
      <w:r w:rsidRPr="007A245A">
        <w:rPr>
          <w:rFonts w:hint="cs"/>
          <w:sz w:val="24"/>
          <w:szCs w:val="24"/>
          <w:rtl/>
        </w:rPr>
        <w:t>מצ</w:t>
      </w:r>
      <w:r>
        <w:rPr>
          <w:rFonts w:hint="cs"/>
          <w:sz w:val="24"/>
          <w:szCs w:val="24"/>
          <w:rtl/>
        </w:rPr>
        <w:t>י</w:t>
      </w:r>
      <w:r w:rsidRPr="007A245A">
        <w:rPr>
          <w:rFonts w:hint="cs"/>
          <w:sz w:val="24"/>
          <w:szCs w:val="24"/>
          <w:rtl/>
        </w:rPr>
        <w:t xml:space="preserve">נו </w:t>
      </w:r>
      <w:r w:rsidR="003756D4">
        <w:rPr>
          <w:rFonts w:hint="cs"/>
          <w:sz w:val="24"/>
          <w:szCs w:val="24"/>
          <w:rtl/>
        </w:rPr>
        <w:t>במזמור</w:t>
      </w:r>
      <w:r w:rsidRPr="007A245A"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lastRenderedPageBreak/>
        <w:t>קל</w:t>
      </w:r>
      <w:r w:rsidR="003756D4">
        <w:rPr>
          <w:rFonts w:hint="cs"/>
          <w:sz w:val="24"/>
          <w:szCs w:val="24"/>
          <w:rtl/>
        </w:rPr>
        <w:t>"</w:t>
      </w:r>
      <w:r w:rsidRPr="007A245A">
        <w:rPr>
          <w:rFonts w:hint="cs"/>
          <w:sz w:val="24"/>
          <w:szCs w:val="24"/>
          <w:rtl/>
        </w:rPr>
        <w:t>ב אוהל במובן בית "</w:t>
      </w:r>
      <w:r w:rsidR="003756D4">
        <w:rPr>
          <w:sz w:val="24"/>
          <w:szCs w:val="24"/>
          <w:rtl/>
        </w:rPr>
        <w:t>אִם אָבֹא בְּאֹהֶל בֵּיתִי</w:t>
      </w:r>
      <w:r w:rsidRPr="007A245A">
        <w:rPr>
          <w:rFonts w:hint="cs"/>
          <w:sz w:val="24"/>
          <w:szCs w:val="24"/>
          <w:rtl/>
        </w:rPr>
        <w:t xml:space="preserve">" </w:t>
      </w:r>
      <w:r w:rsidR="003756D4">
        <w:rPr>
          <w:rFonts w:hint="cs"/>
          <w:szCs w:val="20"/>
          <w:rtl/>
        </w:rPr>
        <w:t xml:space="preserve">(תהילים קל"ב, ג') </w:t>
      </w:r>
      <w:r w:rsidRPr="007A245A">
        <w:rPr>
          <w:rFonts w:hint="cs"/>
          <w:sz w:val="24"/>
          <w:szCs w:val="24"/>
          <w:rtl/>
        </w:rPr>
        <w:t>וזאת ההבנה הנראית בעינינו בעניין זה.</w:t>
      </w:r>
    </w:p>
    <w:p w14:paraId="728B363E" w14:textId="77777777" w:rsidR="003756D4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אפשרות אחרת הינה לומר כי</w:t>
      </w:r>
      <w:r>
        <w:rPr>
          <w:rFonts w:hint="cs"/>
          <w:sz w:val="24"/>
          <w:szCs w:val="24"/>
          <w:rtl/>
        </w:rPr>
        <w:t xml:space="preserve"> הכוונה היא לבמה הגדולה בגבעון</w:t>
      </w:r>
      <w:r w:rsidRPr="007A24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Pr="007A245A">
        <w:rPr>
          <w:rFonts w:hint="cs"/>
          <w:sz w:val="24"/>
          <w:szCs w:val="24"/>
          <w:rtl/>
        </w:rPr>
        <w:t>קרויה בית ה',</w:t>
      </w:r>
      <w:r>
        <w:rPr>
          <w:rFonts w:hint="cs"/>
          <w:sz w:val="24"/>
          <w:szCs w:val="24"/>
          <w:rtl/>
        </w:rPr>
        <w:t xml:space="preserve"> </w:t>
      </w:r>
      <w:r w:rsidR="003756D4">
        <w:rPr>
          <w:rFonts w:hint="cs"/>
          <w:sz w:val="24"/>
          <w:szCs w:val="24"/>
          <w:rtl/>
        </w:rPr>
        <w:t>כפי שאנו רואים בכיבוש יריחו-</w:t>
      </w:r>
    </w:p>
    <w:p w14:paraId="61ACE44E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3756D4" w:rsidRPr="003756D4">
        <w:rPr>
          <w:sz w:val="24"/>
          <w:szCs w:val="24"/>
          <w:rtl/>
        </w:rPr>
        <w:t xml:space="preserve">וְהָעִיר שָׂרְפוּ בָאֵשׁ וְכָל אֲשֶׁר בָּהּ רַק הַכֶּסֶף וְהַזָּהָב וּכְלֵי </w:t>
      </w:r>
      <w:proofErr w:type="spellStart"/>
      <w:r w:rsidR="003756D4" w:rsidRPr="003756D4">
        <w:rPr>
          <w:sz w:val="24"/>
          <w:szCs w:val="24"/>
          <w:rtl/>
        </w:rPr>
        <w:t>הַנְּחֹשֶׁת</w:t>
      </w:r>
      <w:proofErr w:type="spellEnd"/>
      <w:r w:rsidR="003756D4" w:rsidRPr="003756D4">
        <w:rPr>
          <w:sz w:val="24"/>
          <w:szCs w:val="24"/>
          <w:rtl/>
        </w:rPr>
        <w:t xml:space="preserve"> וְהַב</w:t>
      </w:r>
      <w:r w:rsidR="003756D4">
        <w:rPr>
          <w:sz w:val="24"/>
          <w:szCs w:val="24"/>
          <w:rtl/>
        </w:rPr>
        <w:t>ַּרְזֶל נָתְנוּ אוֹצַר בֵּית ה'</w:t>
      </w:r>
      <w:r w:rsidR="003756D4">
        <w:rPr>
          <w:rFonts w:hint="cs"/>
          <w:sz w:val="24"/>
          <w:szCs w:val="24"/>
          <w:rtl/>
        </w:rPr>
        <w:t>"</w:t>
      </w:r>
      <w:r w:rsidRPr="003756D4">
        <w:rPr>
          <w:rStyle w:val="FootnoteReference"/>
          <w:sz w:val="24"/>
          <w:szCs w:val="24"/>
          <w:vertAlign w:val="superscript"/>
          <w:rtl/>
        </w:rPr>
        <w:footnoteReference w:id="8"/>
      </w:r>
      <w:r w:rsidR="003756D4">
        <w:rPr>
          <w:sz w:val="24"/>
          <w:szCs w:val="24"/>
          <w:rtl/>
        </w:rPr>
        <w:tab/>
      </w:r>
      <w:r w:rsidR="003756D4">
        <w:rPr>
          <w:rFonts w:hint="cs"/>
          <w:szCs w:val="20"/>
          <w:rtl/>
        </w:rPr>
        <w:t>(יהושע ו', כ"ד)</w:t>
      </w:r>
      <w:r w:rsidR="003756D4">
        <w:rPr>
          <w:rFonts w:hint="cs"/>
          <w:sz w:val="24"/>
          <w:szCs w:val="24"/>
          <w:rtl/>
        </w:rPr>
        <w:t>.</w:t>
      </w:r>
    </w:p>
    <w:p w14:paraId="40BF60DF" w14:textId="77777777" w:rsidR="003756D4" w:rsidRDefault="003756D4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אזכור </w:t>
      </w:r>
      <w:r w:rsidR="009E3C62">
        <w:rPr>
          <w:rFonts w:hint="cs"/>
          <w:sz w:val="24"/>
          <w:szCs w:val="24"/>
          <w:rtl/>
        </w:rPr>
        <w:t>שני בו דוד משתחווה הוא בבריחתו מאבשלום</w:t>
      </w:r>
      <w:r>
        <w:rPr>
          <w:rFonts w:hint="cs"/>
          <w:sz w:val="24"/>
          <w:szCs w:val="24"/>
          <w:rtl/>
        </w:rPr>
        <w:t>-</w:t>
      </w:r>
    </w:p>
    <w:p w14:paraId="08F4315E" w14:textId="77777777" w:rsidR="009E3C62" w:rsidRPr="007A245A" w:rsidRDefault="009E3C62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"</w:t>
      </w:r>
      <w:r w:rsidR="003756D4" w:rsidRPr="003756D4">
        <w:rPr>
          <w:sz w:val="24"/>
          <w:szCs w:val="24"/>
          <w:rtl/>
        </w:rPr>
        <w:t>וַיְהִי דָוִד בָּא עַד הָרֹאשׁ אֲשׁ</w:t>
      </w:r>
      <w:r w:rsidR="003756D4">
        <w:rPr>
          <w:sz w:val="24"/>
          <w:szCs w:val="24"/>
          <w:rtl/>
        </w:rPr>
        <w:t xml:space="preserve">ֶר </w:t>
      </w:r>
      <w:proofErr w:type="spellStart"/>
      <w:r w:rsidR="003756D4">
        <w:rPr>
          <w:sz w:val="24"/>
          <w:szCs w:val="24"/>
          <w:rtl/>
        </w:rPr>
        <w:t>יִשְׁתַּחֲוֶה</w:t>
      </w:r>
      <w:proofErr w:type="spellEnd"/>
      <w:r w:rsidR="003756D4">
        <w:rPr>
          <w:sz w:val="24"/>
          <w:szCs w:val="24"/>
          <w:rtl/>
        </w:rPr>
        <w:t xml:space="preserve"> שָׁם לֵא</w:t>
      </w:r>
      <w:r w:rsidR="003756D4">
        <w:rPr>
          <w:rFonts w:hint="cs"/>
          <w:sz w:val="24"/>
          <w:szCs w:val="24"/>
          <w:rtl/>
        </w:rPr>
        <w:t>-</w:t>
      </w:r>
      <w:r w:rsidR="003756D4">
        <w:rPr>
          <w:sz w:val="24"/>
          <w:szCs w:val="24"/>
          <w:rtl/>
        </w:rPr>
        <w:t>לֹהִים</w:t>
      </w:r>
      <w:r w:rsidRPr="007A245A">
        <w:rPr>
          <w:rFonts w:hint="cs"/>
          <w:sz w:val="24"/>
          <w:szCs w:val="24"/>
          <w:rtl/>
        </w:rPr>
        <w:t>"</w:t>
      </w:r>
      <w:r w:rsidR="003756D4">
        <w:rPr>
          <w:sz w:val="24"/>
          <w:szCs w:val="24"/>
          <w:rtl/>
        </w:rPr>
        <w:tab/>
      </w:r>
      <w:r w:rsidR="003756D4">
        <w:rPr>
          <w:rFonts w:hint="cs"/>
          <w:szCs w:val="20"/>
          <w:rtl/>
        </w:rPr>
        <w:t>(שמואל ב ט"ו, ל"ב)</w:t>
      </w:r>
      <w:r w:rsidR="003756D4">
        <w:rPr>
          <w:rFonts w:hint="cs"/>
          <w:sz w:val="24"/>
          <w:szCs w:val="24"/>
          <w:rtl/>
        </w:rPr>
        <w:t>.</w:t>
      </w:r>
    </w:p>
    <w:p w14:paraId="1B169B46" w14:textId="77777777" w:rsidR="00983056" w:rsidRDefault="003756D4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דוד עולה לראשו של הר הזיתים,</w:t>
      </w:r>
      <w:r w:rsidR="009E3C62" w:rsidRPr="007A245A">
        <w:rPr>
          <w:rFonts w:hint="cs"/>
          <w:sz w:val="24"/>
          <w:szCs w:val="24"/>
          <w:rtl/>
        </w:rPr>
        <w:t xml:space="preserve"> ככל הנראה</w:t>
      </w:r>
      <w:r>
        <w:rPr>
          <w:rFonts w:hint="cs"/>
          <w:sz w:val="24"/>
          <w:szCs w:val="24"/>
          <w:rtl/>
        </w:rPr>
        <w:t xml:space="preserve"> מקום בו דוד היה נוהג להשתחוות.</w:t>
      </w:r>
      <w:r w:rsidR="009E3C62" w:rsidRPr="007A245A">
        <w:rPr>
          <w:rFonts w:hint="cs"/>
          <w:sz w:val="24"/>
          <w:szCs w:val="24"/>
          <w:rtl/>
        </w:rPr>
        <w:t xml:space="preserve"> השאלה הינה להיכן היה נוהג דוד להשתחוות?</w:t>
      </w:r>
      <w:r w:rsidR="00983056">
        <w:rPr>
          <w:rFonts w:hint="cs"/>
          <w:sz w:val="24"/>
          <w:szCs w:val="24"/>
          <w:rtl/>
        </w:rPr>
        <w:t xml:space="preserve"> </w:t>
      </w:r>
    </w:p>
    <w:p w14:paraId="4D4F81C7" w14:textId="77777777" w:rsidR="00983056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רש"י עונה </w:t>
      </w:r>
      <w:r w:rsidR="00983056">
        <w:rPr>
          <w:rFonts w:hint="cs"/>
          <w:sz w:val="24"/>
          <w:szCs w:val="24"/>
          <w:rtl/>
        </w:rPr>
        <w:t>כך-</w:t>
      </w:r>
    </w:p>
    <w:p w14:paraId="7E3295B7" w14:textId="77777777" w:rsidR="00983056" w:rsidRDefault="00983056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983056">
        <w:rPr>
          <w:sz w:val="24"/>
          <w:szCs w:val="24"/>
          <w:rtl/>
        </w:rPr>
        <w:t xml:space="preserve">אשר </w:t>
      </w:r>
      <w:proofErr w:type="spellStart"/>
      <w:r w:rsidRPr="00983056">
        <w:rPr>
          <w:sz w:val="24"/>
          <w:szCs w:val="24"/>
          <w:rtl/>
        </w:rPr>
        <w:t>ישתחוה</w:t>
      </w:r>
      <w:proofErr w:type="spellEnd"/>
      <w:r w:rsidRPr="00983056">
        <w:rPr>
          <w:sz w:val="24"/>
          <w:szCs w:val="24"/>
          <w:rtl/>
        </w:rPr>
        <w:t xml:space="preserve"> שם </w:t>
      </w:r>
      <w:proofErr w:type="spellStart"/>
      <w:r w:rsidRPr="00983056">
        <w:rPr>
          <w:sz w:val="24"/>
          <w:szCs w:val="24"/>
          <w:rtl/>
        </w:rPr>
        <w:t>לאלהים</w:t>
      </w:r>
      <w:proofErr w:type="spellEnd"/>
      <w:r w:rsidRPr="00983056">
        <w:rPr>
          <w:sz w:val="24"/>
          <w:szCs w:val="24"/>
          <w:rtl/>
        </w:rPr>
        <w:t xml:space="preserve"> - אשר היה רגיל </w:t>
      </w:r>
      <w:proofErr w:type="spellStart"/>
      <w:r w:rsidRPr="00983056">
        <w:rPr>
          <w:sz w:val="24"/>
          <w:szCs w:val="24"/>
          <w:rtl/>
        </w:rPr>
        <w:t>להשתחות</w:t>
      </w:r>
      <w:proofErr w:type="spellEnd"/>
      <w:r w:rsidRPr="00983056">
        <w:rPr>
          <w:sz w:val="24"/>
          <w:szCs w:val="24"/>
          <w:rtl/>
        </w:rPr>
        <w:t xml:space="preserve"> שם כשהיה בא לירושלים היה רואה משם את האהל שהארון בתוכו והיה </w:t>
      </w:r>
      <w:proofErr w:type="spellStart"/>
      <w:r w:rsidRPr="00983056">
        <w:rPr>
          <w:sz w:val="24"/>
          <w:szCs w:val="24"/>
          <w:rtl/>
        </w:rPr>
        <w:t>משת</w:t>
      </w:r>
      <w:r>
        <w:rPr>
          <w:sz w:val="24"/>
          <w:szCs w:val="24"/>
          <w:rtl/>
        </w:rPr>
        <w:t>חוה</w:t>
      </w:r>
      <w:proofErr w:type="spellEnd"/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(שמואל ב ט"ו, ל"ב)</w:t>
      </w:r>
      <w:r>
        <w:rPr>
          <w:rFonts w:hint="cs"/>
          <w:sz w:val="24"/>
          <w:szCs w:val="24"/>
          <w:rtl/>
        </w:rPr>
        <w:t>.</w:t>
      </w:r>
    </w:p>
    <w:p w14:paraId="75A6994B" w14:textId="77777777" w:rsidR="009E3C62" w:rsidRPr="007A245A" w:rsidRDefault="00983056" w:rsidP="00C94339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ואילו </w:t>
      </w:r>
      <w:proofErr w:type="spellStart"/>
      <w:r>
        <w:rPr>
          <w:rFonts w:hint="cs"/>
          <w:sz w:val="24"/>
          <w:szCs w:val="24"/>
          <w:rtl/>
        </w:rPr>
        <w:t>הרד"ק</w:t>
      </w:r>
      <w:proofErr w:type="spellEnd"/>
      <w:r>
        <w:rPr>
          <w:rFonts w:hint="cs"/>
          <w:sz w:val="24"/>
          <w:szCs w:val="24"/>
          <w:rtl/>
        </w:rPr>
        <w:t xml:space="preserve"> מסביר על אתר-</w:t>
      </w:r>
      <w:r w:rsidR="009E3C62" w:rsidRPr="007A245A">
        <w:rPr>
          <w:rFonts w:hint="cs"/>
          <w:sz w:val="24"/>
          <w:szCs w:val="24"/>
          <w:rtl/>
        </w:rPr>
        <w:t xml:space="preserve"> </w:t>
      </w:r>
    </w:p>
    <w:p w14:paraId="1353D05A" w14:textId="77777777" w:rsidR="00983056" w:rsidRDefault="00983056" w:rsidP="00C94339">
      <w:pPr>
        <w:tabs>
          <w:tab w:val="right" w:pos="4620"/>
        </w:tabs>
        <w:ind w:left="720"/>
        <w:rPr>
          <w:sz w:val="24"/>
          <w:szCs w:val="24"/>
          <w:rtl/>
        </w:rPr>
      </w:pPr>
      <w:r w:rsidRPr="00983056">
        <w:rPr>
          <w:sz w:val="24"/>
          <w:szCs w:val="24"/>
          <w:rtl/>
        </w:rPr>
        <w:t xml:space="preserve">אשר </w:t>
      </w:r>
      <w:proofErr w:type="spellStart"/>
      <w:r w:rsidRPr="00983056">
        <w:rPr>
          <w:sz w:val="24"/>
          <w:szCs w:val="24"/>
          <w:rtl/>
        </w:rPr>
        <w:t>ישתחוה</w:t>
      </w:r>
      <w:proofErr w:type="spellEnd"/>
      <w:r w:rsidRPr="00983056">
        <w:rPr>
          <w:sz w:val="24"/>
          <w:szCs w:val="24"/>
          <w:rtl/>
        </w:rPr>
        <w:t xml:space="preserve"> שם - שהיה רצונו </w:t>
      </w:r>
      <w:proofErr w:type="spellStart"/>
      <w:r w:rsidRPr="00983056">
        <w:rPr>
          <w:sz w:val="24"/>
          <w:szCs w:val="24"/>
          <w:rtl/>
        </w:rPr>
        <w:t>שישתחוה</w:t>
      </w:r>
      <w:proofErr w:type="spellEnd"/>
      <w:r w:rsidRPr="00983056">
        <w:rPr>
          <w:sz w:val="24"/>
          <w:szCs w:val="24"/>
          <w:rtl/>
        </w:rPr>
        <w:t xml:space="preserve"> שם כמו שאמר עולה במעלה הזיתים ועשה כן לפי שהיה נפרד ממקום המקדש ולא היה יודע אם ישוב עו</w:t>
      </w:r>
      <w:r>
        <w:rPr>
          <w:sz w:val="24"/>
          <w:szCs w:val="24"/>
          <w:rtl/>
        </w:rPr>
        <w:t>ד כאדם הלוקח רשות מאוהבו בגלותו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(שמואל ב ט"ו, ל"ב)</w:t>
      </w:r>
      <w:r>
        <w:rPr>
          <w:rFonts w:hint="cs"/>
          <w:sz w:val="24"/>
          <w:szCs w:val="24"/>
          <w:rtl/>
        </w:rPr>
        <w:t>.</w:t>
      </w:r>
    </w:p>
    <w:p w14:paraId="116CDB26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דוד עוזב עתה את ירושלים מפני שהוא לא מעוניין להתעמת עם אבשלום בכלל ובירושלים בפרט</w:t>
      </w:r>
      <w:r w:rsidR="00983056">
        <w:rPr>
          <w:rFonts w:hint="cs"/>
          <w:sz w:val="24"/>
          <w:szCs w:val="24"/>
          <w:rtl/>
        </w:rPr>
        <w:t xml:space="preserve">. </w:t>
      </w:r>
      <w:r w:rsidRPr="007A245A">
        <w:rPr>
          <w:rFonts w:hint="cs"/>
          <w:sz w:val="24"/>
          <w:szCs w:val="24"/>
          <w:rtl/>
        </w:rPr>
        <w:t>על פי פשט הפסוק הוא נוהג להשתחוות מפסגת הר הזיתים.</w:t>
      </w:r>
    </w:p>
    <w:p w14:paraId="181FFB1A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האפשרות האחת שהעלה רש"י </w:t>
      </w:r>
      <w:r w:rsidR="00983056">
        <w:rPr>
          <w:rFonts w:hint="cs"/>
          <w:sz w:val="24"/>
          <w:szCs w:val="24"/>
          <w:rtl/>
        </w:rPr>
        <w:t xml:space="preserve">היא </w:t>
      </w:r>
      <w:r w:rsidRPr="007A245A">
        <w:rPr>
          <w:rFonts w:hint="cs"/>
          <w:sz w:val="24"/>
          <w:szCs w:val="24"/>
          <w:rtl/>
        </w:rPr>
        <w:t xml:space="preserve">הנראית לנו. </w:t>
      </w:r>
      <w:r w:rsidR="00983056">
        <w:rPr>
          <w:rFonts w:hint="cs"/>
          <w:sz w:val="24"/>
          <w:szCs w:val="24"/>
          <w:rtl/>
        </w:rPr>
        <w:t xml:space="preserve">סביר יותר </w:t>
      </w:r>
      <w:r w:rsidRPr="007A245A">
        <w:rPr>
          <w:rFonts w:hint="cs"/>
          <w:sz w:val="24"/>
          <w:szCs w:val="24"/>
          <w:rtl/>
        </w:rPr>
        <w:t>שהוא משתחווה אל הארון המצוי באוהל בעיר דוד שהינו מבחינתו כלי העיקרי המבטא את השראת השכינה.</w:t>
      </w:r>
    </w:p>
    <w:p w14:paraId="1DF0D410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הבנה זו של רש"י מחזקת את דברינו בשיעורים הקודמים לפיה דוד נהג בקביעות לעלות לראש הר </w:t>
      </w:r>
      <w:r>
        <w:rPr>
          <w:rFonts w:hint="cs"/>
          <w:sz w:val="24"/>
          <w:szCs w:val="24"/>
          <w:rtl/>
        </w:rPr>
        <w:t>ה</w:t>
      </w:r>
      <w:r w:rsidRPr="007A245A">
        <w:rPr>
          <w:rFonts w:hint="cs"/>
          <w:sz w:val="24"/>
          <w:szCs w:val="24"/>
          <w:rtl/>
        </w:rPr>
        <w:t>זיתים ולהשתחוות לא</w:t>
      </w:r>
      <w:r w:rsidR="00983056">
        <w:rPr>
          <w:rFonts w:hint="cs"/>
          <w:sz w:val="24"/>
          <w:szCs w:val="24"/>
          <w:rtl/>
        </w:rPr>
        <w:t>-</w:t>
      </w:r>
      <w:proofErr w:type="spellStart"/>
      <w:r w:rsidRPr="007A245A">
        <w:rPr>
          <w:rFonts w:hint="cs"/>
          <w:sz w:val="24"/>
          <w:szCs w:val="24"/>
          <w:rtl/>
        </w:rPr>
        <w:t>לו</w:t>
      </w:r>
      <w:r w:rsidR="00983056">
        <w:rPr>
          <w:rFonts w:hint="cs"/>
          <w:sz w:val="24"/>
          <w:szCs w:val="24"/>
          <w:rtl/>
        </w:rPr>
        <w:t>הים</w:t>
      </w:r>
      <w:proofErr w:type="spellEnd"/>
      <w:r w:rsidR="00983056">
        <w:rPr>
          <w:rFonts w:hint="cs"/>
          <w:sz w:val="24"/>
          <w:szCs w:val="24"/>
          <w:rtl/>
        </w:rPr>
        <w:t xml:space="preserve"> בפנייתו לכיוון עיר דוד.</w:t>
      </w:r>
    </w:p>
    <w:p w14:paraId="3B042575" w14:textId="77777777" w:rsidR="009E3C62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 xml:space="preserve">לפי </w:t>
      </w:r>
      <w:proofErr w:type="spellStart"/>
      <w:r w:rsidRPr="007A245A">
        <w:rPr>
          <w:rFonts w:hint="cs"/>
          <w:sz w:val="24"/>
          <w:szCs w:val="24"/>
          <w:rtl/>
        </w:rPr>
        <w:t>רד"ק</w:t>
      </w:r>
      <w:proofErr w:type="spellEnd"/>
      <w:r w:rsidRPr="007A245A">
        <w:rPr>
          <w:rFonts w:hint="cs"/>
          <w:sz w:val="24"/>
          <w:szCs w:val="24"/>
          <w:rtl/>
        </w:rPr>
        <w:t xml:space="preserve"> דוד השתחווה לכיוון מקום המקדש. בהיותו בהר הזיתים הוא פנה ישירות מערבה אל הר המוריה.</w:t>
      </w:r>
      <w:r w:rsidR="00983056">
        <w:rPr>
          <w:rFonts w:hint="cs"/>
          <w:sz w:val="24"/>
          <w:szCs w:val="24"/>
          <w:rtl/>
        </w:rPr>
        <w:t xml:space="preserve"> </w:t>
      </w:r>
      <w:r w:rsidRPr="007A245A">
        <w:rPr>
          <w:rFonts w:hint="cs"/>
          <w:sz w:val="24"/>
          <w:szCs w:val="24"/>
          <w:rtl/>
        </w:rPr>
        <w:t>הבנה זו מניחה כי בשלב זה ידוע לדוד המקום העתידי של המקדש</w:t>
      </w:r>
      <w:r>
        <w:rPr>
          <w:rFonts w:hint="cs"/>
          <w:sz w:val="24"/>
          <w:szCs w:val="24"/>
          <w:rtl/>
        </w:rPr>
        <w:t>, אף שאנו</w:t>
      </w:r>
      <w:r w:rsidRPr="007A245A">
        <w:rPr>
          <w:rFonts w:hint="cs"/>
          <w:sz w:val="24"/>
          <w:szCs w:val="24"/>
          <w:rtl/>
        </w:rPr>
        <w:t xml:space="preserve"> סבורים כי מקום המקדש אינו ידוע כרגע לדוד</w:t>
      </w:r>
      <w:r>
        <w:rPr>
          <w:rFonts w:hint="cs"/>
          <w:sz w:val="24"/>
          <w:szCs w:val="24"/>
          <w:rtl/>
        </w:rPr>
        <w:t>.</w:t>
      </w:r>
      <w:r w:rsidR="00983056">
        <w:rPr>
          <w:rStyle w:val="FootnoteReference"/>
          <w:rtl/>
        </w:rPr>
        <w:footnoteReference w:id="9"/>
      </w:r>
    </w:p>
    <w:p w14:paraId="291DC376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</w:p>
    <w:p w14:paraId="75E0440E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  <w:rtl/>
        </w:rPr>
      </w:pPr>
      <w:r w:rsidRPr="007A245A">
        <w:rPr>
          <w:rFonts w:hint="cs"/>
          <w:sz w:val="24"/>
          <w:szCs w:val="24"/>
          <w:rtl/>
        </w:rPr>
        <w:t>בשיעור זה התחלנו לסקור את יחסו של דוד לעבודת ה' כפי שהיא מתוארת בספר תהילים מתוך כיסופיו של דוד לבית ה'.</w:t>
      </w:r>
    </w:p>
    <w:p w14:paraId="379FC426" w14:textId="77777777" w:rsidR="009E3C62" w:rsidRPr="007A245A" w:rsidRDefault="009E3C62" w:rsidP="00C94339">
      <w:pPr>
        <w:tabs>
          <w:tab w:val="right" w:pos="4620"/>
        </w:tabs>
        <w:rPr>
          <w:sz w:val="24"/>
          <w:szCs w:val="24"/>
        </w:rPr>
      </w:pPr>
      <w:r w:rsidRPr="007A245A">
        <w:rPr>
          <w:rFonts w:hint="cs"/>
          <w:sz w:val="24"/>
          <w:szCs w:val="24"/>
          <w:rtl/>
        </w:rPr>
        <w:t>התחלנו לעיין בסוגי</w:t>
      </w:r>
      <w:r w:rsidR="00983056">
        <w:rPr>
          <w:rFonts w:hint="cs"/>
          <w:sz w:val="24"/>
          <w:szCs w:val="24"/>
          <w:rtl/>
        </w:rPr>
        <w:t>י</w:t>
      </w:r>
      <w:r w:rsidRPr="007A245A">
        <w:rPr>
          <w:rFonts w:hint="cs"/>
          <w:sz w:val="24"/>
          <w:szCs w:val="24"/>
          <w:rtl/>
        </w:rPr>
        <w:t>ת ההשתח</w:t>
      </w:r>
      <w:r w:rsidR="00983056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>ויה וראינו את הופעותיה ומשמעויותיה בספר תהילים</w:t>
      </w:r>
      <w:r w:rsidR="00983056">
        <w:rPr>
          <w:rFonts w:hint="cs"/>
          <w:sz w:val="24"/>
          <w:szCs w:val="24"/>
          <w:rtl/>
        </w:rPr>
        <w:t xml:space="preserve">. </w:t>
      </w:r>
      <w:r w:rsidRPr="007A245A">
        <w:rPr>
          <w:rFonts w:hint="cs"/>
          <w:sz w:val="24"/>
          <w:szCs w:val="24"/>
          <w:rtl/>
        </w:rPr>
        <w:t>אחר כך ראינו את הופעתה בתורה והתחלנו לעיין בהופעותיה בספר תהילים כשהתייחסנו לשני אירועים בספר שמואל ב בהם דוד משתחווה אל ה'. בשיעור הבא נשלים את עיונינו בעניין ההשתח</w:t>
      </w:r>
      <w:r w:rsidR="00983056">
        <w:rPr>
          <w:rFonts w:hint="cs"/>
          <w:sz w:val="24"/>
          <w:szCs w:val="24"/>
          <w:rtl/>
        </w:rPr>
        <w:t>ו</w:t>
      </w:r>
      <w:r w:rsidRPr="007A245A">
        <w:rPr>
          <w:rFonts w:hint="cs"/>
          <w:sz w:val="24"/>
          <w:szCs w:val="24"/>
          <w:rtl/>
        </w:rPr>
        <w:t xml:space="preserve">ויה בנביאים, בהופעותיה בעבודת המקדש ובמשמעותה הרוחנית. </w:t>
      </w:r>
    </w:p>
    <w:tbl>
      <w:tblPr>
        <w:tblpPr w:leftFromText="180" w:rightFromText="180" w:vertAnchor="text" w:horzAnchor="margin" w:tblpXSpec="right" w:tblpY="11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94339" w14:paraId="0F404F4D" w14:textId="77777777" w:rsidTr="006C109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86C730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943F33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95B4B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C94339" w14:paraId="1F7A1832" w14:textId="77777777" w:rsidTr="006C109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2EE49C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0511E1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14:paraId="308BE371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01A145E3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2302D528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3EB82225" w14:textId="77777777" w:rsidR="00C94339" w:rsidRPr="005734F1" w:rsidRDefault="00C94339" w:rsidP="006C109F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3902B6C7" w14:textId="77777777" w:rsidR="00C94339" w:rsidRPr="005734F1" w:rsidRDefault="00C94339" w:rsidP="006C109F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382ABD78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5AB381E1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338A740C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</w:p>
          <w:p w14:paraId="6192CBFF" w14:textId="77777777" w:rsidR="00C94339" w:rsidRDefault="00C94339" w:rsidP="006C109F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57A8D518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0303E34C" w14:textId="77777777" w:rsidR="00C94339" w:rsidRDefault="00C94339" w:rsidP="006C109F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338B76" w14:textId="77777777" w:rsidR="00C94339" w:rsidRDefault="00C94339" w:rsidP="006C109F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42FC0B5D" w14:textId="77777777" w:rsidR="00B6422D" w:rsidRPr="009E3C62" w:rsidRDefault="00B6422D" w:rsidP="00E844BB"/>
    <w:p w14:paraId="29FEF6FB" w14:textId="77777777"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84287" w14:textId="77777777" w:rsidR="00046AC3" w:rsidRDefault="00046AC3">
      <w:r>
        <w:separator/>
      </w:r>
    </w:p>
    <w:p w14:paraId="40ED3818" w14:textId="77777777" w:rsidR="00046AC3" w:rsidRDefault="00046AC3"/>
  </w:endnote>
  <w:endnote w:type="continuationSeparator" w:id="0">
    <w:p w14:paraId="43DA760E" w14:textId="77777777" w:rsidR="00046AC3" w:rsidRDefault="00046AC3">
      <w:r>
        <w:continuationSeparator/>
      </w:r>
    </w:p>
    <w:p w14:paraId="2EEFCF6E" w14:textId="77777777" w:rsidR="00046AC3" w:rsidRDefault="00046AC3"/>
  </w:endnote>
  <w:endnote w:type="continuationNotice" w:id="1">
    <w:p w14:paraId="21B14A25" w14:textId="77777777" w:rsidR="00046AC3" w:rsidRDefault="00046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1F97" w14:textId="77777777" w:rsidR="00046AC3" w:rsidRDefault="00046AC3">
      <w:r>
        <w:separator/>
      </w:r>
    </w:p>
    <w:p w14:paraId="0BCEA8DE" w14:textId="77777777" w:rsidR="00046AC3" w:rsidRDefault="00046AC3"/>
  </w:footnote>
  <w:footnote w:type="continuationSeparator" w:id="0">
    <w:p w14:paraId="7E8AEA06" w14:textId="77777777" w:rsidR="00046AC3" w:rsidRDefault="00046AC3">
      <w:r>
        <w:continuationSeparator/>
      </w:r>
    </w:p>
    <w:p w14:paraId="3240E7B5" w14:textId="77777777" w:rsidR="00046AC3" w:rsidRDefault="00046AC3"/>
  </w:footnote>
  <w:footnote w:type="continuationNotice" w:id="1">
    <w:p w14:paraId="2105628C" w14:textId="77777777" w:rsidR="00046AC3" w:rsidRDefault="00046AC3">
      <w:pPr>
        <w:spacing w:after="0" w:line="240" w:lineRule="auto"/>
      </w:pPr>
    </w:p>
  </w:footnote>
  <w:footnote w:id="2">
    <w:p w14:paraId="3555B33B" w14:textId="693007B0" w:rsidR="009E3C62" w:rsidRPr="00FA4B96" w:rsidRDefault="009E3C62" w:rsidP="009E3C62">
      <w:pPr>
        <w:pStyle w:val="FootnoteText"/>
        <w:rPr>
          <w:sz w:val="20"/>
          <w:szCs w:val="20"/>
          <w:rtl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Pr="00FA4B96">
        <w:rPr>
          <w:rFonts w:hint="cs"/>
          <w:sz w:val="20"/>
          <w:szCs w:val="20"/>
          <w:rtl/>
        </w:rPr>
        <w:t>אין בכוונותינו במסגרת זאת לעיין עיון יסודי ומקיף ביחסו של דוד למקדש, לארון ולמזבח בספר תהילים.</w:t>
      </w:r>
      <w:r w:rsidR="006C109F">
        <w:rPr>
          <w:rFonts w:hint="cs"/>
          <w:sz w:val="20"/>
          <w:szCs w:val="20"/>
          <w:rtl/>
        </w:rPr>
        <w:t xml:space="preserve"> </w:t>
      </w:r>
      <w:r w:rsidR="00BF5931">
        <w:rPr>
          <w:rFonts w:hint="cs"/>
          <w:sz w:val="20"/>
          <w:szCs w:val="20"/>
          <w:rtl/>
        </w:rPr>
        <w:t xml:space="preserve">הדבר מחייב ניתוח </w:t>
      </w:r>
      <w:proofErr w:type="spellStart"/>
      <w:r w:rsidR="00BF5931">
        <w:rPr>
          <w:rFonts w:hint="cs"/>
          <w:sz w:val="20"/>
          <w:szCs w:val="20"/>
          <w:rtl/>
        </w:rPr>
        <w:t>מדוייק</w:t>
      </w:r>
      <w:proofErr w:type="spellEnd"/>
      <w:r w:rsidR="00BF5931">
        <w:rPr>
          <w:rFonts w:hint="cs"/>
          <w:sz w:val="20"/>
          <w:szCs w:val="20"/>
          <w:rtl/>
        </w:rPr>
        <w:t xml:space="preserve"> של מזמורים רבים ובחינה של המגמות בספר תהילים והנושאים השונים והמגוונים הנידונים בו.</w:t>
      </w:r>
    </w:p>
  </w:footnote>
  <w:footnote w:id="3">
    <w:p w14:paraId="33C9B32E" w14:textId="77777777" w:rsidR="009E3C62" w:rsidRPr="00FA4B96" w:rsidRDefault="009E3C62" w:rsidP="009E3C62">
      <w:pPr>
        <w:spacing w:after="0" w:line="240" w:lineRule="auto"/>
        <w:rPr>
          <w:szCs w:val="20"/>
          <w:rtl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Cs w:val="20"/>
          <w:rtl/>
        </w:rPr>
        <w:t xml:space="preserve"> </w:t>
      </w:r>
      <w:r w:rsidRPr="00FA4B96">
        <w:rPr>
          <w:rFonts w:hint="cs"/>
          <w:szCs w:val="20"/>
          <w:rtl/>
        </w:rPr>
        <w:t xml:space="preserve">יש הרואים במזמור זה מזמור שנועד לכתחילה לתפילת שחרית לבאים אל המקדש להתפלל שם כנגד תמיד של שחר. חז"ל תיקנו לומר דברים מעין אלה בברכות השחר וקריאת שמע. </w:t>
      </w:r>
    </w:p>
  </w:footnote>
  <w:footnote w:id="4">
    <w:p w14:paraId="5BEBAFE5" w14:textId="72A3DAE1" w:rsidR="00F97513" w:rsidRPr="00FA4B96" w:rsidRDefault="00F97513" w:rsidP="00B162E2">
      <w:pPr>
        <w:pStyle w:val="FootnoteText"/>
        <w:rPr>
          <w:sz w:val="20"/>
          <w:szCs w:val="20"/>
          <w:rtl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Pr="00FA4B96">
        <w:rPr>
          <w:sz w:val="20"/>
          <w:szCs w:val="20"/>
          <w:rtl/>
        </w:rPr>
        <w:tab/>
      </w:r>
      <w:r w:rsidRPr="00FA4B96">
        <w:rPr>
          <w:rFonts w:hint="cs"/>
          <w:sz w:val="20"/>
          <w:szCs w:val="20"/>
          <w:rtl/>
        </w:rPr>
        <w:t>כלומר רב ששת היה כורע במהירות כמו כפיפות שבט הנחבט בידי אדם</w:t>
      </w:r>
    </w:p>
  </w:footnote>
  <w:footnote w:id="5">
    <w:p w14:paraId="7BC7C944" w14:textId="77777777" w:rsidR="00F97513" w:rsidRPr="00FA4B96" w:rsidRDefault="00F97513">
      <w:pPr>
        <w:pStyle w:val="FootnoteText"/>
        <w:rPr>
          <w:sz w:val="20"/>
          <w:szCs w:val="20"/>
          <w:rtl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Pr="00FA4B96">
        <w:rPr>
          <w:sz w:val="20"/>
          <w:szCs w:val="20"/>
          <w:rtl/>
        </w:rPr>
        <w:tab/>
      </w:r>
      <w:r w:rsidRPr="00FA4B96">
        <w:rPr>
          <w:rFonts w:hint="cs"/>
          <w:sz w:val="20"/>
          <w:szCs w:val="20"/>
          <w:rtl/>
        </w:rPr>
        <w:t xml:space="preserve">דוגמא נוספת נמצאת </w:t>
      </w:r>
      <w:proofErr w:type="spellStart"/>
      <w:r w:rsidRPr="00FA4B96">
        <w:rPr>
          <w:rFonts w:hint="cs"/>
          <w:sz w:val="20"/>
          <w:szCs w:val="20"/>
          <w:rtl/>
        </w:rPr>
        <w:t>בויקרא</w:t>
      </w:r>
      <w:proofErr w:type="spellEnd"/>
      <w:r w:rsidRPr="00FA4B96">
        <w:rPr>
          <w:rFonts w:hint="cs"/>
          <w:sz w:val="20"/>
          <w:szCs w:val="20"/>
          <w:rtl/>
        </w:rPr>
        <w:t xml:space="preserve"> ט', כ"ד.</w:t>
      </w:r>
    </w:p>
  </w:footnote>
  <w:footnote w:id="6">
    <w:p w14:paraId="3A81372E" w14:textId="77777777" w:rsidR="00FA4B96" w:rsidRPr="00FA4B96" w:rsidRDefault="00FA4B96" w:rsidP="00FA4B96">
      <w:pPr>
        <w:pStyle w:val="FootnoteText"/>
        <w:rPr>
          <w:sz w:val="20"/>
          <w:szCs w:val="20"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Pr="00FA4B96">
        <w:rPr>
          <w:sz w:val="20"/>
          <w:szCs w:val="20"/>
          <w:rtl/>
        </w:rPr>
        <w:tab/>
      </w:r>
      <w:r w:rsidRPr="00FA4B96">
        <w:rPr>
          <w:rFonts w:hint="cs"/>
          <w:sz w:val="20"/>
          <w:szCs w:val="20"/>
          <w:rtl/>
        </w:rPr>
        <w:t xml:space="preserve">מעניין כי הגאון </w:t>
      </w:r>
      <w:proofErr w:type="spellStart"/>
      <w:r w:rsidRPr="00FA4B96">
        <w:rPr>
          <w:rFonts w:hint="cs"/>
          <w:sz w:val="20"/>
          <w:szCs w:val="20"/>
          <w:rtl/>
        </w:rPr>
        <w:t>מוילנא</w:t>
      </w:r>
      <w:proofErr w:type="spellEnd"/>
      <w:r w:rsidRPr="00FA4B96">
        <w:rPr>
          <w:rFonts w:hint="cs"/>
          <w:sz w:val="20"/>
          <w:szCs w:val="20"/>
          <w:rtl/>
        </w:rPr>
        <w:t xml:space="preserve"> באדרת אליהו שם כתב מתוך כך "זה הכלל כל היוצא מבית המקדש צריך השתחוויה"</w:t>
      </w:r>
    </w:p>
  </w:footnote>
  <w:footnote w:id="7">
    <w:p w14:paraId="0A2EB4C2" w14:textId="77777777" w:rsidR="009E3C62" w:rsidRPr="00FA4B96" w:rsidRDefault="009E3C62" w:rsidP="009E3C62">
      <w:pPr>
        <w:pStyle w:val="FootnoteText"/>
        <w:rPr>
          <w:sz w:val="20"/>
          <w:szCs w:val="20"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="00FA4B96" w:rsidRPr="00FA4B96">
        <w:rPr>
          <w:sz w:val="20"/>
          <w:szCs w:val="20"/>
          <w:rtl/>
        </w:rPr>
        <w:tab/>
      </w:r>
      <w:r w:rsidRPr="00FA4B96">
        <w:rPr>
          <w:rFonts w:hint="cs"/>
          <w:sz w:val="20"/>
          <w:szCs w:val="20"/>
          <w:rtl/>
        </w:rPr>
        <w:t xml:space="preserve">לשון </w:t>
      </w:r>
      <w:proofErr w:type="spellStart"/>
      <w:r w:rsidRPr="00FA4B96">
        <w:rPr>
          <w:rFonts w:hint="cs"/>
          <w:sz w:val="20"/>
          <w:szCs w:val="20"/>
          <w:rtl/>
        </w:rPr>
        <w:t>השתחויה</w:t>
      </w:r>
      <w:proofErr w:type="spellEnd"/>
      <w:r w:rsidRPr="00FA4B96">
        <w:rPr>
          <w:rFonts w:hint="cs"/>
          <w:sz w:val="20"/>
          <w:szCs w:val="20"/>
          <w:rtl/>
        </w:rPr>
        <w:t xml:space="preserve"> לה' מוזכרת בפסוקים נוספים בפרק זה פס </w:t>
      </w:r>
      <w:proofErr w:type="spellStart"/>
      <w:r w:rsidRPr="00FA4B96">
        <w:rPr>
          <w:rFonts w:hint="cs"/>
          <w:sz w:val="20"/>
          <w:szCs w:val="20"/>
          <w:rtl/>
        </w:rPr>
        <w:t>כו</w:t>
      </w:r>
      <w:proofErr w:type="spellEnd"/>
      <w:r w:rsidRPr="00FA4B96">
        <w:rPr>
          <w:rFonts w:hint="cs"/>
          <w:sz w:val="20"/>
          <w:szCs w:val="20"/>
          <w:rtl/>
        </w:rPr>
        <w:t xml:space="preserve"> ו נב.</w:t>
      </w:r>
    </w:p>
  </w:footnote>
  <w:footnote w:id="8">
    <w:p w14:paraId="3CD9302C" w14:textId="77777777" w:rsidR="009E3C62" w:rsidRPr="00FA4B96" w:rsidRDefault="009E3C62" w:rsidP="009E3C62">
      <w:pPr>
        <w:pStyle w:val="FootnoteText"/>
        <w:rPr>
          <w:sz w:val="20"/>
          <w:szCs w:val="20"/>
          <w:rtl/>
        </w:rPr>
      </w:pPr>
      <w:r w:rsidRPr="00FA4B96">
        <w:rPr>
          <w:rStyle w:val="FootnoteReference"/>
          <w:sz w:val="20"/>
          <w:szCs w:val="20"/>
        </w:rPr>
        <w:footnoteRef/>
      </w:r>
      <w:r w:rsidRPr="00FA4B96">
        <w:rPr>
          <w:sz w:val="20"/>
          <w:szCs w:val="20"/>
          <w:rtl/>
        </w:rPr>
        <w:t xml:space="preserve"> </w:t>
      </w:r>
      <w:r w:rsidRPr="00FA4B96">
        <w:rPr>
          <w:rFonts w:hint="cs"/>
          <w:sz w:val="20"/>
          <w:szCs w:val="20"/>
          <w:rtl/>
        </w:rPr>
        <w:t>בימי יהושע בית ה' נמצא בגלגל.</w:t>
      </w:r>
    </w:p>
  </w:footnote>
  <w:footnote w:id="9">
    <w:p w14:paraId="7319DC93" w14:textId="77777777" w:rsidR="00983056" w:rsidRDefault="00983056" w:rsidP="00983056">
      <w:pPr>
        <w:pStyle w:val="FootnoteText"/>
      </w:pPr>
      <w:r w:rsidRPr="00983056">
        <w:rPr>
          <w:rStyle w:val="FootnoteReference"/>
          <w:sz w:val="20"/>
          <w:szCs w:val="20"/>
        </w:rPr>
        <w:footnoteRef/>
      </w:r>
      <w:r w:rsidRPr="00983056"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ab/>
      </w:r>
      <w:proofErr w:type="spellStart"/>
      <w:r w:rsidRPr="00983056">
        <w:rPr>
          <w:rFonts w:hint="cs"/>
          <w:sz w:val="20"/>
          <w:szCs w:val="20"/>
          <w:rtl/>
        </w:rPr>
        <w:t>רד"ק</w:t>
      </w:r>
      <w:proofErr w:type="spellEnd"/>
      <w:r w:rsidRPr="00983056">
        <w:rPr>
          <w:rFonts w:hint="cs"/>
          <w:sz w:val="20"/>
          <w:szCs w:val="20"/>
          <w:rtl/>
        </w:rPr>
        <w:t xml:space="preserve"> ממקם את הפרק העוסק בגורן היבוסי בזמן מוקדם יותר ועל כן הוא סובר כי במרד אבשלום דוד כבר יודע את המיקום המדויק של המקדש ולכן הוא משתחווה אליו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1E36AD22" w14:textId="77777777" w:rsidTr="006C109F">
      <w:tc>
        <w:tcPr>
          <w:tcW w:w="6506" w:type="dxa"/>
          <w:tcBorders>
            <w:bottom w:val="double" w:sz="4" w:space="0" w:color="auto"/>
          </w:tcBorders>
        </w:tcPr>
        <w:p w14:paraId="422FF661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450BAE32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6C268E86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329CADF8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F1FC" w14:textId="77777777" w:rsidR="00FA6EF4" w:rsidRDefault="00FA6EF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416D55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111C4C7B" w14:textId="77777777"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AC3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674F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21E5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5993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B52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914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49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6D4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6D5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C91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67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7B2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355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C7502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09F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2E3D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3D12"/>
    <w:rsid w:val="00954434"/>
    <w:rsid w:val="009549A4"/>
    <w:rsid w:val="009549FB"/>
    <w:rsid w:val="00954A4D"/>
    <w:rsid w:val="009578B4"/>
    <w:rsid w:val="00961453"/>
    <w:rsid w:val="009618F7"/>
    <w:rsid w:val="00962C5B"/>
    <w:rsid w:val="00964A0D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056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3C62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1FB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2E2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0490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931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339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78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B7C5F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97513"/>
    <w:rsid w:val="00FA123A"/>
    <w:rsid w:val="00FA193D"/>
    <w:rsid w:val="00FA2074"/>
    <w:rsid w:val="00FA274D"/>
    <w:rsid w:val="00FA2773"/>
    <w:rsid w:val="00FA27CC"/>
    <w:rsid w:val="00FA2F55"/>
    <w:rsid w:val="00FA4B32"/>
    <w:rsid w:val="00FA4B96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E9255C-DCD6-4FE6-A5A0-2515E8C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 w:val="21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6C109F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023F-96FA-4EC3-9665-33119862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</cp:revision>
  <cp:lastPrinted>2010-11-25T11:44:00Z</cp:lastPrinted>
  <dcterms:created xsi:type="dcterms:W3CDTF">2015-11-29T05:52:00Z</dcterms:created>
  <dcterms:modified xsi:type="dcterms:W3CDTF">2015-12-01T17:22:00Z</dcterms:modified>
</cp:coreProperties>
</file>