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3C7C65">
        <w:rPr>
          <w:rFonts w:asciiTheme="minorBidi" w:hAnsiTheme="minorBidi" w:cstheme="minorBidi" w:hint="cs"/>
          <w:b/>
          <w:bCs/>
          <w:sz w:val="36"/>
          <w:szCs w:val="36"/>
          <w:rtl/>
        </w:rPr>
        <w:t>נא</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C7C65">
        <w:rPr>
          <w:rFonts w:asciiTheme="minorBidi" w:hAnsiTheme="minorBidi" w:cstheme="minorBidi" w:hint="cs"/>
          <w:b/>
          <w:bCs/>
          <w:sz w:val="36"/>
          <w:szCs w:val="36"/>
          <w:rtl/>
        </w:rPr>
        <w:t>קכז</w:t>
      </w:r>
      <w:proofErr w:type="spellEnd"/>
      <w:r w:rsidRPr="007925BB">
        <w:rPr>
          <w:rFonts w:asciiTheme="minorBidi" w:hAnsiTheme="minorBidi" w:cstheme="minorBidi"/>
          <w:b/>
          <w:bCs/>
          <w:sz w:val="36"/>
          <w:szCs w:val="36"/>
          <w:rtl/>
        </w:rPr>
        <w:t>)</w:t>
      </w:r>
    </w:p>
    <w:p w:rsidR="0094076B" w:rsidRDefault="0094076B" w:rsidP="005F492A">
      <w:pPr>
        <w:rPr>
          <w:rtl/>
        </w:rPr>
      </w:pP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בשיעור זה ברצוננו לבחון את המ</w:t>
      </w:r>
      <w:r w:rsidR="002560C0">
        <w:rPr>
          <w:rFonts w:ascii="Narkisim" w:hAnsi="Narkisim" w:hint="cs"/>
          <w:sz w:val="24"/>
          <w:szCs w:val="24"/>
          <w:rtl/>
        </w:rPr>
        <w:t>ת</w:t>
      </w:r>
      <w:r w:rsidRPr="00713637">
        <w:rPr>
          <w:rFonts w:ascii="Narkisim" w:hAnsi="Narkisim"/>
          <w:sz w:val="24"/>
          <w:szCs w:val="24"/>
          <w:rtl/>
        </w:rPr>
        <w:t>רחש עם הארון בימי יאשיהו.</w:t>
      </w:r>
      <w:r>
        <w:rPr>
          <w:rStyle w:val="FootnoteReference"/>
          <w:rFonts w:ascii="Narkisim" w:hAnsi="Narkisim"/>
          <w:rtl/>
        </w:rPr>
        <w:footnoteReference w:id="2"/>
      </w:r>
      <w:r w:rsidRPr="00713637">
        <w:rPr>
          <w:rFonts w:ascii="Narkisim" w:hAnsi="Narkisim"/>
          <w:sz w:val="24"/>
          <w:szCs w:val="24"/>
          <w:rtl/>
        </w:rPr>
        <w:t xml:space="preserve"> הנביא ירמיהו אומר:</w:t>
      </w:r>
    </w:p>
    <w:p w:rsidR="00713637" w:rsidRPr="00713637" w:rsidRDefault="00713637" w:rsidP="00713637">
      <w:pPr>
        <w:tabs>
          <w:tab w:val="right" w:pos="4620"/>
        </w:tabs>
        <w:ind w:left="720"/>
        <w:rPr>
          <w:rFonts w:ascii="Narkisim" w:hAnsi="Narkisim"/>
          <w:sz w:val="24"/>
          <w:szCs w:val="24"/>
          <w:rtl/>
        </w:rPr>
      </w:pPr>
      <w:r>
        <w:rPr>
          <w:rFonts w:ascii="Narkisim" w:hAnsi="Narkisim" w:hint="cs"/>
          <w:sz w:val="24"/>
          <w:szCs w:val="24"/>
          <w:rtl/>
        </w:rPr>
        <w:t>"</w:t>
      </w:r>
      <w:r w:rsidRPr="00713637">
        <w:rPr>
          <w:rFonts w:ascii="Narkisim" w:hAnsi="Narkisim"/>
          <w:sz w:val="24"/>
          <w:szCs w:val="24"/>
          <w:rtl/>
        </w:rPr>
        <w:t xml:space="preserve">וְהָיָה כִּי תִרְבּוּ </w:t>
      </w:r>
      <w:proofErr w:type="spellStart"/>
      <w:r w:rsidRPr="00713637">
        <w:rPr>
          <w:rFonts w:ascii="Narkisim" w:hAnsi="Narkisim"/>
          <w:sz w:val="24"/>
          <w:szCs w:val="24"/>
          <w:rtl/>
        </w:rPr>
        <w:t>וּפְרִיתֶם</w:t>
      </w:r>
      <w:proofErr w:type="spellEnd"/>
      <w:r w:rsidRPr="00713637">
        <w:rPr>
          <w:rFonts w:ascii="Narkisim" w:hAnsi="Narkisim"/>
          <w:sz w:val="24"/>
          <w:szCs w:val="24"/>
          <w:rtl/>
        </w:rPr>
        <w:t xml:space="preserve"> בָּאָרֶץ בַּיָּמִים </w:t>
      </w:r>
      <w:proofErr w:type="spellStart"/>
      <w:r w:rsidRPr="00713637">
        <w:rPr>
          <w:rFonts w:ascii="Narkisim" w:hAnsi="Narkisim"/>
          <w:sz w:val="24"/>
          <w:szCs w:val="24"/>
          <w:rtl/>
        </w:rPr>
        <w:t>הָהֵמָּה</w:t>
      </w:r>
      <w:proofErr w:type="spellEnd"/>
      <w:r w:rsidRPr="00713637">
        <w:rPr>
          <w:rFonts w:ascii="Narkisim" w:hAnsi="Narkisim"/>
          <w:sz w:val="24"/>
          <w:szCs w:val="24"/>
          <w:rtl/>
        </w:rPr>
        <w:t xml:space="preserve"> נְאֻם ה' לֹא יֹאמְרוּ עוֹד אֲרוֹן בְּרִית ה' וְלֹא יַעֲלֶה עַל לֵב וְלֹא יִזְכְּרוּ בוֹ וְלֹא יִפְקֹדוּ וְלֹא יֵעָשֶׂה עוֹד:</w:t>
      </w:r>
      <w:r>
        <w:rPr>
          <w:rFonts w:ascii="Narkisim" w:hAnsi="Narkisim" w:hint="cs"/>
          <w:sz w:val="24"/>
          <w:szCs w:val="24"/>
          <w:rtl/>
        </w:rPr>
        <w:t xml:space="preserve"> </w:t>
      </w:r>
      <w:r w:rsidRPr="00713637">
        <w:rPr>
          <w:rFonts w:ascii="Narkisim" w:hAnsi="Narkisim"/>
          <w:sz w:val="24"/>
          <w:szCs w:val="24"/>
          <w:rtl/>
        </w:rPr>
        <w:t xml:space="preserve">בָּעֵת הַהִיא יִקְרְאוּ לִירוּשָׁלִַם </w:t>
      </w:r>
      <w:proofErr w:type="spellStart"/>
      <w:r w:rsidRPr="00713637">
        <w:rPr>
          <w:rFonts w:ascii="Narkisim" w:hAnsi="Narkisim"/>
          <w:sz w:val="24"/>
          <w:szCs w:val="24"/>
          <w:rtl/>
        </w:rPr>
        <w:t>כִּסֵּא</w:t>
      </w:r>
      <w:proofErr w:type="spellEnd"/>
      <w:r w:rsidRPr="00713637">
        <w:rPr>
          <w:rFonts w:ascii="Narkisim" w:hAnsi="Narkisim"/>
          <w:sz w:val="24"/>
          <w:szCs w:val="24"/>
          <w:rtl/>
        </w:rPr>
        <w:t xml:space="preserve"> ה' וְנִקְווּ אֵלֶיהָ כָל </w:t>
      </w:r>
      <w:proofErr w:type="spellStart"/>
      <w:r w:rsidRPr="00713637">
        <w:rPr>
          <w:rFonts w:ascii="Narkisim" w:hAnsi="Narkisim"/>
          <w:sz w:val="24"/>
          <w:szCs w:val="24"/>
          <w:rtl/>
        </w:rPr>
        <w:t>הַגּוֹיִם</w:t>
      </w:r>
      <w:proofErr w:type="spellEnd"/>
      <w:r w:rsidRPr="00713637">
        <w:rPr>
          <w:rFonts w:ascii="Narkisim" w:hAnsi="Narkisim"/>
          <w:sz w:val="24"/>
          <w:szCs w:val="24"/>
          <w:rtl/>
        </w:rPr>
        <w:t xml:space="preserve"> לְשֵׁם ה' לִירוּשָׁלִָם וְלֹא יֵלְכוּ עוֹד אַחֲרֵי שְׁרִרוּת לִבָּם הָרָע</w:t>
      </w:r>
      <w:r>
        <w:rPr>
          <w:rFonts w:ascii="Narkisim" w:hAnsi="Narkisim" w:hint="cs"/>
          <w:sz w:val="24"/>
          <w:szCs w:val="24"/>
          <w:rtl/>
        </w:rPr>
        <w:t>"</w:t>
      </w:r>
      <w:r>
        <w:rPr>
          <w:rFonts w:ascii="Narkisim" w:hAnsi="Narkisim"/>
          <w:sz w:val="24"/>
          <w:szCs w:val="24"/>
          <w:rtl/>
        </w:rPr>
        <w:tab/>
      </w:r>
      <w:r w:rsidRPr="00713637">
        <w:rPr>
          <w:rFonts w:ascii="Narkisim" w:hAnsi="Narkisim"/>
          <w:szCs w:val="20"/>
          <w:rtl/>
        </w:rPr>
        <w:t>(ירמיהו ג', ט"ז-י"ז)</w:t>
      </w:r>
      <w:r>
        <w:rPr>
          <w:rFonts w:ascii="Narkisim" w:hAnsi="Narkisim" w:hint="cs"/>
          <w:sz w:val="24"/>
          <w:szCs w:val="24"/>
          <w:rtl/>
        </w:rPr>
        <w:t>.</w:t>
      </w:r>
      <w:r>
        <w:rPr>
          <w:rStyle w:val="FootnoteReference"/>
          <w:rFonts w:ascii="Narkisim" w:hAnsi="Narkisim"/>
          <w:rtl/>
        </w:rPr>
        <w:footnoteReference w:id="3"/>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 xml:space="preserve">הנביא יוצא נגד הטוענים "היכל ה' היכל ה'" החושבים כי המקום השמור ביותר בשביל הארון הוא ההיכל, ואילו בא הנביא ומבאר כי אין ההיכל מקום בטוח מפני שקיומו </w:t>
      </w:r>
      <w:r>
        <w:rPr>
          <w:rFonts w:ascii="Narkisim" w:hAnsi="Narkisim" w:hint="cs"/>
          <w:sz w:val="24"/>
          <w:szCs w:val="24"/>
          <w:rtl/>
        </w:rPr>
        <w:t xml:space="preserve">של ההיכל </w:t>
      </w:r>
      <w:r w:rsidRPr="00713637">
        <w:rPr>
          <w:rFonts w:ascii="Narkisim" w:hAnsi="Narkisim"/>
          <w:sz w:val="24"/>
          <w:szCs w:val="24"/>
          <w:rtl/>
        </w:rPr>
        <w:t>תלוי במעשי העם. הנביא אומר מפורשות כי אין בית ה' וההיכל יכולים לשמש כתעודת ביטוח.</w:t>
      </w:r>
      <w:r>
        <w:rPr>
          <w:rFonts w:ascii="Narkisim" w:hAnsi="Narkisim" w:hint="cs"/>
          <w:sz w:val="24"/>
          <w:szCs w:val="24"/>
          <w:rtl/>
        </w:rPr>
        <w:t xml:space="preserve"> </w:t>
      </w:r>
      <w:r w:rsidRPr="00713637">
        <w:rPr>
          <w:rFonts w:ascii="Narkisim" w:hAnsi="Narkisim"/>
          <w:sz w:val="24"/>
          <w:szCs w:val="24"/>
          <w:rtl/>
        </w:rPr>
        <w:t>על מנת שבית ה' יוכל להתקיים יש לתקן את המעשים ולשוב בתשובה.</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 xml:space="preserve">ניתן ללמוד מן העובדה </w:t>
      </w:r>
      <w:r>
        <w:rPr>
          <w:rFonts w:ascii="Narkisim" w:hAnsi="Narkisim" w:hint="cs"/>
          <w:sz w:val="24"/>
          <w:szCs w:val="24"/>
          <w:rtl/>
        </w:rPr>
        <w:t>ש</w:t>
      </w:r>
      <w:r w:rsidRPr="00713637">
        <w:rPr>
          <w:rFonts w:ascii="Narkisim" w:hAnsi="Narkisim"/>
          <w:sz w:val="24"/>
          <w:szCs w:val="24"/>
          <w:rtl/>
        </w:rPr>
        <w:t xml:space="preserve">הארון לא נמצא ברשימת הביזה של </w:t>
      </w:r>
      <w:proofErr w:type="spellStart"/>
      <w:r w:rsidRPr="00713637">
        <w:rPr>
          <w:rFonts w:ascii="Narkisim" w:hAnsi="Narkisim"/>
          <w:sz w:val="24"/>
          <w:szCs w:val="24"/>
          <w:rtl/>
        </w:rPr>
        <w:t>נבוזראדן</w:t>
      </w:r>
      <w:proofErr w:type="spellEnd"/>
      <w:r w:rsidRPr="00713637">
        <w:rPr>
          <w:rFonts w:ascii="Narkisim" w:hAnsi="Narkisim"/>
          <w:sz w:val="24"/>
          <w:szCs w:val="24"/>
          <w:rtl/>
        </w:rPr>
        <w:t xml:space="preserve"> </w:t>
      </w:r>
      <w:r>
        <w:rPr>
          <w:rFonts w:ascii="Narkisim" w:hAnsi="Narkisim" w:hint="cs"/>
          <w:sz w:val="24"/>
          <w:szCs w:val="24"/>
          <w:rtl/>
        </w:rPr>
        <w:t xml:space="preserve">כי </w:t>
      </w:r>
      <w:r w:rsidRPr="00713637">
        <w:rPr>
          <w:rFonts w:ascii="Narkisim" w:hAnsi="Narkisim"/>
          <w:sz w:val="24"/>
          <w:szCs w:val="24"/>
          <w:rtl/>
        </w:rPr>
        <w:t>הארון אז כבר לא היה בהיכל. נראית הגיונית הדעה כי היעלמות הארון אירעה בימי מנשה ויאשיהו.</w:t>
      </w:r>
    </w:p>
    <w:p w:rsidR="00713637" w:rsidRDefault="00713637" w:rsidP="00713637">
      <w:pPr>
        <w:tabs>
          <w:tab w:val="right" w:pos="4620"/>
        </w:tabs>
        <w:rPr>
          <w:rFonts w:ascii="Narkisim" w:hAnsi="Narkisim"/>
          <w:sz w:val="24"/>
          <w:szCs w:val="24"/>
          <w:rtl/>
        </w:rPr>
      </w:pPr>
      <w:r w:rsidRPr="00713637">
        <w:rPr>
          <w:rFonts w:ascii="Narkisim" w:hAnsi="Narkisim"/>
          <w:sz w:val="24"/>
          <w:szCs w:val="24"/>
          <w:rtl/>
        </w:rPr>
        <w:t>הכתוב בדברי הימים אומר כך</w:t>
      </w:r>
      <w:r>
        <w:rPr>
          <w:rFonts w:ascii="Narkisim" w:hAnsi="Narkisim" w:hint="cs"/>
          <w:sz w:val="24"/>
          <w:szCs w:val="24"/>
          <w:rtl/>
        </w:rPr>
        <w:t>:</w:t>
      </w:r>
    </w:p>
    <w:p w:rsidR="00713637" w:rsidRPr="00713637" w:rsidRDefault="00713637" w:rsidP="00713637">
      <w:pPr>
        <w:tabs>
          <w:tab w:val="right" w:pos="4620"/>
        </w:tabs>
        <w:ind w:left="720"/>
        <w:rPr>
          <w:rFonts w:ascii="Narkisim" w:hAnsi="Narkisim"/>
          <w:sz w:val="24"/>
          <w:szCs w:val="24"/>
          <w:rtl/>
        </w:rPr>
      </w:pPr>
      <w:r w:rsidRPr="00713637">
        <w:rPr>
          <w:rFonts w:ascii="Narkisim" w:hAnsi="Narkisim"/>
          <w:sz w:val="24"/>
          <w:szCs w:val="24"/>
          <w:rtl/>
        </w:rPr>
        <w:t>"וַיֹּאמֶר לַלְוִיִּם הַמְּבִינִים לְכָל יִשְׂרָאֵל הַקְּדוֹשִׁים לַה' תְּנוּ אֶת אֲרוֹן הַקֹּדֶשׁ בַּבַּיִת אֲשֶׁר בָּנָה שְׁלֹמֹה בֶן דָּוִיד מֶלֶךְ יִשְׂרָאֵל אֵין לָכֶם מַשָּׂא בַּכָּתֵף"</w:t>
      </w:r>
      <w:r>
        <w:rPr>
          <w:rFonts w:ascii="Narkisim" w:hAnsi="Narkisim"/>
          <w:sz w:val="24"/>
          <w:szCs w:val="24"/>
          <w:rtl/>
        </w:rPr>
        <w:tab/>
      </w:r>
      <w:r>
        <w:rPr>
          <w:rFonts w:ascii="Narkisim" w:hAnsi="Narkisim" w:hint="cs"/>
          <w:szCs w:val="20"/>
          <w:rtl/>
        </w:rPr>
        <w:t>(דברי הימים ב ל"ה, ג')</w:t>
      </w:r>
      <w:r w:rsidRPr="00713637">
        <w:rPr>
          <w:rFonts w:ascii="Narkisim" w:hAnsi="Narkisim"/>
          <w:sz w:val="24"/>
          <w:szCs w:val="24"/>
          <w:rtl/>
        </w:rPr>
        <w:t>.</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בזמן חגיגת הפסח שמשמעותו היא כריתת ברית מחודשת של עם ישראל עם הקב"ה בימי יאשיהו, דורש המלך להביא את הארון אל היכל. משתמע מכך באופן פשוט שהארון לא היה שם.</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הרן</w:t>
      </w:r>
      <w:r>
        <w:rPr>
          <w:rStyle w:val="FootnoteReference"/>
          <w:rFonts w:ascii="Narkisim" w:hAnsi="Narkisim"/>
          <w:rtl/>
        </w:rPr>
        <w:footnoteReference w:id="4"/>
      </w:r>
      <w:r w:rsidRPr="00713637">
        <w:rPr>
          <w:rFonts w:ascii="Narkisim" w:hAnsi="Narkisim"/>
          <w:sz w:val="24"/>
          <w:szCs w:val="24"/>
          <w:rtl/>
        </w:rPr>
        <w:t xml:space="preserve"> סובר כי מנשה סילק את הארון כיוון שהציב במקדש במקומו את פסל האשרה. נראה כי מנשה גנז את הארון. אמנם מנשה עבד עבודת אלילים באופן קיצוני אך הוא שמר אמונים לאימפריה האשורית.</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 xml:space="preserve">הזכרנו בשיעורים הקודמים כי מנשה חצב קבר מלכותי חדש בגן </w:t>
      </w:r>
      <w:proofErr w:type="spellStart"/>
      <w:r w:rsidRPr="00713637">
        <w:rPr>
          <w:rFonts w:ascii="Narkisim" w:hAnsi="Narkisim"/>
          <w:sz w:val="24"/>
          <w:szCs w:val="24"/>
          <w:rtl/>
        </w:rPr>
        <w:t>עוזא</w:t>
      </w:r>
      <w:proofErr w:type="spellEnd"/>
      <w:r w:rsidRPr="00713637">
        <w:rPr>
          <w:rFonts w:ascii="Narkisim" w:hAnsi="Narkisim"/>
          <w:sz w:val="24"/>
          <w:szCs w:val="24"/>
          <w:rtl/>
        </w:rPr>
        <w:t xml:space="preserve"> ולא בין עיר דוד לבית ה', כפי </w:t>
      </w:r>
      <w:r w:rsidRPr="00713637">
        <w:rPr>
          <w:rFonts w:ascii="Narkisim" w:hAnsi="Narkisim"/>
          <w:sz w:val="24"/>
          <w:szCs w:val="24"/>
          <w:rtl/>
        </w:rPr>
        <w:lastRenderedPageBreak/>
        <w:t>שנהגו המלכים מימי דוד ועד חזקיהו, והוא שימש את המלכים אחריו. ייתכן כי מנשה חוצב את מערות הקבורה.</w:t>
      </w:r>
    </w:p>
    <w:p w:rsidR="00713637" w:rsidRPr="00713637" w:rsidRDefault="00713637" w:rsidP="00713637">
      <w:pPr>
        <w:tabs>
          <w:tab w:val="right" w:pos="4620"/>
        </w:tabs>
        <w:rPr>
          <w:rFonts w:ascii="Narkisim" w:hAnsi="Narkisim"/>
          <w:sz w:val="24"/>
          <w:szCs w:val="24"/>
          <w:rtl/>
        </w:rPr>
      </w:pPr>
      <w:proofErr w:type="spellStart"/>
      <w:r w:rsidRPr="00713637">
        <w:rPr>
          <w:rFonts w:ascii="Narkisim" w:hAnsi="Narkisim"/>
          <w:sz w:val="24"/>
          <w:szCs w:val="24"/>
          <w:rtl/>
        </w:rPr>
        <w:t>יוספוס</w:t>
      </w:r>
      <w:proofErr w:type="spellEnd"/>
      <w:r w:rsidRPr="00713637">
        <w:rPr>
          <w:rFonts w:ascii="Narkisim" w:hAnsi="Narkisim"/>
          <w:sz w:val="24"/>
          <w:szCs w:val="24"/>
          <w:rtl/>
        </w:rPr>
        <w:t xml:space="preserve"> </w:t>
      </w:r>
      <w:proofErr w:type="spellStart"/>
      <w:r w:rsidRPr="00713637">
        <w:rPr>
          <w:rFonts w:ascii="Narkisim" w:hAnsi="Narkisim"/>
          <w:sz w:val="24"/>
          <w:szCs w:val="24"/>
          <w:rtl/>
        </w:rPr>
        <w:t>פלביוס</w:t>
      </w:r>
      <w:proofErr w:type="spellEnd"/>
      <w:r w:rsidRPr="00713637">
        <w:rPr>
          <w:rFonts w:ascii="Narkisim" w:hAnsi="Narkisim"/>
          <w:sz w:val="24"/>
          <w:szCs w:val="24"/>
          <w:rtl/>
        </w:rPr>
        <w:t xml:space="preserve"> </w:t>
      </w:r>
      <w:r w:rsidRPr="00713637">
        <w:rPr>
          <w:rFonts w:ascii="Narkisim" w:hAnsi="Narkisim"/>
          <w:szCs w:val="20"/>
          <w:rtl/>
        </w:rPr>
        <w:t>(קדמוניות י"ג, 249)</w:t>
      </w:r>
      <w:r w:rsidRPr="00713637">
        <w:rPr>
          <w:rFonts w:ascii="Narkisim" w:hAnsi="Narkisim"/>
          <w:sz w:val="24"/>
          <w:szCs w:val="24"/>
          <w:rtl/>
        </w:rPr>
        <w:t xml:space="preserve"> מתאר כי יוחנן </w:t>
      </w:r>
      <w:proofErr w:type="spellStart"/>
      <w:r w:rsidRPr="00713637">
        <w:rPr>
          <w:rFonts w:ascii="Narkisim" w:hAnsi="Narkisim"/>
          <w:sz w:val="24"/>
          <w:szCs w:val="24"/>
          <w:rtl/>
        </w:rPr>
        <w:t>הורקנוס</w:t>
      </w:r>
      <w:proofErr w:type="spellEnd"/>
      <w:r w:rsidRPr="00713637">
        <w:rPr>
          <w:rFonts w:ascii="Narkisim" w:hAnsi="Narkisim"/>
          <w:sz w:val="24"/>
          <w:szCs w:val="24"/>
          <w:rtl/>
        </w:rPr>
        <w:t xml:space="preserve"> בן שמעון החשמונאי, בהיותו במצוקה, ציווה להוציא מקברי מלכי בית דוד אוצרות בסכום שלושת אלפים כיכר כסף. סביר להניח כי מנשה העביר את תכולת קברי מלכי בית דוד אל קברי המלכות החדשים בגן </w:t>
      </w:r>
      <w:proofErr w:type="spellStart"/>
      <w:r w:rsidRPr="00713637">
        <w:rPr>
          <w:rFonts w:ascii="Narkisim" w:hAnsi="Narkisim"/>
          <w:sz w:val="24"/>
          <w:szCs w:val="24"/>
          <w:rtl/>
        </w:rPr>
        <w:t>עוזא</w:t>
      </w:r>
      <w:proofErr w:type="spellEnd"/>
      <w:r w:rsidRPr="00713637">
        <w:rPr>
          <w:rFonts w:ascii="Narkisim" w:hAnsi="Narkisim"/>
          <w:sz w:val="24"/>
          <w:szCs w:val="24"/>
          <w:rtl/>
        </w:rPr>
        <w:t>. יש לשער כי העברה זו כללה את כל האוצרות שהיו שם.</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 xml:space="preserve">מנשה זכר ללא ספק את הישועה </w:t>
      </w:r>
      <w:proofErr w:type="spellStart"/>
      <w:r w:rsidRPr="00713637">
        <w:rPr>
          <w:rFonts w:ascii="Narkisim" w:hAnsi="Narkisim"/>
          <w:sz w:val="24"/>
          <w:szCs w:val="24"/>
          <w:rtl/>
        </w:rPr>
        <w:t>הניסית</w:t>
      </w:r>
      <w:proofErr w:type="spellEnd"/>
      <w:r w:rsidRPr="00713637">
        <w:rPr>
          <w:rFonts w:ascii="Narkisim" w:hAnsi="Narkisim"/>
          <w:sz w:val="24"/>
          <w:szCs w:val="24"/>
          <w:rtl/>
        </w:rPr>
        <w:t xml:space="preserve"> שהייתה בירושלים בימי חזקיהו, והבין כי ירושלים אינה בטוחה מפני כיבוש. על כן העביר את אוצרות אבותיו וגנזם במעמקי סלע ירושלים.</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 xml:space="preserve">מאוד ייתכן כי באותם מבואות סתר תת קרקעיים חצב מנשה מדור מיוחד לארון הברית. הוא סבר שיש להגן על ארון הברית, הכלי היקר והמפואר התופס מקום נכבד בתודעת ישראל. </w:t>
      </w:r>
    </w:p>
    <w:p w:rsidR="00713637" w:rsidRPr="00713637" w:rsidRDefault="00111183" w:rsidP="00713637">
      <w:pPr>
        <w:tabs>
          <w:tab w:val="right" w:pos="4620"/>
        </w:tabs>
        <w:rPr>
          <w:rFonts w:ascii="Narkisim" w:hAnsi="Narkisim"/>
          <w:sz w:val="24"/>
          <w:szCs w:val="24"/>
          <w:rtl/>
        </w:rPr>
      </w:pPr>
      <w:r>
        <w:rPr>
          <w:rFonts w:ascii="Narkisim" w:hAnsi="Narkisim" w:hint="cs"/>
          <w:sz w:val="24"/>
          <w:szCs w:val="24"/>
          <w:rtl/>
        </w:rPr>
        <w:t>בנבואת ירמיהו משתקפת</w:t>
      </w:r>
      <w:r w:rsidR="00713637" w:rsidRPr="00713637">
        <w:rPr>
          <w:rFonts w:ascii="Narkisim" w:hAnsi="Narkisim"/>
          <w:sz w:val="24"/>
          <w:szCs w:val="24"/>
          <w:rtl/>
        </w:rPr>
        <w:t xml:space="preserve"> </w:t>
      </w:r>
      <w:r>
        <w:rPr>
          <w:rFonts w:ascii="Narkisim" w:hAnsi="Narkisim" w:hint="cs"/>
          <w:sz w:val="24"/>
          <w:szCs w:val="24"/>
          <w:rtl/>
        </w:rPr>
        <w:t>ה</w:t>
      </w:r>
      <w:r w:rsidR="00713637" w:rsidRPr="00713637">
        <w:rPr>
          <w:rFonts w:ascii="Narkisim" w:hAnsi="Narkisim"/>
          <w:sz w:val="24"/>
          <w:szCs w:val="24"/>
          <w:rtl/>
        </w:rPr>
        <w:t xml:space="preserve">דעה כי המקום הבטוח ביותר לארון הוא היכל ה'. ואילו הנביא ירמיהו </w:t>
      </w:r>
      <w:r>
        <w:rPr>
          <w:rFonts w:ascii="Narkisim" w:hAnsi="Narkisim" w:hint="cs"/>
          <w:sz w:val="24"/>
          <w:szCs w:val="24"/>
          <w:rtl/>
        </w:rPr>
        <w:t xml:space="preserve">מזהיר </w:t>
      </w:r>
      <w:r w:rsidR="00713637" w:rsidRPr="00713637">
        <w:rPr>
          <w:rFonts w:ascii="Narkisim" w:hAnsi="Narkisim"/>
          <w:sz w:val="24"/>
          <w:szCs w:val="24"/>
          <w:rtl/>
        </w:rPr>
        <w:t>שאין ההיכל מקום שמור ובטוח</w:t>
      </w:r>
      <w:r>
        <w:rPr>
          <w:rFonts w:ascii="Narkisim" w:hAnsi="Narkisim" w:hint="cs"/>
          <w:sz w:val="24"/>
          <w:szCs w:val="24"/>
          <w:rtl/>
        </w:rPr>
        <w:t>, כפי</w:t>
      </w:r>
      <w:r w:rsidR="00713637" w:rsidRPr="00713637">
        <w:rPr>
          <w:rFonts w:ascii="Narkisim" w:hAnsi="Narkisim"/>
          <w:sz w:val="24"/>
          <w:szCs w:val="24"/>
          <w:rtl/>
        </w:rPr>
        <w:t xml:space="preserve"> </w:t>
      </w:r>
      <w:r>
        <w:rPr>
          <w:rFonts w:ascii="Narkisim" w:hAnsi="Narkisim" w:hint="cs"/>
          <w:sz w:val="24"/>
          <w:szCs w:val="24"/>
          <w:rtl/>
        </w:rPr>
        <w:t>ש</w:t>
      </w:r>
      <w:r w:rsidR="00713637" w:rsidRPr="00713637">
        <w:rPr>
          <w:rFonts w:ascii="Narkisim" w:hAnsi="Narkisim"/>
          <w:sz w:val="24"/>
          <w:szCs w:val="24"/>
          <w:rtl/>
        </w:rPr>
        <w:t xml:space="preserve">הארון </w:t>
      </w:r>
      <w:r>
        <w:rPr>
          <w:rFonts w:ascii="Narkisim" w:hAnsi="Narkisim" w:hint="cs"/>
          <w:sz w:val="24"/>
          <w:szCs w:val="24"/>
          <w:rtl/>
        </w:rPr>
        <w:t xml:space="preserve">אכן </w:t>
      </w:r>
      <w:r w:rsidR="00713637" w:rsidRPr="00713637">
        <w:rPr>
          <w:rFonts w:ascii="Narkisim" w:hAnsi="Narkisim"/>
          <w:sz w:val="24"/>
          <w:szCs w:val="24"/>
          <w:rtl/>
        </w:rPr>
        <w:t>נגנז בצדק על מנת שלא ייפול בידי בוזזים נוכריים.</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בעניין זה ה</w:t>
      </w:r>
      <w:r w:rsidR="00111183">
        <w:rPr>
          <w:rFonts w:ascii="Narkisim" w:hAnsi="Narkisim" w:hint="cs"/>
          <w:sz w:val="24"/>
          <w:szCs w:val="24"/>
          <w:rtl/>
        </w:rPr>
        <w:t>י</w:t>
      </w:r>
      <w:r w:rsidRPr="00713637">
        <w:rPr>
          <w:rFonts w:ascii="Narkisim" w:hAnsi="Narkisim"/>
          <w:sz w:val="24"/>
          <w:szCs w:val="24"/>
          <w:rtl/>
        </w:rPr>
        <w:t>יתה זהות בין עמדת הנביא ירמיהו לעמדת המלך יאשיהו. יאשיהו מצווה את הלווים להביא את הארון לכבוד הפסח החגיגי שערך לכל ישראל, ושם אומר המלך "</w:t>
      </w:r>
      <w:r w:rsidR="00111183" w:rsidRPr="00111183">
        <w:rPr>
          <w:rFonts w:ascii="Narkisim" w:hAnsi="Narkisim"/>
          <w:sz w:val="24"/>
          <w:szCs w:val="24"/>
          <w:rtl/>
        </w:rPr>
        <w:t>אֵין לָכֶם מַשָּׂא בַּכָּתֵף</w:t>
      </w:r>
      <w:r w:rsidRPr="00713637">
        <w:rPr>
          <w:rFonts w:ascii="Narkisim" w:hAnsi="Narkisim"/>
          <w:sz w:val="24"/>
          <w:szCs w:val="24"/>
          <w:rtl/>
        </w:rPr>
        <w:t>"</w:t>
      </w:r>
      <w:r w:rsidR="00111183">
        <w:rPr>
          <w:rFonts w:ascii="Narkisim" w:hAnsi="Narkisim" w:hint="cs"/>
          <w:sz w:val="24"/>
          <w:szCs w:val="24"/>
          <w:rtl/>
        </w:rPr>
        <w:t xml:space="preserve"> </w:t>
      </w:r>
      <w:r w:rsidR="00111183">
        <w:rPr>
          <w:rFonts w:ascii="Narkisim" w:hAnsi="Narkisim" w:hint="cs"/>
          <w:szCs w:val="20"/>
          <w:rtl/>
        </w:rPr>
        <w:t>(דברי הימים ב ל"ה, ג')</w:t>
      </w:r>
      <w:r w:rsidRPr="00713637">
        <w:rPr>
          <w:rFonts w:ascii="Narkisim" w:hAnsi="Narkisim"/>
          <w:sz w:val="24"/>
          <w:szCs w:val="24"/>
          <w:rtl/>
        </w:rPr>
        <w:t>, כשהכוונה כי לא יהיה לכם עוד בעתיד משא בכתף</w:t>
      </w:r>
      <w:r w:rsidR="00111183">
        <w:rPr>
          <w:rFonts w:ascii="Narkisim" w:hAnsi="Narkisim" w:hint="cs"/>
          <w:sz w:val="24"/>
          <w:szCs w:val="24"/>
          <w:rtl/>
        </w:rPr>
        <w:t>,</w:t>
      </w:r>
      <w:r w:rsidRPr="00713637">
        <w:rPr>
          <w:rFonts w:ascii="Narkisim" w:hAnsi="Narkisim"/>
          <w:sz w:val="24"/>
          <w:szCs w:val="24"/>
          <w:rtl/>
        </w:rPr>
        <w:t xml:space="preserve"> כאשר תשיבו את הארון למקום גניזתו, לא תצטרכו עוד לשאתו בכתף, כלומר לטלטלו כי במקום שנגנז שם יהיה שמור עולמית. "ומי גנזו? יאשיהו גנזו"</w:t>
      </w:r>
      <w:r w:rsidR="00111183">
        <w:rPr>
          <w:rFonts w:ascii="Narkisim" w:hAnsi="Narkisim" w:hint="cs"/>
          <w:sz w:val="24"/>
          <w:szCs w:val="24"/>
          <w:rtl/>
        </w:rPr>
        <w:t xml:space="preserve"> </w:t>
      </w:r>
      <w:r w:rsidR="00111183">
        <w:rPr>
          <w:rFonts w:ascii="Narkisim" w:hAnsi="Narkisim" w:hint="cs"/>
          <w:szCs w:val="20"/>
          <w:rtl/>
        </w:rPr>
        <w:t>(</w:t>
      </w:r>
      <w:r w:rsidR="00111183" w:rsidRPr="00111183">
        <w:rPr>
          <w:rFonts w:ascii="Narkisim" w:hAnsi="Narkisim"/>
          <w:szCs w:val="20"/>
          <w:rtl/>
        </w:rPr>
        <w:t xml:space="preserve">הוריות </w:t>
      </w:r>
      <w:proofErr w:type="spellStart"/>
      <w:r w:rsidR="00111183" w:rsidRPr="00111183">
        <w:rPr>
          <w:rFonts w:ascii="Narkisim" w:hAnsi="Narkisim"/>
          <w:szCs w:val="20"/>
          <w:rtl/>
        </w:rPr>
        <w:t>יב</w:t>
      </w:r>
      <w:proofErr w:type="spellEnd"/>
      <w:r w:rsidR="00111183" w:rsidRPr="00111183">
        <w:rPr>
          <w:rFonts w:ascii="Narkisim" w:hAnsi="Narkisim"/>
          <w:szCs w:val="20"/>
          <w:rtl/>
        </w:rPr>
        <w:t>.</w:t>
      </w:r>
      <w:r w:rsidR="00111183">
        <w:rPr>
          <w:rFonts w:ascii="Narkisim" w:hAnsi="Narkisim" w:hint="cs"/>
          <w:szCs w:val="20"/>
          <w:rtl/>
        </w:rPr>
        <w:t>)</w:t>
      </w:r>
      <w:r w:rsidRPr="00713637">
        <w:rPr>
          <w:rFonts w:ascii="Narkisim" w:hAnsi="Narkisim"/>
          <w:sz w:val="24"/>
          <w:szCs w:val="24"/>
          <w:rtl/>
        </w:rPr>
        <w:t xml:space="preserve">. ואכן, מאותו פסח שנחגג על ידי יאשיהו וכל ישראל, אין עוד כל אזכור של הארון. </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סביר להניח כי "הלווים המבינים" היו הדור הראשון שידע את סוד מקום הארון ושאר האוצרות במסתרי המערה שחצב מנשה, ומאז נמסר הסוד מדור לדור לאנשי סגולה מעטים.</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יוצא כאן דבר מעניין והוא שגם מנשה, גם יאשיהו והנביא ירמיהו, כולם היו בדעה אחת כי יש לגנוז את הארון. מנשה, מן המלכים הרשעים ביותר, יאשיהו מן המלכים הצדיקים ביותר, והנביא ירמיהו. מנשה רצה להציל אוצר היסטורי יקר ערך</w:t>
      </w:r>
      <w:r w:rsidR="00111183">
        <w:rPr>
          <w:rFonts w:ascii="Narkisim" w:hAnsi="Narkisim" w:hint="cs"/>
          <w:sz w:val="24"/>
          <w:szCs w:val="24"/>
          <w:rtl/>
        </w:rPr>
        <w:t>,</w:t>
      </w:r>
      <w:r w:rsidRPr="00713637">
        <w:rPr>
          <w:rFonts w:ascii="Narkisim" w:hAnsi="Narkisim"/>
          <w:sz w:val="24"/>
          <w:szCs w:val="24"/>
          <w:rtl/>
        </w:rPr>
        <w:t xml:space="preserve"> ואילו יאשיהו וירמיהו סברו כי באחריות העם לשמור את ארון העדות ובו שני לוחות הברית המעידים על ההתגלות ועל הברית הכרותה בין ה' ובין עמו.</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lastRenderedPageBreak/>
        <w:t>לא הי</w:t>
      </w:r>
      <w:r w:rsidR="00111183">
        <w:rPr>
          <w:rFonts w:ascii="Narkisim" w:hAnsi="Narkisim" w:hint="cs"/>
          <w:sz w:val="24"/>
          <w:szCs w:val="24"/>
          <w:rtl/>
        </w:rPr>
        <w:t>י</w:t>
      </w:r>
      <w:r w:rsidRPr="00713637">
        <w:rPr>
          <w:rFonts w:ascii="Narkisim" w:hAnsi="Narkisim"/>
          <w:sz w:val="24"/>
          <w:szCs w:val="24"/>
          <w:rtl/>
        </w:rPr>
        <w:t>תה בפועל אמונה כי הארון וההיכל מצד קדושתם מגינים על עצמם. מבחינה רוחנית לא בא ירמיהו הנביא לשלול את ערכם של כלי הקודש והמקדש, אלא להדגיש כי הייעוד הנדרש הינו העלאת האנושות כולה מן הבערות האליל</w:t>
      </w:r>
      <w:r>
        <w:rPr>
          <w:rFonts w:ascii="Narkisim" w:hAnsi="Narkisim" w:hint="cs"/>
          <w:sz w:val="24"/>
          <w:szCs w:val="24"/>
          <w:rtl/>
        </w:rPr>
        <w:t>י</w:t>
      </w:r>
      <w:r w:rsidRPr="00713637">
        <w:rPr>
          <w:rFonts w:ascii="Narkisim" w:hAnsi="Narkisim"/>
          <w:sz w:val="24"/>
          <w:szCs w:val="24"/>
          <w:rtl/>
        </w:rPr>
        <w:t>ת אל האמונה באל יחיד על ידי ישראל, העם הנבחר.</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 xml:space="preserve">ישנה כאן סגירת מעגל על ידי הנביא ירמיה, </w:t>
      </w:r>
      <w:proofErr w:type="spellStart"/>
      <w:r w:rsidRPr="00713637">
        <w:rPr>
          <w:rFonts w:ascii="Narkisim" w:hAnsi="Narkisim"/>
          <w:sz w:val="24"/>
          <w:szCs w:val="24"/>
          <w:rtl/>
        </w:rPr>
        <w:t>מ"</w:t>
      </w:r>
      <w:r w:rsidR="00111183" w:rsidRPr="00111183">
        <w:rPr>
          <w:rFonts w:ascii="Narkisim" w:hAnsi="Narkisim"/>
          <w:sz w:val="24"/>
          <w:szCs w:val="24"/>
          <w:rtl/>
        </w:rPr>
        <w:t>וְנִבְרְכו</w:t>
      </w:r>
      <w:proofErr w:type="spellEnd"/>
      <w:r w:rsidR="00111183" w:rsidRPr="00111183">
        <w:rPr>
          <w:rFonts w:ascii="Narkisim" w:hAnsi="Narkisim"/>
          <w:sz w:val="24"/>
          <w:szCs w:val="24"/>
          <w:rtl/>
        </w:rPr>
        <w:t>ּ בְךָ כֹּל מִשְׁפְּחֹת הָאֲדָמָה</w:t>
      </w:r>
      <w:r w:rsidRPr="00713637">
        <w:rPr>
          <w:rFonts w:ascii="Narkisim" w:hAnsi="Narkisim"/>
          <w:sz w:val="24"/>
          <w:szCs w:val="24"/>
          <w:rtl/>
        </w:rPr>
        <w:t>"</w:t>
      </w:r>
      <w:r w:rsidR="00111183">
        <w:rPr>
          <w:rFonts w:ascii="Narkisim" w:hAnsi="Narkisim" w:hint="cs"/>
          <w:sz w:val="24"/>
          <w:szCs w:val="24"/>
          <w:rtl/>
        </w:rPr>
        <w:t xml:space="preserve"> </w:t>
      </w:r>
      <w:r w:rsidR="00111183" w:rsidRPr="00111183">
        <w:rPr>
          <w:rFonts w:ascii="Narkisim" w:hAnsi="Narkisim"/>
          <w:szCs w:val="20"/>
          <w:rtl/>
        </w:rPr>
        <w:t>(בראשית י"ב, ג')</w:t>
      </w:r>
      <w:r w:rsidRPr="00713637">
        <w:rPr>
          <w:rFonts w:ascii="Narkisim" w:hAnsi="Narkisim"/>
          <w:sz w:val="24"/>
          <w:szCs w:val="24"/>
          <w:rtl/>
        </w:rPr>
        <w:t xml:space="preserve">, בהבטחה </w:t>
      </w:r>
      <w:bookmarkStart w:id="0" w:name="_GoBack"/>
      <w:bookmarkEnd w:id="0"/>
      <w:r w:rsidR="00307BA7">
        <w:rPr>
          <w:rFonts w:ascii="Narkisim" w:hAnsi="Narkisim"/>
          <w:sz w:val="24"/>
          <w:szCs w:val="24"/>
          <w:rtl/>
        </w:rPr>
        <w:br/>
      </w:r>
      <w:r w:rsidRPr="00713637">
        <w:rPr>
          <w:rFonts w:ascii="Narkisim" w:hAnsi="Narkisim"/>
          <w:sz w:val="24"/>
          <w:szCs w:val="24"/>
          <w:rtl/>
        </w:rPr>
        <w:t>הא</w:t>
      </w:r>
      <w:r w:rsidR="00111183">
        <w:rPr>
          <w:rFonts w:ascii="Narkisim" w:hAnsi="Narkisim" w:hint="cs"/>
          <w:sz w:val="24"/>
          <w:szCs w:val="24"/>
          <w:rtl/>
        </w:rPr>
        <w:t>-</w:t>
      </w:r>
      <w:proofErr w:type="spellStart"/>
      <w:r w:rsidRPr="00713637">
        <w:rPr>
          <w:rFonts w:ascii="Narkisim" w:hAnsi="Narkisim"/>
          <w:sz w:val="24"/>
          <w:szCs w:val="24"/>
          <w:rtl/>
        </w:rPr>
        <w:t>ל</w:t>
      </w:r>
      <w:r w:rsidR="00111183">
        <w:rPr>
          <w:rFonts w:ascii="Narkisim" w:hAnsi="Narkisim" w:hint="cs"/>
          <w:sz w:val="24"/>
          <w:szCs w:val="24"/>
          <w:rtl/>
        </w:rPr>
        <w:t>וה</w:t>
      </w:r>
      <w:r w:rsidRPr="00713637">
        <w:rPr>
          <w:rFonts w:ascii="Narkisim" w:hAnsi="Narkisim"/>
          <w:sz w:val="24"/>
          <w:szCs w:val="24"/>
          <w:rtl/>
        </w:rPr>
        <w:t>ית</w:t>
      </w:r>
      <w:proofErr w:type="spellEnd"/>
      <w:r w:rsidRPr="00713637">
        <w:rPr>
          <w:rFonts w:ascii="Narkisim" w:hAnsi="Narkisim"/>
          <w:sz w:val="24"/>
          <w:szCs w:val="24"/>
          <w:rtl/>
        </w:rPr>
        <w:t xml:space="preserve"> לאברהם אבינו עם כניסתו לארץ ועד "</w:t>
      </w:r>
      <w:r w:rsidR="00111183" w:rsidRPr="00111183">
        <w:rPr>
          <w:rFonts w:ascii="Narkisim" w:hAnsi="Narkisim"/>
          <w:sz w:val="24"/>
          <w:szCs w:val="24"/>
          <w:rtl/>
        </w:rPr>
        <w:t xml:space="preserve">וְנִקְווּ אֵלֶיהָ כָל </w:t>
      </w:r>
      <w:proofErr w:type="spellStart"/>
      <w:r w:rsidR="00111183" w:rsidRPr="00111183">
        <w:rPr>
          <w:rFonts w:ascii="Narkisim" w:hAnsi="Narkisim"/>
          <w:sz w:val="24"/>
          <w:szCs w:val="24"/>
          <w:rtl/>
        </w:rPr>
        <w:t>הַגּוֹיִם</w:t>
      </w:r>
      <w:proofErr w:type="spellEnd"/>
      <w:r w:rsidR="00111183" w:rsidRPr="00111183">
        <w:rPr>
          <w:rFonts w:ascii="Narkisim" w:hAnsi="Narkisim"/>
          <w:sz w:val="24"/>
          <w:szCs w:val="24"/>
          <w:rtl/>
        </w:rPr>
        <w:t xml:space="preserve"> לְשֵׁם ה' לִירוּשָׁלִָם</w:t>
      </w:r>
      <w:r w:rsidRPr="00713637">
        <w:rPr>
          <w:rFonts w:ascii="Narkisim" w:hAnsi="Narkisim"/>
          <w:sz w:val="24"/>
          <w:szCs w:val="24"/>
          <w:rtl/>
        </w:rPr>
        <w:t xml:space="preserve">" </w:t>
      </w:r>
      <w:r w:rsidRPr="00713637">
        <w:rPr>
          <w:rFonts w:ascii="Narkisim" w:hAnsi="Narkisim"/>
          <w:szCs w:val="20"/>
          <w:rtl/>
        </w:rPr>
        <w:t>(ירמיהו ג', י"ז)</w:t>
      </w:r>
      <w:r w:rsidRPr="00713637">
        <w:rPr>
          <w:rFonts w:ascii="Narkisim" w:hAnsi="Narkisim"/>
          <w:sz w:val="24"/>
          <w:szCs w:val="24"/>
          <w:rtl/>
        </w:rPr>
        <w:t xml:space="preserve">. </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יסוד הדבר הינם שני לוחות ברית המעידים על האירוע המרכזי בתולדות ישראל, המאיר את הדרך המוליכה מאברהם אבינו ועד אחרית הימים</w:t>
      </w:r>
      <w:r w:rsidR="00111183">
        <w:rPr>
          <w:rFonts w:ascii="Narkisim" w:hAnsi="Narkisim" w:hint="cs"/>
          <w:sz w:val="24"/>
          <w:szCs w:val="24"/>
          <w:rtl/>
        </w:rPr>
        <w:t>.</w:t>
      </w:r>
    </w:p>
    <w:p w:rsidR="00713637" w:rsidRPr="00713637" w:rsidRDefault="00713637" w:rsidP="00713637">
      <w:pPr>
        <w:tabs>
          <w:tab w:val="right" w:pos="4620"/>
        </w:tabs>
        <w:rPr>
          <w:rFonts w:ascii="Narkisim" w:hAnsi="Narkisim"/>
          <w:sz w:val="24"/>
          <w:szCs w:val="24"/>
          <w:rtl/>
        </w:rPr>
      </w:pPr>
      <w:r w:rsidRPr="00713637">
        <w:rPr>
          <w:rFonts w:ascii="Narkisim" w:hAnsi="Narkisim"/>
          <w:sz w:val="24"/>
          <w:szCs w:val="24"/>
          <w:rtl/>
        </w:rPr>
        <w:t>יש מקום לציין כי פרק זמן זה של מנשה ויאשיהו הינ</w:t>
      </w:r>
      <w:r w:rsidR="00111183">
        <w:rPr>
          <w:rFonts w:ascii="Narkisim" w:hAnsi="Narkisim" w:hint="cs"/>
          <w:sz w:val="24"/>
          <w:szCs w:val="24"/>
          <w:rtl/>
        </w:rPr>
        <w:t>ו</w:t>
      </w:r>
      <w:r w:rsidRPr="00713637">
        <w:rPr>
          <w:rFonts w:ascii="Narkisim" w:hAnsi="Narkisim"/>
          <w:sz w:val="24"/>
          <w:szCs w:val="24"/>
          <w:rtl/>
        </w:rPr>
        <w:t xml:space="preserve"> תקופה של גניזות מסוגים שונים מעבר לגניזת הארון. </w:t>
      </w:r>
      <w:r w:rsidR="00C60938">
        <w:rPr>
          <w:rFonts w:ascii="Narkisim" w:hAnsi="Narkisim" w:hint="cs"/>
          <w:sz w:val="24"/>
          <w:szCs w:val="24"/>
          <w:rtl/>
        </w:rPr>
        <w:t xml:space="preserve">כגון זה גם נמצאו </w:t>
      </w:r>
      <w:r w:rsidRPr="00713637">
        <w:rPr>
          <w:rFonts w:ascii="Narkisim" w:hAnsi="Narkisim"/>
          <w:sz w:val="24"/>
          <w:szCs w:val="24"/>
          <w:rtl/>
        </w:rPr>
        <w:t>הרגמים שנבנו בדרום מערב ירושלים</w:t>
      </w:r>
      <w:r w:rsidR="00C60938">
        <w:rPr>
          <w:rFonts w:ascii="Narkisim" w:hAnsi="Narkisim" w:hint="cs"/>
          <w:sz w:val="24"/>
          <w:szCs w:val="24"/>
          <w:rtl/>
        </w:rPr>
        <w:t xml:space="preserve">, ככל הנראה הבמות הגנוזות של </w:t>
      </w:r>
      <w:proofErr w:type="spellStart"/>
      <w:r w:rsidR="00C60938">
        <w:rPr>
          <w:rFonts w:ascii="Narkisim" w:hAnsi="Narkisim" w:hint="cs"/>
          <w:sz w:val="24"/>
          <w:szCs w:val="24"/>
          <w:rtl/>
        </w:rPr>
        <w:t>הכהנים</w:t>
      </w:r>
      <w:proofErr w:type="spellEnd"/>
      <w:r w:rsidR="00C60938">
        <w:rPr>
          <w:rFonts w:ascii="Narkisim" w:hAnsi="Narkisim" w:hint="cs"/>
          <w:sz w:val="24"/>
          <w:szCs w:val="24"/>
          <w:rtl/>
        </w:rPr>
        <w:t xml:space="preserve"> שגלו מבית המקדש בימי מנשה, כפי שסקרנו </w:t>
      </w:r>
      <w:hyperlink r:id="rId11" w:history="1">
        <w:r w:rsidR="00C60938" w:rsidRPr="00C60938">
          <w:rPr>
            <w:rStyle w:val="Hyperlink"/>
            <w:rFonts w:ascii="Narkisim" w:hAnsi="Narkisim" w:hint="cs"/>
            <w:sz w:val="24"/>
            <w:szCs w:val="24"/>
            <w:rtl/>
          </w:rPr>
          <w:t>בשיעור (</w:t>
        </w:r>
        <w:proofErr w:type="spellStart"/>
        <w:r w:rsidR="00C60938" w:rsidRPr="00C60938">
          <w:rPr>
            <w:rStyle w:val="Hyperlink"/>
            <w:rFonts w:ascii="Narkisim" w:hAnsi="Narkisim" w:hint="cs"/>
            <w:sz w:val="24"/>
            <w:szCs w:val="24"/>
            <w:rtl/>
          </w:rPr>
          <w:t>קמג</w:t>
        </w:r>
        <w:proofErr w:type="spellEnd"/>
        <w:r w:rsidR="00C60938" w:rsidRPr="00C60938">
          <w:rPr>
            <w:rStyle w:val="Hyperlink"/>
            <w:rFonts w:ascii="Narkisim" w:hAnsi="Narkisim" w:hint="cs"/>
            <w:sz w:val="24"/>
            <w:szCs w:val="24"/>
            <w:rtl/>
          </w:rPr>
          <w:t>)</w:t>
        </w:r>
      </w:hyperlink>
      <w:r w:rsidR="00C60938">
        <w:rPr>
          <w:rFonts w:ascii="Narkisim" w:hAnsi="Narkisim" w:hint="cs"/>
          <w:sz w:val="24"/>
          <w:szCs w:val="24"/>
          <w:rtl/>
        </w:rPr>
        <w:t>.</w:t>
      </w:r>
    </w:p>
    <w:p w:rsidR="00697575" w:rsidRPr="00713637" w:rsidRDefault="00713637" w:rsidP="00713637">
      <w:pPr>
        <w:tabs>
          <w:tab w:val="right" w:pos="4620"/>
        </w:tabs>
        <w:rPr>
          <w:rFonts w:ascii="Narkisim" w:hAnsi="Narkisim"/>
          <w:sz w:val="24"/>
          <w:szCs w:val="24"/>
          <w:rtl/>
        </w:rPr>
      </w:pPr>
      <w:r w:rsidRPr="00713637">
        <w:rPr>
          <w:rFonts w:ascii="Narkisim" w:hAnsi="Narkisim"/>
          <w:sz w:val="24"/>
          <w:szCs w:val="24"/>
          <w:rtl/>
        </w:rPr>
        <w:t>גם במקדש הישראלי בתל ערד, שפעל בימי הבית הראשון, נבנתה עליו בזהירות חומת סוגרים חדשה בימי יאשיהו, תוך זהירות שלא לפגוע במקדש עצמו. כך יוצא כי בפרק זמן זה, מעבר לגניזת ארון הברית, נגנזו הבמות לעבודת ה' שנבנו בימי מנשה ונגנז גם המקדש לעבודת ה' שפעל בערד בתקופת המלוכה.</w:t>
      </w:r>
    </w:p>
    <w:tbl>
      <w:tblPr>
        <w:tblpPr w:leftFromText="180" w:rightFromText="180" w:vertAnchor="text" w:horzAnchor="margin" w:tblpXSpec="right" w:tblpY="168"/>
        <w:bidiVisual/>
        <w:tblW w:w="4678" w:type="dxa"/>
        <w:tblLayout w:type="fixed"/>
        <w:tblLook w:val="0000" w:firstRow="0" w:lastRow="0" w:firstColumn="0" w:lastColumn="0" w:noHBand="0" w:noVBand="0"/>
      </w:tblPr>
      <w:tblGrid>
        <w:gridCol w:w="283"/>
        <w:gridCol w:w="4111"/>
        <w:gridCol w:w="284"/>
      </w:tblGrid>
      <w:tr w:rsidR="00260EA4" w:rsidTr="00260EA4">
        <w:trPr>
          <w:cantSplit/>
        </w:trPr>
        <w:tc>
          <w:tcPr>
            <w:tcW w:w="283" w:type="dxa"/>
            <w:tcBorders>
              <w:top w:val="nil"/>
              <w:left w:val="nil"/>
              <w:bottom w:val="nil"/>
              <w:right w:val="nil"/>
            </w:tcBorders>
          </w:tcPr>
          <w:p w:rsidR="00260EA4" w:rsidRDefault="00260EA4" w:rsidP="00260EA4">
            <w:pPr>
              <w:pStyle w:val="a2"/>
              <w:rPr>
                <w:noProof w:val="0"/>
              </w:rPr>
            </w:pPr>
            <w:r>
              <w:rPr>
                <w:noProof w:val="0"/>
                <w:rtl/>
              </w:rPr>
              <w:t>*</w:t>
            </w:r>
          </w:p>
        </w:tc>
        <w:tc>
          <w:tcPr>
            <w:tcW w:w="4111" w:type="dxa"/>
            <w:tcBorders>
              <w:top w:val="nil"/>
              <w:left w:val="nil"/>
              <w:bottom w:val="nil"/>
              <w:right w:val="nil"/>
            </w:tcBorders>
          </w:tcPr>
          <w:p w:rsidR="00260EA4" w:rsidRDefault="00260EA4" w:rsidP="00260EA4">
            <w:pPr>
              <w:pStyle w:val="a2"/>
              <w:rPr>
                <w:noProof w:val="0"/>
              </w:rPr>
            </w:pPr>
            <w:r>
              <w:rPr>
                <w:noProof w:val="0"/>
                <w:rtl/>
              </w:rPr>
              <w:t>**********************************************************</w:t>
            </w:r>
          </w:p>
        </w:tc>
        <w:tc>
          <w:tcPr>
            <w:tcW w:w="284" w:type="dxa"/>
            <w:tcBorders>
              <w:top w:val="nil"/>
              <w:left w:val="nil"/>
              <w:bottom w:val="nil"/>
              <w:right w:val="nil"/>
            </w:tcBorders>
          </w:tcPr>
          <w:p w:rsidR="00260EA4" w:rsidRDefault="00260EA4" w:rsidP="00260EA4">
            <w:pPr>
              <w:pStyle w:val="a2"/>
              <w:rPr>
                <w:noProof w:val="0"/>
              </w:rPr>
            </w:pPr>
            <w:r>
              <w:rPr>
                <w:noProof w:val="0"/>
                <w:rtl/>
              </w:rPr>
              <w:t>*</w:t>
            </w:r>
          </w:p>
        </w:tc>
      </w:tr>
      <w:tr w:rsidR="00260EA4" w:rsidTr="00260EA4">
        <w:trPr>
          <w:cantSplit/>
        </w:trPr>
        <w:tc>
          <w:tcPr>
            <w:tcW w:w="283" w:type="dxa"/>
            <w:tcBorders>
              <w:top w:val="nil"/>
              <w:left w:val="nil"/>
              <w:bottom w:val="nil"/>
              <w:right w:val="nil"/>
            </w:tcBorders>
          </w:tcPr>
          <w:p w:rsidR="00260EA4" w:rsidRDefault="00260EA4" w:rsidP="00260EA4">
            <w:pPr>
              <w:pStyle w:val="a2"/>
              <w:rPr>
                <w:noProof w:val="0"/>
              </w:rPr>
            </w:pPr>
            <w:r>
              <w:rPr>
                <w:noProof w:val="0"/>
                <w:rtl/>
              </w:rPr>
              <w:t xml:space="preserve">* * * * * * * </w:t>
            </w:r>
          </w:p>
        </w:tc>
        <w:tc>
          <w:tcPr>
            <w:tcW w:w="4111" w:type="dxa"/>
            <w:tcBorders>
              <w:top w:val="nil"/>
              <w:left w:val="nil"/>
              <w:bottom w:val="nil"/>
              <w:right w:val="nil"/>
            </w:tcBorders>
          </w:tcPr>
          <w:p w:rsidR="00260EA4" w:rsidRDefault="00260EA4" w:rsidP="00260EA4">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ע"ח</w:t>
            </w:r>
          </w:p>
          <w:p w:rsidR="00260EA4" w:rsidRDefault="00260EA4" w:rsidP="00260EA4">
            <w:pPr>
              <w:pStyle w:val="a2"/>
              <w:rPr>
                <w:noProof w:val="0"/>
                <w:rtl/>
              </w:rPr>
            </w:pPr>
            <w:r>
              <w:rPr>
                <w:noProof w:val="0"/>
                <w:rtl/>
              </w:rPr>
              <w:t xml:space="preserve">עורך: </w:t>
            </w:r>
            <w:r>
              <w:rPr>
                <w:rFonts w:hint="cs"/>
                <w:noProof w:val="0"/>
                <w:rtl/>
              </w:rPr>
              <w:t>נדב גרשון</w:t>
            </w:r>
          </w:p>
          <w:p w:rsidR="00260EA4" w:rsidRDefault="00260EA4" w:rsidP="00260EA4">
            <w:pPr>
              <w:pStyle w:val="a2"/>
              <w:rPr>
                <w:noProof w:val="0"/>
                <w:rtl/>
              </w:rPr>
            </w:pPr>
            <w:r>
              <w:rPr>
                <w:noProof w:val="0"/>
                <w:rtl/>
              </w:rPr>
              <w:t>*******************************************************</w:t>
            </w:r>
          </w:p>
          <w:p w:rsidR="00260EA4" w:rsidRDefault="00260EA4" w:rsidP="00260EA4">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260EA4" w:rsidRPr="005734F1" w:rsidRDefault="00260EA4" w:rsidP="00260EA4">
            <w:pPr>
              <w:pStyle w:val="a2"/>
              <w:rPr>
                <w:noProof w:val="0"/>
                <w:rtl/>
              </w:rPr>
            </w:pPr>
            <w:r w:rsidRPr="005734F1">
              <w:rPr>
                <w:noProof w:val="0"/>
                <w:rtl/>
              </w:rPr>
              <w:t xml:space="preserve">מיסודו של </w:t>
            </w:r>
          </w:p>
          <w:p w:rsidR="00260EA4" w:rsidRPr="005734F1" w:rsidRDefault="00260EA4" w:rsidP="00260EA4">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260EA4" w:rsidRDefault="00260EA4" w:rsidP="00260EA4">
            <w:pPr>
              <w:pStyle w:val="a2"/>
              <w:rPr>
                <w:noProof w:val="0"/>
                <w:rtl/>
              </w:rPr>
            </w:pPr>
            <w:r>
              <w:rPr>
                <w:noProof w:val="0"/>
                <w:rtl/>
              </w:rPr>
              <w:t>האתר בעברית:</w:t>
            </w:r>
            <w:r>
              <w:rPr>
                <w:noProof w:val="0"/>
                <w:rtl/>
              </w:rPr>
              <w:tab/>
            </w:r>
            <w:hyperlink r:id="rId12" w:history="1">
              <w:r w:rsidRPr="00525582">
                <w:rPr>
                  <w:rStyle w:val="Hyperlink"/>
                </w:rPr>
                <w:t>http://vbm.etzion.org.il</w:t>
              </w:r>
            </w:hyperlink>
          </w:p>
          <w:p w:rsidR="00260EA4" w:rsidRDefault="00260EA4" w:rsidP="00260EA4">
            <w:pPr>
              <w:pStyle w:val="a2"/>
              <w:rPr>
                <w:noProof w:val="0"/>
                <w:rtl/>
              </w:rPr>
            </w:pPr>
            <w:r>
              <w:rPr>
                <w:noProof w:val="0"/>
                <w:rtl/>
              </w:rPr>
              <w:t>האתר באנגלית:</w:t>
            </w:r>
            <w:r>
              <w:rPr>
                <w:noProof w:val="0"/>
                <w:rtl/>
              </w:rPr>
              <w:tab/>
            </w:r>
            <w:hyperlink r:id="rId13" w:history="1">
              <w:r>
                <w:rPr>
                  <w:rStyle w:val="Hyperlink"/>
                </w:rPr>
                <w:t>http://www.vbm-torah.org</w:t>
              </w:r>
            </w:hyperlink>
          </w:p>
          <w:p w:rsidR="00260EA4" w:rsidRDefault="00260EA4" w:rsidP="00260EA4">
            <w:pPr>
              <w:pStyle w:val="a2"/>
              <w:rPr>
                <w:noProof w:val="0"/>
                <w:rtl/>
              </w:rPr>
            </w:pPr>
          </w:p>
          <w:p w:rsidR="00260EA4" w:rsidRDefault="00260EA4" w:rsidP="00260EA4">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260EA4" w:rsidRDefault="00260EA4" w:rsidP="00260EA4">
            <w:pPr>
              <w:pStyle w:val="a2"/>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rsidR="00260EA4" w:rsidRDefault="00260EA4" w:rsidP="00260EA4">
            <w:pPr>
              <w:pStyle w:val="a2"/>
              <w:rPr>
                <w:noProof w:val="0"/>
              </w:rPr>
            </w:pPr>
          </w:p>
        </w:tc>
        <w:tc>
          <w:tcPr>
            <w:tcW w:w="284" w:type="dxa"/>
            <w:tcBorders>
              <w:top w:val="nil"/>
              <w:left w:val="nil"/>
              <w:bottom w:val="nil"/>
              <w:right w:val="nil"/>
            </w:tcBorders>
          </w:tcPr>
          <w:p w:rsidR="00260EA4" w:rsidRDefault="00260EA4" w:rsidP="00260EA4">
            <w:pPr>
              <w:pStyle w:val="a2"/>
              <w:rPr>
                <w:noProof w:val="0"/>
              </w:rPr>
            </w:pPr>
            <w:r>
              <w:rPr>
                <w:noProof w:val="0"/>
                <w:rtl/>
              </w:rPr>
              <w:t xml:space="preserve">* * * * * * * </w:t>
            </w:r>
          </w:p>
        </w:tc>
      </w:tr>
    </w:tbl>
    <w:p w:rsidR="00C5518C" w:rsidRPr="0025126F" w:rsidRDefault="00C5518C" w:rsidP="00C60A57">
      <w:pPr>
        <w:rPr>
          <w:rtl/>
        </w:rPr>
      </w:pPr>
    </w:p>
    <w:sectPr w:rsidR="00C5518C" w:rsidRPr="0025126F" w:rsidSect="00D0044C">
      <w:headerReference w:type="defaul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D9" w:rsidRDefault="00E243D9">
      <w:r>
        <w:separator/>
      </w:r>
    </w:p>
    <w:p w:rsidR="00E243D9" w:rsidRDefault="00E243D9"/>
  </w:endnote>
  <w:endnote w:type="continuationSeparator" w:id="0">
    <w:p w:rsidR="00E243D9" w:rsidRDefault="00E243D9">
      <w:r>
        <w:continuationSeparator/>
      </w:r>
    </w:p>
    <w:p w:rsidR="00E243D9" w:rsidRDefault="00E243D9"/>
  </w:endnote>
  <w:endnote w:type="continuationNotice" w:id="1">
    <w:p w:rsidR="00E243D9" w:rsidRDefault="00E24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E8" w:rsidRDefault="00D05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D9" w:rsidRDefault="00E243D9">
      <w:r>
        <w:separator/>
      </w:r>
    </w:p>
    <w:p w:rsidR="00E243D9" w:rsidRDefault="00E243D9"/>
  </w:footnote>
  <w:footnote w:type="continuationSeparator" w:id="0">
    <w:p w:rsidR="00E243D9" w:rsidRDefault="00E243D9">
      <w:r>
        <w:continuationSeparator/>
      </w:r>
    </w:p>
    <w:p w:rsidR="00E243D9" w:rsidRDefault="00E243D9"/>
  </w:footnote>
  <w:footnote w:type="continuationNotice" w:id="1">
    <w:p w:rsidR="00E243D9" w:rsidRDefault="00E243D9">
      <w:pPr>
        <w:spacing w:after="0" w:line="240" w:lineRule="auto"/>
      </w:pPr>
    </w:p>
  </w:footnote>
  <w:footnote w:id="2">
    <w:p w:rsidR="00713637" w:rsidRPr="00713637" w:rsidRDefault="00713637" w:rsidP="00713637">
      <w:pPr>
        <w:pStyle w:val="FootnoteText"/>
        <w:spacing w:line="240" w:lineRule="auto"/>
        <w:rPr>
          <w:rFonts w:ascii="Narkisim" w:hAnsi="Narkisim"/>
          <w:sz w:val="20"/>
          <w:szCs w:val="20"/>
          <w:rtl/>
        </w:rPr>
      </w:pPr>
      <w:r w:rsidRPr="00713637">
        <w:rPr>
          <w:rStyle w:val="FootnoteReference"/>
          <w:rFonts w:ascii="Narkisim" w:hAnsi="Narkisim"/>
          <w:sz w:val="20"/>
          <w:szCs w:val="20"/>
        </w:rPr>
        <w:footnoteRef/>
      </w:r>
      <w:r w:rsidRPr="00713637">
        <w:rPr>
          <w:rFonts w:ascii="Narkisim" w:hAnsi="Narkisim"/>
          <w:sz w:val="20"/>
          <w:szCs w:val="20"/>
          <w:rtl/>
        </w:rPr>
        <w:t xml:space="preserve"> </w:t>
      </w:r>
      <w:r w:rsidRPr="00713637">
        <w:rPr>
          <w:rFonts w:ascii="Narkisim" w:hAnsi="Narkisim"/>
          <w:sz w:val="20"/>
          <w:szCs w:val="20"/>
          <w:rtl/>
        </w:rPr>
        <w:tab/>
        <w:t>השיעור מבוסס על מאמרו של פרופ' יהודה אליצור "פולמוס ארון הברית בימי יאשיהו" בספרו ישראל והמקרא עמ' 230-235.</w:t>
      </w:r>
    </w:p>
  </w:footnote>
  <w:footnote w:id="3">
    <w:p w:rsidR="00713637" w:rsidRPr="00713637" w:rsidRDefault="00713637" w:rsidP="00713637">
      <w:pPr>
        <w:pStyle w:val="FootnoteText"/>
        <w:spacing w:line="240" w:lineRule="auto"/>
        <w:rPr>
          <w:rFonts w:ascii="Narkisim" w:hAnsi="Narkisim"/>
          <w:sz w:val="20"/>
          <w:szCs w:val="20"/>
        </w:rPr>
      </w:pPr>
      <w:r w:rsidRPr="00713637">
        <w:rPr>
          <w:rStyle w:val="FootnoteReference"/>
          <w:rFonts w:ascii="Narkisim" w:hAnsi="Narkisim"/>
          <w:sz w:val="20"/>
          <w:szCs w:val="20"/>
        </w:rPr>
        <w:footnoteRef/>
      </w:r>
      <w:r w:rsidRPr="00713637">
        <w:rPr>
          <w:rFonts w:ascii="Narkisim" w:hAnsi="Narkisim"/>
          <w:sz w:val="20"/>
          <w:szCs w:val="20"/>
          <w:rtl/>
        </w:rPr>
        <w:t xml:space="preserve"> </w:t>
      </w:r>
      <w:r w:rsidRPr="00713637">
        <w:rPr>
          <w:rFonts w:ascii="Narkisim" w:hAnsi="Narkisim"/>
          <w:sz w:val="20"/>
          <w:szCs w:val="20"/>
          <w:rtl/>
        </w:rPr>
        <w:tab/>
        <w:t>יש הקושרים נבואה זאת לנבואה בירמיהו ז', ד'-י"ב: "אַל תִּבְטְחוּ לָכֶם אֶל דִּבְרֵי הַשֶּׁקֶר... מִפְּנֵי רָעַת עַמִּי יִשְׂרָאֵל".</w:t>
      </w:r>
    </w:p>
  </w:footnote>
  <w:footnote w:id="4">
    <w:p w:rsidR="00713637" w:rsidRPr="00713637" w:rsidRDefault="00713637" w:rsidP="00713637">
      <w:pPr>
        <w:pStyle w:val="FootnoteText"/>
        <w:spacing w:line="240" w:lineRule="auto"/>
        <w:rPr>
          <w:rFonts w:ascii="Narkisim" w:hAnsi="Narkisim"/>
          <w:sz w:val="20"/>
          <w:szCs w:val="20"/>
        </w:rPr>
      </w:pPr>
      <w:r w:rsidRPr="00713637">
        <w:rPr>
          <w:rStyle w:val="FootnoteReference"/>
          <w:rFonts w:ascii="Narkisim" w:hAnsi="Narkisim"/>
          <w:sz w:val="20"/>
          <w:szCs w:val="20"/>
        </w:rPr>
        <w:footnoteRef/>
      </w:r>
      <w:r w:rsidRPr="00713637">
        <w:rPr>
          <w:rFonts w:ascii="Narkisim" w:hAnsi="Narkisim"/>
          <w:sz w:val="20"/>
          <w:szCs w:val="20"/>
          <w:rtl/>
        </w:rPr>
        <w:t xml:space="preserve"> </w:t>
      </w:r>
      <w:r w:rsidRPr="00713637">
        <w:rPr>
          <w:rFonts w:ascii="Narkisim" w:hAnsi="Narkisim"/>
          <w:sz w:val="20"/>
          <w:szCs w:val="20"/>
          <w:rtl/>
        </w:rPr>
        <w:tab/>
        <w:t>מ' הרן, "סילוק ארון הברית", ידיעות החברה לחקירת ארץ ישראל כ"ה (תשכ"א) עמ' 211-223.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tc>
        <w:tcPr>
          <w:tcW w:w="6506" w:type="dxa"/>
          <w:tcBorders>
            <w:bottom w:val="double" w:sz="4" w:space="0" w:color="auto"/>
          </w:tcBorders>
        </w:tcPr>
        <w:p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C77408" w:rsidRDefault="00C77408">
          <w:pPr>
            <w:tabs>
              <w:tab w:val="right" w:pos="8220"/>
            </w:tabs>
            <w:bidi w:val="0"/>
            <w:spacing w:after="0" w:line="240" w:lineRule="auto"/>
            <w:jc w:val="left"/>
            <w:rPr>
              <w:sz w:val="28"/>
              <w:szCs w:val="24"/>
            </w:rPr>
          </w:pPr>
          <w:r>
            <w:rPr>
              <w:b/>
              <w:bCs/>
              <w:sz w:val="28"/>
              <w:szCs w:val="24"/>
            </w:rPr>
            <w:t>www.vbm.etzion.org.il</w:t>
          </w:r>
        </w:p>
      </w:tc>
    </w:tr>
  </w:tbl>
  <w:p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08" w:rsidRDefault="00C774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C7A04">
      <w:rPr>
        <w:b/>
        <w:bCs/>
        <w:noProof/>
        <w:rtl/>
      </w:rPr>
      <w:t>2</w:t>
    </w:r>
    <w:r>
      <w:rPr>
        <w:b/>
        <w:bCs/>
        <w:rtl/>
      </w:rPr>
      <w:fldChar w:fldCharType="end"/>
    </w:r>
    <w:r>
      <w:rPr>
        <w:b/>
        <w:bCs/>
        <w:rtl/>
      </w:rPr>
      <w:t xml:space="preserve"> -</w:t>
    </w:r>
  </w:p>
  <w:p w:rsidR="00C77408" w:rsidRDefault="00C77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6B1F"/>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1183"/>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0C0"/>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07BA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718"/>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C7C65"/>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BC2"/>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4F85"/>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3637"/>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4669"/>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1B1C"/>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A04"/>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72"/>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CC"/>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01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03AA"/>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CD0"/>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938"/>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5E8"/>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3D9"/>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6927"/>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D66595"/>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C609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D66595"/>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C60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bm-torah.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bm.etzion.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zion.org.il/he/%D7%AA%D7%95%D7%9C%D7%93%D7%95%D7%AA-%D7%A2%D7%91%D7%95%D7%93%D7%AA-%D7%94-%D7%91%D7%9E%D7%96%D7%91%D7%97%D7%95%D7%AA-%D7%A7%D7%9E%D7%92-%E2%80%93-%D7%90%D7%99%D7%A1%D7%95%D7%A8-%D7%94%D7%91%D7%9E%D7%95%D7%AA-%D7%A7%D7%99%D7%9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7C69-6806-4005-82F6-83EBFBC8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5390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2019-11-10T11:17:00Z</dcterms:created>
  <dcterms:modified xsi:type="dcterms:W3CDTF">2019-11-10T11:17:00Z</dcterms:modified>
</cp:coreProperties>
</file>