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4F141451" w:rsidR="00E84C14" w:rsidRPr="00C1023C" w:rsidRDefault="00655453" w:rsidP="000A24AB">
      <w:pPr>
        <w:pStyle w:val="a8"/>
        <w:contextualSpacing/>
        <w:rPr>
          <w:rtl/>
        </w:rPr>
      </w:pPr>
      <w:r>
        <w:rPr>
          <w:rFonts w:hint="cs"/>
          <w:rtl/>
        </w:rPr>
        <w:t xml:space="preserve">הרב </w:t>
      </w:r>
      <w:r w:rsidR="000A24AB">
        <w:rPr>
          <w:rFonts w:hint="cs"/>
          <w:rtl/>
        </w:rPr>
        <w:t xml:space="preserve">ברוך </w:t>
      </w:r>
      <w:proofErr w:type="spellStart"/>
      <w:r w:rsidR="000A24AB">
        <w:rPr>
          <w:rFonts w:hint="cs"/>
          <w:rtl/>
        </w:rPr>
        <w:t>גיגי</w:t>
      </w:r>
      <w:proofErr w:type="spellEnd"/>
    </w:p>
    <w:p w14:paraId="12CBF919" w14:textId="7AF4CE35" w:rsidR="00413028" w:rsidRPr="00413028" w:rsidRDefault="00A45ECD" w:rsidP="00E0044E">
      <w:pPr>
        <w:pStyle w:val="1"/>
        <w:contextualSpacing/>
        <w:rPr>
          <w:rtl/>
        </w:rPr>
      </w:pPr>
      <w:bookmarkStart w:id="0" w:name="OLE_LINK1"/>
      <w:r>
        <w:rPr>
          <w:rFonts w:hint="cs"/>
          <w:rtl/>
        </w:rPr>
        <w:t xml:space="preserve">ולילה ולא דומיה לי </w:t>
      </w:r>
      <w:r>
        <w:rPr>
          <w:rtl/>
        </w:rPr>
        <w:t>–</w:t>
      </w:r>
      <w:r>
        <w:rPr>
          <w:rFonts w:hint="cs"/>
          <w:rtl/>
        </w:rPr>
        <w:t xml:space="preserve"> למשמעות קריאת המגילה בלילה</w:t>
      </w:r>
      <w:r w:rsidR="00E0044E" w:rsidRPr="00E0044E">
        <w:rPr>
          <w:rStyle w:val="a5"/>
          <w:sz w:val="28"/>
          <w:szCs w:val="28"/>
          <w:rtl/>
        </w:rPr>
        <w:footnoteReference w:customMarkFollows="1" w:id="1"/>
        <w:t>*</w:t>
      </w:r>
    </w:p>
    <w:p w14:paraId="361FEEAD" w14:textId="77777777" w:rsidR="00537C4E" w:rsidRDefault="00537C4E" w:rsidP="00144C37">
      <w:pPr>
        <w:contextualSpacing/>
        <w:rPr>
          <w:rtl/>
        </w:rPr>
      </w:pPr>
    </w:p>
    <w:bookmarkEnd w:id="0"/>
    <w:p w14:paraId="7C4C75E0" w14:textId="77777777" w:rsidR="000A24AB" w:rsidRDefault="000A24AB" w:rsidP="00CB5EB6">
      <w:pPr>
        <w:pStyle w:val="aff"/>
        <w:rPr>
          <w:rFonts w:hint="cs"/>
          <w:rtl/>
        </w:rPr>
      </w:pPr>
      <w:proofErr w:type="spellStart"/>
      <w:r>
        <w:rPr>
          <w:rFonts w:hint="cs"/>
          <w:rtl/>
        </w:rPr>
        <w:t>לקרותה</w:t>
      </w:r>
      <w:proofErr w:type="spellEnd"/>
      <w:r>
        <w:rPr>
          <w:rFonts w:hint="cs"/>
          <w:rtl/>
        </w:rPr>
        <w:t xml:space="preserve"> בלילה ולשנותה ביום</w:t>
      </w:r>
    </w:p>
    <w:p w14:paraId="1C53064B" w14:textId="4F137CB3" w:rsidR="000A24AB" w:rsidRDefault="000A24AB" w:rsidP="00785A96">
      <w:pPr>
        <w:pStyle w:val="-"/>
        <w:rPr>
          <w:rFonts w:hint="cs"/>
          <w:rtl/>
        </w:rPr>
      </w:pPr>
      <w:r>
        <w:rPr>
          <w:rFonts w:hint="cs"/>
          <w:rtl/>
        </w:rPr>
        <w:t>כידוע, מצוות קריאת מגילה נוהגת ביום ובלילה. להלן נביא מספר מקורות דרכם נוכל לדון במקור לחובת ש</w:t>
      </w:r>
      <w:r w:rsidR="00785A96">
        <w:rPr>
          <w:rFonts w:hint="cs"/>
          <w:rtl/>
        </w:rPr>
        <w:t>ת</w:t>
      </w:r>
      <w:bookmarkStart w:id="1" w:name="_GoBack"/>
      <w:bookmarkEnd w:id="1"/>
      <w:r>
        <w:rPr>
          <w:rFonts w:hint="cs"/>
          <w:rtl/>
        </w:rPr>
        <w:t>י הקריאות ובהבדלים שקיימים ביניהם:</w:t>
      </w:r>
    </w:p>
    <w:p w14:paraId="38251EB9" w14:textId="77777777" w:rsidR="000A24AB" w:rsidRDefault="000A24AB" w:rsidP="00CB5EB6">
      <w:pPr>
        <w:pStyle w:val="-"/>
        <w:rPr>
          <w:rFonts w:hint="cs"/>
          <w:rtl/>
        </w:rPr>
      </w:pPr>
      <w:r>
        <w:rPr>
          <w:rFonts w:hint="cs"/>
          <w:rtl/>
        </w:rPr>
        <w:t xml:space="preserve">א. הגמרא במגילה </w:t>
      </w:r>
      <w:r>
        <w:rPr>
          <w:rFonts w:hint="cs"/>
          <w:sz w:val="16"/>
          <w:szCs w:val="18"/>
          <w:rtl/>
        </w:rPr>
        <w:t>(ד.)</w:t>
      </w:r>
      <w:r>
        <w:rPr>
          <w:rFonts w:hint="cs"/>
          <w:rtl/>
        </w:rPr>
        <w:t xml:space="preserve"> דנה במקור לחובת קריאת המגילה בלילה:</w:t>
      </w:r>
    </w:p>
    <w:p w14:paraId="031870E2" w14:textId="77777777" w:rsidR="000A24AB" w:rsidRDefault="000A24AB" w:rsidP="00CB5EB6">
      <w:pPr>
        <w:pStyle w:val="-0"/>
        <w:rPr>
          <w:rFonts w:hint="cs"/>
          <w:rtl/>
        </w:rPr>
      </w:pPr>
      <w:r>
        <w:rPr>
          <w:rFonts w:hint="cs"/>
          <w:rtl/>
        </w:rPr>
        <w:t>"</w:t>
      </w:r>
      <w:r>
        <w:rPr>
          <w:rtl/>
        </w:rPr>
        <w:t xml:space="preserve">ואמר רבי יהושע בן לוי: חייב אדם לקרות את המגילה בלילה ולשנותה ביום, שנאמר </w:t>
      </w:r>
      <w:r>
        <w:rPr>
          <w:rFonts w:hint="cs"/>
          <w:rtl/>
        </w:rPr>
        <w:t>'</w:t>
      </w:r>
      <w:r>
        <w:rPr>
          <w:rtl/>
        </w:rPr>
        <w:t>א</w:t>
      </w:r>
      <w:r>
        <w:rPr>
          <w:rFonts w:hint="cs"/>
          <w:rtl/>
        </w:rPr>
        <w:t>-</w:t>
      </w:r>
      <w:r>
        <w:rPr>
          <w:rtl/>
        </w:rPr>
        <w:t>להי אקרא יומם ולא תענה ולילה ולא ד</w:t>
      </w:r>
      <w:r>
        <w:rPr>
          <w:rFonts w:hint="cs"/>
          <w:rtl/>
        </w:rPr>
        <w:t>ו</w:t>
      </w:r>
      <w:r>
        <w:rPr>
          <w:rtl/>
        </w:rPr>
        <w:t>מיה לי</w:t>
      </w:r>
      <w:r>
        <w:rPr>
          <w:rFonts w:hint="cs"/>
          <w:rtl/>
        </w:rPr>
        <w:t>'</w:t>
      </w:r>
      <w:r>
        <w:rPr>
          <w:rtl/>
        </w:rPr>
        <w:t xml:space="preserve">. סבור מינה: </w:t>
      </w:r>
      <w:proofErr w:type="spellStart"/>
      <w:r>
        <w:rPr>
          <w:rtl/>
        </w:rPr>
        <w:t>למקרייה</w:t>
      </w:r>
      <w:proofErr w:type="spellEnd"/>
      <w:r>
        <w:rPr>
          <w:rtl/>
        </w:rPr>
        <w:t xml:space="preserve"> </w:t>
      </w:r>
      <w:proofErr w:type="spellStart"/>
      <w:r>
        <w:rPr>
          <w:rtl/>
        </w:rPr>
        <w:t>בליליא</w:t>
      </w:r>
      <w:proofErr w:type="spellEnd"/>
      <w:r>
        <w:rPr>
          <w:rtl/>
        </w:rPr>
        <w:t xml:space="preserve">, </w:t>
      </w:r>
      <w:proofErr w:type="spellStart"/>
      <w:r>
        <w:rPr>
          <w:rtl/>
        </w:rPr>
        <w:t>ולמיתנא</w:t>
      </w:r>
      <w:proofErr w:type="spellEnd"/>
      <w:r>
        <w:rPr>
          <w:rtl/>
        </w:rPr>
        <w:t xml:space="preserve"> </w:t>
      </w:r>
      <w:proofErr w:type="spellStart"/>
      <w:r>
        <w:rPr>
          <w:rtl/>
        </w:rPr>
        <w:t>מתניתין</w:t>
      </w:r>
      <w:proofErr w:type="spellEnd"/>
      <w:r>
        <w:rPr>
          <w:rtl/>
        </w:rPr>
        <w:t xml:space="preserve"> דידה </w:t>
      </w:r>
      <w:proofErr w:type="spellStart"/>
      <w:r>
        <w:rPr>
          <w:rtl/>
        </w:rPr>
        <w:t>ביממא</w:t>
      </w:r>
      <w:proofErr w:type="spellEnd"/>
      <w:r>
        <w:rPr>
          <w:rtl/>
        </w:rPr>
        <w:t xml:space="preserve">. - אמר להו רבי ירמיה: לדידי </w:t>
      </w:r>
      <w:proofErr w:type="spellStart"/>
      <w:r>
        <w:rPr>
          <w:rtl/>
        </w:rPr>
        <w:t>מיפרשא</w:t>
      </w:r>
      <w:proofErr w:type="spellEnd"/>
      <w:r>
        <w:rPr>
          <w:rtl/>
        </w:rPr>
        <w:t xml:space="preserve"> לי מיניה דרבי </w:t>
      </w:r>
      <w:proofErr w:type="spellStart"/>
      <w:r>
        <w:rPr>
          <w:rtl/>
        </w:rPr>
        <w:t>חייא</w:t>
      </w:r>
      <w:proofErr w:type="spellEnd"/>
      <w:r>
        <w:rPr>
          <w:rtl/>
        </w:rPr>
        <w:t xml:space="preserve"> בר אבא: כגון </w:t>
      </w:r>
      <w:proofErr w:type="spellStart"/>
      <w:r>
        <w:rPr>
          <w:rtl/>
        </w:rPr>
        <w:t>דאמרי</w:t>
      </w:r>
      <w:proofErr w:type="spellEnd"/>
      <w:r>
        <w:rPr>
          <w:rtl/>
        </w:rPr>
        <w:t xml:space="preserve"> </w:t>
      </w:r>
      <w:proofErr w:type="spellStart"/>
      <w:r>
        <w:rPr>
          <w:rtl/>
        </w:rPr>
        <w:t>אינשי</w:t>
      </w:r>
      <w:proofErr w:type="spellEnd"/>
      <w:r>
        <w:rPr>
          <w:rtl/>
        </w:rPr>
        <w:t xml:space="preserve">: אעבור </w:t>
      </w:r>
      <w:proofErr w:type="spellStart"/>
      <w:r>
        <w:rPr>
          <w:rtl/>
        </w:rPr>
        <w:t>פרשתא</w:t>
      </w:r>
      <w:proofErr w:type="spellEnd"/>
      <w:r>
        <w:rPr>
          <w:rtl/>
        </w:rPr>
        <w:t xml:space="preserve"> דא </w:t>
      </w:r>
      <w:proofErr w:type="spellStart"/>
      <w:r>
        <w:rPr>
          <w:rtl/>
        </w:rPr>
        <w:t>ואתנייה</w:t>
      </w:r>
      <w:proofErr w:type="spellEnd"/>
      <w:r>
        <w:rPr>
          <w:rtl/>
        </w:rPr>
        <w:t xml:space="preserve">. איתמר </w:t>
      </w:r>
      <w:proofErr w:type="spellStart"/>
      <w:r>
        <w:rPr>
          <w:rtl/>
        </w:rPr>
        <w:t>נמי</w:t>
      </w:r>
      <w:proofErr w:type="spellEnd"/>
      <w:r>
        <w:rPr>
          <w:rtl/>
        </w:rPr>
        <w:t xml:space="preserve">, אמר רבי חלבו אמר </w:t>
      </w:r>
      <w:proofErr w:type="spellStart"/>
      <w:r>
        <w:rPr>
          <w:rtl/>
        </w:rPr>
        <w:t>עולא</w:t>
      </w:r>
      <w:proofErr w:type="spellEnd"/>
      <w:r>
        <w:rPr>
          <w:rtl/>
        </w:rPr>
        <w:t xml:space="preserve"> ביראה: חייב אדם לקרות את המגילה בלילה ולשנותה ביום, שנאמר </w:t>
      </w:r>
      <w:r>
        <w:rPr>
          <w:rFonts w:hint="cs"/>
          <w:rtl/>
        </w:rPr>
        <w:t>'</w:t>
      </w:r>
      <w:r>
        <w:rPr>
          <w:rtl/>
        </w:rPr>
        <w:t xml:space="preserve">למען </w:t>
      </w:r>
      <w:proofErr w:type="spellStart"/>
      <w:r>
        <w:rPr>
          <w:rtl/>
        </w:rPr>
        <w:t>יזמרך</w:t>
      </w:r>
      <w:proofErr w:type="spellEnd"/>
      <w:r>
        <w:rPr>
          <w:rtl/>
        </w:rPr>
        <w:t xml:space="preserve"> כבוד ולא </w:t>
      </w:r>
      <w:proofErr w:type="spellStart"/>
      <w:r>
        <w:rPr>
          <w:rtl/>
        </w:rPr>
        <w:t>יד</w:t>
      </w:r>
      <w:r>
        <w:rPr>
          <w:rFonts w:hint="cs"/>
          <w:rtl/>
        </w:rPr>
        <w:t>ו</w:t>
      </w:r>
      <w:r>
        <w:rPr>
          <w:rtl/>
        </w:rPr>
        <w:t>ם</w:t>
      </w:r>
      <w:proofErr w:type="spellEnd"/>
      <w:r>
        <w:rPr>
          <w:rtl/>
        </w:rPr>
        <w:t xml:space="preserve"> ה' א</w:t>
      </w:r>
      <w:r>
        <w:rPr>
          <w:rFonts w:hint="cs"/>
          <w:rtl/>
        </w:rPr>
        <w:t>-</w:t>
      </w:r>
      <w:r>
        <w:rPr>
          <w:rtl/>
        </w:rPr>
        <w:t xml:space="preserve">להי לעולם </w:t>
      </w:r>
      <w:proofErr w:type="spellStart"/>
      <w:r>
        <w:rPr>
          <w:rtl/>
        </w:rPr>
        <w:t>אודך</w:t>
      </w:r>
      <w:proofErr w:type="spellEnd"/>
      <w:r>
        <w:rPr>
          <w:rFonts w:hint="cs"/>
          <w:rtl/>
        </w:rPr>
        <w:t>' "</w:t>
      </w:r>
      <w:r>
        <w:rPr>
          <w:rtl/>
        </w:rPr>
        <w:t>.</w:t>
      </w:r>
    </w:p>
    <w:p w14:paraId="5BAF4120" w14:textId="77777777" w:rsidR="000A24AB" w:rsidRDefault="000A24AB" w:rsidP="00CB5EB6">
      <w:pPr>
        <w:pStyle w:val="-"/>
        <w:rPr>
          <w:rFonts w:hint="cs"/>
          <w:rtl/>
        </w:rPr>
      </w:pPr>
      <w:r>
        <w:rPr>
          <w:rFonts w:hint="cs"/>
          <w:rtl/>
        </w:rPr>
        <w:t xml:space="preserve">דברים דומים מצאנו בירושלמי במסכת מגילה </w:t>
      </w:r>
      <w:r>
        <w:rPr>
          <w:rFonts w:hint="cs"/>
          <w:sz w:val="16"/>
          <w:szCs w:val="18"/>
          <w:rtl/>
        </w:rPr>
        <w:t>(ב, ד)</w:t>
      </w:r>
      <w:r>
        <w:rPr>
          <w:rFonts w:hint="cs"/>
          <w:rtl/>
        </w:rPr>
        <w:t xml:space="preserve">: </w:t>
      </w:r>
    </w:p>
    <w:p w14:paraId="6D625D37" w14:textId="77777777" w:rsidR="000A24AB" w:rsidRDefault="000A24AB" w:rsidP="00CB5EB6">
      <w:pPr>
        <w:pStyle w:val="-0"/>
        <w:rPr>
          <w:rFonts w:hint="cs"/>
        </w:rPr>
      </w:pPr>
      <w:r>
        <w:rPr>
          <w:rFonts w:hint="cs"/>
          <w:rtl/>
        </w:rPr>
        <w:t>"</w:t>
      </w:r>
      <w:proofErr w:type="spellStart"/>
      <w:r>
        <w:rPr>
          <w:rtl/>
        </w:rPr>
        <w:t>עולא</w:t>
      </w:r>
      <w:proofErr w:type="spellEnd"/>
      <w:r>
        <w:rPr>
          <w:rtl/>
        </w:rPr>
        <w:t xml:space="preserve"> בירייה רבי לעזר בשם רבי חנינה רגיל</w:t>
      </w:r>
      <w:r>
        <w:rPr>
          <w:rStyle w:val="a5"/>
          <w:rtl/>
        </w:rPr>
        <w:footnoteReference w:id="2"/>
      </w:r>
      <w:r>
        <w:rPr>
          <w:rtl/>
        </w:rPr>
        <w:t xml:space="preserve"> צריך </w:t>
      </w:r>
      <w:proofErr w:type="spellStart"/>
      <w:r>
        <w:rPr>
          <w:rtl/>
        </w:rPr>
        <w:t>לקרותה</w:t>
      </w:r>
      <w:proofErr w:type="spellEnd"/>
      <w:r>
        <w:rPr>
          <w:rtl/>
        </w:rPr>
        <w:t xml:space="preserve"> בלילה ולשנות</w:t>
      </w:r>
      <w:r>
        <w:rPr>
          <w:rFonts w:hint="cs"/>
          <w:rtl/>
        </w:rPr>
        <w:t>ה</w:t>
      </w:r>
      <w:r>
        <w:rPr>
          <w:rtl/>
        </w:rPr>
        <w:t xml:space="preserve"> ביו</w:t>
      </w:r>
      <w:r>
        <w:rPr>
          <w:rFonts w:hint="cs"/>
          <w:rtl/>
        </w:rPr>
        <w:t>ם</w:t>
      </w:r>
      <w:r>
        <w:rPr>
          <w:rtl/>
        </w:rPr>
        <w:t xml:space="preserve"> </w:t>
      </w:r>
      <w:proofErr w:type="spellStart"/>
      <w:r>
        <w:rPr>
          <w:rtl/>
        </w:rPr>
        <w:t>הוינן</w:t>
      </w:r>
      <w:proofErr w:type="spellEnd"/>
      <w:r>
        <w:rPr>
          <w:rtl/>
        </w:rPr>
        <w:t xml:space="preserve"> </w:t>
      </w:r>
      <w:proofErr w:type="spellStart"/>
      <w:r>
        <w:rPr>
          <w:rtl/>
        </w:rPr>
        <w:t>סברין</w:t>
      </w:r>
      <w:proofErr w:type="spellEnd"/>
      <w:r>
        <w:rPr>
          <w:rtl/>
        </w:rPr>
        <w:t xml:space="preserve"> </w:t>
      </w:r>
      <w:proofErr w:type="spellStart"/>
      <w:r>
        <w:rPr>
          <w:rtl/>
        </w:rPr>
        <w:t>מימר</w:t>
      </w:r>
      <w:proofErr w:type="spellEnd"/>
      <w:r>
        <w:rPr>
          <w:rtl/>
        </w:rPr>
        <w:t xml:space="preserve"> לשנות משנתה אמר רבי אבא מרי בבלייה לשנות קרייתה</w:t>
      </w:r>
      <w:r>
        <w:rPr>
          <w:rFonts w:hint="cs"/>
          <w:rtl/>
        </w:rPr>
        <w:t>."</w:t>
      </w:r>
    </w:p>
    <w:p w14:paraId="719EE9BC" w14:textId="77777777" w:rsidR="000A24AB" w:rsidRDefault="000A24AB" w:rsidP="00CB5EB6">
      <w:pPr>
        <w:pStyle w:val="-"/>
        <w:rPr>
          <w:rFonts w:hint="cs"/>
          <w:rtl/>
        </w:rPr>
      </w:pPr>
      <w:r>
        <w:rPr>
          <w:rFonts w:hint="cs"/>
          <w:rtl/>
        </w:rPr>
        <w:t xml:space="preserve">בשני התלמודים ראינו שהאמוראים עצמם התקשו בפירוש דברי </w:t>
      </w:r>
      <w:proofErr w:type="spellStart"/>
      <w:r>
        <w:rPr>
          <w:rFonts w:hint="cs"/>
          <w:rtl/>
        </w:rPr>
        <w:t>ריב"ל</w:t>
      </w:r>
      <w:proofErr w:type="spellEnd"/>
      <w:r>
        <w:rPr>
          <w:rFonts w:hint="cs"/>
          <w:rtl/>
        </w:rPr>
        <w:t xml:space="preserve"> ודברי ר' חנינה ולכן נטו לפרש את הדברים בדרך אחרת מהפשוטה- הם סברו שאולי החובה היא לקרוא מגילה בלילה ולשנות את המשנה ביום. אפשרות זאת קשה מאוד להבנה - וכי כיצד ייתכן שנפרש שלימוד המשניות יהיה ביום בעוד שמקרא מגילה יהיה דווקא בלילה ולא ביום, בניגוד לפשוטי המקראות והמשניות? כפי שיבואר להלן.  </w:t>
      </w:r>
    </w:p>
    <w:p w14:paraId="7879BAB8" w14:textId="77777777" w:rsidR="000A24AB" w:rsidRDefault="000A24AB" w:rsidP="00CB5EB6">
      <w:pPr>
        <w:pStyle w:val="-"/>
        <w:rPr>
          <w:rFonts w:hint="cs"/>
          <w:rtl/>
        </w:rPr>
      </w:pPr>
      <w:r>
        <w:rPr>
          <w:rFonts w:hint="cs"/>
          <w:rtl/>
        </w:rPr>
        <w:t xml:space="preserve">במשנה במגילה שנינו: </w:t>
      </w:r>
    </w:p>
    <w:p w14:paraId="70FD148F" w14:textId="77777777" w:rsidR="000A24AB" w:rsidRDefault="000A24AB" w:rsidP="00CB5EB6">
      <w:pPr>
        <w:pStyle w:val="-0"/>
        <w:rPr>
          <w:rFonts w:hint="cs"/>
        </w:rPr>
      </w:pPr>
      <w:r>
        <w:rPr>
          <w:rFonts w:hint="cs"/>
          <w:rtl/>
        </w:rPr>
        <w:t xml:space="preserve">"מתני'. </w:t>
      </w:r>
      <w:r>
        <w:rPr>
          <w:rtl/>
        </w:rPr>
        <w:t xml:space="preserve">אין קורין את המגילה, ולא מלין, ולא </w:t>
      </w:r>
      <w:proofErr w:type="spellStart"/>
      <w:r>
        <w:rPr>
          <w:rtl/>
        </w:rPr>
        <w:t>טובלין</w:t>
      </w:r>
      <w:proofErr w:type="spellEnd"/>
      <w:r>
        <w:rPr>
          <w:rtl/>
        </w:rPr>
        <w:t xml:space="preserve">, ולא מזין, וכן שומרת יום כנגד יום - לא תטבול עד </w:t>
      </w:r>
      <w:proofErr w:type="spellStart"/>
      <w:r>
        <w:rPr>
          <w:rtl/>
        </w:rPr>
        <w:t>שתנץ</w:t>
      </w:r>
      <w:proofErr w:type="spellEnd"/>
      <w:r>
        <w:rPr>
          <w:rtl/>
        </w:rPr>
        <w:t xml:space="preserve"> </w:t>
      </w:r>
      <w:r>
        <w:rPr>
          <w:rtl/>
        </w:rPr>
        <w:t>החמה. וכולן שעשו משעלה עמוד השחר – כשר</w:t>
      </w:r>
      <w:r>
        <w:rPr>
          <w:rFonts w:hint="cs"/>
          <w:rtl/>
        </w:rPr>
        <w:t xml:space="preserve">. </w:t>
      </w:r>
      <w:proofErr w:type="spellStart"/>
      <w:r>
        <w:rPr>
          <w:rFonts w:hint="cs"/>
          <w:rtl/>
        </w:rPr>
        <w:t>גמ</w:t>
      </w:r>
      <w:proofErr w:type="spellEnd"/>
      <w:r>
        <w:rPr>
          <w:rFonts w:hint="cs"/>
          <w:rtl/>
        </w:rPr>
        <w:t>'.</w:t>
      </w:r>
      <w:r>
        <w:rPr>
          <w:rtl/>
        </w:rPr>
        <w:t xml:space="preserve"> </w:t>
      </w:r>
      <w:proofErr w:type="spellStart"/>
      <w:r>
        <w:rPr>
          <w:rtl/>
        </w:rPr>
        <w:t>מנלן</w:t>
      </w:r>
      <w:proofErr w:type="spellEnd"/>
      <w:r>
        <w:rPr>
          <w:rtl/>
        </w:rPr>
        <w:t xml:space="preserve">? </w:t>
      </w:r>
      <w:proofErr w:type="spellStart"/>
      <w:r>
        <w:rPr>
          <w:rtl/>
        </w:rPr>
        <w:t>דאמר</w:t>
      </w:r>
      <w:proofErr w:type="spellEnd"/>
      <w:r>
        <w:rPr>
          <w:rtl/>
        </w:rPr>
        <w:t xml:space="preserve"> קרא והימים האלה נזכרים ונעשים, ביום - אין, בלילה - לא. - </w:t>
      </w:r>
      <w:proofErr w:type="spellStart"/>
      <w:r>
        <w:rPr>
          <w:rtl/>
        </w:rPr>
        <w:t>לימא</w:t>
      </w:r>
      <w:proofErr w:type="spellEnd"/>
      <w:r>
        <w:rPr>
          <w:rtl/>
        </w:rPr>
        <w:t xml:space="preserve"> תיהוי </w:t>
      </w:r>
      <w:proofErr w:type="spellStart"/>
      <w:r>
        <w:rPr>
          <w:rtl/>
        </w:rPr>
        <w:t>תיובתא</w:t>
      </w:r>
      <w:proofErr w:type="spellEnd"/>
      <w:r>
        <w:rPr>
          <w:rtl/>
        </w:rPr>
        <w:t xml:space="preserve"> דרבי יהושע בן לוי, </w:t>
      </w:r>
      <w:proofErr w:type="spellStart"/>
      <w:r>
        <w:rPr>
          <w:rtl/>
        </w:rPr>
        <w:t>דאמר</w:t>
      </w:r>
      <w:proofErr w:type="spellEnd"/>
      <w:r>
        <w:rPr>
          <w:rtl/>
        </w:rPr>
        <w:t xml:space="preserve"> רבי יהושע בן לוי: חייב אדם לקרות את המגילה בלילה ולשנותה ביום! - כי </w:t>
      </w:r>
      <w:proofErr w:type="spellStart"/>
      <w:r>
        <w:rPr>
          <w:rtl/>
        </w:rPr>
        <w:t>קתני</w:t>
      </w:r>
      <w:proofErr w:type="spellEnd"/>
      <w:r>
        <w:rPr>
          <w:rtl/>
        </w:rPr>
        <w:t xml:space="preserve"> </w:t>
      </w:r>
      <w:proofErr w:type="spellStart"/>
      <w:r>
        <w:rPr>
          <w:rtl/>
        </w:rPr>
        <w:t>אדיום</w:t>
      </w:r>
      <w:proofErr w:type="spellEnd"/>
      <w:r>
        <w:rPr>
          <w:rFonts w:hint="cs"/>
          <w:rtl/>
        </w:rPr>
        <w:t xml:space="preserve">" </w:t>
      </w:r>
      <w:r>
        <w:rPr>
          <w:rFonts w:hint="cs"/>
          <w:rtl/>
        </w:rPr>
        <w:tab/>
      </w:r>
      <w:r>
        <w:rPr>
          <w:rFonts w:hint="cs"/>
          <w:sz w:val="16"/>
          <w:szCs w:val="18"/>
          <w:rtl/>
        </w:rPr>
        <w:t>(כ.).</w:t>
      </w:r>
    </w:p>
    <w:p w14:paraId="380AAB8F" w14:textId="77777777" w:rsidR="000A24AB" w:rsidRDefault="000A24AB" w:rsidP="00CB5EB6">
      <w:pPr>
        <w:pStyle w:val="-"/>
        <w:rPr>
          <w:rFonts w:hint="cs"/>
          <w:rtl/>
        </w:rPr>
      </w:pPr>
      <w:r>
        <w:rPr>
          <w:rFonts w:hint="cs"/>
          <w:rtl/>
        </w:rPr>
        <w:t xml:space="preserve">ג. עוד שנינו שם במשנה הבאה: </w:t>
      </w:r>
    </w:p>
    <w:p w14:paraId="0C645F4D" w14:textId="77777777" w:rsidR="000A24AB" w:rsidRDefault="000A24AB" w:rsidP="00CB5EB6">
      <w:pPr>
        <w:pStyle w:val="-0"/>
        <w:rPr>
          <w:rFonts w:hint="cs"/>
        </w:rPr>
      </w:pPr>
      <w:r>
        <w:rPr>
          <w:rFonts w:hint="cs"/>
          <w:rtl/>
        </w:rPr>
        <w:t xml:space="preserve">"מתני'. </w:t>
      </w:r>
      <w:r>
        <w:rPr>
          <w:rtl/>
        </w:rPr>
        <w:t>כל היום כשר לקריאת המגילה ולקריאת ההלל, ולתקיעת שופר, ולנטילת לולב</w:t>
      </w:r>
      <w:r>
        <w:rPr>
          <w:rFonts w:hint="cs"/>
          <w:rtl/>
        </w:rPr>
        <w:t>...</w:t>
      </w:r>
      <w:r>
        <w:rPr>
          <w:rtl/>
        </w:rPr>
        <w:t xml:space="preserve">כל הלילה כשר לקצירת העומר, </w:t>
      </w:r>
      <w:proofErr w:type="spellStart"/>
      <w:r>
        <w:rPr>
          <w:rtl/>
        </w:rPr>
        <w:t>ולהקטר</w:t>
      </w:r>
      <w:proofErr w:type="spellEnd"/>
      <w:r>
        <w:rPr>
          <w:rtl/>
        </w:rPr>
        <w:t xml:space="preserve"> </w:t>
      </w:r>
      <w:proofErr w:type="spellStart"/>
      <w:r>
        <w:rPr>
          <w:rtl/>
        </w:rPr>
        <w:t>חלבים</w:t>
      </w:r>
      <w:proofErr w:type="spellEnd"/>
      <w:r>
        <w:rPr>
          <w:rtl/>
        </w:rPr>
        <w:t xml:space="preserve"> ואברים. זה הכלל: דבר </w:t>
      </w:r>
      <w:proofErr w:type="spellStart"/>
      <w:r>
        <w:rPr>
          <w:rtl/>
        </w:rPr>
        <w:t>שמצותו</w:t>
      </w:r>
      <w:proofErr w:type="spellEnd"/>
      <w:r>
        <w:rPr>
          <w:rtl/>
        </w:rPr>
        <w:t xml:space="preserve"> ביום - כשר כל היום. דבר </w:t>
      </w:r>
      <w:proofErr w:type="spellStart"/>
      <w:r>
        <w:rPr>
          <w:rtl/>
        </w:rPr>
        <w:t>שמצותו</w:t>
      </w:r>
      <w:proofErr w:type="spellEnd"/>
      <w:r>
        <w:rPr>
          <w:rtl/>
        </w:rPr>
        <w:t xml:space="preserve"> בלילה - כשר כל הלילה. גמרא</w:t>
      </w:r>
      <w:r>
        <w:rPr>
          <w:rFonts w:hint="cs"/>
          <w:rtl/>
        </w:rPr>
        <w:t>'</w:t>
      </w:r>
      <w:r>
        <w:rPr>
          <w:rtl/>
        </w:rPr>
        <w:t xml:space="preserve">. </w:t>
      </w:r>
      <w:proofErr w:type="spellStart"/>
      <w:r>
        <w:rPr>
          <w:rtl/>
        </w:rPr>
        <w:t>מנלן</w:t>
      </w:r>
      <w:proofErr w:type="spellEnd"/>
      <w:r>
        <w:rPr>
          <w:rFonts w:hint="cs"/>
          <w:rtl/>
        </w:rPr>
        <w:t>?</w:t>
      </w:r>
      <w:r>
        <w:rPr>
          <w:rtl/>
        </w:rPr>
        <w:t xml:space="preserve"> - </w:t>
      </w:r>
      <w:proofErr w:type="spellStart"/>
      <w:r>
        <w:rPr>
          <w:rtl/>
        </w:rPr>
        <w:t>דאמר</w:t>
      </w:r>
      <w:proofErr w:type="spellEnd"/>
      <w:r>
        <w:rPr>
          <w:rtl/>
        </w:rPr>
        <w:t xml:space="preserve"> </w:t>
      </w:r>
      <w:r>
        <w:rPr>
          <w:rFonts w:hint="cs"/>
          <w:rtl/>
        </w:rPr>
        <w:t>'</w:t>
      </w:r>
      <w:r>
        <w:rPr>
          <w:rtl/>
        </w:rPr>
        <w:t>קרא והימים האלה נזכרים ונעשים</w:t>
      </w:r>
      <w:r>
        <w:rPr>
          <w:rFonts w:hint="cs"/>
          <w:rtl/>
        </w:rPr>
        <w:t>'</w:t>
      </w:r>
      <w:r>
        <w:rPr>
          <w:rtl/>
        </w:rPr>
        <w:t xml:space="preserve">. לקריאת ההלל - </w:t>
      </w:r>
      <w:proofErr w:type="spellStart"/>
      <w:r>
        <w:rPr>
          <w:rtl/>
        </w:rPr>
        <w:t>דכתיב</w:t>
      </w:r>
      <w:proofErr w:type="spellEnd"/>
      <w:r>
        <w:rPr>
          <w:rtl/>
        </w:rPr>
        <w:t xml:space="preserve"> </w:t>
      </w:r>
      <w:r>
        <w:rPr>
          <w:rFonts w:hint="cs"/>
          <w:rtl/>
        </w:rPr>
        <w:t>'</w:t>
      </w:r>
      <w:r>
        <w:rPr>
          <w:rtl/>
        </w:rPr>
        <w:t>ממזרח שמש עד מבואו</w:t>
      </w:r>
      <w:r>
        <w:rPr>
          <w:rFonts w:hint="cs"/>
          <w:rtl/>
        </w:rPr>
        <w:t>'</w:t>
      </w:r>
      <w:r>
        <w:rPr>
          <w:rtl/>
        </w:rPr>
        <w:t>, רב יוסף אומר</w:t>
      </w:r>
      <w:r>
        <w:rPr>
          <w:rFonts w:hint="cs"/>
          <w:rtl/>
        </w:rPr>
        <w:t xml:space="preserve"> '</w:t>
      </w:r>
      <w:r>
        <w:rPr>
          <w:rtl/>
        </w:rPr>
        <w:t xml:space="preserve">זה היום עשה ה' </w:t>
      </w:r>
      <w:r>
        <w:rPr>
          <w:rFonts w:hint="cs"/>
          <w:rtl/>
        </w:rPr>
        <w:t xml:space="preserve">' " </w:t>
      </w:r>
      <w:r>
        <w:rPr>
          <w:rFonts w:hint="cs"/>
          <w:rtl/>
        </w:rPr>
        <w:tab/>
      </w:r>
      <w:r>
        <w:rPr>
          <w:rFonts w:hint="cs"/>
          <w:sz w:val="16"/>
          <w:szCs w:val="18"/>
          <w:rtl/>
        </w:rPr>
        <w:t>(שם כ:)</w:t>
      </w:r>
      <w:r>
        <w:rPr>
          <w:rFonts w:hint="cs"/>
          <w:rtl/>
        </w:rPr>
        <w:t>.</w:t>
      </w:r>
      <w:r>
        <w:rPr>
          <w:rtl/>
        </w:rPr>
        <w:t xml:space="preserve"> </w:t>
      </w:r>
      <w:r>
        <w:rPr>
          <w:rFonts w:hint="cs"/>
          <w:rtl/>
        </w:rPr>
        <w:t xml:space="preserve"> </w:t>
      </w:r>
    </w:p>
    <w:p w14:paraId="01A8B1FE" w14:textId="77777777" w:rsidR="000A24AB" w:rsidRDefault="000A24AB" w:rsidP="00CB5EB6">
      <w:pPr>
        <w:pStyle w:val="-"/>
        <w:rPr>
          <w:rFonts w:hint="cs"/>
          <w:rtl/>
        </w:rPr>
      </w:pPr>
      <w:r>
        <w:rPr>
          <w:rFonts w:hint="cs"/>
          <w:rtl/>
        </w:rPr>
        <w:t>בשתי המשניות נראה כדבר פשוט שמגילה לא נקראת בלילה. במשנה השנייה יש רשימת מצוות שקיומן ביום ורשימת מצוות שקיומן בלילה. מצוות קריאת המגילה נמצאת ברשימת היום ולא נמצאת ברשימת הלילה. אמנם, במשנה הראשונה שאלו בגמרא על עמדת ר' יהושע בן לוי, ותירצו שהמשנה מתייחסת רק לקריאת המגילה של היום ולא עסקה כלל בקריאת הלילה, אך במשנה השנייה היו צריכים להזכיר את קריאת הלילה ברשימת מצוות הלילה ובכל זאת היא נעדרת משם, ולמרבה הפלא אף בגמרא לא עמדו על השמטה זו, וצ"ע.</w:t>
      </w:r>
    </w:p>
    <w:p w14:paraId="3FC10669" w14:textId="77777777" w:rsidR="000A24AB" w:rsidRDefault="000A24AB" w:rsidP="00CB5EB6">
      <w:pPr>
        <w:pStyle w:val="-"/>
        <w:rPr>
          <w:rFonts w:hint="cs"/>
          <w:rtl/>
        </w:rPr>
      </w:pPr>
      <w:r>
        <w:rPr>
          <w:rFonts w:hint="cs"/>
          <w:rtl/>
        </w:rPr>
        <w:t xml:space="preserve">אומנם, עיין באור זרוע </w:t>
      </w:r>
      <w:r>
        <w:rPr>
          <w:rFonts w:hint="cs"/>
          <w:szCs w:val="20"/>
          <w:rtl/>
        </w:rPr>
        <w:t>(הלכות מגילה סי' שס"ט)</w:t>
      </w:r>
      <w:r>
        <w:rPr>
          <w:rFonts w:hint="cs"/>
          <w:sz w:val="26"/>
          <w:szCs w:val="24"/>
          <w:rtl/>
        </w:rPr>
        <w:t xml:space="preserve"> </w:t>
      </w:r>
      <w:r>
        <w:rPr>
          <w:rFonts w:hint="cs"/>
          <w:rtl/>
        </w:rPr>
        <w:t xml:space="preserve">שנראה מדבריו שהייתה לפניו גרסה אחרת בגמרא: </w:t>
      </w:r>
    </w:p>
    <w:p w14:paraId="6B1FB945" w14:textId="77777777" w:rsidR="000A24AB" w:rsidRDefault="000A24AB" w:rsidP="00CB5EB6">
      <w:pPr>
        <w:pStyle w:val="-0"/>
        <w:rPr>
          <w:rFonts w:hint="cs"/>
          <w:rtl/>
        </w:rPr>
      </w:pPr>
      <w:r>
        <w:rPr>
          <w:rFonts w:hint="cs"/>
          <w:rtl/>
        </w:rPr>
        <w:t>"</w:t>
      </w:r>
      <w:r>
        <w:rPr>
          <w:rtl/>
        </w:rPr>
        <w:t xml:space="preserve">כי </w:t>
      </w:r>
      <w:proofErr w:type="spellStart"/>
      <w:r>
        <w:rPr>
          <w:rtl/>
        </w:rPr>
        <w:t>קתני</w:t>
      </w:r>
      <w:proofErr w:type="spellEnd"/>
      <w:r>
        <w:rPr>
          <w:rtl/>
        </w:rPr>
        <w:t xml:space="preserve"> ביום א</w:t>
      </w:r>
      <w:r>
        <w:rPr>
          <w:rFonts w:hint="cs"/>
          <w:rtl/>
        </w:rPr>
        <w:t>ֲ</w:t>
      </w:r>
      <w:r>
        <w:rPr>
          <w:rtl/>
        </w:rPr>
        <w:t>ל</w:t>
      </w:r>
      <w:r>
        <w:rPr>
          <w:rFonts w:hint="cs"/>
          <w:rtl/>
        </w:rPr>
        <w:t>ֹ</w:t>
      </w:r>
      <w:r>
        <w:rPr>
          <w:rtl/>
        </w:rPr>
        <w:t xml:space="preserve">א </w:t>
      </w:r>
      <w:proofErr w:type="spellStart"/>
      <w:r>
        <w:rPr>
          <w:rtl/>
        </w:rPr>
        <w:t>מוהלין</w:t>
      </w:r>
      <w:proofErr w:type="spellEnd"/>
      <w:r>
        <w:rPr>
          <w:rtl/>
        </w:rPr>
        <w:t>. פי' לשון א</w:t>
      </w:r>
      <w:r>
        <w:rPr>
          <w:rFonts w:hint="cs"/>
          <w:rtl/>
        </w:rPr>
        <w:t>ֶ</w:t>
      </w:r>
      <w:r>
        <w:rPr>
          <w:rtl/>
        </w:rPr>
        <w:t>ל</w:t>
      </w:r>
      <w:r>
        <w:rPr>
          <w:rFonts w:hint="cs"/>
          <w:rtl/>
        </w:rPr>
        <w:t>ָּ</w:t>
      </w:r>
      <w:r>
        <w:rPr>
          <w:rtl/>
        </w:rPr>
        <w:t xml:space="preserve">א </w:t>
      </w:r>
      <w:proofErr w:type="spellStart"/>
      <w:r>
        <w:rPr>
          <w:rtl/>
        </w:rPr>
        <w:t>דקתני</w:t>
      </w:r>
      <w:proofErr w:type="spellEnd"/>
      <w:r>
        <w:rPr>
          <w:rtl/>
        </w:rPr>
        <w:t xml:space="preserve"> א</w:t>
      </w:r>
      <w:r>
        <w:rPr>
          <w:rFonts w:hint="cs"/>
          <w:rtl/>
        </w:rPr>
        <w:t>ֲ</w:t>
      </w:r>
      <w:r>
        <w:rPr>
          <w:rtl/>
        </w:rPr>
        <w:t>ל</w:t>
      </w:r>
      <w:r>
        <w:rPr>
          <w:rFonts w:hint="cs"/>
          <w:rtl/>
        </w:rPr>
        <w:t>ֹ</w:t>
      </w:r>
      <w:r>
        <w:rPr>
          <w:rtl/>
        </w:rPr>
        <w:t xml:space="preserve">א מלין אבל מקרא מגילה בלילה </w:t>
      </w:r>
      <w:proofErr w:type="spellStart"/>
      <w:r>
        <w:rPr>
          <w:rtl/>
        </w:rPr>
        <w:t>נמי</w:t>
      </w:r>
      <w:proofErr w:type="spellEnd"/>
      <w:r>
        <w:rPr>
          <w:rtl/>
        </w:rPr>
        <w:t xml:space="preserve"> איכא</w:t>
      </w:r>
      <w:r>
        <w:rPr>
          <w:rStyle w:val="a5"/>
          <w:rtl/>
        </w:rPr>
        <w:footnoteReference w:id="3"/>
      </w:r>
      <w:r>
        <w:rPr>
          <w:rFonts w:hint="cs"/>
          <w:rtl/>
        </w:rPr>
        <w:t xml:space="preserve">". </w:t>
      </w:r>
    </w:p>
    <w:p w14:paraId="3B136A2D" w14:textId="77777777" w:rsidR="000A24AB" w:rsidRDefault="000A24AB" w:rsidP="00CB5EB6">
      <w:pPr>
        <w:pStyle w:val="-"/>
        <w:rPr>
          <w:rFonts w:hint="cs"/>
          <w:rtl/>
        </w:rPr>
      </w:pPr>
      <w:r>
        <w:rPr>
          <w:rFonts w:hint="cs"/>
          <w:color w:val="000000"/>
          <w:rtl/>
        </w:rPr>
        <w:t>לפי דבריו, המשנה הראשונה שהבאנו ממעטת רק מילה בלילה ולא את קריאת המגילה</w:t>
      </w:r>
      <w:r>
        <w:rPr>
          <w:rFonts w:hint="cs"/>
          <w:rtl/>
        </w:rPr>
        <w:t xml:space="preserve">. ובהמשך דבריו הוא מתייחס גם למשנה השנייה שמנתה קריאת מגילה כמצוות היום ולא כמצוות הלילה: </w:t>
      </w:r>
    </w:p>
    <w:p w14:paraId="72DD1F94" w14:textId="77777777" w:rsidR="000A24AB" w:rsidRDefault="000A24AB" w:rsidP="00CB5EB6">
      <w:pPr>
        <w:pStyle w:val="-0"/>
        <w:rPr>
          <w:rFonts w:hint="cs"/>
          <w:rtl/>
        </w:rPr>
      </w:pPr>
      <w:r>
        <w:rPr>
          <w:rFonts w:hint="cs"/>
          <w:rtl/>
        </w:rPr>
        <w:t>"</w:t>
      </w:r>
      <w:r>
        <w:rPr>
          <w:rtl/>
        </w:rPr>
        <w:t xml:space="preserve">מ"מ </w:t>
      </w:r>
      <w:proofErr w:type="spellStart"/>
      <w:r>
        <w:rPr>
          <w:rtl/>
        </w:rPr>
        <w:t>מדקתני</w:t>
      </w:r>
      <w:proofErr w:type="spellEnd"/>
      <w:r>
        <w:rPr>
          <w:rtl/>
        </w:rPr>
        <w:t xml:space="preserve"> לה בהדי </w:t>
      </w:r>
      <w:proofErr w:type="spellStart"/>
      <w:r>
        <w:rPr>
          <w:rtl/>
        </w:rPr>
        <w:t>הנהו</w:t>
      </w:r>
      <w:proofErr w:type="spellEnd"/>
      <w:r>
        <w:rPr>
          <w:rtl/>
        </w:rPr>
        <w:t xml:space="preserve"> שאינם נוהגים אלא ביום ש"מ </w:t>
      </w:r>
      <w:proofErr w:type="spellStart"/>
      <w:r>
        <w:rPr>
          <w:rtl/>
        </w:rPr>
        <w:t>דמגילה</w:t>
      </w:r>
      <w:proofErr w:type="spellEnd"/>
      <w:r>
        <w:rPr>
          <w:rtl/>
        </w:rPr>
        <w:t xml:space="preserve"> </w:t>
      </w:r>
      <w:proofErr w:type="spellStart"/>
      <w:r>
        <w:rPr>
          <w:rtl/>
        </w:rPr>
        <w:t>נמי</w:t>
      </w:r>
      <w:proofErr w:type="spellEnd"/>
      <w:r>
        <w:rPr>
          <w:rtl/>
        </w:rPr>
        <w:t xml:space="preserve"> עיקר </w:t>
      </w:r>
      <w:proofErr w:type="spellStart"/>
      <w:r>
        <w:rPr>
          <w:rtl/>
        </w:rPr>
        <w:t>מצותה</w:t>
      </w:r>
      <w:proofErr w:type="spellEnd"/>
      <w:r>
        <w:rPr>
          <w:rtl/>
        </w:rPr>
        <w:t xml:space="preserve"> ביום אע"פ שנוהגת בלילה כמו כן</w:t>
      </w:r>
      <w:r>
        <w:rPr>
          <w:rFonts w:hint="cs"/>
          <w:rtl/>
        </w:rPr>
        <w:t>"</w:t>
      </w:r>
    </w:p>
    <w:p w14:paraId="28116BCD" w14:textId="77777777" w:rsidR="000A24AB" w:rsidRDefault="000A24AB" w:rsidP="00CB5EB6">
      <w:pPr>
        <w:pStyle w:val="-"/>
        <w:rPr>
          <w:rFonts w:hint="cs"/>
          <w:color w:val="000000"/>
          <w:rtl/>
        </w:rPr>
      </w:pPr>
      <w:r>
        <w:rPr>
          <w:rFonts w:hint="cs"/>
          <w:color w:val="000000"/>
          <w:rtl/>
        </w:rPr>
        <w:t xml:space="preserve">לדבריו אומנם יש מצווה לקרא מגילה גם בלילה, אלא שמאחר שהעיקר היא מצוות היום נזכרה חובה זו בלבד, ועדיין אין </w:t>
      </w:r>
      <w:r>
        <w:rPr>
          <w:rFonts w:hint="cs"/>
          <w:color w:val="000000"/>
          <w:rtl/>
        </w:rPr>
        <w:lastRenderedPageBreak/>
        <w:t>הדברים מתיישבים על הלב</w:t>
      </w:r>
      <w:r>
        <w:rPr>
          <w:rStyle w:val="a5"/>
          <w:color w:val="000000"/>
          <w:rtl/>
        </w:rPr>
        <w:footnoteReference w:id="4"/>
      </w:r>
      <w:r>
        <w:rPr>
          <w:rFonts w:hint="cs"/>
          <w:color w:val="000000"/>
          <w:rtl/>
        </w:rPr>
        <w:t xml:space="preserve">. נראה להסביר את </w:t>
      </w:r>
      <w:proofErr w:type="spellStart"/>
      <w:r>
        <w:rPr>
          <w:rFonts w:hint="cs"/>
          <w:color w:val="000000"/>
          <w:rtl/>
        </w:rPr>
        <w:t>ההווא</w:t>
      </w:r>
      <w:proofErr w:type="spellEnd"/>
      <w:r>
        <w:rPr>
          <w:rFonts w:hint="cs"/>
          <w:color w:val="000000"/>
          <w:rtl/>
        </w:rPr>
        <w:t xml:space="preserve"> </w:t>
      </w:r>
      <w:proofErr w:type="spellStart"/>
      <w:r>
        <w:rPr>
          <w:rFonts w:hint="cs"/>
          <w:color w:val="000000"/>
          <w:rtl/>
        </w:rPr>
        <w:t>אמינא</w:t>
      </w:r>
      <w:proofErr w:type="spellEnd"/>
      <w:r>
        <w:rPr>
          <w:rFonts w:hint="cs"/>
          <w:color w:val="000000"/>
          <w:rtl/>
        </w:rPr>
        <w:t xml:space="preserve"> בגמרא לקרוא מגילה בלילה ולשנות משנה ביום, וכן את השמטת המשניות את חובת הקריאה בלילה, לאור אבחנה בין חובת הקריאה ביום ובלילה.  </w:t>
      </w:r>
    </w:p>
    <w:p w14:paraId="3F6154D7" w14:textId="77777777" w:rsidR="000A24AB" w:rsidRDefault="000A24AB" w:rsidP="00CB5EB6">
      <w:pPr>
        <w:pStyle w:val="aff"/>
        <w:rPr>
          <w:rFonts w:hint="cs"/>
          <w:rtl/>
        </w:rPr>
      </w:pPr>
      <w:r>
        <w:rPr>
          <w:rFonts w:hint="cs"/>
          <w:rtl/>
        </w:rPr>
        <w:t>עיקר המצווה מהי?</w:t>
      </w:r>
    </w:p>
    <w:p w14:paraId="14008CE2" w14:textId="77777777" w:rsidR="000A24AB" w:rsidRDefault="000A24AB" w:rsidP="00CB5EB6">
      <w:pPr>
        <w:pStyle w:val="-"/>
        <w:rPr>
          <w:rFonts w:hint="cs"/>
          <w:rtl/>
        </w:rPr>
      </w:pPr>
      <w:r>
        <w:rPr>
          <w:rFonts w:hint="cs"/>
          <w:rtl/>
        </w:rPr>
        <w:t xml:space="preserve">למרות שיש מצוות קריאת מגילה כבר בלילה, כתבו ראשונים רבים שיש לברך שהחיינו גם על קריאת יום משום שעיקר מצוותה ביום, וכן כתבו </w:t>
      </w:r>
      <w:proofErr w:type="spellStart"/>
      <w:r>
        <w:rPr>
          <w:rFonts w:hint="cs"/>
          <w:rtl/>
        </w:rPr>
        <w:t>התוס</w:t>
      </w:r>
      <w:proofErr w:type="spellEnd"/>
      <w:r>
        <w:rPr>
          <w:rFonts w:hint="cs"/>
          <w:rtl/>
        </w:rPr>
        <w:t xml:space="preserve">' </w:t>
      </w:r>
      <w:r>
        <w:rPr>
          <w:rFonts w:hint="cs"/>
          <w:sz w:val="16"/>
          <w:szCs w:val="18"/>
          <w:rtl/>
        </w:rPr>
        <w:t xml:space="preserve">(ד. ד"ה 'חייב') </w:t>
      </w:r>
      <w:r>
        <w:rPr>
          <w:rFonts w:hint="cs"/>
          <w:rtl/>
        </w:rPr>
        <w:t xml:space="preserve">וז"ל: </w:t>
      </w:r>
    </w:p>
    <w:p w14:paraId="7429663B" w14:textId="77777777" w:rsidR="000A24AB" w:rsidRDefault="000A24AB" w:rsidP="00CB5EB6">
      <w:pPr>
        <w:pStyle w:val="-0"/>
        <w:rPr>
          <w:rFonts w:hint="cs"/>
          <w:rtl/>
        </w:rPr>
      </w:pPr>
      <w:r>
        <w:rPr>
          <w:rFonts w:hint="cs"/>
          <w:rtl/>
        </w:rPr>
        <w:t>"</w:t>
      </w:r>
      <w:r>
        <w:rPr>
          <w:rtl/>
        </w:rPr>
        <w:t xml:space="preserve">אומר ר"י דאף על גב </w:t>
      </w:r>
      <w:proofErr w:type="spellStart"/>
      <w:r>
        <w:rPr>
          <w:rtl/>
        </w:rPr>
        <w:t>דמברך</w:t>
      </w:r>
      <w:proofErr w:type="spellEnd"/>
      <w:r>
        <w:rPr>
          <w:rtl/>
        </w:rPr>
        <w:t xml:space="preserve"> זמן בלילה חוזר ומברך אותו ביום</w:t>
      </w:r>
      <w:r>
        <w:rPr>
          <w:rFonts w:hint="cs"/>
          <w:rtl/>
        </w:rPr>
        <w:t>,</w:t>
      </w:r>
      <w:r>
        <w:rPr>
          <w:rtl/>
        </w:rPr>
        <w:t xml:space="preserve"> </w:t>
      </w:r>
      <w:proofErr w:type="spellStart"/>
      <w:r>
        <w:rPr>
          <w:rtl/>
        </w:rPr>
        <w:t>דעיקר</w:t>
      </w:r>
      <w:proofErr w:type="spellEnd"/>
      <w:r>
        <w:rPr>
          <w:rtl/>
        </w:rPr>
        <w:t xml:space="preserve"> פרסומי </w:t>
      </w:r>
      <w:proofErr w:type="spellStart"/>
      <w:r>
        <w:rPr>
          <w:rtl/>
        </w:rPr>
        <w:t>ניסא</w:t>
      </w:r>
      <w:proofErr w:type="spellEnd"/>
      <w:r>
        <w:rPr>
          <w:rtl/>
        </w:rPr>
        <w:t xml:space="preserve"> הוי בקריאה </w:t>
      </w:r>
      <w:proofErr w:type="spellStart"/>
      <w:r>
        <w:rPr>
          <w:rtl/>
        </w:rPr>
        <w:t>דיממא</w:t>
      </w:r>
      <w:proofErr w:type="spellEnd"/>
      <w:r>
        <w:rPr>
          <w:rFonts w:hint="cs"/>
          <w:rtl/>
        </w:rPr>
        <w:t>.</w:t>
      </w:r>
      <w:r>
        <w:rPr>
          <w:rtl/>
        </w:rPr>
        <w:t xml:space="preserve"> וקרא </w:t>
      </w:r>
      <w:proofErr w:type="spellStart"/>
      <w:r>
        <w:rPr>
          <w:rtl/>
        </w:rPr>
        <w:t>נמי</w:t>
      </w:r>
      <w:proofErr w:type="spellEnd"/>
      <w:r>
        <w:rPr>
          <w:rtl/>
        </w:rPr>
        <w:t xml:space="preserve"> משמע כן </w:t>
      </w:r>
      <w:proofErr w:type="spellStart"/>
      <w:r>
        <w:rPr>
          <w:rtl/>
        </w:rPr>
        <w:t>דכתיב</w:t>
      </w:r>
      <w:proofErr w:type="spellEnd"/>
      <w:r>
        <w:rPr>
          <w:rFonts w:hint="cs"/>
          <w:rtl/>
        </w:rPr>
        <w:t>:</w:t>
      </w:r>
      <w:r>
        <w:rPr>
          <w:rtl/>
        </w:rPr>
        <w:t xml:space="preserve"> ולילה ולא דומיה לי כלומר</w:t>
      </w:r>
      <w:r>
        <w:rPr>
          <w:rFonts w:hint="cs"/>
          <w:rtl/>
        </w:rPr>
        <w:t>,</w:t>
      </w:r>
      <w:r>
        <w:rPr>
          <w:rtl/>
        </w:rPr>
        <w:t xml:space="preserve"> אף על גב שקורא ביום חייב לקרות בלילה והעיקר הוי </w:t>
      </w:r>
      <w:proofErr w:type="spellStart"/>
      <w:r>
        <w:rPr>
          <w:rtl/>
        </w:rPr>
        <w:t>ביממא</w:t>
      </w:r>
      <w:proofErr w:type="spellEnd"/>
      <w:r>
        <w:rPr>
          <w:rtl/>
        </w:rPr>
        <w:t xml:space="preserve"> כיון שהזכירו הכתוב תחילה וגם עיקר הסעודה </w:t>
      </w:r>
      <w:proofErr w:type="spellStart"/>
      <w:r>
        <w:rPr>
          <w:rtl/>
        </w:rPr>
        <w:t>ביממא</w:t>
      </w:r>
      <w:proofErr w:type="spellEnd"/>
      <w:r>
        <w:rPr>
          <w:rtl/>
        </w:rPr>
        <w:t xml:space="preserve"> הוא </w:t>
      </w:r>
      <w:proofErr w:type="spellStart"/>
      <w:r>
        <w:rPr>
          <w:rtl/>
        </w:rPr>
        <w:t>כדאמר</w:t>
      </w:r>
      <w:proofErr w:type="spellEnd"/>
      <w:r>
        <w:rPr>
          <w:rtl/>
        </w:rPr>
        <w:t xml:space="preserve"> לקמן </w:t>
      </w:r>
      <w:r>
        <w:rPr>
          <w:sz w:val="16"/>
          <w:szCs w:val="18"/>
          <w:rtl/>
        </w:rPr>
        <w:t>(דף ז:)</w:t>
      </w:r>
      <w:r>
        <w:rPr>
          <w:sz w:val="18"/>
          <w:szCs w:val="20"/>
          <w:rtl/>
        </w:rPr>
        <w:t xml:space="preserve"> </w:t>
      </w:r>
      <w:proofErr w:type="spellStart"/>
      <w:r>
        <w:rPr>
          <w:rtl/>
        </w:rPr>
        <w:t>דאם</w:t>
      </w:r>
      <w:proofErr w:type="spellEnd"/>
      <w:r>
        <w:rPr>
          <w:rtl/>
        </w:rPr>
        <w:t xml:space="preserve"> אכלה בלילה לא יצא י"ח</w:t>
      </w:r>
      <w:r>
        <w:rPr>
          <w:rFonts w:hint="cs"/>
          <w:rtl/>
        </w:rPr>
        <w:t>,</w:t>
      </w:r>
      <w:r>
        <w:rPr>
          <w:rtl/>
        </w:rPr>
        <w:t xml:space="preserve"> והכי </w:t>
      </w:r>
      <w:proofErr w:type="spellStart"/>
      <w:r>
        <w:rPr>
          <w:rtl/>
        </w:rPr>
        <w:t>נמי</w:t>
      </w:r>
      <w:proofErr w:type="spellEnd"/>
      <w:r>
        <w:rPr>
          <w:rtl/>
        </w:rPr>
        <w:t xml:space="preserve"> משמע </w:t>
      </w:r>
      <w:proofErr w:type="spellStart"/>
      <w:r>
        <w:rPr>
          <w:rtl/>
        </w:rPr>
        <w:t>מדכתיב</w:t>
      </w:r>
      <w:proofErr w:type="spellEnd"/>
      <w:r>
        <w:rPr>
          <w:rtl/>
        </w:rPr>
        <w:t xml:space="preserve"> נזכרים ונעשים </w:t>
      </w:r>
      <w:proofErr w:type="spellStart"/>
      <w:r>
        <w:rPr>
          <w:rtl/>
        </w:rPr>
        <w:t>ואיתקש</w:t>
      </w:r>
      <w:proofErr w:type="spellEnd"/>
      <w:r>
        <w:rPr>
          <w:rtl/>
        </w:rPr>
        <w:t xml:space="preserve"> זכירה לעשייה מה עיקר עשייה </w:t>
      </w:r>
      <w:proofErr w:type="spellStart"/>
      <w:r>
        <w:rPr>
          <w:rtl/>
        </w:rPr>
        <w:t>ביממא</w:t>
      </w:r>
      <w:proofErr w:type="spellEnd"/>
      <w:r>
        <w:rPr>
          <w:rtl/>
        </w:rPr>
        <w:t xml:space="preserve"> אף זכירה כן</w:t>
      </w:r>
      <w:r>
        <w:rPr>
          <w:rFonts w:hint="cs"/>
          <w:rtl/>
        </w:rPr>
        <w:t xml:space="preserve">". </w:t>
      </w:r>
    </w:p>
    <w:p w14:paraId="7343E51C" w14:textId="77777777" w:rsidR="000A24AB" w:rsidRDefault="000A24AB" w:rsidP="00CB5EB6">
      <w:pPr>
        <w:pStyle w:val="-"/>
        <w:rPr>
          <w:rFonts w:hint="cs"/>
          <w:rtl/>
        </w:rPr>
      </w:pPr>
      <w:r>
        <w:rPr>
          <w:rFonts w:hint="cs"/>
          <w:rtl/>
        </w:rPr>
        <w:t xml:space="preserve">הוכחות רבות כתבו </w:t>
      </w:r>
      <w:proofErr w:type="spellStart"/>
      <w:r>
        <w:rPr>
          <w:rFonts w:hint="cs"/>
          <w:rtl/>
        </w:rPr>
        <w:t>התוס</w:t>
      </w:r>
      <w:proofErr w:type="spellEnd"/>
      <w:r>
        <w:rPr>
          <w:rFonts w:hint="cs"/>
          <w:rtl/>
        </w:rPr>
        <w:t xml:space="preserve">' לטענתם שעיקר מצוות הקריאה ביום, והחשובה שבהן היא זו שמתבססת על הפסוק במגילה: "והימים האלה נזכרים ונעשים". בפסוק מוזכרת זכירה רק ביחס ליום, והוקשה זכירה לעשייה, דהיינו סעודה, וכשם שסעודת פורים </w:t>
      </w:r>
      <w:proofErr w:type="spellStart"/>
      <w:r>
        <w:rPr>
          <w:rFonts w:hint="cs"/>
          <w:rtl/>
        </w:rPr>
        <w:t>שעשאה</w:t>
      </w:r>
      <w:proofErr w:type="spellEnd"/>
      <w:r>
        <w:rPr>
          <w:rFonts w:hint="cs"/>
          <w:rtl/>
        </w:rPr>
        <w:t xml:space="preserve"> בלילה לא עשה ולא כלום, כך עיקר הקריאה היא ביום. דבריהם של </w:t>
      </w:r>
      <w:proofErr w:type="spellStart"/>
      <w:r>
        <w:rPr>
          <w:rFonts w:hint="cs"/>
          <w:rtl/>
        </w:rPr>
        <w:t>תוס</w:t>
      </w:r>
      <w:proofErr w:type="spellEnd"/>
      <w:r>
        <w:rPr>
          <w:rFonts w:hint="cs"/>
          <w:rtl/>
        </w:rPr>
        <w:t xml:space="preserve">' קשים, ולכאורה היה יותר נכון להקיש לגמרי זכירה לעשיה: מה עשייה ביום ולא בלילה אף זכירה (קריאת מגילה) ביום ולא בלילה. </w:t>
      </w:r>
      <w:proofErr w:type="spellStart"/>
      <w:r>
        <w:rPr>
          <w:rFonts w:hint="cs"/>
          <w:rtl/>
        </w:rPr>
        <w:t>התוס</w:t>
      </w:r>
      <w:proofErr w:type="spellEnd"/>
      <w:r>
        <w:rPr>
          <w:rFonts w:hint="cs"/>
          <w:rtl/>
        </w:rPr>
        <w:t xml:space="preserve">' מנועים מלומר כן בעקבות דברי </w:t>
      </w:r>
      <w:proofErr w:type="spellStart"/>
      <w:r>
        <w:rPr>
          <w:rFonts w:hint="cs"/>
          <w:rtl/>
        </w:rPr>
        <w:t>ריב"ל</w:t>
      </w:r>
      <w:proofErr w:type="spellEnd"/>
      <w:r>
        <w:rPr>
          <w:rFonts w:hint="cs"/>
          <w:rtl/>
        </w:rPr>
        <w:t xml:space="preserve"> המחייב קריאת מגילה בלילה. </w:t>
      </w:r>
      <w:proofErr w:type="spellStart"/>
      <w:r>
        <w:rPr>
          <w:rFonts w:hint="cs"/>
          <w:rtl/>
        </w:rPr>
        <w:t>הרשב"א</w:t>
      </w:r>
      <w:proofErr w:type="spellEnd"/>
      <w:r>
        <w:rPr>
          <w:rFonts w:hint="cs"/>
          <w:rtl/>
        </w:rPr>
        <w:t xml:space="preserve"> לא נרתע מלהקשות כן על דברי </w:t>
      </w:r>
      <w:proofErr w:type="spellStart"/>
      <w:r>
        <w:rPr>
          <w:rFonts w:hint="cs"/>
          <w:rtl/>
        </w:rPr>
        <w:t>התוס</w:t>
      </w:r>
      <w:proofErr w:type="spellEnd"/>
      <w:r>
        <w:rPr>
          <w:rFonts w:hint="cs"/>
          <w:rtl/>
        </w:rPr>
        <w:t xml:space="preserve">': </w:t>
      </w:r>
    </w:p>
    <w:p w14:paraId="0EB950CC" w14:textId="77777777" w:rsidR="000A24AB" w:rsidRDefault="000A24AB" w:rsidP="00CB5EB6">
      <w:pPr>
        <w:pStyle w:val="-0"/>
        <w:rPr>
          <w:rFonts w:hint="cs"/>
          <w:rtl/>
        </w:rPr>
      </w:pPr>
      <w:r>
        <w:rPr>
          <w:rFonts w:hint="cs"/>
          <w:rtl/>
        </w:rPr>
        <w:t>"</w:t>
      </w:r>
      <w:r>
        <w:rPr>
          <w:rtl/>
        </w:rPr>
        <w:t xml:space="preserve">אלא שאני תמה בעיקר </w:t>
      </w:r>
      <w:proofErr w:type="spellStart"/>
      <w:r>
        <w:rPr>
          <w:rtl/>
        </w:rPr>
        <w:t>הענין</w:t>
      </w:r>
      <w:proofErr w:type="spellEnd"/>
      <w:r>
        <w:rPr>
          <w:rtl/>
        </w:rPr>
        <w:t xml:space="preserve"> </w:t>
      </w:r>
      <w:proofErr w:type="spellStart"/>
      <w:r>
        <w:rPr>
          <w:rtl/>
        </w:rPr>
        <w:t>דהא</w:t>
      </w:r>
      <w:proofErr w:type="spellEnd"/>
      <w:r>
        <w:rPr>
          <w:rtl/>
        </w:rPr>
        <w:t xml:space="preserve"> כתיב נזכרים ונעשים והקיש זכירה לעשיה ועשיה אינה אלא ביום </w:t>
      </w:r>
      <w:proofErr w:type="spellStart"/>
      <w:r>
        <w:rPr>
          <w:rtl/>
        </w:rPr>
        <w:t>וכדאמרי</w:t>
      </w:r>
      <w:proofErr w:type="spellEnd"/>
      <w:r>
        <w:rPr>
          <w:rtl/>
        </w:rPr>
        <w:t xml:space="preserve">' סעודת פורים שאכלה בלילה לא יצא </w:t>
      </w:r>
      <w:proofErr w:type="spellStart"/>
      <w:r>
        <w:rPr>
          <w:rtl/>
        </w:rPr>
        <w:t>דהא</w:t>
      </w:r>
      <w:proofErr w:type="spellEnd"/>
      <w:r>
        <w:rPr>
          <w:rtl/>
        </w:rPr>
        <w:t xml:space="preserve"> ימי משתה ושמחה כתיב, וי"ל </w:t>
      </w:r>
      <w:proofErr w:type="spellStart"/>
      <w:r>
        <w:rPr>
          <w:rtl/>
        </w:rPr>
        <w:t>דמ"מ</w:t>
      </w:r>
      <w:proofErr w:type="spellEnd"/>
      <w:r>
        <w:rPr>
          <w:rtl/>
        </w:rPr>
        <w:t xml:space="preserve"> הכתוב רבה לה זכירה </w:t>
      </w:r>
      <w:proofErr w:type="spellStart"/>
      <w:r>
        <w:rPr>
          <w:rtl/>
        </w:rPr>
        <w:t>מדכתיב</w:t>
      </w:r>
      <w:proofErr w:type="spellEnd"/>
      <w:r>
        <w:rPr>
          <w:rtl/>
        </w:rPr>
        <w:t xml:space="preserve"> ולילה ולא דומיה לי</w:t>
      </w:r>
      <w:r>
        <w:rPr>
          <w:rFonts w:hint="cs"/>
          <w:rtl/>
        </w:rPr>
        <w:t>"</w:t>
      </w:r>
      <w:r>
        <w:rPr>
          <w:rtl/>
        </w:rPr>
        <w:t>.</w:t>
      </w:r>
      <w:r>
        <w:rPr>
          <w:rFonts w:hint="cs"/>
          <w:rtl/>
        </w:rPr>
        <w:t xml:space="preserve"> </w:t>
      </w:r>
      <w:r>
        <w:rPr>
          <w:rFonts w:hint="cs"/>
          <w:rtl/>
        </w:rPr>
        <w:tab/>
      </w:r>
      <w:r>
        <w:rPr>
          <w:rFonts w:hint="cs"/>
          <w:sz w:val="16"/>
          <w:szCs w:val="18"/>
          <w:rtl/>
        </w:rPr>
        <w:t>(ד. ד</w:t>
      </w:r>
      <w:r>
        <w:rPr>
          <w:rFonts w:hint="eastAsia"/>
          <w:sz w:val="16"/>
          <w:szCs w:val="18"/>
          <w:rtl/>
        </w:rPr>
        <w:t>”</w:t>
      </w:r>
      <w:r>
        <w:rPr>
          <w:rFonts w:hint="cs"/>
          <w:sz w:val="16"/>
          <w:szCs w:val="18"/>
          <w:rtl/>
        </w:rPr>
        <w:t>ה חייב)</w:t>
      </w:r>
    </w:p>
    <w:p w14:paraId="765D4BB1" w14:textId="77777777" w:rsidR="000A24AB" w:rsidRDefault="000A24AB" w:rsidP="00CB5EB6">
      <w:pPr>
        <w:pStyle w:val="-"/>
        <w:rPr>
          <w:rFonts w:hint="cs"/>
          <w:rtl/>
        </w:rPr>
      </w:pPr>
      <w:r>
        <w:rPr>
          <w:rFonts w:hint="cs"/>
          <w:rtl/>
        </w:rPr>
        <w:t xml:space="preserve">נראה לכאורה שנצטרך לנקוט בשיטתו של בעל ה'טורי אבן' שסובר שיש חילוק מהותי בין חובת הקריאה ביום שהיא מעיקר תקנת אנשי כנסת הגדולה לבין תקנת קריאת הלילה שהיא מדרבנן בלבד, וז"ל: </w:t>
      </w:r>
    </w:p>
    <w:p w14:paraId="742DBE3B" w14:textId="77777777" w:rsidR="000A24AB" w:rsidRDefault="000A24AB" w:rsidP="00CB5EB6">
      <w:pPr>
        <w:pStyle w:val="-0"/>
        <w:rPr>
          <w:rFonts w:hint="cs"/>
          <w:rtl/>
        </w:rPr>
      </w:pPr>
      <w:r>
        <w:rPr>
          <w:rFonts w:hint="cs"/>
          <w:rtl/>
        </w:rPr>
        <w:t>"</w:t>
      </w:r>
      <w:r>
        <w:rPr>
          <w:rtl/>
        </w:rPr>
        <w:t>ונ"ל</w:t>
      </w:r>
      <w:r>
        <w:rPr>
          <w:rFonts w:hint="cs"/>
          <w:vertAlign w:val="superscript"/>
          <w:rtl/>
        </w:rPr>
        <w:t xml:space="preserve"> </w:t>
      </w:r>
      <w:proofErr w:type="spellStart"/>
      <w:r>
        <w:rPr>
          <w:rtl/>
        </w:rPr>
        <w:t>דהאי</w:t>
      </w:r>
      <w:proofErr w:type="spellEnd"/>
      <w:r>
        <w:rPr>
          <w:rtl/>
        </w:rPr>
        <w:t xml:space="preserve"> קריאה דלילה אינו אלא מדרבנן</w:t>
      </w:r>
      <w:r>
        <w:rPr>
          <w:rFonts w:hint="cs"/>
          <w:rtl/>
        </w:rPr>
        <w:t xml:space="preserve"> </w:t>
      </w:r>
      <w:r>
        <w:rPr>
          <w:rtl/>
        </w:rPr>
        <w:t xml:space="preserve">ואינו עיקר חיוב של רוח הקודש והרי קרא כתיב והימים האלה נזכרים ונעשים </w:t>
      </w:r>
      <w:proofErr w:type="spellStart"/>
      <w:r>
        <w:rPr>
          <w:rtl/>
        </w:rPr>
        <w:t>איתקש</w:t>
      </w:r>
      <w:proofErr w:type="spellEnd"/>
      <w:r>
        <w:rPr>
          <w:rtl/>
        </w:rPr>
        <w:t xml:space="preserve"> זכירה לעשי' </w:t>
      </w:r>
      <w:r>
        <w:rPr>
          <w:rFonts w:hint="cs"/>
          <w:rtl/>
        </w:rPr>
        <w:t xml:space="preserve">... </w:t>
      </w:r>
      <w:proofErr w:type="spellStart"/>
      <w:r>
        <w:rPr>
          <w:rtl/>
        </w:rPr>
        <w:t>ה"נ</w:t>
      </w:r>
      <w:proofErr w:type="spellEnd"/>
      <w:r>
        <w:rPr>
          <w:rtl/>
        </w:rPr>
        <w:t xml:space="preserve"> </w:t>
      </w:r>
      <w:proofErr w:type="spellStart"/>
      <w:r>
        <w:rPr>
          <w:rtl/>
        </w:rPr>
        <w:t>איתקש</w:t>
      </w:r>
      <w:proofErr w:type="spellEnd"/>
      <w:r>
        <w:rPr>
          <w:rtl/>
        </w:rPr>
        <w:t xml:space="preserve"> זכירה לעשי' מה עשי' בלילה לא </w:t>
      </w:r>
      <w:proofErr w:type="spellStart"/>
      <w:r>
        <w:rPr>
          <w:rtl/>
        </w:rPr>
        <w:t>כדאמרינן</w:t>
      </w:r>
      <w:proofErr w:type="spellEnd"/>
      <w:r>
        <w:rPr>
          <w:rtl/>
        </w:rPr>
        <w:t xml:space="preserve"> לקמן </w:t>
      </w:r>
      <w:r>
        <w:rPr>
          <w:sz w:val="16"/>
          <w:szCs w:val="18"/>
          <w:rtl/>
        </w:rPr>
        <w:t>(דף ז)</w:t>
      </w:r>
      <w:r>
        <w:rPr>
          <w:rtl/>
        </w:rPr>
        <w:t xml:space="preserve"> </w:t>
      </w:r>
      <w:r>
        <w:rPr>
          <w:rtl/>
        </w:rPr>
        <w:t xml:space="preserve">סעודת פורים שאכלה בלילה לא יצא י"ח מ"ט ימי משתה ושמחה כתיב אף זכירה אינו בלילה והני קראי </w:t>
      </w:r>
      <w:proofErr w:type="spellStart"/>
      <w:r>
        <w:rPr>
          <w:rtl/>
        </w:rPr>
        <w:t>דמייתי</w:t>
      </w:r>
      <w:proofErr w:type="spellEnd"/>
      <w:r>
        <w:rPr>
          <w:rtl/>
        </w:rPr>
        <w:t xml:space="preserve"> להו </w:t>
      </w:r>
      <w:proofErr w:type="spellStart"/>
      <w:r>
        <w:rPr>
          <w:rtl/>
        </w:rPr>
        <w:t>בשמעתין</w:t>
      </w:r>
      <w:proofErr w:type="spellEnd"/>
      <w:r>
        <w:rPr>
          <w:rtl/>
        </w:rPr>
        <w:t xml:space="preserve"> לקריאת המגילה בלילה אינו אלא אסמכתא בעלמא</w:t>
      </w:r>
      <w:r>
        <w:rPr>
          <w:rFonts w:hint="cs"/>
          <w:rtl/>
        </w:rPr>
        <w:t>"</w:t>
      </w:r>
      <w:r>
        <w:rPr>
          <w:rtl/>
        </w:rPr>
        <w:t xml:space="preserve"> </w:t>
      </w:r>
      <w:r>
        <w:rPr>
          <w:rFonts w:hint="cs"/>
          <w:rtl/>
        </w:rPr>
        <w:tab/>
      </w:r>
      <w:r>
        <w:rPr>
          <w:rFonts w:hint="cs"/>
          <w:sz w:val="16"/>
          <w:szCs w:val="18"/>
          <w:rtl/>
        </w:rPr>
        <w:t>(ד. ד"ה 'כגון')</w:t>
      </w:r>
    </w:p>
    <w:p w14:paraId="19E7E43B" w14:textId="77777777" w:rsidR="000A24AB" w:rsidRDefault="000A24AB" w:rsidP="00CB5EB6">
      <w:pPr>
        <w:pStyle w:val="-"/>
        <w:rPr>
          <w:rFonts w:hint="cs"/>
          <w:rtl/>
        </w:rPr>
      </w:pPr>
      <w:r>
        <w:rPr>
          <w:rFonts w:hint="cs"/>
          <w:rtl/>
        </w:rPr>
        <w:t xml:space="preserve">ראשונים רבים כתבו שזהו עיקר הטעם לכך שבני הכפרים מקדימים קריאתם ליום הכניסה, וקוראים רק ביום ואינם קוראים בלילה </w:t>
      </w:r>
      <w:r>
        <w:rPr>
          <w:rFonts w:hint="cs"/>
          <w:sz w:val="16"/>
          <w:szCs w:val="18"/>
          <w:rtl/>
        </w:rPr>
        <w:t xml:space="preserve">(עיין </w:t>
      </w:r>
      <w:proofErr w:type="spellStart"/>
      <w:r>
        <w:rPr>
          <w:rFonts w:hint="cs"/>
          <w:sz w:val="16"/>
          <w:szCs w:val="18"/>
          <w:rtl/>
        </w:rPr>
        <w:t>ר"ן</w:t>
      </w:r>
      <w:proofErr w:type="spellEnd"/>
      <w:r>
        <w:rPr>
          <w:rFonts w:hint="cs"/>
          <w:sz w:val="16"/>
          <w:szCs w:val="18"/>
          <w:rtl/>
        </w:rPr>
        <w:t xml:space="preserve"> בריש המסכת שכתב כן)</w:t>
      </w:r>
      <w:r>
        <w:rPr>
          <w:rFonts w:hint="cs"/>
          <w:rtl/>
        </w:rPr>
        <w:t xml:space="preserve">. אמנם, כמה ראשונים כתבו שאף בני הכפרים קוראים במקומם ובזמנם בלילה  ושקריאת לילה שאינה עיקר אינה צריכה עשרה, וז"ל </w:t>
      </w:r>
      <w:proofErr w:type="spellStart"/>
      <w:r>
        <w:rPr>
          <w:rFonts w:hint="cs"/>
          <w:rtl/>
        </w:rPr>
        <w:t>הריטב"א</w:t>
      </w:r>
      <w:proofErr w:type="spellEnd"/>
      <w:r>
        <w:rPr>
          <w:rFonts w:hint="cs"/>
          <w:rtl/>
        </w:rPr>
        <w:t xml:space="preserve">: </w:t>
      </w:r>
    </w:p>
    <w:p w14:paraId="702B7C94" w14:textId="77777777" w:rsidR="000A24AB" w:rsidRDefault="000A24AB" w:rsidP="00CB5EB6">
      <w:pPr>
        <w:pStyle w:val="-0"/>
        <w:rPr>
          <w:rFonts w:hint="cs"/>
          <w:rtl/>
        </w:rPr>
      </w:pPr>
      <w:r>
        <w:rPr>
          <w:rFonts w:hint="cs"/>
          <w:rtl/>
        </w:rPr>
        <w:t>"</w:t>
      </w:r>
      <w:r>
        <w:rPr>
          <w:rtl/>
        </w:rPr>
        <w:t xml:space="preserve">מסתבר לי </w:t>
      </w:r>
      <w:proofErr w:type="spellStart"/>
      <w:r>
        <w:rPr>
          <w:rtl/>
        </w:rPr>
        <w:t>דבקריאת</w:t>
      </w:r>
      <w:proofErr w:type="spellEnd"/>
      <w:r>
        <w:rPr>
          <w:rtl/>
        </w:rPr>
        <w:t xml:space="preserve"> לילה </w:t>
      </w:r>
      <w:proofErr w:type="spellStart"/>
      <w:r>
        <w:rPr>
          <w:rtl/>
        </w:rPr>
        <w:t>ליכא</w:t>
      </w:r>
      <w:proofErr w:type="spellEnd"/>
      <w:r>
        <w:rPr>
          <w:rtl/>
        </w:rPr>
        <w:t xml:space="preserve"> </w:t>
      </w:r>
      <w:proofErr w:type="spellStart"/>
      <w:r>
        <w:rPr>
          <w:rtl/>
        </w:rPr>
        <w:t>קפידא</w:t>
      </w:r>
      <w:proofErr w:type="spellEnd"/>
      <w:r>
        <w:rPr>
          <w:rtl/>
        </w:rPr>
        <w:t xml:space="preserve"> בעשרה ואפילו שלא בזמנה דכולי עלמא, דהרי כפרים </w:t>
      </w:r>
      <w:proofErr w:type="spellStart"/>
      <w:r>
        <w:rPr>
          <w:rtl/>
        </w:rPr>
        <w:t>המקדימין</w:t>
      </w:r>
      <w:proofErr w:type="spellEnd"/>
      <w:r>
        <w:rPr>
          <w:rtl/>
        </w:rPr>
        <w:t xml:space="preserve"> ליום הכניסה בלילה במקומן היו קורין אותה </w:t>
      </w:r>
      <w:proofErr w:type="spellStart"/>
      <w:r>
        <w:rPr>
          <w:rtl/>
        </w:rPr>
        <w:t>דהא</w:t>
      </w:r>
      <w:proofErr w:type="spellEnd"/>
      <w:r>
        <w:rPr>
          <w:rtl/>
        </w:rPr>
        <w:t xml:space="preserve"> לא מפטרי מקריאה זו </w:t>
      </w:r>
      <w:proofErr w:type="spellStart"/>
      <w:r>
        <w:rPr>
          <w:rtl/>
        </w:rPr>
        <w:t>דחובה</w:t>
      </w:r>
      <w:proofErr w:type="spellEnd"/>
      <w:r>
        <w:rPr>
          <w:rtl/>
        </w:rPr>
        <w:t xml:space="preserve"> היא ובמקומן לא היה להם עשרה, ואף בלילה לא מכנפי </w:t>
      </w:r>
      <w:proofErr w:type="spellStart"/>
      <w:r>
        <w:rPr>
          <w:rtl/>
        </w:rPr>
        <w:t>להאי</w:t>
      </w:r>
      <w:proofErr w:type="spellEnd"/>
      <w:r>
        <w:rPr>
          <w:rtl/>
        </w:rPr>
        <w:t xml:space="preserve">, וקרוב בעיני לומר </w:t>
      </w:r>
      <w:proofErr w:type="spellStart"/>
      <w:r>
        <w:rPr>
          <w:rtl/>
        </w:rPr>
        <w:t>דכפרים</w:t>
      </w:r>
      <w:proofErr w:type="spellEnd"/>
      <w:r>
        <w:rPr>
          <w:rtl/>
        </w:rPr>
        <w:t xml:space="preserve"> או עיירות </w:t>
      </w:r>
      <w:proofErr w:type="spellStart"/>
      <w:r>
        <w:rPr>
          <w:rtl/>
        </w:rPr>
        <w:t>המקדימין</w:t>
      </w:r>
      <w:proofErr w:type="spellEnd"/>
      <w:r>
        <w:rPr>
          <w:rtl/>
        </w:rPr>
        <w:t xml:space="preserve"> ליום הכניסה קריאת היום הוא שמקדים כדי </w:t>
      </w:r>
      <w:proofErr w:type="spellStart"/>
      <w:r>
        <w:rPr>
          <w:rtl/>
        </w:rPr>
        <w:t>לקרותה</w:t>
      </w:r>
      <w:proofErr w:type="spellEnd"/>
      <w:r>
        <w:rPr>
          <w:rtl/>
        </w:rPr>
        <w:t xml:space="preserve"> בציבור, אבל קריאתה בלילה בזמנה קורין אותה כל אחד במקומו כפי מה שיודע או הולך אצל </w:t>
      </w:r>
      <w:proofErr w:type="spellStart"/>
      <w:r>
        <w:rPr>
          <w:rtl/>
        </w:rPr>
        <w:t>חביריו</w:t>
      </w:r>
      <w:proofErr w:type="spellEnd"/>
      <w:r>
        <w:rPr>
          <w:rFonts w:hint="cs"/>
          <w:rtl/>
        </w:rPr>
        <w:t>".</w:t>
      </w:r>
      <w:r>
        <w:rPr>
          <w:rtl/>
        </w:rPr>
        <w:t xml:space="preserve"> </w:t>
      </w:r>
      <w:r>
        <w:rPr>
          <w:rFonts w:hint="cs"/>
          <w:rtl/>
        </w:rPr>
        <w:tab/>
      </w:r>
      <w:r>
        <w:rPr>
          <w:rFonts w:hint="cs"/>
          <w:sz w:val="16"/>
          <w:szCs w:val="18"/>
          <w:rtl/>
        </w:rPr>
        <w:t>(ד. ד"ה '</w:t>
      </w:r>
      <w:proofErr w:type="spellStart"/>
      <w:r>
        <w:rPr>
          <w:rFonts w:hint="cs"/>
          <w:sz w:val="16"/>
          <w:szCs w:val="18"/>
          <w:rtl/>
        </w:rPr>
        <w:t>מיסתבר</w:t>
      </w:r>
      <w:proofErr w:type="spellEnd"/>
      <w:r>
        <w:rPr>
          <w:rFonts w:hint="cs"/>
          <w:sz w:val="16"/>
          <w:szCs w:val="18"/>
          <w:rtl/>
        </w:rPr>
        <w:t>')</w:t>
      </w:r>
    </w:p>
    <w:p w14:paraId="4F572F1A" w14:textId="77777777" w:rsidR="000A24AB" w:rsidRDefault="000A24AB" w:rsidP="00CB5EB6">
      <w:pPr>
        <w:pStyle w:val="-"/>
        <w:rPr>
          <w:rFonts w:hint="cs"/>
          <w:rtl/>
        </w:rPr>
      </w:pPr>
      <w:r>
        <w:rPr>
          <w:rFonts w:hint="cs"/>
          <w:rtl/>
        </w:rPr>
        <w:t xml:space="preserve">ועדיין צ"ע, שאף אם נאמר שעיקר המצווה היא ביום, מכל מקום אדם שכבר קרא מגילה בלילה ובירך שהחיינו - כיצד יברך שהחיינו שנית ביום? הלא הוא </w:t>
      </w:r>
      <w:proofErr w:type="spellStart"/>
      <w:r>
        <w:rPr>
          <w:rFonts w:hint="cs"/>
          <w:rtl/>
        </w:rPr>
        <w:t>בודאי</w:t>
      </w:r>
      <w:proofErr w:type="spellEnd"/>
      <w:r>
        <w:rPr>
          <w:rFonts w:hint="cs"/>
          <w:rtl/>
        </w:rPr>
        <w:t xml:space="preserve"> לא גרע ממי שבירך שהחיינו בשעת עשיית סוכה - שאינו חוזר ומברך בשעת הישיבה, אף </w:t>
      </w:r>
      <w:proofErr w:type="spellStart"/>
      <w:r>
        <w:rPr>
          <w:rFonts w:hint="cs"/>
          <w:rtl/>
        </w:rPr>
        <w:t>שבודאי</w:t>
      </w:r>
      <w:proofErr w:type="spellEnd"/>
      <w:r>
        <w:rPr>
          <w:rFonts w:hint="cs"/>
          <w:rtl/>
        </w:rPr>
        <w:t xml:space="preserve"> עיקר המצווה הוא </w:t>
      </w:r>
      <w:proofErr w:type="spellStart"/>
      <w:r>
        <w:rPr>
          <w:rFonts w:hint="cs"/>
          <w:rtl/>
        </w:rPr>
        <w:t>לישב</w:t>
      </w:r>
      <w:proofErr w:type="spellEnd"/>
      <w:r>
        <w:rPr>
          <w:rFonts w:hint="cs"/>
          <w:rtl/>
        </w:rPr>
        <w:t xml:space="preserve"> ועשיית הסוכה אינה אלא הכשר מצווה. ואכן, כך כתב </w:t>
      </w:r>
      <w:proofErr w:type="spellStart"/>
      <w:r>
        <w:rPr>
          <w:rFonts w:hint="cs"/>
          <w:rtl/>
        </w:rPr>
        <w:t>הגר"א</w:t>
      </w:r>
      <w:proofErr w:type="spellEnd"/>
      <w:r>
        <w:rPr>
          <w:rFonts w:hint="cs"/>
          <w:rtl/>
        </w:rPr>
        <w:t xml:space="preserve"> בדעת הרמב"ם </w:t>
      </w:r>
      <w:proofErr w:type="spellStart"/>
      <w:r>
        <w:rPr>
          <w:rFonts w:hint="cs"/>
          <w:rtl/>
        </w:rPr>
        <w:t>והש"ע</w:t>
      </w:r>
      <w:proofErr w:type="spellEnd"/>
      <w:r>
        <w:rPr>
          <w:rFonts w:hint="cs"/>
          <w:rtl/>
        </w:rPr>
        <w:t xml:space="preserve"> שפוסקים שצריך לברך שהחיינו רק בקריאת הלילה. </w:t>
      </w:r>
    </w:p>
    <w:p w14:paraId="5EB6E3AB" w14:textId="77777777" w:rsidR="000A24AB" w:rsidRDefault="000A24AB" w:rsidP="00CB5EB6">
      <w:pPr>
        <w:pStyle w:val="aff"/>
        <w:rPr>
          <w:rFonts w:hint="cs"/>
          <w:rtl/>
        </w:rPr>
      </w:pPr>
      <w:r>
        <w:rPr>
          <w:rFonts w:hint="cs"/>
          <w:rtl/>
        </w:rPr>
        <w:t>שיטת ה'שפת אמת' - שני ימים טובים</w:t>
      </w:r>
    </w:p>
    <w:p w14:paraId="2948EE31" w14:textId="77777777" w:rsidR="000A24AB" w:rsidRDefault="000A24AB" w:rsidP="00CB5EB6">
      <w:pPr>
        <w:pStyle w:val="-"/>
        <w:rPr>
          <w:rFonts w:hint="cs"/>
          <w:rtl/>
        </w:rPr>
      </w:pPr>
      <w:r>
        <w:rPr>
          <w:rFonts w:hint="cs"/>
          <w:rtl/>
        </w:rPr>
        <w:t>בדעת הראשונים שכתבו שצריך לברך פעמיים, נראה שהם סוברים שמצוות הלילה ומצוות היום - שתי מצוות הן, וכיוון שהמצווה היותר חשובה - ביום</w:t>
      </w:r>
      <w:r>
        <w:rPr>
          <w:rStyle w:val="a5"/>
          <w:rtl/>
        </w:rPr>
        <w:footnoteReference w:id="5"/>
      </w:r>
      <w:r>
        <w:rPr>
          <w:rFonts w:hint="cs"/>
          <w:rtl/>
        </w:rPr>
        <w:t xml:space="preserve"> היא - אין יוצאים ידי חובה בברכת שהחיינו על קריאת הלילה ומברכים שנית על המצווה החדשה </w:t>
      </w:r>
      <w:proofErr w:type="spellStart"/>
      <w:r>
        <w:rPr>
          <w:rFonts w:hint="cs"/>
          <w:rtl/>
        </w:rPr>
        <w:t>דקריאת</w:t>
      </w:r>
      <w:proofErr w:type="spellEnd"/>
      <w:r>
        <w:rPr>
          <w:rFonts w:hint="cs"/>
          <w:rtl/>
        </w:rPr>
        <w:t xml:space="preserve"> יום.  ובשפת אמת כתב</w:t>
      </w:r>
      <w:r>
        <w:rPr>
          <w:rtl/>
        </w:rPr>
        <w:t xml:space="preserve"> לפרש</w:t>
      </w:r>
      <w:r>
        <w:rPr>
          <w:rFonts w:hint="cs"/>
          <w:rtl/>
        </w:rPr>
        <w:t>:</w:t>
      </w:r>
      <w:r>
        <w:rPr>
          <w:rtl/>
        </w:rPr>
        <w:t xml:space="preserve"> </w:t>
      </w:r>
    </w:p>
    <w:p w14:paraId="6DE683D2" w14:textId="77777777" w:rsidR="000A24AB" w:rsidRDefault="000A24AB" w:rsidP="00CB5EB6">
      <w:pPr>
        <w:pStyle w:val="-0"/>
        <w:rPr>
          <w:rFonts w:hint="cs"/>
          <w:rtl/>
        </w:rPr>
      </w:pPr>
      <w:r>
        <w:rPr>
          <w:rFonts w:hint="cs"/>
          <w:rtl/>
        </w:rPr>
        <w:t>"</w:t>
      </w:r>
      <w:proofErr w:type="spellStart"/>
      <w:r>
        <w:rPr>
          <w:rtl/>
        </w:rPr>
        <w:t>דאע"ג</w:t>
      </w:r>
      <w:proofErr w:type="spellEnd"/>
      <w:r>
        <w:rPr>
          <w:rtl/>
        </w:rPr>
        <w:t xml:space="preserve"> דגם ביו"ט שניתוסף מצות ביום מ"מ מצוה שנוהגת בלילה ג"כ אין </w:t>
      </w:r>
      <w:proofErr w:type="spellStart"/>
      <w:r>
        <w:rPr>
          <w:rtl/>
        </w:rPr>
        <w:t>מברכין</w:t>
      </w:r>
      <w:proofErr w:type="spellEnd"/>
      <w:r>
        <w:rPr>
          <w:rtl/>
        </w:rPr>
        <w:t xml:space="preserve"> ביום שהחיינו כמו בסוכות </w:t>
      </w:r>
      <w:proofErr w:type="spellStart"/>
      <w:r>
        <w:rPr>
          <w:rtl/>
        </w:rPr>
        <w:t>דעל</w:t>
      </w:r>
      <w:proofErr w:type="spellEnd"/>
      <w:r>
        <w:rPr>
          <w:rtl/>
        </w:rPr>
        <w:t xml:space="preserve"> הסוכה אין </w:t>
      </w:r>
      <w:proofErr w:type="spellStart"/>
      <w:r>
        <w:rPr>
          <w:rtl/>
        </w:rPr>
        <w:t>מברכין</w:t>
      </w:r>
      <w:proofErr w:type="spellEnd"/>
      <w:r>
        <w:rPr>
          <w:rtl/>
        </w:rPr>
        <w:t xml:space="preserve"> זמן רק בלילה מ"מ שפיר הביאו </w:t>
      </w:r>
      <w:proofErr w:type="spellStart"/>
      <w:r>
        <w:rPr>
          <w:rtl/>
        </w:rPr>
        <w:t>התוס</w:t>
      </w:r>
      <w:proofErr w:type="spellEnd"/>
      <w:r>
        <w:rPr>
          <w:rtl/>
        </w:rPr>
        <w:t xml:space="preserve">' ראי' </w:t>
      </w:r>
      <w:proofErr w:type="spellStart"/>
      <w:r>
        <w:rPr>
          <w:rtl/>
        </w:rPr>
        <w:t>דהיום</w:t>
      </w:r>
      <w:proofErr w:type="spellEnd"/>
      <w:r>
        <w:rPr>
          <w:rtl/>
        </w:rPr>
        <w:t xml:space="preserve"> חלוק מן הלילה כיון </w:t>
      </w:r>
      <w:proofErr w:type="spellStart"/>
      <w:r>
        <w:rPr>
          <w:rtl/>
        </w:rPr>
        <w:t>דחיוב</w:t>
      </w:r>
      <w:proofErr w:type="spellEnd"/>
      <w:r>
        <w:rPr>
          <w:rtl/>
        </w:rPr>
        <w:t xml:space="preserve"> משתה ושמחה אינה בלילה וא"כ נראה </w:t>
      </w:r>
      <w:proofErr w:type="spellStart"/>
      <w:r>
        <w:rPr>
          <w:rtl/>
        </w:rPr>
        <w:t>דהם</w:t>
      </w:r>
      <w:proofErr w:type="spellEnd"/>
      <w:r>
        <w:rPr>
          <w:rtl/>
        </w:rPr>
        <w:t xml:space="preserve"> כמו ב' יו"ט </w:t>
      </w:r>
      <w:proofErr w:type="spellStart"/>
      <w:r>
        <w:rPr>
          <w:rtl/>
        </w:rPr>
        <w:t>דבלילה</w:t>
      </w:r>
      <w:proofErr w:type="spellEnd"/>
      <w:r>
        <w:rPr>
          <w:rtl/>
        </w:rPr>
        <w:t xml:space="preserve"> </w:t>
      </w:r>
      <w:proofErr w:type="spellStart"/>
      <w:r>
        <w:rPr>
          <w:rtl/>
        </w:rPr>
        <w:t>ליכא</w:t>
      </w:r>
      <w:proofErr w:type="spellEnd"/>
      <w:r>
        <w:rPr>
          <w:rtl/>
        </w:rPr>
        <w:t xml:space="preserve"> אלא מצות קריאה והיום טוב היא רק ביום </w:t>
      </w:r>
      <w:proofErr w:type="spellStart"/>
      <w:r>
        <w:rPr>
          <w:rtl/>
        </w:rPr>
        <w:t>כדאמרי</w:t>
      </w:r>
      <w:proofErr w:type="spellEnd"/>
      <w:r>
        <w:rPr>
          <w:rtl/>
        </w:rPr>
        <w:t>' ימי משתה ושמחה כתיב</w:t>
      </w:r>
      <w:r>
        <w:rPr>
          <w:rFonts w:hint="cs"/>
          <w:rtl/>
        </w:rPr>
        <w:t>".</w:t>
      </w:r>
      <w:r>
        <w:rPr>
          <w:rFonts w:hint="cs"/>
          <w:rtl/>
        </w:rPr>
        <w:tab/>
      </w:r>
      <w:r>
        <w:rPr>
          <w:rFonts w:hint="cs"/>
          <w:sz w:val="16"/>
          <w:szCs w:val="18"/>
          <w:rtl/>
        </w:rPr>
        <w:t>(ד"ה 'ד"ה חייב')</w:t>
      </w:r>
    </w:p>
    <w:p w14:paraId="3F5C0E11" w14:textId="77777777" w:rsidR="000A24AB" w:rsidRDefault="000A24AB" w:rsidP="00CB5EB6">
      <w:pPr>
        <w:pStyle w:val="-"/>
        <w:rPr>
          <w:rFonts w:hint="cs"/>
          <w:rtl/>
        </w:rPr>
      </w:pPr>
      <w:r>
        <w:rPr>
          <w:rFonts w:hint="cs"/>
          <w:rtl/>
        </w:rPr>
        <w:t xml:space="preserve">עיקר דבריו שהלילה והיום בפורים הם כעין שני ימים שונים. עיקר ה'יום טוב' הוא ביום, והלילה אינו 'יום טוב' ויש בו רק </w:t>
      </w:r>
      <w:r>
        <w:rPr>
          <w:rFonts w:hint="cs"/>
          <w:rtl/>
        </w:rPr>
        <w:lastRenderedPageBreak/>
        <w:t>מצוות קריאה. אם כן, שני המצוות נחשבות כשתי מצוות שנוהגות בשני ימים ששונים זה מזה מהותית, ויש לברך שהחיינו בנפרד על כל אחת מהמצוות הנוהגת בכל יום</w:t>
      </w:r>
      <w:r>
        <w:rPr>
          <w:rStyle w:val="a5"/>
          <w:rtl/>
        </w:rPr>
        <w:footnoteReference w:id="6"/>
      </w:r>
      <w:r>
        <w:rPr>
          <w:rFonts w:hint="cs"/>
          <w:rtl/>
        </w:rPr>
        <w:t>- דהיינו בלילה וביום.</w:t>
      </w:r>
    </w:p>
    <w:p w14:paraId="499488E7" w14:textId="77777777" w:rsidR="000A24AB" w:rsidRDefault="000A24AB" w:rsidP="00CB5EB6">
      <w:pPr>
        <w:pStyle w:val="-"/>
        <w:rPr>
          <w:rFonts w:hint="cs"/>
          <w:rtl/>
        </w:rPr>
      </w:pPr>
      <w:r>
        <w:rPr>
          <w:rFonts w:hint="cs"/>
          <w:rtl/>
        </w:rPr>
        <w:t>אולם, לענ"ד כל זה אינו פשוט כלל ועיקר, שסוף סוף ברכת הזמן נאמרת על מעשה המצווה של קריאת המגילה וכיוון שכבר בירך על קריאתה בלילה אינו מן הדין לחזור ולברך ברכת זמן על קריאת היום, וצ"ע.</w:t>
      </w:r>
    </w:p>
    <w:p w14:paraId="6254E0E1" w14:textId="77777777" w:rsidR="000A24AB" w:rsidRDefault="000A24AB" w:rsidP="00CB5EB6">
      <w:pPr>
        <w:pStyle w:val="aff"/>
        <w:rPr>
          <w:rFonts w:hint="cs"/>
          <w:rtl/>
        </w:rPr>
      </w:pPr>
      <w:r>
        <w:rPr>
          <w:rFonts w:hint="cs"/>
          <w:rtl/>
        </w:rPr>
        <w:t>שני גדרים בקריאת המגילה</w:t>
      </w:r>
    </w:p>
    <w:p w14:paraId="6D440535" w14:textId="77777777" w:rsidR="000A24AB" w:rsidRDefault="000A24AB" w:rsidP="00CB5EB6">
      <w:pPr>
        <w:pStyle w:val="-"/>
        <w:rPr>
          <w:rFonts w:hint="cs"/>
          <w:rtl/>
        </w:rPr>
      </w:pPr>
      <w:r>
        <w:rPr>
          <w:rFonts w:hint="cs"/>
          <w:rtl/>
        </w:rPr>
        <w:t>ואשר נראה בזה הוא שחלוקה קריאת היום והלילה. קריאת היום היא קריאת מגילה, אך קריאת הלילה אינה קריאת מגילה אלא גדר אחר לה. נבאר דברינו:</w:t>
      </w:r>
    </w:p>
    <w:p w14:paraId="6588AA8D" w14:textId="77777777" w:rsidR="000A24AB" w:rsidRDefault="000A24AB" w:rsidP="00CB5EB6">
      <w:pPr>
        <w:pStyle w:val="-"/>
        <w:rPr>
          <w:rFonts w:hint="cs"/>
          <w:rtl/>
        </w:rPr>
      </w:pPr>
      <w:r>
        <w:rPr>
          <w:rFonts w:hint="cs"/>
          <w:rtl/>
        </w:rPr>
        <w:t xml:space="preserve">עיקר מצוות קריאת המגילה היא לפרסומי </w:t>
      </w:r>
      <w:proofErr w:type="spellStart"/>
      <w:r>
        <w:rPr>
          <w:rFonts w:hint="cs"/>
          <w:rtl/>
        </w:rPr>
        <w:t>ניסא</w:t>
      </w:r>
      <w:proofErr w:type="spellEnd"/>
      <w:r>
        <w:rPr>
          <w:rFonts w:hint="cs"/>
          <w:rtl/>
        </w:rPr>
        <w:t>, וככל מצווה שנועדה להודאה ולפרסום הנס, עיקר מצוותה ביום, בתוך קהל ובריש גלי, וכך ראוי. כמצוות ההלל שחובתו ביום על יסוד הפסוק "ממזרח שמש ועד מבואו מהולל שם ה' " או על יסוד "זה היום עשה ה' נגילה ונשמחה בו", וכמצוות הודאה בברכת הגומל שנאמרת בקהל עם ובמושב זקנים, אף המגילה וההודאה על ההצלה נאמרות ביום ובפרסום ככתוב "והימים האלה נזכרים ונעשים". בתהילים כ"ב, מזמורה של איילת השחר - היא אסתר - נאמר : "אספרה שמך לאחי בתוך קהל אהללך". ממילא, לכאורה, אין שום מקום לקריאת מגילה בלילה כשם שאין מקום כלל לקריאת ההלל בלילה</w:t>
      </w:r>
      <w:r>
        <w:rPr>
          <w:rStyle w:val="a5"/>
          <w:rtl/>
        </w:rPr>
        <w:footnoteReference w:id="7"/>
      </w:r>
      <w:r>
        <w:rPr>
          <w:rFonts w:hint="cs"/>
          <w:rtl/>
        </w:rPr>
        <w:t xml:space="preserve">. </w:t>
      </w:r>
    </w:p>
    <w:p w14:paraId="4703DD6E" w14:textId="77777777" w:rsidR="000A24AB" w:rsidRDefault="000A24AB" w:rsidP="00CB5EB6">
      <w:pPr>
        <w:pStyle w:val="-"/>
        <w:rPr>
          <w:rFonts w:hint="cs"/>
          <w:rtl/>
        </w:rPr>
      </w:pPr>
      <w:proofErr w:type="spellStart"/>
      <w:r>
        <w:rPr>
          <w:rFonts w:hint="cs"/>
          <w:rtl/>
        </w:rPr>
        <w:t>ריב"ל</w:t>
      </w:r>
      <w:proofErr w:type="spellEnd"/>
      <w:r>
        <w:rPr>
          <w:rFonts w:hint="cs"/>
          <w:rtl/>
        </w:rPr>
        <w:t xml:space="preserve"> שבא לחדש קריאת מגילה בלילה, מציב בַמוקד עניין אחר בקריאתה. רש"י במקום מדגיש: "</w:t>
      </w:r>
      <w:r>
        <w:rPr>
          <w:rtl/>
        </w:rPr>
        <w:t xml:space="preserve">זכר לנס, שהיו </w:t>
      </w:r>
      <w:proofErr w:type="spellStart"/>
      <w:r>
        <w:rPr>
          <w:rtl/>
        </w:rPr>
        <w:t>זועקין</w:t>
      </w:r>
      <w:proofErr w:type="spellEnd"/>
      <w:r>
        <w:rPr>
          <w:rtl/>
        </w:rPr>
        <w:t xml:space="preserve"> בימי צרתן יום ולילה</w:t>
      </w:r>
      <w:r>
        <w:rPr>
          <w:rFonts w:hint="cs"/>
          <w:rtl/>
        </w:rPr>
        <w:t>"</w:t>
      </w:r>
      <w:r>
        <w:rPr>
          <w:rtl/>
        </w:rPr>
        <w:t>.</w:t>
      </w:r>
      <w:r>
        <w:rPr>
          <w:rFonts w:hint="cs"/>
          <w:rtl/>
        </w:rPr>
        <w:t xml:space="preserve"> לדעת רש"י נראה שעיקר קריאת המגילה בלילה נועדה להזכיר את שעת הצרה הגדולה בה בני ישראל היו שרויים  ובה היו זועקים לה' ביום ובלילה</w:t>
      </w:r>
      <w:r>
        <w:rPr>
          <w:rStyle w:val="a5"/>
          <w:rtl/>
        </w:rPr>
        <w:footnoteReference w:id="8"/>
      </w:r>
      <w:r>
        <w:rPr>
          <w:rFonts w:hint="cs"/>
          <w:rtl/>
        </w:rPr>
        <w:t xml:space="preserve">, כדי להכשיר את הלבבות להודאת היום, ולפרסום הנס של היום. אין ההודאה ניכרת אלא מתוך תחושת הצרה הגדולה שנושעים ממנה. כשם שאמרו חז"ל שכל המתאבל על ירושלים זוכה ורואה בשמחתה - מי שאינו חש את החיסרון והצרה לא יוכל לחוש את הישועה. זהו שאמר </w:t>
      </w:r>
      <w:proofErr w:type="spellStart"/>
      <w:r>
        <w:rPr>
          <w:rFonts w:hint="cs"/>
          <w:rtl/>
        </w:rPr>
        <w:t>ריב"ל</w:t>
      </w:r>
      <w:proofErr w:type="spellEnd"/>
      <w:r>
        <w:rPr>
          <w:rFonts w:hint="cs"/>
          <w:rtl/>
        </w:rPr>
        <w:t xml:space="preserve"> שחייב אדם </w:t>
      </w:r>
      <w:proofErr w:type="spellStart"/>
      <w:r>
        <w:rPr>
          <w:rFonts w:hint="cs"/>
          <w:rtl/>
        </w:rPr>
        <w:t>לקרותה</w:t>
      </w:r>
      <w:proofErr w:type="spellEnd"/>
      <w:r>
        <w:rPr>
          <w:rFonts w:hint="cs"/>
          <w:rtl/>
        </w:rPr>
        <w:t xml:space="preserve"> בלילה ולשנותה ביום, שכשהוא קורא אותה ביום לאחר קריאת הלילה (שהיא קריאת תחושת הצרה) תגדל ההודאה עד מאוד. זהו אכן תוכן המזמור </w:t>
      </w:r>
      <w:r>
        <w:rPr>
          <w:rFonts w:hint="cs"/>
          <w:rtl/>
        </w:rPr>
        <w:t xml:space="preserve">שהוא עיקר המקור לדברי </w:t>
      </w:r>
      <w:proofErr w:type="spellStart"/>
      <w:r>
        <w:rPr>
          <w:rFonts w:hint="cs"/>
          <w:rtl/>
        </w:rPr>
        <w:t>ריב"ל</w:t>
      </w:r>
      <w:proofErr w:type="spellEnd"/>
      <w:r>
        <w:rPr>
          <w:rFonts w:hint="cs"/>
          <w:rtl/>
        </w:rPr>
        <w:t>, המתאר את הצרה הגדולה ואת הישועה ממנה.</w:t>
      </w:r>
    </w:p>
    <w:p w14:paraId="7A52A89D" w14:textId="77777777" w:rsidR="000A24AB" w:rsidRDefault="000A24AB" w:rsidP="00CB5EB6">
      <w:pPr>
        <w:pStyle w:val="aff"/>
        <w:rPr>
          <w:rFonts w:hint="cs"/>
          <w:rtl/>
        </w:rPr>
      </w:pPr>
      <w:proofErr w:type="spellStart"/>
      <w:r>
        <w:rPr>
          <w:rFonts w:hint="cs"/>
          <w:rtl/>
        </w:rPr>
        <w:t>זכרון</w:t>
      </w:r>
      <w:proofErr w:type="spellEnd"/>
      <w:r>
        <w:rPr>
          <w:rFonts w:hint="cs"/>
          <w:rtl/>
        </w:rPr>
        <w:t xml:space="preserve"> הצרות והגאולה</w:t>
      </w:r>
    </w:p>
    <w:p w14:paraId="501B7F34" w14:textId="77777777" w:rsidR="000A24AB" w:rsidRDefault="000A24AB" w:rsidP="00CB5EB6">
      <w:pPr>
        <w:pStyle w:val="-"/>
        <w:rPr>
          <w:rFonts w:hint="cs"/>
          <w:rtl/>
        </w:rPr>
      </w:pPr>
      <w:r>
        <w:rPr>
          <w:rFonts w:hint="cs"/>
          <w:rtl/>
        </w:rPr>
        <w:t xml:space="preserve">אולם, לענ"ד נראה לי שחידושו של </w:t>
      </w:r>
      <w:proofErr w:type="spellStart"/>
      <w:r>
        <w:rPr>
          <w:rFonts w:hint="cs"/>
          <w:rtl/>
        </w:rPr>
        <w:t>ריב"ל</w:t>
      </w:r>
      <w:proofErr w:type="spellEnd"/>
      <w:r>
        <w:rPr>
          <w:rFonts w:hint="cs"/>
          <w:rtl/>
        </w:rPr>
        <w:t xml:space="preserve"> הוא בכיוון אחר.</w:t>
      </w:r>
      <w:r>
        <w:rPr>
          <w:rFonts w:hint="cs"/>
        </w:rPr>
        <w:t xml:space="preserve"> </w:t>
      </w:r>
      <w:r>
        <w:rPr>
          <w:rFonts w:hint="cs"/>
          <w:rtl/>
        </w:rPr>
        <w:t xml:space="preserve">רש"י מדגיש את </w:t>
      </w:r>
      <w:proofErr w:type="spellStart"/>
      <w:r>
        <w:rPr>
          <w:rFonts w:hint="cs"/>
          <w:rtl/>
        </w:rPr>
        <w:t>זכרון</w:t>
      </w:r>
      <w:proofErr w:type="spellEnd"/>
      <w:r>
        <w:rPr>
          <w:rFonts w:hint="cs"/>
          <w:rtl/>
        </w:rPr>
        <w:t xml:space="preserve"> זעקות העבר כשזעקו ישראל על הצרות שהיו בימי המן, אבל נראה </w:t>
      </w:r>
      <w:proofErr w:type="spellStart"/>
      <w:r>
        <w:rPr>
          <w:rFonts w:hint="cs"/>
          <w:rtl/>
        </w:rPr>
        <w:t>שריב"ל</w:t>
      </w:r>
      <w:proofErr w:type="spellEnd"/>
      <w:r>
        <w:rPr>
          <w:rFonts w:hint="cs"/>
          <w:rtl/>
        </w:rPr>
        <w:t xml:space="preserve"> מבקש להדגיש זעקה אחרת, ובתוך זעקת הדורות השונים לאורך ההיסטוריה, מבקש הוא שנשמע את סוד הגאולה ההיא, ומאז להיום, בבחינת כבימים ההם - בזמן הזה. </w:t>
      </w:r>
    </w:p>
    <w:p w14:paraId="49EBC495" w14:textId="77777777" w:rsidR="000A24AB" w:rsidRDefault="000A24AB" w:rsidP="00CB5EB6">
      <w:pPr>
        <w:pStyle w:val="-"/>
        <w:rPr>
          <w:rFonts w:hint="cs"/>
          <w:rtl/>
        </w:rPr>
      </w:pPr>
      <w:r>
        <w:rPr>
          <w:rFonts w:hint="cs"/>
          <w:rtl/>
        </w:rPr>
        <w:t xml:space="preserve">אסתר ציוותה ואמרה כתבוני לדורות </w:t>
      </w:r>
      <w:proofErr w:type="spellStart"/>
      <w:r>
        <w:rPr>
          <w:rFonts w:hint="cs"/>
          <w:rtl/>
        </w:rPr>
        <w:t>וקבעוני</w:t>
      </w:r>
      <w:proofErr w:type="spellEnd"/>
      <w:r>
        <w:rPr>
          <w:rFonts w:hint="cs"/>
          <w:rtl/>
        </w:rPr>
        <w:t xml:space="preserve"> לדורות. עם ישראל מצווה במרוצת כל שנות ההיסטוריה לציין את ההצלה ולהודות עליה מדי שנה בשנה. אף על פי שכבר באותם ימים של הצלה נקבע: "מעיקרא עבדי </w:t>
      </w:r>
      <w:proofErr w:type="spellStart"/>
      <w:r>
        <w:rPr>
          <w:rFonts w:hint="cs"/>
          <w:rtl/>
        </w:rPr>
        <w:t>אחשורוש</w:t>
      </w:r>
      <w:proofErr w:type="spellEnd"/>
      <w:r>
        <w:rPr>
          <w:rFonts w:hint="cs"/>
          <w:rtl/>
        </w:rPr>
        <w:t xml:space="preserve"> </w:t>
      </w:r>
      <w:proofErr w:type="spellStart"/>
      <w:r>
        <w:rPr>
          <w:rFonts w:hint="cs"/>
          <w:rtl/>
        </w:rPr>
        <w:t>והשתא</w:t>
      </w:r>
      <w:proofErr w:type="spellEnd"/>
      <w:r>
        <w:rPr>
          <w:rFonts w:hint="cs"/>
          <w:rtl/>
        </w:rPr>
        <w:t xml:space="preserve"> עבדי </w:t>
      </w:r>
      <w:proofErr w:type="spellStart"/>
      <w:r>
        <w:rPr>
          <w:rFonts w:hint="cs"/>
          <w:rtl/>
        </w:rPr>
        <w:t>אחשורוש</w:t>
      </w:r>
      <w:proofErr w:type="spellEnd"/>
      <w:r>
        <w:rPr>
          <w:rStyle w:val="a5"/>
          <w:rtl/>
        </w:rPr>
        <w:footnoteReference w:id="9"/>
      </w:r>
      <w:r>
        <w:rPr>
          <w:rFonts w:hint="cs"/>
          <w:rtl/>
        </w:rPr>
        <w:t xml:space="preserve">", במרוצת הדורות אף החריפה המצוקה. בינתיים היינו עבדי טיטוס </w:t>
      </w:r>
      <w:proofErr w:type="spellStart"/>
      <w:r>
        <w:rPr>
          <w:rFonts w:hint="cs"/>
          <w:rtl/>
        </w:rPr>
        <w:t>ואספסיינוס</w:t>
      </w:r>
      <w:proofErr w:type="spellEnd"/>
      <w:r>
        <w:rPr>
          <w:rFonts w:hint="cs"/>
          <w:rtl/>
        </w:rPr>
        <w:t xml:space="preserve">, עבדי </w:t>
      </w:r>
      <w:proofErr w:type="spellStart"/>
      <w:r>
        <w:rPr>
          <w:rFonts w:hint="cs"/>
          <w:rtl/>
        </w:rPr>
        <w:t>אדריינוס</w:t>
      </w:r>
      <w:proofErr w:type="spellEnd"/>
      <w:r>
        <w:rPr>
          <w:rFonts w:hint="cs"/>
          <w:rtl/>
        </w:rPr>
        <w:t xml:space="preserve"> שחיק עצמות, מלכות הופכת למינות, הנצרות מרימה ראש וקרן ישראל אינה במיטבה, ולימי משתה ושמחה אין, לכאורה, הצדקה ברורה. חידושו של </w:t>
      </w:r>
      <w:proofErr w:type="spellStart"/>
      <w:r>
        <w:rPr>
          <w:rFonts w:hint="cs"/>
          <w:rtl/>
        </w:rPr>
        <w:t>ריב"ל</w:t>
      </w:r>
      <w:proofErr w:type="spellEnd"/>
      <w:r>
        <w:rPr>
          <w:rFonts w:hint="cs"/>
          <w:rtl/>
        </w:rPr>
        <w:t xml:space="preserve"> הוא בבואו לשפוך אור על מהות ההצלה ומהות הציון של ימי הפורים שזכרם לא </w:t>
      </w:r>
      <w:proofErr w:type="spellStart"/>
      <w:r>
        <w:rPr>
          <w:rFonts w:hint="cs"/>
          <w:rtl/>
        </w:rPr>
        <w:t>יסוף</w:t>
      </w:r>
      <w:proofErr w:type="spellEnd"/>
      <w:r>
        <w:rPr>
          <w:rFonts w:hint="cs"/>
          <w:rtl/>
        </w:rPr>
        <w:t xml:space="preserve"> מזרעם. שני הפסוקים המובאים בגמרא כמקור לדין זה של קריאת המגילה בלילה, לקוחים מתוך שני פרקים שמתארים בצורה קשה מאד את המשבר שעובר על העם: </w:t>
      </w:r>
    </w:p>
    <w:p w14:paraId="74E16809" w14:textId="77777777" w:rsidR="000A24AB" w:rsidRDefault="000A24AB" w:rsidP="00CB5EB6">
      <w:pPr>
        <w:pStyle w:val="-0"/>
        <w:rPr>
          <w:rFonts w:hint="cs"/>
          <w:rtl/>
        </w:rPr>
      </w:pPr>
      <w:r>
        <w:rPr>
          <w:rFonts w:hint="cs"/>
          <w:rtl/>
        </w:rPr>
        <w:t xml:space="preserve">"א-לי </w:t>
      </w:r>
      <w:proofErr w:type="spellStart"/>
      <w:r>
        <w:rPr>
          <w:rFonts w:hint="cs"/>
          <w:rtl/>
        </w:rPr>
        <w:t>א-לי</w:t>
      </w:r>
      <w:proofErr w:type="spellEnd"/>
      <w:r>
        <w:rPr>
          <w:rFonts w:hint="cs"/>
          <w:rtl/>
        </w:rPr>
        <w:t xml:space="preserve"> למה עזבתני, רחוק מישועתי דברי שאגתי   א-להי אקרא יומם ולא תענה ולילה ולא דומיה לי" </w:t>
      </w:r>
      <w:r>
        <w:rPr>
          <w:rFonts w:hint="cs"/>
          <w:rtl/>
        </w:rPr>
        <w:tab/>
      </w:r>
      <w:r>
        <w:rPr>
          <w:rFonts w:hint="cs"/>
          <w:rtl/>
        </w:rPr>
        <w:tab/>
      </w:r>
      <w:r>
        <w:rPr>
          <w:rFonts w:hint="cs"/>
          <w:sz w:val="16"/>
          <w:szCs w:val="18"/>
          <w:rtl/>
        </w:rPr>
        <w:t xml:space="preserve">(תהילים </w:t>
      </w:r>
      <w:proofErr w:type="spellStart"/>
      <w:r>
        <w:rPr>
          <w:rFonts w:hint="cs"/>
          <w:sz w:val="16"/>
          <w:szCs w:val="18"/>
          <w:rtl/>
        </w:rPr>
        <w:t>כב</w:t>
      </w:r>
      <w:proofErr w:type="spellEnd"/>
      <w:r>
        <w:rPr>
          <w:rFonts w:hint="cs"/>
          <w:sz w:val="16"/>
          <w:szCs w:val="18"/>
          <w:rtl/>
        </w:rPr>
        <w:t>, ב-ג)</w:t>
      </w:r>
    </w:p>
    <w:p w14:paraId="06610E4B" w14:textId="77777777" w:rsidR="000A24AB" w:rsidRDefault="000A24AB" w:rsidP="00CB5EB6">
      <w:pPr>
        <w:pStyle w:val="-0"/>
        <w:rPr>
          <w:rFonts w:hint="cs"/>
          <w:rtl/>
        </w:rPr>
      </w:pPr>
      <w:r>
        <w:rPr>
          <w:rFonts w:hint="cs"/>
          <w:rtl/>
        </w:rPr>
        <w:t>"..הסתרת פניך הייתי נבהל. אליך ה' אקרא ואל ה' אתחנן</w:t>
      </w:r>
      <w:r>
        <w:rPr>
          <w:rStyle w:val="a5"/>
          <w:rtl/>
        </w:rPr>
        <w:footnoteReference w:id="10"/>
      </w:r>
      <w:r>
        <w:rPr>
          <w:rFonts w:hint="cs"/>
          <w:rtl/>
        </w:rPr>
        <w:t xml:space="preserve">... </w:t>
      </w:r>
      <w:proofErr w:type="spellStart"/>
      <w:r>
        <w:rPr>
          <w:rFonts w:hint="cs"/>
          <w:rtl/>
        </w:rPr>
        <w:t>היודך</w:t>
      </w:r>
      <w:proofErr w:type="spellEnd"/>
      <w:r>
        <w:rPr>
          <w:rFonts w:hint="cs"/>
          <w:rtl/>
        </w:rPr>
        <w:t xml:space="preserve"> עפר </w:t>
      </w:r>
      <w:proofErr w:type="spellStart"/>
      <w:r>
        <w:rPr>
          <w:rFonts w:hint="cs"/>
          <w:rtl/>
        </w:rPr>
        <w:t>היגיד</w:t>
      </w:r>
      <w:proofErr w:type="spellEnd"/>
      <w:r>
        <w:rPr>
          <w:rFonts w:hint="cs"/>
          <w:rtl/>
        </w:rPr>
        <w:t xml:space="preserve"> אמיתך. שמע ה' וחנני ה' היה עוזר לי ...למען </w:t>
      </w:r>
      <w:proofErr w:type="spellStart"/>
      <w:r>
        <w:rPr>
          <w:rFonts w:hint="cs"/>
          <w:rtl/>
        </w:rPr>
        <w:t>יזמרך</w:t>
      </w:r>
      <w:proofErr w:type="spellEnd"/>
      <w:r>
        <w:rPr>
          <w:rFonts w:hint="cs"/>
          <w:rtl/>
        </w:rPr>
        <w:t xml:space="preserve"> כבוד ולא </w:t>
      </w:r>
      <w:proofErr w:type="spellStart"/>
      <w:r>
        <w:rPr>
          <w:rFonts w:hint="cs"/>
          <w:rtl/>
        </w:rPr>
        <w:t>ידום</w:t>
      </w:r>
      <w:proofErr w:type="spellEnd"/>
      <w:r>
        <w:rPr>
          <w:rStyle w:val="a5"/>
          <w:rtl/>
        </w:rPr>
        <w:footnoteReference w:id="11"/>
      </w:r>
      <w:r>
        <w:rPr>
          <w:rFonts w:hint="cs"/>
          <w:rtl/>
        </w:rPr>
        <w:t xml:space="preserve"> ה' א-להי לעולם </w:t>
      </w:r>
      <w:proofErr w:type="spellStart"/>
      <w:r>
        <w:rPr>
          <w:rFonts w:hint="cs"/>
          <w:rtl/>
        </w:rPr>
        <w:t>אודך</w:t>
      </w:r>
      <w:proofErr w:type="spellEnd"/>
      <w:r>
        <w:rPr>
          <w:rFonts w:hint="cs"/>
          <w:rtl/>
        </w:rPr>
        <w:t xml:space="preserve">" </w:t>
      </w:r>
      <w:r>
        <w:rPr>
          <w:rFonts w:hint="cs"/>
          <w:rtl/>
        </w:rPr>
        <w:tab/>
      </w:r>
      <w:r>
        <w:rPr>
          <w:rFonts w:hint="cs"/>
          <w:sz w:val="18"/>
          <w:szCs w:val="18"/>
          <w:rtl/>
        </w:rPr>
        <w:t>(תהילים ל).</w:t>
      </w:r>
      <w:r>
        <w:rPr>
          <w:rFonts w:hint="cs"/>
          <w:rtl/>
        </w:rPr>
        <w:t xml:space="preserve"> </w:t>
      </w:r>
    </w:p>
    <w:p w14:paraId="546E11CF" w14:textId="77777777" w:rsidR="000A24AB" w:rsidRDefault="000A24AB" w:rsidP="00CB5EB6">
      <w:pPr>
        <w:pStyle w:val="-"/>
        <w:rPr>
          <w:rFonts w:hint="cs"/>
          <w:rtl/>
        </w:rPr>
      </w:pPr>
      <w:r>
        <w:rPr>
          <w:rFonts w:hint="cs"/>
          <w:rtl/>
        </w:rPr>
        <w:t>המשבר שחלף על העם בימי מרדכי ואסתר, היה קשה ביותר, עם ישראל היה בצרה גדולה, עדת כלבים ומרעים הקיפוהו, וביקשו להשמיד להרוג ולאבד. בתוך הזעקה הגדולה, נשמע קולו של מרדכי, "גם אם החרש תחרישי בעת הזאת רווח והצלה יעמוד ליהודים ממקום אחר". בטחונו של מרדכי, כמו בטחונו של המשורר בתהילים כי נצח ישראל לא ישקר ולא ינחם כי לא אדם</w:t>
      </w:r>
      <w:r>
        <w:rPr>
          <w:rStyle w:val="a5"/>
          <w:rtl/>
        </w:rPr>
        <w:footnoteReference w:id="12"/>
      </w:r>
      <w:r>
        <w:rPr>
          <w:rFonts w:hint="cs"/>
          <w:rtl/>
        </w:rPr>
        <w:t xml:space="preserve"> הוא </w:t>
      </w:r>
      <w:proofErr w:type="spellStart"/>
      <w:r>
        <w:rPr>
          <w:rFonts w:hint="cs"/>
          <w:rtl/>
        </w:rPr>
        <w:t>להינחם</w:t>
      </w:r>
      <w:proofErr w:type="spellEnd"/>
      <w:r>
        <w:rPr>
          <w:rFonts w:hint="cs"/>
          <w:rtl/>
        </w:rPr>
        <w:t xml:space="preserve">. הביטחון כי א-ל מסתתר בשפריר חביון, </w:t>
      </w:r>
      <w:r>
        <w:rPr>
          <w:rFonts w:hint="cs"/>
          <w:rtl/>
        </w:rPr>
        <w:lastRenderedPageBreak/>
        <w:t xml:space="preserve">ומתוך ההסתר יצמיח ישועה, הוא שעומד לנו לאורך כל הדורות והצרות. קריאת המגילה בלילה נועדה להדגיש שגם </w:t>
      </w:r>
      <w:proofErr w:type="spellStart"/>
      <w:r>
        <w:rPr>
          <w:rFonts w:hint="cs"/>
          <w:rtl/>
        </w:rPr>
        <w:t>בעיתות</w:t>
      </w:r>
      <w:proofErr w:type="spellEnd"/>
      <w:r>
        <w:rPr>
          <w:rFonts w:hint="cs"/>
          <w:rtl/>
        </w:rPr>
        <w:t xml:space="preserve"> הללו של חושך והסתר מובטחים אנו כי הרווח וההצלה יבואו, כי "קרובה ישועתי לבוא וצדקתי להיגלות". קריאת מגילה בלילה היא קריאת </w:t>
      </w:r>
      <w:proofErr w:type="spellStart"/>
      <w:r>
        <w:rPr>
          <w:rFonts w:hint="cs"/>
          <w:rtl/>
        </w:rPr>
        <w:t>התהילים</w:t>
      </w:r>
      <w:proofErr w:type="spellEnd"/>
      <w:r>
        <w:rPr>
          <w:rFonts w:hint="cs"/>
          <w:rtl/>
        </w:rPr>
        <w:t xml:space="preserve"> של האדם הנתון במשבר, הבטוח בתקוות הישועה המבצבצת בין החרכים, כאיילת השחר שאורה בוקע </w:t>
      </w:r>
      <w:proofErr w:type="spellStart"/>
      <w:r>
        <w:rPr>
          <w:rFonts w:hint="cs"/>
          <w:rtl/>
        </w:rPr>
        <w:t>קימעא</w:t>
      </w:r>
      <w:proofErr w:type="spellEnd"/>
      <w:r>
        <w:rPr>
          <w:rFonts w:hint="cs"/>
          <w:rtl/>
        </w:rPr>
        <w:t xml:space="preserve"> </w:t>
      </w:r>
      <w:proofErr w:type="spellStart"/>
      <w:r>
        <w:rPr>
          <w:rFonts w:hint="cs"/>
          <w:rtl/>
        </w:rPr>
        <w:t>קימעא</w:t>
      </w:r>
      <w:proofErr w:type="spellEnd"/>
      <w:r>
        <w:rPr>
          <w:rFonts w:hint="cs"/>
          <w:rtl/>
        </w:rPr>
        <w:t>. לאחר קריאת הלילה תבוא קריאת היום, קריאת ההודאה וההלל</w:t>
      </w:r>
      <w:r>
        <w:rPr>
          <w:rStyle w:val="a5"/>
          <w:rtl/>
        </w:rPr>
        <w:footnoteReference w:id="13"/>
      </w:r>
      <w:r>
        <w:rPr>
          <w:rFonts w:hint="cs"/>
          <w:rtl/>
        </w:rPr>
        <w:t xml:space="preserve">. שתי מצוות שונות הן - קריאת תפילה, ביטחון </w:t>
      </w:r>
      <w:proofErr w:type="spellStart"/>
      <w:r>
        <w:rPr>
          <w:rFonts w:hint="cs"/>
          <w:rtl/>
        </w:rPr>
        <w:t>ותקוה</w:t>
      </w:r>
      <w:proofErr w:type="spellEnd"/>
      <w:r>
        <w:rPr>
          <w:rFonts w:hint="cs"/>
          <w:rtl/>
        </w:rPr>
        <w:t xml:space="preserve"> שהיא המכשירה את קריאת ההודאה והישועה.</w:t>
      </w:r>
    </w:p>
    <w:p w14:paraId="1DAE25BE" w14:textId="77777777" w:rsidR="000A24AB" w:rsidRDefault="000A24AB" w:rsidP="00CB5EB6">
      <w:pPr>
        <w:pStyle w:val="-"/>
        <w:rPr>
          <w:rFonts w:hint="cs"/>
          <w:rtl/>
        </w:rPr>
      </w:pPr>
      <w:r>
        <w:rPr>
          <w:rFonts w:hint="cs"/>
          <w:rtl/>
        </w:rPr>
        <w:t xml:space="preserve">אף מסיום דברי הרמב"ם בהלכות מגילה נראה </w:t>
      </w:r>
      <w:proofErr w:type="spellStart"/>
      <w:r>
        <w:rPr>
          <w:rFonts w:hint="cs"/>
          <w:rtl/>
        </w:rPr>
        <w:t>שזכרון</w:t>
      </w:r>
      <w:proofErr w:type="spellEnd"/>
      <w:r>
        <w:rPr>
          <w:rFonts w:hint="cs"/>
          <w:rtl/>
        </w:rPr>
        <w:t xml:space="preserve"> ימי הפורים אינו רק </w:t>
      </w:r>
      <w:proofErr w:type="spellStart"/>
      <w:r>
        <w:rPr>
          <w:rFonts w:hint="cs"/>
          <w:rtl/>
        </w:rPr>
        <w:t>זכרון</w:t>
      </w:r>
      <w:proofErr w:type="spellEnd"/>
      <w:r>
        <w:rPr>
          <w:rFonts w:hint="cs"/>
          <w:rtl/>
        </w:rPr>
        <w:t xml:space="preserve"> ההצלה אלא גם זכר הצרות</w:t>
      </w:r>
      <w:r>
        <w:rPr>
          <w:rStyle w:val="a5"/>
          <w:rtl/>
        </w:rPr>
        <w:footnoteReference w:id="14"/>
      </w:r>
      <w:r>
        <w:rPr>
          <w:rFonts w:hint="cs"/>
          <w:rtl/>
        </w:rPr>
        <w:t xml:space="preserve">, וז"ל: </w:t>
      </w:r>
    </w:p>
    <w:p w14:paraId="3CEAA0F2" w14:textId="77777777" w:rsidR="000A24AB" w:rsidRDefault="000A24AB" w:rsidP="00CB5EB6">
      <w:pPr>
        <w:pStyle w:val="-0"/>
        <w:rPr>
          <w:rFonts w:hint="cs"/>
          <w:rtl/>
        </w:rPr>
      </w:pPr>
      <w:r>
        <w:rPr>
          <w:rFonts w:hint="cs"/>
          <w:rtl/>
        </w:rPr>
        <w:t>"</w:t>
      </w:r>
      <w:r>
        <w:rPr>
          <w:rtl/>
        </w:rPr>
        <w:t xml:space="preserve">כל ספרי הנביאים וכל הכתובים </w:t>
      </w:r>
      <w:proofErr w:type="spellStart"/>
      <w:r>
        <w:rPr>
          <w:rtl/>
        </w:rPr>
        <w:t>עתידין</w:t>
      </w:r>
      <w:proofErr w:type="spellEnd"/>
      <w:r>
        <w:rPr>
          <w:rtl/>
        </w:rPr>
        <w:t xml:space="preserve"> </w:t>
      </w:r>
      <w:proofErr w:type="spellStart"/>
      <w:r>
        <w:rPr>
          <w:rtl/>
        </w:rPr>
        <w:t>ליבטל</w:t>
      </w:r>
      <w:proofErr w:type="spellEnd"/>
      <w:r>
        <w:rPr>
          <w:rtl/>
        </w:rPr>
        <w:t xml:space="preserve"> לימות המשיח חוץ ממגילת אסתר הרי היא קיימת כחמשה חומשי תורה וכהלכות של תורה שבעל פה שאינן בטלין לעולם, ואע"פ </w:t>
      </w:r>
      <w:r>
        <w:rPr>
          <w:b/>
          <w:bCs/>
          <w:rtl/>
        </w:rPr>
        <w:t xml:space="preserve">שכל </w:t>
      </w:r>
      <w:proofErr w:type="spellStart"/>
      <w:r>
        <w:rPr>
          <w:b/>
          <w:bCs/>
          <w:rtl/>
        </w:rPr>
        <w:t>זכרון</w:t>
      </w:r>
      <w:proofErr w:type="spellEnd"/>
      <w:r>
        <w:rPr>
          <w:b/>
          <w:bCs/>
          <w:rtl/>
        </w:rPr>
        <w:t xml:space="preserve"> הצרות יבטל</w:t>
      </w:r>
      <w:r>
        <w:rPr>
          <w:rtl/>
        </w:rPr>
        <w:t xml:space="preserve"> שנאמר </w:t>
      </w:r>
      <w:r>
        <w:rPr>
          <w:rFonts w:hint="cs"/>
          <w:sz w:val="16"/>
          <w:szCs w:val="18"/>
          <w:rtl/>
        </w:rPr>
        <w:t>(</w:t>
      </w:r>
      <w:r>
        <w:rPr>
          <w:sz w:val="16"/>
          <w:szCs w:val="18"/>
          <w:rtl/>
        </w:rPr>
        <w:t>ישעיהו סה</w:t>
      </w:r>
      <w:r>
        <w:rPr>
          <w:rFonts w:hint="cs"/>
          <w:sz w:val="16"/>
          <w:szCs w:val="18"/>
          <w:rtl/>
        </w:rPr>
        <w:t>)</w:t>
      </w:r>
      <w:r>
        <w:rPr>
          <w:rtl/>
        </w:rPr>
        <w:t xml:space="preserve"> כי נשכחו הצרות הראשונות וכי נסתרו מעיני, </w:t>
      </w:r>
      <w:r>
        <w:rPr>
          <w:b/>
          <w:bCs/>
          <w:rtl/>
        </w:rPr>
        <w:t xml:space="preserve">ימי הפורים לא יבטלו </w:t>
      </w:r>
      <w:r>
        <w:rPr>
          <w:rtl/>
        </w:rPr>
        <w:t xml:space="preserve">שנאמר </w:t>
      </w:r>
      <w:r>
        <w:rPr>
          <w:rFonts w:hint="cs"/>
          <w:sz w:val="16"/>
          <w:szCs w:val="18"/>
          <w:rtl/>
        </w:rPr>
        <w:t>(</w:t>
      </w:r>
      <w:r>
        <w:rPr>
          <w:sz w:val="16"/>
          <w:szCs w:val="18"/>
          <w:rtl/>
        </w:rPr>
        <w:t>אסתר ט</w:t>
      </w:r>
      <w:r>
        <w:rPr>
          <w:rFonts w:hint="cs"/>
          <w:sz w:val="16"/>
          <w:szCs w:val="18"/>
          <w:rtl/>
        </w:rPr>
        <w:t>)</w:t>
      </w:r>
      <w:r>
        <w:rPr>
          <w:rtl/>
        </w:rPr>
        <w:t xml:space="preserve"> וימי הפורים האלה לא יעברו מתוך היהודים וזכרם לא </w:t>
      </w:r>
      <w:proofErr w:type="spellStart"/>
      <w:r>
        <w:rPr>
          <w:rtl/>
        </w:rPr>
        <w:t>יסוף</w:t>
      </w:r>
      <w:proofErr w:type="spellEnd"/>
      <w:r>
        <w:rPr>
          <w:rtl/>
        </w:rPr>
        <w:t xml:space="preserve"> מזרעם</w:t>
      </w:r>
      <w:r>
        <w:rPr>
          <w:rFonts w:hint="cs"/>
          <w:rtl/>
        </w:rPr>
        <w:t>".</w:t>
      </w:r>
    </w:p>
    <w:p w14:paraId="102D433A" w14:textId="77777777" w:rsidR="000A24AB" w:rsidRDefault="000A24AB" w:rsidP="00CB5EB6">
      <w:pPr>
        <w:pStyle w:val="-0"/>
        <w:jc w:val="right"/>
        <w:rPr>
          <w:rFonts w:hint="cs"/>
          <w:rtl/>
        </w:rPr>
      </w:pPr>
      <w:r>
        <w:rPr>
          <w:rFonts w:hint="cs"/>
          <w:sz w:val="16"/>
          <w:szCs w:val="18"/>
          <w:rtl/>
        </w:rPr>
        <w:t>(מגילה</w:t>
      </w:r>
      <w:r>
        <w:rPr>
          <w:rFonts w:hint="cs"/>
          <w:rtl/>
        </w:rPr>
        <w:t xml:space="preserve"> </w:t>
      </w:r>
      <w:proofErr w:type="spellStart"/>
      <w:r>
        <w:rPr>
          <w:rFonts w:hint="cs"/>
          <w:sz w:val="16"/>
          <w:szCs w:val="18"/>
          <w:rtl/>
        </w:rPr>
        <w:t>ב</w:t>
      </w:r>
      <w:r>
        <w:rPr>
          <w:rFonts w:hint="cs"/>
          <w:rtl/>
        </w:rPr>
        <w:t>,</w:t>
      </w:r>
      <w:r>
        <w:rPr>
          <w:rFonts w:hint="cs"/>
          <w:sz w:val="16"/>
          <w:szCs w:val="18"/>
          <w:rtl/>
        </w:rPr>
        <w:t>יח</w:t>
      </w:r>
      <w:proofErr w:type="spellEnd"/>
      <w:r>
        <w:rPr>
          <w:rFonts w:hint="cs"/>
          <w:rtl/>
        </w:rPr>
        <w:t xml:space="preserve">) </w:t>
      </w:r>
    </w:p>
    <w:p w14:paraId="3378BD58" w14:textId="77777777" w:rsidR="000A24AB" w:rsidRDefault="000A24AB" w:rsidP="00CB5EB6">
      <w:pPr>
        <w:pStyle w:val="-"/>
        <w:rPr>
          <w:rFonts w:hint="cs"/>
          <w:rtl/>
        </w:rPr>
      </w:pPr>
      <w:r>
        <w:rPr>
          <w:rFonts w:hint="cs"/>
          <w:rtl/>
        </w:rPr>
        <w:t xml:space="preserve">הרי שחלק מהותי </w:t>
      </w:r>
      <w:proofErr w:type="spellStart"/>
      <w:r>
        <w:rPr>
          <w:rFonts w:hint="cs"/>
          <w:rtl/>
        </w:rPr>
        <w:t>מזכרון</w:t>
      </w:r>
      <w:proofErr w:type="spellEnd"/>
      <w:r>
        <w:rPr>
          <w:rFonts w:hint="cs"/>
          <w:rtl/>
        </w:rPr>
        <w:t xml:space="preserve"> הימים שלא </w:t>
      </w:r>
      <w:proofErr w:type="spellStart"/>
      <w:r>
        <w:rPr>
          <w:rFonts w:hint="cs"/>
          <w:rtl/>
        </w:rPr>
        <w:t>יסוף</w:t>
      </w:r>
      <w:proofErr w:type="spellEnd"/>
      <w:r>
        <w:rPr>
          <w:rFonts w:hint="cs"/>
          <w:rtl/>
        </w:rPr>
        <w:t xml:space="preserve"> מזרעם הוא </w:t>
      </w:r>
      <w:proofErr w:type="spellStart"/>
      <w:r>
        <w:rPr>
          <w:rFonts w:hint="cs"/>
          <w:rtl/>
        </w:rPr>
        <w:t>זכרון</w:t>
      </w:r>
      <w:proofErr w:type="spellEnd"/>
      <w:r>
        <w:rPr>
          <w:rFonts w:hint="cs"/>
          <w:rtl/>
        </w:rPr>
        <w:t xml:space="preserve"> הצרות, שבזכירתן, ובעמידה על מהות ההצלה, משתקפת תקוות גאולת הצרות המתרגשות לאורך ההיסטוריה. </w:t>
      </w:r>
      <w:r>
        <w:rPr>
          <w:rtl/>
        </w:rPr>
        <w:t xml:space="preserve"> </w:t>
      </w:r>
    </w:p>
    <w:p w14:paraId="3A04B86E" w14:textId="77777777" w:rsidR="000A24AB" w:rsidRDefault="000A24AB" w:rsidP="00CB5EB6">
      <w:pPr>
        <w:pStyle w:val="-"/>
        <w:rPr>
          <w:rFonts w:hint="cs"/>
          <w:rtl/>
        </w:rPr>
      </w:pPr>
      <w:r>
        <w:rPr>
          <w:rFonts w:hint="cs"/>
          <w:rtl/>
        </w:rPr>
        <w:t xml:space="preserve">לשיטתנו, וגם להבנתנו בשיטת רש"י, נראה שיהיה מובן מדוע יש מקום לברך שהחיינו על קריאת יום שהיא מצוות קריאת המגילה העיקרית, קריאת ההלל, מתקנת אנשי כנסת הגדולה, ועל קריאת הלילה שהיא קריאת התפילה והתקווה מיסודה של תקנת חז"ל. שיטת </w:t>
      </w:r>
      <w:proofErr w:type="spellStart"/>
      <w:r>
        <w:rPr>
          <w:rFonts w:hint="cs"/>
          <w:rtl/>
        </w:rPr>
        <w:t>הריטב"א</w:t>
      </w:r>
      <w:proofErr w:type="spellEnd"/>
      <w:r>
        <w:rPr>
          <w:rFonts w:hint="cs"/>
          <w:rtl/>
        </w:rPr>
        <w:t xml:space="preserve"> שקריאת לילה אינה צריכה עשרה אף כשקוראים אותה שלא בזמנה תובן מאוד, אף היא על פי שיטתנו. הצורך בעשרה הוא בקריאת ההלל וההודאה - בתוך קהל אהללך, אבל קריאת התפילה </w:t>
      </w:r>
      <w:proofErr w:type="spellStart"/>
      <w:r>
        <w:rPr>
          <w:rFonts w:hint="cs"/>
          <w:rtl/>
        </w:rPr>
        <w:t>והתקוה</w:t>
      </w:r>
      <w:proofErr w:type="spellEnd"/>
      <w:r>
        <w:rPr>
          <w:rFonts w:hint="cs"/>
          <w:rtl/>
        </w:rPr>
        <w:t xml:space="preserve"> יכולה להיות אף ביחיד.</w:t>
      </w:r>
    </w:p>
    <w:p w14:paraId="6224172B" w14:textId="77777777" w:rsidR="000A24AB" w:rsidRDefault="000A24AB" w:rsidP="000A24AB">
      <w:pPr>
        <w:pStyle w:val="-"/>
        <w:rPr>
          <w:rtl/>
        </w:rPr>
      </w:pPr>
      <w:r>
        <w:rPr>
          <w:rFonts w:hint="cs"/>
          <w:rtl/>
        </w:rPr>
        <w:t xml:space="preserve">עת צרה היא ליעקב וממנה </w:t>
      </w:r>
      <w:proofErr w:type="spellStart"/>
      <w:r>
        <w:rPr>
          <w:rFonts w:hint="cs"/>
          <w:rtl/>
        </w:rPr>
        <w:t>יוושע</w:t>
      </w:r>
      <w:proofErr w:type="spellEnd"/>
      <w:r>
        <w:rPr>
          <w:rFonts w:hint="cs"/>
          <w:rtl/>
        </w:rPr>
        <w:t xml:space="preserve">. תפילתנו, </w:t>
      </w:r>
      <w:proofErr w:type="spellStart"/>
      <w:r>
        <w:rPr>
          <w:rFonts w:hint="cs"/>
          <w:rtl/>
        </w:rPr>
        <w:t>בטחוננו</w:t>
      </w:r>
      <w:proofErr w:type="spellEnd"/>
      <w:r>
        <w:rPr>
          <w:rFonts w:hint="cs"/>
          <w:rtl/>
        </w:rPr>
        <w:t xml:space="preserve"> ותקוותנו כי זעקת "ולילה ולא דומיה לי" לא תשוב ריקם, תיענה ותישמע: "כי לא בזה ולא שקץ ענות עני, ולא הסתיר פניו ממנו, </w:t>
      </w:r>
      <w:proofErr w:type="spellStart"/>
      <w:r>
        <w:rPr>
          <w:rFonts w:hint="cs"/>
          <w:rtl/>
        </w:rPr>
        <w:t>ובשועו</w:t>
      </w:r>
      <w:proofErr w:type="spellEnd"/>
      <w:r>
        <w:rPr>
          <w:rFonts w:hint="cs"/>
          <w:rtl/>
        </w:rPr>
        <w:t xml:space="preserve"> אליו שמע מאתך תהילתי בקהל רב נדרי אשלם נגד </w:t>
      </w:r>
      <w:proofErr w:type="spellStart"/>
      <w:r>
        <w:rPr>
          <w:rFonts w:hint="cs"/>
          <w:rtl/>
        </w:rPr>
        <w:t>יראיו</w:t>
      </w:r>
      <w:proofErr w:type="spellEnd"/>
      <w:r>
        <w:rPr>
          <w:rFonts w:hint="cs"/>
          <w:rtl/>
        </w:rPr>
        <w:t xml:space="preserve">", ומתוכה תבקע שירת ההודאה על גאולתנו ועל פדות נפשנו: "מה אשיב לה' כל </w:t>
      </w:r>
      <w:proofErr w:type="spellStart"/>
      <w:r>
        <w:rPr>
          <w:rFonts w:hint="cs"/>
          <w:rtl/>
        </w:rPr>
        <w:t>תגמולוהי</w:t>
      </w:r>
      <w:proofErr w:type="spellEnd"/>
      <w:r>
        <w:rPr>
          <w:rFonts w:hint="cs"/>
          <w:rtl/>
        </w:rPr>
        <w:t xml:space="preserve"> עלי כוס ישועות אשא ובשם ה' אקרא נדרי לה' אשלם </w:t>
      </w:r>
      <w:r>
        <w:rPr>
          <w:rFonts w:hint="cs"/>
          <w:b/>
          <w:bCs/>
          <w:rtl/>
        </w:rPr>
        <w:t>נגדה נא לכל עמו</w:t>
      </w:r>
      <w:r>
        <w:rPr>
          <w:rFonts w:hint="cs"/>
          <w:rtl/>
        </w:rPr>
        <w:t xml:space="preserve">". </w:t>
      </w:r>
    </w:p>
    <w:tbl>
      <w:tblPr>
        <w:tblpPr w:leftFromText="180" w:rightFromText="180" w:vertAnchor="text" w:horzAnchor="margin" w:tblpY="107"/>
        <w:bidiVisual/>
        <w:tblW w:w="4678" w:type="dxa"/>
        <w:tblLayout w:type="fixed"/>
        <w:tblLook w:val="0000" w:firstRow="0" w:lastRow="0" w:firstColumn="0" w:lastColumn="0" w:noHBand="0" w:noVBand="0"/>
      </w:tblPr>
      <w:tblGrid>
        <w:gridCol w:w="283"/>
        <w:gridCol w:w="4111"/>
        <w:gridCol w:w="284"/>
      </w:tblGrid>
      <w:tr w:rsidR="0003325C" w14:paraId="7C010201" w14:textId="77777777" w:rsidTr="0003325C">
        <w:trPr>
          <w:cantSplit/>
        </w:trPr>
        <w:tc>
          <w:tcPr>
            <w:tcW w:w="283" w:type="dxa"/>
            <w:tcBorders>
              <w:top w:val="nil"/>
              <w:left w:val="nil"/>
              <w:bottom w:val="nil"/>
              <w:right w:val="nil"/>
            </w:tcBorders>
          </w:tcPr>
          <w:p w14:paraId="20D618BF" w14:textId="77777777" w:rsidR="0003325C" w:rsidRDefault="0003325C" w:rsidP="0003325C">
            <w:pPr>
              <w:pStyle w:val="ab"/>
              <w:contextualSpacing/>
            </w:pPr>
            <w:r>
              <w:rPr>
                <w:rtl/>
              </w:rPr>
              <w:t>*</w:t>
            </w:r>
          </w:p>
        </w:tc>
        <w:tc>
          <w:tcPr>
            <w:tcW w:w="4111" w:type="dxa"/>
            <w:tcBorders>
              <w:top w:val="nil"/>
              <w:left w:val="nil"/>
              <w:bottom w:val="nil"/>
              <w:right w:val="nil"/>
            </w:tcBorders>
          </w:tcPr>
          <w:p w14:paraId="508016C6" w14:textId="77777777" w:rsidR="0003325C" w:rsidRDefault="0003325C" w:rsidP="0003325C">
            <w:pPr>
              <w:pStyle w:val="ab"/>
              <w:contextualSpacing/>
            </w:pPr>
            <w:r>
              <w:rPr>
                <w:rtl/>
              </w:rPr>
              <w:t>**********************************************************</w:t>
            </w:r>
          </w:p>
        </w:tc>
        <w:tc>
          <w:tcPr>
            <w:tcW w:w="284" w:type="dxa"/>
            <w:tcBorders>
              <w:top w:val="nil"/>
              <w:left w:val="nil"/>
              <w:bottom w:val="nil"/>
              <w:right w:val="nil"/>
            </w:tcBorders>
          </w:tcPr>
          <w:p w14:paraId="5CF69D65" w14:textId="77777777" w:rsidR="0003325C" w:rsidRDefault="0003325C" w:rsidP="0003325C">
            <w:pPr>
              <w:pStyle w:val="ab"/>
              <w:contextualSpacing/>
            </w:pPr>
            <w:r>
              <w:rPr>
                <w:rtl/>
              </w:rPr>
              <w:t>*</w:t>
            </w:r>
          </w:p>
        </w:tc>
      </w:tr>
      <w:tr w:rsidR="0003325C" w14:paraId="6BFDD360" w14:textId="77777777" w:rsidTr="0003325C">
        <w:trPr>
          <w:cantSplit/>
        </w:trPr>
        <w:tc>
          <w:tcPr>
            <w:tcW w:w="283" w:type="dxa"/>
            <w:tcBorders>
              <w:top w:val="nil"/>
              <w:left w:val="nil"/>
              <w:bottom w:val="nil"/>
              <w:right w:val="nil"/>
            </w:tcBorders>
          </w:tcPr>
          <w:p w14:paraId="4DB6EA28" w14:textId="77777777" w:rsidR="0003325C" w:rsidRDefault="0003325C" w:rsidP="0003325C">
            <w:pPr>
              <w:pStyle w:val="ab"/>
              <w:contextualSpacing/>
            </w:pPr>
            <w:r>
              <w:rPr>
                <w:rtl/>
              </w:rPr>
              <w:t xml:space="preserve">* * * * * * * </w:t>
            </w:r>
          </w:p>
        </w:tc>
        <w:tc>
          <w:tcPr>
            <w:tcW w:w="4111" w:type="dxa"/>
            <w:tcBorders>
              <w:top w:val="nil"/>
              <w:left w:val="nil"/>
              <w:bottom w:val="nil"/>
              <w:right w:val="nil"/>
            </w:tcBorders>
          </w:tcPr>
          <w:p w14:paraId="7D41DBDE" w14:textId="7B692B40" w:rsidR="0003325C" w:rsidRDefault="0003325C" w:rsidP="00E0044E">
            <w:pPr>
              <w:pStyle w:val="ab"/>
              <w:contextualSpacing/>
              <w:rPr>
                <w:rtl/>
              </w:rPr>
            </w:pPr>
            <w:r>
              <w:rPr>
                <w:rtl/>
              </w:rPr>
              <w:t>כל הזכויות שמורות לישיבת הר עציון</w:t>
            </w:r>
            <w:r>
              <w:rPr>
                <w:rFonts w:hint="cs"/>
                <w:rtl/>
              </w:rPr>
              <w:t xml:space="preserve"> ולרב </w:t>
            </w:r>
            <w:r w:rsidR="00A45ECD">
              <w:rPr>
                <w:rFonts w:hint="cs"/>
                <w:rtl/>
              </w:rPr>
              <w:t>ברוך גיגי</w:t>
            </w:r>
          </w:p>
          <w:p w14:paraId="629CBD98" w14:textId="2179CBBD" w:rsidR="0003325C" w:rsidRDefault="0003325C" w:rsidP="00A45ECD">
            <w:pPr>
              <w:pStyle w:val="ab"/>
              <w:contextualSpacing/>
              <w:rPr>
                <w:rtl/>
              </w:rPr>
            </w:pPr>
            <w:r>
              <w:rPr>
                <w:rtl/>
              </w:rPr>
              <w:t>עור</w:t>
            </w:r>
            <w:r w:rsidR="00A45ECD">
              <w:rPr>
                <w:rFonts w:hint="cs"/>
                <w:rtl/>
              </w:rPr>
              <w:t>כים</w:t>
            </w:r>
            <w:r>
              <w:rPr>
                <w:rtl/>
              </w:rPr>
              <w:t xml:space="preserve">: </w:t>
            </w:r>
            <w:r w:rsidR="00A45ECD">
              <w:rPr>
                <w:rtl/>
              </w:rPr>
              <w:t xml:space="preserve"> </w:t>
            </w:r>
            <w:r w:rsidR="00A45ECD" w:rsidRPr="00A45ECD">
              <w:rPr>
                <w:rtl/>
              </w:rPr>
              <w:t>איתן אדרעי והלל רוזנצוויג</w:t>
            </w:r>
            <w:r w:rsidR="00A45ECD">
              <w:rPr>
                <w:rFonts w:hint="cs"/>
                <w:rtl/>
              </w:rPr>
              <w:t>,</w:t>
            </w:r>
            <w:r>
              <w:rPr>
                <w:rFonts w:hint="cs"/>
                <w:rtl/>
              </w:rPr>
              <w:t xml:space="preserve"> תש</w:t>
            </w:r>
            <w:r w:rsidR="00A45ECD">
              <w:rPr>
                <w:rFonts w:hint="cs"/>
                <w:rtl/>
              </w:rPr>
              <w:t>ס"</w:t>
            </w:r>
            <w:r w:rsidR="00E0044E">
              <w:rPr>
                <w:rFonts w:hint="cs"/>
                <w:rtl/>
              </w:rPr>
              <w:t>ה</w:t>
            </w:r>
          </w:p>
          <w:p w14:paraId="32226A6E" w14:textId="77777777" w:rsidR="0003325C" w:rsidRDefault="0003325C" w:rsidP="0003325C">
            <w:pPr>
              <w:pStyle w:val="ab"/>
              <w:contextualSpacing/>
              <w:rPr>
                <w:rtl/>
              </w:rPr>
            </w:pPr>
            <w:r>
              <w:rPr>
                <w:rtl/>
              </w:rPr>
              <w:t>*******************************************************</w:t>
            </w:r>
          </w:p>
          <w:p w14:paraId="6D59BB40" w14:textId="77777777" w:rsidR="0003325C" w:rsidRDefault="0003325C" w:rsidP="0003325C">
            <w:pPr>
              <w:pStyle w:val="ab"/>
              <w:contextualSpacing/>
              <w:rPr>
                <w:rtl/>
              </w:rPr>
            </w:pPr>
            <w:r>
              <w:rPr>
                <w:rtl/>
              </w:rPr>
              <w:t xml:space="preserve">בית המדרש הוירטואלי </w:t>
            </w:r>
          </w:p>
          <w:p w14:paraId="2671766B" w14:textId="77777777" w:rsidR="0003325C" w:rsidRPr="005734F1" w:rsidRDefault="0003325C" w:rsidP="0003325C">
            <w:pPr>
              <w:pStyle w:val="ab"/>
              <w:contextualSpacing/>
              <w:rPr>
                <w:rtl/>
              </w:rPr>
            </w:pPr>
            <w:r w:rsidRPr="005734F1">
              <w:rPr>
                <w:rtl/>
              </w:rPr>
              <w:t xml:space="preserve">מיסודו של </w:t>
            </w:r>
          </w:p>
          <w:p w14:paraId="69D8BD90" w14:textId="77777777" w:rsidR="0003325C" w:rsidRPr="005734F1" w:rsidRDefault="0003325C" w:rsidP="0003325C">
            <w:pPr>
              <w:pStyle w:val="ab"/>
              <w:contextualSpacing/>
            </w:pPr>
            <w:r w:rsidRPr="005734F1">
              <w:t>The Israel Koschitzky Virtual Beit Midrash</w:t>
            </w:r>
          </w:p>
          <w:p w14:paraId="3AED1D39" w14:textId="589DBAAE" w:rsidR="0003325C" w:rsidRDefault="0003325C" w:rsidP="0003325C">
            <w:pPr>
              <w:pStyle w:val="ab"/>
              <w:contextualSpacing/>
              <w:rPr>
                <w:noProof w:val="0"/>
                <w:rtl/>
              </w:rPr>
            </w:pPr>
            <w:r>
              <w:rPr>
                <w:noProof w:val="0"/>
                <w:rtl/>
              </w:rPr>
              <w:t>האתר בעברית:</w:t>
            </w:r>
            <w:r>
              <w:rPr>
                <w:noProof w:val="0"/>
                <w:rtl/>
              </w:rPr>
              <w:tab/>
            </w:r>
            <w:r w:rsidR="00E0044E" w:rsidRPr="00E0044E">
              <w:t>http://etzion.org.il</w:t>
            </w:r>
          </w:p>
          <w:p w14:paraId="3586DA5E" w14:textId="77777777" w:rsidR="0003325C" w:rsidRDefault="0003325C" w:rsidP="0003325C">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117406A4" w14:textId="77777777" w:rsidR="0003325C" w:rsidRDefault="0003325C" w:rsidP="0003325C">
            <w:pPr>
              <w:pStyle w:val="ab"/>
              <w:contextualSpacing/>
              <w:rPr>
                <w:rtl/>
              </w:rPr>
            </w:pPr>
          </w:p>
          <w:p w14:paraId="2B2F87CA" w14:textId="77777777" w:rsidR="0003325C" w:rsidRDefault="0003325C" w:rsidP="0003325C">
            <w:pPr>
              <w:pStyle w:val="ab"/>
              <w:contextualSpacing/>
              <w:rPr>
                <w:rtl/>
              </w:rPr>
            </w:pPr>
            <w:r>
              <w:rPr>
                <w:rtl/>
              </w:rPr>
              <w:t xml:space="preserve">משרדי בית המדרש הוירטואלי: 02-9937300 שלוחה 5 </w:t>
            </w:r>
          </w:p>
          <w:p w14:paraId="59790B6D" w14:textId="77777777" w:rsidR="0003325C" w:rsidRDefault="0003325C" w:rsidP="0003325C">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13B83389" w14:textId="77777777" w:rsidR="0003325C" w:rsidRDefault="0003325C" w:rsidP="0003325C">
            <w:pPr>
              <w:pStyle w:val="ab"/>
              <w:contextualSpacing/>
            </w:pPr>
          </w:p>
        </w:tc>
        <w:tc>
          <w:tcPr>
            <w:tcW w:w="284" w:type="dxa"/>
            <w:tcBorders>
              <w:top w:val="nil"/>
              <w:left w:val="nil"/>
              <w:bottom w:val="nil"/>
              <w:right w:val="nil"/>
            </w:tcBorders>
          </w:tcPr>
          <w:p w14:paraId="1C9DC791" w14:textId="77777777" w:rsidR="0003325C" w:rsidRDefault="0003325C" w:rsidP="0003325C">
            <w:pPr>
              <w:pStyle w:val="ab"/>
              <w:contextualSpacing/>
            </w:pPr>
            <w:r>
              <w:rPr>
                <w:rtl/>
              </w:rPr>
              <w:t xml:space="preserve">* * * * * * * </w:t>
            </w:r>
          </w:p>
        </w:tc>
      </w:tr>
    </w:tbl>
    <w:p w14:paraId="189912E7" w14:textId="77777777" w:rsidR="00144C37" w:rsidRDefault="00144C37" w:rsidP="00D159EB">
      <w:pPr>
        <w:contextualSpacing/>
        <w:rPr>
          <w:rtl/>
        </w:rPr>
      </w:pPr>
      <w:bookmarkStart w:id="2" w:name="6"/>
      <w:bookmarkEnd w:id="2"/>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75DD5" w14:textId="77777777" w:rsidR="007A0D4D" w:rsidRDefault="007A0D4D" w:rsidP="00405665">
      <w:r>
        <w:separator/>
      </w:r>
    </w:p>
  </w:endnote>
  <w:endnote w:type="continuationSeparator" w:id="0">
    <w:p w14:paraId="360F4136" w14:textId="77777777" w:rsidR="007A0D4D" w:rsidRDefault="007A0D4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0000000000000000000"/>
    <w:charset w:val="B1"/>
    <w:family w:val="roman"/>
    <w:notTrueType/>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MF FrankRuhl">
    <w:altName w:val="Times New Roman"/>
    <w:charset w:val="00"/>
    <w:family w:val="roman"/>
    <w:pitch w:val="variable"/>
    <w:sig w:usb0="00000000" w:usb1="5000004A" w:usb2="00000020" w:usb3="00000000" w:csb0="00000021" w:csb1="00000000"/>
  </w:font>
  <w:font w:name="Choco Black">
    <w:charset w:val="B1"/>
    <w:family w:val="auto"/>
    <w:pitch w:val="variable"/>
    <w:sig w:usb0="00001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4CCA1" w14:textId="77777777" w:rsidR="007A0D4D" w:rsidRDefault="007A0D4D" w:rsidP="00405665">
      <w:r>
        <w:separator/>
      </w:r>
    </w:p>
  </w:footnote>
  <w:footnote w:type="continuationSeparator" w:id="0">
    <w:p w14:paraId="76834C65" w14:textId="77777777" w:rsidR="007A0D4D" w:rsidRDefault="007A0D4D" w:rsidP="00405665">
      <w:r>
        <w:continuationSeparator/>
      </w:r>
    </w:p>
  </w:footnote>
  <w:footnote w:id="1">
    <w:p w14:paraId="36A67383" w14:textId="1D6411A9" w:rsidR="00E0044E" w:rsidRDefault="00E0044E" w:rsidP="00A45ECD">
      <w:pPr>
        <w:pStyle w:val="a3"/>
      </w:pPr>
      <w:r>
        <w:rPr>
          <w:rStyle w:val="a5"/>
          <w:rFonts w:eastAsia="Narkisim"/>
          <w:rtl/>
        </w:rPr>
        <w:t>*</w:t>
      </w:r>
      <w:r>
        <w:rPr>
          <w:rtl/>
        </w:rPr>
        <w:t xml:space="preserve"> </w:t>
      </w:r>
      <w:r>
        <w:rPr>
          <w:rtl/>
        </w:rPr>
        <w:tab/>
      </w:r>
      <w:r>
        <w:rPr>
          <w:rFonts w:hint="cs"/>
          <w:rtl/>
        </w:rPr>
        <w:t>מאמר זה הופיע לראשונה ב</w:t>
      </w:r>
      <w:r w:rsidR="00A45ECD">
        <w:rPr>
          <w:rFonts w:hint="cs"/>
          <w:rtl/>
        </w:rPr>
        <w:t>דף קשר</w:t>
      </w:r>
      <w:r w:rsidR="00A45ECD" w:rsidRPr="00A45ECD">
        <w:rPr>
          <w:rtl/>
        </w:rPr>
        <w:t xml:space="preserve"> שבת פרשת צו כ"ב באדר ב' ה'תשס"ה, </w:t>
      </w:r>
      <w:proofErr w:type="spellStart"/>
      <w:r w:rsidR="00A45ECD" w:rsidRPr="00A45ECD">
        <w:rPr>
          <w:rtl/>
        </w:rPr>
        <w:t>גליון</w:t>
      </w:r>
      <w:proofErr w:type="spellEnd"/>
      <w:r w:rsidR="00A45ECD" w:rsidRPr="00A45ECD">
        <w:rPr>
          <w:rtl/>
        </w:rPr>
        <w:t xml:space="preserve"> מספר 1002</w:t>
      </w:r>
      <w:r w:rsidR="00A45ECD">
        <w:rPr>
          <w:rFonts w:hint="cs"/>
          <w:rtl/>
        </w:rPr>
        <w:t>.</w:t>
      </w:r>
    </w:p>
  </w:footnote>
  <w:footnote w:id="2">
    <w:p w14:paraId="1D99CA34" w14:textId="77777777" w:rsidR="000A24AB" w:rsidRDefault="000A24AB" w:rsidP="000A24AB">
      <w:pPr>
        <w:pStyle w:val="a3"/>
        <w:ind w:left="357"/>
        <w:rPr>
          <w:rFonts w:hint="cs"/>
        </w:rPr>
      </w:pPr>
      <w:r>
        <w:rPr>
          <w:rStyle w:val="a5"/>
          <w:rFonts w:eastAsia="Narkisim"/>
        </w:rPr>
        <w:footnoteRef/>
      </w:r>
      <w:r>
        <w:rPr>
          <w:rtl/>
        </w:rPr>
        <w:t xml:space="preserve"> </w:t>
      </w:r>
      <w:r>
        <w:rPr>
          <w:rFonts w:hint="cs"/>
          <w:rtl/>
        </w:rPr>
        <w:tab/>
      </w:r>
      <w:r>
        <w:rPr>
          <w:rFonts w:hint="cs"/>
          <w:rtl/>
        </w:rPr>
        <w:t xml:space="preserve">הביטוי 'רגיל' קצת קשה. עיין בדברי 'קרבן העדה' שמביא שני פירושים, ושניהם קשים. הפירוש השני (שהוא העיקרי להבנתו), שחיוב קריאת הלילה הוא רק לבקי ורגיל נראה מאד קשה - וכי מה סברה היא זו לחייב אותם </w:t>
      </w:r>
      <w:proofErr w:type="spellStart"/>
      <w:r>
        <w:rPr>
          <w:rFonts w:hint="cs"/>
          <w:rtl/>
        </w:rPr>
        <w:t>דוקא</w:t>
      </w:r>
      <w:proofErr w:type="spellEnd"/>
      <w:r>
        <w:rPr>
          <w:rFonts w:hint="cs"/>
          <w:rtl/>
        </w:rPr>
        <w:t xml:space="preserve">? לא שמענו כיוצא בזה מעולם. שמא יש ליישב על פי דברי הטורי אבן במגילה </w:t>
      </w:r>
      <w:r>
        <w:rPr>
          <w:rFonts w:hint="cs"/>
          <w:sz w:val="14"/>
          <w:szCs w:val="16"/>
          <w:rtl/>
        </w:rPr>
        <w:t>(ד. ד"ה 'סבור')</w:t>
      </w:r>
      <w:r>
        <w:rPr>
          <w:rFonts w:hint="cs"/>
          <w:rtl/>
        </w:rPr>
        <w:t xml:space="preserve"> שכתב </w:t>
      </w:r>
      <w:proofErr w:type="spellStart"/>
      <w:r>
        <w:rPr>
          <w:rFonts w:hint="cs"/>
          <w:rtl/>
        </w:rPr>
        <w:t>שההוו"א</w:t>
      </w:r>
      <w:proofErr w:type="spellEnd"/>
      <w:r>
        <w:rPr>
          <w:rFonts w:hint="cs"/>
          <w:rtl/>
        </w:rPr>
        <w:t xml:space="preserve"> </w:t>
      </w:r>
      <w:proofErr w:type="spellStart"/>
      <w:r>
        <w:rPr>
          <w:rFonts w:hint="cs"/>
          <w:rtl/>
        </w:rPr>
        <w:t>לקרותה</w:t>
      </w:r>
      <w:proofErr w:type="spellEnd"/>
      <w:r>
        <w:rPr>
          <w:rFonts w:hint="cs"/>
          <w:rtl/>
        </w:rPr>
        <w:t xml:space="preserve"> בלילה ולשנות משנתה ביום היא דווקא בתלמידי חכמים שיודעים לשנות שיקראו בלילה וישנו המשנה ביום אבל עמי הארץ יקראו את המגילה ביום ולא בלילה, וז"ל: "</w:t>
      </w:r>
      <w:r>
        <w:rPr>
          <w:rtl/>
        </w:rPr>
        <w:t xml:space="preserve">וי"ל </w:t>
      </w:r>
      <w:proofErr w:type="spellStart"/>
      <w:r>
        <w:rPr>
          <w:rtl/>
        </w:rPr>
        <w:t>דס"ד</w:t>
      </w:r>
      <w:proofErr w:type="spellEnd"/>
      <w:r>
        <w:rPr>
          <w:rtl/>
        </w:rPr>
        <w:t xml:space="preserve"> הא </w:t>
      </w:r>
      <w:proofErr w:type="spellStart"/>
      <w:r>
        <w:rPr>
          <w:rtl/>
        </w:rPr>
        <w:t>בת"ח</w:t>
      </w:r>
      <w:proofErr w:type="spellEnd"/>
      <w:r>
        <w:rPr>
          <w:rtl/>
        </w:rPr>
        <w:t xml:space="preserve"> הא בע"ה </w:t>
      </w:r>
      <w:proofErr w:type="spellStart"/>
      <w:r>
        <w:rPr>
          <w:rtl/>
        </w:rPr>
        <w:t>בת"ח</w:t>
      </w:r>
      <w:proofErr w:type="spellEnd"/>
      <w:r>
        <w:rPr>
          <w:rtl/>
        </w:rPr>
        <w:t xml:space="preserve"> </w:t>
      </w:r>
      <w:proofErr w:type="spellStart"/>
      <w:r>
        <w:rPr>
          <w:rtl/>
        </w:rPr>
        <w:t>דגמיר</w:t>
      </w:r>
      <w:proofErr w:type="spellEnd"/>
      <w:r>
        <w:rPr>
          <w:rtl/>
        </w:rPr>
        <w:t xml:space="preserve"> סגי </w:t>
      </w:r>
      <w:proofErr w:type="spellStart"/>
      <w:r>
        <w:rPr>
          <w:rtl/>
        </w:rPr>
        <w:t>במיתני</w:t>
      </w:r>
      <w:proofErr w:type="spellEnd"/>
      <w:r>
        <w:rPr>
          <w:rtl/>
        </w:rPr>
        <w:t xml:space="preserve"> </w:t>
      </w:r>
      <w:proofErr w:type="spellStart"/>
      <w:r>
        <w:rPr>
          <w:rtl/>
        </w:rPr>
        <w:t>מתניתא</w:t>
      </w:r>
      <w:proofErr w:type="spellEnd"/>
      <w:r>
        <w:rPr>
          <w:rtl/>
        </w:rPr>
        <w:t xml:space="preserve"> דידה </w:t>
      </w:r>
      <w:proofErr w:type="spellStart"/>
      <w:r>
        <w:rPr>
          <w:rtl/>
        </w:rPr>
        <w:t>ביממא</w:t>
      </w:r>
      <w:proofErr w:type="spellEnd"/>
      <w:r>
        <w:rPr>
          <w:rtl/>
        </w:rPr>
        <w:t xml:space="preserve"> והא בע"ה דלא </w:t>
      </w:r>
      <w:proofErr w:type="spellStart"/>
      <w:r>
        <w:rPr>
          <w:rtl/>
        </w:rPr>
        <w:t>גמיר</w:t>
      </w:r>
      <w:proofErr w:type="spellEnd"/>
      <w:r>
        <w:rPr>
          <w:rtl/>
        </w:rPr>
        <w:t xml:space="preserve"> קורא את המגילה ביום והני </w:t>
      </w:r>
      <w:proofErr w:type="spellStart"/>
      <w:r>
        <w:rPr>
          <w:rtl/>
        </w:rPr>
        <w:t>דספ"ב</w:t>
      </w:r>
      <w:proofErr w:type="spellEnd"/>
      <w:r>
        <w:rPr>
          <w:rFonts w:hint="cs"/>
          <w:rtl/>
        </w:rPr>
        <w:t xml:space="preserve"> (שקריאת מגילה ביום)</w:t>
      </w:r>
      <w:r>
        <w:rPr>
          <w:rtl/>
        </w:rPr>
        <w:t xml:space="preserve"> בע</w:t>
      </w:r>
      <w:r>
        <w:rPr>
          <w:rFonts w:hint="cs"/>
          <w:rtl/>
        </w:rPr>
        <w:t>ם הארץ</w:t>
      </w:r>
      <w:r>
        <w:rPr>
          <w:rtl/>
        </w:rPr>
        <w:t xml:space="preserve"> </w:t>
      </w:r>
      <w:proofErr w:type="spellStart"/>
      <w:r>
        <w:rPr>
          <w:rtl/>
        </w:rPr>
        <w:t>מיירי</w:t>
      </w:r>
      <w:proofErr w:type="spellEnd"/>
      <w:r>
        <w:rPr>
          <w:rFonts w:hint="cs"/>
          <w:rtl/>
        </w:rPr>
        <w:t xml:space="preserve">", וצ"ע. ובחידושי </w:t>
      </w:r>
      <w:proofErr w:type="spellStart"/>
      <w:r>
        <w:rPr>
          <w:rFonts w:hint="cs"/>
          <w:rtl/>
        </w:rPr>
        <w:t>הרמ"ש</w:t>
      </w:r>
      <w:proofErr w:type="spellEnd"/>
      <w:r>
        <w:rPr>
          <w:rFonts w:hint="cs"/>
          <w:rtl/>
        </w:rPr>
        <w:t xml:space="preserve"> הציע להגיה את הגרסה. במקום 'רבי </w:t>
      </w:r>
      <w:proofErr w:type="spellStart"/>
      <w:r>
        <w:rPr>
          <w:rFonts w:hint="cs"/>
          <w:rtl/>
        </w:rPr>
        <w:t>חנינא</w:t>
      </w:r>
      <w:proofErr w:type="spellEnd"/>
      <w:r>
        <w:rPr>
          <w:rFonts w:hint="cs"/>
          <w:rtl/>
        </w:rPr>
        <w:t xml:space="preserve"> רגיל' - 'רבי </w:t>
      </w:r>
      <w:proofErr w:type="spellStart"/>
      <w:r>
        <w:rPr>
          <w:rFonts w:hint="cs"/>
          <w:rtl/>
        </w:rPr>
        <w:t>חנינא</w:t>
      </w:r>
      <w:proofErr w:type="spellEnd"/>
      <w:r>
        <w:rPr>
          <w:rFonts w:hint="cs"/>
          <w:rtl/>
        </w:rPr>
        <w:t xml:space="preserve"> בן עגיל', ולפי זה מדובר באמורא ארץ ישראלי המופיע גם בבבלי </w:t>
      </w:r>
      <w:proofErr w:type="spellStart"/>
      <w:r>
        <w:rPr>
          <w:rFonts w:hint="cs"/>
          <w:rtl/>
        </w:rPr>
        <w:t>בב"ק</w:t>
      </w:r>
      <w:proofErr w:type="spellEnd"/>
      <w:r>
        <w:rPr>
          <w:rFonts w:hint="cs"/>
          <w:rtl/>
        </w:rPr>
        <w:t xml:space="preserve"> </w:t>
      </w:r>
      <w:r>
        <w:rPr>
          <w:rFonts w:hint="cs"/>
          <w:sz w:val="14"/>
          <w:szCs w:val="16"/>
          <w:rtl/>
        </w:rPr>
        <w:t>(נד:)</w:t>
      </w:r>
      <w:r>
        <w:rPr>
          <w:rFonts w:hint="cs"/>
          <w:rtl/>
        </w:rPr>
        <w:t xml:space="preserve">. מעניין לציין שגם בירושלמי שם, בעניין מגילה, נזכר ר' אבא ובבבלי במסכת מגילה נזכר ר' </w:t>
      </w:r>
      <w:proofErr w:type="spellStart"/>
      <w:r>
        <w:rPr>
          <w:rFonts w:hint="cs"/>
          <w:rtl/>
        </w:rPr>
        <w:t>חייא</w:t>
      </w:r>
      <w:proofErr w:type="spellEnd"/>
      <w:r>
        <w:rPr>
          <w:rFonts w:hint="cs"/>
          <w:rtl/>
        </w:rPr>
        <w:t xml:space="preserve"> בר אבא. בבבלי במסכת </w:t>
      </w:r>
      <w:proofErr w:type="spellStart"/>
      <w:r>
        <w:rPr>
          <w:rFonts w:hint="cs"/>
          <w:rtl/>
        </w:rPr>
        <w:t>ב"ק</w:t>
      </w:r>
      <w:proofErr w:type="spellEnd"/>
      <w:r>
        <w:rPr>
          <w:rFonts w:hint="cs"/>
          <w:rtl/>
        </w:rPr>
        <w:t xml:space="preserve"> ר' </w:t>
      </w:r>
      <w:proofErr w:type="spellStart"/>
      <w:r>
        <w:rPr>
          <w:rFonts w:hint="cs"/>
          <w:rtl/>
        </w:rPr>
        <w:t>חנינא</w:t>
      </w:r>
      <w:proofErr w:type="spellEnd"/>
      <w:r>
        <w:rPr>
          <w:rFonts w:hint="cs"/>
          <w:rtl/>
        </w:rPr>
        <w:t xml:space="preserve"> בר עגול נושא ונותן עם ר' </w:t>
      </w:r>
      <w:proofErr w:type="spellStart"/>
      <w:r>
        <w:rPr>
          <w:rFonts w:hint="cs"/>
          <w:rtl/>
        </w:rPr>
        <w:t>חייא</w:t>
      </w:r>
      <w:proofErr w:type="spellEnd"/>
      <w:r>
        <w:rPr>
          <w:rFonts w:hint="cs"/>
          <w:rtl/>
        </w:rPr>
        <w:t xml:space="preserve"> בר אבא. ראה גם בירושלמי יבמות </w:t>
      </w:r>
      <w:r>
        <w:rPr>
          <w:rFonts w:hint="cs"/>
          <w:sz w:val="14"/>
          <w:szCs w:val="16"/>
          <w:rtl/>
        </w:rPr>
        <w:t>(ו, ו)</w:t>
      </w:r>
      <w:r>
        <w:rPr>
          <w:rFonts w:hint="cs"/>
          <w:rtl/>
        </w:rPr>
        <w:t xml:space="preserve"> את דברי רבי חנינה בר עגול בשם רבי חזקיה.</w:t>
      </w:r>
    </w:p>
  </w:footnote>
  <w:footnote w:id="3">
    <w:p w14:paraId="2FEEF0DA" w14:textId="77777777" w:rsidR="000A24AB" w:rsidRDefault="000A24AB" w:rsidP="000A24AB">
      <w:pPr>
        <w:pStyle w:val="a3"/>
        <w:ind w:left="357"/>
        <w:rPr>
          <w:rFonts w:hint="cs"/>
        </w:rPr>
      </w:pPr>
      <w:r>
        <w:rPr>
          <w:rStyle w:val="a5"/>
          <w:rFonts w:eastAsia="Narkisim"/>
        </w:rPr>
        <w:footnoteRef/>
      </w:r>
      <w:r>
        <w:rPr>
          <w:rtl/>
        </w:rPr>
        <w:t xml:space="preserve"> </w:t>
      </w:r>
      <w:r>
        <w:rPr>
          <w:rFonts w:hint="cs"/>
          <w:rtl/>
        </w:rPr>
        <w:tab/>
      </w:r>
      <w:r>
        <w:rPr>
          <w:rFonts w:hint="cs"/>
          <w:rtl/>
        </w:rPr>
        <w:t xml:space="preserve">וראה גם בחידושי </w:t>
      </w:r>
      <w:proofErr w:type="spellStart"/>
      <w:r>
        <w:rPr>
          <w:rFonts w:hint="cs"/>
          <w:rtl/>
        </w:rPr>
        <w:t>הרשב"א</w:t>
      </w:r>
      <w:proofErr w:type="spellEnd"/>
      <w:r>
        <w:rPr>
          <w:rFonts w:hint="cs"/>
          <w:rtl/>
        </w:rPr>
        <w:t xml:space="preserve"> שם שגרס </w:t>
      </w:r>
      <w:proofErr w:type="spellStart"/>
      <w:r>
        <w:rPr>
          <w:rFonts w:hint="cs"/>
          <w:rtl/>
        </w:rPr>
        <w:t>גירסא</w:t>
      </w:r>
      <w:proofErr w:type="spellEnd"/>
      <w:r>
        <w:rPr>
          <w:rFonts w:hint="cs"/>
          <w:rtl/>
        </w:rPr>
        <w:t xml:space="preserve"> קרובה לזו.</w:t>
      </w:r>
    </w:p>
  </w:footnote>
  <w:footnote w:id="4">
    <w:p w14:paraId="7C9AAB5D" w14:textId="77777777" w:rsidR="000A24AB" w:rsidRDefault="000A24AB" w:rsidP="000A24AB">
      <w:pPr>
        <w:pStyle w:val="a3"/>
        <w:ind w:left="357"/>
        <w:rPr>
          <w:rtl/>
        </w:rPr>
      </w:pPr>
      <w:r>
        <w:rPr>
          <w:rStyle w:val="a5"/>
          <w:rFonts w:eastAsia="Narkisim"/>
        </w:rPr>
        <w:footnoteRef/>
      </w:r>
      <w:r>
        <w:rPr>
          <w:rtl/>
        </w:rPr>
        <w:t xml:space="preserve"> </w:t>
      </w:r>
      <w:r>
        <w:rPr>
          <w:rFonts w:hint="cs"/>
          <w:rtl/>
        </w:rPr>
        <w:tab/>
      </w:r>
      <w:r>
        <w:rPr>
          <w:rFonts w:hint="cs"/>
          <w:rtl/>
        </w:rPr>
        <w:t>וראה את דבר ה'טורי אבן' שכתב ליישב מה שלא מנו אותה בין מצוות הלילה: "</w:t>
      </w:r>
      <w:r>
        <w:rPr>
          <w:rtl/>
        </w:rPr>
        <w:t xml:space="preserve">אלא ודאי משום שכל הני שכשירים כל היום או כל הלילה </w:t>
      </w:r>
      <w:proofErr w:type="spellStart"/>
      <w:r>
        <w:rPr>
          <w:rtl/>
        </w:rPr>
        <w:t>דחשיב</w:t>
      </w:r>
      <w:proofErr w:type="spellEnd"/>
      <w:r>
        <w:rPr>
          <w:rtl/>
        </w:rPr>
        <w:t xml:space="preserve"> התם </w:t>
      </w:r>
      <w:proofErr w:type="spellStart"/>
      <w:r>
        <w:rPr>
          <w:rtl/>
        </w:rPr>
        <w:t>במתניתין</w:t>
      </w:r>
      <w:proofErr w:type="spellEnd"/>
      <w:r>
        <w:rPr>
          <w:rtl/>
        </w:rPr>
        <w:t xml:space="preserve"> לא </w:t>
      </w:r>
      <w:proofErr w:type="spellStart"/>
      <w:r>
        <w:rPr>
          <w:rtl/>
        </w:rPr>
        <w:t>חשיב</w:t>
      </w:r>
      <w:proofErr w:type="spellEnd"/>
      <w:r>
        <w:rPr>
          <w:rtl/>
        </w:rPr>
        <w:t xml:space="preserve"> התם מידי דרבנן אלא </w:t>
      </w:r>
      <w:proofErr w:type="spellStart"/>
      <w:r>
        <w:rPr>
          <w:rtl/>
        </w:rPr>
        <w:t>כולהו</w:t>
      </w:r>
      <w:proofErr w:type="spellEnd"/>
      <w:r>
        <w:rPr>
          <w:rtl/>
        </w:rPr>
        <w:t xml:space="preserve"> </w:t>
      </w:r>
      <w:proofErr w:type="spellStart"/>
      <w:r>
        <w:rPr>
          <w:rtl/>
        </w:rPr>
        <w:t>איתנהו</w:t>
      </w:r>
      <w:proofErr w:type="spellEnd"/>
      <w:r>
        <w:rPr>
          <w:rtl/>
        </w:rPr>
        <w:t xml:space="preserve"> של תורה ואע"ג </w:t>
      </w:r>
      <w:proofErr w:type="spellStart"/>
      <w:r>
        <w:rPr>
          <w:rtl/>
        </w:rPr>
        <w:t>דתנן</w:t>
      </w:r>
      <w:proofErr w:type="spellEnd"/>
      <w:r>
        <w:rPr>
          <w:rtl/>
        </w:rPr>
        <w:t xml:space="preserve"> התם כל היום כשר לקריאת המגילה ולקריאת ההלל כיון </w:t>
      </w:r>
      <w:proofErr w:type="spellStart"/>
      <w:r>
        <w:rPr>
          <w:rtl/>
        </w:rPr>
        <w:t>דמגילה</w:t>
      </w:r>
      <w:proofErr w:type="spellEnd"/>
      <w:r>
        <w:rPr>
          <w:rtl/>
        </w:rPr>
        <w:t xml:space="preserve"> נאמרה ברוח הקודש כשל תורה דמי ולאו מדרבנן היא. ובהלל כיון </w:t>
      </w:r>
      <w:proofErr w:type="spellStart"/>
      <w:r>
        <w:rPr>
          <w:rtl/>
        </w:rPr>
        <w:t>דנביאים</w:t>
      </w:r>
      <w:proofErr w:type="spellEnd"/>
      <w:r>
        <w:rPr>
          <w:rtl/>
        </w:rPr>
        <w:t xml:space="preserve"> תיקנו לאמרו על כל פרק ופ' ועל כל צרה וצרה </w:t>
      </w:r>
      <w:proofErr w:type="spellStart"/>
      <w:r>
        <w:rPr>
          <w:rtl/>
        </w:rPr>
        <w:t>לכשנגאלים</w:t>
      </w:r>
      <w:proofErr w:type="spellEnd"/>
      <w:r>
        <w:rPr>
          <w:rtl/>
        </w:rPr>
        <w:t xml:space="preserve"> כשל תורה דמי</w:t>
      </w:r>
      <w:r>
        <w:rPr>
          <w:rFonts w:hint="cs"/>
          <w:rtl/>
        </w:rPr>
        <w:t>". עיקר שיטת הטורי אבן יובא להלן בהמשך.</w:t>
      </w:r>
      <w:r>
        <w:rPr>
          <w:rtl/>
        </w:rPr>
        <w:t xml:space="preserve"> </w:t>
      </w:r>
    </w:p>
    <w:p w14:paraId="54AD1CA0" w14:textId="77777777" w:rsidR="000A24AB" w:rsidRDefault="000A24AB" w:rsidP="000A24AB">
      <w:pPr>
        <w:pStyle w:val="a3"/>
        <w:ind w:left="357"/>
        <w:rPr>
          <w:rFonts w:hint="cs"/>
        </w:rPr>
      </w:pPr>
    </w:p>
  </w:footnote>
  <w:footnote w:id="5">
    <w:p w14:paraId="102FFA1F" w14:textId="77777777" w:rsidR="000A24AB" w:rsidRDefault="000A24AB" w:rsidP="000A24AB">
      <w:pPr>
        <w:pStyle w:val="a3"/>
        <w:ind w:left="357"/>
        <w:rPr>
          <w:rFonts w:hint="cs"/>
        </w:rPr>
      </w:pPr>
      <w:r>
        <w:rPr>
          <w:rStyle w:val="a5"/>
          <w:rFonts w:eastAsia="Narkisim"/>
        </w:rPr>
        <w:footnoteRef/>
      </w:r>
      <w:r>
        <w:rPr>
          <w:rtl/>
        </w:rPr>
        <w:t xml:space="preserve"> </w:t>
      </w:r>
      <w:r>
        <w:rPr>
          <w:rFonts w:hint="cs"/>
          <w:rtl/>
        </w:rPr>
        <w:tab/>
      </w:r>
      <w:r>
        <w:rPr>
          <w:rFonts w:hint="cs"/>
          <w:rtl/>
        </w:rPr>
        <w:t xml:space="preserve">אם היו שתי המצוות - של יום ושל לילה - באותה דרגת חשיבות, לא היה צורך לברך שהחיינו בשל יום, כפי שמצאנו בנרות חנוכה שיש מצווה נפרדת בכל יום ואין ברכת הזמן נאמרת אלא ביום ראשון. עיין סוגיית הגמרא בשבת </w:t>
      </w:r>
      <w:r>
        <w:rPr>
          <w:rFonts w:hint="cs"/>
          <w:sz w:val="14"/>
          <w:szCs w:val="16"/>
          <w:rtl/>
        </w:rPr>
        <w:t>(</w:t>
      </w:r>
      <w:proofErr w:type="spellStart"/>
      <w:r>
        <w:rPr>
          <w:rFonts w:hint="cs"/>
          <w:sz w:val="14"/>
          <w:szCs w:val="16"/>
          <w:rtl/>
        </w:rPr>
        <w:t>כג</w:t>
      </w:r>
      <w:proofErr w:type="spellEnd"/>
      <w:r>
        <w:rPr>
          <w:rFonts w:hint="cs"/>
          <w:sz w:val="14"/>
          <w:szCs w:val="16"/>
          <w:rtl/>
        </w:rPr>
        <w:t>.)</w:t>
      </w:r>
      <w:r>
        <w:rPr>
          <w:rFonts w:hint="cs"/>
          <w:rtl/>
        </w:rPr>
        <w:t xml:space="preserve"> ובביאור </w:t>
      </w:r>
      <w:proofErr w:type="spellStart"/>
      <w:r>
        <w:rPr>
          <w:rFonts w:hint="cs"/>
          <w:rtl/>
        </w:rPr>
        <w:t>הגר"א</w:t>
      </w:r>
      <w:proofErr w:type="spellEnd"/>
      <w:r>
        <w:rPr>
          <w:rFonts w:hint="cs"/>
          <w:rtl/>
        </w:rPr>
        <w:t xml:space="preserve"> ס"ס תרעו, וראה עוד בדברי העיטור במסכת מגילה בעניין ברכת זמן, אות ב'.</w:t>
      </w:r>
    </w:p>
  </w:footnote>
  <w:footnote w:id="6">
    <w:p w14:paraId="1B9B427E" w14:textId="77777777" w:rsidR="000A24AB" w:rsidRDefault="000A24AB" w:rsidP="000A24AB">
      <w:pPr>
        <w:pStyle w:val="a3"/>
        <w:ind w:left="357"/>
        <w:rPr>
          <w:rFonts w:hint="cs"/>
        </w:rPr>
      </w:pPr>
      <w:r>
        <w:rPr>
          <w:rStyle w:val="a5"/>
          <w:rFonts w:eastAsia="Narkisim"/>
        </w:rPr>
        <w:footnoteRef/>
      </w:r>
      <w:r>
        <w:rPr>
          <w:rtl/>
        </w:rPr>
        <w:t xml:space="preserve"> </w:t>
      </w:r>
      <w:r>
        <w:rPr>
          <w:rFonts w:hint="cs"/>
          <w:rtl/>
        </w:rPr>
        <w:tab/>
      </w:r>
      <w:r>
        <w:rPr>
          <w:rFonts w:hint="cs"/>
          <w:rtl/>
        </w:rPr>
        <w:t xml:space="preserve">עיין שם בהמשך דבריו מה שכתב בעניין ברכת שהחיינו על עיצומו של יום בפורים, שבגללם דקדקנו וכתבנו שהברכה היא על  </w:t>
      </w:r>
      <w:r>
        <w:rPr>
          <w:rFonts w:hint="cs"/>
          <w:b/>
          <w:bCs/>
          <w:rtl/>
        </w:rPr>
        <w:t>המצוות הנוהגות</w:t>
      </w:r>
      <w:r>
        <w:rPr>
          <w:rFonts w:hint="cs"/>
          <w:rtl/>
        </w:rPr>
        <w:t xml:space="preserve"> בכל יום. ראה עוד דברי המאירי במגילה </w:t>
      </w:r>
      <w:r>
        <w:rPr>
          <w:rFonts w:hint="cs"/>
          <w:sz w:val="14"/>
          <w:szCs w:val="16"/>
          <w:rtl/>
        </w:rPr>
        <w:t>(ד.)</w:t>
      </w:r>
      <w:r>
        <w:rPr>
          <w:rFonts w:hint="cs"/>
          <w:rtl/>
        </w:rPr>
        <w:t xml:space="preserve"> בנקודה זו. </w:t>
      </w:r>
    </w:p>
  </w:footnote>
  <w:footnote w:id="7">
    <w:p w14:paraId="2E529D56" w14:textId="77777777" w:rsidR="000A24AB" w:rsidRDefault="000A24AB" w:rsidP="000A24AB">
      <w:pPr>
        <w:pStyle w:val="a3"/>
        <w:ind w:left="357"/>
        <w:rPr>
          <w:rFonts w:hint="cs"/>
        </w:rPr>
      </w:pPr>
      <w:r>
        <w:rPr>
          <w:rStyle w:val="a5"/>
          <w:rFonts w:eastAsia="Narkisim"/>
        </w:rPr>
        <w:footnoteRef/>
      </w:r>
      <w:r>
        <w:rPr>
          <w:rtl/>
        </w:rPr>
        <w:t xml:space="preserve"> </w:t>
      </w:r>
      <w:r>
        <w:rPr>
          <w:rFonts w:hint="cs"/>
          <w:rtl/>
        </w:rPr>
        <w:tab/>
      </w:r>
      <w:r>
        <w:rPr>
          <w:rFonts w:hint="cs"/>
          <w:rtl/>
        </w:rPr>
        <w:t xml:space="preserve">אין להקשות מהלל </w:t>
      </w:r>
      <w:proofErr w:type="spellStart"/>
      <w:r>
        <w:rPr>
          <w:rFonts w:hint="cs"/>
          <w:rtl/>
        </w:rPr>
        <w:t>דלילי</w:t>
      </w:r>
      <w:proofErr w:type="spellEnd"/>
      <w:r>
        <w:rPr>
          <w:rFonts w:hint="cs"/>
          <w:rtl/>
        </w:rPr>
        <w:t xml:space="preserve"> פסחים ששונים אותו בלילה, בבית הכנסת ועל סדר ההגדה, מאחר ולשניהם גדר שונה מהלל רגיל, וללילה זה גדר שונה מלילה רגיל, שליל שימורים הוא, ואכמ"ל, ועוד חזון למועד, אי"ה.</w:t>
      </w:r>
    </w:p>
  </w:footnote>
  <w:footnote w:id="8">
    <w:p w14:paraId="326AC39C" w14:textId="77777777" w:rsidR="000A24AB" w:rsidRDefault="000A24AB" w:rsidP="000A24AB">
      <w:pPr>
        <w:pStyle w:val="a3"/>
        <w:ind w:left="357"/>
        <w:rPr>
          <w:rFonts w:hint="cs"/>
        </w:rPr>
      </w:pPr>
      <w:r>
        <w:rPr>
          <w:rStyle w:val="a5"/>
          <w:rFonts w:eastAsia="Narkisim"/>
        </w:rPr>
        <w:footnoteRef/>
      </w:r>
      <w:r>
        <w:rPr>
          <w:rtl/>
        </w:rPr>
        <w:t xml:space="preserve"> </w:t>
      </w:r>
      <w:r>
        <w:rPr>
          <w:rFonts w:hint="cs"/>
          <w:rtl/>
        </w:rPr>
        <w:tab/>
      </w:r>
      <w:r>
        <w:rPr>
          <w:rFonts w:hint="cs"/>
          <w:rtl/>
        </w:rPr>
        <w:t xml:space="preserve">מגמה זו של רש"י, להדגיש את </w:t>
      </w:r>
      <w:proofErr w:type="spellStart"/>
      <w:r>
        <w:rPr>
          <w:rFonts w:hint="cs"/>
          <w:rtl/>
        </w:rPr>
        <w:t>זכרון</w:t>
      </w:r>
      <w:proofErr w:type="spellEnd"/>
      <w:r>
        <w:rPr>
          <w:rFonts w:hint="cs"/>
          <w:rtl/>
        </w:rPr>
        <w:t xml:space="preserve"> הצרות לצד שמחת ההצלה, באה לידי ביטוי גם בדברי הטור בהסברו לצורך בתענית אסתר בערב הפורים - כדי לעשות את מה שאבותינו בשושן עשו שהתענו בי"ג באדר ביום שנקהלו לעמוד על נפשם, וציון ההודאה והשמחה בימי הפורים צריכים לבוא מתוך התייחסות מלאה לאירועים שהיו מן הצרות והתפילות ועד לגאולה והישועה. יש להעיר כי אף שתענית אסתר יש לה </w:t>
      </w:r>
      <w:proofErr w:type="spellStart"/>
      <w:r>
        <w:rPr>
          <w:rFonts w:hint="cs"/>
          <w:rtl/>
        </w:rPr>
        <w:t>מימד</w:t>
      </w:r>
      <w:proofErr w:type="spellEnd"/>
      <w:r>
        <w:rPr>
          <w:rFonts w:hint="cs"/>
          <w:rtl/>
        </w:rPr>
        <w:t xml:space="preserve"> אחר לפי התפיסה שהתענית אינה תענית יום הקהילה אלא תענית ימי ניסן, שבאה יחד עם הזעקה הגדולה בשעת המשבר של גזירת המן (שתי האפשרויות בטור שם) ביתר שאת, שהרי התענית ההיא </w:t>
      </w:r>
      <w:proofErr w:type="spellStart"/>
      <w:r>
        <w:rPr>
          <w:rFonts w:hint="cs"/>
          <w:rtl/>
        </w:rPr>
        <w:t>היתה</w:t>
      </w:r>
      <w:proofErr w:type="spellEnd"/>
      <w:r>
        <w:rPr>
          <w:rFonts w:hint="cs"/>
          <w:rtl/>
        </w:rPr>
        <w:t xml:space="preserve"> במרכזה של שעת הצרה.</w:t>
      </w:r>
    </w:p>
  </w:footnote>
  <w:footnote w:id="9">
    <w:p w14:paraId="44DF0992" w14:textId="77777777" w:rsidR="000A24AB" w:rsidRDefault="000A24AB" w:rsidP="000A24AB">
      <w:pPr>
        <w:pStyle w:val="a3"/>
        <w:ind w:left="357"/>
        <w:rPr>
          <w:rFonts w:hint="cs"/>
        </w:rPr>
      </w:pPr>
      <w:r>
        <w:rPr>
          <w:rStyle w:val="a5"/>
          <w:rFonts w:eastAsia="Narkisim"/>
        </w:rPr>
        <w:footnoteRef/>
      </w:r>
      <w:r>
        <w:rPr>
          <w:rtl/>
        </w:rPr>
        <w:t xml:space="preserve"> </w:t>
      </w:r>
      <w:r>
        <w:rPr>
          <w:rFonts w:hint="cs"/>
          <w:rtl/>
        </w:rPr>
        <w:tab/>
      </w:r>
      <w:r>
        <w:rPr>
          <w:rFonts w:hint="cs"/>
          <w:rtl/>
        </w:rPr>
        <w:t>עיין ערכין י:</w:t>
      </w:r>
    </w:p>
  </w:footnote>
  <w:footnote w:id="10">
    <w:p w14:paraId="3B7EEDF9" w14:textId="77777777" w:rsidR="000A24AB" w:rsidRDefault="000A24AB" w:rsidP="000A24AB">
      <w:pPr>
        <w:pStyle w:val="a3"/>
        <w:ind w:left="357"/>
        <w:rPr>
          <w:rFonts w:hint="cs"/>
        </w:rPr>
      </w:pPr>
      <w:r>
        <w:rPr>
          <w:rStyle w:val="a5"/>
          <w:rFonts w:eastAsia="Narkisim"/>
        </w:rPr>
        <w:footnoteRef/>
      </w:r>
      <w:r>
        <w:rPr>
          <w:rtl/>
        </w:rPr>
        <w:t xml:space="preserve"> </w:t>
      </w:r>
      <w:r>
        <w:rPr>
          <w:rFonts w:hint="cs"/>
          <w:rtl/>
        </w:rPr>
        <w:tab/>
      </w:r>
      <w:r>
        <w:rPr>
          <w:rFonts w:hint="cs"/>
          <w:rtl/>
        </w:rPr>
        <w:t xml:space="preserve">מזמור זה בתהילים </w:t>
      </w:r>
      <w:r>
        <w:rPr>
          <w:rFonts w:hint="cs"/>
          <w:sz w:val="14"/>
          <w:szCs w:val="16"/>
          <w:rtl/>
        </w:rPr>
        <w:t>(ל)</w:t>
      </w:r>
      <w:r>
        <w:rPr>
          <w:rFonts w:hint="cs"/>
          <w:rtl/>
        </w:rPr>
        <w:t xml:space="preserve"> מתאר את הישועה שלה זוכה המשורר - 'ארוממך כי </w:t>
      </w:r>
      <w:proofErr w:type="spellStart"/>
      <w:r>
        <w:rPr>
          <w:rFonts w:hint="cs"/>
          <w:rtl/>
        </w:rPr>
        <w:t>דיליתני</w:t>
      </w:r>
      <w:proofErr w:type="spellEnd"/>
      <w:r>
        <w:rPr>
          <w:rFonts w:hint="cs"/>
          <w:rtl/>
        </w:rPr>
        <w:t xml:space="preserve">', את האשליה - 'ואני אמרתי </w:t>
      </w:r>
      <w:proofErr w:type="spellStart"/>
      <w:r>
        <w:rPr>
          <w:rFonts w:hint="cs"/>
          <w:rtl/>
        </w:rPr>
        <w:t>בשלוי</w:t>
      </w:r>
      <w:proofErr w:type="spellEnd"/>
      <w:r>
        <w:rPr>
          <w:rFonts w:hint="cs"/>
          <w:rtl/>
        </w:rPr>
        <w:t xml:space="preserve"> בל </w:t>
      </w:r>
      <w:proofErr w:type="spellStart"/>
      <w:r>
        <w:rPr>
          <w:rFonts w:hint="cs"/>
          <w:rtl/>
        </w:rPr>
        <w:t>אמוט</w:t>
      </w:r>
      <w:proofErr w:type="spellEnd"/>
      <w:r>
        <w:rPr>
          <w:rFonts w:hint="cs"/>
          <w:rtl/>
        </w:rPr>
        <w:t xml:space="preserve"> לעולם', את המהפך של הסתרת הפנים והתפילה והזעקה עד ל'הפכת מספדי למחול לי... למען </w:t>
      </w:r>
      <w:proofErr w:type="spellStart"/>
      <w:r>
        <w:rPr>
          <w:rFonts w:hint="cs"/>
          <w:rtl/>
        </w:rPr>
        <w:t>יזמרך</w:t>
      </w:r>
      <w:proofErr w:type="spellEnd"/>
      <w:r>
        <w:rPr>
          <w:rFonts w:hint="cs"/>
          <w:rtl/>
        </w:rPr>
        <w:t xml:space="preserve"> כבוד'. האדם עובר תהפוכות כשהוא לא מאבד תקווה וממשיך לזעוק עד הישועה.</w:t>
      </w:r>
    </w:p>
  </w:footnote>
  <w:footnote w:id="11">
    <w:p w14:paraId="0F7C2B53" w14:textId="77777777" w:rsidR="000A24AB" w:rsidRDefault="000A24AB" w:rsidP="000A24AB">
      <w:pPr>
        <w:pStyle w:val="a3"/>
        <w:ind w:left="357"/>
        <w:rPr>
          <w:rFonts w:hint="cs"/>
        </w:rPr>
      </w:pPr>
      <w:r>
        <w:rPr>
          <w:rStyle w:val="a5"/>
          <w:rFonts w:eastAsia="Narkisim"/>
        </w:rPr>
        <w:footnoteRef/>
      </w:r>
      <w:r>
        <w:rPr>
          <w:rtl/>
        </w:rPr>
        <w:t xml:space="preserve"> </w:t>
      </w:r>
      <w:r>
        <w:rPr>
          <w:rFonts w:hint="cs"/>
          <w:rtl/>
        </w:rPr>
        <w:tab/>
      </w:r>
      <w:r>
        <w:rPr>
          <w:rFonts w:hint="cs"/>
          <w:rtl/>
        </w:rPr>
        <w:t xml:space="preserve">השווה 'ולילה ולא </w:t>
      </w:r>
      <w:r>
        <w:rPr>
          <w:rFonts w:hint="cs"/>
          <w:b/>
          <w:bCs/>
          <w:rtl/>
        </w:rPr>
        <w:t>דומיה</w:t>
      </w:r>
      <w:r>
        <w:rPr>
          <w:rFonts w:hint="cs"/>
          <w:rtl/>
        </w:rPr>
        <w:t xml:space="preserve"> לי', ומכאן למד לקריאת לילה.</w:t>
      </w:r>
    </w:p>
  </w:footnote>
  <w:footnote w:id="12">
    <w:p w14:paraId="2996B5AB" w14:textId="77777777" w:rsidR="000A24AB" w:rsidRDefault="000A24AB" w:rsidP="000A24AB">
      <w:pPr>
        <w:pStyle w:val="a3"/>
        <w:ind w:left="357"/>
        <w:rPr>
          <w:rFonts w:hint="cs"/>
        </w:rPr>
      </w:pPr>
      <w:r>
        <w:rPr>
          <w:rStyle w:val="a5"/>
          <w:rFonts w:eastAsia="Narkisim"/>
        </w:rPr>
        <w:footnoteRef/>
      </w:r>
      <w:r>
        <w:rPr>
          <w:rtl/>
        </w:rPr>
        <w:t xml:space="preserve"> </w:t>
      </w:r>
      <w:r>
        <w:rPr>
          <w:rFonts w:hint="cs"/>
          <w:rtl/>
        </w:rPr>
        <w:tab/>
      </w:r>
      <w:r>
        <w:rPr>
          <w:rFonts w:hint="cs"/>
          <w:rtl/>
        </w:rPr>
        <w:t xml:space="preserve">לולי ה' שהיה לנו בקום עלינו </w:t>
      </w:r>
      <w:r>
        <w:rPr>
          <w:rFonts w:hint="cs"/>
          <w:b/>
          <w:bCs/>
          <w:rtl/>
        </w:rPr>
        <w:t xml:space="preserve"> אדם- הוא המן. </w:t>
      </w:r>
    </w:p>
  </w:footnote>
  <w:footnote w:id="13">
    <w:p w14:paraId="15C42289" w14:textId="77777777" w:rsidR="000A24AB" w:rsidRDefault="000A24AB" w:rsidP="000A24AB">
      <w:pPr>
        <w:pStyle w:val="a3"/>
        <w:ind w:left="357"/>
        <w:rPr>
          <w:rFonts w:hint="cs"/>
        </w:rPr>
      </w:pPr>
      <w:r>
        <w:rPr>
          <w:rStyle w:val="a5"/>
          <w:rFonts w:eastAsia="Narkisim"/>
        </w:rPr>
        <w:footnoteRef/>
      </w:r>
      <w:r>
        <w:rPr>
          <w:rtl/>
        </w:rPr>
        <w:t xml:space="preserve"> </w:t>
      </w:r>
      <w:r>
        <w:rPr>
          <w:rFonts w:hint="cs"/>
          <w:rtl/>
        </w:rPr>
        <w:tab/>
      </w:r>
      <w:r>
        <w:rPr>
          <w:rFonts w:hint="cs"/>
          <w:rtl/>
        </w:rPr>
        <w:t>קריאתה זהו הלילה- עיין ערכין י:</w:t>
      </w:r>
    </w:p>
  </w:footnote>
  <w:footnote w:id="14">
    <w:p w14:paraId="206DAB34" w14:textId="77777777" w:rsidR="000A24AB" w:rsidRDefault="000A24AB" w:rsidP="000A24AB">
      <w:pPr>
        <w:pStyle w:val="a3"/>
        <w:ind w:left="357"/>
        <w:rPr>
          <w:rFonts w:hint="cs"/>
        </w:rPr>
      </w:pPr>
      <w:r>
        <w:rPr>
          <w:rStyle w:val="a5"/>
          <w:rFonts w:eastAsia="Narkisim"/>
        </w:rPr>
        <w:footnoteRef/>
      </w:r>
      <w:r>
        <w:rPr>
          <w:rtl/>
        </w:rPr>
        <w:t xml:space="preserve"> </w:t>
      </w:r>
      <w:r>
        <w:rPr>
          <w:rFonts w:hint="cs"/>
          <w:rtl/>
        </w:rPr>
        <w:tab/>
      </w:r>
      <w:r>
        <w:rPr>
          <w:rFonts w:hint="cs"/>
          <w:rtl/>
        </w:rPr>
        <w:t xml:space="preserve">נקודה זו שמעתי מהרב שלמה </w:t>
      </w:r>
      <w:proofErr w:type="spellStart"/>
      <w:r>
        <w:rPr>
          <w:rFonts w:hint="cs"/>
          <w:rtl/>
        </w:rPr>
        <w:t>ברין</w:t>
      </w:r>
      <w:proofErr w:type="spellEnd"/>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785A96">
      <w:rPr>
        <w:noProof/>
        <w:rtl/>
      </w:rPr>
      <w:t>4</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60A0572" w:rsidR="007769B1" w:rsidRPr="006216C9" w:rsidRDefault="00E0044E" w:rsidP="00655453">
          <w:pPr>
            <w:spacing w:after="0"/>
            <w:rPr>
              <w:sz w:val="22"/>
              <w:szCs w:val="22"/>
              <w:rtl/>
            </w:rPr>
          </w:pPr>
          <w:r>
            <w:rPr>
              <w:rFonts w:hint="cs"/>
              <w:sz w:val="22"/>
              <w:szCs w:val="22"/>
              <w:rtl/>
            </w:rPr>
            <w:t>שיעורים לכבוד חג הפורים</w:t>
          </w:r>
        </w:p>
      </w:tc>
      <w:tc>
        <w:tcPr>
          <w:tcW w:w="3348" w:type="dxa"/>
          <w:tcBorders>
            <w:bottom w:val="double" w:sz="4" w:space="0" w:color="auto"/>
          </w:tcBorders>
          <w:vAlign w:val="center"/>
        </w:tcPr>
        <w:p w14:paraId="7D40D3BB" w14:textId="64583192" w:rsidR="007769B1" w:rsidRPr="006216C9" w:rsidRDefault="00E0044E" w:rsidP="006216C9">
          <w:pPr>
            <w:bidi w:val="0"/>
            <w:spacing w:after="0"/>
            <w:rPr>
              <w:sz w:val="22"/>
              <w:szCs w:val="22"/>
            </w:rPr>
          </w:pPr>
          <w:r>
            <w:rPr>
              <w:sz w:val="22"/>
              <w:szCs w:val="22"/>
            </w:rPr>
            <w:t>www.</w:t>
          </w:r>
          <w:r w:rsidR="007769B1" w:rsidRPr="006216C9">
            <w:rPr>
              <w:sz w:val="22"/>
              <w:szCs w:val="22"/>
            </w:rPr>
            <w:t>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24AB"/>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1E01"/>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2B08"/>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D58FC"/>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85A96"/>
    <w:rsid w:val="0079116D"/>
    <w:rsid w:val="007915D4"/>
    <w:rsid w:val="00794A2B"/>
    <w:rsid w:val="007A0D4D"/>
    <w:rsid w:val="007A3B6C"/>
    <w:rsid w:val="007A3EDF"/>
    <w:rsid w:val="007A5439"/>
    <w:rsid w:val="007B118B"/>
    <w:rsid w:val="007B2890"/>
    <w:rsid w:val="007B5D21"/>
    <w:rsid w:val="007C0DC9"/>
    <w:rsid w:val="007C2346"/>
    <w:rsid w:val="007C7C70"/>
    <w:rsid w:val="007D5680"/>
    <w:rsid w:val="007D71ED"/>
    <w:rsid w:val="007E7BBB"/>
    <w:rsid w:val="007F0B79"/>
    <w:rsid w:val="007F2116"/>
    <w:rsid w:val="007F5B3A"/>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1E43"/>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5ECB"/>
    <w:rsid w:val="00A45ECD"/>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01C"/>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159EB"/>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44E"/>
    <w:rsid w:val="00E00BC5"/>
    <w:rsid w:val="00E06D13"/>
    <w:rsid w:val="00E10E63"/>
    <w:rsid w:val="00E413D7"/>
    <w:rsid w:val="00E439D4"/>
    <w:rsid w:val="00E4747F"/>
    <w:rsid w:val="00E63C2D"/>
    <w:rsid w:val="00E722C5"/>
    <w:rsid w:val="00E72351"/>
    <w:rsid w:val="00E77019"/>
    <w:rsid w:val="00E821CF"/>
    <w:rsid w:val="00E84C14"/>
    <w:rsid w:val="00E86FBD"/>
    <w:rsid w:val="00E86FF0"/>
    <w:rsid w:val="00E90750"/>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תו תו"/>
    <w:link w:val="a3"/>
    <w:rsid w:val="00484DA1"/>
    <w:rPr>
      <w:rFonts w:ascii="Narkisim" w:eastAsia="Narkisim" w:hAnsi="Narkisim" w:cs="Narkisim"/>
      <w:position w:val="6"/>
      <w:sz w:val="18"/>
      <w:szCs w:val="18"/>
    </w:rPr>
  </w:style>
  <w:style w:type="character" w:styleId="a5">
    <w:name w:val="footnote reference"/>
    <w:aliases w:val="Footnote Reference"/>
    <w:qFormat/>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 w:type="paragraph" w:customStyle="1" w:styleId="31">
    <w:name w:val="כותרת משנה 3"/>
    <w:basedOn w:val="a"/>
    <w:next w:val="a"/>
    <w:uiPriority w:val="7"/>
    <w:qFormat/>
    <w:rsid w:val="00E0044E"/>
    <w:pPr>
      <w:keepNext/>
      <w:tabs>
        <w:tab w:val="clear" w:pos="4620"/>
      </w:tabs>
      <w:spacing w:before="312" w:line="312" w:lineRule="exact"/>
    </w:pPr>
    <w:rPr>
      <w:rFonts w:ascii="Times New Roman" w:eastAsiaTheme="minorEastAsia" w:hAnsi="Times New Roman" w:cs="MF FrankRuhl"/>
      <w:bCs/>
      <w:sz w:val="21"/>
      <w:szCs w:val="23"/>
    </w:rPr>
  </w:style>
  <w:style w:type="paragraph" w:customStyle="1" w:styleId="13">
    <w:name w:val="רגיל1"/>
    <w:basedOn w:val="a"/>
    <w:qFormat/>
    <w:rsid w:val="00E0044E"/>
    <w:pPr>
      <w:tabs>
        <w:tab w:val="clear" w:pos="4620"/>
        <w:tab w:val="left" w:pos="357"/>
        <w:tab w:val="left" w:pos="720"/>
        <w:tab w:val="left" w:pos="1077"/>
        <w:tab w:val="left" w:pos="1435"/>
        <w:tab w:val="left" w:pos="1797"/>
        <w:tab w:val="left" w:pos="2155"/>
      </w:tabs>
      <w:spacing w:after="0" w:line="312" w:lineRule="exact"/>
      <w:ind w:firstLine="357"/>
    </w:pPr>
    <w:rPr>
      <w:rFonts w:ascii="Times New Roman" w:hAnsi="Times New Roman" w:cs="FrankRuehl"/>
      <w:sz w:val="25"/>
      <w:szCs w:val="25"/>
    </w:rPr>
  </w:style>
  <w:style w:type="paragraph" w:customStyle="1" w:styleId="-">
    <w:name w:val="מאמר - טקסט"/>
    <w:basedOn w:val="a"/>
    <w:rsid w:val="000A24AB"/>
    <w:pPr>
      <w:tabs>
        <w:tab w:val="clear" w:pos="4620"/>
      </w:tabs>
      <w:spacing w:line="280" w:lineRule="exact"/>
    </w:pPr>
    <w:rPr>
      <w:rFonts w:ascii="Times New Roman" w:hAnsi="Times New Roman" w:cs="FrankRuehl"/>
      <w:spacing w:val="5"/>
      <w:sz w:val="22"/>
      <w:szCs w:val="22"/>
      <w:lang w:eastAsia="he-IL"/>
    </w:rPr>
  </w:style>
  <w:style w:type="paragraph" w:customStyle="1" w:styleId="-0">
    <w:name w:val="מאמר - ציטוט"/>
    <w:basedOn w:val="-"/>
    <w:next w:val="-"/>
    <w:rsid w:val="000A24AB"/>
    <w:pPr>
      <w:tabs>
        <w:tab w:val="right" w:pos="4462"/>
      </w:tabs>
      <w:ind w:left="284" w:right="284"/>
    </w:pPr>
  </w:style>
  <w:style w:type="paragraph" w:styleId="aff">
    <w:name w:val="Subtitle"/>
    <w:basedOn w:val="a"/>
    <w:next w:val="-"/>
    <w:link w:val="aff0"/>
    <w:rsid w:val="000A24AB"/>
    <w:pPr>
      <w:keepNext/>
      <w:keepLines/>
      <w:tabs>
        <w:tab w:val="clear" w:pos="4620"/>
      </w:tabs>
      <w:spacing w:before="60" w:after="0" w:line="240" w:lineRule="exact"/>
      <w:ind w:left="340" w:hanging="340"/>
    </w:pPr>
    <w:rPr>
      <w:rFonts w:ascii="Times New Roman" w:hAnsi="Times New Roman" w:cs="Choco Black"/>
      <w:bCs/>
      <w:iCs/>
      <w:spacing w:val="5"/>
      <w:sz w:val="20"/>
      <w:szCs w:val="22"/>
      <w:lang w:eastAsia="he-IL"/>
    </w:rPr>
  </w:style>
  <w:style w:type="character" w:customStyle="1" w:styleId="aff0">
    <w:name w:val="כותרת משנה תו"/>
    <w:basedOn w:val="a0"/>
    <w:link w:val="aff"/>
    <w:rsid w:val="000A24AB"/>
    <w:rPr>
      <w:rFonts w:cs="Choco Black"/>
      <w:bCs/>
      <w:iCs/>
      <w:spacing w:val="5"/>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45FE0-27BD-4831-8F8D-ECB66B19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2080</Words>
  <Characters>10403</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12459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aam</cp:lastModifiedBy>
  <cp:revision>2</cp:revision>
  <cp:lastPrinted>2001-10-24T10:13:00Z</cp:lastPrinted>
  <dcterms:created xsi:type="dcterms:W3CDTF">2019-03-18T20:13:00Z</dcterms:created>
  <dcterms:modified xsi:type="dcterms:W3CDTF">2019-03-18T20:13:00Z</dcterms:modified>
</cp:coreProperties>
</file>