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77" w:rsidRDefault="00595E77" w:rsidP="00595E77">
      <w:pPr>
        <w:pStyle w:val="CC"/>
        <w:keepNext/>
        <w:keepLines w:val="0"/>
        <w:bidi w:val="0"/>
        <w:spacing w:after="0"/>
        <w:ind w:right="0" w:firstLine="0"/>
        <w:jc w:val="center"/>
        <w:rPr>
          <w:sz w:val="22"/>
          <w:lang w:val="en-GB"/>
        </w:rPr>
      </w:pPr>
      <w:r>
        <w:rPr>
          <w:sz w:val="22"/>
          <w:lang w:val="en-GB"/>
        </w:rPr>
        <w:t>YESHIVAT HAR ETZION VIRTUAL BEIT MIDRASH (VBM)</w:t>
      </w:r>
    </w:p>
    <w:p w:rsidR="00595E77" w:rsidRDefault="00595E77" w:rsidP="00595E77">
      <w:pPr>
        <w:pStyle w:val="CC"/>
        <w:keepNext/>
        <w:keepLines w:val="0"/>
        <w:bidi w:val="0"/>
        <w:spacing w:after="0"/>
        <w:ind w:right="0" w:firstLine="0"/>
        <w:jc w:val="center"/>
        <w:rPr>
          <w:sz w:val="22"/>
          <w:lang w:val="en-GB"/>
        </w:rPr>
      </w:pPr>
      <w:r>
        <w:rPr>
          <w:sz w:val="22"/>
          <w:lang w:val="en-GB"/>
        </w:rPr>
        <w:t>**************************************************************</w:t>
      </w:r>
    </w:p>
    <w:p w:rsidR="00595E77" w:rsidRDefault="00595E77" w:rsidP="00595E77">
      <w:pPr>
        <w:pStyle w:val="CC"/>
        <w:keepNext/>
        <w:keepLines w:val="0"/>
        <w:bidi w:val="0"/>
        <w:spacing w:after="0"/>
        <w:ind w:right="0" w:firstLine="0"/>
        <w:jc w:val="center"/>
        <w:rPr>
          <w:sz w:val="22"/>
          <w:lang w:val="en-GB"/>
        </w:rPr>
      </w:pPr>
      <w:r>
        <w:rPr>
          <w:sz w:val="22"/>
          <w:lang w:val="en-GB"/>
        </w:rPr>
        <w:t>UPDATES AND SPECIAL MAILINGS</w:t>
      </w:r>
    </w:p>
    <w:p w:rsidR="00595E77" w:rsidRDefault="00595E77" w:rsidP="00595E77">
      <w:pPr>
        <w:pStyle w:val="CC"/>
        <w:keepNext/>
        <w:keepLines w:val="0"/>
        <w:bidi w:val="0"/>
        <w:spacing w:after="0"/>
        <w:ind w:right="0" w:firstLine="0"/>
        <w:jc w:val="both"/>
        <w:rPr>
          <w:sz w:val="22"/>
          <w:lang w:val="en-GB"/>
        </w:rPr>
      </w:pPr>
    </w:p>
    <w:p w:rsidR="00595E77" w:rsidRDefault="00595E77" w:rsidP="00595E77">
      <w:pPr>
        <w:spacing w:line="360" w:lineRule="auto"/>
        <w:jc w:val="center"/>
        <w:rPr>
          <w:sz w:val="22"/>
          <w:rtl/>
        </w:rPr>
      </w:pPr>
    </w:p>
    <w:p w:rsidR="00595E77" w:rsidRDefault="00595E77" w:rsidP="00595E77">
      <w:pPr>
        <w:spacing w:line="360" w:lineRule="auto"/>
        <w:jc w:val="both"/>
        <w:rPr>
          <w:sz w:val="22"/>
        </w:rPr>
      </w:pPr>
    </w:p>
    <w:p w:rsidR="00595E77" w:rsidRDefault="00595E77" w:rsidP="00AA2F83">
      <w:pPr>
        <w:spacing w:line="360" w:lineRule="auto"/>
        <w:jc w:val="center"/>
        <w:rPr>
          <w:sz w:val="22"/>
        </w:rPr>
      </w:pPr>
      <w:r>
        <w:rPr>
          <w:sz w:val="22"/>
        </w:rPr>
        <w:t>The Place of Sukkot in the Cycle of Festivals</w:t>
      </w:r>
    </w:p>
    <w:p w:rsidR="00595E77" w:rsidRDefault="00595E77" w:rsidP="00AA2F83">
      <w:pPr>
        <w:spacing w:line="360" w:lineRule="auto"/>
        <w:jc w:val="center"/>
        <w:rPr>
          <w:sz w:val="22"/>
        </w:rPr>
      </w:pPr>
      <w:r>
        <w:rPr>
          <w:sz w:val="22"/>
        </w:rPr>
        <w:t>*********************************************</w:t>
      </w:r>
    </w:p>
    <w:p w:rsidR="00595E77" w:rsidRDefault="00595E77" w:rsidP="00AA2F83">
      <w:pPr>
        <w:spacing w:line="360" w:lineRule="auto"/>
        <w:jc w:val="center"/>
        <w:rPr>
          <w:sz w:val="22"/>
        </w:rPr>
      </w:pPr>
      <w:proofErr w:type="gramStart"/>
      <w:r>
        <w:rPr>
          <w:sz w:val="22"/>
        </w:rPr>
        <w:t>by</w:t>
      </w:r>
      <w:proofErr w:type="gramEnd"/>
      <w:r>
        <w:rPr>
          <w:sz w:val="22"/>
        </w:rPr>
        <w:t xml:space="preserve"> Rav Yehuda </w:t>
      </w:r>
      <w:proofErr w:type="spellStart"/>
      <w:r>
        <w:rPr>
          <w:sz w:val="22"/>
        </w:rPr>
        <w:t>Shaviv</w:t>
      </w:r>
      <w:proofErr w:type="spellEnd"/>
    </w:p>
    <w:p w:rsidR="00595E77" w:rsidRDefault="00595E77" w:rsidP="00AA2F83">
      <w:pPr>
        <w:spacing w:line="360" w:lineRule="auto"/>
        <w:jc w:val="center"/>
        <w:rPr>
          <w:sz w:val="22"/>
        </w:rPr>
      </w:pPr>
      <w:r>
        <w:rPr>
          <w:sz w:val="22"/>
        </w:rPr>
        <w:t>(</w:t>
      </w:r>
      <w:proofErr w:type="gramStart"/>
      <w:r>
        <w:rPr>
          <w:sz w:val="22"/>
        </w:rPr>
        <w:t>translated</w:t>
      </w:r>
      <w:proofErr w:type="gramEnd"/>
      <w:r>
        <w:rPr>
          <w:sz w:val="22"/>
        </w:rPr>
        <w:t xml:space="preserve"> by Karen Fish)</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I.</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 xml:space="preserve">Towards the end of the "cycle of the festivals", as presented in </w:t>
      </w:r>
      <w:proofErr w:type="spellStart"/>
      <w:r>
        <w:rPr>
          <w:sz w:val="22"/>
        </w:rPr>
        <w:t>parashat</w:t>
      </w:r>
      <w:proofErr w:type="spellEnd"/>
      <w:r>
        <w:rPr>
          <w:sz w:val="22"/>
        </w:rPr>
        <w:t xml:space="preserve"> </w:t>
      </w:r>
      <w:proofErr w:type="spellStart"/>
      <w:r>
        <w:rPr>
          <w:sz w:val="22"/>
        </w:rPr>
        <w:t>Emor</w:t>
      </w:r>
      <w:proofErr w:type="spellEnd"/>
      <w:r>
        <w:rPr>
          <w:sz w:val="22"/>
        </w:rPr>
        <w:t xml:space="preserve">, we </w:t>
      </w:r>
      <w:proofErr w:type="gramStart"/>
      <w:r>
        <w:rPr>
          <w:sz w:val="22"/>
        </w:rPr>
        <w:t>are faced</w:t>
      </w:r>
      <w:proofErr w:type="gramEnd"/>
      <w:r>
        <w:rPr>
          <w:sz w:val="22"/>
        </w:rPr>
        <w:t xml:space="preserve"> with a difficulty.  The portion itself follows chronological order:  First it deals with Shabbat, and then the order of festivals, starting with Pesach (since Nisan serves as the beginning of the year for the </w:t>
      </w:r>
      <w:proofErr w:type="spellStart"/>
      <w:r>
        <w:rPr>
          <w:sz w:val="22"/>
        </w:rPr>
        <w:t>Regalim</w:t>
      </w:r>
      <w:proofErr w:type="spellEnd"/>
      <w:r>
        <w:rPr>
          <w:sz w:val="22"/>
        </w:rPr>
        <w:t xml:space="preserve"> [Rosh </w:t>
      </w:r>
      <w:proofErr w:type="spellStart"/>
      <w:r>
        <w:rPr>
          <w:sz w:val="22"/>
        </w:rPr>
        <w:t>Hashana</w:t>
      </w:r>
      <w:proofErr w:type="spellEnd"/>
      <w:r>
        <w:rPr>
          <w:sz w:val="22"/>
        </w:rPr>
        <w:t xml:space="preserve"> 1:1]), and ending with Sukkot.  Then comes the conclusion of the portion:  "These are the feasts of the Lord, which you shall proclaim to be holy gatherings... beside the Sabbaths of the Lord..." (</w:t>
      </w:r>
      <w:proofErr w:type="spellStart"/>
      <w:r>
        <w:rPr>
          <w:sz w:val="22"/>
        </w:rPr>
        <w:t>Vayikra</w:t>
      </w:r>
      <w:proofErr w:type="spellEnd"/>
      <w:r>
        <w:rPr>
          <w:sz w:val="22"/>
        </w:rPr>
        <w:t xml:space="preserve"> 23:37-38).</w:t>
      </w:r>
    </w:p>
    <w:p w:rsidR="00595E77" w:rsidRDefault="00595E77" w:rsidP="00595E77">
      <w:pPr>
        <w:spacing w:line="360" w:lineRule="auto"/>
        <w:jc w:val="both"/>
        <w:rPr>
          <w:sz w:val="22"/>
        </w:rPr>
      </w:pPr>
      <w:r>
        <w:rPr>
          <w:sz w:val="22"/>
        </w:rPr>
        <w:tab/>
      </w:r>
      <w:proofErr w:type="gramStart"/>
      <w:r>
        <w:rPr>
          <w:sz w:val="22"/>
        </w:rPr>
        <w:t>And then</w:t>
      </w:r>
      <w:proofErr w:type="gramEnd"/>
      <w:r>
        <w:rPr>
          <w:sz w:val="22"/>
        </w:rPr>
        <w:t>, surprisingly enough, the Torah speaks again about Sukkot:  "Also on the fifteenth day of the seventh month, when you have gathered in the fruit of the land, you shall keep a feast to the Lord seven days... And you shall take for yourselves on the first day a "</w:t>
      </w:r>
      <w:proofErr w:type="spellStart"/>
      <w:r>
        <w:rPr>
          <w:sz w:val="22"/>
        </w:rPr>
        <w:t>pri</w:t>
      </w:r>
      <w:proofErr w:type="spellEnd"/>
      <w:r>
        <w:rPr>
          <w:sz w:val="22"/>
        </w:rPr>
        <w:t xml:space="preserve"> </w:t>
      </w:r>
      <w:proofErr w:type="spellStart"/>
      <w:r>
        <w:rPr>
          <w:sz w:val="22"/>
        </w:rPr>
        <w:t>etz</w:t>
      </w:r>
      <w:proofErr w:type="spellEnd"/>
      <w:r>
        <w:rPr>
          <w:sz w:val="22"/>
        </w:rPr>
        <w:t xml:space="preserve"> </w:t>
      </w:r>
      <w:proofErr w:type="spellStart"/>
      <w:r>
        <w:rPr>
          <w:sz w:val="22"/>
        </w:rPr>
        <w:t>hadar</w:t>
      </w:r>
      <w:proofErr w:type="spellEnd"/>
      <w:r>
        <w:rPr>
          <w:sz w:val="22"/>
        </w:rPr>
        <w:t xml:space="preserve">"... you shall dwell in booths seven days... that your generations may know that I made the children of Israel dwell in booths..." (ibid 39-43).  </w:t>
      </w:r>
      <w:proofErr w:type="gramStart"/>
      <w:r>
        <w:rPr>
          <w:sz w:val="22"/>
        </w:rPr>
        <w:t>And then</w:t>
      </w:r>
      <w:proofErr w:type="gramEnd"/>
      <w:r>
        <w:rPr>
          <w:sz w:val="22"/>
        </w:rPr>
        <w:t xml:space="preserve"> the closing again:  "And Moshe declared to the children of Israel the appointed seasons of the Lord" (ibid 44).</w:t>
      </w:r>
    </w:p>
    <w:p w:rsidR="00595E77" w:rsidRDefault="00595E77" w:rsidP="00595E77">
      <w:pPr>
        <w:spacing w:line="360" w:lineRule="auto"/>
        <w:jc w:val="both"/>
        <w:rPr>
          <w:sz w:val="22"/>
        </w:rPr>
      </w:pPr>
      <w:r>
        <w:rPr>
          <w:sz w:val="22"/>
        </w:rPr>
        <w:tab/>
        <w:t xml:space="preserve">The way in which the Torah divides the discussion about Sukkot is somewhat surprising: part of it is included in the portion dealing with the festivals, and the rest is included afterwards as a sort of addendum.  We have dealt with this question before and have suggested some possible solutions (see </w:t>
      </w:r>
      <w:proofErr w:type="spellStart"/>
      <w:r>
        <w:rPr>
          <w:sz w:val="22"/>
        </w:rPr>
        <w:t>Shema'tin</w:t>
      </w:r>
      <w:proofErr w:type="spellEnd"/>
      <w:r>
        <w:rPr>
          <w:sz w:val="22"/>
        </w:rPr>
        <w:t>, vol. 67-68).  Here we shall attempt to examine the issue from a new angle.</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II.</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It appears that Sukkot is a part of two separate cycles:</w:t>
      </w:r>
    </w:p>
    <w:p w:rsidR="00595E77" w:rsidRDefault="00595E77" w:rsidP="00595E77">
      <w:pPr>
        <w:spacing w:line="360" w:lineRule="auto"/>
        <w:jc w:val="both"/>
        <w:rPr>
          <w:sz w:val="22"/>
        </w:rPr>
      </w:pPr>
      <w:proofErr w:type="gramStart"/>
      <w:r>
        <w:rPr>
          <w:sz w:val="22"/>
        </w:rPr>
        <w:t>a.  the</w:t>
      </w:r>
      <w:proofErr w:type="gramEnd"/>
      <w:r>
        <w:rPr>
          <w:sz w:val="22"/>
        </w:rPr>
        <w:t xml:space="preserve"> cycle of the </w:t>
      </w:r>
      <w:proofErr w:type="spellStart"/>
      <w:r>
        <w:rPr>
          <w:sz w:val="22"/>
        </w:rPr>
        <w:t>Regalim</w:t>
      </w:r>
      <w:proofErr w:type="spellEnd"/>
      <w:r>
        <w:rPr>
          <w:sz w:val="22"/>
        </w:rPr>
        <w:t xml:space="preserve"> (pilgrimage festivals)</w:t>
      </w:r>
    </w:p>
    <w:p w:rsidR="00595E77" w:rsidRDefault="00595E77" w:rsidP="00595E77">
      <w:pPr>
        <w:spacing w:line="360" w:lineRule="auto"/>
        <w:jc w:val="both"/>
        <w:rPr>
          <w:sz w:val="22"/>
        </w:rPr>
      </w:pPr>
      <w:proofErr w:type="gramStart"/>
      <w:r>
        <w:rPr>
          <w:sz w:val="22"/>
        </w:rPr>
        <w:t>b.  the</w:t>
      </w:r>
      <w:proofErr w:type="gramEnd"/>
      <w:r>
        <w:rPr>
          <w:sz w:val="22"/>
        </w:rPr>
        <w:t xml:space="preserve"> festivals of the month of </w:t>
      </w:r>
      <w:proofErr w:type="spellStart"/>
      <w:r>
        <w:rPr>
          <w:sz w:val="22"/>
        </w:rPr>
        <w:t>Tishrei</w:t>
      </w:r>
      <w:proofErr w:type="spellEnd"/>
      <w:r>
        <w:rPr>
          <w:sz w:val="22"/>
        </w:rPr>
        <w:t>.</w:t>
      </w:r>
    </w:p>
    <w:p w:rsidR="00595E77" w:rsidRDefault="00595E77" w:rsidP="00595E77">
      <w:pPr>
        <w:spacing w:line="360" w:lineRule="auto"/>
        <w:jc w:val="both"/>
        <w:rPr>
          <w:sz w:val="22"/>
        </w:rPr>
      </w:pPr>
      <w:r>
        <w:rPr>
          <w:sz w:val="22"/>
        </w:rPr>
        <w:lastRenderedPageBreak/>
        <w:tab/>
        <w:t xml:space="preserve">On one hand, Sukkot is the third of the </w:t>
      </w:r>
      <w:proofErr w:type="spellStart"/>
      <w:r>
        <w:rPr>
          <w:sz w:val="22"/>
        </w:rPr>
        <w:t>Regalim</w:t>
      </w:r>
      <w:proofErr w:type="spellEnd"/>
      <w:r>
        <w:rPr>
          <w:sz w:val="22"/>
        </w:rPr>
        <w:t xml:space="preserve"> (following Pesach and Shavuot)</w:t>
      </w:r>
      <w:proofErr w:type="gramStart"/>
      <w:r>
        <w:rPr>
          <w:sz w:val="22"/>
        </w:rPr>
        <w:t>.(</w:t>
      </w:r>
      <w:proofErr w:type="gramEnd"/>
      <w:r>
        <w:rPr>
          <w:sz w:val="22"/>
        </w:rPr>
        <w:t xml:space="preserve">1)  On the other hand, Sukkot is the culmination of the festivals of the month of </w:t>
      </w:r>
      <w:proofErr w:type="spellStart"/>
      <w:r>
        <w:rPr>
          <w:sz w:val="22"/>
        </w:rPr>
        <w:t>Tishrei</w:t>
      </w:r>
      <w:proofErr w:type="spellEnd"/>
      <w:r>
        <w:rPr>
          <w:sz w:val="22"/>
        </w:rPr>
        <w:t xml:space="preserve">:  Rosh </w:t>
      </w:r>
      <w:proofErr w:type="spellStart"/>
      <w:r>
        <w:rPr>
          <w:sz w:val="22"/>
        </w:rPr>
        <w:t>Hashana</w:t>
      </w:r>
      <w:proofErr w:type="spellEnd"/>
      <w:r>
        <w:rPr>
          <w:sz w:val="22"/>
        </w:rPr>
        <w:t xml:space="preserve">, Yom Kippur and Sukkot (and </w:t>
      </w:r>
      <w:proofErr w:type="spellStart"/>
      <w:r>
        <w:rPr>
          <w:sz w:val="22"/>
        </w:rPr>
        <w:t>Shmini</w:t>
      </w:r>
      <w:proofErr w:type="spellEnd"/>
      <w:r>
        <w:rPr>
          <w:sz w:val="22"/>
        </w:rPr>
        <w:t xml:space="preserve"> </w:t>
      </w:r>
      <w:proofErr w:type="spellStart"/>
      <w:r>
        <w:rPr>
          <w:sz w:val="22"/>
        </w:rPr>
        <w:t>Atzeret</w:t>
      </w:r>
      <w:proofErr w:type="spellEnd"/>
      <w:r>
        <w:rPr>
          <w:sz w:val="22"/>
        </w:rPr>
        <w:t>).</w:t>
      </w:r>
    </w:p>
    <w:p w:rsidR="00595E77" w:rsidRDefault="00595E77" w:rsidP="00595E77">
      <w:pPr>
        <w:spacing w:line="360" w:lineRule="auto"/>
        <w:jc w:val="both"/>
        <w:rPr>
          <w:sz w:val="22"/>
        </w:rPr>
      </w:pPr>
      <w:r>
        <w:rPr>
          <w:sz w:val="22"/>
        </w:rPr>
        <w:tab/>
        <w:t xml:space="preserve">It may be that the portion of the festivals, </w:t>
      </w:r>
      <w:proofErr w:type="spellStart"/>
      <w:r>
        <w:rPr>
          <w:sz w:val="22"/>
        </w:rPr>
        <w:t>Parashat</w:t>
      </w:r>
      <w:proofErr w:type="spellEnd"/>
      <w:r>
        <w:rPr>
          <w:sz w:val="22"/>
        </w:rPr>
        <w:t xml:space="preserve"> </w:t>
      </w:r>
      <w:proofErr w:type="spellStart"/>
      <w:r>
        <w:rPr>
          <w:sz w:val="22"/>
        </w:rPr>
        <w:t>Emor</w:t>
      </w:r>
      <w:proofErr w:type="spellEnd"/>
      <w:r>
        <w:rPr>
          <w:sz w:val="22"/>
        </w:rPr>
        <w:t xml:space="preserve">, is comprised of two cycles.  The Three </w:t>
      </w:r>
      <w:proofErr w:type="spellStart"/>
      <w:r>
        <w:rPr>
          <w:sz w:val="22"/>
        </w:rPr>
        <w:t>Regalim</w:t>
      </w:r>
      <w:proofErr w:type="spellEnd"/>
      <w:r>
        <w:rPr>
          <w:sz w:val="22"/>
        </w:rPr>
        <w:t xml:space="preserve"> form the major cycle while the festivals of </w:t>
      </w:r>
      <w:proofErr w:type="spellStart"/>
      <w:r>
        <w:rPr>
          <w:sz w:val="22"/>
        </w:rPr>
        <w:t>Tishrei</w:t>
      </w:r>
      <w:proofErr w:type="spellEnd"/>
      <w:r>
        <w:rPr>
          <w:sz w:val="22"/>
        </w:rPr>
        <w:t xml:space="preserve"> form a minor cycle.  The major cycle, on the one hand, encompasses the whole </w:t>
      </w:r>
      <w:proofErr w:type="spellStart"/>
      <w:r>
        <w:rPr>
          <w:sz w:val="22"/>
        </w:rPr>
        <w:t>parasha</w:t>
      </w:r>
      <w:proofErr w:type="spellEnd"/>
      <w:r>
        <w:rPr>
          <w:sz w:val="22"/>
        </w:rPr>
        <w:t>, which opens with the words, "And the Lord spoke to Moshe saying, Speak to the children of Israel and say to them, the feasts of the Lord..." (</w:t>
      </w:r>
      <w:proofErr w:type="spellStart"/>
      <w:r>
        <w:rPr>
          <w:sz w:val="22"/>
        </w:rPr>
        <w:t>Vayikra</w:t>
      </w:r>
      <w:proofErr w:type="spellEnd"/>
      <w:r>
        <w:rPr>
          <w:sz w:val="22"/>
        </w:rPr>
        <w:t xml:space="preserve"> 23:1-2) and closes with "And Moshe declared to the children of Israel the appointed seasons of the Lord" (ibid 44).  The minor cycle, on the other hand, </w:t>
      </w:r>
      <w:proofErr w:type="gramStart"/>
      <w:r>
        <w:rPr>
          <w:sz w:val="22"/>
        </w:rPr>
        <w:t>is situated</w:t>
      </w:r>
      <w:proofErr w:type="gramEnd"/>
      <w:r>
        <w:rPr>
          <w:sz w:val="22"/>
        </w:rPr>
        <w:t xml:space="preserve"> in the middle, in parentheses as it were, in </w:t>
      </w:r>
      <w:proofErr w:type="spellStart"/>
      <w:r>
        <w:rPr>
          <w:sz w:val="22"/>
        </w:rPr>
        <w:t>pesukim</w:t>
      </w:r>
      <w:proofErr w:type="spellEnd"/>
      <w:r>
        <w:rPr>
          <w:sz w:val="22"/>
        </w:rPr>
        <w:t xml:space="preserve"> 23-38.  Here too we find the closing:  "These are the feasts of the Lord...</w:t>
      </w:r>
      <w:proofErr w:type="gramStart"/>
      <w:r>
        <w:rPr>
          <w:sz w:val="22"/>
        </w:rPr>
        <w:t>",</w:t>
      </w:r>
      <w:proofErr w:type="gramEnd"/>
      <w:r>
        <w:rPr>
          <w:sz w:val="22"/>
        </w:rPr>
        <w:t xml:space="preserve"> followed by the rest of the major cycle, which returns to the subject of Sukkot.  </w:t>
      </w:r>
      <w:proofErr w:type="gramStart"/>
      <w:r>
        <w:rPr>
          <w:sz w:val="22"/>
        </w:rPr>
        <w:t>Hence</w:t>
      </w:r>
      <w:proofErr w:type="gramEnd"/>
      <w:r>
        <w:rPr>
          <w:sz w:val="22"/>
        </w:rPr>
        <w:t xml:space="preserve"> the structure of </w:t>
      </w:r>
      <w:proofErr w:type="spellStart"/>
      <w:r>
        <w:rPr>
          <w:sz w:val="22"/>
        </w:rPr>
        <w:t>parshat</w:t>
      </w:r>
      <w:proofErr w:type="spellEnd"/>
      <w:r>
        <w:rPr>
          <w:sz w:val="22"/>
        </w:rPr>
        <w:t xml:space="preserve"> </w:t>
      </w:r>
      <w:proofErr w:type="spellStart"/>
      <w:r>
        <w:rPr>
          <w:sz w:val="22"/>
        </w:rPr>
        <w:t>hamo'adot</w:t>
      </w:r>
      <w:proofErr w:type="spellEnd"/>
      <w:r>
        <w:rPr>
          <w:sz w:val="22"/>
        </w:rPr>
        <w:t xml:space="preserve"> is as follows:</w:t>
      </w:r>
    </w:p>
    <w:p w:rsidR="00595E77" w:rsidRDefault="00595E77" w:rsidP="00595E77">
      <w:pPr>
        <w:spacing w:line="360" w:lineRule="auto"/>
        <w:jc w:val="both"/>
        <w:rPr>
          <w:sz w:val="22"/>
        </w:rPr>
      </w:pPr>
      <w:r>
        <w:rPr>
          <w:sz w:val="22"/>
        </w:rPr>
        <w:tab/>
        <w:t>- Pesach</w:t>
      </w:r>
    </w:p>
    <w:p w:rsidR="00595E77" w:rsidRDefault="00595E77" w:rsidP="00595E77">
      <w:pPr>
        <w:spacing w:line="360" w:lineRule="auto"/>
        <w:jc w:val="both"/>
        <w:rPr>
          <w:sz w:val="22"/>
        </w:rPr>
      </w:pPr>
      <w:r>
        <w:rPr>
          <w:sz w:val="22"/>
        </w:rPr>
        <w:tab/>
        <w:t>- Shavuot</w:t>
      </w:r>
    </w:p>
    <w:p w:rsidR="00595E77" w:rsidRDefault="00595E77" w:rsidP="00595E77">
      <w:pPr>
        <w:spacing w:line="360" w:lineRule="auto"/>
        <w:jc w:val="both"/>
        <w:rPr>
          <w:sz w:val="22"/>
        </w:rPr>
      </w:pPr>
      <w:r>
        <w:rPr>
          <w:sz w:val="22"/>
        </w:rPr>
        <w:tab/>
        <w:t xml:space="preserve">- (Rosh </w:t>
      </w:r>
      <w:proofErr w:type="spellStart"/>
      <w:r>
        <w:rPr>
          <w:sz w:val="22"/>
        </w:rPr>
        <w:t>Hashana</w:t>
      </w:r>
      <w:proofErr w:type="spellEnd"/>
      <w:r>
        <w:rPr>
          <w:sz w:val="22"/>
        </w:rPr>
        <w:t xml:space="preserve">, Yom Kippur, </w:t>
      </w:r>
      <w:proofErr w:type="gramStart"/>
      <w:r>
        <w:rPr>
          <w:sz w:val="22"/>
        </w:rPr>
        <w:t>Sukkot</w:t>
      </w:r>
      <w:proofErr w:type="gramEnd"/>
      <w:r>
        <w:rPr>
          <w:sz w:val="22"/>
        </w:rPr>
        <w:t>)</w:t>
      </w:r>
    </w:p>
    <w:p w:rsidR="00595E77" w:rsidRDefault="00595E77" w:rsidP="00595E77">
      <w:pPr>
        <w:spacing w:line="360" w:lineRule="auto"/>
        <w:jc w:val="both"/>
        <w:rPr>
          <w:sz w:val="22"/>
        </w:rPr>
      </w:pPr>
      <w:r>
        <w:rPr>
          <w:sz w:val="22"/>
        </w:rPr>
        <w:tab/>
        <w:t>- Sukkot</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III.</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This may enable us to explain the different aspects of the festival of Sukkot.  On the one hand, it is a particularly Jewish festival:  "Every citizen of Israel should dwell in sukkot in order that your generations may know that I provided shelter the children of Israel in sukkot when I brought them out of the land of Egypt..." (</w:t>
      </w:r>
      <w:proofErr w:type="spellStart"/>
      <w:r>
        <w:rPr>
          <w:sz w:val="22"/>
        </w:rPr>
        <w:t>Vayikra</w:t>
      </w:r>
      <w:proofErr w:type="spellEnd"/>
      <w:r>
        <w:rPr>
          <w:sz w:val="22"/>
        </w:rPr>
        <w:t xml:space="preserve"> 23:42-43).</w:t>
      </w:r>
    </w:p>
    <w:p w:rsidR="00595E77" w:rsidRDefault="00595E77" w:rsidP="00595E77">
      <w:pPr>
        <w:spacing w:line="360" w:lineRule="auto"/>
        <w:jc w:val="both"/>
        <w:rPr>
          <w:sz w:val="22"/>
        </w:rPr>
      </w:pPr>
      <w:r>
        <w:rPr>
          <w:sz w:val="22"/>
        </w:rPr>
        <w:tab/>
        <w:t>On the other hand, Sukkot also has a universal aspect, which manifests itself in the sacrifices of the day.  As Rabbi Eliezer explains:  "These seventy oxen [the total number sacrificed over the seven days of Sukkot] - of whom are they representative?  The seventy nations" (</w:t>
      </w:r>
      <w:proofErr w:type="spellStart"/>
      <w:r>
        <w:rPr>
          <w:sz w:val="22"/>
        </w:rPr>
        <w:t>Sukka</w:t>
      </w:r>
      <w:proofErr w:type="spellEnd"/>
      <w:r>
        <w:rPr>
          <w:sz w:val="22"/>
        </w:rPr>
        <w:t xml:space="preserve"> 55b).  </w:t>
      </w:r>
      <w:proofErr w:type="gramStart"/>
      <w:r>
        <w:rPr>
          <w:sz w:val="22"/>
        </w:rPr>
        <w:t xml:space="preserve">This aspect of the festival is expressed in the vision of </w:t>
      </w:r>
      <w:proofErr w:type="spellStart"/>
      <w:r>
        <w:rPr>
          <w:sz w:val="22"/>
        </w:rPr>
        <w:t>Zekharia</w:t>
      </w:r>
      <w:proofErr w:type="spellEnd"/>
      <w:r>
        <w:rPr>
          <w:sz w:val="22"/>
        </w:rPr>
        <w:t xml:space="preserve"> concerning the nations of the world, which we read in the </w:t>
      </w:r>
      <w:proofErr w:type="spellStart"/>
      <w:r>
        <w:rPr>
          <w:sz w:val="22"/>
        </w:rPr>
        <w:t>haftara</w:t>
      </w:r>
      <w:proofErr w:type="spellEnd"/>
      <w:r>
        <w:rPr>
          <w:sz w:val="22"/>
        </w:rPr>
        <w:t xml:space="preserve"> of the day:  "And it shall come to pass that everyone that is left of all the nations who came against Jerusalem shall go up from year to year to worship the King, the Lord of hosts, and to keep the feast of Sukkot.</w:t>
      </w:r>
      <w:proofErr w:type="gramEnd"/>
      <w:r>
        <w:rPr>
          <w:sz w:val="22"/>
        </w:rPr>
        <w:t xml:space="preserve">  </w:t>
      </w:r>
      <w:proofErr w:type="gramStart"/>
      <w:r>
        <w:rPr>
          <w:sz w:val="22"/>
        </w:rPr>
        <w:t>And</w:t>
      </w:r>
      <w:proofErr w:type="gramEnd"/>
      <w:r>
        <w:rPr>
          <w:sz w:val="22"/>
        </w:rPr>
        <w:t xml:space="preserve"> whoever does not come up of all the families of the earth to Jerusalem to worship the King, the Lord of hosts, upon them shall be no rain.  </w:t>
      </w:r>
      <w:proofErr w:type="gramStart"/>
      <w:r>
        <w:rPr>
          <w:sz w:val="22"/>
        </w:rPr>
        <w:t>And</w:t>
      </w:r>
      <w:proofErr w:type="gramEnd"/>
      <w:r>
        <w:rPr>
          <w:sz w:val="22"/>
        </w:rPr>
        <w:t xml:space="preserve"> if the family of Egypt does not go up, and does not come, then they shall have no overflow.  This shall be the plague, with which the Lord will smite the nations that shall not come up to keep the feast of Sukkot.  This shall be the punishment of Egypt, and the punishment of all nations that do not come up to keep the feast of Sukkot" (</w:t>
      </w:r>
      <w:proofErr w:type="spellStart"/>
      <w:r>
        <w:rPr>
          <w:sz w:val="22"/>
        </w:rPr>
        <w:t>Zekharia</w:t>
      </w:r>
      <w:proofErr w:type="spellEnd"/>
      <w:r>
        <w:rPr>
          <w:sz w:val="22"/>
        </w:rPr>
        <w:t xml:space="preserve"> 14:16-19).</w:t>
      </w:r>
    </w:p>
    <w:p w:rsidR="00595E77" w:rsidRDefault="00595E77" w:rsidP="00595E77">
      <w:pPr>
        <w:spacing w:line="360" w:lineRule="auto"/>
        <w:jc w:val="both"/>
        <w:rPr>
          <w:sz w:val="22"/>
        </w:rPr>
      </w:pPr>
      <w:r>
        <w:rPr>
          <w:sz w:val="22"/>
        </w:rPr>
        <w:lastRenderedPageBreak/>
        <w:tab/>
        <w:t xml:space="preserve">The "Jewish" aspect of Sukkot is what characterizes it as part of the cycle of the </w:t>
      </w:r>
      <w:proofErr w:type="spellStart"/>
      <w:r>
        <w:rPr>
          <w:sz w:val="22"/>
        </w:rPr>
        <w:t>Shalosh</w:t>
      </w:r>
      <w:proofErr w:type="spellEnd"/>
      <w:r>
        <w:rPr>
          <w:sz w:val="22"/>
        </w:rPr>
        <w:t xml:space="preserve"> </w:t>
      </w:r>
      <w:proofErr w:type="spellStart"/>
      <w:r>
        <w:rPr>
          <w:sz w:val="22"/>
        </w:rPr>
        <w:t>Regalim</w:t>
      </w:r>
      <w:proofErr w:type="spellEnd"/>
      <w:r>
        <w:rPr>
          <w:sz w:val="22"/>
        </w:rPr>
        <w:t xml:space="preserve">.  This cycle is particular to Israel.  Pesach is the festival of freedom for Israel from slavery in Egypt, and we </w:t>
      </w:r>
      <w:proofErr w:type="gramStart"/>
      <w:r>
        <w:rPr>
          <w:sz w:val="22"/>
        </w:rPr>
        <w:t>are warned</w:t>
      </w:r>
      <w:proofErr w:type="gramEnd"/>
      <w:r>
        <w:rPr>
          <w:sz w:val="22"/>
        </w:rPr>
        <w:t>:  "The stranger shall not eat of it..." (</w:t>
      </w:r>
      <w:proofErr w:type="spellStart"/>
      <w:r>
        <w:rPr>
          <w:sz w:val="22"/>
        </w:rPr>
        <w:t>Shemot</w:t>
      </w:r>
      <w:proofErr w:type="spellEnd"/>
      <w:r>
        <w:rPr>
          <w:sz w:val="22"/>
        </w:rPr>
        <w:t xml:space="preserve"> 12:43-47).  Shavuot is the festival of the giving of the Torah, and it </w:t>
      </w:r>
      <w:proofErr w:type="gramStart"/>
      <w:r>
        <w:rPr>
          <w:sz w:val="22"/>
        </w:rPr>
        <w:t>is given</w:t>
      </w:r>
      <w:proofErr w:type="gramEnd"/>
      <w:r>
        <w:rPr>
          <w:sz w:val="22"/>
        </w:rPr>
        <w:t xml:space="preserve"> to Israel specifically.  In the same way, Sukkot is a festival for Israel, in order that all future generations will know that God provided the children of Israel with sukkot.</w:t>
      </w:r>
    </w:p>
    <w:p w:rsidR="00595E77" w:rsidRDefault="00595E77" w:rsidP="00595E77">
      <w:pPr>
        <w:spacing w:line="360" w:lineRule="auto"/>
        <w:jc w:val="both"/>
        <w:rPr>
          <w:sz w:val="22"/>
        </w:rPr>
      </w:pPr>
      <w:r>
        <w:rPr>
          <w:sz w:val="22"/>
        </w:rPr>
        <w:tab/>
        <w:t xml:space="preserve">However, Sukkot is also one of the "festivals of </w:t>
      </w:r>
      <w:proofErr w:type="spellStart"/>
      <w:r>
        <w:rPr>
          <w:sz w:val="22"/>
        </w:rPr>
        <w:t>Tishrei</w:t>
      </w:r>
      <w:proofErr w:type="spellEnd"/>
      <w:r>
        <w:rPr>
          <w:sz w:val="22"/>
        </w:rPr>
        <w:t xml:space="preserve">", the festivals of judgment, and judgment is passed over the entire world, as the </w:t>
      </w:r>
      <w:proofErr w:type="spellStart"/>
      <w:r>
        <w:rPr>
          <w:sz w:val="22"/>
        </w:rPr>
        <w:t>Mishna</w:t>
      </w:r>
      <w:proofErr w:type="spellEnd"/>
      <w:r>
        <w:rPr>
          <w:sz w:val="22"/>
        </w:rPr>
        <w:t xml:space="preserve"> teaches:  "On Rosh </w:t>
      </w:r>
      <w:proofErr w:type="spellStart"/>
      <w:r>
        <w:rPr>
          <w:sz w:val="22"/>
        </w:rPr>
        <w:t>Hashana</w:t>
      </w:r>
      <w:proofErr w:type="spellEnd"/>
      <w:r>
        <w:rPr>
          <w:sz w:val="22"/>
        </w:rPr>
        <w:t xml:space="preserve"> all the creatures of the world pass before </w:t>
      </w:r>
      <w:proofErr w:type="gramStart"/>
      <w:r>
        <w:rPr>
          <w:sz w:val="22"/>
        </w:rPr>
        <w:t>You</w:t>
      </w:r>
      <w:proofErr w:type="gramEnd"/>
      <w:r>
        <w:rPr>
          <w:sz w:val="22"/>
        </w:rPr>
        <w:t xml:space="preserve"> as sheep" (Rosh </w:t>
      </w:r>
      <w:proofErr w:type="spellStart"/>
      <w:r>
        <w:rPr>
          <w:sz w:val="22"/>
        </w:rPr>
        <w:t>Hashana</w:t>
      </w:r>
      <w:proofErr w:type="spellEnd"/>
      <w:r>
        <w:rPr>
          <w:sz w:val="22"/>
        </w:rPr>
        <w:t xml:space="preserve"> 1:2).  The timing of Rosh </w:t>
      </w:r>
      <w:proofErr w:type="spellStart"/>
      <w:r>
        <w:rPr>
          <w:sz w:val="22"/>
        </w:rPr>
        <w:t>Hashana</w:t>
      </w:r>
      <w:proofErr w:type="spellEnd"/>
      <w:r>
        <w:rPr>
          <w:sz w:val="22"/>
        </w:rPr>
        <w:t xml:space="preserve"> is also a result of its being "the beginning of </w:t>
      </w:r>
      <w:proofErr w:type="gramStart"/>
      <w:r>
        <w:rPr>
          <w:sz w:val="22"/>
        </w:rPr>
        <w:t>Your</w:t>
      </w:r>
      <w:proofErr w:type="gramEnd"/>
      <w:r>
        <w:rPr>
          <w:sz w:val="22"/>
        </w:rPr>
        <w:t xml:space="preserve"> creation, a remembrance of the first day..." (2).  </w:t>
      </w:r>
    </w:p>
    <w:p w:rsidR="00595E77" w:rsidRDefault="00595E77" w:rsidP="00595E77">
      <w:pPr>
        <w:spacing w:line="360" w:lineRule="auto"/>
        <w:jc w:val="both"/>
        <w:rPr>
          <w:sz w:val="22"/>
        </w:rPr>
      </w:pPr>
      <w:r>
        <w:rPr>
          <w:sz w:val="22"/>
        </w:rPr>
        <w:tab/>
        <w:t xml:space="preserve">The seventh day of Sukkot represents the final sealing of </w:t>
      </w:r>
      <w:proofErr w:type="spellStart"/>
      <w:proofErr w:type="gramStart"/>
      <w:r>
        <w:rPr>
          <w:sz w:val="22"/>
        </w:rPr>
        <w:t>judgement</w:t>
      </w:r>
      <w:proofErr w:type="spellEnd"/>
      <w:r>
        <w:rPr>
          <w:sz w:val="22"/>
        </w:rPr>
        <w:t xml:space="preserve"> which</w:t>
      </w:r>
      <w:proofErr w:type="gramEnd"/>
      <w:r>
        <w:rPr>
          <w:sz w:val="22"/>
        </w:rPr>
        <w:t xml:space="preserve"> was passed on Rosh </w:t>
      </w:r>
      <w:proofErr w:type="spellStart"/>
      <w:r>
        <w:rPr>
          <w:sz w:val="22"/>
        </w:rPr>
        <w:t>Hashana</w:t>
      </w:r>
      <w:proofErr w:type="spellEnd"/>
      <w:r>
        <w:rPr>
          <w:sz w:val="22"/>
        </w:rPr>
        <w:t xml:space="preserve"> (Zohar, </w:t>
      </w:r>
      <w:proofErr w:type="spellStart"/>
      <w:r>
        <w:rPr>
          <w:sz w:val="22"/>
        </w:rPr>
        <w:t>Vayikra</w:t>
      </w:r>
      <w:proofErr w:type="spellEnd"/>
      <w:r>
        <w:rPr>
          <w:sz w:val="22"/>
        </w:rPr>
        <w:t xml:space="preserve"> 31; </w:t>
      </w:r>
      <w:proofErr w:type="spellStart"/>
      <w:r>
        <w:rPr>
          <w:sz w:val="22"/>
        </w:rPr>
        <w:t>Shibbolei</w:t>
      </w:r>
      <w:proofErr w:type="spellEnd"/>
      <w:r>
        <w:rPr>
          <w:sz w:val="22"/>
        </w:rPr>
        <w:t xml:space="preserve"> </w:t>
      </w:r>
      <w:proofErr w:type="spellStart"/>
      <w:r>
        <w:rPr>
          <w:sz w:val="22"/>
        </w:rPr>
        <w:t>HaLeket</w:t>
      </w:r>
      <w:proofErr w:type="spellEnd"/>
      <w:r>
        <w:rPr>
          <w:sz w:val="22"/>
        </w:rPr>
        <w:t xml:space="preserve">, </w:t>
      </w:r>
      <w:proofErr w:type="spellStart"/>
      <w:r>
        <w:rPr>
          <w:sz w:val="22"/>
        </w:rPr>
        <w:t>siman</w:t>
      </w:r>
      <w:proofErr w:type="spellEnd"/>
      <w:r>
        <w:rPr>
          <w:sz w:val="22"/>
        </w:rPr>
        <w:t xml:space="preserve"> 371; </w:t>
      </w:r>
      <w:proofErr w:type="spellStart"/>
      <w:r>
        <w:rPr>
          <w:sz w:val="22"/>
        </w:rPr>
        <w:t>Sefer</w:t>
      </w:r>
      <w:proofErr w:type="spellEnd"/>
      <w:r>
        <w:rPr>
          <w:sz w:val="22"/>
        </w:rPr>
        <w:t xml:space="preserve"> </w:t>
      </w:r>
      <w:proofErr w:type="spellStart"/>
      <w:r>
        <w:rPr>
          <w:sz w:val="22"/>
        </w:rPr>
        <w:t>HaManhig</w:t>
      </w:r>
      <w:proofErr w:type="spellEnd"/>
      <w:r>
        <w:rPr>
          <w:sz w:val="22"/>
        </w:rPr>
        <w:t xml:space="preserve">, </w:t>
      </w:r>
      <w:proofErr w:type="spellStart"/>
      <w:r>
        <w:rPr>
          <w:sz w:val="22"/>
        </w:rPr>
        <w:t>Hilkhot</w:t>
      </w:r>
      <w:proofErr w:type="spellEnd"/>
      <w:r>
        <w:rPr>
          <w:sz w:val="22"/>
        </w:rPr>
        <w:t xml:space="preserve"> </w:t>
      </w:r>
      <w:proofErr w:type="spellStart"/>
      <w:r>
        <w:rPr>
          <w:sz w:val="22"/>
        </w:rPr>
        <w:t>Etrog</w:t>
      </w:r>
      <w:proofErr w:type="spellEnd"/>
      <w:r>
        <w:rPr>
          <w:sz w:val="22"/>
        </w:rPr>
        <w:t xml:space="preserve">, 38).  Perhaps even the </w:t>
      </w:r>
      <w:proofErr w:type="spellStart"/>
      <w:r>
        <w:rPr>
          <w:sz w:val="22"/>
        </w:rPr>
        <w:t>judgement</w:t>
      </w:r>
      <w:proofErr w:type="spellEnd"/>
      <w:r>
        <w:rPr>
          <w:sz w:val="22"/>
        </w:rPr>
        <w:t xml:space="preserve"> for </w:t>
      </w:r>
      <w:proofErr w:type="gramStart"/>
      <w:r>
        <w:rPr>
          <w:sz w:val="22"/>
        </w:rPr>
        <w:t>water which is passed on this day</w:t>
      </w:r>
      <w:proofErr w:type="gramEnd"/>
      <w:r>
        <w:rPr>
          <w:sz w:val="22"/>
        </w:rPr>
        <w:t xml:space="preserve"> has some continuity from Rosh </w:t>
      </w:r>
      <w:proofErr w:type="spellStart"/>
      <w:r>
        <w:rPr>
          <w:sz w:val="22"/>
        </w:rPr>
        <w:t>Hashana</w:t>
      </w:r>
      <w:proofErr w:type="spellEnd"/>
      <w:r>
        <w:rPr>
          <w:sz w:val="22"/>
        </w:rPr>
        <w:t xml:space="preserve">, since water is a basic necessity for life.  As a day of </w:t>
      </w:r>
      <w:proofErr w:type="spellStart"/>
      <w:r>
        <w:rPr>
          <w:sz w:val="22"/>
        </w:rPr>
        <w:t>judgement</w:t>
      </w:r>
      <w:proofErr w:type="spellEnd"/>
      <w:r>
        <w:rPr>
          <w:sz w:val="22"/>
        </w:rPr>
        <w:t xml:space="preserve">, and as part of the festivals of the month of </w:t>
      </w:r>
      <w:proofErr w:type="spellStart"/>
      <w:r>
        <w:rPr>
          <w:sz w:val="22"/>
        </w:rPr>
        <w:t>Tishrei</w:t>
      </w:r>
      <w:proofErr w:type="spellEnd"/>
      <w:r>
        <w:rPr>
          <w:sz w:val="22"/>
        </w:rPr>
        <w:t>, the month of creation, Sukkot is a universal festival.</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IV.</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 xml:space="preserve">The two commandments particular to this festival - </w:t>
      </w:r>
      <w:proofErr w:type="spellStart"/>
      <w:r>
        <w:rPr>
          <w:sz w:val="22"/>
        </w:rPr>
        <w:t>sukka</w:t>
      </w:r>
      <w:proofErr w:type="spellEnd"/>
      <w:r>
        <w:rPr>
          <w:sz w:val="22"/>
        </w:rPr>
        <w:t xml:space="preserve"> and the </w:t>
      </w:r>
      <w:proofErr w:type="spellStart"/>
      <w:r>
        <w:rPr>
          <w:sz w:val="22"/>
        </w:rPr>
        <w:t>arba</w:t>
      </w:r>
      <w:proofErr w:type="spellEnd"/>
      <w:r>
        <w:rPr>
          <w:sz w:val="22"/>
        </w:rPr>
        <w:t xml:space="preserve"> minim - symbolize these two aspects.</w:t>
      </w:r>
    </w:p>
    <w:p w:rsidR="00595E77" w:rsidRDefault="00595E77" w:rsidP="00595E77">
      <w:pPr>
        <w:spacing w:line="360" w:lineRule="auto"/>
        <w:jc w:val="both"/>
        <w:rPr>
          <w:sz w:val="22"/>
        </w:rPr>
      </w:pPr>
      <w:r>
        <w:rPr>
          <w:sz w:val="22"/>
        </w:rPr>
        <w:tab/>
        <w:t xml:space="preserve">The commandment of the </w:t>
      </w:r>
      <w:proofErr w:type="spellStart"/>
      <w:r>
        <w:rPr>
          <w:sz w:val="22"/>
        </w:rPr>
        <w:t>sukka</w:t>
      </w:r>
      <w:proofErr w:type="spellEnd"/>
      <w:r>
        <w:rPr>
          <w:sz w:val="22"/>
        </w:rPr>
        <w:t xml:space="preserve"> is a remembrance of the sukkot in which </w:t>
      </w:r>
      <w:proofErr w:type="spellStart"/>
      <w:r>
        <w:rPr>
          <w:sz w:val="22"/>
        </w:rPr>
        <w:t>Bnei</w:t>
      </w:r>
      <w:proofErr w:type="spellEnd"/>
      <w:r>
        <w:rPr>
          <w:sz w:val="22"/>
        </w:rPr>
        <w:t xml:space="preserve"> </w:t>
      </w:r>
      <w:proofErr w:type="spellStart"/>
      <w:r>
        <w:rPr>
          <w:sz w:val="22"/>
        </w:rPr>
        <w:t>Yisrael</w:t>
      </w:r>
      <w:proofErr w:type="spellEnd"/>
      <w:r>
        <w:rPr>
          <w:sz w:val="22"/>
        </w:rPr>
        <w:t xml:space="preserve"> dwelled during their stay in the desert.  </w:t>
      </w:r>
      <w:proofErr w:type="gramStart"/>
      <w:r>
        <w:rPr>
          <w:sz w:val="22"/>
        </w:rPr>
        <w:t xml:space="preserve">There is disagreement among the </w:t>
      </w:r>
      <w:proofErr w:type="spellStart"/>
      <w:r>
        <w:rPr>
          <w:sz w:val="22"/>
        </w:rPr>
        <w:t>Tannaim</w:t>
      </w:r>
      <w:proofErr w:type="spellEnd"/>
      <w:r>
        <w:rPr>
          <w:sz w:val="22"/>
        </w:rPr>
        <w:t xml:space="preserve"> as to the nature of these "sukkot", and the prevailing opinion is that this is a reference to the </w:t>
      </w:r>
      <w:proofErr w:type="spellStart"/>
      <w:r>
        <w:rPr>
          <w:sz w:val="22"/>
        </w:rPr>
        <w:t>Ananei</w:t>
      </w:r>
      <w:proofErr w:type="spellEnd"/>
      <w:r>
        <w:rPr>
          <w:sz w:val="22"/>
        </w:rPr>
        <w:t xml:space="preserve"> </w:t>
      </w:r>
      <w:proofErr w:type="spellStart"/>
      <w:r>
        <w:rPr>
          <w:sz w:val="22"/>
        </w:rPr>
        <w:t>HaKavod</w:t>
      </w:r>
      <w:proofErr w:type="spellEnd"/>
      <w:r>
        <w:rPr>
          <w:sz w:val="22"/>
        </w:rPr>
        <w:t xml:space="preserve"> (divine clouds of glory):  "The sukkot mentioned in the Torah, in which Israel dwelled, are a reference to the </w:t>
      </w:r>
      <w:proofErr w:type="spellStart"/>
      <w:r>
        <w:rPr>
          <w:sz w:val="22"/>
        </w:rPr>
        <w:t>Ananei</w:t>
      </w:r>
      <w:proofErr w:type="spellEnd"/>
      <w:r>
        <w:rPr>
          <w:sz w:val="22"/>
        </w:rPr>
        <w:t xml:space="preserve"> </w:t>
      </w:r>
      <w:proofErr w:type="spellStart"/>
      <w:r>
        <w:rPr>
          <w:sz w:val="22"/>
        </w:rPr>
        <w:t>HaKavod</w:t>
      </w:r>
      <w:proofErr w:type="spellEnd"/>
      <w:r>
        <w:rPr>
          <w:sz w:val="22"/>
        </w:rPr>
        <w:t xml:space="preserve"> which surrounded them in order to protect them from the elements" (Tur, </w:t>
      </w:r>
      <w:proofErr w:type="spellStart"/>
      <w:r>
        <w:rPr>
          <w:sz w:val="22"/>
        </w:rPr>
        <w:t>Orah</w:t>
      </w:r>
      <w:proofErr w:type="spellEnd"/>
      <w:r>
        <w:rPr>
          <w:sz w:val="22"/>
        </w:rPr>
        <w:t xml:space="preserve"> Haim, </w:t>
      </w:r>
      <w:proofErr w:type="spellStart"/>
      <w:r>
        <w:rPr>
          <w:sz w:val="22"/>
        </w:rPr>
        <w:t>siman</w:t>
      </w:r>
      <w:proofErr w:type="spellEnd"/>
      <w:r>
        <w:rPr>
          <w:sz w:val="22"/>
        </w:rPr>
        <w:t xml:space="preserve"> 725).</w:t>
      </w:r>
      <w:proofErr w:type="gramEnd"/>
      <w:r>
        <w:rPr>
          <w:sz w:val="22"/>
        </w:rPr>
        <w:t xml:space="preserve">  </w:t>
      </w:r>
      <w:proofErr w:type="gramStart"/>
      <w:r>
        <w:rPr>
          <w:sz w:val="22"/>
        </w:rPr>
        <w:t>But</w:t>
      </w:r>
      <w:proofErr w:type="gramEnd"/>
      <w:r>
        <w:rPr>
          <w:sz w:val="22"/>
        </w:rPr>
        <w:t xml:space="preserve"> these clouds also served the purpose of providing a protective barrier between Israel and the other nations, thus realizing - even during their sojourn in the desert - the prophecy, "They will be a people which dwells alone and is not counted among the nations."  </w:t>
      </w:r>
      <w:proofErr w:type="gramStart"/>
      <w:r>
        <w:rPr>
          <w:sz w:val="22"/>
        </w:rPr>
        <w:t>And so</w:t>
      </w:r>
      <w:proofErr w:type="gramEnd"/>
      <w:r>
        <w:rPr>
          <w:sz w:val="22"/>
        </w:rPr>
        <w:t xml:space="preserve"> the </w:t>
      </w:r>
      <w:proofErr w:type="spellStart"/>
      <w:r>
        <w:rPr>
          <w:sz w:val="22"/>
        </w:rPr>
        <w:t>sukka</w:t>
      </w:r>
      <w:proofErr w:type="spellEnd"/>
      <w:r>
        <w:rPr>
          <w:sz w:val="22"/>
        </w:rPr>
        <w:t xml:space="preserve"> represents the national uniqueness and separateness.  </w:t>
      </w:r>
      <w:proofErr w:type="gramStart"/>
      <w:r>
        <w:rPr>
          <w:sz w:val="22"/>
        </w:rPr>
        <w:t>Therefore</w:t>
      </w:r>
      <w:proofErr w:type="gramEnd"/>
      <w:r>
        <w:rPr>
          <w:sz w:val="22"/>
        </w:rPr>
        <w:t xml:space="preserve"> the Torah emphasizes, "every citizen of Israel will dwell in sukkot."</w:t>
      </w:r>
    </w:p>
    <w:p w:rsidR="00595E77" w:rsidRDefault="00595E77" w:rsidP="00595E77">
      <w:pPr>
        <w:spacing w:line="360" w:lineRule="auto"/>
        <w:jc w:val="both"/>
        <w:rPr>
          <w:sz w:val="22"/>
        </w:rPr>
      </w:pPr>
      <w:r>
        <w:rPr>
          <w:sz w:val="22"/>
        </w:rPr>
        <w:tab/>
        <w:t xml:space="preserve">The </w:t>
      </w:r>
      <w:proofErr w:type="spellStart"/>
      <w:r>
        <w:rPr>
          <w:sz w:val="22"/>
        </w:rPr>
        <w:t>arba</w:t>
      </w:r>
      <w:proofErr w:type="spellEnd"/>
      <w:r>
        <w:rPr>
          <w:sz w:val="22"/>
        </w:rPr>
        <w:t xml:space="preserve"> minim, on the other hand, which are waved in all directions, represent the move outwards, in the direction of the nations of the world.  Indeed, the </w:t>
      </w:r>
      <w:proofErr w:type="spellStart"/>
      <w:r>
        <w:rPr>
          <w:sz w:val="22"/>
        </w:rPr>
        <w:t>arba</w:t>
      </w:r>
      <w:proofErr w:type="spellEnd"/>
      <w:r>
        <w:rPr>
          <w:sz w:val="22"/>
        </w:rPr>
        <w:t xml:space="preserve"> minim are particularly bound up with the issue of the </w:t>
      </w:r>
      <w:proofErr w:type="spellStart"/>
      <w:r>
        <w:rPr>
          <w:sz w:val="22"/>
        </w:rPr>
        <w:t>judgement</w:t>
      </w:r>
      <w:proofErr w:type="spellEnd"/>
      <w:r>
        <w:rPr>
          <w:sz w:val="22"/>
        </w:rPr>
        <w:t xml:space="preserve"> of this festival - that of water.  Everyone joins in the </w:t>
      </w:r>
      <w:proofErr w:type="spellStart"/>
      <w:r>
        <w:rPr>
          <w:sz w:val="22"/>
        </w:rPr>
        <w:t>Simhat</w:t>
      </w:r>
      <w:proofErr w:type="spellEnd"/>
      <w:r>
        <w:rPr>
          <w:sz w:val="22"/>
        </w:rPr>
        <w:t xml:space="preserve"> </w:t>
      </w:r>
      <w:proofErr w:type="spellStart"/>
      <w:r>
        <w:rPr>
          <w:sz w:val="22"/>
        </w:rPr>
        <w:t>HaMayim</w:t>
      </w:r>
      <w:proofErr w:type="spellEnd"/>
      <w:r>
        <w:rPr>
          <w:sz w:val="22"/>
        </w:rPr>
        <w:t xml:space="preserve">.  The essence of the commandment of the </w:t>
      </w:r>
      <w:proofErr w:type="spellStart"/>
      <w:r>
        <w:rPr>
          <w:sz w:val="22"/>
        </w:rPr>
        <w:t>arba</w:t>
      </w:r>
      <w:proofErr w:type="spellEnd"/>
      <w:r>
        <w:rPr>
          <w:sz w:val="22"/>
        </w:rPr>
        <w:t xml:space="preserve"> minim is in the Temple:  "And you shall celebrate before the Lord your God seven days</w:t>
      </w:r>
      <w:proofErr w:type="gramStart"/>
      <w:r>
        <w:rPr>
          <w:sz w:val="22"/>
        </w:rPr>
        <w:t>"  (</w:t>
      </w:r>
      <w:proofErr w:type="spellStart"/>
      <w:proofErr w:type="gramEnd"/>
      <w:r>
        <w:rPr>
          <w:sz w:val="22"/>
        </w:rPr>
        <w:t>Vayikra</w:t>
      </w:r>
      <w:proofErr w:type="spellEnd"/>
      <w:r>
        <w:rPr>
          <w:sz w:val="22"/>
        </w:rPr>
        <w:t xml:space="preserve"> 23:40).  </w:t>
      </w:r>
      <w:proofErr w:type="gramStart"/>
      <w:r>
        <w:rPr>
          <w:sz w:val="22"/>
        </w:rPr>
        <w:t>The  Temple</w:t>
      </w:r>
      <w:proofErr w:type="gramEnd"/>
      <w:r>
        <w:rPr>
          <w:sz w:val="22"/>
        </w:rPr>
        <w:t xml:space="preserve"> also has a universalistic aspect in that it is meant to serve as a </w:t>
      </w:r>
      <w:r>
        <w:rPr>
          <w:sz w:val="22"/>
        </w:rPr>
        <w:lastRenderedPageBreak/>
        <w:t>House of Prayer for all the nations (</w:t>
      </w:r>
      <w:proofErr w:type="spellStart"/>
      <w:r>
        <w:rPr>
          <w:sz w:val="22"/>
        </w:rPr>
        <w:t>Yishayahu</w:t>
      </w:r>
      <w:proofErr w:type="spellEnd"/>
      <w:r>
        <w:rPr>
          <w:sz w:val="22"/>
        </w:rPr>
        <w:t xml:space="preserve"> 56:7). (3)  Even the sacrifices of this festival include representation for the nations of the world.</w:t>
      </w:r>
    </w:p>
    <w:p w:rsidR="00595E77" w:rsidRDefault="00595E77" w:rsidP="00595E77">
      <w:pPr>
        <w:spacing w:line="360" w:lineRule="auto"/>
        <w:jc w:val="both"/>
        <w:rPr>
          <w:sz w:val="22"/>
        </w:rPr>
      </w:pPr>
      <w:r>
        <w:rPr>
          <w:sz w:val="22"/>
        </w:rPr>
        <w:tab/>
        <w:t xml:space="preserve">The specifically Jewish side finds expression in the sacrifices of the festival; on </w:t>
      </w:r>
      <w:proofErr w:type="spellStart"/>
      <w:r>
        <w:rPr>
          <w:sz w:val="22"/>
        </w:rPr>
        <w:t>Shmini</w:t>
      </w:r>
      <w:proofErr w:type="spellEnd"/>
      <w:r>
        <w:rPr>
          <w:sz w:val="22"/>
        </w:rPr>
        <w:t xml:space="preserve"> </w:t>
      </w:r>
      <w:proofErr w:type="spellStart"/>
      <w:r>
        <w:rPr>
          <w:sz w:val="22"/>
        </w:rPr>
        <w:t>Atzeret</w:t>
      </w:r>
      <w:proofErr w:type="spellEnd"/>
      <w:r>
        <w:rPr>
          <w:sz w:val="22"/>
        </w:rPr>
        <w:t xml:space="preserve">, only one ox </w:t>
      </w:r>
      <w:proofErr w:type="gramStart"/>
      <w:r>
        <w:rPr>
          <w:sz w:val="22"/>
        </w:rPr>
        <w:t>is sacrificed</w:t>
      </w:r>
      <w:proofErr w:type="gramEnd"/>
      <w:r>
        <w:rPr>
          <w:sz w:val="22"/>
        </w:rPr>
        <w:t>:  "Why one single ox?  To represent one single nation" (</w:t>
      </w:r>
      <w:proofErr w:type="spellStart"/>
      <w:r>
        <w:rPr>
          <w:sz w:val="22"/>
        </w:rPr>
        <w:t>Sukka</w:t>
      </w:r>
      <w:proofErr w:type="spellEnd"/>
      <w:r>
        <w:rPr>
          <w:sz w:val="22"/>
        </w:rPr>
        <w:t xml:space="preserve"> 55b).</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V.</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ab/>
        <w:t xml:space="preserve">The proof provided by the two </w:t>
      </w:r>
      <w:proofErr w:type="spellStart"/>
      <w:r>
        <w:rPr>
          <w:sz w:val="22"/>
        </w:rPr>
        <w:t>mitzvot</w:t>
      </w:r>
      <w:proofErr w:type="spellEnd"/>
      <w:r>
        <w:rPr>
          <w:sz w:val="22"/>
        </w:rPr>
        <w:t xml:space="preserve"> of the festival as expressions of its two aspects, and the fact that the essence of the mitzvah of the four species is only realized if it </w:t>
      </w:r>
      <w:proofErr w:type="gramStart"/>
      <w:r>
        <w:rPr>
          <w:sz w:val="22"/>
        </w:rPr>
        <w:t>is carried out</w:t>
      </w:r>
      <w:proofErr w:type="gramEnd"/>
      <w:r>
        <w:rPr>
          <w:sz w:val="22"/>
        </w:rPr>
        <w:t xml:space="preserve"> in the Temple, may be the key to solving our dilemma. </w:t>
      </w:r>
    </w:p>
    <w:p w:rsidR="00595E77" w:rsidRDefault="00595E77" w:rsidP="00595E77">
      <w:pPr>
        <w:spacing w:line="360" w:lineRule="auto"/>
        <w:jc w:val="both"/>
        <w:rPr>
          <w:sz w:val="22"/>
        </w:rPr>
      </w:pPr>
      <w:r>
        <w:rPr>
          <w:sz w:val="22"/>
        </w:rPr>
        <w:tab/>
        <w:t xml:space="preserve">The </w:t>
      </w:r>
      <w:proofErr w:type="spellStart"/>
      <w:r>
        <w:rPr>
          <w:sz w:val="22"/>
        </w:rPr>
        <w:t>Yalkut</w:t>
      </w:r>
      <w:proofErr w:type="spellEnd"/>
      <w:r>
        <w:rPr>
          <w:sz w:val="22"/>
        </w:rPr>
        <w:t xml:space="preserve"> Shimoni comments on the </w:t>
      </w:r>
      <w:proofErr w:type="spellStart"/>
      <w:r>
        <w:rPr>
          <w:sz w:val="22"/>
        </w:rPr>
        <w:t>pasuk</w:t>
      </w:r>
      <w:proofErr w:type="spellEnd"/>
      <w:r>
        <w:rPr>
          <w:sz w:val="22"/>
        </w:rPr>
        <w:t xml:space="preserve">, "You shall not plant an </w:t>
      </w:r>
      <w:proofErr w:type="spellStart"/>
      <w:r>
        <w:rPr>
          <w:sz w:val="22"/>
        </w:rPr>
        <w:t>ashera</w:t>
      </w:r>
      <w:proofErr w:type="spellEnd"/>
      <w:r>
        <w:rPr>
          <w:sz w:val="22"/>
        </w:rPr>
        <w:t xml:space="preserve"> of any tree near the altar of the Lord your God" (</w:t>
      </w:r>
      <w:proofErr w:type="spellStart"/>
      <w:r>
        <w:rPr>
          <w:sz w:val="22"/>
        </w:rPr>
        <w:t>Devarim</w:t>
      </w:r>
      <w:proofErr w:type="spellEnd"/>
      <w:r>
        <w:rPr>
          <w:sz w:val="22"/>
        </w:rPr>
        <w:t xml:space="preserve"> 16:21) as follows:  "Not even a house, not even a </w:t>
      </w:r>
      <w:proofErr w:type="spellStart"/>
      <w:r>
        <w:rPr>
          <w:sz w:val="22"/>
        </w:rPr>
        <w:t>sukka</w:t>
      </w:r>
      <w:proofErr w:type="spellEnd"/>
      <w:r>
        <w:rPr>
          <w:sz w:val="22"/>
        </w:rPr>
        <w:t xml:space="preserve">."  If there could be no </w:t>
      </w:r>
      <w:proofErr w:type="spellStart"/>
      <w:r>
        <w:rPr>
          <w:sz w:val="22"/>
        </w:rPr>
        <w:t>sukka</w:t>
      </w:r>
      <w:proofErr w:type="spellEnd"/>
      <w:r>
        <w:rPr>
          <w:sz w:val="22"/>
        </w:rPr>
        <w:t xml:space="preserve"> near the altar, how, then, how, then, were the </w:t>
      </w:r>
      <w:proofErr w:type="spellStart"/>
      <w:r>
        <w:rPr>
          <w:sz w:val="22"/>
        </w:rPr>
        <w:t>kohanim</w:t>
      </w:r>
      <w:proofErr w:type="spellEnd"/>
      <w:r>
        <w:rPr>
          <w:sz w:val="22"/>
        </w:rPr>
        <w:t xml:space="preserve"> to eat the remains of the </w:t>
      </w:r>
      <w:proofErr w:type="spellStart"/>
      <w:r>
        <w:rPr>
          <w:sz w:val="22"/>
        </w:rPr>
        <w:t>menakhot</w:t>
      </w:r>
      <w:proofErr w:type="spellEnd"/>
      <w:r>
        <w:rPr>
          <w:sz w:val="22"/>
        </w:rPr>
        <w:t xml:space="preserve"> on </w:t>
      </w:r>
      <w:proofErr w:type="spellStart"/>
      <w:r>
        <w:rPr>
          <w:sz w:val="22"/>
        </w:rPr>
        <w:t>Hol</w:t>
      </w:r>
      <w:proofErr w:type="spellEnd"/>
      <w:r>
        <w:rPr>
          <w:sz w:val="22"/>
        </w:rPr>
        <w:t xml:space="preserve"> </w:t>
      </w:r>
      <w:proofErr w:type="spellStart"/>
      <w:r>
        <w:rPr>
          <w:sz w:val="22"/>
        </w:rPr>
        <w:t>HaMoed</w:t>
      </w:r>
      <w:proofErr w:type="spellEnd"/>
      <w:r>
        <w:rPr>
          <w:sz w:val="22"/>
        </w:rPr>
        <w:t xml:space="preserve"> (since eating is forbidden outside a </w:t>
      </w:r>
      <w:proofErr w:type="spellStart"/>
      <w:r>
        <w:rPr>
          <w:sz w:val="22"/>
        </w:rPr>
        <w:t>sukka</w:t>
      </w:r>
      <w:proofErr w:type="spellEnd"/>
      <w:r>
        <w:rPr>
          <w:sz w:val="22"/>
        </w:rPr>
        <w:t xml:space="preserve">)? (4)  We are even more astonished at the following description in the </w:t>
      </w:r>
      <w:proofErr w:type="spellStart"/>
      <w:r>
        <w:rPr>
          <w:sz w:val="22"/>
        </w:rPr>
        <w:t>Gemara</w:t>
      </w:r>
      <w:proofErr w:type="spellEnd"/>
      <w:r>
        <w:rPr>
          <w:sz w:val="22"/>
        </w:rPr>
        <w:t xml:space="preserve">:  "R' Yehoshua ben </w:t>
      </w:r>
      <w:proofErr w:type="spellStart"/>
      <w:r>
        <w:rPr>
          <w:sz w:val="22"/>
        </w:rPr>
        <w:t>Hananya</w:t>
      </w:r>
      <w:proofErr w:type="spellEnd"/>
      <w:r>
        <w:rPr>
          <w:sz w:val="22"/>
        </w:rPr>
        <w:t xml:space="preserve"> said, When we would celebrate the </w:t>
      </w:r>
      <w:proofErr w:type="spellStart"/>
      <w:r>
        <w:rPr>
          <w:sz w:val="22"/>
        </w:rPr>
        <w:t>Simhat</w:t>
      </w:r>
      <w:proofErr w:type="spellEnd"/>
      <w:r>
        <w:rPr>
          <w:sz w:val="22"/>
        </w:rPr>
        <w:t xml:space="preserve"> Beit </w:t>
      </w:r>
      <w:proofErr w:type="spellStart"/>
      <w:r>
        <w:rPr>
          <w:sz w:val="22"/>
        </w:rPr>
        <w:t>HaShoeva</w:t>
      </w:r>
      <w:proofErr w:type="spellEnd"/>
      <w:r>
        <w:rPr>
          <w:sz w:val="22"/>
        </w:rPr>
        <w:t xml:space="preserve">, we would have no sleep.  How was this possible?  The first hour was devoted to the </w:t>
      </w:r>
      <w:proofErr w:type="spellStart"/>
      <w:r>
        <w:rPr>
          <w:sz w:val="22"/>
        </w:rPr>
        <w:t>Tamid</w:t>
      </w:r>
      <w:proofErr w:type="spellEnd"/>
      <w:r>
        <w:rPr>
          <w:sz w:val="22"/>
        </w:rPr>
        <w:t xml:space="preserve"> of </w:t>
      </w:r>
      <w:proofErr w:type="spellStart"/>
      <w:r>
        <w:rPr>
          <w:sz w:val="22"/>
        </w:rPr>
        <w:t>Shaharit</w:t>
      </w:r>
      <w:proofErr w:type="spellEnd"/>
      <w:r>
        <w:rPr>
          <w:sz w:val="22"/>
        </w:rPr>
        <w:t xml:space="preserve">, from there we went on to </w:t>
      </w:r>
      <w:proofErr w:type="spellStart"/>
      <w:r>
        <w:rPr>
          <w:sz w:val="22"/>
        </w:rPr>
        <w:t>tefilla</w:t>
      </w:r>
      <w:proofErr w:type="spellEnd"/>
      <w:r>
        <w:rPr>
          <w:sz w:val="22"/>
        </w:rPr>
        <w:t xml:space="preserve">... from there to the </w:t>
      </w:r>
      <w:proofErr w:type="spellStart"/>
      <w:r>
        <w:rPr>
          <w:sz w:val="22"/>
        </w:rPr>
        <w:t>Tamid</w:t>
      </w:r>
      <w:proofErr w:type="spellEnd"/>
      <w:r>
        <w:rPr>
          <w:sz w:val="22"/>
        </w:rPr>
        <w:t xml:space="preserve"> of </w:t>
      </w:r>
      <w:proofErr w:type="spellStart"/>
      <w:r>
        <w:rPr>
          <w:sz w:val="22"/>
        </w:rPr>
        <w:t>Bein</w:t>
      </w:r>
      <w:proofErr w:type="spellEnd"/>
      <w:r>
        <w:rPr>
          <w:sz w:val="22"/>
        </w:rPr>
        <w:t xml:space="preserve"> </w:t>
      </w:r>
      <w:proofErr w:type="spellStart"/>
      <w:r>
        <w:rPr>
          <w:sz w:val="22"/>
        </w:rPr>
        <w:t>HaArbayim</w:t>
      </w:r>
      <w:proofErr w:type="spellEnd"/>
      <w:r>
        <w:rPr>
          <w:sz w:val="22"/>
        </w:rPr>
        <w:t xml:space="preserve">, and from then on was the </w:t>
      </w:r>
      <w:proofErr w:type="spellStart"/>
      <w:r>
        <w:rPr>
          <w:sz w:val="22"/>
        </w:rPr>
        <w:t>Simhat</w:t>
      </w:r>
      <w:proofErr w:type="spellEnd"/>
      <w:r>
        <w:rPr>
          <w:sz w:val="22"/>
        </w:rPr>
        <w:t xml:space="preserve"> Beit </w:t>
      </w:r>
      <w:proofErr w:type="spellStart"/>
      <w:r>
        <w:rPr>
          <w:sz w:val="22"/>
        </w:rPr>
        <w:t>HaShoeva</w:t>
      </w:r>
      <w:proofErr w:type="spellEnd"/>
      <w:r>
        <w:rPr>
          <w:sz w:val="22"/>
        </w:rPr>
        <w:t>" (</w:t>
      </w:r>
      <w:proofErr w:type="spellStart"/>
      <w:r>
        <w:rPr>
          <w:sz w:val="22"/>
        </w:rPr>
        <w:t>Sukka</w:t>
      </w:r>
      <w:proofErr w:type="spellEnd"/>
      <w:r>
        <w:rPr>
          <w:sz w:val="22"/>
        </w:rPr>
        <w:t xml:space="preserve"> 53b). </w:t>
      </w:r>
    </w:p>
    <w:p w:rsidR="00595E77" w:rsidRDefault="00595E77" w:rsidP="00595E77">
      <w:pPr>
        <w:spacing w:line="360" w:lineRule="auto"/>
        <w:jc w:val="both"/>
        <w:rPr>
          <w:sz w:val="22"/>
        </w:rPr>
      </w:pPr>
      <w:r>
        <w:rPr>
          <w:sz w:val="22"/>
        </w:rPr>
        <w:tab/>
        <w:t xml:space="preserve">The </w:t>
      </w:r>
      <w:proofErr w:type="spellStart"/>
      <w:r>
        <w:rPr>
          <w:sz w:val="22"/>
        </w:rPr>
        <w:t>Gemara</w:t>
      </w:r>
      <w:proofErr w:type="spellEnd"/>
      <w:r>
        <w:rPr>
          <w:sz w:val="22"/>
        </w:rPr>
        <w:t xml:space="preserve"> questions this, pointing out that a person cannot manage for even three days consecutively without sleep (as we know it from Rabbi </w:t>
      </w:r>
      <w:proofErr w:type="spellStart"/>
      <w:r>
        <w:rPr>
          <w:sz w:val="22"/>
        </w:rPr>
        <w:t>Yohanan's</w:t>
      </w:r>
      <w:proofErr w:type="spellEnd"/>
      <w:r>
        <w:rPr>
          <w:sz w:val="22"/>
        </w:rPr>
        <w:t xml:space="preserve"> statement regarding an oath) and answers:  "Rather, what it means is that we did not sleep properly, but rather dozed on each other's shoulders."  There was no proper sleep, but there was dozing.  </w:t>
      </w:r>
      <w:proofErr w:type="gramStart"/>
      <w:r>
        <w:rPr>
          <w:sz w:val="22"/>
        </w:rPr>
        <w:t>But</w:t>
      </w:r>
      <w:proofErr w:type="gramEnd"/>
      <w:r>
        <w:rPr>
          <w:sz w:val="22"/>
        </w:rPr>
        <w:t xml:space="preserve"> is dozing not considered as a type of short sleep?  Even a short sleep </w:t>
      </w:r>
      <w:proofErr w:type="gramStart"/>
      <w:r>
        <w:rPr>
          <w:sz w:val="22"/>
        </w:rPr>
        <w:t>is forbidden</w:t>
      </w:r>
      <w:proofErr w:type="gramEnd"/>
      <w:r>
        <w:rPr>
          <w:sz w:val="22"/>
        </w:rPr>
        <w:t xml:space="preserve"> outside of a </w:t>
      </w:r>
      <w:proofErr w:type="spellStart"/>
      <w:r>
        <w:rPr>
          <w:sz w:val="22"/>
        </w:rPr>
        <w:t>sukka</w:t>
      </w:r>
      <w:proofErr w:type="spellEnd"/>
      <w:r>
        <w:rPr>
          <w:sz w:val="22"/>
        </w:rPr>
        <w:t xml:space="preserve"> (</w:t>
      </w:r>
      <w:proofErr w:type="spellStart"/>
      <w:r>
        <w:rPr>
          <w:sz w:val="22"/>
        </w:rPr>
        <w:t>Sukka</w:t>
      </w:r>
      <w:proofErr w:type="spellEnd"/>
      <w:r>
        <w:rPr>
          <w:sz w:val="22"/>
        </w:rPr>
        <w:t xml:space="preserve"> 26)!</w:t>
      </w:r>
    </w:p>
    <w:p w:rsidR="00595E77" w:rsidRDefault="00595E77" w:rsidP="00595E77">
      <w:pPr>
        <w:spacing w:line="360" w:lineRule="auto"/>
        <w:jc w:val="both"/>
        <w:rPr>
          <w:sz w:val="22"/>
        </w:rPr>
      </w:pPr>
      <w:r>
        <w:rPr>
          <w:sz w:val="22"/>
        </w:rPr>
        <w:tab/>
        <w:t xml:space="preserve">One answer provides the solution to both of these problems:  No </w:t>
      </w:r>
      <w:proofErr w:type="spellStart"/>
      <w:r>
        <w:rPr>
          <w:sz w:val="22"/>
        </w:rPr>
        <w:t>sukka</w:t>
      </w:r>
      <w:proofErr w:type="spellEnd"/>
      <w:r>
        <w:rPr>
          <w:sz w:val="22"/>
        </w:rPr>
        <w:t xml:space="preserve"> was required in the Temple courtyard, neither for sleep nor for eating.  There, only one aspect of sukkot is emphasized - not the separate and individual aspect, but rather the breaking down of barriers, the universalistic aspect of the festival.</w:t>
      </w:r>
    </w:p>
    <w:p w:rsidR="00595E77" w:rsidRDefault="00595E77" w:rsidP="00595E77">
      <w:pPr>
        <w:spacing w:line="360" w:lineRule="auto"/>
        <w:jc w:val="both"/>
        <w:rPr>
          <w:sz w:val="22"/>
        </w:rPr>
      </w:pPr>
      <w:r>
        <w:rPr>
          <w:sz w:val="22"/>
        </w:rPr>
        <w:tab/>
        <w:t xml:space="preserve">Perhaps what is meant, however, is something different:  The Temple is itself like a </w:t>
      </w:r>
      <w:proofErr w:type="spellStart"/>
      <w:r>
        <w:rPr>
          <w:sz w:val="22"/>
        </w:rPr>
        <w:t>sukka</w:t>
      </w:r>
      <w:proofErr w:type="spellEnd"/>
      <w:r>
        <w:rPr>
          <w:sz w:val="22"/>
        </w:rPr>
        <w:t xml:space="preserve">, since the same </w:t>
      </w:r>
      <w:proofErr w:type="gramStart"/>
      <w:r>
        <w:rPr>
          <w:sz w:val="22"/>
        </w:rPr>
        <w:t>function which</w:t>
      </w:r>
      <w:proofErr w:type="gramEnd"/>
      <w:r>
        <w:rPr>
          <w:sz w:val="22"/>
        </w:rPr>
        <w:t xml:space="preserve"> the </w:t>
      </w:r>
      <w:proofErr w:type="spellStart"/>
      <w:r>
        <w:rPr>
          <w:sz w:val="22"/>
        </w:rPr>
        <w:t>sukka</w:t>
      </w:r>
      <w:proofErr w:type="spellEnd"/>
      <w:r>
        <w:rPr>
          <w:sz w:val="22"/>
        </w:rPr>
        <w:t xml:space="preserve"> fulfills for each individual in Israel, is fulfilled by the Temple (and its courtyard) for the nation of Israel.  Sitting in the </w:t>
      </w:r>
      <w:proofErr w:type="spellStart"/>
      <w:r>
        <w:rPr>
          <w:sz w:val="22"/>
        </w:rPr>
        <w:t>sukka</w:t>
      </w:r>
      <w:proofErr w:type="spellEnd"/>
      <w:r>
        <w:rPr>
          <w:sz w:val="22"/>
        </w:rPr>
        <w:t xml:space="preserve"> is termed in the Zohar (</w:t>
      </w:r>
      <w:proofErr w:type="spellStart"/>
      <w:r>
        <w:rPr>
          <w:sz w:val="22"/>
        </w:rPr>
        <w:t>Vayikra</w:t>
      </w:r>
      <w:proofErr w:type="spellEnd"/>
      <w:r>
        <w:rPr>
          <w:sz w:val="22"/>
        </w:rPr>
        <w:t xml:space="preserve"> 103) "yeshiva </w:t>
      </w:r>
      <w:proofErr w:type="spellStart"/>
      <w:r>
        <w:rPr>
          <w:sz w:val="22"/>
        </w:rPr>
        <w:t>betzila</w:t>
      </w:r>
      <w:proofErr w:type="spellEnd"/>
      <w:r>
        <w:rPr>
          <w:sz w:val="22"/>
        </w:rPr>
        <w:t xml:space="preserve"> </w:t>
      </w:r>
      <w:proofErr w:type="spellStart"/>
      <w:r>
        <w:rPr>
          <w:sz w:val="22"/>
        </w:rPr>
        <w:t>demehimnuta</w:t>
      </w:r>
      <w:proofErr w:type="spellEnd"/>
      <w:r>
        <w:rPr>
          <w:sz w:val="22"/>
        </w:rPr>
        <w:t xml:space="preserve">" - sitting in the shade of faith.  </w:t>
      </w:r>
      <w:proofErr w:type="gramStart"/>
      <w:r>
        <w:rPr>
          <w:sz w:val="22"/>
        </w:rPr>
        <w:t>And</w:t>
      </w:r>
      <w:proofErr w:type="gramEnd"/>
      <w:r>
        <w:rPr>
          <w:sz w:val="22"/>
        </w:rPr>
        <w:t xml:space="preserve"> there is no place more worthy of being considered the seat of faith than the Beit </w:t>
      </w:r>
      <w:proofErr w:type="spellStart"/>
      <w:r>
        <w:rPr>
          <w:sz w:val="22"/>
        </w:rPr>
        <w:t>HaMikdash</w:t>
      </w:r>
      <w:proofErr w:type="spellEnd"/>
      <w:r>
        <w:rPr>
          <w:sz w:val="22"/>
        </w:rPr>
        <w:t>.</w:t>
      </w: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VI.</w:t>
      </w:r>
    </w:p>
    <w:p w:rsidR="00595E77" w:rsidRDefault="00595E77" w:rsidP="00595E77">
      <w:pPr>
        <w:spacing w:line="360" w:lineRule="auto"/>
        <w:jc w:val="both"/>
        <w:rPr>
          <w:sz w:val="22"/>
        </w:rPr>
      </w:pPr>
    </w:p>
    <w:p w:rsidR="00595E77" w:rsidRDefault="00595E77" w:rsidP="00595E77">
      <w:pPr>
        <w:spacing w:line="360" w:lineRule="auto"/>
        <w:ind w:left="567" w:right="567"/>
        <w:jc w:val="both"/>
        <w:rPr>
          <w:sz w:val="22"/>
        </w:rPr>
      </w:pPr>
      <w:r>
        <w:rPr>
          <w:sz w:val="22"/>
        </w:rPr>
        <w:lastRenderedPageBreak/>
        <w:tab/>
        <w:t xml:space="preserve">One of the characteristics of Sukkot is </w:t>
      </w:r>
      <w:proofErr w:type="spellStart"/>
      <w:r>
        <w:rPr>
          <w:sz w:val="22"/>
        </w:rPr>
        <w:t>simha</w:t>
      </w:r>
      <w:proofErr w:type="spellEnd"/>
      <w:r>
        <w:rPr>
          <w:sz w:val="22"/>
        </w:rPr>
        <w:t xml:space="preserve"> (joy):  Although we </w:t>
      </w:r>
      <w:proofErr w:type="gramStart"/>
      <w:r>
        <w:rPr>
          <w:sz w:val="22"/>
        </w:rPr>
        <w:t>are commanded</w:t>
      </w:r>
      <w:proofErr w:type="gramEnd"/>
      <w:r>
        <w:rPr>
          <w:sz w:val="22"/>
        </w:rPr>
        <w:t xml:space="preserve"> to rejoice on every festival, on Sukkot there was additional joy in the Temple, as it is written:  "You shall rejoice before The Lord your God seven days"...  It is a </w:t>
      </w:r>
      <w:proofErr w:type="spellStart"/>
      <w:r>
        <w:rPr>
          <w:sz w:val="22"/>
        </w:rPr>
        <w:t>mitzva</w:t>
      </w:r>
      <w:proofErr w:type="spellEnd"/>
      <w:r>
        <w:rPr>
          <w:sz w:val="22"/>
        </w:rPr>
        <w:t xml:space="preserve"> to be abundantly joyful...  (</w:t>
      </w:r>
      <w:proofErr w:type="spellStart"/>
      <w:r>
        <w:rPr>
          <w:sz w:val="22"/>
        </w:rPr>
        <w:t>Rambam</w:t>
      </w:r>
      <w:proofErr w:type="spellEnd"/>
      <w:r>
        <w:rPr>
          <w:sz w:val="22"/>
        </w:rPr>
        <w:t xml:space="preserve">, </w:t>
      </w:r>
      <w:proofErr w:type="spellStart"/>
      <w:r>
        <w:rPr>
          <w:sz w:val="22"/>
        </w:rPr>
        <w:t>Hilkhot</w:t>
      </w:r>
      <w:proofErr w:type="spellEnd"/>
      <w:r>
        <w:rPr>
          <w:sz w:val="22"/>
        </w:rPr>
        <w:t xml:space="preserve"> </w:t>
      </w:r>
      <w:proofErr w:type="spellStart"/>
      <w:r>
        <w:rPr>
          <w:sz w:val="22"/>
        </w:rPr>
        <w:t>Lulav</w:t>
      </w:r>
      <w:proofErr w:type="spellEnd"/>
      <w:r>
        <w:rPr>
          <w:sz w:val="22"/>
        </w:rPr>
        <w:t>, 8:12ff)</w:t>
      </w:r>
    </w:p>
    <w:p w:rsidR="00595E77" w:rsidRDefault="00595E77" w:rsidP="00595E77">
      <w:pPr>
        <w:spacing w:line="360" w:lineRule="auto"/>
        <w:jc w:val="both"/>
        <w:rPr>
          <w:sz w:val="22"/>
        </w:rPr>
      </w:pPr>
      <w:r>
        <w:rPr>
          <w:sz w:val="22"/>
        </w:rPr>
        <w:tab/>
        <w:t xml:space="preserve">The extra joy of the festival seems to </w:t>
      </w:r>
      <w:proofErr w:type="gramStart"/>
      <w:r>
        <w:rPr>
          <w:sz w:val="22"/>
        </w:rPr>
        <w:t>be derived</w:t>
      </w:r>
      <w:proofErr w:type="gramEnd"/>
      <w:r>
        <w:rPr>
          <w:sz w:val="22"/>
        </w:rPr>
        <w:t xml:space="preserve"> from the accumulated joy from the other </w:t>
      </w:r>
      <w:proofErr w:type="spellStart"/>
      <w:r>
        <w:rPr>
          <w:sz w:val="22"/>
        </w:rPr>
        <w:t>Regalim</w:t>
      </w:r>
      <w:proofErr w:type="spellEnd"/>
      <w:r>
        <w:rPr>
          <w:sz w:val="22"/>
        </w:rPr>
        <w:t xml:space="preserve">, together with the joy of the </w:t>
      </w:r>
      <w:proofErr w:type="spellStart"/>
      <w:r>
        <w:rPr>
          <w:sz w:val="22"/>
        </w:rPr>
        <w:t>Yamim</w:t>
      </w:r>
      <w:proofErr w:type="spellEnd"/>
      <w:r>
        <w:rPr>
          <w:sz w:val="22"/>
        </w:rPr>
        <w:t xml:space="preserve"> </w:t>
      </w:r>
      <w:proofErr w:type="spellStart"/>
      <w:r>
        <w:rPr>
          <w:sz w:val="22"/>
        </w:rPr>
        <w:t>Noraim</w:t>
      </w:r>
      <w:proofErr w:type="spellEnd"/>
      <w:r>
        <w:rPr>
          <w:sz w:val="22"/>
        </w:rPr>
        <w:t xml:space="preserve"> (since even the latter are festivals, and are celebrated with joy).  We learn this both from Torah and from </w:t>
      </w:r>
      <w:proofErr w:type="spellStart"/>
      <w:r>
        <w:rPr>
          <w:sz w:val="22"/>
        </w:rPr>
        <w:t>Hazal</w:t>
      </w:r>
      <w:proofErr w:type="spellEnd"/>
      <w:r>
        <w:rPr>
          <w:sz w:val="22"/>
        </w:rPr>
        <w:t xml:space="preserve">.  Ezra and </w:t>
      </w:r>
      <w:proofErr w:type="spellStart"/>
      <w:r>
        <w:rPr>
          <w:sz w:val="22"/>
        </w:rPr>
        <w:t>Nehemia</w:t>
      </w:r>
      <w:proofErr w:type="spellEnd"/>
      <w:r>
        <w:rPr>
          <w:sz w:val="22"/>
        </w:rPr>
        <w:t xml:space="preserve"> told the nation on Rosh </w:t>
      </w:r>
      <w:proofErr w:type="spellStart"/>
      <w:r>
        <w:rPr>
          <w:sz w:val="22"/>
        </w:rPr>
        <w:t>Hashana</w:t>
      </w:r>
      <w:proofErr w:type="spellEnd"/>
      <w:r>
        <w:rPr>
          <w:sz w:val="22"/>
        </w:rPr>
        <w:t>, "Go your way, eat well and drink sweet drinks and send portions to those for whom nothing is prepared... for the joy of the Lord is your strength." (</w:t>
      </w:r>
      <w:proofErr w:type="spellStart"/>
      <w:r>
        <w:rPr>
          <w:sz w:val="22"/>
        </w:rPr>
        <w:t>Nehemia</w:t>
      </w:r>
      <w:proofErr w:type="spellEnd"/>
      <w:r>
        <w:rPr>
          <w:sz w:val="22"/>
        </w:rPr>
        <w:t xml:space="preserve"> 8:10).  </w:t>
      </w:r>
      <w:proofErr w:type="gramStart"/>
      <w:r>
        <w:rPr>
          <w:sz w:val="22"/>
        </w:rPr>
        <w:t>And so</w:t>
      </w:r>
      <w:proofErr w:type="gramEnd"/>
      <w:r>
        <w:rPr>
          <w:sz w:val="22"/>
        </w:rPr>
        <w:t xml:space="preserve"> it was:  "And all the people went their way to eat and to drink and to send portions and to make a great celebration..." (ibid 12).</w:t>
      </w:r>
    </w:p>
    <w:p w:rsidR="00595E77" w:rsidRDefault="00595E77" w:rsidP="00595E77">
      <w:pPr>
        <w:spacing w:line="360" w:lineRule="auto"/>
        <w:jc w:val="both"/>
        <w:rPr>
          <w:sz w:val="22"/>
        </w:rPr>
      </w:pPr>
      <w:r>
        <w:rPr>
          <w:sz w:val="22"/>
        </w:rPr>
        <w:tab/>
      </w:r>
      <w:proofErr w:type="gramStart"/>
      <w:r>
        <w:rPr>
          <w:sz w:val="22"/>
        </w:rPr>
        <w:t>And</w:t>
      </w:r>
      <w:proofErr w:type="gramEnd"/>
      <w:r>
        <w:rPr>
          <w:sz w:val="22"/>
        </w:rPr>
        <w:t xml:space="preserve"> </w:t>
      </w:r>
      <w:proofErr w:type="spellStart"/>
      <w:r>
        <w:rPr>
          <w:sz w:val="22"/>
        </w:rPr>
        <w:t>Hazal</w:t>
      </w:r>
      <w:proofErr w:type="spellEnd"/>
      <w:r>
        <w:rPr>
          <w:sz w:val="22"/>
        </w:rPr>
        <w:t xml:space="preserve"> teach with regard to Yom Kippur:  "There were no joyous days in Israel... like Yom Kippur" (</w:t>
      </w:r>
      <w:proofErr w:type="spellStart"/>
      <w:r>
        <w:rPr>
          <w:sz w:val="22"/>
        </w:rPr>
        <w:t>Mishna</w:t>
      </w:r>
      <w:proofErr w:type="spellEnd"/>
      <w:r>
        <w:rPr>
          <w:sz w:val="22"/>
        </w:rPr>
        <w:t xml:space="preserve">, end of </w:t>
      </w:r>
      <w:proofErr w:type="spellStart"/>
      <w:r>
        <w:rPr>
          <w:sz w:val="22"/>
        </w:rPr>
        <w:t>Taanit</w:t>
      </w:r>
      <w:proofErr w:type="spellEnd"/>
      <w:r>
        <w:rPr>
          <w:sz w:val="22"/>
        </w:rPr>
        <w:t>).</w:t>
      </w:r>
    </w:p>
    <w:p w:rsidR="00595E77" w:rsidRDefault="00595E77" w:rsidP="00595E77">
      <w:pPr>
        <w:spacing w:line="360" w:lineRule="auto"/>
        <w:jc w:val="both"/>
        <w:rPr>
          <w:sz w:val="22"/>
        </w:rPr>
      </w:pPr>
      <w:r>
        <w:rPr>
          <w:sz w:val="22"/>
        </w:rPr>
        <w:tab/>
      </w:r>
      <w:proofErr w:type="gramStart"/>
      <w:r>
        <w:rPr>
          <w:sz w:val="22"/>
        </w:rPr>
        <w:t>Thus</w:t>
      </w:r>
      <w:proofErr w:type="gramEnd"/>
      <w:r>
        <w:rPr>
          <w:sz w:val="22"/>
        </w:rPr>
        <w:t xml:space="preserve"> the days of Sukkot are the epitome of all the festivals of the year, and the joy of these days is the culmination of the joy of all the festivals.</w:t>
      </w:r>
    </w:p>
    <w:p w:rsidR="00595E77" w:rsidRDefault="00595E77" w:rsidP="00595E77">
      <w:pPr>
        <w:spacing w:line="360" w:lineRule="auto"/>
        <w:jc w:val="both"/>
        <w:rPr>
          <w:sz w:val="22"/>
        </w:rPr>
      </w:pPr>
    </w:p>
    <w:p w:rsidR="00595E77" w:rsidRDefault="00595E77" w:rsidP="00595E77">
      <w:pPr>
        <w:spacing w:line="360" w:lineRule="auto"/>
        <w:jc w:val="both"/>
        <w:rPr>
          <w:sz w:val="22"/>
        </w:rPr>
      </w:pPr>
    </w:p>
    <w:p w:rsidR="00595E77" w:rsidRDefault="00595E77" w:rsidP="00595E77">
      <w:pPr>
        <w:spacing w:line="360" w:lineRule="auto"/>
        <w:jc w:val="both"/>
        <w:rPr>
          <w:sz w:val="22"/>
        </w:rPr>
      </w:pPr>
      <w:r>
        <w:rPr>
          <w:sz w:val="22"/>
        </w:rPr>
        <w:t>Footnotes:</w:t>
      </w:r>
    </w:p>
    <w:p w:rsidR="00595E77" w:rsidRDefault="00595E77" w:rsidP="00595E77">
      <w:pPr>
        <w:spacing w:line="360" w:lineRule="auto"/>
        <w:jc w:val="both"/>
        <w:rPr>
          <w:sz w:val="22"/>
        </w:rPr>
      </w:pPr>
      <w:r>
        <w:rPr>
          <w:sz w:val="22"/>
        </w:rPr>
        <w:t xml:space="preserve">(1)  Alternatively it may be that the two festivals that comprise Sukkot - Sukkot and </w:t>
      </w:r>
      <w:proofErr w:type="spellStart"/>
      <w:r>
        <w:rPr>
          <w:sz w:val="22"/>
        </w:rPr>
        <w:t>Shmini</w:t>
      </w:r>
      <w:proofErr w:type="spellEnd"/>
      <w:r>
        <w:rPr>
          <w:sz w:val="22"/>
        </w:rPr>
        <w:t xml:space="preserve"> </w:t>
      </w:r>
      <w:proofErr w:type="spellStart"/>
      <w:r>
        <w:rPr>
          <w:sz w:val="22"/>
        </w:rPr>
        <w:t>Atzeret</w:t>
      </w:r>
      <w:proofErr w:type="spellEnd"/>
      <w:r>
        <w:rPr>
          <w:sz w:val="22"/>
        </w:rPr>
        <w:t xml:space="preserve"> - parallel Pesach and Shavuot, as indicated by </w:t>
      </w:r>
      <w:proofErr w:type="spellStart"/>
      <w:r>
        <w:rPr>
          <w:sz w:val="22"/>
        </w:rPr>
        <w:t>Pesikta</w:t>
      </w:r>
      <w:proofErr w:type="spellEnd"/>
      <w:r>
        <w:rPr>
          <w:sz w:val="22"/>
        </w:rPr>
        <w:t xml:space="preserve"> </w:t>
      </w:r>
      <w:proofErr w:type="spellStart"/>
      <w:r>
        <w:rPr>
          <w:sz w:val="22"/>
        </w:rPr>
        <w:t>deRabi</w:t>
      </w:r>
      <w:proofErr w:type="spellEnd"/>
      <w:r>
        <w:rPr>
          <w:sz w:val="22"/>
        </w:rPr>
        <w:t xml:space="preserve"> </w:t>
      </w:r>
      <w:proofErr w:type="spellStart"/>
      <w:r>
        <w:rPr>
          <w:sz w:val="22"/>
        </w:rPr>
        <w:t>Kahana</w:t>
      </w:r>
      <w:proofErr w:type="spellEnd"/>
      <w:r>
        <w:rPr>
          <w:sz w:val="22"/>
        </w:rPr>
        <w:t xml:space="preserve">, </w:t>
      </w:r>
      <w:proofErr w:type="spellStart"/>
      <w:r>
        <w:rPr>
          <w:sz w:val="22"/>
        </w:rPr>
        <w:t>piska</w:t>
      </w:r>
      <w:proofErr w:type="spellEnd"/>
      <w:r>
        <w:rPr>
          <w:sz w:val="22"/>
        </w:rPr>
        <w:t xml:space="preserve"> 28, on the </w:t>
      </w:r>
      <w:proofErr w:type="spellStart"/>
      <w:r>
        <w:rPr>
          <w:sz w:val="22"/>
        </w:rPr>
        <w:t>pasuk</w:t>
      </w:r>
      <w:proofErr w:type="spellEnd"/>
      <w:r>
        <w:rPr>
          <w:sz w:val="22"/>
        </w:rPr>
        <w:t>:  "</w:t>
      </w:r>
      <w:proofErr w:type="spellStart"/>
      <w:r>
        <w:rPr>
          <w:sz w:val="22"/>
        </w:rPr>
        <w:t>BaYom</w:t>
      </w:r>
      <w:proofErr w:type="spellEnd"/>
      <w:r>
        <w:rPr>
          <w:sz w:val="22"/>
        </w:rPr>
        <w:t xml:space="preserve"> ha-</w:t>
      </w:r>
      <w:proofErr w:type="spellStart"/>
      <w:r>
        <w:rPr>
          <w:sz w:val="22"/>
        </w:rPr>
        <w:t>Shmini</w:t>
      </w:r>
      <w:proofErr w:type="spellEnd"/>
      <w:r>
        <w:rPr>
          <w:sz w:val="22"/>
        </w:rPr>
        <w:t xml:space="preserve"> </w:t>
      </w:r>
      <w:proofErr w:type="spellStart"/>
      <w:r>
        <w:rPr>
          <w:sz w:val="22"/>
        </w:rPr>
        <w:t>Atzeret</w:t>
      </w:r>
      <w:proofErr w:type="spellEnd"/>
      <w:r>
        <w:rPr>
          <w:sz w:val="22"/>
        </w:rPr>
        <w:t>" (</w:t>
      </w:r>
      <w:proofErr w:type="spellStart"/>
      <w:r>
        <w:rPr>
          <w:sz w:val="22"/>
        </w:rPr>
        <w:t>Bamidbar</w:t>
      </w:r>
      <w:proofErr w:type="spellEnd"/>
      <w:r>
        <w:rPr>
          <w:sz w:val="22"/>
        </w:rPr>
        <w:t xml:space="preserve"> 29:35):  "Just as the </w:t>
      </w:r>
      <w:proofErr w:type="spellStart"/>
      <w:r>
        <w:rPr>
          <w:sz w:val="22"/>
        </w:rPr>
        <w:t>atzeret</w:t>
      </w:r>
      <w:proofErr w:type="spellEnd"/>
      <w:r>
        <w:rPr>
          <w:sz w:val="22"/>
        </w:rPr>
        <w:t xml:space="preserve"> of Pesach is fifty days away from Pesach, so this </w:t>
      </w:r>
      <w:proofErr w:type="spellStart"/>
      <w:r>
        <w:rPr>
          <w:sz w:val="22"/>
        </w:rPr>
        <w:t>atzeret</w:t>
      </w:r>
      <w:proofErr w:type="spellEnd"/>
      <w:r>
        <w:rPr>
          <w:sz w:val="22"/>
        </w:rPr>
        <w:t xml:space="preserve"> should be fifty days away.  So why is it adjacent to Sukkot... because after Sukkot the rains begin and the roads are difficult to </w:t>
      </w:r>
      <w:proofErr w:type="gramStart"/>
      <w:r>
        <w:rPr>
          <w:sz w:val="22"/>
        </w:rPr>
        <w:t>travel.</w:t>
      </w:r>
      <w:proofErr w:type="gramEnd"/>
      <w:r>
        <w:rPr>
          <w:sz w:val="22"/>
        </w:rPr>
        <w:t xml:space="preserve">"  According to this, the seven days of Sukkot parallel the seven days of Pesach, and </w:t>
      </w:r>
      <w:proofErr w:type="spellStart"/>
      <w:r>
        <w:rPr>
          <w:sz w:val="22"/>
        </w:rPr>
        <w:t>Shmini</w:t>
      </w:r>
      <w:proofErr w:type="spellEnd"/>
      <w:r>
        <w:rPr>
          <w:sz w:val="22"/>
        </w:rPr>
        <w:t xml:space="preserve"> </w:t>
      </w:r>
      <w:proofErr w:type="spellStart"/>
      <w:r>
        <w:rPr>
          <w:sz w:val="22"/>
        </w:rPr>
        <w:t>Atzeret</w:t>
      </w:r>
      <w:proofErr w:type="spellEnd"/>
      <w:r>
        <w:rPr>
          <w:sz w:val="22"/>
        </w:rPr>
        <w:t xml:space="preserve"> parallels Shavuot.</w:t>
      </w:r>
    </w:p>
    <w:p w:rsidR="00595E77" w:rsidRDefault="00595E77" w:rsidP="00595E77">
      <w:pPr>
        <w:spacing w:line="360" w:lineRule="auto"/>
        <w:jc w:val="both"/>
        <w:rPr>
          <w:sz w:val="22"/>
        </w:rPr>
      </w:pPr>
      <w:r>
        <w:rPr>
          <w:sz w:val="22"/>
        </w:rPr>
        <w:t>(2)  Yom Kippur is the day on which forgiveness culminates for ISRAEL (</w:t>
      </w:r>
      <w:proofErr w:type="spellStart"/>
      <w:r>
        <w:rPr>
          <w:sz w:val="22"/>
        </w:rPr>
        <w:t>Rambam</w:t>
      </w:r>
      <w:proofErr w:type="spellEnd"/>
      <w:r>
        <w:rPr>
          <w:sz w:val="22"/>
        </w:rPr>
        <w:t xml:space="preserve">, </w:t>
      </w:r>
      <w:proofErr w:type="spellStart"/>
      <w:r>
        <w:rPr>
          <w:sz w:val="22"/>
        </w:rPr>
        <w:t>Hilkhot</w:t>
      </w:r>
      <w:proofErr w:type="spellEnd"/>
      <w:r>
        <w:rPr>
          <w:sz w:val="22"/>
        </w:rPr>
        <w:t xml:space="preserve"> </w:t>
      </w:r>
      <w:proofErr w:type="spellStart"/>
      <w:r>
        <w:rPr>
          <w:sz w:val="22"/>
        </w:rPr>
        <w:t>Teshuva</w:t>
      </w:r>
      <w:proofErr w:type="spellEnd"/>
      <w:r>
        <w:rPr>
          <w:sz w:val="22"/>
        </w:rPr>
        <w:t xml:space="preserve">, 2:7) for it is the day upon which Moshe descended from Har Sinai with the second tablets and the message that God had forgiven the nation.  It is also the day of the re-giving of the Torah (end of </w:t>
      </w:r>
      <w:proofErr w:type="spellStart"/>
      <w:r>
        <w:rPr>
          <w:sz w:val="22"/>
        </w:rPr>
        <w:t>Masekhet</w:t>
      </w:r>
      <w:proofErr w:type="spellEnd"/>
      <w:r>
        <w:rPr>
          <w:sz w:val="22"/>
        </w:rPr>
        <w:t xml:space="preserve"> </w:t>
      </w:r>
      <w:proofErr w:type="spellStart"/>
      <w:r>
        <w:rPr>
          <w:sz w:val="22"/>
        </w:rPr>
        <w:t>Taanit</w:t>
      </w:r>
      <w:proofErr w:type="spellEnd"/>
      <w:r>
        <w:rPr>
          <w:sz w:val="22"/>
        </w:rPr>
        <w:t xml:space="preserve">), which is particular to Israel.  But the obligation of the day, that of </w:t>
      </w:r>
      <w:proofErr w:type="spellStart"/>
      <w:r>
        <w:rPr>
          <w:sz w:val="22"/>
        </w:rPr>
        <w:t>Teshuva</w:t>
      </w:r>
      <w:proofErr w:type="spellEnd"/>
      <w:r>
        <w:rPr>
          <w:sz w:val="22"/>
        </w:rPr>
        <w:t xml:space="preserve">, is incumbent on the entire world, as expressed by the </w:t>
      </w:r>
      <w:proofErr w:type="spellStart"/>
      <w:r>
        <w:rPr>
          <w:sz w:val="22"/>
        </w:rPr>
        <w:t>haftara</w:t>
      </w:r>
      <w:proofErr w:type="spellEnd"/>
      <w:r>
        <w:rPr>
          <w:sz w:val="22"/>
        </w:rPr>
        <w:t xml:space="preserve"> which we read at </w:t>
      </w:r>
      <w:proofErr w:type="spellStart"/>
      <w:r>
        <w:rPr>
          <w:sz w:val="22"/>
        </w:rPr>
        <w:t>Mincha</w:t>
      </w:r>
      <w:proofErr w:type="spellEnd"/>
      <w:r>
        <w:rPr>
          <w:sz w:val="22"/>
        </w:rPr>
        <w:t xml:space="preserve"> and which deals with the </w:t>
      </w:r>
      <w:proofErr w:type="spellStart"/>
      <w:r>
        <w:rPr>
          <w:sz w:val="22"/>
        </w:rPr>
        <w:t>Teshuva</w:t>
      </w:r>
      <w:proofErr w:type="spellEnd"/>
      <w:r>
        <w:rPr>
          <w:sz w:val="22"/>
        </w:rPr>
        <w:t xml:space="preserve"> of non-Jews - the population of </w:t>
      </w:r>
      <w:proofErr w:type="spellStart"/>
      <w:r>
        <w:rPr>
          <w:sz w:val="22"/>
        </w:rPr>
        <w:t>Ninveh</w:t>
      </w:r>
      <w:proofErr w:type="spellEnd"/>
      <w:r>
        <w:rPr>
          <w:sz w:val="22"/>
        </w:rPr>
        <w:t>.</w:t>
      </w:r>
    </w:p>
    <w:p w:rsidR="00595E77" w:rsidRDefault="00595E77" w:rsidP="00595E77">
      <w:pPr>
        <w:spacing w:line="360" w:lineRule="auto"/>
        <w:jc w:val="both"/>
        <w:rPr>
          <w:sz w:val="22"/>
        </w:rPr>
      </w:pPr>
      <w:proofErr w:type="gramStart"/>
      <w:r>
        <w:rPr>
          <w:sz w:val="22"/>
        </w:rPr>
        <w:t>(3)  Also</w:t>
      </w:r>
      <w:proofErr w:type="gramEnd"/>
      <w:r>
        <w:rPr>
          <w:sz w:val="22"/>
        </w:rPr>
        <w:t xml:space="preserve">, Sukkot was celebrated already in the desert, and we remember those sukkot.  The </w:t>
      </w:r>
      <w:proofErr w:type="spellStart"/>
      <w:r>
        <w:rPr>
          <w:sz w:val="22"/>
        </w:rPr>
        <w:t>mitzva</w:t>
      </w:r>
      <w:proofErr w:type="spellEnd"/>
      <w:r>
        <w:rPr>
          <w:sz w:val="22"/>
        </w:rPr>
        <w:t xml:space="preserve"> of the </w:t>
      </w:r>
      <w:proofErr w:type="spellStart"/>
      <w:r>
        <w:rPr>
          <w:sz w:val="22"/>
        </w:rPr>
        <w:t>arba</w:t>
      </w:r>
      <w:proofErr w:type="spellEnd"/>
      <w:r>
        <w:rPr>
          <w:sz w:val="22"/>
        </w:rPr>
        <w:t xml:space="preserve"> minim, on the other hand, seems to have become obligatory only when </w:t>
      </w:r>
      <w:proofErr w:type="spellStart"/>
      <w:r>
        <w:rPr>
          <w:sz w:val="22"/>
        </w:rPr>
        <w:t>Bnei</w:t>
      </w:r>
      <w:proofErr w:type="spellEnd"/>
      <w:r>
        <w:rPr>
          <w:sz w:val="22"/>
        </w:rPr>
        <w:t xml:space="preserve"> </w:t>
      </w:r>
      <w:proofErr w:type="spellStart"/>
      <w:r>
        <w:rPr>
          <w:sz w:val="22"/>
        </w:rPr>
        <w:t>Yisrael</w:t>
      </w:r>
      <w:proofErr w:type="spellEnd"/>
      <w:r>
        <w:rPr>
          <w:sz w:val="22"/>
        </w:rPr>
        <w:t xml:space="preserve"> entered their land.  While walking in the desert they were a "solitary nation," but with the entry into the </w:t>
      </w:r>
      <w:proofErr w:type="gramStart"/>
      <w:r>
        <w:rPr>
          <w:sz w:val="22"/>
        </w:rPr>
        <w:t>land</w:t>
      </w:r>
      <w:proofErr w:type="gramEnd"/>
      <w:r>
        <w:rPr>
          <w:sz w:val="22"/>
        </w:rPr>
        <w:t xml:space="preserve"> they were faced with the challenge of becoming a kingdom of priests and a light unto the nations.  For this </w:t>
      </w:r>
      <w:proofErr w:type="gramStart"/>
      <w:r>
        <w:rPr>
          <w:sz w:val="22"/>
        </w:rPr>
        <w:t>reason</w:t>
      </w:r>
      <w:proofErr w:type="gramEnd"/>
      <w:r>
        <w:rPr>
          <w:sz w:val="22"/>
        </w:rPr>
        <w:t xml:space="preserve"> the Torah was written in seventy languages (see </w:t>
      </w:r>
      <w:proofErr w:type="spellStart"/>
      <w:r>
        <w:rPr>
          <w:sz w:val="22"/>
        </w:rPr>
        <w:t>Sota</w:t>
      </w:r>
      <w:proofErr w:type="spellEnd"/>
      <w:r>
        <w:rPr>
          <w:sz w:val="22"/>
        </w:rPr>
        <w:t xml:space="preserve"> 36a).</w:t>
      </w:r>
    </w:p>
    <w:p w:rsidR="00595E77" w:rsidRDefault="00595E77" w:rsidP="00595E77">
      <w:pPr>
        <w:spacing w:line="360" w:lineRule="auto"/>
        <w:jc w:val="both"/>
        <w:rPr>
          <w:sz w:val="22"/>
        </w:rPr>
      </w:pPr>
      <w:proofErr w:type="gramStart"/>
      <w:r>
        <w:rPr>
          <w:sz w:val="22"/>
        </w:rPr>
        <w:lastRenderedPageBreak/>
        <w:t>(4)  On this question</w:t>
      </w:r>
      <w:proofErr w:type="gramEnd"/>
      <w:r>
        <w:rPr>
          <w:sz w:val="22"/>
        </w:rPr>
        <w:t xml:space="preserve"> see the discussion in </w:t>
      </w:r>
      <w:proofErr w:type="spellStart"/>
      <w:r>
        <w:rPr>
          <w:sz w:val="22"/>
        </w:rPr>
        <w:t>Dvar</w:t>
      </w:r>
      <w:proofErr w:type="spellEnd"/>
      <w:r>
        <w:rPr>
          <w:sz w:val="22"/>
        </w:rPr>
        <w:t xml:space="preserve"> </w:t>
      </w:r>
      <w:proofErr w:type="spellStart"/>
      <w:r>
        <w:rPr>
          <w:sz w:val="22"/>
        </w:rPr>
        <w:t>Malkhut</w:t>
      </w:r>
      <w:proofErr w:type="spellEnd"/>
      <w:r>
        <w:rPr>
          <w:sz w:val="22"/>
        </w:rPr>
        <w:t xml:space="preserve"> by the </w:t>
      </w:r>
      <w:proofErr w:type="spellStart"/>
      <w:r>
        <w:rPr>
          <w:sz w:val="22"/>
        </w:rPr>
        <w:t>Lubavitcher</w:t>
      </w:r>
      <w:proofErr w:type="spellEnd"/>
      <w:r>
        <w:rPr>
          <w:sz w:val="22"/>
        </w:rPr>
        <w:t xml:space="preserve"> </w:t>
      </w:r>
      <w:proofErr w:type="spellStart"/>
      <w:r>
        <w:rPr>
          <w:sz w:val="22"/>
        </w:rPr>
        <w:t>Rebbe</w:t>
      </w:r>
      <w:proofErr w:type="spellEnd"/>
      <w:r>
        <w:rPr>
          <w:sz w:val="22"/>
        </w:rPr>
        <w:t xml:space="preserve">, </w:t>
      </w:r>
      <w:proofErr w:type="spellStart"/>
      <w:r>
        <w:rPr>
          <w:sz w:val="22"/>
        </w:rPr>
        <w:t>Erev</w:t>
      </w:r>
      <w:proofErr w:type="spellEnd"/>
      <w:r>
        <w:rPr>
          <w:sz w:val="22"/>
        </w:rPr>
        <w:t xml:space="preserve"> Shabbat Ki </w:t>
      </w:r>
      <w:proofErr w:type="spellStart"/>
      <w:r>
        <w:rPr>
          <w:sz w:val="22"/>
        </w:rPr>
        <w:t>Tetze</w:t>
      </w:r>
      <w:proofErr w:type="spellEnd"/>
      <w:r>
        <w:rPr>
          <w:sz w:val="22"/>
        </w:rPr>
        <w:t xml:space="preserve"> 5751.</w:t>
      </w:r>
    </w:p>
    <w:p w:rsidR="00AA2F83" w:rsidRDefault="00AA2F83" w:rsidP="00595E77">
      <w:pPr>
        <w:spacing w:line="360" w:lineRule="auto"/>
        <w:jc w:val="both"/>
        <w:rPr>
          <w:sz w:val="22"/>
        </w:rPr>
      </w:pPr>
    </w:p>
    <w:p w:rsidR="00AA2F83" w:rsidRDefault="00AA2F83" w:rsidP="00AA2F83">
      <w:pPr>
        <w:spacing w:line="360" w:lineRule="auto"/>
        <w:jc w:val="both"/>
        <w:rPr>
          <w:sz w:val="22"/>
        </w:rPr>
      </w:pPr>
      <w:r>
        <w:rPr>
          <w:sz w:val="22"/>
          <w:lang w:val="en-GB"/>
        </w:rPr>
        <w:t>Copyright (c) 1995 Yeshivat Har Etzion.  All rights reserved.</w:t>
      </w:r>
    </w:p>
    <w:p w:rsidR="00AA2F83" w:rsidRDefault="00AA2F83" w:rsidP="00AA2F83">
      <w:pPr>
        <w:pStyle w:val="CC"/>
        <w:keepNext/>
        <w:keepLines w:val="0"/>
        <w:bidi w:val="0"/>
        <w:spacing w:after="0"/>
        <w:ind w:right="0" w:firstLine="0"/>
        <w:jc w:val="both"/>
        <w:rPr>
          <w:sz w:val="22"/>
          <w:lang w:val="en-GB"/>
        </w:rPr>
      </w:pPr>
      <w:r>
        <w:rPr>
          <w:sz w:val="22"/>
          <w:lang w:val="en-GB"/>
        </w:rPr>
        <w:t>**************************************************************</w:t>
      </w:r>
    </w:p>
    <w:p w:rsidR="00AA2F83" w:rsidRDefault="00AA2F83" w:rsidP="00595E77">
      <w:pPr>
        <w:spacing w:line="360" w:lineRule="auto"/>
        <w:jc w:val="both"/>
        <w:rPr>
          <w:sz w:val="22"/>
        </w:rPr>
      </w:pPr>
      <w:bookmarkStart w:id="0" w:name="_GoBack"/>
      <w:bookmarkEnd w:id="0"/>
    </w:p>
    <w:p w:rsidR="00595E77" w:rsidRDefault="00595E77" w:rsidP="00595E77">
      <w:pPr>
        <w:pStyle w:val="CC"/>
        <w:keepNext/>
        <w:keepLines w:val="0"/>
        <w:bidi w:val="0"/>
        <w:spacing w:after="0"/>
        <w:ind w:right="0" w:firstLine="0"/>
        <w:jc w:val="both"/>
        <w:rPr>
          <w:sz w:val="22"/>
          <w:lang w:val="en-GB"/>
        </w:rPr>
      </w:pPr>
    </w:p>
    <w:p w:rsidR="002D5D82" w:rsidRPr="00595E77" w:rsidRDefault="002D5D82" w:rsidP="00595E77">
      <w:pPr>
        <w:jc w:val="both"/>
        <w:rPr>
          <w:lang w:val="en-GB"/>
        </w:rPr>
      </w:pPr>
    </w:p>
    <w:sectPr w:rsidR="002D5D82" w:rsidRPr="0059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77"/>
    <w:rsid w:val="002D5D82"/>
    <w:rsid w:val="00595E77"/>
    <w:rsid w:val="00AA2F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500A0-053B-4752-B8EE-6F41A64F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77"/>
    <w:pPr>
      <w:overflowPunct w:val="0"/>
      <w:autoSpaceDE w:val="0"/>
      <w:autoSpaceDN w:val="0"/>
      <w:bidi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595E77"/>
    <w:pPr>
      <w:keepLines/>
      <w:bidi/>
      <w:spacing w:after="160"/>
      <w:ind w:right="360" w:hanging="360"/>
    </w:pPr>
  </w:style>
  <w:style w:type="paragraph" w:styleId="a3">
    <w:name w:val="Body Text"/>
    <w:basedOn w:val="a"/>
    <w:link w:val="a4"/>
    <w:uiPriority w:val="99"/>
    <w:semiHidden/>
    <w:unhideWhenUsed/>
    <w:rsid w:val="00595E77"/>
    <w:pPr>
      <w:spacing w:after="120"/>
    </w:pPr>
  </w:style>
  <w:style w:type="character" w:customStyle="1" w:styleId="a4">
    <w:name w:val="גוף טקסט תו"/>
    <w:basedOn w:val="a0"/>
    <w:link w:val="a3"/>
    <w:uiPriority w:val="99"/>
    <w:semiHidden/>
    <w:rsid w:val="00595E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11225</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ברקוביץ דבורה</dc:creator>
  <cp:keywords/>
  <dc:description/>
  <cp:lastModifiedBy>ברקוביץ דבורה</cp:lastModifiedBy>
  <cp:revision>2</cp:revision>
  <dcterms:created xsi:type="dcterms:W3CDTF">2016-03-28T11:08:00Z</dcterms:created>
  <dcterms:modified xsi:type="dcterms:W3CDTF">2016-03-28T11:08:00Z</dcterms:modified>
</cp:coreProperties>
</file>